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BD9E0" w14:textId="1415B726" w:rsidR="00916C0F" w:rsidRDefault="00916C0F"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r w:rsidRPr="00B77565">
        <w:rPr>
          <w:rFonts w:ascii="Times New Roman" w:eastAsia="Times New Roman" w:hAnsi="Times New Roman" w:cs="Times New Roman"/>
          <w:b/>
          <w:caps/>
          <w:sz w:val="24"/>
          <w:szCs w:val="24"/>
        </w:rPr>
        <w:t>MOBILIŲ DETEKTAVIMO KONTROLĖS SISTEMŲ pirkimo-pardavimo sutartis</w:t>
      </w:r>
    </w:p>
    <w:p w14:paraId="077EF9AC" w14:textId="77777777" w:rsidR="00916C0F" w:rsidRDefault="00916C0F"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6C1F96E6" w14:textId="41F24CF4"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sz w:val="24"/>
          <w:szCs w:val="24"/>
        </w:rPr>
      </w:pPr>
      <w:r w:rsidRPr="00B77565">
        <w:rPr>
          <w:rFonts w:ascii="Times New Roman" w:eastAsia="Times New Roman" w:hAnsi="Times New Roman" w:cs="Times New Roman"/>
          <w:b/>
          <w:caps/>
          <w:sz w:val="24"/>
          <w:szCs w:val="24"/>
        </w:rPr>
        <w:t xml:space="preserve">MOBILIŲ DETEKTAVIMO KONTROLĖS SISTEMŲ pirkimo-pardavimo sutarties </w:t>
      </w:r>
      <w:r w:rsidRPr="00B77565">
        <w:rPr>
          <w:rFonts w:ascii="Times New Roman" w:eastAsia="Times New Roman" w:hAnsi="Times New Roman" w:cs="Times New Roman"/>
          <w:b/>
          <w:bCs/>
          <w:caps/>
          <w:sz w:val="24"/>
          <w:szCs w:val="24"/>
        </w:rPr>
        <w:t>Specialiosios</w:t>
      </w:r>
      <w:r w:rsidRPr="00B77565">
        <w:rPr>
          <w:rFonts w:ascii="Times New Roman" w:eastAsia="Times New Roman" w:hAnsi="Times New Roman" w:cs="Times New Roman"/>
          <w:b/>
          <w:caps/>
          <w:sz w:val="24"/>
          <w:szCs w:val="24"/>
        </w:rPr>
        <w:t xml:space="preserve"> sąlygos</w:t>
      </w:r>
      <w:r w:rsidRPr="00B77565">
        <w:rPr>
          <w:rFonts w:ascii="Times New Roman" w:eastAsia="Times New Roman" w:hAnsi="Times New Roman" w:cs="Times New Roman"/>
          <w:caps/>
          <w:sz w:val="24"/>
          <w:szCs w:val="24"/>
        </w:rPr>
        <w:t xml:space="preserve"> </w:t>
      </w:r>
    </w:p>
    <w:p w14:paraId="12ECF011" w14:textId="77777777" w:rsidR="00653925" w:rsidRPr="00B77565" w:rsidRDefault="00653925" w:rsidP="00653925">
      <w:pPr>
        <w:spacing w:after="0" w:line="240" w:lineRule="auto"/>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653925" w:rsidRPr="00B77565" w14:paraId="6F5232DE" w14:textId="77777777" w:rsidTr="00A906EF">
        <w:tc>
          <w:tcPr>
            <w:tcW w:w="2448" w:type="dxa"/>
          </w:tcPr>
          <w:p w14:paraId="26C26F0E" w14:textId="77777777" w:rsidR="00653925" w:rsidRPr="00B77565" w:rsidRDefault="00653925" w:rsidP="00A906EF">
            <w:pPr>
              <w:spacing w:after="0" w:line="240" w:lineRule="auto"/>
              <w:jc w:val="both"/>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Sutarties pavadinimas</w:t>
            </w:r>
          </w:p>
        </w:tc>
        <w:tc>
          <w:tcPr>
            <w:tcW w:w="7110" w:type="dxa"/>
            <w:gridSpan w:val="3"/>
          </w:tcPr>
          <w:p w14:paraId="0C2B2C61"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b/>
                <w:bCs/>
                <w:kern w:val="2"/>
                <w:sz w:val="24"/>
                <w:szCs w:val="24"/>
              </w:rPr>
              <w:t>MOBILIŲ DETEKTAVIMO KONTROLĖS SISTEMŲ</w:t>
            </w:r>
            <w:r>
              <w:rPr>
                <w:rFonts w:ascii="Times New Roman" w:eastAsia="Times New Roman" w:hAnsi="Times New Roman" w:cs="Times New Roman"/>
                <w:b/>
                <w:bCs/>
                <w:kern w:val="2"/>
                <w:sz w:val="24"/>
                <w:szCs w:val="24"/>
              </w:rPr>
              <w:t xml:space="preserve"> </w:t>
            </w:r>
            <w:r w:rsidRPr="00B77565">
              <w:rPr>
                <w:rFonts w:ascii="Times New Roman" w:eastAsia="Times New Roman" w:hAnsi="Times New Roman" w:cs="Times New Roman"/>
                <w:b/>
                <w:bCs/>
                <w:kern w:val="2"/>
                <w:sz w:val="24"/>
                <w:szCs w:val="24"/>
              </w:rPr>
              <w:t>PIRKIMO – PARDAVIMO SUTARTIS</w:t>
            </w:r>
          </w:p>
        </w:tc>
      </w:tr>
      <w:tr w:rsidR="00653925" w:rsidRPr="00B77565" w14:paraId="425A77B8" w14:textId="77777777" w:rsidTr="00A906EF">
        <w:tc>
          <w:tcPr>
            <w:tcW w:w="2448" w:type="dxa"/>
          </w:tcPr>
          <w:p w14:paraId="3F76603D" w14:textId="77777777" w:rsidR="00653925" w:rsidRPr="00B77565" w:rsidRDefault="00653925" w:rsidP="00A906EF">
            <w:pPr>
              <w:spacing w:after="0" w:line="240" w:lineRule="auto"/>
              <w:jc w:val="both"/>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Sutarties data</w:t>
            </w:r>
          </w:p>
        </w:tc>
        <w:tc>
          <w:tcPr>
            <w:tcW w:w="2177" w:type="dxa"/>
          </w:tcPr>
          <w:p w14:paraId="3B56EC16" w14:textId="53670370" w:rsidR="00653925" w:rsidRPr="00B77565" w:rsidRDefault="00653925" w:rsidP="00C50981">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202</w:t>
            </w:r>
            <w:r>
              <w:rPr>
                <w:rFonts w:ascii="Times New Roman" w:eastAsia="Times New Roman" w:hAnsi="Times New Roman" w:cs="Times New Roman"/>
                <w:kern w:val="2"/>
                <w:sz w:val="24"/>
                <w:szCs w:val="24"/>
              </w:rPr>
              <w:t>5</w:t>
            </w:r>
            <w:r w:rsidRPr="00B77565">
              <w:rPr>
                <w:rFonts w:ascii="Times New Roman" w:eastAsia="Times New Roman" w:hAnsi="Times New Roman" w:cs="Times New Roman"/>
                <w:kern w:val="2"/>
                <w:sz w:val="24"/>
                <w:szCs w:val="24"/>
              </w:rPr>
              <w:t xml:space="preserve"> m. </w:t>
            </w:r>
            <w:r w:rsidR="00C50981">
              <w:rPr>
                <w:rFonts w:ascii="Times New Roman" w:eastAsia="Times New Roman" w:hAnsi="Times New Roman" w:cs="Times New Roman"/>
                <w:kern w:val="2"/>
                <w:sz w:val="24"/>
                <w:szCs w:val="24"/>
              </w:rPr>
              <w:t xml:space="preserve">liepos </w:t>
            </w:r>
            <w:r w:rsidR="00602CDC">
              <w:rPr>
                <w:rFonts w:ascii="Times New Roman" w:eastAsia="Times New Roman" w:hAnsi="Times New Roman" w:cs="Times New Roman"/>
                <w:kern w:val="2"/>
                <w:sz w:val="24"/>
                <w:szCs w:val="24"/>
              </w:rPr>
              <w:t>24</w:t>
            </w:r>
            <w:r w:rsidRPr="00B77565">
              <w:rPr>
                <w:rFonts w:ascii="Times New Roman" w:eastAsia="Times New Roman" w:hAnsi="Times New Roman" w:cs="Times New Roman"/>
                <w:kern w:val="2"/>
                <w:sz w:val="24"/>
                <w:szCs w:val="24"/>
              </w:rPr>
              <w:t xml:space="preserve"> d. </w:t>
            </w:r>
          </w:p>
        </w:tc>
        <w:tc>
          <w:tcPr>
            <w:tcW w:w="2362" w:type="dxa"/>
          </w:tcPr>
          <w:p w14:paraId="10ABDF5D" w14:textId="77777777" w:rsidR="00653925" w:rsidRPr="00B77565" w:rsidRDefault="00653925" w:rsidP="00A906EF">
            <w:pPr>
              <w:spacing w:after="0" w:line="240" w:lineRule="auto"/>
              <w:jc w:val="both"/>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Sutarties numeris</w:t>
            </w:r>
          </w:p>
        </w:tc>
        <w:tc>
          <w:tcPr>
            <w:tcW w:w="2571" w:type="dxa"/>
          </w:tcPr>
          <w:p w14:paraId="2CA49E52" w14:textId="1769021E"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11BE-</w:t>
            </w:r>
            <w:r w:rsidR="00602CDC">
              <w:rPr>
                <w:rFonts w:ascii="Times New Roman" w:eastAsia="Times New Roman" w:hAnsi="Times New Roman" w:cs="Times New Roman"/>
                <w:kern w:val="2"/>
                <w:sz w:val="24"/>
                <w:szCs w:val="24"/>
              </w:rPr>
              <w:t>202(2025)</w:t>
            </w:r>
          </w:p>
        </w:tc>
      </w:tr>
    </w:tbl>
    <w:p w14:paraId="23AFB612" w14:textId="77777777" w:rsidR="00653925" w:rsidRPr="00B77565" w:rsidRDefault="00653925" w:rsidP="00653925">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182"/>
        <w:gridCol w:w="3393"/>
      </w:tblGrid>
      <w:tr w:rsidR="00653925" w:rsidRPr="00B77565" w14:paraId="44EBD349" w14:textId="77777777" w:rsidTr="00A906EF">
        <w:tc>
          <w:tcPr>
            <w:tcW w:w="9350" w:type="dxa"/>
            <w:gridSpan w:val="3"/>
          </w:tcPr>
          <w:p w14:paraId="26E89D6B"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 SUTARTIES ŠALYS</w:t>
            </w:r>
          </w:p>
        </w:tc>
      </w:tr>
      <w:tr w:rsidR="00653925" w:rsidRPr="00B77565" w14:paraId="4B44EFCB" w14:textId="77777777" w:rsidTr="00A906EF">
        <w:tc>
          <w:tcPr>
            <w:tcW w:w="2775" w:type="dxa"/>
            <w:vMerge w:val="restart"/>
          </w:tcPr>
          <w:p w14:paraId="261560F3"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p>
          <w:p w14:paraId="1D35246B"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p>
          <w:p w14:paraId="1AC2E40E"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p>
          <w:p w14:paraId="41B3B5FE"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p w14:paraId="2659A100"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1.1. Pirkėjas</w:t>
            </w:r>
          </w:p>
        </w:tc>
        <w:tc>
          <w:tcPr>
            <w:tcW w:w="3182" w:type="dxa"/>
          </w:tcPr>
          <w:p w14:paraId="57823AAA"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1.1.1. Pavadinimas</w:t>
            </w:r>
          </w:p>
        </w:tc>
        <w:tc>
          <w:tcPr>
            <w:tcW w:w="3393" w:type="dxa"/>
          </w:tcPr>
          <w:p w14:paraId="3A117868"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sz w:val="24"/>
                <w:szCs w:val="24"/>
              </w:rPr>
              <w:t>Muitinės departamentas prie Lietuvos Respublikos finansų ministerijos</w:t>
            </w:r>
          </w:p>
        </w:tc>
      </w:tr>
      <w:tr w:rsidR="00653925" w:rsidRPr="00B77565" w14:paraId="4954F92A" w14:textId="77777777" w:rsidTr="00A906EF">
        <w:tc>
          <w:tcPr>
            <w:tcW w:w="2775" w:type="dxa"/>
            <w:vMerge/>
          </w:tcPr>
          <w:p w14:paraId="2EB01990"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34D1627C"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1.1.2. Juridinio asmens kodas</w:t>
            </w:r>
          </w:p>
        </w:tc>
        <w:tc>
          <w:tcPr>
            <w:tcW w:w="3393" w:type="dxa"/>
          </w:tcPr>
          <w:p w14:paraId="5FBBF939"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sz w:val="24"/>
                <w:szCs w:val="24"/>
              </w:rPr>
              <w:t>188656838</w:t>
            </w:r>
          </w:p>
        </w:tc>
      </w:tr>
      <w:tr w:rsidR="00653925" w:rsidRPr="00B77565" w14:paraId="26C443B6" w14:textId="77777777" w:rsidTr="00A906EF">
        <w:tc>
          <w:tcPr>
            <w:tcW w:w="2775" w:type="dxa"/>
            <w:vMerge/>
          </w:tcPr>
          <w:p w14:paraId="5BE7AAF4"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619645A7"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1.1.3. Adresas</w:t>
            </w:r>
          </w:p>
        </w:tc>
        <w:tc>
          <w:tcPr>
            <w:tcW w:w="3393" w:type="dxa"/>
          </w:tcPr>
          <w:p w14:paraId="5CFB10E7"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sz w:val="24"/>
                <w:szCs w:val="24"/>
              </w:rPr>
              <w:t>A. Jakšto g. 1, LT-01105 Vilnius</w:t>
            </w:r>
          </w:p>
        </w:tc>
      </w:tr>
      <w:tr w:rsidR="00653925" w:rsidRPr="00B77565" w14:paraId="62C48427" w14:textId="77777777" w:rsidTr="00A906EF">
        <w:tc>
          <w:tcPr>
            <w:tcW w:w="2775" w:type="dxa"/>
            <w:vMerge/>
          </w:tcPr>
          <w:p w14:paraId="52667622"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3FCEC819"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1.1.4. PVM mokėtojo kodas</w:t>
            </w:r>
          </w:p>
        </w:tc>
        <w:tc>
          <w:tcPr>
            <w:tcW w:w="3393" w:type="dxa"/>
          </w:tcPr>
          <w:p w14:paraId="7ADF4770" w14:textId="77777777" w:rsidR="00653925" w:rsidRPr="00AC2B93" w:rsidRDefault="00653925" w:rsidP="00A906EF">
            <w:pPr>
              <w:jc w:val="center"/>
              <w:rPr>
                <w:rFonts w:ascii="Times New Roman" w:eastAsia="Times New Roman" w:hAnsi="Times New Roman" w:cs="Times New Roman"/>
                <w:kern w:val="2"/>
                <w:sz w:val="24"/>
                <w:szCs w:val="24"/>
              </w:rPr>
            </w:pPr>
            <w:r w:rsidRPr="00554028">
              <w:rPr>
                <w:rFonts w:ascii="Times New Roman" w:hAnsi="Times New Roman" w:cs="Times New Roman"/>
                <w:sz w:val="24"/>
                <w:szCs w:val="24"/>
              </w:rPr>
              <w:t>LT886568314</w:t>
            </w:r>
          </w:p>
        </w:tc>
      </w:tr>
      <w:tr w:rsidR="00653925" w:rsidRPr="00B77565" w14:paraId="3C2D6C8D" w14:textId="77777777" w:rsidTr="00A906EF">
        <w:tc>
          <w:tcPr>
            <w:tcW w:w="2775" w:type="dxa"/>
            <w:vMerge/>
          </w:tcPr>
          <w:p w14:paraId="280EBEBC"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58B801B8"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1.1.5. Atsiskaitomoji sąskaita</w:t>
            </w:r>
          </w:p>
        </w:tc>
        <w:tc>
          <w:tcPr>
            <w:tcW w:w="3393" w:type="dxa"/>
          </w:tcPr>
          <w:p w14:paraId="2626DE5D" w14:textId="44477F61" w:rsidR="00653925" w:rsidRPr="00B77565" w:rsidRDefault="00170A64" w:rsidP="00A906E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bCs/>
                <w:sz w:val="24"/>
                <w:szCs w:val="24"/>
              </w:rPr>
              <w:t>-</w:t>
            </w:r>
          </w:p>
        </w:tc>
      </w:tr>
      <w:tr w:rsidR="00653925" w:rsidRPr="00B77565" w14:paraId="3D935232" w14:textId="77777777" w:rsidTr="00A906EF">
        <w:tc>
          <w:tcPr>
            <w:tcW w:w="2775" w:type="dxa"/>
            <w:vMerge/>
          </w:tcPr>
          <w:p w14:paraId="35AA441A"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60035BFB"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1.1.6. Bankas, banko kodas</w:t>
            </w:r>
          </w:p>
        </w:tc>
        <w:tc>
          <w:tcPr>
            <w:tcW w:w="3393" w:type="dxa"/>
          </w:tcPr>
          <w:p w14:paraId="7BEC9169"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sz w:val="24"/>
                <w:szCs w:val="24"/>
              </w:rPr>
              <w:t>Valstybės iždas</w:t>
            </w:r>
          </w:p>
        </w:tc>
      </w:tr>
      <w:tr w:rsidR="00653925" w:rsidRPr="00B77565" w14:paraId="6B24CABE" w14:textId="77777777" w:rsidTr="00A906EF">
        <w:tc>
          <w:tcPr>
            <w:tcW w:w="2775" w:type="dxa"/>
            <w:vMerge/>
          </w:tcPr>
          <w:p w14:paraId="57C5151D"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3EC7E848"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1.1.7. Telefonas</w:t>
            </w:r>
          </w:p>
        </w:tc>
        <w:tc>
          <w:tcPr>
            <w:tcW w:w="3393" w:type="dxa"/>
          </w:tcPr>
          <w:p w14:paraId="1626D778"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 xml:space="preserve">+370 </w:t>
            </w:r>
            <w:r w:rsidRPr="00B77565">
              <w:rPr>
                <w:rFonts w:ascii="Times New Roman" w:eastAsia="Times New Roman" w:hAnsi="Times New Roman" w:cs="Times New Roman"/>
                <w:sz w:val="24"/>
                <w:szCs w:val="24"/>
              </w:rPr>
              <w:t>52666111</w:t>
            </w:r>
          </w:p>
        </w:tc>
      </w:tr>
      <w:tr w:rsidR="00653925" w:rsidRPr="00B77565" w14:paraId="0BDB617B" w14:textId="77777777" w:rsidTr="00A906EF">
        <w:tc>
          <w:tcPr>
            <w:tcW w:w="2775" w:type="dxa"/>
            <w:vMerge/>
          </w:tcPr>
          <w:p w14:paraId="7D82C50B"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1CCE381A"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1.1.8. El. paštas</w:t>
            </w:r>
          </w:p>
        </w:tc>
        <w:tc>
          <w:tcPr>
            <w:tcW w:w="3393" w:type="dxa"/>
          </w:tcPr>
          <w:p w14:paraId="2E4AEFB9"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sz w:val="24"/>
                <w:szCs w:val="24"/>
              </w:rPr>
              <w:t>muitine@lrmuitine.lt</w:t>
            </w:r>
          </w:p>
        </w:tc>
      </w:tr>
      <w:tr w:rsidR="00653925" w:rsidRPr="00B77565" w14:paraId="67AE20FC" w14:textId="77777777" w:rsidTr="00A906EF">
        <w:tc>
          <w:tcPr>
            <w:tcW w:w="2775" w:type="dxa"/>
            <w:vMerge/>
          </w:tcPr>
          <w:p w14:paraId="7A3753EB"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379B4CF7"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1.1.9. Šalies atstovas</w:t>
            </w:r>
          </w:p>
        </w:tc>
        <w:tc>
          <w:tcPr>
            <w:tcW w:w="3393" w:type="dxa"/>
          </w:tcPr>
          <w:p w14:paraId="5BE47D77" w14:textId="2F8E14FA"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sz w:val="24"/>
                <w:szCs w:val="24"/>
              </w:rPr>
              <w:t>Generalini</w:t>
            </w:r>
            <w:r w:rsidR="00E022DF">
              <w:rPr>
                <w:rFonts w:ascii="Times New Roman" w:eastAsia="Times New Roman" w:hAnsi="Times New Roman" w:cs="Times New Roman"/>
                <w:sz w:val="24"/>
                <w:szCs w:val="24"/>
              </w:rPr>
              <w:t xml:space="preserve">o </w:t>
            </w:r>
            <w:r w:rsidRPr="00B77565">
              <w:rPr>
                <w:rFonts w:ascii="Times New Roman" w:eastAsia="Times New Roman" w:hAnsi="Times New Roman" w:cs="Times New Roman"/>
                <w:sz w:val="24"/>
                <w:szCs w:val="24"/>
              </w:rPr>
              <w:t>direktori</w:t>
            </w:r>
            <w:r w:rsidR="00E022DF">
              <w:rPr>
                <w:rFonts w:ascii="Times New Roman" w:eastAsia="Times New Roman" w:hAnsi="Times New Roman" w:cs="Times New Roman"/>
                <w:sz w:val="24"/>
                <w:szCs w:val="24"/>
              </w:rPr>
              <w:t>a</w:t>
            </w:r>
            <w:r w:rsidRPr="00B77565">
              <w:rPr>
                <w:rFonts w:ascii="Times New Roman" w:eastAsia="Times New Roman" w:hAnsi="Times New Roman" w:cs="Times New Roman"/>
                <w:sz w:val="24"/>
                <w:szCs w:val="24"/>
              </w:rPr>
              <w:t xml:space="preserve">us </w:t>
            </w:r>
            <w:r w:rsidR="00E022DF">
              <w:rPr>
                <w:rFonts w:ascii="Times New Roman" w:eastAsia="Times New Roman" w:hAnsi="Times New Roman" w:cs="Times New Roman"/>
                <w:sz w:val="24"/>
                <w:szCs w:val="24"/>
              </w:rPr>
              <w:t>pavaduotojas, atliekantis generalinio direktoriaus funkcijas, Vygantas Paigozinas</w:t>
            </w:r>
          </w:p>
        </w:tc>
      </w:tr>
      <w:tr w:rsidR="00653925" w:rsidRPr="00B77565" w14:paraId="2129504E" w14:textId="77777777" w:rsidTr="00A906EF">
        <w:tc>
          <w:tcPr>
            <w:tcW w:w="2775" w:type="dxa"/>
            <w:vMerge/>
          </w:tcPr>
          <w:p w14:paraId="1E344CD3"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3182" w:type="dxa"/>
          </w:tcPr>
          <w:p w14:paraId="5773F5FF"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1.1.10. Atstovavimo pagrindas</w:t>
            </w:r>
          </w:p>
        </w:tc>
        <w:tc>
          <w:tcPr>
            <w:tcW w:w="3393" w:type="dxa"/>
          </w:tcPr>
          <w:p w14:paraId="16B10C15"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sz w:val="24"/>
                <w:szCs w:val="24"/>
              </w:rPr>
              <w:t>Veikiantis pagal Muitinės departamento prie Lietuvos Respublikos finansų ministerijos nuostatus</w:t>
            </w:r>
          </w:p>
        </w:tc>
      </w:tr>
      <w:tr w:rsidR="00653925" w:rsidRPr="00B77565" w14:paraId="54E0CB04" w14:textId="77777777" w:rsidTr="00A906EF">
        <w:tc>
          <w:tcPr>
            <w:tcW w:w="2775" w:type="dxa"/>
            <w:vMerge w:val="restart"/>
          </w:tcPr>
          <w:p w14:paraId="48FA8F89"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p w14:paraId="4F615462"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p w14:paraId="63EF16BB"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p w14:paraId="6647E9AF"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1.2. Tiekėjas</w:t>
            </w:r>
          </w:p>
          <w:p w14:paraId="6FDCD209"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tc>
        <w:tc>
          <w:tcPr>
            <w:tcW w:w="3182" w:type="dxa"/>
          </w:tcPr>
          <w:p w14:paraId="05729FF4"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1.2.1. Pavadinimas</w:t>
            </w:r>
          </w:p>
        </w:tc>
        <w:tc>
          <w:tcPr>
            <w:tcW w:w="3393" w:type="dxa"/>
          </w:tcPr>
          <w:p w14:paraId="196F10B6" w14:textId="6ACF80FD" w:rsidR="00653925" w:rsidRPr="00B77565" w:rsidRDefault="00A647D8" w:rsidP="00A906E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UAB „Fima“</w:t>
            </w:r>
          </w:p>
        </w:tc>
      </w:tr>
      <w:tr w:rsidR="007311CF" w:rsidRPr="00B77565" w14:paraId="19E507E1" w14:textId="77777777" w:rsidTr="00A906EF">
        <w:tc>
          <w:tcPr>
            <w:tcW w:w="2775" w:type="dxa"/>
            <w:vMerge/>
          </w:tcPr>
          <w:p w14:paraId="4ED93B6F"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7EC9E923"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1.2.2. Juridinio asmens kodas</w:t>
            </w:r>
          </w:p>
        </w:tc>
        <w:tc>
          <w:tcPr>
            <w:tcW w:w="3393" w:type="dxa"/>
          </w:tcPr>
          <w:p w14:paraId="2301DF6C" w14:textId="6806F779" w:rsidR="007311CF" w:rsidRPr="00B77565" w:rsidRDefault="007311CF" w:rsidP="007311C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121289694</w:t>
            </w:r>
          </w:p>
        </w:tc>
      </w:tr>
      <w:tr w:rsidR="007311CF" w:rsidRPr="00B77565" w14:paraId="4CDFC98A" w14:textId="77777777" w:rsidTr="00A906EF">
        <w:tc>
          <w:tcPr>
            <w:tcW w:w="2775" w:type="dxa"/>
            <w:vMerge/>
          </w:tcPr>
          <w:p w14:paraId="026C0DD2"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065AE4EB"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1.2.3. Adresas</w:t>
            </w:r>
          </w:p>
        </w:tc>
        <w:tc>
          <w:tcPr>
            <w:tcW w:w="3393" w:type="dxa"/>
          </w:tcPr>
          <w:p w14:paraId="680CC49E" w14:textId="6E50C8DA" w:rsidR="007311CF" w:rsidRPr="00B77565" w:rsidRDefault="007311CF" w:rsidP="007311C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Žirmūnų g. 139, LT-09120 Vilnius</w:t>
            </w:r>
          </w:p>
        </w:tc>
      </w:tr>
      <w:tr w:rsidR="007311CF" w:rsidRPr="00B77565" w14:paraId="4561AD0E" w14:textId="77777777" w:rsidTr="00A906EF">
        <w:tc>
          <w:tcPr>
            <w:tcW w:w="2775" w:type="dxa"/>
            <w:vMerge/>
          </w:tcPr>
          <w:p w14:paraId="4043901E"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7AFCB8B2"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1.2.4. PVM mokėtojo kodas</w:t>
            </w:r>
          </w:p>
        </w:tc>
        <w:tc>
          <w:tcPr>
            <w:tcW w:w="3393" w:type="dxa"/>
          </w:tcPr>
          <w:p w14:paraId="4C4670C9" w14:textId="2C36429D" w:rsidR="007311CF" w:rsidRPr="00B77565" w:rsidRDefault="007311CF" w:rsidP="007311C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LT212896917</w:t>
            </w:r>
          </w:p>
        </w:tc>
      </w:tr>
      <w:tr w:rsidR="007311CF" w:rsidRPr="00B77565" w14:paraId="2CAECAF9" w14:textId="77777777" w:rsidTr="00A906EF">
        <w:tc>
          <w:tcPr>
            <w:tcW w:w="2775" w:type="dxa"/>
            <w:vMerge/>
          </w:tcPr>
          <w:p w14:paraId="4F38CA5A"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50B7B77C"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1.2.5. Atsiskaitomoji sąskaita</w:t>
            </w:r>
          </w:p>
        </w:tc>
        <w:tc>
          <w:tcPr>
            <w:tcW w:w="3393" w:type="dxa"/>
          </w:tcPr>
          <w:p w14:paraId="3306F341" w14:textId="27A7B156" w:rsidR="007311CF" w:rsidRPr="00B77565" w:rsidRDefault="00170A64" w:rsidP="007311CF">
            <w:pPr>
              <w:spacing w:after="0" w:line="240" w:lineRule="auto"/>
              <w:jc w:val="center"/>
              <w:rPr>
                <w:rFonts w:ascii="Times New Roman" w:eastAsia="Times New Roman" w:hAnsi="Times New Roman" w:cs="Times New Roman"/>
                <w:kern w:val="2"/>
                <w:sz w:val="24"/>
                <w:szCs w:val="24"/>
              </w:rPr>
            </w:pPr>
            <w:r>
              <w:rPr>
                <w:rFonts w:ascii="Times New Roman" w:hAnsi="Times New Roman" w:cs="Times New Roman"/>
                <w:sz w:val="24"/>
                <w:szCs w:val="24"/>
              </w:rPr>
              <w:t>-</w:t>
            </w:r>
          </w:p>
        </w:tc>
      </w:tr>
      <w:tr w:rsidR="007311CF" w:rsidRPr="00B77565" w14:paraId="23BDDB77" w14:textId="77777777" w:rsidTr="00A906EF">
        <w:tc>
          <w:tcPr>
            <w:tcW w:w="2775" w:type="dxa"/>
            <w:vMerge/>
          </w:tcPr>
          <w:p w14:paraId="48AD7B70"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42654E61"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1.2.6. Bankas, banko kodas</w:t>
            </w:r>
          </w:p>
        </w:tc>
        <w:tc>
          <w:tcPr>
            <w:tcW w:w="3393" w:type="dxa"/>
          </w:tcPr>
          <w:p w14:paraId="437CBF26" w14:textId="2AD11C7B" w:rsidR="007311CF" w:rsidRPr="00B77565" w:rsidRDefault="00170A64" w:rsidP="007311CF">
            <w:pPr>
              <w:spacing w:after="0" w:line="240" w:lineRule="auto"/>
              <w:jc w:val="center"/>
              <w:rPr>
                <w:rFonts w:ascii="Times New Roman" w:eastAsia="Times New Roman" w:hAnsi="Times New Roman" w:cs="Times New Roman"/>
                <w:kern w:val="2"/>
                <w:sz w:val="24"/>
                <w:szCs w:val="24"/>
              </w:rPr>
            </w:pPr>
            <w:r>
              <w:rPr>
                <w:rFonts w:ascii="Times New Roman" w:hAnsi="Times New Roman" w:cs="Times New Roman"/>
                <w:sz w:val="24"/>
                <w:szCs w:val="24"/>
              </w:rPr>
              <w:t>-</w:t>
            </w:r>
          </w:p>
        </w:tc>
      </w:tr>
      <w:tr w:rsidR="007311CF" w:rsidRPr="00B77565" w14:paraId="37B127F1" w14:textId="77777777" w:rsidTr="00A906EF">
        <w:tc>
          <w:tcPr>
            <w:tcW w:w="2775" w:type="dxa"/>
            <w:vMerge/>
          </w:tcPr>
          <w:p w14:paraId="459922B8"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1ED5D96B"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1.2.7. Telefonas</w:t>
            </w:r>
          </w:p>
        </w:tc>
        <w:tc>
          <w:tcPr>
            <w:tcW w:w="3393" w:type="dxa"/>
          </w:tcPr>
          <w:p w14:paraId="0D0298EB" w14:textId="34F6C910" w:rsidR="007311CF" w:rsidRPr="00B77565" w:rsidRDefault="007311CF" w:rsidP="007311C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+370 5 236 3535</w:t>
            </w:r>
          </w:p>
        </w:tc>
      </w:tr>
      <w:tr w:rsidR="007311CF" w:rsidRPr="00B77565" w14:paraId="3F5045F3" w14:textId="77777777" w:rsidTr="00A906EF">
        <w:tc>
          <w:tcPr>
            <w:tcW w:w="2775" w:type="dxa"/>
            <w:vMerge/>
          </w:tcPr>
          <w:p w14:paraId="225627B6"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5E3E3ED1"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1.2.8. El. paštas</w:t>
            </w:r>
          </w:p>
        </w:tc>
        <w:tc>
          <w:tcPr>
            <w:tcW w:w="3393" w:type="dxa"/>
          </w:tcPr>
          <w:p w14:paraId="14FCBFA1" w14:textId="7A8C4C84" w:rsidR="007311CF" w:rsidRPr="00B77565" w:rsidRDefault="007311CF" w:rsidP="007311CF">
            <w:pPr>
              <w:spacing w:after="0" w:line="240" w:lineRule="auto"/>
              <w:jc w:val="center"/>
              <w:rPr>
                <w:rFonts w:ascii="Times New Roman" w:eastAsia="Times New Roman" w:hAnsi="Times New Roman" w:cs="Times New Roman"/>
                <w:kern w:val="2"/>
                <w:sz w:val="24"/>
                <w:szCs w:val="24"/>
              </w:rPr>
            </w:pPr>
            <w:hyperlink r:id="rId5" w:history="1">
              <w:r w:rsidRPr="001B74EF">
                <w:rPr>
                  <w:rStyle w:val="Hipersaitas"/>
                  <w:rFonts w:ascii="Times New Roman" w:hAnsi="Times New Roman"/>
                  <w:sz w:val="24"/>
                  <w:szCs w:val="24"/>
                </w:rPr>
                <w:t>info@fima.lt</w:t>
              </w:r>
            </w:hyperlink>
            <w:r>
              <w:rPr>
                <w:rFonts w:ascii="Times New Roman" w:eastAsia="Times New Roman" w:hAnsi="Times New Roman" w:cs="Times New Roman"/>
                <w:sz w:val="24"/>
                <w:szCs w:val="24"/>
              </w:rPr>
              <w:t xml:space="preserve"> </w:t>
            </w:r>
          </w:p>
        </w:tc>
      </w:tr>
      <w:tr w:rsidR="007311CF" w:rsidRPr="00B77565" w14:paraId="46F6D126" w14:textId="77777777" w:rsidTr="00A906EF">
        <w:tc>
          <w:tcPr>
            <w:tcW w:w="2775" w:type="dxa"/>
            <w:vMerge/>
          </w:tcPr>
          <w:p w14:paraId="0598598B"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40AFC9F1"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1.2.9. Šalies atstovas</w:t>
            </w:r>
          </w:p>
        </w:tc>
        <w:tc>
          <w:tcPr>
            <w:tcW w:w="3393" w:type="dxa"/>
          </w:tcPr>
          <w:p w14:paraId="32E2EEFB" w14:textId="73605EC2" w:rsidR="007311CF" w:rsidRPr="00B77565" w:rsidRDefault="007311CF" w:rsidP="007311C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Generalinis direktorius Vytenis Pinaitis</w:t>
            </w:r>
          </w:p>
        </w:tc>
      </w:tr>
      <w:tr w:rsidR="007311CF" w:rsidRPr="00B77565" w14:paraId="7B504554" w14:textId="77777777" w:rsidTr="00A906EF">
        <w:tc>
          <w:tcPr>
            <w:tcW w:w="2775" w:type="dxa"/>
            <w:vMerge/>
          </w:tcPr>
          <w:p w14:paraId="05C280F7" w14:textId="77777777" w:rsidR="007311CF" w:rsidRPr="00B77565" w:rsidRDefault="007311CF" w:rsidP="007311CF">
            <w:pPr>
              <w:spacing w:after="0" w:line="240" w:lineRule="auto"/>
              <w:rPr>
                <w:rFonts w:ascii="Times New Roman" w:eastAsia="Times New Roman" w:hAnsi="Times New Roman" w:cs="Times New Roman"/>
                <w:b/>
                <w:bCs/>
                <w:kern w:val="2"/>
                <w:sz w:val="24"/>
                <w:szCs w:val="24"/>
              </w:rPr>
            </w:pPr>
          </w:p>
        </w:tc>
        <w:tc>
          <w:tcPr>
            <w:tcW w:w="3182" w:type="dxa"/>
          </w:tcPr>
          <w:p w14:paraId="11DA3543" w14:textId="77777777" w:rsidR="007311CF" w:rsidRPr="00B77565" w:rsidRDefault="007311CF" w:rsidP="007311C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1.2.10. Atstovavimo pagrindas</w:t>
            </w:r>
          </w:p>
        </w:tc>
        <w:tc>
          <w:tcPr>
            <w:tcW w:w="3393" w:type="dxa"/>
          </w:tcPr>
          <w:p w14:paraId="7B3A0149" w14:textId="53202D97" w:rsidR="007311CF" w:rsidRPr="00B77565" w:rsidRDefault="007311CF" w:rsidP="007311CF">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Veikiantis pagal bendrovės įstatus</w:t>
            </w:r>
          </w:p>
        </w:tc>
      </w:tr>
    </w:tbl>
    <w:p w14:paraId="51809270" w14:textId="77777777" w:rsidR="00653925" w:rsidRPr="00B77565" w:rsidRDefault="00653925" w:rsidP="00653925">
      <w:pPr>
        <w:spacing w:after="0" w:line="240" w:lineRule="auto"/>
        <w:jc w:val="both"/>
        <w:rPr>
          <w:rFonts w:ascii="Times New Roman" w:eastAsia="Times New Roman"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563"/>
      </w:tblGrid>
      <w:tr w:rsidR="00653925" w:rsidRPr="00B77565" w14:paraId="33D87B44" w14:textId="77777777" w:rsidTr="00A906EF">
        <w:trPr>
          <w:trHeight w:val="300"/>
        </w:trPr>
        <w:tc>
          <w:tcPr>
            <w:tcW w:w="9351" w:type="dxa"/>
            <w:gridSpan w:val="4"/>
          </w:tcPr>
          <w:p w14:paraId="4C7EB452"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2. ATSAKINGI ASMENYS</w:t>
            </w:r>
          </w:p>
        </w:tc>
      </w:tr>
      <w:tr w:rsidR="00653925" w:rsidRPr="00B77565" w14:paraId="46F0A17E" w14:textId="77777777" w:rsidTr="00A906EF">
        <w:trPr>
          <w:trHeight w:val="300"/>
        </w:trPr>
        <w:tc>
          <w:tcPr>
            <w:tcW w:w="2704" w:type="dxa"/>
            <w:gridSpan w:val="2"/>
          </w:tcPr>
          <w:p w14:paraId="12FDB281"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2.1. Pirkėjo kontaktiniai asmenys, atsakingi už Sutarties vykdymą, Prekių priėmimą, Sąskaitų per informacinę sistemą </w:t>
            </w:r>
            <w:r>
              <w:rPr>
                <w:rFonts w:ascii="Times New Roman" w:eastAsia="Times New Roman" w:hAnsi="Times New Roman" w:cs="Times New Roman"/>
                <w:b/>
                <w:bCs/>
                <w:kern w:val="2"/>
                <w:sz w:val="24"/>
                <w:szCs w:val="24"/>
              </w:rPr>
              <w:t>SABIS</w:t>
            </w:r>
            <w:r w:rsidRPr="00B77565">
              <w:rPr>
                <w:rFonts w:ascii="Times New Roman" w:eastAsia="Times New Roman" w:hAnsi="Times New Roman" w:cs="Times New Roman"/>
                <w:b/>
                <w:bCs/>
                <w:kern w:val="2"/>
                <w:sz w:val="24"/>
                <w:szCs w:val="24"/>
              </w:rPr>
              <w:t xml:space="preserve"> priėmimą</w:t>
            </w:r>
          </w:p>
        </w:tc>
        <w:tc>
          <w:tcPr>
            <w:tcW w:w="6647" w:type="dxa"/>
            <w:gridSpan w:val="2"/>
          </w:tcPr>
          <w:p w14:paraId="29B5A754" w14:textId="7B6247A1" w:rsidR="00653925" w:rsidRPr="00EB3193" w:rsidRDefault="00653925" w:rsidP="00A906EF">
            <w:pPr>
              <w:spacing w:after="0" w:line="240" w:lineRule="auto"/>
              <w:jc w:val="both"/>
              <w:rPr>
                <w:rFonts w:ascii="Times New Roman" w:eastAsia="Times New Roman" w:hAnsi="Times New Roman" w:cs="Times New Roman"/>
                <w:sz w:val="24"/>
                <w:szCs w:val="24"/>
              </w:rPr>
            </w:pPr>
            <w:r w:rsidRPr="00B77565">
              <w:rPr>
                <w:rFonts w:ascii="Times New Roman" w:eastAsia="Times New Roman" w:hAnsi="Times New Roman" w:cs="Times New Roman"/>
                <w:kern w:val="2"/>
                <w:sz w:val="24"/>
                <w:szCs w:val="24"/>
              </w:rPr>
              <w:t xml:space="preserve">1. Pirkėjo atstovas, atsakingas už Sutarties vykdymą: Muitinės departamento prie Lietuvos Respublikos finansų ministerijos Pažeidimų prevencijos skyriaus </w:t>
            </w:r>
            <w:r w:rsidRPr="00EB3193">
              <w:rPr>
                <w:rFonts w:ascii="Times New Roman" w:eastAsia="Times New Roman" w:hAnsi="Times New Roman" w:cs="Times New Roman"/>
                <w:sz w:val="24"/>
                <w:szCs w:val="24"/>
              </w:rPr>
              <w:t xml:space="preserve">vedėjas </w:t>
            </w:r>
            <w:r w:rsidR="00EE5781">
              <w:rPr>
                <w:rFonts w:ascii="Times New Roman" w:eastAsia="Times New Roman" w:hAnsi="Times New Roman" w:cs="Times New Roman"/>
                <w:sz w:val="24"/>
                <w:szCs w:val="24"/>
              </w:rPr>
              <w:t>-</w:t>
            </w:r>
          </w:p>
          <w:p w14:paraId="38E0F84A" w14:textId="616EBD41" w:rsidR="00653925" w:rsidRPr="00EB3193" w:rsidRDefault="00653925" w:rsidP="00A906EF">
            <w:pPr>
              <w:spacing w:after="0" w:line="240" w:lineRule="auto"/>
              <w:jc w:val="both"/>
              <w:rPr>
                <w:rFonts w:ascii="Times New Roman" w:eastAsia="Times New Roman" w:hAnsi="Times New Roman" w:cs="Times New Roman"/>
                <w:sz w:val="24"/>
                <w:szCs w:val="24"/>
              </w:rPr>
            </w:pPr>
            <w:r w:rsidRPr="00B77565">
              <w:rPr>
                <w:rFonts w:ascii="Times New Roman" w:eastAsia="Times New Roman" w:hAnsi="Times New Roman" w:cs="Times New Roman"/>
                <w:kern w:val="2"/>
                <w:sz w:val="24"/>
                <w:szCs w:val="24"/>
              </w:rPr>
              <w:t xml:space="preserve">2. Pirkėjo atstovas, atsakingas už Prekių priėmimą: Muitinės departamento prie Lietuvos Respublikos finansų ministerijos Pažeidimų prevencijos skyriaus </w:t>
            </w:r>
            <w:r w:rsidRPr="00EB3193">
              <w:rPr>
                <w:rFonts w:ascii="Times New Roman" w:eastAsia="Times New Roman" w:hAnsi="Times New Roman" w:cs="Times New Roman"/>
                <w:sz w:val="24"/>
                <w:szCs w:val="24"/>
              </w:rPr>
              <w:t xml:space="preserve">vedėjas </w:t>
            </w:r>
            <w:r w:rsidR="00EE5781">
              <w:rPr>
                <w:rFonts w:ascii="Times New Roman" w:eastAsia="Times New Roman" w:hAnsi="Times New Roman" w:cs="Times New Roman"/>
                <w:sz w:val="24"/>
                <w:szCs w:val="24"/>
              </w:rPr>
              <w:t>-</w:t>
            </w:r>
          </w:p>
          <w:p w14:paraId="29A20042" w14:textId="13187E38" w:rsidR="00653925" w:rsidRPr="00B77565" w:rsidRDefault="00653925" w:rsidP="004D5850">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lastRenderedPageBreak/>
              <w:t xml:space="preserve">3. Pirkėjo atstovas, atsakingas už sąskaitų per informacinę sistemą </w:t>
            </w:r>
            <w:r>
              <w:rPr>
                <w:rFonts w:ascii="Times New Roman" w:eastAsia="Times New Roman" w:hAnsi="Times New Roman" w:cs="Times New Roman"/>
                <w:kern w:val="2"/>
                <w:sz w:val="24"/>
                <w:szCs w:val="24"/>
              </w:rPr>
              <w:t>SABIS</w:t>
            </w:r>
            <w:r w:rsidRPr="00B77565">
              <w:rPr>
                <w:rFonts w:ascii="Times New Roman" w:eastAsia="Times New Roman" w:hAnsi="Times New Roman" w:cs="Times New Roman"/>
                <w:kern w:val="2"/>
                <w:sz w:val="24"/>
                <w:szCs w:val="24"/>
              </w:rPr>
              <w:t xml:space="preserve"> priėmimą: Muitinės departamento prie Lietuvos Respublikos finansų ministerijos </w:t>
            </w:r>
            <w:r w:rsidR="006C1B6A" w:rsidRPr="00B77565">
              <w:rPr>
                <w:rFonts w:ascii="Times New Roman" w:eastAsia="Times New Roman" w:hAnsi="Times New Roman" w:cs="Times New Roman"/>
                <w:kern w:val="2"/>
                <w:sz w:val="24"/>
                <w:szCs w:val="24"/>
              </w:rPr>
              <w:t xml:space="preserve">Pažeidimų prevencijos skyriaus </w:t>
            </w:r>
            <w:r w:rsidR="003C4526">
              <w:rPr>
                <w:rFonts w:ascii="Times New Roman" w:eastAsia="Times New Roman" w:hAnsi="Times New Roman" w:cs="Times New Roman"/>
                <w:sz w:val="24"/>
                <w:szCs w:val="24"/>
              </w:rPr>
              <w:t xml:space="preserve">vyresnioji patarėja </w:t>
            </w:r>
            <w:r w:rsidR="00EE5781">
              <w:rPr>
                <w:rFonts w:ascii="Times New Roman" w:eastAsia="Times New Roman" w:hAnsi="Times New Roman" w:cs="Times New Roman"/>
                <w:sz w:val="24"/>
                <w:szCs w:val="24"/>
              </w:rPr>
              <w:t>-</w:t>
            </w:r>
          </w:p>
        </w:tc>
      </w:tr>
      <w:tr w:rsidR="00653925" w:rsidRPr="00B77565" w14:paraId="2DC0CC0A" w14:textId="77777777" w:rsidTr="00D74111">
        <w:trPr>
          <w:trHeight w:val="300"/>
        </w:trPr>
        <w:tc>
          <w:tcPr>
            <w:tcW w:w="2704" w:type="dxa"/>
            <w:gridSpan w:val="2"/>
          </w:tcPr>
          <w:p w14:paraId="18703D7C"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lastRenderedPageBreak/>
              <w:t>2.2. Tiekėjo kontaktiniai asmenys, atsakingi už Sutarties vykdymą</w:t>
            </w:r>
          </w:p>
        </w:tc>
        <w:tc>
          <w:tcPr>
            <w:tcW w:w="6647" w:type="dxa"/>
            <w:gridSpan w:val="2"/>
            <w:shd w:val="clear" w:color="auto" w:fill="auto"/>
          </w:tcPr>
          <w:p w14:paraId="24F3884E" w14:textId="28CB4F9A" w:rsidR="00653925" w:rsidRPr="00D74111" w:rsidRDefault="00D74111" w:rsidP="00D74111">
            <w:pPr>
              <w:spacing w:after="0" w:line="240" w:lineRule="auto"/>
              <w:jc w:val="both"/>
              <w:rPr>
                <w:rFonts w:ascii="Times New Roman" w:eastAsia="Times New Roman" w:hAnsi="Times New Roman" w:cs="Times New Roman"/>
                <w:color w:val="4472C4"/>
                <w:kern w:val="2"/>
                <w:sz w:val="24"/>
                <w:szCs w:val="24"/>
              </w:rPr>
            </w:pPr>
            <w:r w:rsidRPr="00D74111">
              <w:rPr>
                <w:rFonts w:ascii="Times New Roman" w:eastAsia="Times New Roman" w:hAnsi="Times New Roman" w:cs="Times New Roman"/>
                <w:kern w:val="2"/>
                <w:sz w:val="24"/>
                <w:szCs w:val="24"/>
              </w:rPr>
              <w:t xml:space="preserve">Apsaugos sprendimų grupė, Projektų vadovas </w:t>
            </w:r>
            <w:r w:rsidR="00EE5781">
              <w:rPr>
                <w:rFonts w:ascii="Times New Roman" w:eastAsia="Times New Roman" w:hAnsi="Times New Roman" w:cs="Times New Roman"/>
                <w:kern w:val="2"/>
                <w:sz w:val="24"/>
                <w:szCs w:val="24"/>
              </w:rPr>
              <w:t>-</w:t>
            </w:r>
            <w:r w:rsidR="000D79B8">
              <w:rPr>
                <w:rFonts w:ascii="Times New Roman" w:eastAsia="Times New Roman" w:hAnsi="Times New Roman" w:cs="Times New Roman"/>
                <w:kern w:val="2"/>
                <w:sz w:val="24"/>
                <w:szCs w:val="24"/>
              </w:rPr>
              <w:t xml:space="preserve"> </w:t>
            </w:r>
          </w:p>
        </w:tc>
      </w:tr>
      <w:tr w:rsidR="00653925" w:rsidRPr="00B77565" w14:paraId="03B060DD" w14:textId="77777777" w:rsidTr="00A906EF">
        <w:trPr>
          <w:trHeight w:val="300"/>
        </w:trPr>
        <w:tc>
          <w:tcPr>
            <w:tcW w:w="9351" w:type="dxa"/>
            <w:gridSpan w:val="4"/>
          </w:tcPr>
          <w:p w14:paraId="58605BD8"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3. SUTARTIES DALYKAS</w:t>
            </w:r>
          </w:p>
        </w:tc>
      </w:tr>
      <w:tr w:rsidR="00653925" w:rsidRPr="00B77565" w14:paraId="5D8E3006" w14:textId="77777777" w:rsidTr="00A906EF">
        <w:trPr>
          <w:trHeight w:val="300"/>
        </w:trPr>
        <w:tc>
          <w:tcPr>
            <w:tcW w:w="2704" w:type="dxa"/>
            <w:gridSpan w:val="2"/>
          </w:tcPr>
          <w:p w14:paraId="2080A746"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3.1. Sutarties dalykas </w:t>
            </w:r>
          </w:p>
        </w:tc>
        <w:tc>
          <w:tcPr>
            <w:tcW w:w="6647" w:type="dxa"/>
            <w:gridSpan w:val="2"/>
          </w:tcPr>
          <w:p w14:paraId="029DE99F" w14:textId="008BB6FE" w:rsidR="00653925" w:rsidRPr="00B77565" w:rsidRDefault="00653925" w:rsidP="00A906EF">
            <w:pPr>
              <w:spacing w:after="0" w:line="240" w:lineRule="auto"/>
              <w:jc w:val="both"/>
              <w:rPr>
                <w:rFonts w:ascii="Times New Roman" w:eastAsia="Times New Roman" w:hAnsi="Times New Roman" w:cs="Times New Roman"/>
                <w:color w:val="000000"/>
                <w:kern w:val="2"/>
                <w:sz w:val="24"/>
                <w:szCs w:val="24"/>
              </w:rPr>
            </w:pPr>
            <w:r w:rsidRPr="00B77565">
              <w:rPr>
                <w:rFonts w:ascii="Times New Roman" w:eastAsia="Times New Roman" w:hAnsi="Times New Roman" w:cs="Times New Roman"/>
                <w:kern w:val="2"/>
                <w:sz w:val="24"/>
                <w:szCs w:val="24"/>
              </w:rPr>
              <w:t xml:space="preserve">Tiekėjas įsipareigoja Sutartyje numatytomis sąlygomis perduoti Pirkėjui mobilias detektavimo kontrolės sistemas (5 vnt.), įskaitant jų pristatymą, įdiegimą, ištestavimą bei darbuotojų apmokymą </w:t>
            </w:r>
            <w:r w:rsidRPr="00B77565">
              <w:rPr>
                <w:rFonts w:ascii="Times New Roman" w:eastAsia="Times New Roman" w:hAnsi="Times New Roman" w:cs="Times New Roman"/>
                <w:color w:val="000000"/>
                <w:kern w:val="2"/>
                <w:sz w:val="24"/>
                <w:szCs w:val="24"/>
              </w:rPr>
              <w:t>(toliau – Prekės).</w:t>
            </w:r>
          </w:p>
          <w:p w14:paraId="7F182D48" w14:textId="77777777" w:rsidR="00653925" w:rsidRPr="00B77565" w:rsidRDefault="00653925" w:rsidP="00A906EF">
            <w:pPr>
              <w:spacing w:after="0" w:line="240" w:lineRule="auto"/>
              <w:jc w:val="both"/>
              <w:rPr>
                <w:rFonts w:ascii="Times New Roman" w:eastAsia="Times New Roman" w:hAnsi="Times New Roman" w:cs="Times New Roman"/>
                <w:color w:val="000000"/>
                <w:kern w:val="2"/>
                <w:sz w:val="24"/>
                <w:szCs w:val="24"/>
              </w:rPr>
            </w:pPr>
            <w:r w:rsidRPr="00B77565">
              <w:rPr>
                <w:rFonts w:ascii="Times New Roman" w:eastAsia="Times New Roman" w:hAnsi="Times New Roman" w:cs="Times New Roman"/>
                <w:color w:val="000000"/>
                <w:kern w:val="2"/>
                <w:sz w:val="24"/>
                <w:szCs w:val="24"/>
              </w:rPr>
              <w:t>Išsamus Prekių aprašymas ir kiti reikalavimai tiekiamoms Prekėms nustatyti Sutarties priede Nr. 1 „Mobilios detektavimo kontrolės sistemos techninė specifikacija“ (toliau – Techninė specifikacija) ir Sutarties priede Nr. 3 „Pasiūlymas“.</w:t>
            </w:r>
          </w:p>
        </w:tc>
      </w:tr>
      <w:tr w:rsidR="00653925" w:rsidRPr="00B77565" w14:paraId="048024FE" w14:textId="77777777" w:rsidTr="00A906EF">
        <w:trPr>
          <w:trHeight w:val="300"/>
        </w:trPr>
        <w:tc>
          <w:tcPr>
            <w:tcW w:w="2704" w:type="dxa"/>
            <w:gridSpan w:val="2"/>
          </w:tcPr>
          <w:p w14:paraId="32D53351"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3.2. Pirkimo numeris</w:t>
            </w:r>
          </w:p>
        </w:tc>
        <w:tc>
          <w:tcPr>
            <w:tcW w:w="6647" w:type="dxa"/>
            <w:gridSpan w:val="2"/>
          </w:tcPr>
          <w:p w14:paraId="381E7BCC" w14:textId="56CE27DE"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Nr. </w:t>
            </w:r>
            <w:r w:rsidR="0078016C">
              <w:rPr>
                <w:rFonts w:ascii="Roboto" w:hAnsi="Roboto"/>
                <w:color w:val="00241A"/>
                <w:sz w:val="21"/>
                <w:szCs w:val="21"/>
                <w:shd w:val="clear" w:color="auto" w:fill="FFFFFF"/>
              </w:rPr>
              <w:t>1868569</w:t>
            </w:r>
          </w:p>
        </w:tc>
      </w:tr>
      <w:tr w:rsidR="00653925" w:rsidRPr="00B77565" w14:paraId="05706170" w14:textId="77777777" w:rsidTr="00A906EF">
        <w:trPr>
          <w:trHeight w:val="300"/>
        </w:trPr>
        <w:tc>
          <w:tcPr>
            <w:tcW w:w="2704" w:type="dxa"/>
            <w:gridSpan w:val="2"/>
          </w:tcPr>
          <w:p w14:paraId="4317DC9F"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3.3. Informacija apie Europos Sąjungos lėšomis finansuojamą projektą arba kitą projektą</w:t>
            </w:r>
          </w:p>
        </w:tc>
        <w:tc>
          <w:tcPr>
            <w:tcW w:w="6647" w:type="dxa"/>
            <w:gridSpan w:val="2"/>
          </w:tcPr>
          <w:p w14:paraId="05778A05"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Europos Sąjungos lėšomis bendrai finansuojamo projekto pavadinimas </w:t>
            </w:r>
            <w:bookmarkStart w:id="0" w:name="_Hlk74743380"/>
            <w:r w:rsidRPr="00B77565">
              <w:rPr>
                <w:rFonts w:ascii="Times New Roman" w:eastAsia="Times New Roman" w:hAnsi="Times New Roman" w:cs="Times New Roman"/>
                <w:kern w:val="2"/>
                <w:sz w:val="24"/>
                <w:szCs w:val="24"/>
              </w:rPr>
              <w:t>„</w:t>
            </w:r>
            <w:r w:rsidRPr="00B77565">
              <w:rPr>
                <w:rFonts w:ascii="Times New Roman" w:eastAsia="Times New Roman" w:hAnsi="Times New Roman" w:cs="Times New Roman"/>
                <w:i/>
                <w:iCs/>
                <w:kern w:val="2"/>
                <w:sz w:val="24"/>
                <w:szCs w:val="24"/>
              </w:rPr>
              <w:t>Muitinio tikrinimo įrangos įsigijimas muitinės postams aprūpinti</w:t>
            </w:r>
            <w:bookmarkEnd w:id="0"/>
            <w:r>
              <w:rPr>
                <w:rFonts w:ascii="Times New Roman" w:eastAsia="Times New Roman" w:hAnsi="Times New Roman" w:cs="Times New Roman"/>
                <w:i/>
                <w:iCs/>
                <w:kern w:val="2"/>
                <w:sz w:val="24"/>
                <w:szCs w:val="24"/>
              </w:rPr>
              <w:t xml:space="preserve"> (CCEI)</w:t>
            </w:r>
            <w:r w:rsidRPr="00B77565">
              <w:rPr>
                <w:rFonts w:ascii="Times New Roman" w:eastAsia="Times New Roman" w:hAnsi="Times New Roman" w:cs="Times New Roman"/>
                <w:i/>
                <w:iCs/>
                <w:kern w:val="2"/>
                <w:sz w:val="24"/>
                <w:szCs w:val="24"/>
              </w:rPr>
              <w:t>“</w:t>
            </w:r>
          </w:p>
          <w:p w14:paraId="55F69584"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p w14:paraId="6FD2CF87"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r>
      <w:tr w:rsidR="00653925" w:rsidRPr="00B77565" w14:paraId="6F77E408" w14:textId="77777777" w:rsidTr="00A906EF">
        <w:trPr>
          <w:trHeight w:val="300"/>
        </w:trPr>
        <w:tc>
          <w:tcPr>
            <w:tcW w:w="9351" w:type="dxa"/>
            <w:gridSpan w:val="4"/>
          </w:tcPr>
          <w:p w14:paraId="4356AEAC"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4. PREKIŲ PRISTATYMO TERMINAI IR PREKIŲ PERDAVIMO - PRIĖMIMO TVARKA</w:t>
            </w:r>
          </w:p>
        </w:tc>
      </w:tr>
      <w:tr w:rsidR="00653925" w:rsidRPr="00B77565" w14:paraId="08EE7834" w14:textId="77777777" w:rsidTr="00A906EF">
        <w:trPr>
          <w:trHeight w:val="300"/>
        </w:trPr>
        <w:tc>
          <w:tcPr>
            <w:tcW w:w="2704" w:type="dxa"/>
            <w:gridSpan w:val="2"/>
          </w:tcPr>
          <w:p w14:paraId="65740828"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4.1. Prekių pristatymo terminas, kai Prekės pristatomos vienu kartu</w:t>
            </w:r>
          </w:p>
        </w:tc>
        <w:tc>
          <w:tcPr>
            <w:tcW w:w="6647" w:type="dxa"/>
            <w:gridSpan w:val="2"/>
          </w:tcPr>
          <w:p w14:paraId="2F69CD1C" w14:textId="5C5EA749" w:rsidR="00653925" w:rsidRPr="00B77565" w:rsidRDefault="00653925" w:rsidP="0030287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Tiekėjas Prekes (visą Prekių kiekį) įsipareigoja pristatyti ne vėliau kaip per </w:t>
            </w:r>
            <w:r w:rsidRPr="002F5D9B">
              <w:rPr>
                <w:rFonts w:ascii="Times New Roman" w:eastAsia="Times New Roman" w:hAnsi="Times New Roman" w:cs="Times New Roman"/>
                <w:kern w:val="2"/>
                <w:sz w:val="24"/>
                <w:szCs w:val="24"/>
              </w:rPr>
              <w:t>1</w:t>
            </w:r>
            <w:r>
              <w:rPr>
                <w:rFonts w:ascii="Times New Roman" w:eastAsia="Times New Roman" w:hAnsi="Times New Roman" w:cs="Times New Roman"/>
                <w:kern w:val="2"/>
                <w:sz w:val="24"/>
                <w:szCs w:val="24"/>
              </w:rPr>
              <w:t>0</w:t>
            </w:r>
            <w:r w:rsidRPr="002F5D9B">
              <w:rPr>
                <w:rFonts w:ascii="Times New Roman" w:eastAsia="Times New Roman" w:hAnsi="Times New Roman" w:cs="Times New Roman"/>
                <w:kern w:val="2"/>
                <w:sz w:val="24"/>
                <w:szCs w:val="24"/>
              </w:rPr>
              <w:t xml:space="preserve"> (d</w:t>
            </w:r>
            <w:r>
              <w:rPr>
                <w:rFonts w:ascii="Times New Roman" w:eastAsia="Times New Roman" w:hAnsi="Times New Roman" w:cs="Times New Roman"/>
                <w:kern w:val="2"/>
                <w:sz w:val="24"/>
                <w:szCs w:val="24"/>
              </w:rPr>
              <w:t>ešimt</w:t>
            </w:r>
            <w:r w:rsidRPr="002F5D9B">
              <w:rPr>
                <w:rFonts w:ascii="Times New Roman" w:eastAsia="Times New Roman" w:hAnsi="Times New Roman" w:cs="Times New Roman"/>
                <w:kern w:val="2"/>
                <w:sz w:val="24"/>
                <w:szCs w:val="24"/>
              </w:rPr>
              <w:t>)</w:t>
            </w:r>
            <w:r w:rsidRPr="00B77565">
              <w:rPr>
                <w:rFonts w:ascii="Times New Roman" w:eastAsia="Times New Roman" w:hAnsi="Times New Roman" w:cs="Times New Roman"/>
                <w:kern w:val="2"/>
                <w:sz w:val="24"/>
                <w:szCs w:val="24"/>
              </w:rPr>
              <w:t xml:space="preserve"> mėnesių </w:t>
            </w:r>
            <w:r w:rsidRPr="00B77565">
              <w:rPr>
                <w:rFonts w:ascii="Times New Roman" w:eastAsia="Times New Roman" w:hAnsi="Times New Roman" w:cs="Times New Roman"/>
                <w:color w:val="000000"/>
                <w:kern w:val="2"/>
                <w:sz w:val="24"/>
                <w:szCs w:val="24"/>
              </w:rPr>
              <w:t>nuo Sutarties įsigaliojimo dienos ši</w:t>
            </w:r>
            <w:r w:rsidR="00B51EF2">
              <w:rPr>
                <w:rFonts w:ascii="Times New Roman" w:eastAsia="Times New Roman" w:hAnsi="Times New Roman" w:cs="Times New Roman"/>
                <w:color w:val="000000"/>
                <w:kern w:val="2"/>
                <w:sz w:val="24"/>
                <w:szCs w:val="24"/>
              </w:rPr>
              <w:t>ais</w:t>
            </w:r>
            <w:r w:rsidRPr="00B77565">
              <w:rPr>
                <w:rFonts w:ascii="Times New Roman" w:eastAsia="Times New Roman" w:hAnsi="Times New Roman" w:cs="Times New Roman"/>
                <w:color w:val="000000"/>
                <w:kern w:val="2"/>
                <w:sz w:val="24"/>
                <w:szCs w:val="24"/>
              </w:rPr>
              <w:t xml:space="preserve"> adres</w:t>
            </w:r>
            <w:r w:rsidR="00B51EF2">
              <w:rPr>
                <w:rFonts w:ascii="Times New Roman" w:eastAsia="Times New Roman" w:hAnsi="Times New Roman" w:cs="Times New Roman"/>
                <w:color w:val="000000"/>
                <w:kern w:val="2"/>
                <w:sz w:val="24"/>
                <w:szCs w:val="24"/>
              </w:rPr>
              <w:t>ais</w:t>
            </w:r>
            <w:r w:rsidRPr="00B77565">
              <w:rPr>
                <w:rFonts w:ascii="Times New Roman" w:eastAsia="Times New Roman" w:hAnsi="Times New Roman" w:cs="Times New Roman"/>
                <w:color w:val="000000"/>
                <w:kern w:val="2"/>
                <w:sz w:val="24"/>
                <w:szCs w:val="24"/>
              </w:rPr>
              <w:t xml:space="preserve">: </w:t>
            </w:r>
            <w:r w:rsidR="003E387C" w:rsidRPr="00554831">
              <w:rPr>
                <w:rFonts w:ascii="Times New Roman" w:hAnsi="Times New Roman" w:cs="Times New Roman"/>
                <w:sz w:val="24"/>
                <w:szCs w:val="24"/>
                <w:lang w:eastAsia="ar-SA"/>
              </w:rPr>
              <w:t>Vilniaus teritorinė muitinė (Naujoji Riovonių g. 3, LT-03153 Vilnius) – 1 vnt., Kauno teritorinė muitinė (Jovarų g. 3, LT-47500 Kaunas) – 2vnt., Klaipėdos teritorinė muitinė (S. Nėries g. 4, LT-92228 Klaipėda) – 2 vnt.</w:t>
            </w:r>
          </w:p>
        </w:tc>
      </w:tr>
      <w:tr w:rsidR="00653925" w:rsidRPr="00B77565" w14:paraId="6C3F99FC" w14:textId="77777777" w:rsidTr="00A906EF">
        <w:trPr>
          <w:trHeight w:val="300"/>
        </w:trPr>
        <w:tc>
          <w:tcPr>
            <w:tcW w:w="2704" w:type="dxa"/>
            <w:gridSpan w:val="2"/>
          </w:tcPr>
          <w:p w14:paraId="3F860BE0"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4.2. Prekių (ar jų dalies) pristatymo termino pratęsimas</w:t>
            </w:r>
          </w:p>
        </w:tc>
        <w:tc>
          <w:tcPr>
            <w:tcW w:w="6647" w:type="dxa"/>
            <w:gridSpan w:val="2"/>
          </w:tcPr>
          <w:p w14:paraId="148277EE"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tc>
      </w:tr>
      <w:tr w:rsidR="00653925" w:rsidRPr="00B77565" w14:paraId="1EE31B21" w14:textId="77777777" w:rsidTr="00A906EF">
        <w:trPr>
          <w:trHeight w:val="300"/>
        </w:trPr>
        <w:tc>
          <w:tcPr>
            <w:tcW w:w="2704" w:type="dxa"/>
            <w:gridSpan w:val="2"/>
          </w:tcPr>
          <w:p w14:paraId="5F033F0C"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4.3. Užsakymų teikimo tvarka</w:t>
            </w:r>
          </w:p>
        </w:tc>
        <w:tc>
          <w:tcPr>
            <w:tcW w:w="6647" w:type="dxa"/>
            <w:gridSpan w:val="2"/>
          </w:tcPr>
          <w:p w14:paraId="1A969BC9"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Netaikoma</w:t>
            </w:r>
          </w:p>
        </w:tc>
      </w:tr>
      <w:tr w:rsidR="00653925" w:rsidRPr="00B77565" w14:paraId="5E353E04" w14:textId="77777777" w:rsidTr="00A906EF">
        <w:trPr>
          <w:trHeight w:val="300"/>
        </w:trPr>
        <w:tc>
          <w:tcPr>
            <w:tcW w:w="2704" w:type="dxa"/>
            <w:gridSpan w:val="2"/>
          </w:tcPr>
          <w:p w14:paraId="099481CE"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4.4. Dėl Prekių pristatymo dalimis vertės / apimties</w:t>
            </w:r>
          </w:p>
        </w:tc>
        <w:tc>
          <w:tcPr>
            <w:tcW w:w="6647" w:type="dxa"/>
            <w:gridSpan w:val="2"/>
          </w:tcPr>
          <w:p w14:paraId="214473E2"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p w14:paraId="5A1E79D8"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r>
      <w:tr w:rsidR="00653925" w:rsidRPr="00B77565" w14:paraId="2A8CB13F" w14:textId="77777777" w:rsidTr="00A906EF">
        <w:trPr>
          <w:trHeight w:val="300"/>
        </w:trPr>
        <w:tc>
          <w:tcPr>
            <w:tcW w:w="2704" w:type="dxa"/>
            <w:gridSpan w:val="2"/>
          </w:tcPr>
          <w:p w14:paraId="3B990488"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4.5. Kartu su Prekėmis pateikiami dokumentai </w:t>
            </w:r>
          </w:p>
        </w:tc>
        <w:tc>
          <w:tcPr>
            <w:tcW w:w="6647" w:type="dxa"/>
            <w:gridSpan w:val="2"/>
          </w:tcPr>
          <w:p w14:paraId="784FB084"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Kartu su Prekėmis pateikiami šie dokumentai:</w:t>
            </w:r>
          </w:p>
          <w:p w14:paraId="2433B35D"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 Prekių perdavimo–priėmimo aktas;</w:t>
            </w:r>
          </w:p>
          <w:p w14:paraId="6E74B08D"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2. Techninė dokumentacija lietuvių arba anglų kalba;</w:t>
            </w:r>
          </w:p>
          <w:p w14:paraId="0DA61327"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3. Radiacijos detektavimo įrangos eksploatavimo operatoriaus instrukcija lietuvių kalba</w:t>
            </w:r>
            <w:r>
              <w:rPr>
                <w:rFonts w:ascii="Times New Roman" w:eastAsia="Times New Roman" w:hAnsi="Times New Roman" w:cs="Times New Roman"/>
                <w:kern w:val="2"/>
                <w:sz w:val="24"/>
                <w:szCs w:val="24"/>
              </w:rPr>
              <w:t>;</w:t>
            </w:r>
          </w:p>
          <w:p w14:paraId="37397172" w14:textId="77777777" w:rsidR="00653925" w:rsidRDefault="00653925" w:rsidP="00A906EF">
            <w:pPr>
              <w:spacing w:after="0" w:line="240" w:lineRule="auto"/>
              <w:jc w:val="both"/>
              <w:rPr>
                <w:rFonts w:ascii="Times New Roman" w:hAnsi="Times New Roman" w:cs="Times New Roman"/>
                <w:noProof/>
                <w:sz w:val="24"/>
                <w:szCs w:val="24"/>
              </w:rPr>
            </w:pPr>
            <w:r w:rsidRPr="002F5D9B">
              <w:rPr>
                <w:rFonts w:ascii="Times New Roman" w:eastAsia="Times New Roman" w:hAnsi="Times New Roman" w:cs="Times New Roman"/>
                <w:kern w:val="2"/>
                <w:sz w:val="24"/>
                <w:szCs w:val="24"/>
              </w:rPr>
              <w:t>4. Tiekėjo pažyma, kad MDKS k</w:t>
            </w:r>
            <w:r w:rsidRPr="002F5D9B">
              <w:rPr>
                <w:rFonts w:ascii="Times New Roman" w:hAnsi="Times New Roman" w:cs="Times New Roman"/>
                <w:noProof/>
                <w:sz w:val="24"/>
                <w:szCs w:val="24"/>
              </w:rPr>
              <w:t>onstrukcija netrukdys galimam šoninių oro pagalvių suveikimui</w:t>
            </w:r>
            <w:r>
              <w:rPr>
                <w:rFonts w:ascii="Times New Roman" w:hAnsi="Times New Roman" w:cs="Times New Roman"/>
                <w:noProof/>
                <w:sz w:val="24"/>
                <w:szCs w:val="24"/>
              </w:rPr>
              <w:t>;</w:t>
            </w:r>
          </w:p>
          <w:p w14:paraId="31C1F7AF"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rPr>
              <w:t>5</w:t>
            </w:r>
            <w:r w:rsidRPr="002F5D9B">
              <w:rPr>
                <w:rFonts w:ascii="Times New Roman" w:eastAsia="Times New Roman" w:hAnsi="Times New Roman" w:cs="Times New Roman"/>
                <w:kern w:val="2"/>
                <w:sz w:val="24"/>
                <w:szCs w:val="24"/>
              </w:rPr>
              <w:t>.</w:t>
            </w:r>
            <w:r>
              <w:rPr>
                <w:rFonts w:ascii="Times New Roman" w:eastAsia="Times New Roman" w:hAnsi="Times New Roman" w:cs="Times New Roman"/>
                <w:kern w:val="2"/>
                <w:sz w:val="24"/>
                <w:szCs w:val="24"/>
              </w:rPr>
              <w:t xml:space="preserve"> Automobilio atitikties sertifikatas (COC);</w:t>
            </w:r>
          </w:p>
          <w:p w14:paraId="7947C32C"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6. Automobilio naudojimo instrukcijos knygelė lietuvių kalba;</w:t>
            </w:r>
          </w:p>
          <w:p w14:paraId="51175D94" w14:textId="77777777" w:rsidR="00653925" w:rsidRPr="00077991" w:rsidRDefault="00653925" w:rsidP="00A906EF">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7. A</w:t>
            </w:r>
            <w:r w:rsidRPr="00610485">
              <w:rPr>
                <w:rFonts w:ascii="Times New Roman" w:hAnsi="Times New Roman" w:cs="Times New Roman"/>
                <w:sz w:val="24"/>
                <w:szCs w:val="24"/>
              </w:rPr>
              <w:t>utomobilini</w:t>
            </w:r>
            <w:r>
              <w:rPr>
                <w:rFonts w:ascii="Times New Roman" w:hAnsi="Times New Roman" w:cs="Times New Roman"/>
                <w:sz w:val="24"/>
                <w:szCs w:val="24"/>
              </w:rPr>
              <w:t>o</w:t>
            </w:r>
            <w:r w:rsidRPr="00610485">
              <w:rPr>
                <w:rFonts w:ascii="Times New Roman" w:hAnsi="Times New Roman" w:cs="Times New Roman"/>
                <w:sz w:val="24"/>
                <w:szCs w:val="24"/>
              </w:rPr>
              <w:t xml:space="preserve"> SMRRT terminal</w:t>
            </w:r>
            <w:r>
              <w:rPr>
                <w:rFonts w:ascii="Times New Roman" w:hAnsi="Times New Roman" w:cs="Times New Roman"/>
                <w:sz w:val="24"/>
                <w:szCs w:val="24"/>
              </w:rPr>
              <w:t xml:space="preserve">o </w:t>
            </w:r>
            <w:r w:rsidRPr="00610485">
              <w:rPr>
                <w:rFonts w:ascii="Times New Roman" w:hAnsi="Times New Roman" w:cs="Times New Roman"/>
                <w:sz w:val="24"/>
                <w:szCs w:val="24"/>
              </w:rPr>
              <w:t>vartotojo vadovas (instrukcija) lietuvių ir anglų kalbomis elektroniniame formate</w:t>
            </w:r>
            <w:r>
              <w:rPr>
                <w:rFonts w:ascii="Times New Roman" w:hAnsi="Times New Roman" w:cs="Times New Roman"/>
                <w:sz w:val="24"/>
                <w:szCs w:val="24"/>
              </w:rPr>
              <w:t>.</w:t>
            </w:r>
          </w:p>
          <w:p w14:paraId="787E1541"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Tiekėjui nepateikus nurodytų dokumentų, laikoma, kad Prekės neatitinka Sutartyje nustatytų reikalavimų.</w:t>
            </w:r>
          </w:p>
          <w:p w14:paraId="180247E4" w14:textId="77777777" w:rsidR="00653925" w:rsidRPr="002B4E8C" w:rsidRDefault="00653925" w:rsidP="00A906EF">
            <w:pPr>
              <w:spacing w:after="0" w:line="240" w:lineRule="auto"/>
              <w:jc w:val="both"/>
              <w:rPr>
                <w:rFonts w:ascii="Times New Roman" w:eastAsia="Times New Roman" w:hAnsi="Times New Roman" w:cs="Times New Roman"/>
                <w:kern w:val="2"/>
                <w:sz w:val="24"/>
                <w:szCs w:val="24"/>
              </w:rPr>
            </w:pPr>
            <w:r w:rsidRPr="002B4E8C">
              <w:rPr>
                <w:rFonts w:ascii="Times New Roman" w:hAnsi="Times New Roman" w:cs="Times New Roman"/>
                <w:sz w:val="24"/>
                <w:szCs w:val="24"/>
              </w:rPr>
              <w:lastRenderedPageBreak/>
              <w:t>Visa MDKS įrangos dokumentacija turi būti pateikiama tik elektroniniame formate.</w:t>
            </w:r>
          </w:p>
        </w:tc>
      </w:tr>
      <w:tr w:rsidR="00653925" w:rsidRPr="00B77565" w14:paraId="179DE987" w14:textId="77777777" w:rsidTr="00A906EF">
        <w:trPr>
          <w:trHeight w:val="300"/>
        </w:trPr>
        <w:tc>
          <w:tcPr>
            <w:tcW w:w="9351" w:type="dxa"/>
            <w:gridSpan w:val="4"/>
          </w:tcPr>
          <w:p w14:paraId="7278994C"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lastRenderedPageBreak/>
              <w:t>5. SUTARTIES KAINA IR ATSISKAITYMO TVARKA</w:t>
            </w:r>
          </w:p>
        </w:tc>
      </w:tr>
      <w:tr w:rsidR="00653925" w:rsidRPr="00B77565" w14:paraId="3488D170" w14:textId="77777777" w:rsidTr="00A906EF">
        <w:trPr>
          <w:trHeight w:val="300"/>
        </w:trPr>
        <w:tc>
          <w:tcPr>
            <w:tcW w:w="2704" w:type="dxa"/>
            <w:gridSpan w:val="2"/>
          </w:tcPr>
          <w:p w14:paraId="2014AFB2"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5.1. Sutarčiai taikomas kainos apskaičiavimo būdas</w:t>
            </w:r>
          </w:p>
        </w:tc>
        <w:tc>
          <w:tcPr>
            <w:tcW w:w="6647" w:type="dxa"/>
            <w:gridSpan w:val="2"/>
          </w:tcPr>
          <w:p w14:paraId="54A4F65C"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Fiksuotos kainos kainodara</w:t>
            </w:r>
          </w:p>
          <w:p w14:paraId="578C1830"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0"/>
              </w:rPr>
            </w:pPr>
          </w:p>
        </w:tc>
      </w:tr>
      <w:tr w:rsidR="00653925" w:rsidRPr="00B77565" w14:paraId="6D29A70C" w14:textId="77777777" w:rsidTr="00A906EF">
        <w:trPr>
          <w:trHeight w:val="300"/>
        </w:trPr>
        <w:tc>
          <w:tcPr>
            <w:tcW w:w="2704" w:type="dxa"/>
            <w:gridSpan w:val="2"/>
          </w:tcPr>
          <w:p w14:paraId="7FD79405"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5.2. Pradinės Sutarties vertė ir Sutarties kaina, kai taikoma </w:t>
            </w:r>
            <w:r w:rsidRPr="00B77565">
              <w:rPr>
                <w:rFonts w:ascii="Times New Roman" w:eastAsia="Times New Roman" w:hAnsi="Times New Roman" w:cs="Times New Roman"/>
                <w:b/>
                <w:bCs/>
                <w:kern w:val="2"/>
                <w:sz w:val="24"/>
                <w:szCs w:val="24"/>
                <w:u w:val="single"/>
              </w:rPr>
              <w:t>fiksuotos kainos</w:t>
            </w:r>
            <w:r w:rsidRPr="00B77565">
              <w:rPr>
                <w:rFonts w:ascii="Times New Roman" w:eastAsia="Times New Roman" w:hAnsi="Times New Roman" w:cs="Times New Roman"/>
                <w:b/>
                <w:bCs/>
                <w:kern w:val="2"/>
                <w:sz w:val="24"/>
                <w:szCs w:val="24"/>
              </w:rPr>
              <w:t xml:space="preserve"> kainodara</w:t>
            </w:r>
          </w:p>
          <w:p w14:paraId="0C5677F5"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p w14:paraId="6C44BA75"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p w14:paraId="23B20D25" w14:textId="77777777" w:rsidR="00653925" w:rsidRPr="00B77565" w:rsidRDefault="00653925" w:rsidP="00A906EF">
            <w:pPr>
              <w:spacing w:after="0" w:line="240" w:lineRule="auto"/>
              <w:jc w:val="both"/>
              <w:rPr>
                <w:rFonts w:ascii="Times New Roman" w:eastAsia="Times New Roman" w:hAnsi="Times New Roman" w:cs="Times New Roman"/>
                <w:b/>
                <w:bCs/>
                <w:color w:val="FF0000"/>
                <w:kern w:val="2"/>
                <w:sz w:val="24"/>
                <w:szCs w:val="24"/>
              </w:rPr>
            </w:pPr>
          </w:p>
          <w:p w14:paraId="00AF1AFD"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tc>
        <w:tc>
          <w:tcPr>
            <w:tcW w:w="6647" w:type="dxa"/>
            <w:gridSpan w:val="2"/>
          </w:tcPr>
          <w:p w14:paraId="58AB0784" w14:textId="25C52A86"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Pradinės Sutarties vertė yra </w:t>
            </w:r>
            <w:r w:rsidR="00566187" w:rsidRPr="00566187">
              <w:rPr>
                <w:rFonts w:ascii="Times New Roman" w:eastAsia="Times New Roman" w:hAnsi="Times New Roman" w:cs="Times New Roman"/>
                <w:kern w:val="2"/>
                <w:sz w:val="24"/>
                <w:szCs w:val="24"/>
              </w:rPr>
              <w:t>994 075,00</w:t>
            </w:r>
            <w:r w:rsidRPr="00B77565">
              <w:rPr>
                <w:rFonts w:ascii="Times New Roman" w:eastAsia="Times New Roman" w:hAnsi="Times New Roman" w:cs="Times New Roman"/>
                <w:kern w:val="2"/>
                <w:sz w:val="24"/>
                <w:szCs w:val="24"/>
              </w:rPr>
              <w:t xml:space="preserve"> Eur, (</w:t>
            </w:r>
            <w:r w:rsidR="009E15BD">
              <w:rPr>
                <w:rFonts w:ascii="Times New Roman" w:eastAsia="Times New Roman" w:hAnsi="Times New Roman" w:cs="Times New Roman"/>
                <w:i/>
                <w:iCs/>
                <w:kern w:val="2"/>
                <w:sz w:val="24"/>
                <w:szCs w:val="24"/>
              </w:rPr>
              <w:t xml:space="preserve">devyni šimtai </w:t>
            </w:r>
            <w:r w:rsidR="00A36F66">
              <w:rPr>
                <w:rFonts w:ascii="Times New Roman" w:eastAsia="Times New Roman" w:hAnsi="Times New Roman" w:cs="Times New Roman"/>
                <w:i/>
                <w:iCs/>
                <w:kern w:val="2"/>
                <w:sz w:val="24"/>
                <w:szCs w:val="24"/>
              </w:rPr>
              <w:t>devyniasdešimt keturi tūkstančiai septyniasdešimt penki eurai 00 ct</w:t>
            </w:r>
            <w:r w:rsidRPr="009E15BD">
              <w:rPr>
                <w:rFonts w:ascii="Times New Roman" w:eastAsia="Times New Roman" w:hAnsi="Times New Roman" w:cs="Times New Roman"/>
                <w:i/>
                <w:iCs/>
                <w:kern w:val="2"/>
                <w:sz w:val="24"/>
                <w:szCs w:val="24"/>
              </w:rPr>
              <w:t>)</w:t>
            </w:r>
            <w:r w:rsidRPr="00B77565">
              <w:rPr>
                <w:rFonts w:ascii="Times New Roman" w:eastAsia="Times New Roman" w:hAnsi="Times New Roman" w:cs="Times New Roman"/>
                <w:kern w:val="2"/>
                <w:sz w:val="24"/>
                <w:szCs w:val="24"/>
              </w:rPr>
              <w:t xml:space="preserve"> be pridėtinės vertės mokesčio (toliau – PVM). </w:t>
            </w:r>
          </w:p>
          <w:p w14:paraId="344C4838" w14:textId="5197DC66" w:rsidR="00653925" w:rsidRPr="0020399A"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PVM sudaro </w:t>
            </w:r>
            <w:r w:rsidR="008C1A9D" w:rsidRPr="008C1A9D">
              <w:rPr>
                <w:rFonts w:ascii="Times New Roman" w:eastAsia="Times New Roman" w:hAnsi="Times New Roman" w:cs="Times New Roman"/>
                <w:kern w:val="2"/>
                <w:sz w:val="24"/>
                <w:szCs w:val="24"/>
              </w:rPr>
              <w:t>208 755,75</w:t>
            </w:r>
            <w:r w:rsidRPr="00B77565">
              <w:rPr>
                <w:rFonts w:ascii="Times New Roman" w:eastAsia="Times New Roman" w:hAnsi="Times New Roman" w:cs="Times New Roman"/>
                <w:kern w:val="2"/>
                <w:sz w:val="24"/>
                <w:szCs w:val="24"/>
              </w:rPr>
              <w:t xml:space="preserve"> Eur, </w:t>
            </w:r>
            <w:r w:rsidRPr="0020399A">
              <w:rPr>
                <w:rFonts w:ascii="Times New Roman" w:eastAsia="Times New Roman" w:hAnsi="Times New Roman" w:cs="Times New Roman"/>
                <w:i/>
                <w:iCs/>
                <w:kern w:val="2"/>
                <w:sz w:val="24"/>
                <w:szCs w:val="24"/>
              </w:rPr>
              <w:t>(</w:t>
            </w:r>
            <w:r w:rsidR="0020399A">
              <w:rPr>
                <w:rFonts w:ascii="Times New Roman" w:eastAsia="Times New Roman" w:hAnsi="Times New Roman" w:cs="Times New Roman"/>
                <w:i/>
                <w:iCs/>
                <w:kern w:val="2"/>
                <w:sz w:val="24"/>
                <w:szCs w:val="24"/>
              </w:rPr>
              <w:t>du šimtai aštuoni tūkstančiai septyni šimtai</w:t>
            </w:r>
            <w:r w:rsidR="00F77762">
              <w:rPr>
                <w:rFonts w:ascii="Times New Roman" w:eastAsia="Times New Roman" w:hAnsi="Times New Roman" w:cs="Times New Roman"/>
                <w:i/>
                <w:iCs/>
                <w:kern w:val="2"/>
                <w:sz w:val="24"/>
                <w:szCs w:val="24"/>
              </w:rPr>
              <w:t xml:space="preserve"> penkiasdešimt penki eurai 75 ct</w:t>
            </w:r>
            <w:r w:rsidRPr="0020399A">
              <w:rPr>
                <w:rFonts w:ascii="Times New Roman" w:eastAsia="Times New Roman" w:hAnsi="Times New Roman" w:cs="Times New Roman"/>
                <w:i/>
                <w:iCs/>
                <w:kern w:val="2"/>
                <w:sz w:val="24"/>
                <w:szCs w:val="24"/>
              </w:rPr>
              <w:t>)</w:t>
            </w:r>
            <w:r w:rsidRPr="0020399A">
              <w:rPr>
                <w:rFonts w:ascii="Times New Roman" w:eastAsia="Times New Roman" w:hAnsi="Times New Roman" w:cs="Times New Roman"/>
                <w:kern w:val="2"/>
                <w:sz w:val="24"/>
                <w:szCs w:val="24"/>
              </w:rPr>
              <w:t>.</w:t>
            </w:r>
          </w:p>
          <w:p w14:paraId="6D7B558C" w14:textId="6ECBA431"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20399A">
              <w:rPr>
                <w:rFonts w:ascii="Times New Roman" w:eastAsia="Times New Roman" w:hAnsi="Times New Roman" w:cs="Times New Roman"/>
                <w:kern w:val="2"/>
                <w:sz w:val="24"/>
                <w:szCs w:val="24"/>
              </w:rPr>
              <w:t xml:space="preserve">Sutarties kaina yra </w:t>
            </w:r>
            <w:r w:rsidR="008C1A9D" w:rsidRPr="0020399A">
              <w:rPr>
                <w:rFonts w:ascii="Times New Roman" w:eastAsia="Times New Roman" w:hAnsi="Times New Roman" w:cs="Times New Roman"/>
                <w:kern w:val="2"/>
                <w:sz w:val="24"/>
                <w:szCs w:val="24"/>
              </w:rPr>
              <w:t>1 202 830,75</w:t>
            </w:r>
            <w:r w:rsidRPr="0020399A">
              <w:rPr>
                <w:rFonts w:ascii="Times New Roman" w:eastAsia="Times New Roman" w:hAnsi="Times New Roman" w:cs="Times New Roman"/>
                <w:kern w:val="2"/>
                <w:sz w:val="24"/>
                <w:szCs w:val="24"/>
              </w:rPr>
              <w:t xml:space="preserve"> Eur, </w:t>
            </w:r>
            <w:r w:rsidRPr="0020399A">
              <w:rPr>
                <w:rFonts w:ascii="Times New Roman" w:eastAsia="Times New Roman" w:hAnsi="Times New Roman" w:cs="Times New Roman"/>
                <w:i/>
                <w:iCs/>
                <w:kern w:val="2"/>
                <w:sz w:val="24"/>
                <w:szCs w:val="24"/>
              </w:rPr>
              <w:t>(</w:t>
            </w:r>
            <w:r w:rsidR="00821127">
              <w:rPr>
                <w:rFonts w:ascii="Times New Roman" w:eastAsia="Times New Roman" w:hAnsi="Times New Roman" w:cs="Times New Roman"/>
                <w:i/>
                <w:iCs/>
                <w:kern w:val="2"/>
                <w:sz w:val="24"/>
                <w:szCs w:val="24"/>
              </w:rPr>
              <w:t>vienas milijonas du šimtai du tūkstančiai</w:t>
            </w:r>
            <w:r w:rsidR="00B31AFC">
              <w:rPr>
                <w:rFonts w:ascii="Times New Roman" w:eastAsia="Times New Roman" w:hAnsi="Times New Roman" w:cs="Times New Roman"/>
                <w:i/>
                <w:iCs/>
                <w:kern w:val="2"/>
                <w:sz w:val="24"/>
                <w:szCs w:val="24"/>
              </w:rPr>
              <w:t xml:space="preserve"> aštuoni šimtai trisdešimt eurų 75 ct</w:t>
            </w:r>
            <w:r w:rsidRPr="0020399A">
              <w:rPr>
                <w:rFonts w:ascii="Times New Roman" w:eastAsia="Times New Roman" w:hAnsi="Times New Roman" w:cs="Times New Roman"/>
                <w:i/>
                <w:iCs/>
                <w:kern w:val="2"/>
                <w:sz w:val="24"/>
                <w:szCs w:val="24"/>
              </w:rPr>
              <w:t>)</w:t>
            </w:r>
            <w:r w:rsidRPr="00B77565">
              <w:rPr>
                <w:rFonts w:ascii="Times New Roman" w:eastAsia="Times New Roman" w:hAnsi="Times New Roman" w:cs="Times New Roman"/>
                <w:kern w:val="2"/>
                <w:sz w:val="24"/>
                <w:szCs w:val="24"/>
              </w:rPr>
              <w:t xml:space="preserve"> Eur su PVM.</w:t>
            </w:r>
          </w:p>
          <w:p w14:paraId="2F8DC775" w14:textId="77777777" w:rsidR="00653925" w:rsidRPr="00B77565" w:rsidRDefault="00653925" w:rsidP="00A906EF">
            <w:pPr>
              <w:spacing w:after="0" w:line="240" w:lineRule="auto"/>
              <w:jc w:val="both"/>
              <w:rPr>
                <w:rFonts w:ascii="Times New Roman" w:eastAsia="Times New Roman" w:hAnsi="Times New Roman" w:cs="Times New Roman"/>
                <w:color w:val="FF0000"/>
                <w:kern w:val="2"/>
                <w:sz w:val="24"/>
                <w:szCs w:val="24"/>
              </w:rPr>
            </w:pPr>
            <w:r w:rsidRPr="00B77565">
              <w:rPr>
                <w:rFonts w:ascii="Times New Roman" w:eastAsia="Times New Roman" w:hAnsi="Times New Roman" w:cs="Times New Roman"/>
                <w:kern w:val="2"/>
                <w:sz w:val="24"/>
                <w:szCs w:val="24"/>
              </w:rPr>
              <w:t>Šioje Sutartyje P</w:t>
            </w:r>
            <w:r w:rsidRPr="00B77565">
              <w:rPr>
                <w:rFonts w:ascii="Times New Roman" w:eastAsia="Times New Roman" w:hAnsi="Times New Roman" w:cs="Times New Roman"/>
                <w:color w:val="000000"/>
                <w:kern w:val="2"/>
                <w:sz w:val="24"/>
                <w:szCs w:val="24"/>
              </w:rPr>
              <w:t>radinės Sutarties vertė yra lygi Tiekėjo pasiūlymo kainai be PVM, nurodytai už visą pirkimo dokumentuose ir Sutartyje nurodytą Prekių kiekį ir (ar) apimtį.</w:t>
            </w:r>
          </w:p>
        </w:tc>
      </w:tr>
      <w:tr w:rsidR="00653925" w:rsidRPr="00B77565" w14:paraId="71C8055E" w14:textId="77777777" w:rsidTr="00A906EF">
        <w:trPr>
          <w:trHeight w:val="300"/>
        </w:trPr>
        <w:tc>
          <w:tcPr>
            <w:tcW w:w="2704" w:type="dxa"/>
            <w:gridSpan w:val="2"/>
          </w:tcPr>
          <w:p w14:paraId="71FA6580"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5.3. Sutarties kainos / įkainių perskaičiavimas taikant </w:t>
            </w:r>
            <w:r w:rsidRPr="00B77565">
              <w:rPr>
                <w:rFonts w:ascii="Times New Roman" w:eastAsia="Times New Roman" w:hAnsi="Times New Roman" w:cs="Times New Roman"/>
                <w:b/>
                <w:bCs/>
                <w:kern w:val="2"/>
                <w:sz w:val="24"/>
                <w:szCs w:val="24"/>
                <w:u w:val="single"/>
              </w:rPr>
              <w:t>peržiūros</w:t>
            </w:r>
            <w:r w:rsidRPr="00B77565">
              <w:rPr>
                <w:rFonts w:ascii="Times New Roman" w:eastAsia="Times New Roman" w:hAnsi="Times New Roman" w:cs="Times New Roman"/>
                <w:b/>
                <w:bCs/>
                <w:kern w:val="2"/>
                <w:sz w:val="24"/>
                <w:szCs w:val="24"/>
              </w:rPr>
              <w:t xml:space="preserve"> taisykles</w:t>
            </w:r>
          </w:p>
          <w:p w14:paraId="2E14E04E"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c>
          <w:tcPr>
            <w:tcW w:w="6647" w:type="dxa"/>
            <w:gridSpan w:val="2"/>
          </w:tcPr>
          <w:p w14:paraId="71EDCD1A"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Sutarties kaina bus perskaičiuojama:</w:t>
            </w:r>
          </w:p>
          <w:p w14:paraId="4AE24433"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5.3.1. dėl PVM tarifo pasikeitimo;</w:t>
            </w:r>
          </w:p>
          <w:p w14:paraId="655F25C7"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5.3.2. netaikoma;</w:t>
            </w:r>
          </w:p>
          <w:p w14:paraId="0E39278D"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5.3.3. </w:t>
            </w:r>
            <w:r w:rsidRPr="00752123">
              <w:rPr>
                <w:rFonts w:ascii="Times New Roman" w:eastAsia="Times New Roman" w:hAnsi="Times New Roman" w:cs="Times New Roman"/>
                <w:kern w:val="2"/>
                <w:sz w:val="24"/>
                <w:szCs w:val="24"/>
              </w:rPr>
              <w:t>dėl kainų lygio pokyčio</w:t>
            </w:r>
            <w:r w:rsidRPr="00B77565">
              <w:rPr>
                <w:rFonts w:ascii="Times New Roman" w:eastAsia="Times New Roman" w:hAnsi="Times New Roman" w:cs="Times New Roman"/>
                <w:kern w:val="2"/>
                <w:sz w:val="24"/>
                <w:szCs w:val="24"/>
              </w:rPr>
              <w:t>;</w:t>
            </w:r>
          </w:p>
          <w:p w14:paraId="41AF010C" w14:textId="77777777" w:rsidR="00653925" w:rsidRPr="00B77565" w:rsidRDefault="00653925" w:rsidP="00A906EF">
            <w:pPr>
              <w:spacing w:after="0" w:line="240" w:lineRule="auto"/>
              <w:rPr>
                <w:rFonts w:ascii="Times New Roman" w:eastAsia="Times New Roman" w:hAnsi="Times New Roman" w:cs="Times New Roman"/>
                <w:color w:val="FF0000"/>
                <w:kern w:val="2"/>
                <w:sz w:val="24"/>
                <w:szCs w:val="20"/>
              </w:rPr>
            </w:pPr>
            <w:r w:rsidRPr="00B77565">
              <w:rPr>
                <w:rFonts w:ascii="Times New Roman" w:eastAsia="Times New Roman" w:hAnsi="Times New Roman" w:cs="Times New Roman"/>
                <w:kern w:val="2"/>
                <w:sz w:val="24"/>
                <w:szCs w:val="20"/>
              </w:rPr>
              <w:t xml:space="preserve">5.3.4. netaikoma. </w:t>
            </w:r>
          </w:p>
        </w:tc>
      </w:tr>
      <w:tr w:rsidR="00653925" w:rsidRPr="00B77565" w14:paraId="6C6C43B5" w14:textId="77777777" w:rsidTr="00A906EF">
        <w:trPr>
          <w:trHeight w:val="300"/>
        </w:trPr>
        <w:tc>
          <w:tcPr>
            <w:tcW w:w="2704" w:type="dxa"/>
            <w:gridSpan w:val="2"/>
          </w:tcPr>
          <w:p w14:paraId="2182E973"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5.3.1. Sutarties kainos / įkainių peržiūra dėl PVM tarifo pasikeitimo</w:t>
            </w:r>
          </w:p>
        </w:tc>
        <w:tc>
          <w:tcPr>
            <w:tcW w:w="6647" w:type="dxa"/>
            <w:gridSpan w:val="2"/>
          </w:tcPr>
          <w:p w14:paraId="3642B5D2"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Jeigu Sutarties vykdymo metu pasikeičia PVM mokėjimą reglamentuojantys teisės aktai, darantys tiesioginę įtaką Tiekėjo tiekiamų Prekių Sutartyje nurodytai kainai, Sutarties kaina perskaičiuojam</w:t>
            </w:r>
            <w:r>
              <w:rPr>
                <w:rFonts w:ascii="Times New Roman" w:eastAsia="Times New Roman" w:hAnsi="Times New Roman" w:cs="Times New Roman"/>
                <w:kern w:val="2"/>
                <w:sz w:val="24"/>
                <w:szCs w:val="24"/>
              </w:rPr>
              <w:t>a</w:t>
            </w:r>
            <w:r w:rsidRPr="00B77565">
              <w:rPr>
                <w:rFonts w:ascii="Times New Roman" w:eastAsia="Times New Roman" w:hAnsi="Times New Roman" w:cs="Times New Roman"/>
                <w:kern w:val="2"/>
                <w:sz w:val="24"/>
                <w:szCs w:val="24"/>
              </w:rPr>
              <w:t xml:space="preserve"> nekeičiant Prekių kainos be PVM. </w:t>
            </w:r>
          </w:p>
          <w:p w14:paraId="38461959"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p w14:paraId="74473FEC"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0"/>
              </w:rPr>
            </w:pPr>
            <w:r w:rsidRPr="00B77565">
              <w:rPr>
                <w:rFonts w:ascii="Times New Roman" w:eastAsia="Times New Roman" w:hAnsi="Times New Roman" w:cs="Times New Roman"/>
                <w:kern w:val="2"/>
                <w:sz w:val="24"/>
                <w:szCs w:val="20"/>
              </w:rPr>
              <w:t>Perskaičiavimas įforminamas Susitarimu ne vėliau kaip per 10 (dešimt) darbo dienų</w:t>
            </w:r>
            <w:r w:rsidRPr="00B77565">
              <w:rPr>
                <w:rFonts w:ascii="Times New Roman" w:eastAsia="Times New Roman" w:hAnsi="Times New Roman" w:cs="Times New Roman"/>
                <w:color w:val="4472C4"/>
                <w:kern w:val="2"/>
                <w:sz w:val="24"/>
                <w:szCs w:val="20"/>
              </w:rPr>
              <w:t xml:space="preserve"> </w:t>
            </w:r>
            <w:r w:rsidRPr="00B77565">
              <w:rPr>
                <w:rFonts w:ascii="Times New Roman" w:eastAsia="Times New Roman" w:hAnsi="Times New Roman" w:cs="Times New Roman"/>
                <w:kern w:val="2"/>
                <w:sz w:val="24"/>
                <w:szCs w:val="20"/>
              </w:rPr>
              <w:t xml:space="preserve">nuo PVM mokėjimą reglamentuojančių teisės aktų pasikeitimo, kuris tampa neatskiriama Sutarties dalimi. Perskaičiuota Sutarties kaina taikoma už tą Prekių dalį, kurios bus tiekiamos nuo Šalių pasirašyto Susitarimo įsigaliojimo dienos. </w:t>
            </w:r>
          </w:p>
        </w:tc>
      </w:tr>
      <w:tr w:rsidR="00653925" w:rsidRPr="00B77565" w14:paraId="2C5B6D55" w14:textId="77777777" w:rsidTr="00A906EF">
        <w:trPr>
          <w:trHeight w:val="300"/>
        </w:trPr>
        <w:tc>
          <w:tcPr>
            <w:tcW w:w="2704" w:type="dxa"/>
            <w:gridSpan w:val="2"/>
          </w:tcPr>
          <w:p w14:paraId="106E6414"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b/>
                <w:bCs/>
                <w:kern w:val="2"/>
                <w:sz w:val="24"/>
                <w:szCs w:val="24"/>
              </w:rPr>
              <w:t>5.3.2.</w:t>
            </w:r>
            <w:r w:rsidRPr="00B77565">
              <w:rPr>
                <w:rFonts w:ascii="Times New Roman" w:eastAsia="Times New Roman" w:hAnsi="Times New Roman" w:cs="Times New Roman"/>
                <w:kern w:val="2"/>
                <w:sz w:val="24"/>
                <w:szCs w:val="24"/>
              </w:rPr>
              <w:t xml:space="preserve"> </w:t>
            </w:r>
            <w:r w:rsidRPr="00B77565">
              <w:rPr>
                <w:rFonts w:ascii="Times New Roman" w:eastAsia="Times New Roman" w:hAnsi="Times New Roman" w:cs="Times New Roman"/>
                <w:b/>
                <w:bCs/>
                <w:kern w:val="2"/>
                <w:sz w:val="24"/>
                <w:szCs w:val="24"/>
              </w:rPr>
              <w:t>Sutarties kainos / įkainių peržiūra dėl kitų mokesčių, lemiančių Prekių kainos pokytį, pasikeitimo</w:t>
            </w:r>
          </w:p>
        </w:tc>
        <w:tc>
          <w:tcPr>
            <w:tcW w:w="6647" w:type="dxa"/>
            <w:gridSpan w:val="2"/>
          </w:tcPr>
          <w:p w14:paraId="76020756"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p w14:paraId="46E077A9" w14:textId="77777777" w:rsidR="00653925" w:rsidRPr="00B77565" w:rsidRDefault="00653925" w:rsidP="00A906EF">
            <w:pPr>
              <w:spacing w:after="0" w:line="240" w:lineRule="auto"/>
              <w:rPr>
                <w:rFonts w:ascii="Times New Roman" w:eastAsia="Times New Roman" w:hAnsi="Times New Roman" w:cs="Times New Roman"/>
                <w:kern w:val="2"/>
                <w:sz w:val="24"/>
                <w:szCs w:val="20"/>
              </w:rPr>
            </w:pPr>
          </w:p>
        </w:tc>
      </w:tr>
      <w:tr w:rsidR="00653925" w:rsidRPr="00B77565" w14:paraId="348511CD" w14:textId="77777777" w:rsidTr="00A906EF">
        <w:trPr>
          <w:trHeight w:val="300"/>
        </w:trPr>
        <w:tc>
          <w:tcPr>
            <w:tcW w:w="2704" w:type="dxa"/>
            <w:gridSpan w:val="2"/>
          </w:tcPr>
          <w:p w14:paraId="4A7E0EAD"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5.3.3. Sutarties kainos / įkainių peržiūra dėl </w:t>
            </w:r>
            <w:r w:rsidRPr="00963141">
              <w:rPr>
                <w:rFonts w:ascii="Times New Roman" w:eastAsia="Times New Roman" w:hAnsi="Times New Roman" w:cs="Times New Roman"/>
                <w:b/>
                <w:bCs/>
                <w:kern w:val="2"/>
                <w:sz w:val="24"/>
                <w:szCs w:val="24"/>
              </w:rPr>
              <w:t>kainų lygio</w:t>
            </w:r>
            <w:r w:rsidRPr="00B77565">
              <w:rPr>
                <w:rFonts w:ascii="Times New Roman" w:eastAsia="Times New Roman" w:hAnsi="Times New Roman" w:cs="Times New Roman"/>
                <w:b/>
                <w:bCs/>
                <w:kern w:val="2"/>
                <w:sz w:val="24"/>
                <w:szCs w:val="24"/>
              </w:rPr>
              <w:t xml:space="preserve"> pokyčio</w:t>
            </w:r>
          </w:p>
          <w:p w14:paraId="6105D08C"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p>
          <w:p w14:paraId="371E7290"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tc>
        <w:tc>
          <w:tcPr>
            <w:tcW w:w="6647" w:type="dxa"/>
            <w:gridSpan w:val="2"/>
          </w:tcPr>
          <w:p w14:paraId="261DC0C7"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color w:val="000000"/>
                <w:kern w:val="2"/>
                <w:sz w:val="24"/>
                <w:szCs w:val="24"/>
              </w:rPr>
              <w:t>5.3.3.1 Bet</w:t>
            </w:r>
            <w:r w:rsidRPr="00B77565">
              <w:rPr>
                <w:rFonts w:ascii="Times New Roman" w:eastAsia="Times New Roman" w:hAnsi="Times New Roman" w:cs="Times New Roman"/>
                <w:kern w:val="2"/>
                <w:sz w:val="24"/>
                <w:szCs w:val="24"/>
              </w:rPr>
              <w:t xml:space="preserve">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numatyta 5.3.3.6 papunktyje, viršija 5 (penkis) procentus. Sutarties kainos peržiūra atliekama ne rečiau kaip kas 6 (šeši) mėnesiai.</w:t>
            </w:r>
          </w:p>
          <w:p w14:paraId="5E794A30"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rPr>
              <w:t>5.3.3.2. Sutarties k</w:t>
            </w:r>
            <w:r w:rsidRPr="00B77565">
              <w:rPr>
                <w:rFonts w:ascii="Times New Roman" w:eastAsia="Times New Roman" w:hAnsi="Times New Roman" w:cs="Times New Roman"/>
                <w:kern w:val="2"/>
                <w:sz w:val="24"/>
                <w:szCs w:val="24"/>
                <w:shd w:val="clear" w:color="auto" w:fill="FFFFFF"/>
              </w:rPr>
              <w:t>aina peržiūrima tik tai Sutarties daliai, kuri nėra išpirkta, t. y., Prekėms, kurios nėra priimtos ir apmokėtos. Vėlesnė Sutarties kainos peržiūra negali apimti laikotarpio, už kurį jau buvo atliktas peržiūra.</w:t>
            </w:r>
          </w:p>
          <w:p w14:paraId="6E20009B"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rPr>
              <w:t xml:space="preserve">5.3.3.3. </w:t>
            </w:r>
            <w:r w:rsidRPr="00B77565">
              <w:rPr>
                <w:rFonts w:ascii="Times New Roman" w:eastAsia="Times New Roman" w:hAnsi="Times New Roman" w:cs="Times New Roman"/>
                <w:kern w:val="2"/>
                <w:sz w:val="24"/>
                <w:szCs w:val="24"/>
                <w:shd w:val="clear" w:color="auto" w:fill="FFFFFF"/>
              </w:rPr>
              <w:t>Jeigu Prekių tiekimas vėluoja dėl Tiekėjo kaltės, uždelstų pristatyti Prekių kaina nėra perskaičiuojami dėl kainų lygio kilimo (negali būti didinami).</w:t>
            </w:r>
          </w:p>
          <w:p w14:paraId="5CC42D19"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rPr>
              <w:lastRenderedPageBreak/>
              <w:t xml:space="preserve">5.3.3.4. Atlikdamos Sutarties kainos peržiūrą </w:t>
            </w:r>
            <w:r w:rsidRPr="00B77565">
              <w:rPr>
                <w:rFonts w:ascii="Times New Roman" w:eastAsia="Times New Roman" w:hAnsi="Times New Roman" w:cs="Times New Roman"/>
                <w:kern w:val="2"/>
                <w:sz w:val="24"/>
                <w:szCs w:val="24"/>
                <w:shd w:val="clear" w:color="auto" w:fill="FFFFFF"/>
              </w:rPr>
              <w:t xml:space="preserve">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6D02FC69"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269A2A4D"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shd w:val="clear" w:color="auto" w:fill="FFFFFF"/>
              </w:rPr>
              <w:t>5.3.3.6. Nauja Sutarties kaina apskaičiuojami pagal žemiau pateiktą formulę:</w:t>
            </w:r>
          </w:p>
          <w:p w14:paraId="0355A404" w14:textId="77777777" w:rsidR="00653925" w:rsidRPr="00B77565" w:rsidRDefault="00000000" w:rsidP="00A906EF">
            <w:pPr>
              <w:spacing w:after="0" w:line="240" w:lineRule="auto"/>
              <w:jc w:val="both"/>
              <w:textAlignment w:val="baseline"/>
              <w:rPr>
                <w:rFonts w:ascii="Times New Roman" w:eastAsia="Times New Roman" w:hAnsi="Times New Roman" w:cs="Times New Roman"/>
                <w:kern w:val="2"/>
                <w:sz w:val="24"/>
                <w:szCs w:val="24"/>
              </w:rPr>
            </w:pPr>
            <m:oMath>
              <m:sSub>
                <m:sSubPr>
                  <m:ctrlPr>
                    <w:rPr>
                      <w:rFonts w:ascii="Cambria Math" w:eastAsia="Times New Roman" w:hAnsi="Cambria Math" w:cstheme="minorHAnsi"/>
                      <w:sz w:val="24"/>
                      <w:szCs w:val="24"/>
                    </w:rPr>
                  </m:ctrlPr>
                </m:sSubPr>
                <m:e>
                  <m:r>
                    <m:rPr>
                      <m:sty m:val="p"/>
                    </m:rPr>
                    <w:rPr>
                      <w:rFonts w:ascii="Cambria Math" w:eastAsia="Times New Roman" w:hAnsi="Cambria Math" w:cstheme="minorHAnsi"/>
                      <w:sz w:val="24"/>
                      <w:szCs w:val="24"/>
                    </w:rPr>
                    <m:t>a</m:t>
                  </m:r>
                </m:e>
                <m:sub>
                  <m:r>
                    <m:rPr>
                      <m:sty m:val="p"/>
                    </m:rPr>
                    <w:rPr>
                      <w:rFonts w:ascii="Cambria Math" w:eastAsia="Times New Roman" w:hAnsi="Cambria Math" w:cstheme="minorHAnsi"/>
                      <w:sz w:val="24"/>
                      <w:szCs w:val="24"/>
                    </w:rPr>
                    <m:t>1</m:t>
                  </m:r>
                </m:sub>
              </m:sSub>
              <m:r>
                <m:rPr>
                  <m:sty m:val="p"/>
                </m:rPr>
                <w:rPr>
                  <w:rFonts w:ascii="Cambria Math" w:eastAsia="Times New Roman" w:hAnsi="Cambria Math" w:cstheme="minorHAnsi"/>
                  <w:sz w:val="24"/>
                  <w:szCs w:val="24"/>
                </w:rPr>
                <m:t>=</m:t>
              </m:r>
              <m:r>
                <m:rPr>
                  <m:sty m:val="p"/>
                </m:rPr>
                <w:rPr>
                  <w:rFonts w:ascii="Cambria Math" w:eastAsiaTheme="minorEastAsia" w:hAnsi="Cambria Math" w:cstheme="minorHAnsi"/>
                  <w:sz w:val="24"/>
                  <w:szCs w:val="24"/>
                </w:rPr>
                <m:t>a+</m:t>
              </m:r>
              <m:d>
                <m:dPr>
                  <m:ctrlPr>
                    <w:rPr>
                      <w:rFonts w:ascii="Cambria Math" w:eastAsiaTheme="minorEastAsia" w:hAnsi="Cambria Math" w:cstheme="minorHAnsi"/>
                      <w:sz w:val="24"/>
                      <w:szCs w:val="24"/>
                    </w:rPr>
                  </m:ctrlPr>
                </m:dPr>
                <m:e>
                  <m:f>
                    <m:fPr>
                      <m:ctrlPr>
                        <w:rPr>
                          <w:rFonts w:ascii="Cambria Math" w:eastAsiaTheme="minorEastAsia" w:hAnsi="Cambria Math" w:cstheme="minorHAnsi"/>
                          <w:sz w:val="24"/>
                          <w:szCs w:val="24"/>
                        </w:rPr>
                      </m:ctrlPr>
                    </m:fPr>
                    <m:num>
                      <m:r>
                        <m:rPr>
                          <m:sty m:val="p"/>
                        </m:rPr>
                        <w:rPr>
                          <w:rFonts w:ascii="Cambria Math" w:eastAsiaTheme="minorEastAsia" w:hAnsi="Cambria Math" w:cstheme="minorHAnsi"/>
                          <w:sz w:val="24"/>
                          <w:szCs w:val="24"/>
                        </w:rPr>
                        <m:t>k</m:t>
                      </m:r>
                    </m:num>
                    <m:den>
                      <m:r>
                        <m:rPr>
                          <m:sty m:val="p"/>
                        </m:rPr>
                        <w:rPr>
                          <w:rFonts w:ascii="Cambria Math" w:eastAsiaTheme="minorEastAsia" w:hAnsi="Cambria Math" w:cstheme="minorHAnsi"/>
                          <w:sz w:val="24"/>
                          <w:szCs w:val="24"/>
                        </w:rPr>
                        <m:t>100</m:t>
                      </m:r>
                    </m:den>
                  </m:f>
                  <m:r>
                    <m:rPr>
                      <m:sty m:val="p"/>
                    </m:rPr>
                    <w:rPr>
                      <w:rFonts w:ascii="Cambria Math" w:eastAsiaTheme="minorEastAsia" w:hAnsi="Cambria Math" w:cstheme="minorHAnsi"/>
                      <w:sz w:val="24"/>
                      <w:szCs w:val="24"/>
                    </w:rPr>
                    <m:t>×a</m:t>
                  </m:r>
                </m:e>
              </m:d>
            </m:oMath>
            <w:r w:rsidR="00653925" w:rsidRPr="00B77565">
              <w:rPr>
                <w:rFonts w:ascii="Times New Roman" w:eastAsia="Times New Roman" w:hAnsi="Times New Roman" w:cs="Times New Roman"/>
                <w:kern w:val="2"/>
                <w:sz w:val="24"/>
                <w:szCs w:val="24"/>
              </w:rPr>
              <w:t>, kur a – kaina (Eur be PVM)) (jei peržiūra jau buvo atlikta, tai po paskutinio perskaičiavimo) </w:t>
            </w:r>
          </w:p>
          <w:p w14:paraId="0781F158" w14:textId="77777777" w:rsidR="00653925" w:rsidRPr="00B77565" w:rsidRDefault="00653925" w:rsidP="00A906EF">
            <w:pPr>
              <w:spacing w:after="0" w:line="240" w:lineRule="auto"/>
              <w:jc w:val="both"/>
              <w:textAlignment w:val="baseline"/>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a</w:t>
            </w:r>
            <w:r w:rsidRPr="00B77565">
              <w:rPr>
                <w:rFonts w:ascii="Times New Roman" w:eastAsia="Times New Roman" w:hAnsi="Times New Roman" w:cs="Times New Roman"/>
                <w:kern w:val="2"/>
                <w:sz w:val="24"/>
                <w:szCs w:val="24"/>
                <w:vertAlign w:val="subscript"/>
              </w:rPr>
              <w:t>1</w:t>
            </w:r>
            <w:r w:rsidRPr="00B77565">
              <w:rPr>
                <w:rFonts w:ascii="Times New Roman" w:eastAsia="Times New Roman" w:hAnsi="Times New Roman" w:cs="Times New Roman"/>
                <w:kern w:val="2"/>
                <w:sz w:val="24"/>
                <w:szCs w:val="24"/>
              </w:rPr>
              <w:t xml:space="preserve"> – perskaičiuota (pakeista) kaina (Eur be PVM) </w:t>
            </w:r>
          </w:p>
          <w:p w14:paraId="1F145FD0" w14:textId="77777777" w:rsidR="00653925" w:rsidRPr="00B77565" w:rsidRDefault="00653925" w:rsidP="00A906EF">
            <w:pPr>
              <w:spacing w:after="0" w:line="240" w:lineRule="auto"/>
              <w:jc w:val="both"/>
              <w:textAlignment w:val="baseline"/>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k – pagal vartotojų kainų indeksą (pasirinkti bendrą „Vartojimo prekių ir paslaugų“) apskaičiuotas Vartojimo prekių ir paslaugų kainų pokytis (padidėjimas arba sumažėjimas) (%). „k“ reikšmė skaičiuojama pagal formulę:</w:t>
            </w:r>
          </w:p>
          <w:p w14:paraId="6BAC73CB" w14:textId="77777777" w:rsidR="00653925" w:rsidRPr="00B77565" w:rsidRDefault="00653925" w:rsidP="00A906EF">
            <w:pPr>
              <w:spacing w:after="0" w:line="240" w:lineRule="auto"/>
              <w:jc w:val="both"/>
              <w:textAlignment w:val="baseline"/>
              <w:rPr>
                <w:rFonts w:ascii="Times New Roman" w:eastAsia="Times New Roman" w:hAnsi="Times New Roman" w:cs="Times New Roman"/>
                <w:kern w:val="2"/>
                <w:sz w:val="24"/>
                <w:szCs w:val="24"/>
              </w:rPr>
            </w:pPr>
            <m:oMath>
              <m:r>
                <m:rPr>
                  <m:sty m:val="p"/>
                </m:rPr>
                <w:rPr>
                  <w:rFonts w:ascii="Cambria Math" w:eastAsia="Times New Roman" w:hAnsi="Cambria Math" w:cstheme="minorHAnsi"/>
                  <w:sz w:val="24"/>
                  <w:szCs w:val="24"/>
                </w:rPr>
                <m:t>k =</m:t>
              </m:r>
              <m:f>
                <m:fPr>
                  <m:ctrlPr>
                    <w:rPr>
                      <w:rFonts w:ascii="Cambria Math" w:eastAsiaTheme="minorEastAsia" w:hAnsi="Cambria Math" w:cstheme="minorHAnsi"/>
                      <w:sz w:val="24"/>
                      <w:szCs w:val="24"/>
                    </w:rPr>
                  </m:ctrlPr>
                </m:fPr>
                <m:num>
                  <m:sSub>
                    <m:sSubPr>
                      <m:ctrlPr>
                        <w:rPr>
                          <w:rFonts w:ascii="Cambria Math" w:eastAsiaTheme="minorEastAsia" w:hAnsi="Cambria Math" w:cstheme="minorHAnsi"/>
                          <w:sz w:val="24"/>
                          <w:szCs w:val="24"/>
                        </w:rPr>
                      </m:ctrlPr>
                    </m:sSubPr>
                    <m:e>
                      <m:r>
                        <m:rPr>
                          <m:sty m:val="p"/>
                        </m:rPr>
                        <w:rPr>
                          <w:rFonts w:ascii="Cambria Math" w:eastAsiaTheme="minorEastAsia" w:hAnsi="Cambria Math" w:cstheme="minorHAnsi"/>
                          <w:sz w:val="24"/>
                          <w:szCs w:val="24"/>
                        </w:rPr>
                        <m:t>Ind</m:t>
                      </m:r>
                    </m:e>
                    <m:sub>
                      <m:r>
                        <m:rPr>
                          <m:sty m:val="p"/>
                        </m:rPr>
                        <w:rPr>
                          <w:rFonts w:ascii="Cambria Math" w:eastAsiaTheme="minorEastAsia" w:hAnsi="Cambria Math" w:cstheme="minorHAnsi"/>
                          <w:sz w:val="24"/>
                          <w:szCs w:val="24"/>
                        </w:rPr>
                        <m:t>naujausias</m:t>
                      </m:r>
                    </m:sub>
                  </m:sSub>
                </m:num>
                <m:den>
                  <m:sSub>
                    <m:sSubPr>
                      <m:ctrlPr>
                        <w:rPr>
                          <w:rFonts w:ascii="Cambria Math" w:eastAsiaTheme="minorEastAsia" w:hAnsi="Cambria Math" w:cstheme="minorHAnsi"/>
                          <w:sz w:val="24"/>
                          <w:szCs w:val="24"/>
                        </w:rPr>
                      </m:ctrlPr>
                    </m:sSubPr>
                    <m:e>
                      <m:r>
                        <m:rPr>
                          <m:sty m:val="p"/>
                        </m:rPr>
                        <w:rPr>
                          <w:rFonts w:ascii="Cambria Math" w:eastAsiaTheme="minorEastAsia" w:hAnsi="Cambria Math" w:cstheme="minorHAnsi"/>
                          <w:sz w:val="24"/>
                          <w:szCs w:val="24"/>
                        </w:rPr>
                        <m:t>Ind</m:t>
                      </m:r>
                    </m:e>
                    <m:sub>
                      <m:r>
                        <m:rPr>
                          <m:sty m:val="p"/>
                        </m:rPr>
                        <w:rPr>
                          <w:rFonts w:ascii="Cambria Math" w:eastAsiaTheme="minorEastAsia" w:hAnsi="Cambria Math" w:cstheme="minorHAnsi"/>
                          <w:sz w:val="24"/>
                          <w:szCs w:val="24"/>
                        </w:rPr>
                        <m:t>pradžia</m:t>
                      </m:r>
                    </m:sub>
                  </m:sSub>
                </m:den>
              </m:f>
              <m:r>
                <m:rPr>
                  <m:sty m:val="p"/>
                </m:rPr>
                <w:rPr>
                  <w:rFonts w:ascii="Cambria Math" w:eastAsiaTheme="minorEastAsia" w:hAnsi="Cambria Math" w:cstheme="minorHAnsi"/>
                  <w:sz w:val="24"/>
                  <w:szCs w:val="24"/>
                </w:rPr>
                <m:t>×100-100</m:t>
              </m:r>
            </m:oMath>
            <w:r w:rsidRPr="00B77565">
              <w:rPr>
                <w:rFonts w:ascii="Times New Roman" w:eastAsia="Times New Roman" w:hAnsi="Times New Roman" w:cs="Times New Roman"/>
                <w:kern w:val="2"/>
                <w:sz w:val="24"/>
                <w:szCs w:val="24"/>
              </w:rPr>
              <w:t>, (proc.) kur</w:t>
            </w:r>
          </w:p>
          <w:p w14:paraId="51E32CA7" w14:textId="77777777" w:rsidR="00653925" w:rsidRPr="00B77565" w:rsidRDefault="00653925" w:rsidP="00A906EF">
            <w:pPr>
              <w:spacing w:after="0" w:line="240" w:lineRule="auto"/>
              <w:jc w:val="both"/>
              <w:textAlignment w:val="baseline"/>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Ind</w:t>
            </w:r>
            <w:r w:rsidRPr="00B77565">
              <w:rPr>
                <w:rFonts w:ascii="Times New Roman" w:eastAsia="Times New Roman" w:hAnsi="Times New Roman" w:cs="Times New Roman"/>
                <w:kern w:val="2"/>
                <w:sz w:val="24"/>
                <w:szCs w:val="24"/>
                <w:vertAlign w:val="subscript"/>
              </w:rPr>
              <w:t>naujausias</w:t>
            </w:r>
            <w:r w:rsidRPr="00B77565">
              <w:rPr>
                <w:rFonts w:ascii="Times New Roman" w:eastAsia="Times New Roman" w:hAnsi="Times New Roman" w:cs="Times New Roman"/>
                <w:kern w:val="2"/>
                <w:sz w:val="24"/>
                <w:szCs w:val="24"/>
              </w:rPr>
              <w:t xml:space="preserve"> – kreipimosi dėl kainos peržiūros išsiuntimo kitai šaliai dieną paskelbtas naujausias vartojimo prekių ir paslaugų indeksas (pasirinkti bendrą „Vartojimo prekių ir paslaugų“.</w:t>
            </w:r>
          </w:p>
          <w:p w14:paraId="1334F0E4"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Ind</w:t>
            </w:r>
            <w:r w:rsidRPr="00B77565">
              <w:rPr>
                <w:rFonts w:ascii="Times New Roman" w:eastAsia="Times New Roman" w:hAnsi="Times New Roman" w:cs="Times New Roman"/>
                <w:kern w:val="2"/>
                <w:sz w:val="24"/>
                <w:szCs w:val="24"/>
                <w:vertAlign w:val="subscript"/>
              </w:rPr>
              <w:t>pradžia</w:t>
            </w:r>
            <w:r w:rsidRPr="00B77565">
              <w:rPr>
                <w:rFonts w:ascii="Times New Roman" w:eastAsia="Times New Roman" w:hAnsi="Times New Roman" w:cs="Times New Roman"/>
                <w:kern w:val="2"/>
                <w:sz w:val="24"/>
                <w:szCs w:val="24"/>
              </w:rPr>
              <w:t xml:space="preserve"> – laikotarpio pradžios datos (mėnesio) vartojimo prekių ir paslaugų indeksas (pasirinkti bendrą „Vartojimo prekių ir paslaugų“.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710A15B8"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rPr>
              <w:t xml:space="preserve">5.3.3.7. </w:t>
            </w:r>
            <w:r w:rsidRPr="00B77565">
              <w:rPr>
                <w:rFonts w:ascii="Times New Roman" w:eastAsia="Times New Roman" w:hAnsi="Times New Roman" w:cs="Times New Roman"/>
                <w:kern w:val="2"/>
                <w:sz w:val="24"/>
                <w:szCs w:val="24"/>
                <w:shd w:val="clear" w:color="auto" w:fill="FFFFFF"/>
              </w:rPr>
              <w:t>Skaičiavimams indeksų reikšmės imamos keturių skaitmenų po kablelio tikslumu. Apskaičiuotas pokytis (k) tolimesniems skaičiavimams naudojamas suapvalinus iki vieno skaitmens po kablelio, o apskaičiuotas įkainis „a</w:t>
            </w:r>
            <w:r w:rsidRPr="00B77565">
              <w:rPr>
                <w:rFonts w:ascii="Times New Roman" w:eastAsia="Times New Roman" w:hAnsi="Times New Roman" w:cs="Times New Roman"/>
                <w:kern w:val="2"/>
                <w:sz w:val="24"/>
                <w:szCs w:val="24"/>
                <w:shd w:val="clear" w:color="auto" w:fill="FFFFFF"/>
                <w:vertAlign w:val="subscript"/>
              </w:rPr>
              <w:t>1</w:t>
            </w:r>
            <w:r w:rsidRPr="00B77565">
              <w:rPr>
                <w:rFonts w:ascii="Times New Roman" w:eastAsia="Times New Roman" w:hAnsi="Times New Roman" w:cs="Times New Roman"/>
                <w:kern w:val="2"/>
                <w:sz w:val="24"/>
                <w:szCs w:val="24"/>
                <w:shd w:val="clear" w:color="auto" w:fill="FFFFFF"/>
              </w:rPr>
              <w:t>“ suapvalinamas iki dviejų skaitmenų po kablelio.</w:t>
            </w:r>
          </w:p>
          <w:p w14:paraId="2AF02B35"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shd w:val="clear" w:color="auto" w:fill="FFFFFF"/>
              </w:rPr>
              <w:t xml:space="preserve">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B77565">
              <w:rPr>
                <w:rFonts w:ascii="Times New Roman" w:eastAsia="Times New Roman" w:hAnsi="Times New Roman" w:cs="Times New Roman"/>
                <w:kern w:val="2"/>
                <w:sz w:val="24"/>
                <w:szCs w:val="24"/>
                <w:bdr w:val="none" w:sz="0" w:space="0" w:color="auto" w:frame="1"/>
              </w:rPr>
              <w:t>kitus oficialius šaltinių duomenis</w:t>
            </w:r>
            <w:r w:rsidRPr="00B77565">
              <w:rPr>
                <w:rFonts w:ascii="Times New Roman" w:eastAsia="Times New Roman" w:hAnsi="Times New Roman" w:cs="Times New Roman"/>
                <w:kern w:val="2"/>
                <w:sz w:val="24"/>
                <w:szCs w:val="24"/>
                <w:shd w:val="clear" w:color="auto" w:fill="FFFFFF"/>
              </w:rPr>
              <w:t>, kita svarbi informacija. Prašyme Šalis neturi teisės nurodyti kito Indekso ar prašyti perskaičiavimo pagal kitą Indeksą nei nurodytas šioje procedūroje.</w:t>
            </w:r>
          </w:p>
          <w:p w14:paraId="5AB6515E"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shd w:val="clear" w:color="auto" w:fill="FFFFFF"/>
              </w:rPr>
              <w:t>5</w:t>
            </w:r>
            <w:r w:rsidRPr="00B77565">
              <w:rPr>
                <w:rFonts w:ascii="Times New Roman" w:eastAsia="Times New Roman" w:hAnsi="Times New Roman" w:cs="Times New Roman"/>
                <w:kern w:val="2"/>
                <w:sz w:val="24"/>
                <w:szCs w:val="24"/>
              </w:rPr>
              <w:t xml:space="preserve">.3.3.9. </w:t>
            </w:r>
            <w:r w:rsidRPr="00B77565">
              <w:rPr>
                <w:rFonts w:ascii="Times New Roman" w:eastAsia="Times New Roman" w:hAnsi="Times New Roman" w:cs="Times New Roman"/>
                <w:kern w:val="2"/>
                <w:sz w:val="24"/>
                <w:szCs w:val="24"/>
                <w:shd w:val="clear" w:color="auto" w:fill="FFFFFF"/>
              </w:rPr>
              <w:t>Susitarimas turi būti sudarytas per 10 (dešimt) darbo dienų nuo Šalies pateikto tinkamo prašymo perskaičiuoti S</w:t>
            </w:r>
            <w:r w:rsidRPr="00B77565">
              <w:rPr>
                <w:rFonts w:ascii="Times New Roman" w:eastAsia="Times New Roman" w:hAnsi="Times New Roman" w:cs="Times New Roman"/>
                <w:kern w:val="2"/>
                <w:sz w:val="24"/>
                <w:szCs w:val="24"/>
              </w:rPr>
              <w:t xml:space="preserve">utarties </w:t>
            </w:r>
            <w:r w:rsidRPr="00B77565">
              <w:rPr>
                <w:rFonts w:ascii="Times New Roman" w:eastAsia="Times New Roman" w:hAnsi="Times New Roman" w:cs="Times New Roman"/>
                <w:kern w:val="2"/>
                <w:sz w:val="24"/>
                <w:szCs w:val="24"/>
                <w:shd w:val="clear" w:color="auto" w:fill="FFFFFF"/>
              </w:rPr>
              <w:t>kainą gavimo dienos.</w:t>
            </w:r>
          </w:p>
          <w:p w14:paraId="1F5C5712" w14:textId="77777777" w:rsidR="00653925" w:rsidRPr="00B77565" w:rsidRDefault="00653925" w:rsidP="00A906EF">
            <w:pPr>
              <w:spacing w:after="0" w:line="240" w:lineRule="auto"/>
              <w:jc w:val="both"/>
              <w:rPr>
                <w:rFonts w:ascii="Times New Roman" w:eastAsia="Times New Roman" w:hAnsi="Times New Roman" w:cs="Times New Roman"/>
                <w:color w:val="000000"/>
                <w:kern w:val="2"/>
                <w:sz w:val="24"/>
                <w:szCs w:val="24"/>
                <w:bdr w:val="none" w:sz="0" w:space="0" w:color="auto" w:frame="1"/>
              </w:rPr>
            </w:pPr>
            <w:r w:rsidRPr="00B77565">
              <w:rPr>
                <w:rFonts w:ascii="Times New Roman" w:eastAsia="Times New Roman" w:hAnsi="Times New Roman" w:cs="Times New Roman"/>
                <w:kern w:val="2"/>
                <w:sz w:val="24"/>
                <w:szCs w:val="24"/>
                <w:shd w:val="clear" w:color="auto" w:fill="FFFFFF"/>
              </w:rPr>
              <w:t xml:space="preserve">5.3.3.10. </w:t>
            </w:r>
            <w:r w:rsidRPr="00B77565">
              <w:rPr>
                <w:rFonts w:ascii="Times New Roman" w:eastAsia="Times New Roman" w:hAnsi="Times New Roman" w:cs="Times New Roman"/>
                <w:kern w:val="2"/>
                <w:sz w:val="24"/>
                <w:szCs w:val="24"/>
                <w:bdr w:val="none" w:sz="0" w:space="0" w:color="auto" w:frame="1"/>
              </w:rPr>
              <w:t xml:space="preserve">Susitarimu Šalys neturi teisės keisti procedūroje nurodytos </w:t>
            </w:r>
            <w:r w:rsidRPr="00B77565">
              <w:rPr>
                <w:rFonts w:ascii="Times New Roman" w:eastAsia="Times New Roman" w:hAnsi="Times New Roman" w:cs="Times New Roman"/>
                <w:color w:val="000000"/>
                <w:kern w:val="2"/>
                <w:sz w:val="24"/>
                <w:szCs w:val="24"/>
                <w:bdr w:val="none" w:sz="0" w:space="0" w:color="auto" w:frame="1"/>
              </w:rPr>
              <w:t>tvarkos ar kitų Sutarties nuostatų, išskyrus, jei keitimas atliekamas pagal VPĮ nuostatas.</w:t>
            </w:r>
          </w:p>
        </w:tc>
      </w:tr>
      <w:tr w:rsidR="00653925" w:rsidRPr="00B77565" w14:paraId="2EA38E2D" w14:textId="77777777" w:rsidTr="00A906EF">
        <w:trPr>
          <w:trHeight w:val="300"/>
        </w:trPr>
        <w:tc>
          <w:tcPr>
            <w:tcW w:w="2704" w:type="dxa"/>
            <w:gridSpan w:val="2"/>
          </w:tcPr>
          <w:p w14:paraId="7008AB27"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lastRenderedPageBreak/>
              <w:t>5.3.4. Sutarties kainos / įkainių peržiūra dėl kainų lygio pokyčio pagal Prekių grupių kainų pokyčius</w:t>
            </w:r>
          </w:p>
        </w:tc>
        <w:tc>
          <w:tcPr>
            <w:tcW w:w="6647" w:type="dxa"/>
            <w:gridSpan w:val="2"/>
          </w:tcPr>
          <w:p w14:paraId="179AF487"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tc>
      </w:tr>
      <w:tr w:rsidR="00653925" w:rsidRPr="00B77565" w14:paraId="4A2BD470" w14:textId="77777777" w:rsidTr="00A906EF">
        <w:trPr>
          <w:trHeight w:val="300"/>
        </w:trPr>
        <w:tc>
          <w:tcPr>
            <w:tcW w:w="2704" w:type="dxa"/>
            <w:gridSpan w:val="2"/>
          </w:tcPr>
          <w:p w14:paraId="5392117D"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5.4. Sutarties kainos / įkainių apskaičiavimas taikant </w:t>
            </w:r>
            <w:r w:rsidRPr="00B77565">
              <w:rPr>
                <w:rFonts w:ascii="Times New Roman" w:eastAsia="Times New Roman" w:hAnsi="Times New Roman" w:cs="Times New Roman"/>
                <w:b/>
                <w:bCs/>
                <w:kern w:val="2"/>
                <w:sz w:val="24"/>
                <w:szCs w:val="24"/>
                <w:u w:val="single"/>
              </w:rPr>
              <w:t>kiekio (apimties)</w:t>
            </w:r>
            <w:r w:rsidRPr="00B77565">
              <w:rPr>
                <w:rFonts w:ascii="Times New Roman" w:eastAsia="Times New Roman" w:hAnsi="Times New Roman" w:cs="Times New Roman"/>
                <w:b/>
                <w:bCs/>
                <w:kern w:val="2"/>
                <w:sz w:val="24"/>
                <w:szCs w:val="24"/>
              </w:rPr>
              <w:t xml:space="preserve"> keitimo taisykles</w:t>
            </w:r>
          </w:p>
        </w:tc>
        <w:tc>
          <w:tcPr>
            <w:tcW w:w="6647" w:type="dxa"/>
            <w:gridSpan w:val="2"/>
          </w:tcPr>
          <w:p w14:paraId="25B5CAA5"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tc>
      </w:tr>
      <w:tr w:rsidR="00653925" w:rsidRPr="00B77565" w14:paraId="4CBB11CB" w14:textId="77777777" w:rsidTr="00A906EF">
        <w:trPr>
          <w:trHeight w:val="300"/>
        </w:trPr>
        <w:tc>
          <w:tcPr>
            <w:tcW w:w="2704" w:type="dxa"/>
            <w:gridSpan w:val="2"/>
          </w:tcPr>
          <w:p w14:paraId="0E81A4E2"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5.5. Atsiskaitymo su Tiekėju terminas ir tvarka</w:t>
            </w:r>
          </w:p>
        </w:tc>
        <w:tc>
          <w:tcPr>
            <w:tcW w:w="6647" w:type="dxa"/>
            <w:gridSpan w:val="2"/>
          </w:tcPr>
          <w:p w14:paraId="1E9F1D90" w14:textId="77777777" w:rsidR="0065392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rPr>
              <w:t xml:space="preserve">Pirkėjas atsiskaito su Tiekėju ne vėliau kaip per 30 (trisdešimt) kalendorinių dienų </w:t>
            </w:r>
            <w:r>
              <w:rPr>
                <w:rFonts w:ascii="Times New Roman" w:eastAsia="Times New Roman" w:hAnsi="Times New Roman" w:cs="Times New Roman"/>
                <w:kern w:val="2"/>
                <w:sz w:val="24"/>
                <w:szCs w:val="24"/>
                <w:shd w:val="clear" w:color="auto" w:fill="FFFFFF"/>
              </w:rPr>
              <w:t>nuo</w:t>
            </w:r>
            <w:r w:rsidRPr="00B77565">
              <w:rPr>
                <w:rFonts w:ascii="Times New Roman" w:eastAsia="Times New Roman" w:hAnsi="Times New Roman" w:cs="Times New Roman"/>
                <w:kern w:val="2"/>
                <w:sz w:val="24"/>
                <w:szCs w:val="24"/>
                <w:shd w:val="clear" w:color="auto" w:fill="FFFFFF"/>
              </w:rPr>
              <w:t xml:space="preserve"> Pirkėjo ir Tiekėjo pasirašyto Prekių perdavimo – priėmimo akto (Sutarties priedas Nr. 2) pagrindu išrašytos Sąskaitos gavimo dienos.</w:t>
            </w:r>
          </w:p>
          <w:p w14:paraId="593DDE46" w14:textId="77777777" w:rsidR="0065392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p>
          <w:p w14:paraId="35850FC7"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sidRPr="00610485">
              <w:rPr>
                <w:rFonts w:ascii="Times New Roman" w:hAnsi="Times New Roman" w:cs="Times New Roman"/>
                <w:kern w:val="2"/>
                <w:sz w:val="24"/>
                <w:szCs w:val="24"/>
                <w:shd w:val="clear" w:color="auto" w:fill="FFFFFF"/>
              </w:rPr>
              <w:t>Apmokėjimo sąlygos: įvykdžius visus sutartinius įsipareigojimus, sumokama visa Sutarties kaina.</w:t>
            </w:r>
          </w:p>
        </w:tc>
      </w:tr>
      <w:tr w:rsidR="00653925" w:rsidRPr="00B77565" w14:paraId="7C1DA32B" w14:textId="77777777" w:rsidTr="00A906EF">
        <w:trPr>
          <w:trHeight w:val="300"/>
        </w:trPr>
        <w:tc>
          <w:tcPr>
            <w:tcW w:w="2704" w:type="dxa"/>
            <w:gridSpan w:val="2"/>
          </w:tcPr>
          <w:p w14:paraId="3FA6840B"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5.6. Avansas</w:t>
            </w:r>
          </w:p>
        </w:tc>
        <w:tc>
          <w:tcPr>
            <w:tcW w:w="6647" w:type="dxa"/>
            <w:gridSpan w:val="2"/>
          </w:tcPr>
          <w:p w14:paraId="72247807"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shd w:val="clear" w:color="auto" w:fill="FFFFFF"/>
              </w:rPr>
            </w:pPr>
            <w:r>
              <w:rPr>
                <w:rFonts w:ascii="Times New Roman" w:eastAsia="Times New Roman" w:hAnsi="Times New Roman" w:cs="Times New Roman"/>
                <w:color w:val="000000"/>
                <w:kern w:val="2"/>
                <w:sz w:val="24"/>
                <w:szCs w:val="24"/>
                <w:shd w:val="clear" w:color="auto" w:fill="FFFFFF"/>
              </w:rPr>
              <w:t>Netaikoma</w:t>
            </w:r>
          </w:p>
        </w:tc>
      </w:tr>
      <w:tr w:rsidR="00653925" w:rsidRPr="00B77565" w14:paraId="4030CABA" w14:textId="77777777" w:rsidTr="00A906EF">
        <w:trPr>
          <w:trHeight w:val="300"/>
        </w:trPr>
        <w:tc>
          <w:tcPr>
            <w:tcW w:w="2704" w:type="dxa"/>
            <w:gridSpan w:val="2"/>
          </w:tcPr>
          <w:p w14:paraId="1809A7ED"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5.7. Avanso užtikrinimas</w:t>
            </w:r>
          </w:p>
        </w:tc>
        <w:tc>
          <w:tcPr>
            <w:tcW w:w="6647" w:type="dxa"/>
            <w:gridSpan w:val="2"/>
          </w:tcPr>
          <w:p w14:paraId="457BF9F3"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r w:rsidRPr="00B77565">
              <w:rPr>
                <w:rFonts w:ascii="Times New Roman" w:eastAsia="Times New Roman" w:hAnsi="Times New Roman" w:cs="Times New Roman"/>
                <w:color w:val="000000"/>
                <w:kern w:val="2"/>
                <w:sz w:val="24"/>
                <w:szCs w:val="24"/>
                <w:shd w:val="clear" w:color="auto" w:fill="FFFFFF"/>
              </w:rPr>
              <w:t xml:space="preserve"> </w:t>
            </w:r>
          </w:p>
        </w:tc>
      </w:tr>
      <w:tr w:rsidR="00653925" w:rsidRPr="00B77565" w14:paraId="22C63FBD" w14:textId="77777777" w:rsidTr="00A906EF">
        <w:trPr>
          <w:trHeight w:val="300"/>
        </w:trPr>
        <w:tc>
          <w:tcPr>
            <w:tcW w:w="9351" w:type="dxa"/>
            <w:gridSpan w:val="4"/>
          </w:tcPr>
          <w:p w14:paraId="2ADE072E"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6. PREKIŲ KOKYBĖ IR GARANTINIAI ĮSIPAREIGOJIMAI</w:t>
            </w:r>
          </w:p>
        </w:tc>
      </w:tr>
      <w:tr w:rsidR="00653925" w:rsidRPr="00B77565" w14:paraId="6B735BCB" w14:textId="77777777" w:rsidTr="00A906EF">
        <w:trPr>
          <w:trHeight w:val="300"/>
        </w:trPr>
        <w:tc>
          <w:tcPr>
            <w:tcW w:w="2704" w:type="dxa"/>
            <w:gridSpan w:val="2"/>
          </w:tcPr>
          <w:p w14:paraId="2A87E8D6"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6.1. Garantinis terminas</w:t>
            </w:r>
          </w:p>
        </w:tc>
        <w:tc>
          <w:tcPr>
            <w:tcW w:w="6647" w:type="dxa"/>
            <w:gridSpan w:val="2"/>
          </w:tcPr>
          <w:p w14:paraId="3AFC35E8" w14:textId="6121A77A" w:rsidR="0065392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Prekėms nustatomas </w:t>
            </w:r>
            <w:r w:rsidR="00AA33FE">
              <w:rPr>
                <w:rFonts w:ascii="Times New Roman" w:eastAsia="Times New Roman" w:hAnsi="Times New Roman" w:cs="Times New Roman"/>
                <w:kern w:val="2"/>
                <w:sz w:val="24"/>
                <w:szCs w:val="24"/>
              </w:rPr>
              <w:t>36 (trisdešimt šešių) mėnesių</w:t>
            </w:r>
            <w:r w:rsidRPr="00B77565">
              <w:rPr>
                <w:rFonts w:ascii="Times New Roman" w:eastAsia="Times New Roman" w:hAnsi="Times New Roman" w:cs="Times New Roman"/>
                <w:kern w:val="2"/>
                <w:sz w:val="24"/>
                <w:szCs w:val="24"/>
              </w:rPr>
              <w:t xml:space="preserve"> Garantinis terminas</w:t>
            </w:r>
            <w:r w:rsidR="00AA33FE">
              <w:rPr>
                <w:rFonts w:ascii="Times New Roman" w:eastAsia="Times New Roman" w:hAnsi="Times New Roman" w:cs="Times New Roman"/>
                <w:kern w:val="2"/>
                <w:sz w:val="24"/>
                <w:szCs w:val="24"/>
              </w:rPr>
              <w:t xml:space="preserve">. </w:t>
            </w:r>
          </w:p>
          <w:p w14:paraId="4762E2DA" w14:textId="07197E52" w:rsidR="00617DD7" w:rsidRDefault="00A304FD"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Transporto priemon</w:t>
            </w:r>
            <w:r>
              <w:rPr>
                <w:rFonts w:ascii="Times New Roman" w:eastAsia="Times New Roman" w:hAnsi="Times New Roman" w:cs="Times New Roman"/>
                <w:kern w:val="2"/>
                <w:sz w:val="24"/>
                <w:szCs w:val="24"/>
              </w:rPr>
              <w:t>ėms</w:t>
            </w:r>
            <w:r w:rsidR="00E65565">
              <w:rPr>
                <w:rFonts w:ascii="Times New Roman" w:eastAsia="Times New Roman" w:hAnsi="Times New Roman" w:cs="Times New Roman"/>
                <w:kern w:val="2"/>
                <w:sz w:val="24"/>
                <w:szCs w:val="24"/>
              </w:rPr>
              <w:t xml:space="preserve"> nustatomas </w:t>
            </w:r>
            <w:r w:rsidR="002E6631">
              <w:rPr>
                <w:rFonts w:ascii="Times New Roman" w:eastAsia="Times New Roman" w:hAnsi="Times New Roman" w:cs="Times New Roman"/>
                <w:kern w:val="2"/>
                <w:sz w:val="24"/>
                <w:szCs w:val="24"/>
              </w:rPr>
              <w:t>Tiekėjo pasiūlytas 36 (trisdešimt šešių) mėnesių</w:t>
            </w:r>
            <w:r w:rsidR="00B8764E">
              <w:rPr>
                <w:rFonts w:ascii="Times New Roman" w:eastAsia="Times New Roman" w:hAnsi="Times New Roman" w:cs="Times New Roman"/>
                <w:kern w:val="2"/>
                <w:sz w:val="24"/>
                <w:szCs w:val="24"/>
              </w:rPr>
              <w:t xml:space="preserve"> arba 150 tūkst. </w:t>
            </w:r>
            <w:r w:rsidR="005812CD">
              <w:rPr>
                <w:rFonts w:ascii="Times New Roman" w:eastAsia="Times New Roman" w:hAnsi="Times New Roman" w:cs="Times New Roman"/>
                <w:kern w:val="2"/>
                <w:sz w:val="24"/>
                <w:szCs w:val="24"/>
              </w:rPr>
              <w:t>k</w:t>
            </w:r>
            <w:r w:rsidR="00B8764E">
              <w:rPr>
                <w:rFonts w:ascii="Times New Roman" w:eastAsia="Times New Roman" w:hAnsi="Times New Roman" w:cs="Times New Roman"/>
                <w:kern w:val="2"/>
                <w:sz w:val="24"/>
                <w:szCs w:val="24"/>
              </w:rPr>
              <w:t>m ridos (kas įvyks anksčiau) garantinis terminas.</w:t>
            </w:r>
            <w:r w:rsidR="002E6631">
              <w:rPr>
                <w:rFonts w:ascii="Times New Roman" w:eastAsia="Times New Roman" w:hAnsi="Times New Roman" w:cs="Times New Roman"/>
                <w:kern w:val="2"/>
                <w:sz w:val="24"/>
                <w:szCs w:val="24"/>
              </w:rPr>
              <w:t xml:space="preserve"> </w:t>
            </w:r>
          </w:p>
          <w:p w14:paraId="78ACC8CA" w14:textId="65417593" w:rsidR="0065392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Transporto priemonių kėbulo nuo kiauryminio prarūdijimo garantinis terminas ne trumpesnis kaip </w:t>
            </w:r>
            <w:r w:rsidR="00617DD7">
              <w:rPr>
                <w:rFonts w:ascii="Times New Roman" w:eastAsia="Times New Roman" w:hAnsi="Times New Roman" w:cs="Times New Roman"/>
                <w:kern w:val="2"/>
                <w:sz w:val="24"/>
                <w:szCs w:val="24"/>
              </w:rPr>
              <w:t>10 (dešimt) metų.</w:t>
            </w:r>
          </w:p>
          <w:p w14:paraId="179FE07A"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Garantinis terminas, skaičiuojamas nuo Prekių perdavimo–priėmimo akto ar Sąskaitos (kai Prekių perdavimo–priėmimo aktas nėra pasirašomas) pasirašymo dienos.</w:t>
            </w:r>
          </w:p>
        </w:tc>
      </w:tr>
      <w:tr w:rsidR="00653925" w:rsidRPr="00B77565" w14:paraId="45D26145" w14:textId="77777777" w:rsidTr="00A906EF">
        <w:trPr>
          <w:trHeight w:val="300"/>
        </w:trPr>
        <w:tc>
          <w:tcPr>
            <w:tcW w:w="2704" w:type="dxa"/>
            <w:gridSpan w:val="2"/>
          </w:tcPr>
          <w:p w14:paraId="439572C8"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6.2. Garantinė priežiūra</w:t>
            </w:r>
          </w:p>
        </w:tc>
        <w:tc>
          <w:tcPr>
            <w:tcW w:w="6647" w:type="dxa"/>
            <w:gridSpan w:val="2"/>
          </w:tcPr>
          <w:p w14:paraId="57613C32"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Tiekėjas privalo pašalinti trūkumus ne vėliau kaip per </w:t>
            </w:r>
            <w:r>
              <w:rPr>
                <w:rFonts w:ascii="Times New Roman" w:eastAsia="Times New Roman" w:hAnsi="Times New Roman" w:cs="Times New Roman"/>
                <w:kern w:val="2"/>
                <w:sz w:val="24"/>
                <w:szCs w:val="24"/>
              </w:rPr>
              <w:t>30 (trisdešimt) dienų.</w:t>
            </w:r>
          </w:p>
          <w:p w14:paraId="484F2653"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p>
          <w:p w14:paraId="1F7E2807"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Prekių trūkumų nustatymo bei šalinimo tvarka nustatyta Bendrųjų sąlygų 7 skyriuje.</w:t>
            </w:r>
          </w:p>
        </w:tc>
      </w:tr>
      <w:tr w:rsidR="00653925" w:rsidRPr="00B77565" w14:paraId="66872EF3" w14:textId="77777777" w:rsidTr="00A906EF">
        <w:trPr>
          <w:trHeight w:val="300"/>
        </w:trPr>
        <w:tc>
          <w:tcPr>
            <w:tcW w:w="9351" w:type="dxa"/>
            <w:gridSpan w:val="4"/>
          </w:tcPr>
          <w:p w14:paraId="32EA6DE8"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7. SUTARTIES VYKDYMUI PASITELKIAMI SUBTIEKĖJAI</w:t>
            </w:r>
          </w:p>
        </w:tc>
      </w:tr>
      <w:tr w:rsidR="00653925" w:rsidRPr="00B77565" w14:paraId="178F23DA" w14:textId="77777777" w:rsidTr="003F147A">
        <w:trPr>
          <w:trHeight w:val="557"/>
        </w:trPr>
        <w:tc>
          <w:tcPr>
            <w:tcW w:w="2704" w:type="dxa"/>
            <w:gridSpan w:val="2"/>
          </w:tcPr>
          <w:p w14:paraId="6B212007"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Sutarties vykdymui pasitelkiami subtiekėjai ir (ar) specialistai</w:t>
            </w:r>
          </w:p>
        </w:tc>
        <w:tc>
          <w:tcPr>
            <w:tcW w:w="6647" w:type="dxa"/>
            <w:gridSpan w:val="2"/>
            <w:shd w:val="clear" w:color="auto" w:fill="auto"/>
          </w:tcPr>
          <w:p w14:paraId="44CA14DC" w14:textId="20D206A5" w:rsidR="00653925" w:rsidRPr="00B77565" w:rsidRDefault="00653925" w:rsidP="00702A4E">
            <w:pPr>
              <w:spacing w:after="0" w:line="240" w:lineRule="auto"/>
              <w:jc w:val="both"/>
              <w:rPr>
                <w:rFonts w:ascii="Times New Roman" w:eastAsia="Times New Roman" w:hAnsi="Times New Roman" w:cs="Times New Roman"/>
                <w:i/>
                <w:iCs/>
                <w:kern w:val="2"/>
                <w:sz w:val="24"/>
                <w:szCs w:val="24"/>
              </w:rPr>
            </w:pPr>
            <w:r w:rsidRPr="00B77565">
              <w:rPr>
                <w:rFonts w:ascii="Times New Roman" w:eastAsia="Times New Roman" w:hAnsi="Times New Roman" w:cs="Times New Roman"/>
                <w:kern w:val="2"/>
                <w:sz w:val="24"/>
                <w:szCs w:val="24"/>
              </w:rPr>
              <w:t xml:space="preserve">Sutarties vykdymui </w:t>
            </w:r>
            <w:r w:rsidR="008B06A6" w:rsidRPr="00B77565">
              <w:rPr>
                <w:rFonts w:ascii="Times New Roman" w:eastAsia="Times New Roman" w:hAnsi="Times New Roman" w:cs="Times New Roman"/>
                <w:kern w:val="2"/>
                <w:sz w:val="24"/>
                <w:szCs w:val="24"/>
              </w:rPr>
              <w:t xml:space="preserve">pasitelkiami </w:t>
            </w:r>
            <w:r w:rsidRPr="00B77565">
              <w:rPr>
                <w:rFonts w:ascii="Times New Roman" w:eastAsia="Times New Roman" w:hAnsi="Times New Roman" w:cs="Times New Roman"/>
                <w:kern w:val="2"/>
                <w:sz w:val="24"/>
                <w:szCs w:val="24"/>
              </w:rPr>
              <w:t>subtiekėjai</w:t>
            </w:r>
            <w:r w:rsidR="008B06A6">
              <w:rPr>
                <w:rFonts w:ascii="Times New Roman" w:eastAsia="Times New Roman" w:hAnsi="Times New Roman" w:cs="Times New Roman"/>
                <w:kern w:val="2"/>
                <w:sz w:val="24"/>
                <w:szCs w:val="24"/>
              </w:rPr>
              <w:t xml:space="preserve">: </w:t>
            </w:r>
            <w:r w:rsidR="00FA1668">
              <w:rPr>
                <w:rFonts w:ascii="Times New Roman" w:eastAsia="Times New Roman" w:hAnsi="Times New Roman" w:cs="Times New Roman"/>
                <w:kern w:val="2"/>
                <w:sz w:val="24"/>
                <w:szCs w:val="24"/>
              </w:rPr>
              <w:t>MB „Tukada“</w:t>
            </w:r>
            <w:r w:rsidR="00C94BEF">
              <w:rPr>
                <w:rFonts w:ascii="Times New Roman" w:eastAsia="Times New Roman" w:hAnsi="Times New Roman" w:cs="Times New Roman"/>
                <w:kern w:val="2"/>
                <w:sz w:val="24"/>
                <w:szCs w:val="24"/>
              </w:rPr>
              <w:t xml:space="preserve">, įmonės </w:t>
            </w:r>
            <w:r w:rsidR="00C94BEF" w:rsidRPr="003F147A">
              <w:rPr>
                <w:rFonts w:ascii="Times New Roman" w:eastAsia="Times New Roman" w:hAnsi="Times New Roman" w:cs="Times New Roman"/>
                <w:kern w:val="2"/>
                <w:sz w:val="24"/>
                <w:szCs w:val="24"/>
              </w:rPr>
              <w:t>ko</w:t>
            </w:r>
            <w:r w:rsidR="003F147A" w:rsidRPr="003F147A">
              <w:rPr>
                <w:rFonts w:ascii="Times New Roman" w:eastAsia="Times New Roman" w:hAnsi="Times New Roman" w:cs="Times New Roman"/>
                <w:kern w:val="2"/>
                <w:sz w:val="24"/>
                <w:szCs w:val="24"/>
              </w:rPr>
              <w:t xml:space="preserve">das </w:t>
            </w:r>
            <w:r w:rsidR="00D35E1C" w:rsidRPr="003F147A">
              <w:rPr>
                <w:rFonts w:ascii="Times New Roman" w:eastAsia="Times New Roman" w:hAnsi="Times New Roman" w:cs="Times New Roman"/>
                <w:kern w:val="2"/>
                <w:sz w:val="24"/>
                <w:szCs w:val="24"/>
              </w:rPr>
              <w:t xml:space="preserve"> </w:t>
            </w:r>
            <w:r w:rsidR="003F147A" w:rsidRPr="003F147A">
              <w:rPr>
                <w:rFonts w:ascii="Times New Roman" w:hAnsi="Times New Roman" w:cs="Times New Roman"/>
                <w:color w:val="212529"/>
                <w:sz w:val="24"/>
                <w:szCs w:val="24"/>
              </w:rPr>
              <w:t>303156018</w:t>
            </w:r>
            <w:r w:rsidR="00ED24CF">
              <w:rPr>
                <w:rFonts w:ascii="Times New Roman" w:hAnsi="Times New Roman" w:cs="Times New Roman"/>
                <w:color w:val="212529"/>
                <w:sz w:val="24"/>
                <w:szCs w:val="24"/>
              </w:rPr>
              <w:t xml:space="preserve"> (automobilio tiekimas, </w:t>
            </w:r>
            <w:r w:rsidR="00702A4E">
              <w:rPr>
                <w:rFonts w:ascii="Times New Roman" w:hAnsi="Times New Roman" w:cs="Times New Roman"/>
                <w:color w:val="212529"/>
                <w:sz w:val="24"/>
                <w:szCs w:val="24"/>
              </w:rPr>
              <w:t>įrangos jame sumontavimas, paruošimas).</w:t>
            </w:r>
            <w:r w:rsidRPr="00B77565">
              <w:rPr>
                <w:rFonts w:ascii="Times New Roman" w:eastAsia="Times New Roman" w:hAnsi="Times New Roman" w:cs="Times New Roman"/>
                <w:kern w:val="2"/>
                <w:sz w:val="24"/>
                <w:szCs w:val="24"/>
                <w:highlight w:val="lightGray"/>
              </w:rPr>
              <w:t xml:space="preserve"> </w:t>
            </w:r>
          </w:p>
        </w:tc>
      </w:tr>
      <w:tr w:rsidR="00653925" w:rsidRPr="00B77565" w14:paraId="7F705D6C" w14:textId="77777777" w:rsidTr="00A906EF">
        <w:trPr>
          <w:trHeight w:val="300"/>
        </w:trPr>
        <w:tc>
          <w:tcPr>
            <w:tcW w:w="9351" w:type="dxa"/>
            <w:gridSpan w:val="4"/>
          </w:tcPr>
          <w:p w14:paraId="695F1332"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8. PRIEVOLIŲ PAGAL SUTARTĮ ĮVYKDYMO UŽTIKRINIMAS</w:t>
            </w:r>
          </w:p>
        </w:tc>
      </w:tr>
      <w:tr w:rsidR="00653925" w:rsidRPr="00B77565" w14:paraId="5006B553" w14:textId="77777777" w:rsidTr="00A906EF">
        <w:trPr>
          <w:trHeight w:val="300"/>
        </w:trPr>
        <w:tc>
          <w:tcPr>
            <w:tcW w:w="2704" w:type="dxa"/>
            <w:gridSpan w:val="2"/>
          </w:tcPr>
          <w:p w14:paraId="14BCE688"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8.1. Prievolių pagal Sutartį įvykdymo užtikrinimas</w:t>
            </w:r>
          </w:p>
        </w:tc>
        <w:tc>
          <w:tcPr>
            <w:tcW w:w="6647" w:type="dxa"/>
            <w:gridSpan w:val="2"/>
          </w:tcPr>
          <w:p w14:paraId="2DE4B145"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Prievolių pagal Sutartį įvykdymas užtikrinamas:</w:t>
            </w:r>
          </w:p>
          <w:p w14:paraId="397170F2"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Netesybomis (delspinigiais, bauda).</w:t>
            </w:r>
          </w:p>
        </w:tc>
      </w:tr>
      <w:tr w:rsidR="00653925" w:rsidRPr="00B77565" w14:paraId="25F2E645" w14:textId="77777777" w:rsidTr="00A906EF">
        <w:trPr>
          <w:trHeight w:val="300"/>
        </w:trPr>
        <w:tc>
          <w:tcPr>
            <w:tcW w:w="2704" w:type="dxa"/>
            <w:gridSpan w:val="2"/>
          </w:tcPr>
          <w:p w14:paraId="2C6720F2"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8.2. Sutarties įvykdymo užtikrinimo pateikimas </w:t>
            </w:r>
          </w:p>
        </w:tc>
        <w:tc>
          <w:tcPr>
            <w:tcW w:w="6647" w:type="dxa"/>
            <w:gridSpan w:val="2"/>
          </w:tcPr>
          <w:p w14:paraId="0B67BE0E"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tc>
      </w:tr>
      <w:tr w:rsidR="00653925" w:rsidRPr="00B77565" w14:paraId="1AB6F92F" w14:textId="77777777" w:rsidTr="00A906EF">
        <w:trPr>
          <w:trHeight w:val="300"/>
        </w:trPr>
        <w:tc>
          <w:tcPr>
            <w:tcW w:w="9351" w:type="dxa"/>
            <w:gridSpan w:val="4"/>
          </w:tcPr>
          <w:p w14:paraId="7278ADF8"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9. ŠALIŲ ATSAKOMYBĖ</w:t>
            </w:r>
            <w:r w:rsidRPr="00B77565">
              <w:rPr>
                <w:rFonts w:ascii="Times New Roman" w:eastAsia="Times New Roman" w:hAnsi="Times New Roman" w:cs="Times New Roman"/>
                <w:b/>
                <w:bCs/>
                <w:kern w:val="2"/>
                <w:sz w:val="24"/>
                <w:szCs w:val="24"/>
              </w:rPr>
              <w:tab/>
            </w:r>
          </w:p>
        </w:tc>
      </w:tr>
      <w:tr w:rsidR="00653925" w:rsidRPr="00B77565" w14:paraId="60B960DC" w14:textId="77777777" w:rsidTr="00A906EF">
        <w:trPr>
          <w:trHeight w:val="300"/>
        </w:trPr>
        <w:tc>
          <w:tcPr>
            <w:tcW w:w="2704" w:type="dxa"/>
            <w:gridSpan w:val="2"/>
          </w:tcPr>
          <w:p w14:paraId="78823DBD"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9.1. Pirkėjui taikomos netesybos už mokėjimų pagal Sutartį vėlavimą</w:t>
            </w:r>
          </w:p>
        </w:tc>
        <w:tc>
          <w:tcPr>
            <w:tcW w:w="6647" w:type="dxa"/>
            <w:gridSpan w:val="2"/>
          </w:tcPr>
          <w:p w14:paraId="3787684F"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color w:val="000000"/>
                <w:kern w:val="2"/>
                <w:sz w:val="24"/>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B77565">
              <w:rPr>
                <w:rFonts w:ascii="Times New Roman" w:eastAsia="Times New Roman" w:hAnsi="Times New Roman" w:cs="Times New Roman"/>
                <w:kern w:val="2"/>
                <w:sz w:val="24"/>
                <w:szCs w:val="24"/>
              </w:rPr>
              <w:t xml:space="preserve">0,03 (trys šimtosios) procento </w:t>
            </w:r>
            <w:r w:rsidRPr="00B77565">
              <w:rPr>
                <w:rFonts w:ascii="Times New Roman" w:eastAsia="Times New Roman" w:hAnsi="Times New Roman" w:cs="Times New Roman"/>
                <w:kern w:val="2"/>
                <w:sz w:val="24"/>
                <w:szCs w:val="24"/>
              </w:rPr>
              <w:lastRenderedPageBreak/>
              <w:t>dydžio delspinigius nuo neapmokėtos sumos be PVM už kiekvieną vėlavimo dieną. </w:t>
            </w:r>
            <w:r w:rsidRPr="00B77565">
              <w:rPr>
                <w:rFonts w:ascii="Times New Roman" w:eastAsia="Times New Roman" w:hAnsi="Times New Roman" w:cs="Times New Roman"/>
                <w:color w:val="000000"/>
                <w:kern w:val="2"/>
                <w:sz w:val="24"/>
                <w:szCs w:val="24"/>
              </w:rPr>
              <w:t>  </w:t>
            </w:r>
          </w:p>
        </w:tc>
      </w:tr>
      <w:tr w:rsidR="00653925" w:rsidRPr="00B77565" w14:paraId="4EF564C2" w14:textId="77777777" w:rsidTr="00A906EF">
        <w:trPr>
          <w:trHeight w:val="300"/>
        </w:trPr>
        <w:tc>
          <w:tcPr>
            <w:tcW w:w="2704" w:type="dxa"/>
            <w:gridSpan w:val="2"/>
          </w:tcPr>
          <w:p w14:paraId="42C5C0AC"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lastRenderedPageBreak/>
              <w:t>9.2. Tiekėjui taikomos netesybos</w:t>
            </w:r>
          </w:p>
        </w:tc>
        <w:tc>
          <w:tcPr>
            <w:tcW w:w="6647" w:type="dxa"/>
            <w:gridSpan w:val="2"/>
          </w:tcPr>
          <w:p w14:paraId="377D5DC7"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color w:val="000000"/>
                <w:kern w:val="2"/>
                <w:sz w:val="24"/>
                <w:szCs w:val="24"/>
              </w:rPr>
              <w:t>9</w:t>
            </w:r>
            <w:r w:rsidRPr="00B77565">
              <w:rPr>
                <w:rFonts w:ascii="Times New Roman" w:eastAsia="Times New Roman" w:hAnsi="Times New Roman" w:cs="Times New Roman"/>
                <w:kern w:val="2"/>
                <w:sz w:val="24"/>
                <w:szCs w:val="24"/>
              </w:rPr>
              <w:t>.2.1. Jeigu Tiekėjas vėluoja vykdyti užsakymą, tiekti Prekes ar ištaisyti jų trūkumus arba nevykdo kitų sutartinių įsipareigojimų, Pirkėjas nuo kitos nei nustatytas terminas dienos Tiekėjui skaičiuoja 0,03 (trys šimtosios) procento dydžio delspinigius už kiekvieną uždelstą dieną nuo laiku neperduotų Prekių ar Prekių, turinčių trūkumų, kainos be PVM. </w:t>
            </w:r>
          </w:p>
          <w:p w14:paraId="5F836638" w14:textId="77777777" w:rsidR="00653925" w:rsidRPr="00B77565" w:rsidRDefault="00653925" w:rsidP="00A906EF">
            <w:pPr>
              <w:spacing w:after="0" w:line="240" w:lineRule="auto"/>
              <w:jc w:val="both"/>
              <w:rPr>
                <w:rFonts w:ascii="Times New Roman" w:eastAsia="Times New Roman" w:hAnsi="Times New Roman" w:cs="Times New Roman"/>
                <w:b/>
                <w:bCs/>
                <w:kern w:val="2"/>
                <w:sz w:val="24"/>
                <w:szCs w:val="24"/>
              </w:rPr>
            </w:pPr>
            <w:r w:rsidRPr="00B77565">
              <w:rPr>
                <w:rFonts w:ascii="Times New Roman" w:eastAsia="Times New Roman" w:hAnsi="Times New Roman" w:cs="Times New Roman"/>
                <w:color w:val="000000"/>
                <w:kern w:val="2"/>
                <w:sz w:val="24"/>
                <w:szCs w:val="24"/>
              </w:rPr>
              <w:t xml:space="preserve">9.2.2. Tiekėjas privalo sumokėti Pirkėjui netesybas per 10 (dešimt) kalendorinių dienų nuo Pirkėjo pareikalavimo. </w:t>
            </w:r>
          </w:p>
        </w:tc>
      </w:tr>
      <w:tr w:rsidR="00653925" w:rsidRPr="00B77565" w14:paraId="4BB25B19" w14:textId="77777777" w:rsidTr="00A906EF">
        <w:trPr>
          <w:trHeight w:val="300"/>
        </w:trPr>
        <w:tc>
          <w:tcPr>
            <w:tcW w:w="2704" w:type="dxa"/>
            <w:gridSpan w:val="2"/>
          </w:tcPr>
          <w:p w14:paraId="37274E54"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9.3. Tiekėjui / Pirkėjui taikoma bauda nutraukus Sutartį dėl esminio Sutarties pažeidimo</w:t>
            </w:r>
          </w:p>
        </w:tc>
        <w:tc>
          <w:tcPr>
            <w:tcW w:w="6647" w:type="dxa"/>
            <w:gridSpan w:val="2"/>
          </w:tcPr>
          <w:p w14:paraId="79F4BCE9"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Nutraukus Sutartį dėl esminio Sutarties pažeidimo, mokama </w:t>
            </w:r>
            <w:r>
              <w:rPr>
                <w:rFonts w:ascii="Times New Roman" w:eastAsia="Times New Roman" w:hAnsi="Times New Roman" w:cs="Times New Roman"/>
                <w:kern w:val="2"/>
                <w:sz w:val="24"/>
                <w:szCs w:val="24"/>
              </w:rPr>
              <w:t>1</w:t>
            </w:r>
            <w:r w:rsidRPr="00B77565">
              <w:rPr>
                <w:rFonts w:ascii="Times New Roman" w:eastAsia="Times New Roman" w:hAnsi="Times New Roman" w:cs="Times New Roman"/>
                <w:kern w:val="2"/>
                <w:sz w:val="24"/>
                <w:szCs w:val="24"/>
              </w:rPr>
              <w:t> 000,00 (</w:t>
            </w:r>
            <w:r>
              <w:rPr>
                <w:rFonts w:ascii="Times New Roman" w:eastAsia="Times New Roman" w:hAnsi="Times New Roman" w:cs="Times New Roman"/>
                <w:kern w:val="2"/>
                <w:sz w:val="24"/>
                <w:szCs w:val="24"/>
              </w:rPr>
              <w:t>vieno</w:t>
            </w:r>
            <w:r w:rsidRPr="00B77565">
              <w:rPr>
                <w:rFonts w:ascii="Times New Roman" w:eastAsia="Times New Roman" w:hAnsi="Times New Roman" w:cs="Times New Roman"/>
                <w:kern w:val="2"/>
                <w:sz w:val="24"/>
                <w:szCs w:val="24"/>
              </w:rPr>
              <w:t xml:space="preserve"> tūkstanči</w:t>
            </w:r>
            <w:r>
              <w:rPr>
                <w:rFonts w:ascii="Times New Roman" w:eastAsia="Times New Roman" w:hAnsi="Times New Roman" w:cs="Times New Roman"/>
                <w:kern w:val="2"/>
                <w:sz w:val="24"/>
                <w:szCs w:val="24"/>
              </w:rPr>
              <w:t>o</w:t>
            </w:r>
            <w:r w:rsidRPr="00B77565">
              <w:rPr>
                <w:rFonts w:ascii="Times New Roman" w:eastAsia="Times New Roman" w:hAnsi="Times New Roman" w:cs="Times New Roman"/>
                <w:kern w:val="2"/>
                <w:sz w:val="24"/>
                <w:szCs w:val="24"/>
              </w:rPr>
              <w:t>) Eur dydžio bauda.</w:t>
            </w:r>
          </w:p>
          <w:p w14:paraId="3D003307"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r>
      <w:tr w:rsidR="00653925" w:rsidRPr="00B77565" w14:paraId="72F4C3AB" w14:textId="77777777" w:rsidTr="00A906EF">
        <w:trPr>
          <w:trHeight w:val="300"/>
        </w:trPr>
        <w:tc>
          <w:tcPr>
            <w:tcW w:w="2704" w:type="dxa"/>
            <w:gridSpan w:val="2"/>
          </w:tcPr>
          <w:p w14:paraId="145DB9D5"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647" w:type="dxa"/>
            <w:gridSpan w:val="2"/>
          </w:tcPr>
          <w:p w14:paraId="6AAEDB7F" w14:textId="77777777" w:rsidR="00653925" w:rsidRPr="00B77565" w:rsidRDefault="00653925" w:rsidP="00A906EF">
            <w:pPr>
              <w:spacing w:after="0" w:line="240" w:lineRule="auto"/>
              <w:rPr>
                <w:rFonts w:ascii="Times New Roman" w:eastAsia="Times New Roman" w:hAnsi="Times New Roman" w:cs="Times New Roman"/>
                <w:color w:val="000000"/>
                <w:kern w:val="2"/>
                <w:sz w:val="24"/>
                <w:szCs w:val="24"/>
              </w:rPr>
            </w:pPr>
            <w:r w:rsidRPr="00B77565">
              <w:rPr>
                <w:rFonts w:ascii="Times New Roman" w:eastAsia="Times New Roman" w:hAnsi="Times New Roman" w:cs="Times New Roman"/>
                <w:color w:val="000000"/>
                <w:kern w:val="2"/>
                <w:sz w:val="24"/>
                <w:szCs w:val="24"/>
              </w:rPr>
              <w:t>Netaikoma</w:t>
            </w:r>
          </w:p>
          <w:p w14:paraId="51277D0A"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r>
      <w:tr w:rsidR="00653925" w:rsidRPr="00B77565" w14:paraId="1EA00C2C" w14:textId="77777777" w:rsidTr="00A906EF">
        <w:trPr>
          <w:trHeight w:val="300"/>
        </w:trPr>
        <w:tc>
          <w:tcPr>
            <w:tcW w:w="2704" w:type="dxa"/>
            <w:gridSpan w:val="2"/>
          </w:tcPr>
          <w:p w14:paraId="33036B90"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9.5. Tiekėjui taikomos baudos dėl aplinkosauginių ir (arba) socialinių kriterijų nesilaikymo</w:t>
            </w:r>
          </w:p>
        </w:tc>
        <w:tc>
          <w:tcPr>
            <w:tcW w:w="6647" w:type="dxa"/>
            <w:gridSpan w:val="2"/>
          </w:tcPr>
          <w:p w14:paraId="25423148" w14:textId="77777777" w:rsidR="00653925" w:rsidRPr="00B77565" w:rsidRDefault="00653925" w:rsidP="00A906EF">
            <w:pPr>
              <w:spacing w:after="0" w:line="240" w:lineRule="auto"/>
              <w:rPr>
                <w:rFonts w:ascii="Times New Roman" w:eastAsia="Times New Roman" w:hAnsi="Times New Roman" w:cs="Times New Roman"/>
                <w:color w:val="000000"/>
                <w:kern w:val="2"/>
                <w:sz w:val="24"/>
                <w:szCs w:val="24"/>
              </w:rPr>
            </w:pPr>
            <w:r w:rsidRPr="00B77565">
              <w:rPr>
                <w:rFonts w:ascii="Times New Roman" w:eastAsia="Times New Roman" w:hAnsi="Times New Roman" w:cs="Times New Roman"/>
                <w:color w:val="000000"/>
                <w:kern w:val="2"/>
                <w:sz w:val="24"/>
                <w:szCs w:val="24"/>
              </w:rPr>
              <w:t>Netaikoma</w:t>
            </w:r>
          </w:p>
          <w:p w14:paraId="776952F2"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p>
        </w:tc>
      </w:tr>
      <w:tr w:rsidR="00653925" w:rsidRPr="00B77565" w14:paraId="006457E1" w14:textId="77777777" w:rsidTr="00A906EF">
        <w:trPr>
          <w:trHeight w:val="300"/>
        </w:trPr>
        <w:tc>
          <w:tcPr>
            <w:tcW w:w="2704" w:type="dxa"/>
            <w:gridSpan w:val="2"/>
          </w:tcPr>
          <w:p w14:paraId="7CFFAA01"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9.6. Tiekėjui / Pirkėjui taikoma bauda dėl konfidencialumo reikalavimų nesilaikymo</w:t>
            </w:r>
          </w:p>
        </w:tc>
        <w:tc>
          <w:tcPr>
            <w:tcW w:w="6647" w:type="dxa"/>
            <w:gridSpan w:val="2"/>
          </w:tcPr>
          <w:p w14:paraId="7729E724"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Pr>
                <w:rFonts w:ascii="Times New Roman" w:eastAsia="Arial" w:hAnsi="Times New Roman" w:cs="Times New Roman"/>
                <w:sz w:val="24"/>
                <w:szCs w:val="24"/>
              </w:rPr>
              <w:t>Netaikoma</w:t>
            </w:r>
          </w:p>
          <w:p w14:paraId="1D9536CF"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r>
      <w:tr w:rsidR="00653925" w:rsidRPr="00B77565" w14:paraId="21740A03" w14:textId="77777777" w:rsidTr="00A906EF">
        <w:trPr>
          <w:trHeight w:val="300"/>
        </w:trPr>
        <w:tc>
          <w:tcPr>
            <w:tcW w:w="2704" w:type="dxa"/>
            <w:gridSpan w:val="2"/>
          </w:tcPr>
          <w:p w14:paraId="248BFA74"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9.7. Tiekėjui taikomos netesybos dėl pirkimo dokumentuose nustatytų kokybinių kriterijų nepasiekimo Sutarties vykdymo metu</w:t>
            </w:r>
          </w:p>
        </w:tc>
        <w:tc>
          <w:tcPr>
            <w:tcW w:w="6647" w:type="dxa"/>
            <w:gridSpan w:val="2"/>
          </w:tcPr>
          <w:p w14:paraId="2913F1F6"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r w:rsidRPr="00B77565">
              <w:rPr>
                <w:rFonts w:ascii="Times New Roman" w:eastAsia="Times New Roman" w:hAnsi="Times New Roman" w:cs="Times New Roman"/>
                <w:kern w:val="2"/>
                <w:sz w:val="24"/>
                <w:szCs w:val="24"/>
              </w:rPr>
              <w:t>Netaikoma</w:t>
            </w:r>
          </w:p>
          <w:p w14:paraId="7D36269B"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p>
        </w:tc>
      </w:tr>
      <w:tr w:rsidR="00653925" w:rsidRPr="00B77565" w14:paraId="413ED9F9" w14:textId="77777777" w:rsidTr="00A906EF">
        <w:trPr>
          <w:trHeight w:val="300"/>
        </w:trPr>
        <w:tc>
          <w:tcPr>
            <w:tcW w:w="2704" w:type="dxa"/>
            <w:gridSpan w:val="2"/>
          </w:tcPr>
          <w:p w14:paraId="7BB0D8BF"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9.8. Tiekėjui taikomos netesybos dėl Sutarties įvykdymo užtikrinimo nepratęsimo</w:t>
            </w:r>
          </w:p>
        </w:tc>
        <w:tc>
          <w:tcPr>
            <w:tcW w:w="6647" w:type="dxa"/>
            <w:gridSpan w:val="2"/>
          </w:tcPr>
          <w:p w14:paraId="4A78186A"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p w14:paraId="7C4D6C40"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p>
        </w:tc>
      </w:tr>
      <w:tr w:rsidR="00653925" w:rsidRPr="00B77565" w14:paraId="65B21249" w14:textId="77777777" w:rsidTr="00A906EF">
        <w:trPr>
          <w:trHeight w:val="300"/>
        </w:trPr>
        <w:tc>
          <w:tcPr>
            <w:tcW w:w="2704" w:type="dxa"/>
            <w:gridSpan w:val="2"/>
          </w:tcPr>
          <w:p w14:paraId="233CEFB7" w14:textId="77777777" w:rsidR="00653925" w:rsidRPr="00B77565" w:rsidRDefault="00653925" w:rsidP="00A906EF">
            <w:pPr>
              <w:spacing w:after="0" w:line="240" w:lineRule="auto"/>
              <w:rPr>
                <w:rFonts w:ascii="Times New Roman" w:eastAsia="Times New Roman" w:hAnsi="Times New Roman" w:cs="Times New Roman"/>
                <w:b/>
                <w:bCs/>
                <w:kern w:val="2"/>
                <w:sz w:val="24"/>
                <w:szCs w:val="24"/>
                <w:lang w:val="en-US"/>
              </w:rPr>
            </w:pPr>
            <w:r w:rsidRPr="00B77565">
              <w:rPr>
                <w:rFonts w:ascii="Times New Roman" w:eastAsia="Times New Roman" w:hAnsi="Times New Roman" w:cs="Times New Roman"/>
                <w:b/>
                <w:bCs/>
                <w:kern w:val="2"/>
                <w:sz w:val="24"/>
                <w:szCs w:val="24"/>
                <w:lang w:val="en-US"/>
              </w:rPr>
              <w:t xml:space="preserve">9.9. </w:t>
            </w:r>
            <w:r w:rsidRPr="00B77565">
              <w:rPr>
                <w:rFonts w:ascii="Times New Roman" w:eastAsia="Times New Roman" w:hAnsi="Times New Roman" w:cs="Times New Roman"/>
                <w:b/>
                <w:bCs/>
                <w:kern w:val="2"/>
                <w:sz w:val="24"/>
                <w:szCs w:val="24"/>
              </w:rPr>
              <w:t>Kitos netesybos</w:t>
            </w:r>
          </w:p>
        </w:tc>
        <w:tc>
          <w:tcPr>
            <w:tcW w:w="6647" w:type="dxa"/>
            <w:gridSpan w:val="2"/>
          </w:tcPr>
          <w:p w14:paraId="73C4F32E"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r w:rsidRPr="00B77565">
              <w:rPr>
                <w:rFonts w:ascii="Times New Roman" w:eastAsia="Times New Roman" w:hAnsi="Times New Roman" w:cs="Times New Roman"/>
                <w:kern w:val="2"/>
                <w:sz w:val="24"/>
                <w:szCs w:val="24"/>
              </w:rPr>
              <w:t>Netaikoma</w:t>
            </w:r>
          </w:p>
        </w:tc>
      </w:tr>
      <w:tr w:rsidR="00653925" w:rsidRPr="00B77565" w14:paraId="3CAC32DD" w14:textId="77777777" w:rsidTr="00A906EF">
        <w:trPr>
          <w:trHeight w:val="300"/>
        </w:trPr>
        <w:tc>
          <w:tcPr>
            <w:tcW w:w="9351" w:type="dxa"/>
            <w:gridSpan w:val="4"/>
          </w:tcPr>
          <w:p w14:paraId="7B746DFB"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10. SUTARTIES GALIOJIMAS IR KEITIMAS</w:t>
            </w:r>
          </w:p>
        </w:tc>
      </w:tr>
      <w:tr w:rsidR="00653925" w:rsidRPr="00B77565" w14:paraId="0127002F" w14:textId="77777777" w:rsidTr="00A906EF">
        <w:trPr>
          <w:trHeight w:val="300"/>
        </w:trPr>
        <w:tc>
          <w:tcPr>
            <w:tcW w:w="2704" w:type="dxa"/>
            <w:gridSpan w:val="2"/>
          </w:tcPr>
          <w:p w14:paraId="35282BB7"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10.1. Sutarties sudarymas ir įsigaliojimas</w:t>
            </w:r>
          </w:p>
        </w:tc>
        <w:tc>
          <w:tcPr>
            <w:tcW w:w="6647" w:type="dxa"/>
            <w:gridSpan w:val="2"/>
          </w:tcPr>
          <w:p w14:paraId="6121E6BE"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Ši Sutartis laikoma sudaryta ir įsigalioja nuo Sutarties pasirašymo dienos (antrosios Šalies pasirašymo dieną).</w:t>
            </w:r>
          </w:p>
          <w:p w14:paraId="6C9DEA00" w14:textId="77777777" w:rsidR="00653925" w:rsidRPr="00B77565" w:rsidRDefault="00653925" w:rsidP="00A906EF">
            <w:pPr>
              <w:spacing w:after="0" w:line="240" w:lineRule="auto"/>
              <w:rPr>
                <w:rFonts w:ascii="Times New Roman" w:eastAsia="Times New Roman" w:hAnsi="Times New Roman" w:cs="Times New Roman"/>
                <w:color w:val="4472C4"/>
                <w:kern w:val="2"/>
                <w:sz w:val="24"/>
                <w:szCs w:val="24"/>
              </w:rPr>
            </w:pPr>
            <w:r w:rsidRPr="00EB3193">
              <w:rPr>
                <w:rFonts w:ascii="Times New Roman" w:eastAsia="Times New Roman" w:hAnsi="Times New Roman" w:cs="Times New Roman"/>
                <w:color w:val="000000"/>
                <w:sz w:val="24"/>
                <w:szCs w:val="24"/>
              </w:rPr>
              <w:t>Sutartis galioja iki visiško prievolių įvykdymo.</w:t>
            </w:r>
          </w:p>
        </w:tc>
      </w:tr>
      <w:tr w:rsidR="00653925" w:rsidRPr="00B77565" w14:paraId="52511C67" w14:textId="77777777" w:rsidTr="00A906EF">
        <w:trPr>
          <w:trHeight w:val="300"/>
        </w:trPr>
        <w:tc>
          <w:tcPr>
            <w:tcW w:w="2704" w:type="dxa"/>
            <w:gridSpan w:val="2"/>
          </w:tcPr>
          <w:p w14:paraId="503EBA0E"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lastRenderedPageBreak/>
              <w:t>10.2. Sutarties galiojimo termino pratęsimas</w:t>
            </w:r>
          </w:p>
        </w:tc>
        <w:tc>
          <w:tcPr>
            <w:tcW w:w="6647" w:type="dxa"/>
            <w:gridSpan w:val="2"/>
          </w:tcPr>
          <w:p w14:paraId="117480A9"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p w14:paraId="3D787C9B"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r>
      <w:tr w:rsidR="00653925" w:rsidRPr="00B77565" w14:paraId="0CDC2A2E" w14:textId="77777777" w:rsidTr="00A906EF">
        <w:trPr>
          <w:trHeight w:val="300"/>
        </w:trPr>
        <w:tc>
          <w:tcPr>
            <w:tcW w:w="9351" w:type="dxa"/>
            <w:gridSpan w:val="4"/>
          </w:tcPr>
          <w:p w14:paraId="0CBB69F2"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11. SUTARTIES NUTRAUKIMAS</w:t>
            </w:r>
          </w:p>
        </w:tc>
      </w:tr>
      <w:tr w:rsidR="00653925" w:rsidRPr="00B77565" w14:paraId="01ED8EF1" w14:textId="77777777" w:rsidTr="00A906EF">
        <w:trPr>
          <w:trHeight w:val="300"/>
        </w:trPr>
        <w:tc>
          <w:tcPr>
            <w:tcW w:w="2532" w:type="dxa"/>
          </w:tcPr>
          <w:p w14:paraId="754AE233"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11.1. Sutarties nutraukimo pagrindai</w:t>
            </w:r>
          </w:p>
        </w:tc>
        <w:tc>
          <w:tcPr>
            <w:tcW w:w="6819" w:type="dxa"/>
            <w:gridSpan w:val="3"/>
          </w:tcPr>
          <w:p w14:paraId="54D4C745"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Sutartis gali būti nutraukiama rašytiniu Šalių susitarimu arba vienašališkai, Bendrosiose sąlygose nustatyta tvarka.</w:t>
            </w:r>
          </w:p>
        </w:tc>
      </w:tr>
      <w:tr w:rsidR="00653925" w:rsidRPr="00B77565" w14:paraId="40CD6975" w14:textId="77777777" w:rsidTr="00A906EF">
        <w:trPr>
          <w:trHeight w:val="300"/>
        </w:trPr>
        <w:tc>
          <w:tcPr>
            <w:tcW w:w="2532" w:type="dxa"/>
          </w:tcPr>
          <w:p w14:paraId="1191641C"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11.2. Esminiai Sutarties pažeidimai</w:t>
            </w:r>
          </w:p>
          <w:p w14:paraId="11BA2E44"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tc>
        <w:tc>
          <w:tcPr>
            <w:tcW w:w="6819" w:type="dxa"/>
            <w:gridSpan w:val="3"/>
          </w:tcPr>
          <w:p w14:paraId="2E8D91A3"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11.2.1. jeigu Tiekėjas nevykdo prisiimtų įsipareigojimų už Sutartyje nustatytą Sutarties kainą;</w:t>
            </w:r>
          </w:p>
          <w:p w14:paraId="0818F721" w14:textId="77777777" w:rsidR="00653925" w:rsidRPr="00B77565" w:rsidRDefault="00653925" w:rsidP="00A906EF">
            <w:pPr>
              <w:tabs>
                <w:tab w:val="left" w:pos="567"/>
                <w:tab w:val="left" w:pos="851"/>
                <w:tab w:val="left" w:pos="992"/>
                <w:tab w:val="left" w:pos="1134"/>
              </w:tabs>
              <w:spacing w:after="0" w:line="257" w:lineRule="auto"/>
              <w:jc w:val="both"/>
              <w:rPr>
                <w:rFonts w:ascii="Times New Roman" w:eastAsia="Arial" w:hAnsi="Times New Roman" w:cs="Times New Roman"/>
                <w:color w:val="FF0000"/>
                <w:kern w:val="2"/>
                <w:sz w:val="24"/>
                <w:szCs w:val="24"/>
                <w:lang w:val="lt"/>
              </w:rPr>
            </w:pPr>
            <w:r w:rsidRPr="00B77565">
              <w:rPr>
                <w:rFonts w:ascii="Times New Roman" w:eastAsia="Arial" w:hAnsi="Times New Roman" w:cs="Times New Roman"/>
                <w:kern w:val="2"/>
                <w:sz w:val="24"/>
                <w:szCs w:val="24"/>
                <w:lang w:val="lt"/>
              </w:rPr>
              <w:t>11.2.2. jeigu Tiekėjas nesilaiko Sutartyje nustatyto Prekių pristatymo termino ir vėluoja pristatyti Prekes daugiau nei 10 (dešimt) kalendorinių dienų</w:t>
            </w:r>
            <w:r>
              <w:rPr>
                <w:rFonts w:ascii="Times New Roman" w:eastAsia="Arial" w:hAnsi="Times New Roman" w:cs="Times New Roman"/>
                <w:kern w:val="2"/>
                <w:sz w:val="24"/>
                <w:szCs w:val="24"/>
                <w:lang w:val="lt"/>
              </w:rPr>
              <w:t xml:space="preserve"> nei</w:t>
            </w:r>
            <w:r w:rsidRPr="00B77565">
              <w:rPr>
                <w:rFonts w:ascii="Times New Roman" w:eastAsia="Arial" w:hAnsi="Times New Roman" w:cs="Times New Roman"/>
                <w:kern w:val="2"/>
                <w:sz w:val="24"/>
                <w:szCs w:val="24"/>
                <w:lang w:val="lt"/>
              </w:rPr>
              <w:t xml:space="preserve"> Sutartyje nustatytas Prekių pristatymo terminas. </w:t>
            </w:r>
          </w:p>
        </w:tc>
      </w:tr>
      <w:tr w:rsidR="00653925" w:rsidRPr="00B77565" w14:paraId="5417C830" w14:textId="77777777" w:rsidTr="00A906EF">
        <w:trPr>
          <w:trHeight w:val="300"/>
        </w:trPr>
        <w:tc>
          <w:tcPr>
            <w:tcW w:w="9351" w:type="dxa"/>
            <w:gridSpan w:val="4"/>
          </w:tcPr>
          <w:p w14:paraId="23537763"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b/>
                <w:bCs/>
                <w:kern w:val="2"/>
                <w:sz w:val="24"/>
                <w:szCs w:val="24"/>
              </w:rPr>
              <w:t xml:space="preserve">12. APLINKOSAUGINIAI IR SOCIALINIAI KRITERIJAI </w:t>
            </w:r>
            <w:r w:rsidRPr="00B77565">
              <w:rPr>
                <w:rFonts w:ascii="Times New Roman" w:eastAsia="Times New Roman" w:hAnsi="Times New Roman" w:cs="Times New Roman"/>
                <w:kern w:val="2"/>
                <w:sz w:val="24"/>
                <w:szCs w:val="24"/>
              </w:rPr>
              <w:t>(taikoma, jeigu aplinkosauginiai ir (arba) socialiniai kriterijai nustatomi kaip Sutarties vykdymo sąlygos)</w:t>
            </w:r>
          </w:p>
        </w:tc>
      </w:tr>
      <w:tr w:rsidR="00653925" w:rsidRPr="00B77565" w14:paraId="662703F2" w14:textId="77777777" w:rsidTr="00A906EF">
        <w:trPr>
          <w:trHeight w:val="300"/>
        </w:trPr>
        <w:tc>
          <w:tcPr>
            <w:tcW w:w="2532" w:type="dxa"/>
          </w:tcPr>
          <w:p w14:paraId="2F67AE42"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12.1. Aplinkosauginių kriterijų nustatymo teisinis pagrindas</w:t>
            </w:r>
          </w:p>
        </w:tc>
        <w:tc>
          <w:tcPr>
            <w:tcW w:w="6819" w:type="dxa"/>
            <w:gridSpan w:val="3"/>
          </w:tcPr>
          <w:p w14:paraId="3794E521" w14:textId="77777777" w:rsidR="00653925" w:rsidRPr="00B77565" w:rsidRDefault="00653925" w:rsidP="00A906EF">
            <w:pPr>
              <w:spacing w:after="0" w:line="240" w:lineRule="auto"/>
              <w:jc w:val="both"/>
              <w:rPr>
                <w:rFonts w:ascii="Times New Roman" w:eastAsia="Times New Roman" w:hAnsi="Times New Roman" w:cs="Times New Roman"/>
                <w:b/>
                <w:bCs/>
                <w:kern w:val="2"/>
                <w:sz w:val="24"/>
                <w:szCs w:val="24"/>
              </w:rPr>
            </w:pPr>
            <w:r w:rsidRPr="00B77565">
              <w:rPr>
                <w:rFonts w:ascii="Times New Roman" w:eastAsia="Times New Roman" w:hAnsi="Times New Roman" w:cs="Times New Roman"/>
                <w:color w:val="000000"/>
                <w:kern w:val="2"/>
                <w:sz w:val="24"/>
                <w:szCs w:val="24"/>
                <w:shd w:val="clear" w:color="auto" w:fill="FFFFFF"/>
              </w:rPr>
              <w:t xml:space="preserve">Aplinkosauginiai kriterijai Prekėms nustatomi vadovaujantis </w:t>
            </w:r>
            <w:r w:rsidRPr="00B77565">
              <w:rPr>
                <w:rFonts w:ascii="Times New Roman" w:eastAsia="Times New Roman" w:hAnsi="Times New Roman" w:cs="Times New Roman"/>
                <w:color w:val="000000"/>
                <w:kern w:val="2"/>
                <w:sz w:val="24"/>
                <w:szCs w:val="24"/>
              </w:rPr>
              <w:t>Aplinkos apsaugos kriterijų taikymo, vykdant žaliuosius pirkimus, tvarkos aprašo, patvirtinto 2011 m. birželio 28 d. įsakymu D1-508</w:t>
            </w:r>
            <w:r w:rsidRPr="00B77565">
              <w:rPr>
                <w:rFonts w:ascii="Times New Roman" w:eastAsia="Times New Roman" w:hAnsi="Times New Roman" w:cs="Times New Roman"/>
                <w:color w:val="000000"/>
                <w:kern w:val="2"/>
                <w:sz w:val="24"/>
                <w:szCs w:val="24"/>
                <w:shd w:val="clear" w:color="auto" w:fill="FFFFFF"/>
              </w:rPr>
              <w:t xml:space="preserve"> „Dėl Aplinkos apsaugos kriterijų taikymo, vykdant žaliuosius pirkimus, tvarkos aprašo patvirtinimo“ (toliau – Tvarkos aprašas) 4.4.4.4 papunkčiu. Aplinkosauginiai kriterijai nustatyti Techninėje specifikacijoje. </w:t>
            </w:r>
          </w:p>
        </w:tc>
      </w:tr>
      <w:tr w:rsidR="00653925" w:rsidRPr="00B77565" w14:paraId="56838F01" w14:textId="77777777" w:rsidTr="00A906EF">
        <w:trPr>
          <w:trHeight w:val="300"/>
        </w:trPr>
        <w:tc>
          <w:tcPr>
            <w:tcW w:w="2532" w:type="dxa"/>
          </w:tcPr>
          <w:p w14:paraId="01CF3668"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12.2. </w:t>
            </w:r>
            <w:r w:rsidRPr="00B77565">
              <w:rPr>
                <w:rFonts w:ascii="Times New Roman" w:eastAsia="Times New Roman" w:hAnsi="Times New Roman" w:cs="Times New Roman"/>
                <w:b/>
                <w:bCs/>
                <w:color w:val="000000"/>
                <w:kern w:val="2"/>
                <w:sz w:val="24"/>
                <w:szCs w:val="24"/>
                <w:shd w:val="clear" w:color="auto" w:fill="FFFFFF"/>
              </w:rPr>
              <w:t>Su Prekių pakuotėmis susiję aplinkosauginiai kriterijai</w:t>
            </w:r>
            <w:r w:rsidRPr="00B77565">
              <w:rPr>
                <w:rFonts w:ascii="Times New Roman" w:eastAsia="Times New Roman" w:hAnsi="Times New Roman" w:cs="Times New Roman"/>
                <w:b/>
                <w:bCs/>
                <w:kern w:val="2"/>
                <w:sz w:val="24"/>
                <w:szCs w:val="24"/>
              </w:rPr>
              <w:t xml:space="preserve"> </w:t>
            </w:r>
          </w:p>
        </w:tc>
        <w:tc>
          <w:tcPr>
            <w:tcW w:w="6819" w:type="dxa"/>
            <w:gridSpan w:val="3"/>
          </w:tcPr>
          <w:p w14:paraId="0566DEF2" w14:textId="77777777" w:rsidR="00653925" w:rsidRPr="00B77565" w:rsidRDefault="00653925" w:rsidP="00A906EF">
            <w:pPr>
              <w:spacing w:after="0" w:line="240" w:lineRule="auto"/>
              <w:rPr>
                <w:rFonts w:ascii="Times New Roman" w:eastAsia="Times New Roman" w:hAnsi="Times New Roman" w:cs="Times New Roman"/>
                <w:kern w:val="2"/>
                <w:sz w:val="24"/>
                <w:szCs w:val="24"/>
                <w:shd w:val="clear" w:color="auto" w:fill="FFFFFF"/>
              </w:rPr>
            </w:pPr>
            <w:r w:rsidRPr="00B77565">
              <w:rPr>
                <w:rFonts w:ascii="Times New Roman" w:eastAsia="Times New Roman" w:hAnsi="Times New Roman" w:cs="Times New Roman"/>
                <w:kern w:val="2"/>
                <w:sz w:val="24"/>
                <w:szCs w:val="24"/>
                <w:shd w:val="clear" w:color="auto" w:fill="FFFFFF"/>
              </w:rPr>
              <w:t>Netaikoma</w:t>
            </w:r>
          </w:p>
        </w:tc>
      </w:tr>
      <w:tr w:rsidR="00653925" w:rsidRPr="00B77565" w14:paraId="4EE179FB" w14:textId="77777777" w:rsidTr="00A906EF">
        <w:trPr>
          <w:trHeight w:val="300"/>
        </w:trPr>
        <w:tc>
          <w:tcPr>
            <w:tcW w:w="2532" w:type="dxa"/>
          </w:tcPr>
          <w:p w14:paraId="101206D4"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12.3. </w:t>
            </w:r>
            <w:r w:rsidRPr="00B77565">
              <w:rPr>
                <w:rFonts w:ascii="Times New Roman" w:eastAsia="Times New Roman" w:hAnsi="Times New Roman" w:cs="Times New Roman"/>
                <w:b/>
                <w:bCs/>
                <w:kern w:val="2"/>
                <w:sz w:val="24"/>
                <w:szCs w:val="24"/>
                <w:shd w:val="clear" w:color="auto" w:fill="FFFFFF"/>
              </w:rPr>
              <w:t>Su Prekių pristatymu susiję aplinkosauginiai kriterijai</w:t>
            </w:r>
            <w:r w:rsidRPr="00B77565">
              <w:rPr>
                <w:rFonts w:ascii="Times New Roman" w:eastAsia="Times New Roman" w:hAnsi="Times New Roman" w:cs="Times New Roman"/>
                <w:color w:val="008080"/>
                <w:kern w:val="2"/>
                <w:sz w:val="24"/>
                <w:szCs w:val="24"/>
                <w:u w:val="single"/>
                <w:shd w:val="clear" w:color="auto" w:fill="FFFFFF"/>
              </w:rPr>
              <w:t xml:space="preserve"> </w:t>
            </w:r>
          </w:p>
        </w:tc>
        <w:tc>
          <w:tcPr>
            <w:tcW w:w="6819" w:type="dxa"/>
            <w:gridSpan w:val="3"/>
          </w:tcPr>
          <w:p w14:paraId="1E9CA5AB"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p w14:paraId="7A8C62DD"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p w14:paraId="76B9BF01" w14:textId="77777777" w:rsidR="00653925" w:rsidRPr="00B77565" w:rsidRDefault="00653925" w:rsidP="00A906EF">
            <w:pPr>
              <w:spacing w:after="0" w:line="240" w:lineRule="auto"/>
              <w:rPr>
                <w:rFonts w:ascii="Times New Roman" w:eastAsia="Times New Roman" w:hAnsi="Times New Roman" w:cs="Times New Roman"/>
                <w:sz w:val="24"/>
                <w:szCs w:val="24"/>
              </w:rPr>
            </w:pPr>
          </w:p>
        </w:tc>
      </w:tr>
      <w:tr w:rsidR="00653925" w:rsidRPr="00B77565" w14:paraId="0A474714" w14:textId="77777777" w:rsidTr="00A906EF">
        <w:trPr>
          <w:trHeight w:val="300"/>
        </w:trPr>
        <w:tc>
          <w:tcPr>
            <w:tcW w:w="2532" w:type="dxa"/>
          </w:tcPr>
          <w:p w14:paraId="3B116C53"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12.4. </w:t>
            </w:r>
            <w:r w:rsidRPr="00B77565">
              <w:rPr>
                <w:rFonts w:ascii="Times New Roman" w:eastAsia="Times New Roman" w:hAnsi="Times New Roman" w:cs="Times New Roman"/>
                <w:b/>
                <w:bCs/>
                <w:kern w:val="2"/>
                <w:sz w:val="24"/>
                <w:szCs w:val="24"/>
                <w:shd w:val="clear" w:color="auto" w:fill="FFFFFF"/>
              </w:rPr>
              <w:t>Su Prekėmis susijusių paslaugų (pavyzdžiui, montavimo, apmokymo ir kitos parengimui naudoti skirtos paslaugos) teikimu susiję aplinkosauginiai k</w:t>
            </w:r>
            <w:r w:rsidRPr="00B77565">
              <w:rPr>
                <w:rFonts w:ascii="Times New Roman" w:eastAsia="Times New Roman" w:hAnsi="Times New Roman" w:cs="Times New Roman"/>
                <w:b/>
                <w:kern w:val="2"/>
                <w:sz w:val="24"/>
                <w:szCs w:val="24"/>
                <w:shd w:val="clear" w:color="auto" w:fill="FFFFFF"/>
              </w:rPr>
              <w:t>riterijai</w:t>
            </w:r>
          </w:p>
        </w:tc>
        <w:tc>
          <w:tcPr>
            <w:tcW w:w="6819" w:type="dxa"/>
            <w:gridSpan w:val="3"/>
          </w:tcPr>
          <w:p w14:paraId="26757356"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Netaikoma</w:t>
            </w:r>
          </w:p>
          <w:p w14:paraId="02D67327"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p w14:paraId="780C4886" w14:textId="77777777" w:rsidR="00653925" w:rsidRPr="00B77565" w:rsidRDefault="00653925" w:rsidP="00A906EF">
            <w:pPr>
              <w:spacing w:after="0" w:line="240" w:lineRule="auto"/>
              <w:rPr>
                <w:rFonts w:ascii="Times New Roman" w:eastAsia="Times New Roman" w:hAnsi="Times New Roman" w:cs="Times New Roman"/>
                <w:kern w:val="2"/>
                <w:sz w:val="24"/>
                <w:szCs w:val="24"/>
              </w:rPr>
            </w:pPr>
          </w:p>
        </w:tc>
      </w:tr>
      <w:tr w:rsidR="00653925" w:rsidRPr="00B77565" w14:paraId="653289B6" w14:textId="77777777" w:rsidTr="00A906EF">
        <w:trPr>
          <w:trHeight w:val="300"/>
        </w:trPr>
        <w:tc>
          <w:tcPr>
            <w:tcW w:w="2532" w:type="dxa"/>
          </w:tcPr>
          <w:p w14:paraId="6B7E8130"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12.5. Su perkamomis Prekėmis susiję socialiniai kriterijai</w:t>
            </w:r>
          </w:p>
        </w:tc>
        <w:tc>
          <w:tcPr>
            <w:tcW w:w="6819" w:type="dxa"/>
            <w:gridSpan w:val="3"/>
          </w:tcPr>
          <w:p w14:paraId="6F2EEDBE" w14:textId="77777777" w:rsidR="00653925" w:rsidRPr="00B77565" w:rsidRDefault="00653925" w:rsidP="00A906EF">
            <w:pPr>
              <w:spacing w:after="0" w:line="240" w:lineRule="auto"/>
              <w:rPr>
                <w:rFonts w:ascii="Times New Roman" w:eastAsia="Times New Roman" w:hAnsi="Times New Roman" w:cs="Times New Roman"/>
                <w:color w:val="000000"/>
                <w:kern w:val="2"/>
                <w:sz w:val="24"/>
                <w:szCs w:val="24"/>
                <w:shd w:val="clear" w:color="auto" w:fill="FFFFFF"/>
              </w:rPr>
            </w:pPr>
            <w:r w:rsidRPr="00B77565">
              <w:rPr>
                <w:rFonts w:ascii="Times New Roman" w:eastAsia="Times New Roman" w:hAnsi="Times New Roman" w:cs="Times New Roman"/>
                <w:color w:val="000000"/>
                <w:kern w:val="2"/>
                <w:sz w:val="24"/>
                <w:szCs w:val="24"/>
                <w:shd w:val="clear" w:color="auto" w:fill="FFFFFF"/>
              </w:rPr>
              <w:t>Netaikoma</w:t>
            </w:r>
          </w:p>
          <w:p w14:paraId="76639405" w14:textId="77777777" w:rsidR="00653925" w:rsidRPr="00B77565" w:rsidRDefault="00653925" w:rsidP="00A906EF">
            <w:pPr>
              <w:spacing w:after="0" w:line="240" w:lineRule="auto"/>
              <w:rPr>
                <w:rFonts w:ascii="Times New Roman" w:eastAsia="Times New Roman" w:hAnsi="Times New Roman" w:cs="Times New Roman"/>
                <w:color w:val="0070C0"/>
                <w:kern w:val="2"/>
                <w:sz w:val="24"/>
                <w:szCs w:val="24"/>
              </w:rPr>
            </w:pPr>
          </w:p>
        </w:tc>
      </w:tr>
      <w:tr w:rsidR="00653925" w:rsidRPr="00B77565" w14:paraId="3C5AF100" w14:textId="77777777" w:rsidTr="00A906EF">
        <w:trPr>
          <w:trHeight w:val="300"/>
        </w:trPr>
        <w:tc>
          <w:tcPr>
            <w:tcW w:w="9351" w:type="dxa"/>
            <w:gridSpan w:val="4"/>
          </w:tcPr>
          <w:p w14:paraId="5ED9FBBC"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13. BENDRŲJŲ SĄLYGŲ PAKEITIMAI IR PAPILDYMAI </w:t>
            </w:r>
          </w:p>
          <w:p w14:paraId="6B9B355C" w14:textId="77777777"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(jeigu būtina dėl konkretaus Sutarties dalyko specifikos) </w:t>
            </w:r>
          </w:p>
        </w:tc>
      </w:tr>
      <w:tr w:rsidR="00653925" w:rsidRPr="00B77565" w14:paraId="692C5FB1" w14:textId="77777777" w:rsidTr="00A906EF">
        <w:trPr>
          <w:trHeight w:val="300"/>
        </w:trPr>
        <w:tc>
          <w:tcPr>
            <w:tcW w:w="2532" w:type="dxa"/>
          </w:tcPr>
          <w:p w14:paraId="07DC5A1B"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 xml:space="preserve">13.1. </w:t>
            </w:r>
          </w:p>
        </w:tc>
        <w:tc>
          <w:tcPr>
            <w:tcW w:w="6819" w:type="dxa"/>
            <w:gridSpan w:val="3"/>
          </w:tcPr>
          <w:p w14:paraId="2B796DC4" w14:textId="77777777" w:rsidR="00653925" w:rsidRDefault="00653925" w:rsidP="00A906EF">
            <w:pPr>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Šalys susitaria pakeisti nurodytą Sutarties Bendrųjų sąlygų punktą ir išdėstyti jį nauja redakcija:</w:t>
            </w:r>
          </w:p>
          <w:p w14:paraId="6C74B544" w14:textId="77777777" w:rsidR="00653925" w:rsidRPr="00610485" w:rsidRDefault="00653925" w:rsidP="00A906EF">
            <w:pPr>
              <w:jc w:val="both"/>
              <w:rPr>
                <w:rFonts w:ascii="Times New Roman" w:hAnsi="Times New Roman" w:cs="Times New Roman"/>
                <w:sz w:val="24"/>
                <w:szCs w:val="24"/>
              </w:rPr>
            </w:pPr>
            <w:r w:rsidRPr="003303BE">
              <w:rPr>
                <w:rFonts w:ascii="Times New Roman" w:eastAsia="Times New Roman" w:hAnsi="Times New Roman" w:cs="Times New Roman"/>
                <w:kern w:val="2"/>
                <w:sz w:val="24"/>
                <w:szCs w:val="24"/>
              </w:rPr>
              <w:t xml:space="preserve">„12.2.1.1. </w:t>
            </w:r>
            <w:r w:rsidRPr="00610485">
              <w:rPr>
                <w:rFonts w:ascii="Times New Roman" w:hAnsi="Times New Roman" w:cs="Times New Roman"/>
                <w:sz w:val="24"/>
                <w:szCs w:val="24"/>
              </w:rPr>
              <w:t xml:space="preserve">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w:t>
            </w:r>
            <w:r w:rsidRPr="00610485">
              <w:rPr>
                <w:rFonts w:ascii="Times New Roman" w:hAnsi="Times New Roman" w:cs="Times New Roman"/>
                <w:sz w:val="24"/>
                <w:szCs w:val="24"/>
              </w:rPr>
              <w:lastRenderedPageBreak/>
              <w:t xml:space="preserve">direktyvą 2014/55/ES (OL 2017 L 266, p. 19), teikiamos </w:t>
            </w:r>
            <w:r>
              <w:rPr>
                <w:rFonts w:ascii="Times New Roman" w:hAnsi="Times New Roman" w:cs="Times New Roman"/>
                <w:sz w:val="24"/>
                <w:szCs w:val="24"/>
              </w:rPr>
              <w:t xml:space="preserve">Tiekėjo </w:t>
            </w:r>
            <w:r w:rsidRPr="00610485">
              <w:rPr>
                <w:rFonts w:ascii="Times New Roman" w:hAnsi="Times New Roman" w:cs="Times New Roman"/>
                <w:sz w:val="24"/>
                <w:szCs w:val="24"/>
              </w:rPr>
              <w:t>pasirinktomis elektroninėmis priemonėmis</w:t>
            </w:r>
            <w:r w:rsidRPr="00610485">
              <w:rPr>
                <w:rFonts w:ascii="Times New Roman" w:eastAsia="Arial" w:hAnsi="Times New Roman" w:cs="Times New Roman"/>
                <w:sz w:val="24"/>
                <w:szCs w:val="24"/>
              </w:rPr>
              <w:t xml:space="preserve">; Tiekėjas gali pateikti per informacinę sistemą </w:t>
            </w:r>
            <w:r w:rsidRPr="00610485">
              <w:rPr>
                <w:rFonts w:ascii="Times New Roman" w:hAnsi="Times New Roman" w:cs="Times New Roman"/>
                <w:sz w:val="24"/>
                <w:szCs w:val="24"/>
              </w:rPr>
              <w:t>„SABIS“ ( </w:t>
            </w:r>
            <w:hyperlink r:id="rId6" w:tgtFrame="_blank" w:history="1">
              <w:r w:rsidRPr="00610485">
                <w:rPr>
                  <w:rStyle w:val="Hipersaitas"/>
                  <w:rFonts w:ascii="Times New Roman" w:hAnsi="Times New Roman"/>
                  <w:sz w:val="24"/>
                  <w:szCs w:val="24"/>
                </w:rPr>
                <w:t>https://sabis.nbfc.lt/</w:t>
              </w:r>
            </w:hyperlink>
            <w:r w:rsidRPr="00610485">
              <w:rPr>
                <w:rFonts w:ascii="Times New Roman" w:hAnsi="Times New Roman" w:cs="Times New Roman"/>
                <w:sz w:val="24"/>
                <w:szCs w:val="24"/>
              </w:rPr>
              <w:t xml:space="preserve">). </w:t>
            </w:r>
          </w:p>
          <w:p w14:paraId="545AF354" w14:textId="77777777" w:rsidR="00653925" w:rsidRPr="003303BE" w:rsidRDefault="00653925" w:rsidP="00A906EF">
            <w:pPr>
              <w:jc w:val="both"/>
              <w:rPr>
                <w:rFonts w:ascii="Times New Roman" w:eastAsia="Times New Roman" w:hAnsi="Times New Roman" w:cs="Times New Roman"/>
                <w:color w:val="000000"/>
                <w:sz w:val="24"/>
                <w:szCs w:val="20"/>
              </w:rPr>
            </w:pPr>
            <w:r w:rsidRPr="003303BE">
              <w:rPr>
                <w:rFonts w:ascii="Times New Roman" w:eastAsia="Times New Roman" w:hAnsi="Times New Roman" w:cs="Times New Roman"/>
                <w:color w:val="000000"/>
                <w:sz w:val="24"/>
                <w:szCs w:val="20"/>
              </w:rPr>
              <w:t xml:space="preserve">12.2.1.2. Europos elektroninių sąskaitų faktūrų standarto neatitinkančią elektroninę sąskaitą faktūrą Tiekėjas gali teikti tik naudodamasis Sąskaitų administravimo bendrosios informacinės sistemos </w:t>
            </w:r>
            <w:r>
              <w:rPr>
                <w:rFonts w:ascii="Times New Roman" w:eastAsia="Times New Roman" w:hAnsi="Times New Roman" w:cs="Times New Roman"/>
                <w:color w:val="000000"/>
                <w:sz w:val="24"/>
                <w:szCs w:val="20"/>
              </w:rPr>
              <w:t>„</w:t>
            </w:r>
            <w:r w:rsidRPr="00E81325">
              <w:rPr>
                <w:rFonts w:ascii="Times New Roman" w:eastAsia="Times New Roman" w:hAnsi="Times New Roman" w:cs="Times New Roman"/>
                <w:color w:val="000000"/>
                <w:sz w:val="24"/>
                <w:szCs w:val="24"/>
              </w:rPr>
              <w:t>SABIS</w:t>
            </w:r>
            <w:r>
              <w:rPr>
                <w:rFonts w:ascii="Times New Roman" w:eastAsia="Times New Roman" w:hAnsi="Times New Roman" w:cs="Times New Roman"/>
                <w:color w:val="000000"/>
                <w:sz w:val="24"/>
                <w:szCs w:val="24"/>
              </w:rPr>
              <w:t>“</w:t>
            </w:r>
            <w:r w:rsidRPr="00E81325">
              <w:rPr>
                <w:rFonts w:ascii="Times New Roman" w:eastAsia="Times New Roman" w:hAnsi="Times New Roman" w:cs="Times New Roman"/>
                <w:color w:val="000000"/>
                <w:sz w:val="24"/>
                <w:szCs w:val="24"/>
              </w:rPr>
              <w:t xml:space="preserve"> </w:t>
            </w:r>
            <w:r w:rsidRPr="00610485">
              <w:rPr>
                <w:rFonts w:ascii="Times New Roman" w:hAnsi="Times New Roman" w:cs="Times New Roman"/>
                <w:sz w:val="24"/>
                <w:szCs w:val="24"/>
              </w:rPr>
              <w:t>( </w:t>
            </w:r>
            <w:hyperlink r:id="rId7" w:tgtFrame="_blank" w:history="1">
              <w:r w:rsidRPr="00610485">
                <w:rPr>
                  <w:rStyle w:val="Hipersaitas"/>
                  <w:rFonts w:ascii="Times New Roman" w:hAnsi="Times New Roman"/>
                  <w:sz w:val="24"/>
                  <w:szCs w:val="24"/>
                </w:rPr>
                <w:t>https://sabis.nbfc.lt/</w:t>
              </w:r>
            </w:hyperlink>
            <w:r w:rsidRPr="00610485">
              <w:rPr>
                <w:rFonts w:ascii="Times New Roman" w:hAnsi="Times New Roman" w:cs="Times New Roman"/>
                <w:sz w:val="24"/>
                <w:szCs w:val="24"/>
              </w:rPr>
              <w:t xml:space="preserve">) </w:t>
            </w:r>
            <w:r w:rsidRPr="00E81325">
              <w:rPr>
                <w:rFonts w:ascii="Times New Roman" w:eastAsia="Times New Roman" w:hAnsi="Times New Roman" w:cs="Times New Roman"/>
                <w:color w:val="000000"/>
                <w:sz w:val="24"/>
                <w:szCs w:val="24"/>
              </w:rPr>
              <w:t xml:space="preserve"> priemonėmis</w:t>
            </w:r>
            <w:r w:rsidRPr="003303BE">
              <w:rPr>
                <w:rFonts w:ascii="Times New Roman" w:eastAsia="Times New Roman" w:hAnsi="Times New Roman" w:cs="Times New Roman"/>
                <w:color w:val="000000"/>
                <w:sz w:val="24"/>
                <w:szCs w:val="20"/>
              </w:rPr>
              <w:t>.</w:t>
            </w:r>
          </w:p>
          <w:p w14:paraId="4035C0A5"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3303BE">
              <w:rPr>
                <w:rFonts w:ascii="Times New Roman" w:eastAsia="Times New Roman" w:hAnsi="Times New Roman" w:cs="Times New Roman"/>
                <w:kern w:val="2"/>
                <w:sz w:val="24"/>
                <w:szCs w:val="24"/>
              </w:rPr>
              <w:t xml:space="preserve">12.2.2. </w:t>
            </w:r>
            <w:r w:rsidRPr="003303BE">
              <w:rPr>
                <w:rFonts w:ascii="Times New Roman" w:eastAsia="Times New Roman" w:hAnsi="Times New Roman" w:cs="Times New Roman"/>
                <w:color w:val="000000"/>
                <w:sz w:val="24"/>
                <w:szCs w:val="20"/>
              </w:rPr>
              <w:t xml:space="preserve">Pirkėjas elektronines sąskaitas faktūras priima ir apdoroja naudodamasis informacinės sistemos </w:t>
            </w:r>
            <w:r>
              <w:rPr>
                <w:rFonts w:ascii="Times New Roman" w:eastAsia="Times New Roman" w:hAnsi="Times New Roman" w:cs="Times New Roman"/>
                <w:color w:val="000000"/>
                <w:sz w:val="24"/>
                <w:szCs w:val="20"/>
              </w:rPr>
              <w:t>„</w:t>
            </w:r>
            <w:r w:rsidRPr="003303BE">
              <w:rPr>
                <w:rFonts w:ascii="Times New Roman" w:eastAsia="Times New Roman" w:hAnsi="Times New Roman" w:cs="Times New Roman"/>
                <w:color w:val="000000"/>
                <w:sz w:val="24"/>
                <w:szCs w:val="20"/>
              </w:rPr>
              <w:t>SABIS</w:t>
            </w:r>
            <w:r>
              <w:rPr>
                <w:rFonts w:ascii="Times New Roman" w:eastAsia="Times New Roman" w:hAnsi="Times New Roman" w:cs="Times New Roman"/>
                <w:color w:val="000000"/>
                <w:sz w:val="24"/>
                <w:szCs w:val="20"/>
              </w:rPr>
              <w:t>“</w:t>
            </w:r>
            <w:r w:rsidRPr="003303BE">
              <w:rPr>
                <w:rFonts w:ascii="Times New Roman" w:eastAsia="Times New Roman" w:hAnsi="Times New Roman" w:cs="Times New Roman"/>
                <w:color w:val="000000"/>
                <w:sz w:val="24"/>
                <w:szCs w:val="20"/>
              </w:rPr>
              <w:t xml:space="preserve"> priemonėmis, išskyrus jeigu mobilizacijos, karo ar nepaprastosios padėties atveju yra informacinės sistemos </w:t>
            </w:r>
            <w:r>
              <w:rPr>
                <w:rFonts w:ascii="Times New Roman" w:eastAsia="Times New Roman" w:hAnsi="Times New Roman" w:cs="Times New Roman"/>
                <w:color w:val="000000"/>
                <w:sz w:val="24"/>
                <w:szCs w:val="20"/>
              </w:rPr>
              <w:t>„</w:t>
            </w:r>
            <w:r w:rsidRPr="003303BE">
              <w:rPr>
                <w:rFonts w:ascii="Times New Roman" w:eastAsia="Times New Roman" w:hAnsi="Times New Roman" w:cs="Times New Roman"/>
                <w:color w:val="000000"/>
                <w:sz w:val="24"/>
                <w:szCs w:val="20"/>
              </w:rPr>
              <w:t>SABIS</w:t>
            </w:r>
            <w:r>
              <w:rPr>
                <w:rFonts w:ascii="Times New Roman" w:eastAsia="Times New Roman" w:hAnsi="Times New Roman" w:cs="Times New Roman"/>
                <w:color w:val="000000"/>
                <w:sz w:val="24"/>
                <w:szCs w:val="20"/>
              </w:rPr>
              <w:t>“</w:t>
            </w:r>
            <w:r w:rsidRPr="003303BE">
              <w:rPr>
                <w:rFonts w:ascii="Times New Roman" w:eastAsia="Times New Roman" w:hAnsi="Times New Roman" w:cs="Times New Roman"/>
                <w:color w:val="000000"/>
                <w:sz w:val="24"/>
                <w:szCs w:val="20"/>
              </w:rPr>
              <w:t xml:space="preserve"> pažeidimų, dėl kurių negalimas Pirkėjo ir Tiekėjo bendravimas ir keitimasis informacija naudojantis </w:t>
            </w:r>
            <w:r>
              <w:rPr>
                <w:rFonts w:ascii="Times New Roman" w:eastAsia="Times New Roman" w:hAnsi="Times New Roman" w:cs="Times New Roman"/>
                <w:color w:val="000000"/>
                <w:sz w:val="24"/>
                <w:szCs w:val="20"/>
              </w:rPr>
              <w:t>„</w:t>
            </w:r>
            <w:r w:rsidRPr="003303BE">
              <w:rPr>
                <w:rFonts w:ascii="Times New Roman" w:eastAsia="Times New Roman" w:hAnsi="Times New Roman" w:cs="Times New Roman"/>
                <w:color w:val="000000"/>
                <w:sz w:val="24"/>
                <w:szCs w:val="20"/>
              </w:rPr>
              <w:t>SABIS</w:t>
            </w:r>
            <w:r>
              <w:rPr>
                <w:rFonts w:ascii="Times New Roman" w:eastAsia="Times New Roman" w:hAnsi="Times New Roman" w:cs="Times New Roman"/>
                <w:color w:val="000000"/>
                <w:sz w:val="24"/>
                <w:szCs w:val="20"/>
              </w:rPr>
              <w:t>“</w:t>
            </w:r>
            <w:r w:rsidRPr="003303BE">
              <w:rPr>
                <w:rFonts w:ascii="Times New Roman" w:eastAsia="Times New Roman" w:hAnsi="Times New Roman" w:cs="Times New Roman"/>
                <w:color w:val="000000"/>
                <w:sz w:val="24"/>
                <w:szCs w:val="20"/>
              </w:rPr>
              <w:t>.“</w:t>
            </w:r>
          </w:p>
        </w:tc>
      </w:tr>
      <w:tr w:rsidR="00653925" w:rsidRPr="00B77565" w14:paraId="7A754F34" w14:textId="77777777" w:rsidTr="00A906EF">
        <w:trPr>
          <w:trHeight w:val="300"/>
        </w:trPr>
        <w:tc>
          <w:tcPr>
            <w:tcW w:w="2532" w:type="dxa"/>
          </w:tcPr>
          <w:p w14:paraId="665FFCC3"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lastRenderedPageBreak/>
              <w:t>13.2.</w:t>
            </w:r>
          </w:p>
        </w:tc>
        <w:tc>
          <w:tcPr>
            <w:tcW w:w="6819" w:type="dxa"/>
            <w:gridSpan w:val="3"/>
          </w:tcPr>
          <w:p w14:paraId="0B70C186"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Šalys susitaria papildyti Sutarties Bendrąsias sąlygas nurodytu punktu, tačiau kitų punktų numeracijos nekeisti: </w:t>
            </w:r>
          </w:p>
          <w:p w14:paraId="7FBCEEBE" w14:textId="77777777" w:rsidR="00653925" w:rsidRPr="00494819" w:rsidRDefault="00653925" w:rsidP="00A906EF">
            <w:pPr>
              <w:spacing w:after="0" w:line="240" w:lineRule="auto"/>
              <w:jc w:val="both"/>
              <w:rPr>
                <w:rFonts w:ascii="Times New Roman" w:eastAsia="Times New Roman" w:hAnsi="Times New Roman" w:cs="Times New Roman"/>
                <w:kern w:val="2"/>
                <w:sz w:val="24"/>
                <w:szCs w:val="24"/>
              </w:rPr>
            </w:pPr>
            <w:r w:rsidRPr="00494819">
              <w:rPr>
                <w:rFonts w:ascii="Times New Roman" w:eastAsia="Times New Roman" w:hAnsi="Times New Roman" w:cs="Times New Roman"/>
                <w:kern w:val="2"/>
                <w:sz w:val="24"/>
                <w:szCs w:val="24"/>
              </w:rPr>
              <w:t>Šalys susitaria papildyti Sutarties Bendrųjų sąlygų skyriaus „22. Sutarties nutraukimas“ poskyrio „22.2. Sutarties nutraukimas Pirkėjo iniciatyva“ 22.2.2 papunktį nauj</w:t>
            </w:r>
            <w:r>
              <w:rPr>
                <w:rFonts w:ascii="Times New Roman" w:eastAsia="Times New Roman" w:hAnsi="Times New Roman" w:cs="Times New Roman"/>
                <w:kern w:val="2"/>
                <w:sz w:val="24"/>
                <w:szCs w:val="24"/>
              </w:rPr>
              <w:t>u</w:t>
            </w:r>
            <w:r w:rsidRPr="00494819">
              <w:rPr>
                <w:rFonts w:ascii="Times New Roman" w:eastAsia="Times New Roman" w:hAnsi="Times New Roman" w:cs="Times New Roman"/>
                <w:kern w:val="2"/>
                <w:sz w:val="24"/>
                <w:szCs w:val="24"/>
              </w:rPr>
              <w:t xml:space="preserve"> 22.2.2.13 papunkčiu:</w:t>
            </w:r>
          </w:p>
          <w:p w14:paraId="0E1FF0A7"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sidRPr="00494819">
              <w:rPr>
                <w:rFonts w:ascii="Times New Roman" w:eastAsia="Times New Roman" w:hAnsi="Times New Roman" w:cs="Times New Roman"/>
                <w:kern w:val="2"/>
                <w:sz w:val="24"/>
                <w:szCs w:val="24"/>
              </w:rPr>
              <w:t>„22.2.2.13. Lietuvos Respublikos Vyriausybė Nacionaliniam saugumui užtikrinti svarbių objektų apsaugos įstatymo nustatyta tvarka priima sprendimą, patvirtinantį, kad Sutartis neatitinka nacionalinio saugumo interesų.“.</w:t>
            </w:r>
          </w:p>
          <w:p w14:paraId="7A5FF36E" w14:textId="77777777" w:rsidR="00653925" w:rsidRDefault="00653925" w:rsidP="00A906EF">
            <w:pPr>
              <w:spacing w:after="0" w:line="240" w:lineRule="auto"/>
              <w:jc w:val="both"/>
              <w:rPr>
                <w:rFonts w:ascii="Times New Roman" w:eastAsia="Times New Roman" w:hAnsi="Times New Roman" w:cs="Times New Roman"/>
                <w:kern w:val="2"/>
                <w:sz w:val="24"/>
                <w:szCs w:val="24"/>
              </w:rPr>
            </w:pPr>
          </w:p>
          <w:p w14:paraId="4E0ACF14"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sidRPr="00494819">
              <w:rPr>
                <w:rFonts w:ascii="Times New Roman" w:eastAsia="Times New Roman" w:hAnsi="Times New Roman" w:cs="Times New Roman"/>
                <w:kern w:val="2"/>
                <w:sz w:val="24"/>
                <w:szCs w:val="24"/>
              </w:rPr>
              <w:t>Šalys susitaria papildyti Sutarties Bendrųjų sąlygų skyriaus „</w:t>
            </w:r>
            <w:r>
              <w:rPr>
                <w:rFonts w:ascii="Times New Roman" w:eastAsia="Times New Roman" w:hAnsi="Times New Roman" w:cs="Times New Roman"/>
                <w:kern w:val="2"/>
                <w:sz w:val="24"/>
                <w:szCs w:val="24"/>
              </w:rPr>
              <w:t>3</w:t>
            </w:r>
            <w:r w:rsidRPr="00494819">
              <w:rPr>
                <w:rFonts w:ascii="Times New Roman" w:eastAsia="Times New Roman" w:hAnsi="Times New Roman" w:cs="Times New Roman"/>
                <w:kern w:val="2"/>
                <w:sz w:val="24"/>
                <w:szCs w:val="24"/>
              </w:rPr>
              <w:t xml:space="preserve">. </w:t>
            </w:r>
            <w:r>
              <w:rPr>
                <w:rFonts w:ascii="Times New Roman" w:eastAsia="Times New Roman" w:hAnsi="Times New Roman" w:cs="Times New Roman"/>
                <w:kern w:val="2"/>
                <w:sz w:val="24"/>
                <w:szCs w:val="24"/>
              </w:rPr>
              <w:t>Tiekėjas ir kiti sutarties vykdymui pasitelkiami asmenys</w:t>
            </w:r>
            <w:r w:rsidRPr="00494819">
              <w:rPr>
                <w:rFonts w:ascii="Times New Roman" w:eastAsia="Times New Roman" w:hAnsi="Times New Roman" w:cs="Times New Roman"/>
                <w:kern w:val="2"/>
                <w:sz w:val="24"/>
                <w:szCs w:val="24"/>
              </w:rPr>
              <w:t>“ poskyr</w:t>
            </w:r>
            <w:r>
              <w:rPr>
                <w:rFonts w:ascii="Times New Roman" w:eastAsia="Times New Roman" w:hAnsi="Times New Roman" w:cs="Times New Roman"/>
                <w:kern w:val="2"/>
                <w:sz w:val="24"/>
                <w:szCs w:val="24"/>
              </w:rPr>
              <w:t>į</w:t>
            </w:r>
            <w:r w:rsidRPr="00494819">
              <w:rPr>
                <w:rFonts w:ascii="Times New Roman" w:eastAsia="Times New Roman" w:hAnsi="Times New Roman" w:cs="Times New Roman"/>
                <w:kern w:val="2"/>
                <w:sz w:val="24"/>
                <w:szCs w:val="24"/>
              </w:rPr>
              <w:t xml:space="preserve"> „</w:t>
            </w:r>
            <w:r>
              <w:rPr>
                <w:rFonts w:ascii="Times New Roman" w:eastAsia="Times New Roman" w:hAnsi="Times New Roman" w:cs="Times New Roman"/>
                <w:kern w:val="2"/>
                <w:sz w:val="24"/>
                <w:szCs w:val="24"/>
              </w:rPr>
              <w:t>3.1</w:t>
            </w:r>
            <w:r w:rsidRPr="00494819">
              <w:rPr>
                <w:rFonts w:ascii="Times New Roman" w:eastAsia="Times New Roman" w:hAnsi="Times New Roman" w:cs="Times New Roman"/>
                <w:kern w:val="2"/>
                <w:sz w:val="24"/>
                <w:szCs w:val="24"/>
              </w:rPr>
              <w:t xml:space="preserve">. </w:t>
            </w:r>
            <w:r>
              <w:rPr>
                <w:rFonts w:ascii="Times New Roman" w:eastAsia="Times New Roman" w:hAnsi="Times New Roman" w:cs="Times New Roman"/>
                <w:kern w:val="2"/>
                <w:sz w:val="24"/>
                <w:szCs w:val="24"/>
              </w:rPr>
              <w:t>Kvalifikacija ir kiti Tiekėjo pasiūlymu priimti įsipareigojimai</w:t>
            </w:r>
            <w:r w:rsidRPr="00494819">
              <w:rPr>
                <w:rFonts w:ascii="Times New Roman" w:eastAsia="Times New Roman" w:hAnsi="Times New Roman" w:cs="Times New Roman"/>
                <w:kern w:val="2"/>
                <w:sz w:val="24"/>
                <w:szCs w:val="24"/>
              </w:rPr>
              <w:t xml:space="preserve">“ </w:t>
            </w:r>
            <w:r>
              <w:rPr>
                <w:rFonts w:ascii="Times New Roman" w:eastAsia="Times New Roman" w:hAnsi="Times New Roman" w:cs="Times New Roman"/>
                <w:kern w:val="2"/>
                <w:sz w:val="24"/>
                <w:szCs w:val="24"/>
              </w:rPr>
              <w:t>3.1.4.</w:t>
            </w:r>
            <w:r w:rsidRPr="00494819">
              <w:rPr>
                <w:rFonts w:ascii="Times New Roman" w:eastAsia="Times New Roman" w:hAnsi="Times New Roman" w:cs="Times New Roman"/>
                <w:kern w:val="2"/>
                <w:sz w:val="24"/>
                <w:szCs w:val="24"/>
              </w:rPr>
              <w:t xml:space="preserve"> papunkči</w:t>
            </w:r>
            <w:r>
              <w:rPr>
                <w:rFonts w:ascii="Times New Roman" w:eastAsia="Times New Roman" w:hAnsi="Times New Roman" w:cs="Times New Roman"/>
                <w:kern w:val="2"/>
                <w:sz w:val="24"/>
                <w:szCs w:val="24"/>
              </w:rPr>
              <w:t>u</w:t>
            </w:r>
            <w:r w:rsidRPr="00494819">
              <w:rPr>
                <w:rFonts w:ascii="Times New Roman" w:eastAsia="Times New Roman" w:hAnsi="Times New Roman" w:cs="Times New Roman"/>
                <w:kern w:val="2"/>
                <w:sz w:val="24"/>
                <w:szCs w:val="24"/>
              </w:rPr>
              <w:t>:</w:t>
            </w:r>
          </w:p>
          <w:p w14:paraId="4EFA45A0" w14:textId="77777777" w:rsidR="00287DD4" w:rsidRDefault="00653925" w:rsidP="00A906EF">
            <w:pPr>
              <w:spacing w:after="0" w:line="240" w:lineRule="auto"/>
              <w:jc w:val="both"/>
              <w:rPr>
                <w:rFonts w:ascii="Times New Roman" w:eastAsia="TimesNewRomanPSMT" w:hAnsi="Times New Roman" w:cs="Times New Roman"/>
                <w:sz w:val="24"/>
                <w:szCs w:val="24"/>
              </w:rPr>
            </w:pPr>
            <w:r>
              <w:rPr>
                <w:rFonts w:ascii="Times New Roman" w:eastAsia="Times New Roman" w:hAnsi="Times New Roman" w:cs="Times New Roman"/>
                <w:kern w:val="2"/>
                <w:sz w:val="24"/>
                <w:szCs w:val="24"/>
              </w:rPr>
              <w:t xml:space="preserve">„3.1.4. </w:t>
            </w:r>
            <w:r w:rsidRPr="00874860">
              <w:rPr>
                <w:rFonts w:ascii="Times New Roman" w:eastAsia="Times New Roman" w:hAnsi="Times New Roman" w:cs="Times New Roman"/>
                <w:kern w:val="2"/>
                <w:sz w:val="24"/>
                <w:szCs w:val="24"/>
              </w:rPr>
              <w:t>p</w:t>
            </w:r>
            <w:r w:rsidRPr="00874860">
              <w:rPr>
                <w:rFonts w:ascii="Times New Roman" w:hAnsi="Times New Roman" w:cs="Times New Roman"/>
                <w:sz w:val="24"/>
                <w:szCs w:val="24"/>
              </w:rPr>
              <w:t xml:space="preserve">erduodant MDKS, apmokyti 15 </w:t>
            </w:r>
            <w:r>
              <w:rPr>
                <w:rFonts w:ascii="Times New Roman" w:hAnsi="Times New Roman" w:cs="Times New Roman"/>
                <w:sz w:val="24"/>
                <w:szCs w:val="24"/>
              </w:rPr>
              <w:t xml:space="preserve">(penkiolika) </w:t>
            </w:r>
            <w:r w:rsidRPr="00874860">
              <w:rPr>
                <w:rFonts w:ascii="Times New Roman" w:hAnsi="Times New Roman" w:cs="Times New Roman"/>
                <w:sz w:val="24"/>
                <w:szCs w:val="24"/>
              </w:rPr>
              <w:t>muitinės pareigūnų darbui su MDKS</w:t>
            </w:r>
            <w:r w:rsidRPr="00874860">
              <w:rPr>
                <w:rFonts w:ascii="Times New Roman" w:eastAsia="TimesNewRomanPSMT" w:hAnsi="Times New Roman" w:cs="Times New Roman"/>
                <w:sz w:val="24"/>
                <w:szCs w:val="24"/>
              </w:rPr>
              <w:t>.“</w:t>
            </w:r>
            <w:r w:rsidR="00287DD4">
              <w:rPr>
                <w:rFonts w:ascii="Times New Roman" w:eastAsia="TimesNewRomanPSMT" w:hAnsi="Times New Roman" w:cs="Times New Roman"/>
                <w:sz w:val="24"/>
                <w:szCs w:val="24"/>
              </w:rPr>
              <w:t>;</w:t>
            </w:r>
          </w:p>
          <w:p w14:paraId="08DAA123" w14:textId="77777777" w:rsidR="00653925" w:rsidRDefault="00287DD4" w:rsidP="00A906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kern w:val="2"/>
                <w:sz w:val="24"/>
                <w:szCs w:val="24"/>
              </w:rPr>
              <w:t>3.1.5.</w:t>
            </w:r>
            <w:r w:rsidRPr="00494819">
              <w:rPr>
                <w:rFonts w:ascii="Times New Roman" w:eastAsia="Times New Roman" w:hAnsi="Times New Roman" w:cs="Times New Roman"/>
                <w:kern w:val="2"/>
                <w:sz w:val="24"/>
                <w:szCs w:val="24"/>
              </w:rPr>
              <w:t xml:space="preserve"> papunkči</w:t>
            </w:r>
            <w:r>
              <w:rPr>
                <w:rFonts w:ascii="Times New Roman" w:eastAsia="Times New Roman" w:hAnsi="Times New Roman" w:cs="Times New Roman"/>
                <w:kern w:val="2"/>
                <w:sz w:val="24"/>
                <w:szCs w:val="24"/>
              </w:rPr>
              <w:t>u</w:t>
            </w:r>
            <w:r w:rsidRPr="00494819">
              <w:rPr>
                <w:rFonts w:ascii="Times New Roman" w:eastAsia="Times New Roman" w:hAnsi="Times New Roman" w:cs="Times New Roman"/>
                <w:kern w:val="2"/>
                <w:sz w:val="24"/>
                <w:szCs w:val="24"/>
              </w:rPr>
              <w:t>:</w:t>
            </w:r>
          </w:p>
          <w:p w14:paraId="0FB6FF85" w14:textId="3331F3BF" w:rsidR="00287DD4" w:rsidRPr="00B77565" w:rsidRDefault="00D54A0E" w:rsidP="00D54A0E">
            <w:pPr>
              <w:spacing w:after="0" w:line="240" w:lineRule="auto"/>
              <w:jc w:val="both"/>
              <w:rPr>
                <w:rFonts w:ascii="Times New Roman" w:eastAsia="Times New Roman" w:hAnsi="Times New Roman" w:cs="Times New Roman"/>
                <w:kern w:val="2"/>
                <w:sz w:val="24"/>
                <w:szCs w:val="24"/>
              </w:rPr>
            </w:pPr>
            <w:r>
              <w:rPr>
                <w:rFonts w:ascii="Times New Roman" w:hAnsi="Times New Roman" w:cs="Times New Roman"/>
                <w:color w:val="000000"/>
                <w:sz w:val="24"/>
                <w:szCs w:val="24"/>
              </w:rPr>
              <w:t xml:space="preserve">„Tiekėjas įsipareigoja </w:t>
            </w:r>
            <w:r w:rsidRPr="00556ACC">
              <w:rPr>
                <w:rFonts w:ascii="Times New Roman" w:hAnsi="Times New Roman" w:cs="Times New Roman"/>
                <w:color w:val="000000"/>
                <w:sz w:val="24"/>
                <w:szCs w:val="24"/>
              </w:rPr>
              <w:t xml:space="preserve">neteikti jokios </w:t>
            </w:r>
            <w:r>
              <w:rPr>
                <w:rFonts w:ascii="Times New Roman" w:hAnsi="Times New Roman" w:cs="Times New Roman"/>
                <w:color w:val="000000"/>
                <w:sz w:val="24"/>
                <w:szCs w:val="24"/>
              </w:rPr>
              <w:t xml:space="preserve">su sandoriu susijusios </w:t>
            </w:r>
            <w:r w:rsidRPr="00556ACC">
              <w:rPr>
                <w:rFonts w:ascii="Times New Roman" w:hAnsi="Times New Roman" w:cs="Times New Roman"/>
                <w:color w:val="000000"/>
                <w:sz w:val="24"/>
                <w:szCs w:val="24"/>
              </w:rPr>
              <w:t>informacijos Rusijos Federacijos, Baltarusijos Respublikos ir Kinijos Liaudies Respublikos subjektams (ar jiems atstovaujantiems asmenims)</w:t>
            </w:r>
            <w:r>
              <w:rPr>
                <w:rFonts w:ascii="Times New Roman" w:hAnsi="Times New Roman" w:cs="Times New Roman"/>
                <w:color w:val="000000"/>
                <w:sz w:val="24"/>
                <w:szCs w:val="24"/>
              </w:rPr>
              <w:t xml:space="preserve"> ir užtikrinti, kad šių valstybių subjektai nebūtų pasitelkiami dalyvauti sandoryje jokiomis formomis“.</w:t>
            </w:r>
            <w:r w:rsidRPr="00556ACC">
              <w:rPr>
                <w:rFonts w:ascii="Times New Roman" w:hAnsi="Times New Roman" w:cs="Times New Roman"/>
                <w:color w:val="000000"/>
                <w:sz w:val="24"/>
                <w:szCs w:val="24"/>
              </w:rPr>
              <w:t xml:space="preserve"> </w:t>
            </w:r>
          </w:p>
        </w:tc>
      </w:tr>
      <w:tr w:rsidR="00653925" w:rsidRPr="00B77565" w14:paraId="7BF62959" w14:textId="77777777" w:rsidTr="00A906EF">
        <w:trPr>
          <w:trHeight w:val="300"/>
        </w:trPr>
        <w:tc>
          <w:tcPr>
            <w:tcW w:w="2532" w:type="dxa"/>
          </w:tcPr>
          <w:p w14:paraId="016C7F72"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13.3.</w:t>
            </w:r>
          </w:p>
        </w:tc>
        <w:tc>
          <w:tcPr>
            <w:tcW w:w="6819" w:type="dxa"/>
            <w:gridSpan w:val="3"/>
          </w:tcPr>
          <w:p w14:paraId="3A61EE23" w14:textId="77777777" w:rsidR="0065392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 xml:space="preserve">Šalys susitaria išbraukti nurodytą Sutarties Bendrųjų sąlygų punktą, tačiau kitų punktų numeracijos nekeisti: </w:t>
            </w:r>
          </w:p>
          <w:p w14:paraId="59F9979F" w14:textId="77777777" w:rsidR="00653925" w:rsidRPr="00610485" w:rsidRDefault="00653925" w:rsidP="00A906EF">
            <w:pPr>
              <w:spacing w:after="0" w:line="240" w:lineRule="auto"/>
              <w:jc w:val="both"/>
              <w:rPr>
                <w:rFonts w:ascii="Times New Roman" w:eastAsia="Arial" w:hAnsi="Times New Roman" w:cs="Times New Roman"/>
                <w:bCs/>
                <w:caps/>
              </w:rPr>
            </w:pPr>
            <w:r>
              <w:rPr>
                <w:rFonts w:ascii="Times New Roman" w:eastAsia="Times New Roman" w:hAnsi="Times New Roman" w:cs="Times New Roman"/>
                <w:kern w:val="2"/>
                <w:sz w:val="24"/>
                <w:szCs w:val="24"/>
              </w:rPr>
              <w:t>Šalys susitaria išbraukti Sutarties Bendrųjų sąlygų skyriaus „3. Tiekėjas ir kiti Sutarties vykdymui pasitelkiami asmenys“ poskyrį „3.4. Susitarimai dėl tiesioginio atsiskaitymo su subtiekėjais“.</w:t>
            </w:r>
          </w:p>
          <w:p w14:paraId="573A8B13" w14:textId="77777777" w:rsidR="00653925" w:rsidRPr="00B77565" w:rsidRDefault="00653925" w:rsidP="00A906EF">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Times New Roman" w:hAnsi="Times New Roman" w:cs="Times New Roman"/>
                <w:kern w:val="2"/>
                <w:sz w:val="24"/>
                <w:szCs w:val="24"/>
              </w:rPr>
            </w:pPr>
          </w:p>
        </w:tc>
      </w:tr>
      <w:tr w:rsidR="00653925" w:rsidRPr="00B77565" w14:paraId="3F44F745" w14:textId="77777777" w:rsidTr="00A906EF">
        <w:trPr>
          <w:trHeight w:val="300"/>
        </w:trPr>
        <w:tc>
          <w:tcPr>
            <w:tcW w:w="2532" w:type="dxa"/>
          </w:tcPr>
          <w:p w14:paraId="2D9D262E"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13.4.</w:t>
            </w:r>
          </w:p>
        </w:tc>
        <w:tc>
          <w:tcPr>
            <w:tcW w:w="6819" w:type="dxa"/>
            <w:gridSpan w:val="3"/>
          </w:tcPr>
          <w:p w14:paraId="00CE8D74" w14:textId="77777777" w:rsidR="00653925" w:rsidRPr="00B77565" w:rsidRDefault="00653925" w:rsidP="00A906EF">
            <w:pPr>
              <w:spacing w:after="0" w:line="240" w:lineRule="auto"/>
              <w:jc w:val="both"/>
              <w:rPr>
                <w:rFonts w:ascii="Times New Roman" w:eastAsia="Times New Roman" w:hAnsi="Times New Roman" w:cs="Times New Roman"/>
                <w:i/>
                <w:iCs/>
                <w:kern w:val="2"/>
                <w:sz w:val="24"/>
                <w:szCs w:val="24"/>
              </w:rPr>
            </w:pPr>
            <w:r w:rsidRPr="00B77565">
              <w:rPr>
                <w:rFonts w:ascii="Times New Roman" w:eastAsia="Times New Roman" w:hAnsi="Times New Roman" w:cs="Times New Roman"/>
                <w:i/>
                <w:iCs/>
                <w:kern w:val="2"/>
                <w:sz w:val="24"/>
                <w:szCs w:val="24"/>
              </w:rPr>
              <w:t>(pildyti jei nustatomos kitokios nei Sutarties Bendrosiose sąlygose nustatytos nuostatos dėl Prekių intelektinės nuosavybės):</w:t>
            </w:r>
          </w:p>
          <w:p w14:paraId="0F154D59" w14:textId="77777777" w:rsidR="00653925" w:rsidRPr="00B77565" w:rsidRDefault="00653925" w:rsidP="00A906EF">
            <w:pPr>
              <w:spacing w:after="0" w:line="240" w:lineRule="auto"/>
              <w:jc w:val="both"/>
              <w:rPr>
                <w:rFonts w:ascii="Times New Roman" w:eastAsia="Times New Roman" w:hAnsi="Times New Roman" w:cs="Times New Roman"/>
                <w:color w:val="0070C0"/>
                <w:kern w:val="2"/>
                <w:sz w:val="24"/>
                <w:szCs w:val="24"/>
              </w:rPr>
            </w:pPr>
          </w:p>
        </w:tc>
      </w:tr>
      <w:tr w:rsidR="00653925" w:rsidRPr="00B77565" w14:paraId="24A3D0B3" w14:textId="77777777" w:rsidTr="00A906EF">
        <w:trPr>
          <w:trHeight w:val="300"/>
        </w:trPr>
        <w:tc>
          <w:tcPr>
            <w:tcW w:w="2532" w:type="dxa"/>
          </w:tcPr>
          <w:p w14:paraId="53CEF04A"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13.5.</w:t>
            </w:r>
          </w:p>
        </w:tc>
        <w:tc>
          <w:tcPr>
            <w:tcW w:w="6819" w:type="dxa"/>
            <w:gridSpan w:val="3"/>
          </w:tcPr>
          <w:p w14:paraId="44E51D5A" w14:textId="77777777" w:rsidR="00653925" w:rsidRPr="00B77565" w:rsidRDefault="00653925" w:rsidP="00A906EF">
            <w:pPr>
              <w:spacing w:after="0" w:line="240" w:lineRule="auto"/>
              <w:jc w:val="both"/>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Sutarties Bendrosiose sąlygose nurodytos alternatyvios nuostatos (su prierašu „jei taikoma“ ir pan.) taikomos tik tokiu atveju, jeigu jos konkrečiai aprašomos Sutarties Specialiosiose sąlygose.</w:t>
            </w:r>
          </w:p>
        </w:tc>
      </w:tr>
      <w:tr w:rsidR="00653925" w:rsidRPr="00B77565" w14:paraId="40484E17" w14:textId="77777777" w:rsidTr="00A906EF">
        <w:trPr>
          <w:trHeight w:val="300"/>
        </w:trPr>
        <w:tc>
          <w:tcPr>
            <w:tcW w:w="9351" w:type="dxa"/>
            <w:gridSpan w:val="4"/>
          </w:tcPr>
          <w:p w14:paraId="3B8A360C"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14. SUTARTIES PRIEDAI</w:t>
            </w:r>
          </w:p>
        </w:tc>
      </w:tr>
      <w:tr w:rsidR="00653925" w:rsidRPr="00B77565" w14:paraId="5A40C35C" w14:textId="77777777" w:rsidTr="00A906EF">
        <w:trPr>
          <w:trHeight w:val="300"/>
        </w:trPr>
        <w:tc>
          <w:tcPr>
            <w:tcW w:w="2532" w:type="dxa"/>
          </w:tcPr>
          <w:p w14:paraId="30E89921"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14.1. Priedas Nr. 1</w:t>
            </w:r>
          </w:p>
        </w:tc>
        <w:tc>
          <w:tcPr>
            <w:tcW w:w="6819" w:type="dxa"/>
            <w:gridSpan w:val="3"/>
          </w:tcPr>
          <w:p w14:paraId="6647597B"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„Mobilios detektavimo kontrolės sistemos techninė specifikacija“</w:t>
            </w:r>
          </w:p>
        </w:tc>
      </w:tr>
      <w:tr w:rsidR="00653925" w:rsidRPr="00B77565" w14:paraId="337D359E" w14:textId="77777777" w:rsidTr="00A906EF">
        <w:trPr>
          <w:trHeight w:val="300"/>
        </w:trPr>
        <w:tc>
          <w:tcPr>
            <w:tcW w:w="2532" w:type="dxa"/>
          </w:tcPr>
          <w:p w14:paraId="01938E0C"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lastRenderedPageBreak/>
              <w:t>14.2. Priedas Nr. 2</w:t>
            </w:r>
          </w:p>
        </w:tc>
        <w:tc>
          <w:tcPr>
            <w:tcW w:w="6819" w:type="dxa"/>
            <w:gridSpan w:val="3"/>
          </w:tcPr>
          <w:p w14:paraId="14BD0BDF"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„Prekių perdavimo–priėmimo akto forma“</w:t>
            </w:r>
          </w:p>
        </w:tc>
      </w:tr>
      <w:tr w:rsidR="00653925" w:rsidRPr="00B77565" w14:paraId="05E4D697" w14:textId="77777777" w:rsidTr="00A906EF">
        <w:trPr>
          <w:trHeight w:val="300"/>
        </w:trPr>
        <w:tc>
          <w:tcPr>
            <w:tcW w:w="2532" w:type="dxa"/>
          </w:tcPr>
          <w:p w14:paraId="657EB7F0"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14.3. Priedas Nr. 3</w:t>
            </w:r>
          </w:p>
        </w:tc>
        <w:tc>
          <w:tcPr>
            <w:tcW w:w="6819" w:type="dxa"/>
            <w:gridSpan w:val="3"/>
          </w:tcPr>
          <w:p w14:paraId="496369F6"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„Pasiūlymas“</w:t>
            </w:r>
          </w:p>
        </w:tc>
      </w:tr>
      <w:tr w:rsidR="00653925" w:rsidRPr="00B77565" w14:paraId="4402716E" w14:textId="77777777" w:rsidTr="00A906EF">
        <w:trPr>
          <w:trHeight w:val="300"/>
        </w:trPr>
        <w:tc>
          <w:tcPr>
            <w:tcW w:w="2532" w:type="dxa"/>
          </w:tcPr>
          <w:p w14:paraId="370918A0"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14.4. Priedas Nr. 4</w:t>
            </w:r>
          </w:p>
        </w:tc>
        <w:tc>
          <w:tcPr>
            <w:tcW w:w="6819" w:type="dxa"/>
            <w:gridSpan w:val="3"/>
          </w:tcPr>
          <w:p w14:paraId="73028DAF" w14:textId="77777777" w:rsidR="00653925" w:rsidRPr="00B77565" w:rsidRDefault="00653925" w:rsidP="00A906EF">
            <w:pPr>
              <w:spacing w:after="0" w:line="240" w:lineRule="auto"/>
              <w:rPr>
                <w:rFonts w:ascii="Times New Roman" w:eastAsia="Times New Roman" w:hAnsi="Times New Roman" w:cs="Times New Roman"/>
                <w:b/>
                <w:bCs/>
                <w:kern w:val="2"/>
                <w:sz w:val="24"/>
                <w:szCs w:val="24"/>
              </w:rPr>
            </w:pPr>
          </w:p>
        </w:tc>
      </w:tr>
      <w:tr w:rsidR="00653925" w:rsidRPr="00B77565" w14:paraId="4F0603F5" w14:textId="77777777" w:rsidTr="00A906EF">
        <w:tc>
          <w:tcPr>
            <w:tcW w:w="9351" w:type="dxa"/>
            <w:gridSpan w:val="4"/>
          </w:tcPr>
          <w:p w14:paraId="2CC6505E"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15. ŠALIŲ ATSTOVŲ PARAŠAI</w:t>
            </w:r>
          </w:p>
        </w:tc>
      </w:tr>
      <w:tr w:rsidR="00653925" w:rsidRPr="00B77565" w14:paraId="199C7E4A" w14:textId="77777777" w:rsidTr="00A906EF">
        <w:tc>
          <w:tcPr>
            <w:tcW w:w="4788" w:type="dxa"/>
            <w:gridSpan w:val="3"/>
          </w:tcPr>
          <w:p w14:paraId="34D2B7BB"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PIRKĖJAS</w:t>
            </w:r>
          </w:p>
        </w:tc>
        <w:tc>
          <w:tcPr>
            <w:tcW w:w="4563" w:type="dxa"/>
          </w:tcPr>
          <w:p w14:paraId="12DF3FBA" w14:textId="77777777" w:rsidR="00653925" w:rsidRPr="00B77565" w:rsidRDefault="00653925" w:rsidP="00A906EF">
            <w:pPr>
              <w:spacing w:after="0" w:line="240" w:lineRule="auto"/>
              <w:jc w:val="center"/>
              <w:rPr>
                <w:rFonts w:ascii="Times New Roman" w:eastAsia="Times New Roman" w:hAnsi="Times New Roman" w:cs="Times New Roman"/>
                <w:b/>
                <w:bCs/>
                <w:kern w:val="2"/>
                <w:sz w:val="24"/>
                <w:szCs w:val="24"/>
              </w:rPr>
            </w:pPr>
            <w:r w:rsidRPr="00B77565">
              <w:rPr>
                <w:rFonts w:ascii="Times New Roman" w:eastAsia="Times New Roman" w:hAnsi="Times New Roman" w:cs="Times New Roman"/>
                <w:b/>
                <w:bCs/>
                <w:kern w:val="2"/>
                <w:sz w:val="24"/>
                <w:szCs w:val="24"/>
              </w:rPr>
              <w:t>TIEKĖJAS</w:t>
            </w:r>
          </w:p>
        </w:tc>
      </w:tr>
      <w:tr w:rsidR="00653925" w:rsidRPr="00B77565" w14:paraId="59236023" w14:textId="77777777" w:rsidTr="00A906EF">
        <w:tc>
          <w:tcPr>
            <w:tcW w:w="4788" w:type="dxa"/>
            <w:gridSpan w:val="3"/>
          </w:tcPr>
          <w:p w14:paraId="23A5ADCF" w14:textId="16F3B0FC" w:rsidR="00653925" w:rsidRPr="00B77565" w:rsidRDefault="00653925" w:rsidP="00A906EF">
            <w:pPr>
              <w:spacing w:after="0" w:line="240" w:lineRule="auto"/>
              <w:jc w:val="center"/>
              <w:rPr>
                <w:rFonts w:ascii="Times New Roman" w:eastAsia="Times New Roman" w:hAnsi="Times New Roman" w:cs="Times New Roman"/>
                <w:kern w:val="2"/>
                <w:sz w:val="24"/>
                <w:szCs w:val="24"/>
              </w:rPr>
            </w:pPr>
            <w:r w:rsidRPr="00B77565">
              <w:rPr>
                <w:rFonts w:ascii="Times New Roman" w:eastAsia="Times New Roman" w:hAnsi="Times New Roman" w:cs="Times New Roman"/>
                <w:kern w:val="2"/>
                <w:sz w:val="24"/>
                <w:szCs w:val="24"/>
              </w:rPr>
              <w:t>Generalini</w:t>
            </w:r>
            <w:r w:rsidR="00AB4BE2">
              <w:rPr>
                <w:rFonts w:ascii="Times New Roman" w:eastAsia="Times New Roman" w:hAnsi="Times New Roman" w:cs="Times New Roman"/>
                <w:kern w:val="2"/>
                <w:sz w:val="24"/>
                <w:szCs w:val="24"/>
              </w:rPr>
              <w:t>o</w:t>
            </w:r>
            <w:r w:rsidRPr="00B77565">
              <w:rPr>
                <w:rFonts w:ascii="Times New Roman" w:eastAsia="Times New Roman" w:hAnsi="Times New Roman" w:cs="Times New Roman"/>
                <w:kern w:val="2"/>
                <w:sz w:val="24"/>
                <w:szCs w:val="24"/>
              </w:rPr>
              <w:t xml:space="preserve"> direktori</w:t>
            </w:r>
            <w:r w:rsidR="00AB4BE2">
              <w:rPr>
                <w:rFonts w:ascii="Times New Roman" w:eastAsia="Times New Roman" w:hAnsi="Times New Roman" w:cs="Times New Roman"/>
                <w:kern w:val="2"/>
                <w:sz w:val="24"/>
                <w:szCs w:val="24"/>
              </w:rPr>
              <w:t>a</w:t>
            </w:r>
            <w:r w:rsidRPr="00B77565">
              <w:rPr>
                <w:rFonts w:ascii="Times New Roman" w:eastAsia="Times New Roman" w:hAnsi="Times New Roman" w:cs="Times New Roman"/>
                <w:kern w:val="2"/>
                <w:sz w:val="24"/>
                <w:szCs w:val="24"/>
              </w:rPr>
              <w:t>us</w:t>
            </w:r>
            <w:r w:rsidR="00AB4BE2">
              <w:rPr>
                <w:rFonts w:ascii="Times New Roman" w:eastAsia="Times New Roman" w:hAnsi="Times New Roman" w:cs="Times New Roman"/>
                <w:kern w:val="2"/>
                <w:sz w:val="24"/>
                <w:szCs w:val="24"/>
              </w:rPr>
              <w:t xml:space="preserve"> pavaduotojas, atliekantis generalinio direktoriaus funkcijas, Vygantas Paigozinas</w:t>
            </w:r>
          </w:p>
        </w:tc>
        <w:tc>
          <w:tcPr>
            <w:tcW w:w="4563" w:type="dxa"/>
          </w:tcPr>
          <w:p w14:paraId="26099845" w14:textId="4DF3F330" w:rsidR="00653925" w:rsidRPr="00B77565" w:rsidRDefault="00BC5869" w:rsidP="00A906EF">
            <w:pPr>
              <w:spacing w:after="0" w:line="240" w:lineRule="auto"/>
              <w:jc w:val="center"/>
              <w:rPr>
                <w:rFonts w:ascii="Times New Roman" w:eastAsia="Times New Roman" w:hAnsi="Times New Roman" w:cs="Times New Roman"/>
                <w:b/>
                <w:bCs/>
                <w:kern w:val="2"/>
                <w:sz w:val="24"/>
                <w:szCs w:val="24"/>
                <w:highlight w:val="lightGray"/>
              </w:rPr>
            </w:pPr>
            <w:r>
              <w:rPr>
                <w:rFonts w:ascii="Times New Roman" w:eastAsia="Times New Roman" w:hAnsi="Times New Roman" w:cs="Times New Roman"/>
                <w:sz w:val="24"/>
                <w:szCs w:val="24"/>
              </w:rPr>
              <w:t>Generalinis direktorius Vytenis Pinaitis</w:t>
            </w:r>
          </w:p>
        </w:tc>
      </w:tr>
      <w:tr w:rsidR="00653925" w:rsidRPr="00B77565" w14:paraId="4590F4E8" w14:textId="77777777" w:rsidTr="00A906EF">
        <w:tc>
          <w:tcPr>
            <w:tcW w:w="4788" w:type="dxa"/>
            <w:gridSpan w:val="3"/>
          </w:tcPr>
          <w:p w14:paraId="3D2C0D16" w14:textId="77777777" w:rsidR="00653925" w:rsidRPr="00B77565" w:rsidRDefault="00653925" w:rsidP="00A906EF">
            <w:pPr>
              <w:spacing w:after="0" w:line="240" w:lineRule="auto"/>
              <w:jc w:val="center"/>
              <w:rPr>
                <w:rFonts w:ascii="Times New Roman" w:eastAsia="Times New Roman" w:hAnsi="Times New Roman" w:cs="Times New Roman"/>
                <w:b/>
                <w:bCs/>
                <w:i/>
                <w:iCs/>
                <w:color w:val="4472C4"/>
                <w:kern w:val="2"/>
                <w:sz w:val="24"/>
                <w:szCs w:val="24"/>
              </w:rPr>
            </w:pPr>
          </w:p>
          <w:p w14:paraId="5DFECDD2" w14:textId="77777777" w:rsidR="00653925" w:rsidRPr="00B77565" w:rsidRDefault="00653925" w:rsidP="00A906EF">
            <w:pPr>
              <w:spacing w:after="0" w:line="240" w:lineRule="auto"/>
              <w:jc w:val="center"/>
              <w:rPr>
                <w:rFonts w:ascii="Times New Roman" w:eastAsia="Times New Roman" w:hAnsi="Times New Roman" w:cs="Times New Roman"/>
                <w:b/>
                <w:bCs/>
                <w:i/>
                <w:iCs/>
                <w:kern w:val="2"/>
                <w:sz w:val="24"/>
                <w:szCs w:val="24"/>
              </w:rPr>
            </w:pPr>
            <w:r w:rsidRPr="00B77565">
              <w:rPr>
                <w:rFonts w:ascii="Times New Roman" w:eastAsia="Times New Roman" w:hAnsi="Times New Roman" w:cs="Times New Roman"/>
                <w:b/>
                <w:bCs/>
                <w:i/>
                <w:iCs/>
                <w:kern w:val="2"/>
                <w:sz w:val="24"/>
                <w:szCs w:val="24"/>
                <w:highlight w:val="lightGray"/>
              </w:rPr>
              <w:t>(parašas)</w:t>
            </w:r>
          </w:p>
          <w:p w14:paraId="132AE069" w14:textId="77777777" w:rsidR="00653925" w:rsidRPr="00B77565" w:rsidRDefault="00653925" w:rsidP="00A906EF">
            <w:pPr>
              <w:spacing w:after="0" w:line="240" w:lineRule="auto"/>
              <w:rPr>
                <w:rFonts w:ascii="Times New Roman" w:eastAsia="Times New Roman" w:hAnsi="Times New Roman" w:cs="Times New Roman"/>
                <w:b/>
                <w:bCs/>
                <w:i/>
                <w:iCs/>
                <w:color w:val="4472C4"/>
                <w:kern w:val="2"/>
                <w:sz w:val="24"/>
                <w:szCs w:val="24"/>
              </w:rPr>
            </w:pPr>
          </w:p>
        </w:tc>
        <w:tc>
          <w:tcPr>
            <w:tcW w:w="4563" w:type="dxa"/>
          </w:tcPr>
          <w:p w14:paraId="6EEFDDEE" w14:textId="77777777" w:rsidR="00653925" w:rsidRPr="00B77565" w:rsidRDefault="00653925" w:rsidP="00A906EF">
            <w:pPr>
              <w:spacing w:after="0" w:line="240" w:lineRule="auto"/>
              <w:jc w:val="center"/>
              <w:rPr>
                <w:rFonts w:ascii="Times New Roman" w:eastAsia="Times New Roman" w:hAnsi="Times New Roman" w:cs="Times New Roman"/>
                <w:b/>
                <w:bCs/>
                <w:i/>
                <w:iCs/>
                <w:kern w:val="2"/>
                <w:sz w:val="24"/>
                <w:szCs w:val="24"/>
              </w:rPr>
            </w:pPr>
          </w:p>
          <w:p w14:paraId="0321DFBD" w14:textId="77777777" w:rsidR="00653925" w:rsidRPr="00B77565" w:rsidRDefault="00653925" w:rsidP="00A906EF">
            <w:pPr>
              <w:spacing w:after="0" w:line="240" w:lineRule="auto"/>
              <w:jc w:val="center"/>
              <w:rPr>
                <w:rFonts w:ascii="Times New Roman" w:eastAsia="Times New Roman" w:hAnsi="Times New Roman" w:cs="Times New Roman"/>
                <w:b/>
                <w:bCs/>
                <w:i/>
                <w:iCs/>
                <w:kern w:val="2"/>
                <w:sz w:val="24"/>
                <w:szCs w:val="24"/>
              </w:rPr>
            </w:pPr>
            <w:r w:rsidRPr="00B77565">
              <w:rPr>
                <w:rFonts w:ascii="Times New Roman" w:eastAsia="Times New Roman" w:hAnsi="Times New Roman" w:cs="Times New Roman"/>
                <w:b/>
                <w:bCs/>
                <w:i/>
                <w:iCs/>
                <w:kern w:val="2"/>
                <w:sz w:val="24"/>
                <w:szCs w:val="24"/>
                <w:highlight w:val="lightGray"/>
              </w:rPr>
              <w:t>(parašas)</w:t>
            </w:r>
          </w:p>
        </w:tc>
      </w:tr>
    </w:tbl>
    <w:p w14:paraId="6510384E" w14:textId="77777777" w:rsidR="00653925" w:rsidRPr="00B77565" w:rsidRDefault="00653925" w:rsidP="00653925">
      <w:pPr>
        <w:spacing w:after="0" w:line="240" w:lineRule="auto"/>
        <w:jc w:val="center"/>
        <w:rPr>
          <w:rFonts w:ascii="Times New Roman" w:eastAsia="Times New Roman" w:hAnsi="Times New Roman" w:cs="Times New Roman"/>
          <w:sz w:val="24"/>
          <w:szCs w:val="24"/>
        </w:rPr>
      </w:pPr>
      <w:r w:rsidRPr="00B77565">
        <w:rPr>
          <w:rFonts w:ascii="Times New Roman" w:eastAsia="Times New Roman" w:hAnsi="Times New Roman" w:cs="Times New Roman"/>
          <w:color w:val="000000"/>
          <w:sz w:val="24"/>
          <w:szCs w:val="24"/>
        </w:rPr>
        <w:t>_______________</w:t>
      </w:r>
    </w:p>
    <w:p w14:paraId="3A4CF8E1" w14:textId="77777777" w:rsidR="00653925" w:rsidRPr="00B77565" w:rsidRDefault="00653925" w:rsidP="00653925">
      <w:pPr>
        <w:widowControl w:val="0"/>
        <w:tabs>
          <w:tab w:val="left" w:pos="426"/>
          <w:tab w:val="left" w:pos="567"/>
          <w:tab w:val="left" w:pos="709"/>
          <w:tab w:val="left" w:pos="851"/>
          <w:tab w:val="left" w:pos="992"/>
          <w:tab w:val="left" w:pos="1134"/>
        </w:tabs>
        <w:spacing w:after="0"/>
        <w:jc w:val="both"/>
        <w:rPr>
          <w:rFonts w:ascii="Times New Roman" w:eastAsia="Arial" w:hAnsi="Times New Roman" w:cs="Times New Roman"/>
          <w:sz w:val="24"/>
          <w:szCs w:val="24"/>
        </w:rPr>
      </w:pPr>
    </w:p>
    <w:p w14:paraId="35F4A2D6" w14:textId="77777777" w:rsidR="00653925" w:rsidRPr="00B77565" w:rsidRDefault="00653925" w:rsidP="00653925">
      <w:pPr>
        <w:widowControl w:val="0"/>
        <w:tabs>
          <w:tab w:val="left" w:pos="426"/>
          <w:tab w:val="left" w:pos="567"/>
          <w:tab w:val="left" w:pos="709"/>
          <w:tab w:val="left" w:pos="851"/>
          <w:tab w:val="left" w:pos="992"/>
          <w:tab w:val="left" w:pos="1134"/>
        </w:tabs>
        <w:spacing w:after="0"/>
        <w:jc w:val="both"/>
        <w:rPr>
          <w:rFonts w:ascii="Times New Roman" w:eastAsia="Arial" w:hAnsi="Times New Roman" w:cs="Times New Roman"/>
          <w:sz w:val="24"/>
          <w:szCs w:val="24"/>
        </w:rPr>
      </w:pPr>
    </w:p>
    <w:p w14:paraId="0517B015"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kern w:val="2"/>
          <w:sz w:val="24"/>
          <w:szCs w:val="24"/>
        </w:rPr>
      </w:pPr>
    </w:p>
    <w:p w14:paraId="78CABBEA"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1497F93F"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25419578"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600FDD2E"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5BA51D94"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686C97DF"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290B2F70" w14:textId="77777777" w:rsidR="0065392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264DF642"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7A79DED3"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5CD9E969"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53033961"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1D28C838"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5095974A"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61C20ED9"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315F3898"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15D6EA98"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234477B7"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75FD9803"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348660CD"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05338AA4"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1A181D44"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492F05DE"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3DD8DE96"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0387B590"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0D852880" w14:textId="77777777" w:rsidR="004E7631"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744758BE" w14:textId="77777777" w:rsidR="004E7631" w:rsidRPr="00B77565" w:rsidRDefault="004E7631"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2D27A4F8" w14:textId="28D6BAD4" w:rsidR="00653925" w:rsidRPr="00B77565" w:rsidRDefault="00653925" w:rsidP="00653925">
      <w:pPr>
        <w:widowControl w:val="0"/>
        <w:pBdr>
          <w:top w:val="nil"/>
          <w:left w:val="nil"/>
          <w:bottom w:val="nil"/>
          <w:right w:val="nil"/>
          <w:between w:val="nil"/>
        </w:pBdr>
        <w:tabs>
          <w:tab w:val="left" w:pos="567"/>
          <w:tab w:val="left" w:pos="851"/>
        </w:tabs>
        <w:spacing w:after="0" w:line="240" w:lineRule="auto"/>
        <w:ind w:left="1296"/>
        <w:jc w:val="center"/>
        <w:rPr>
          <w:rFonts w:ascii="Times New Roman" w:eastAsia="Times New Roman" w:hAnsi="Times New Roman" w:cs="Times New Roman"/>
          <w:bCs/>
          <w:sz w:val="24"/>
          <w:szCs w:val="24"/>
        </w:rPr>
      </w:pPr>
      <w:r w:rsidRPr="00B77565">
        <w:rPr>
          <w:rFonts w:ascii="Times New Roman" w:eastAsia="Times New Roman" w:hAnsi="Times New Roman" w:cs="Times New Roman"/>
          <w:b/>
          <w:caps/>
          <w:sz w:val="24"/>
          <w:szCs w:val="24"/>
        </w:rPr>
        <w:tab/>
      </w:r>
      <w:r w:rsidRPr="00B77565">
        <w:rPr>
          <w:rFonts w:ascii="Times New Roman" w:eastAsia="Times New Roman" w:hAnsi="Times New Roman" w:cs="Times New Roman"/>
          <w:b/>
          <w:caps/>
          <w:sz w:val="24"/>
          <w:szCs w:val="24"/>
        </w:rPr>
        <w:tab/>
      </w:r>
      <w:r w:rsidRPr="00B77565">
        <w:rPr>
          <w:rFonts w:ascii="Times New Roman" w:eastAsia="Times New Roman" w:hAnsi="Times New Roman" w:cs="Times New Roman"/>
          <w:b/>
          <w:caps/>
          <w:sz w:val="24"/>
          <w:szCs w:val="24"/>
        </w:rPr>
        <w:tab/>
      </w:r>
      <w:r w:rsidRPr="00B77565">
        <w:rPr>
          <w:rFonts w:ascii="Times New Roman" w:eastAsia="Times New Roman" w:hAnsi="Times New Roman" w:cs="Times New Roman"/>
          <w:b/>
          <w:caps/>
          <w:sz w:val="24"/>
          <w:szCs w:val="24"/>
        </w:rPr>
        <w:tab/>
      </w:r>
      <w:r w:rsidRPr="00B77565">
        <w:rPr>
          <w:rFonts w:ascii="Times New Roman" w:eastAsia="Times New Roman" w:hAnsi="Times New Roman" w:cs="Times New Roman"/>
          <w:b/>
          <w:caps/>
          <w:sz w:val="24"/>
          <w:szCs w:val="24"/>
        </w:rPr>
        <w:tab/>
      </w:r>
      <w:r w:rsidRPr="00B77565">
        <w:rPr>
          <w:rFonts w:ascii="Times New Roman" w:eastAsia="Times New Roman" w:hAnsi="Times New Roman" w:cs="Times New Roman"/>
          <w:b/>
          <w:caps/>
          <w:sz w:val="24"/>
          <w:szCs w:val="24"/>
        </w:rPr>
        <w:tab/>
      </w:r>
      <w:r w:rsidRPr="00B77565">
        <w:rPr>
          <w:rFonts w:ascii="Times New Roman" w:eastAsia="Times New Roman" w:hAnsi="Times New Roman" w:cs="Times New Roman"/>
          <w:b/>
          <w:caps/>
          <w:sz w:val="24"/>
          <w:szCs w:val="24"/>
        </w:rPr>
        <w:tab/>
      </w:r>
      <w:r w:rsidRPr="00B77565">
        <w:rPr>
          <w:rFonts w:ascii="Times New Roman" w:eastAsia="Times New Roman" w:hAnsi="Times New Roman" w:cs="Times New Roman"/>
          <w:b/>
          <w:caps/>
          <w:sz w:val="24"/>
          <w:szCs w:val="24"/>
        </w:rPr>
        <w:tab/>
        <w:t xml:space="preserve">        </w:t>
      </w:r>
      <w:r>
        <w:rPr>
          <w:rFonts w:ascii="Times New Roman" w:eastAsia="Times New Roman" w:hAnsi="Times New Roman" w:cs="Times New Roman"/>
          <w:b/>
          <w:caps/>
          <w:sz w:val="24"/>
          <w:szCs w:val="24"/>
        </w:rPr>
        <w:t xml:space="preserve">           </w:t>
      </w:r>
      <w:r w:rsidR="00404696">
        <w:rPr>
          <w:rFonts w:ascii="Times New Roman" w:eastAsia="Times New Roman" w:hAnsi="Times New Roman" w:cs="Times New Roman"/>
          <w:b/>
          <w:caps/>
          <w:sz w:val="24"/>
          <w:szCs w:val="24"/>
        </w:rPr>
        <w:t xml:space="preserve">               </w:t>
      </w:r>
      <w:r w:rsidRPr="00B77565">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5</w:t>
      </w:r>
      <w:r w:rsidRPr="00B77565">
        <w:rPr>
          <w:rFonts w:ascii="Times New Roman" w:eastAsia="Times New Roman" w:hAnsi="Times New Roman" w:cs="Times New Roman"/>
          <w:bCs/>
          <w:sz w:val="24"/>
          <w:szCs w:val="24"/>
        </w:rPr>
        <w:t xml:space="preserve"> m.  </w:t>
      </w:r>
      <w:r w:rsidR="00404696">
        <w:rPr>
          <w:rFonts w:ascii="Times New Roman" w:eastAsia="Times New Roman" w:hAnsi="Times New Roman" w:cs="Times New Roman"/>
          <w:bCs/>
          <w:sz w:val="24"/>
          <w:szCs w:val="24"/>
        </w:rPr>
        <w:t>liepos</w:t>
      </w:r>
      <w:r w:rsidRPr="00B77565">
        <w:rPr>
          <w:rFonts w:ascii="Times New Roman" w:eastAsia="Times New Roman" w:hAnsi="Times New Roman" w:cs="Times New Roman"/>
          <w:bCs/>
          <w:sz w:val="24"/>
          <w:szCs w:val="24"/>
        </w:rPr>
        <w:t xml:space="preserve">     d. </w:t>
      </w:r>
    </w:p>
    <w:p w14:paraId="64F08A4B"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rPr>
        <w:t xml:space="preserve">                                        </w:t>
      </w:r>
      <w:r w:rsidRPr="00B77565">
        <w:rPr>
          <w:rFonts w:ascii="Times New Roman" w:eastAsia="Times New Roman" w:hAnsi="Times New Roman" w:cs="Times New Roman"/>
          <w:bCs/>
          <w:sz w:val="24"/>
          <w:szCs w:val="24"/>
        </w:rPr>
        <w:t>Sutarties Nr. 11BE-</w:t>
      </w:r>
    </w:p>
    <w:p w14:paraId="7AF65508" w14:textId="07C4D1F5"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Cs/>
          <w:caps/>
          <w:sz w:val="24"/>
          <w:szCs w:val="24"/>
        </w:rPr>
      </w:pP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r>
      <w:r w:rsidRPr="00B77565">
        <w:rPr>
          <w:rFonts w:ascii="Times New Roman" w:eastAsia="Times New Roman" w:hAnsi="Times New Roman" w:cs="Times New Roman"/>
          <w:bCs/>
          <w:sz w:val="24"/>
          <w:szCs w:val="24"/>
        </w:rPr>
        <w:tab/>
        <w:t xml:space="preserve">  Priedas Nr. 1</w:t>
      </w:r>
    </w:p>
    <w:p w14:paraId="5729026D" w14:textId="77777777" w:rsidR="00653925" w:rsidRPr="00B7756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61F63C28" w14:textId="77777777" w:rsidR="000E59DA" w:rsidRPr="000E59DA" w:rsidRDefault="000E59DA" w:rsidP="000E59DA">
      <w:pPr>
        <w:tabs>
          <w:tab w:val="left" w:pos="142"/>
        </w:tabs>
        <w:spacing w:after="0" w:line="240" w:lineRule="auto"/>
        <w:jc w:val="center"/>
        <w:rPr>
          <w:rFonts w:ascii="Times New Roman" w:eastAsia="Calibri" w:hAnsi="Times New Roman" w:cs="Times New Roman"/>
          <w:b/>
          <w:bCs/>
          <w:sz w:val="24"/>
          <w:szCs w:val="24"/>
          <w:lang w:eastAsia="lt-LT"/>
        </w:rPr>
      </w:pPr>
      <w:r w:rsidRPr="000E59DA">
        <w:rPr>
          <w:rFonts w:ascii="Times New Roman" w:eastAsia="Calibri" w:hAnsi="Times New Roman" w:cs="Times New Roman"/>
          <w:b/>
          <w:bCs/>
          <w:sz w:val="24"/>
          <w:szCs w:val="24"/>
          <w:lang w:eastAsia="lt-LT"/>
        </w:rPr>
        <w:t>MOBILIOS DETEKTAVIMO KONTROLĖS SISTEMOS</w:t>
      </w:r>
    </w:p>
    <w:p w14:paraId="3E6EAC17" w14:textId="77777777" w:rsidR="000E59DA" w:rsidRPr="000E59DA" w:rsidRDefault="000E59DA" w:rsidP="000E59DA">
      <w:pPr>
        <w:tabs>
          <w:tab w:val="left" w:pos="142"/>
        </w:tabs>
        <w:spacing w:after="0" w:line="240" w:lineRule="auto"/>
        <w:jc w:val="center"/>
        <w:rPr>
          <w:rFonts w:ascii="Times New Roman" w:eastAsia="Calibri" w:hAnsi="Times New Roman" w:cs="Times New Roman"/>
          <w:b/>
          <w:bCs/>
          <w:sz w:val="24"/>
          <w:szCs w:val="24"/>
          <w:lang w:eastAsia="lt-LT"/>
        </w:rPr>
      </w:pPr>
      <w:r w:rsidRPr="000E59DA">
        <w:rPr>
          <w:rFonts w:ascii="Times New Roman" w:eastAsia="Calibri" w:hAnsi="Times New Roman" w:cs="Times New Roman"/>
          <w:b/>
          <w:bCs/>
          <w:sz w:val="24"/>
          <w:szCs w:val="24"/>
          <w:lang w:eastAsia="lt-LT"/>
        </w:rPr>
        <w:t>TECHNINĖ SPECIFIKACIJA (5 vnt.)</w:t>
      </w:r>
    </w:p>
    <w:p w14:paraId="36CCB4DD" w14:textId="77777777" w:rsidR="000E59DA" w:rsidRPr="000E59DA" w:rsidRDefault="000E59DA" w:rsidP="000E59DA">
      <w:pPr>
        <w:tabs>
          <w:tab w:val="left" w:pos="142"/>
        </w:tabs>
        <w:spacing w:after="0" w:line="240" w:lineRule="auto"/>
        <w:jc w:val="center"/>
        <w:rPr>
          <w:rFonts w:ascii="Times New Roman" w:eastAsia="Calibri" w:hAnsi="Times New Roman" w:cs="Times New Roman"/>
          <w:bCs/>
          <w:iCs/>
          <w:sz w:val="24"/>
          <w:szCs w:val="24"/>
        </w:rPr>
      </w:pPr>
      <w:r w:rsidRPr="000E59DA">
        <w:rPr>
          <w:rFonts w:ascii="Times New Roman" w:eastAsia="Calibri" w:hAnsi="Times New Roman" w:cs="Times New Roman"/>
          <w:b/>
          <w:i/>
          <w:sz w:val="24"/>
          <w:szCs w:val="24"/>
        </w:rPr>
        <w:t xml:space="preserve"> </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10"/>
        <w:gridCol w:w="6855"/>
        <w:gridCol w:w="47"/>
      </w:tblGrid>
      <w:tr w:rsidR="000E59DA" w:rsidRPr="000E59DA" w14:paraId="48E29582" w14:textId="77777777" w:rsidTr="00916E8B">
        <w:trPr>
          <w:gridAfter w:val="1"/>
          <w:wAfter w:w="47" w:type="dxa"/>
          <w:trHeight w:val="601"/>
        </w:trPr>
        <w:tc>
          <w:tcPr>
            <w:tcW w:w="988" w:type="dxa"/>
            <w:vAlign w:val="center"/>
          </w:tcPr>
          <w:p w14:paraId="66435933" w14:textId="77777777" w:rsidR="000E59DA" w:rsidRPr="000E59DA" w:rsidRDefault="000E59DA" w:rsidP="000E59DA">
            <w:pPr>
              <w:spacing w:after="0" w:line="240" w:lineRule="auto"/>
              <w:jc w:val="center"/>
              <w:rPr>
                <w:rFonts w:ascii="Times New Roman" w:eastAsia="Times New Roman" w:hAnsi="Times New Roman" w:cs="Times New Roman"/>
                <w:b/>
                <w:bCs/>
                <w:sz w:val="24"/>
                <w:szCs w:val="24"/>
                <w:lang w:eastAsia="lt-LT"/>
              </w:rPr>
            </w:pPr>
            <w:r w:rsidRPr="000E59DA">
              <w:rPr>
                <w:rFonts w:ascii="Times New Roman" w:eastAsia="Times New Roman" w:hAnsi="Times New Roman" w:cs="Times New Roman"/>
                <w:b/>
                <w:bCs/>
                <w:sz w:val="24"/>
                <w:szCs w:val="24"/>
                <w:lang w:eastAsia="lt-LT"/>
              </w:rPr>
              <w:t>Eil.</w:t>
            </w:r>
          </w:p>
          <w:p w14:paraId="40C1EE57" w14:textId="77777777" w:rsidR="000E59DA" w:rsidRPr="000E59DA" w:rsidRDefault="000E59DA" w:rsidP="000E59DA">
            <w:pPr>
              <w:spacing w:after="0" w:line="240" w:lineRule="auto"/>
              <w:jc w:val="center"/>
              <w:rPr>
                <w:rFonts w:ascii="Times New Roman" w:eastAsia="Times New Roman" w:hAnsi="Times New Roman" w:cs="Times New Roman"/>
                <w:b/>
                <w:bCs/>
                <w:sz w:val="24"/>
                <w:szCs w:val="24"/>
                <w:lang w:eastAsia="lt-LT"/>
              </w:rPr>
            </w:pPr>
            <w:r w:rsidRPr="000E59DA">
              <w:rPr>
                <w:rFonts w:ascii="Times New Roman" w:eastAsia="Times New Roman" w:hAnsi="Times New Roman" w:cs="Times New Roman"/>
                <w:b/>
                <w:bCs/>
                <w:sz w:val="24"/>
                <w:szCs w:val="24"/>
                <w:lang w:eastAsia="lt-LT"/>
              </w:rPr>
              <w:t>Nr.</w:t>
            </w:r>
          </w:p>
        </w:tc>
        <w:tc>
          <w:tcPr>
            <w:tcW w:w="1910" w:type="dxa"/>
            <w:shd w:val="clear" w:color="auto" w:fill="auto"/>
            <w:noWrap/>
            <w:vAlign w:val="center"/>
            <w:hideMark/>
          </w:tcPr>
          <w:p w14:paraId="6AE16043" w14:textId="77777777" w:rsidR="000E59DA" w:rsidRPr="000E59DA" w:rsidRDefault="000E59DA" w:rsidP="000E59DA">
            <w:pPr>
              <w:spacing w:after="0" w:line="240" w:lineRule="auto"/>
              <w:jc w:val="center"/>
              <w:rPr>
                <w:rFonts w:ascii="Times New Roman" w:eastAsia="Times New Roman" w:hAnsi="Times New Roman" w:cs="Times New Roman"/>
                <w:b/>
                <w:bCs/>
                <w:sz w:val="24"/>
                <w:szCs w:val="24"/>
                <w:lang w:eastAsia="lt-LT"/>
              </w:rPr>
            </w:pPr>
            <w:r w:rsidRPr="000E59DA">
              <w:rPr>
                <w:rFonts w:ascii="Times New Roman" w:eastAsia="Calibri" w:hAnsi="Times New Roman" w:cs="Times New Roman"/>
                <w:b/>
                <w:bCs/>
                <w:sz w:val="24"/>
                <w:szCs w:val="24"/>
              </w:rPr>
              <w:t>Savybė</w:t>
            </w:r>
          </w:p>
        </w:tc>
        <w:tc>
          <w:tcPr>
            <w:tcW w:w="6855" w:type="dxa"/>
            <w:vAlign w:val="center"/>
          </w:tcPr>
          <w:p w14:paraId="6336D051" w14:textId="77777777" w:rsidR="000E59DA" w:rsidRPr="000E59DA" w:rsidRDefault="000E59DA" w:rsidP="000E59DA">
            <w:pPr>
              <w:spacing w:after="0" w:line="240" w:lineRule="auto"/>
              <w:jc w:val="center"/>
              <w:rPr>
                <w:rFonts w:ascii="Times New Roman" w:eastAsia="Times New Roman" w:hAnsi="Times New Roman" w:cs="Times New Roman"/>
                <w:b/>
                <w:bCs/>
                <w:sz w:val="24"/>
                <w:szCs w:val="24"/>
                <w:lang w:eastAsia="lt-LT"/>
              </w:rPr>
            </w:pPr>
            <w:r w:rsidRPr="000E59DA">
              <w:rPr>
                <w:rFonts w:ascii="Times New Roman" w:eastAsia="Calibri" w:hAnsi="Times New Roman" w:cs="Times New Roman"/>
                <w:b/>
                <w:bCs/>
                <w:sz w:val="24"/>
                <w:szCs w:val="24"/>
              </w:rPr>
              <w:t>Reikalavimai</w:t>
            </w:r>
          </w:p>
        </w:tc>
      </w:tr>
      <w:tr w:rsidR="000E59DA" w:rsidRPr="000E59DA" w14:paraId="6DFE2B3C" w14:textId="77777777" w:rsidTr="00916E8B">
        <w:trPr>
          <w:trHeight w:val="601"/>
        </w:trPr>
        <w:tc>
          <w:tcPr>
            <w:tcW w:w="9800" w:type="dxa"/>
            <w:gridSpan w:val="4"/>
            <w:vAlign w:val="center"/>
          </w:tcPr>
          <w:p w14:paraId="378E6D26"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lastRenderedPageBreak/>
              <w:t>Bendrieji reikalavimai</w:t>
            </w:r>
          </w:p>
        </w:tc>
      </w:tr>
      <w:tr w:rsidR="000E59DA" w:rsidRPr="000E59DA" w14:paraId="308578A9" w14:textId="77777777" w:rsidTr="00916E8B">
        <w:trPr>
          <w:gridAfter w:val="1"/>
          <w:wAfter w:w="47" w:type="dxa"/>
          <w:trHeight w:val="601"/>
        </w:trPr>
        <w:tc>
          <w:tcPr>
            <w:tcW w:w="988" w:type="dxa"/>
            <w:vAlign w:val="center"/>
          </w:tcPr>
          <w:p w14:paraId="4ACD943B"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BBC89F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Perkančioji organizacija</w:t>
            </w:r>
          </w:p>
        </w:tc>
        <w:tc>
          <w:tcPr>
            <w:tcW w:w="6855" w:type="dxa"/>
            <w:vAlign w:val="center"/>
          </w:tcPr>
          <w:p w14:paraId="1B052C69"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Muitinės departamentas prie Lietuvos Respublikos finansų ministerijos</w:t>
            </w:r>
          </w:p>
        </w:tc>
      </w:tr>
      <w:tr w:rsidR="000E59DA" w:rsidRPr="000E59DA" w14:paraId="184086B7" w14:textId="77777777" w:rsidTr="00916E8B">
        <w:trPr>
          <w:gridAfter w:val="1"/>
          <w:wAfter w:w="47" w:type="dxa"/>
          <w:trHeight w:val="601"/>
        </w:trPr>
        <w:tc>
          <w:tcPr>
            <w:tcW w:w="988" w:type="dxa"/>
            <w:vAlign w:val="center"/>
          </w:tcPr>
          <w:p w14:paraId="0B72ADE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98768B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Pirkimo objektas </w:t>
            </w:r>
          </w:p>
        </w:tc>
        <w:tc>
          <w:tcPr>
            <w:tcW w:w="6855" w:type="dxa"/>
            <w:vAlign w:val="center"/>
          </w:tcPr>
          <w:p w14:paraId="6AC810FC"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Mobili detektavimo kontrolės sistema (</w:t>
            </w:r>
            <w:r w:rsidRPr="000E59DA">
              <w:rPr>
                <w:rFonts w:ascii="Times New Roman" w:eastAsia="Calibri" w:hAnsi="Times New Roman" w:cs="Times New Roman"/>
                <w:i/>
                <w:iCs/>
                <w:sz w:val="24"/>
                <w:szCs w:val="24"/>
              </w:rPr>
              <w:t>ang. Mobile radiation detection system</w:t>
            </w:r>
            <w:r w:rsidRPr="000E59DA">
              <w:rPr>
                <w:rFonts w:ascii="Times New Roman" w:eastAsia="Calibri" w:hAnsi="Times New Roman" w:cs="Times New Roman"/>
                <w:sz w:val="24"/>
                <w:szCs w:val="24"/>
              </w:rPr>
              <w:t>) – 5 vnt.</w:t>
            </w:r>
          </w:p>
        </w:tc>
      </w:tr>
      <w:tr w:rsidR="000E59DA" w:rsidRPr="000E59DA" w14:paraId="65391E06" w14:textId="77777777" w:rsidTr="00916E8B">
        <w:trPr>
          <w:gridAfter w:val="1"/>
          <w:wAfter w:w="47" w:type="dxa"/>
          <w:trHeight w:val="601"/>
        </w:trPr>
        <w:tc>
          <w:tcPr>
            <w:tcW w:w="988" w:type="dxa"/>
            <w:vAlign w:val="center"/>
          </w:tcPr>
          <w:p w14:paraId="7E7CD4F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604358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Paskirtis</w:t>
            </w:r>
          </w:p>
        </w:tc>
        <w:tc>
          <w:tcPr>
            <w:tcW w:w="6855" w:type="dxa"/>
            <w:vAlign w:val="center"/>
          </w:tcPr>
          <w:p w14:paraId="3A8604F6" w14:textId="77777777" w:rsidR="000E59DA" w:rsidRPr="000E59DA" w:rsidRDefault="000E59DA" w:rsidP="000E59DA">
            <w:pPr>
              <w:spacing w:after="0" w:line="240" w:lineRule="auto"/>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Mobili detektavimo kontrolės sistema (toliau – MDKS) yra montuojama transporto priemonės viduje, kad būtų galima aptikti, jonizuojančius spinduliuotės šaltinius (</w:t>
            </w:r>
            <w:r w:rsidRPr="000E59DA">
              <w:rPr>
                <w:rFonts w:ascii="Times New Roman" w:eastAsia="MS Mincho" w:hAnsi="Times New Roman" w:cs="Times New Roman"/>
                <w:color w:val="202122"/>
                <w:sz w:val="24"/>
                <w:szCs w:val="24"/>
                <w:shd w:val="clear" w:color="auto" w:fill="FFFFFF"/>
              </w:rPr>
              <w:t>Gama (</w:t>
            </w:r>
            <w:r w:rsidRPr="000E59DA">
              <w:rPr>
                <w:rFonts w:ascii="Times New Roman" w:eastAsia="MS Mincho" w:hAnsi="Times New Roman" w:cs="Times New Roman"/>
                <w:color w:val="202122"/>
                <w:sz w:val="24"/>
                <w:szCs w:val="24"/>
                <w:shd w:val="clear" w:color="auto" w:fill="FFFFFF"/>
                <w:lang w:val="en-US"/>
              </w:rPr>
              <w:t>γ</w:t>
            </w:r>
            <w:r w:rsidRPr="000E59DA">
              <w:rPr>
                <w:rFonts w:ascii="Times New Roman" w:eastAsia="MS Mincho" w:hAnsi="Times New Roman" w:cs="Times New Roman"/>
                <w:color w:val="202122"/>
                <w:sz w:val="24"/>
                <w:szCs w:val="24"/>
                <w:shd w:val="clear" w:color="auto" w:fill="FFFFFF"/>
              </w:rPr>
              <w:t>) ir neutronų)</w:t>
            </w:r>
            <w:r w:rsidRPr="000E59DA">
              <w:rPr>
                <w:rFonts w:ascii="Times New Roman" w:eastAsia="MS Mincho" w:hAnsi="Times New Roman" w:cs="Times New Roman"/>
                <w:sz w:val="24"/>
                <w:szCs w:val="24"/>
              </w:rPr>
              <w:t xml:space="preserve">. </w:t>
            </w:r>
          </w:p>
          <w:p w14:paraId="42791C72" w14:textId="77777777" w:rsidR="000E59DA" w:rsidRPr="000E59DA" w:rsidRDefault="000E59DA" w:rsidP="000E59DA">
            <w:pPr>
              <w:spacing w:after="0" w:line="240" w:lineRule="auto"/>
              <w:jc w:val="both"/>
              <w:rPr>
                <w:rFonts w:ascii="Times New Roman" w:eastAsia="MS Mincho" w:hAnsi="Times New Roman" w:cs="Times New Roman"/>
                <w:sz w:val="24"/>
                <w:szCs w:val="24"/>
                <w:lang w:val="en-US"/>
              </w:rPr>
            </w:pPr>
            <w:r w:rsidRPr="000E59DA">
              <w:rPr>
                <w:rFonts w:ascii="Times New Roman" w:eastAsia="MS Mincho" w:hAnsi="Times New Roman" w:cs="Times New Roman"/>
                <w:sz w:val="24"/>
                <w:szCs w:val="24"/>
                <w:lang w:val="en-US"/>
              </w:rPr>
              <w:t xml:space="preserve">Sistema bus naudojama važiuojančių, stovinčių transporto priemonių ir krovinių patikroje. Tikrinimas atliekamas mobiliame ar stacionariame rėžime.          </w:t>
            </w:r>
          </w:p>
          <w:p w14:paraId="3B451B67" w14:textId="77777777" w:rsidR="000E59DA" w:rsidRPr="000E59DA" w:rsidRDefault="000E59DA" w:rsidP="000E59DA">
            <w:pPr>
              <w:spacing w:after="0" w:line="240" w:lineRule="auto"/>
              <w:jc w:val="both"/>
              <w:rPr>
                <w:rFonts w:ascii="Times New Roman" w:eastAsia="MS Mincho" w:hAnsi="Times New Roman" w:cs="Times New Roman"/>
                <w:sz w:val="24"/>
                <w:szCs w:val="24"/>
                <w:lang w:val="en-US"/>
              </w:rPr>
            </w:pPr>
            <w:r w:rsidRPr="000E59DA">
              <w:rPr>
                <w:rFonts w:ascii="Times New Roman" w:eastAsia="MS Mincho" w:hAnsi="Times New Roman" w:cs="Times New Roman"/>
                <w:sz w:val="24"/>
                <w:szCs w:val="24"/>
                <w:lang w:val="en-US"/>
              </w:rPr>
              <w:t>Tiekėjas turės siūlyti MDKS, kurios  funkcionalumą apibūdina tai, kad būtų galima aptikti, jonizuojančius spinduliuotės šaltinius (</w:t>
            </w:r>
            <w:r w:rsidRPr="000E59DA">
              <w:rPr>
                <w:rFonts w:ascii="Times New Roman" w:eastAsia="MS Mincho" w:hAnsi="Times New Roman" w:cs="Times New Roman"/>
                <w:color w:val="202122"/>
                <w:sz w:val="24"/>
                <w:szCs w:val="24"/>
                <w:shd w:val="clear" w:color="auto" w:fill="FFFFFF"/>
                <w:lang w:val="en-US"/>
              </w:rPr>
              <w:t>Gama (γ) ir neutronų)</w:t>
            </w:r>
            <w:r w:rsidRPr="000E59DA">
              <w:rPr>
                <w:rFonts w:ascii="Times New Roman" w:eastAsia="MS Mincho" w:hAnsi="Times New Roman" w:cs="Times New Roman"/>
                <w:sz w:val="24"/>
                <w:szCs w:val="24"/>
                <w:lang w:val="en-US"/>
              </w:rPr>
              <w:t xml:space="preserve">. </w:t>
            </w:r>
          </w:p>
        </w:tc>
      </w:tr>
      <w:tr w:rsidR="000E59DA" w:rsidRPr="000E59DA" w14:paraId="38D8DD82" w14:textId="77777777" w:rsidTr="00916E8B">
        <w:trPr>
          <w:gridAfter w:val="1"/>
          <w:wAfter w:w="47" w:type="dxa"/>
          <w:trHeight w:val="601"/>
        </w:trPr>
        <w:tc>
          <w:tcPr>
            <w:tcW w:w="988" w:type="dxa"/>
            <w:vAlign w:val="center"/>
          </w:tcPr>
          <w:p w14:paraId="5B41C3B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04FD2C47"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MDKS sudaro</w:t>
            </w:r>
          </w:p>
        </w:tc>
        <w:tc>
          <w:tcPr>
            <w:tcW w:w="6855" w:type="dxa"/>
            <w:vAlign w:val="center"/>
          </w:tcPr>
          <w:p w14:paraId="7F986480" w14:textId="77777777" w:rsidR="000E59DA" w:rsidRPr="000E59DA" w:rsidRDefault="000E59DA" w:rsidP="000E59DA">
            <w:pPr>
              <w:numPr>
                <w:ilvl w:val="0"/>
                <w:numId w:val="162"/>
              </w:numPr>
              <w:autoSpaceDE w:val="0"/>
              <w:autoSpaceDN w:val="0"/>
              <w:adjustRightInd w:val="0"/>
              <w:spacing w:after="0" w:line="240" w:lineRule="auto"/>
              <w:ind w:left="7"/>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Transporto priemonė;</w:t>
            </w:r>
          </w:p>
          <w:p w14:paraId="145471FF" w14:textId="77777777" w:rsidR="000E59DA" w:rsidRPr="000E59DA" w:rsidRDefault="000E59DA" w:rsidP="000E59DA">
            <w:pPr>
              <w:numPr>
                <w:ilvl w:val="0"/>
                <w:numId w:val="162"/>
              </w:numPr>
              <w:autoSpaceDE w:val="0"/>
              <w:autoSpaceDN w:val="0"/>
              <w:adjustRightInd w:val="0"/>
              <w:spacing w:after="0" w:line="240" w:lineRule="auto"/>
              <w:ind w:left="7"/>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Radiacijos detektavimo įranga;</w:t>
            </w:r>
          </w:p>
          <w:p w14:paraId="06A601E8" w14:textId="77777777" w:rsidR="000E59DA" w:rsidRPr="000E59DA" w:rsidRDefault="000E59DA" w:rsidP="000E59DA">
            <w:pPr>
              <w:numPr>
                <w:ilvl w:val="0"/>
                <w:numId w:val="162"/>
              </w:numPr>
              <w:autoSpaceDE w:val="0"/>
              <w:autoSpaceDN w:val="0"/>
              <w:adjustRightInd w:val="0"/>
              <w:spacing w:after="0" w:line="240" w:lineRule="auto"/>
              <w:ind w:left="7"/>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Operatoriaus kompiuterinė darbo vieta;</w:t>
            </w:r>
          </w:p>
          <w:p w14:paraId="29A3D296" w14:textId="77777777" w:rsidR="000E59DA" w:rsidRPr="000E59DA" w:rsidRDefault="000E59DA" w:rsidP="000E59DA">
            <w:pPr>
              <w:numPr>
                <w:ilvl w:val="0"/>
                <w:numId w:val="162"/>
              </w:numPr>
              <w:spacing w:after="0" w:line="240" w:lineRule="auto"/>
              <w:ind w:left="7"/>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GPS įrenginys;</w:t>
            </w:r>
          </w:p>
          <w:p w14:paraId="0CD28BE7" w14:textId="77777777" w:rsidR="000E59DA" w:rsidRPr="000E59DA" w:rsidRDefault="000E59DA" w:rsidP="000E59DA">
            <w:pPr>
              <w:numPr>
                <w:ilvl w:val="0"/>
                <w:numId w:val="162"/>
              </w:numPr>
              <w:spacing w:after="0" w:line="240" w:lineRule="auto"/>
              <w:ind w:left="7"/>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RFID skaitytuvas</w:t>
            </w:r>
          </w:p>
          <w:p w14:paraId="044DD45E" w14:textId="77777777" w:rsidR="000E59DA" w:rsidRPr="000E59DA" w:rsidRDefault="000E59DA" w:rsidP="000E59DA">
            <w:pPr>
              <w:numPr>
                <w:ilvl w:val="0"/>
                <w:numId w:val="162"/>
              </w:numPr>
              <w:spacing w:after="0" w:line="240" w:lineRule="auto"/>
              <w:ind w:left="7"/>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SMRRT stotelių komplektas.</w:t>
            </w:r>
          </w:p>
        </w:tc>
      </w:tr>
      <w:tr w:rsidR="000E59DA" w:rsidRPr="000E59DA" w14:paraId="37EC842B" w14:textId="77777777" w:rsidTr="00916E8B">
        <w:trPr>
          <w:gridAfter w:val="1"/>
          <w:wAfter w:w="47" w:type="dxa"/>
          <w:trHeight w:val="601"/>
        </w:trPr>
        <w:tc>
          <w:tcPr>
            <w:tcW w:w="988" w:type="dxa"/>
            <w:vAlign w:val="center"/>
          </w:tcPr>
          <w:p w14:paraId="72B6A961"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48CD051" w14:textId="77777777" w:rsidR="000E59DA" w:rsidRPr="000E59DA" w:rsidRDefault="000E59DA" w:rsidP="000E59DA">
            <w:pPr>
              <w:autoSpaceDE w:val="0"/>
              <w:autoSpaceDN w:val="0"/>
              <w:adjustRightInd w:val="0"/>
              <w:spacing w:after="0" w:line="240" w:lineRule="auto"/>
              <w:rPr>
                <w:rFonts w:ascii="Times New Roman" w:eastAsia="Times New Roman" w:hAnsi="Times New Roman" w:cs="Times New Roman"/>
                <w:color w:val="000000"/>
                <w:sz w:val="24"/>
                <w:szCs w:val="24"/>
                <w:lang w:eastAsia="lt-LT"/>
                <w14:ligatures w14:val="standardContextual"/>
              </w:rPr>
            </w:pPr>
            <w:r w:rsidRPr="000E59DA">
              <w:rPr>
                <w:rFonts w:ascii="Times New Roman" w:eastAsia="Times New Roman" w:hAnsi="Times New Roman" w:cs="Times New Roman"/>
                <w:color w:val="000000"/>
                <w:sz w:val="24"/>
                <w:szCs w:val="24"/>
                <w:lang w:eastAsia="lt-LT"/>
                <w14:ligatures w14:val="standardContextual"/>
              </w:rPr>
              <w:t>Informacijos,</w:t>
            </w:r>
          </w:p>
          <w:p w14:paraId="0920AACA" w14:textId="77777777" w:rsidR="000E59DA" w:rsidRPr="000E59DA" w:rsidRDefault="000E59DA" w:rsidP="000E59DA">
            <w:pPr>
              <w:autoSpaceDE w:val="0"/>
              <w:autoSpaceDN w:val="0"/>
              <w:adjustRightInd w:val="0"/>
              <w:spacing w:after="0" w:line="240" w:lineRule="auto"/>
              <w:rPr>
                <w:rFonts w:ascii="Times New Roman" w:eastAsia="Times New Roman" w:hAnsi="Times New Roman" w:cs="Times New Roman"/>
                <w:color w:val="000000"/>
                <w:sz w:val="24"/>
                <w:szCs w:val="24"/>
                <w:lang w:eastAsia="lt-LT"/>
                <w14:ligatures w14:val="standardContextual"/>
              </w:rPr>
            </w:pPr>
            <w:r w:rsidRPr="000E59DA">
              <w:rPr>
                <w:rFonts w:ascii="Times New Roman" w:eastAsia="Times New Roman" w:hAnsi="Times New Roman" w:cs="Times New Roman"/>
                <w:color w:val="000000"/>
                <w:sz w:val="24"/>
                <w:szCs w:val="24"/>
                <w:lang w:eastAsia="lt-LT"/>
                <w14:ligatures w14:val="standardContextual"/>
              </w:rPr>
              <w:t>vadovaujantis</w:t>
            </w:r>
          </w:p>
          <w:p w14:paraId="4544C86C" w14:textId="77777777" w:rsidR="000E59DA" w:rsidRPr="000E59DA" w:rsidRDefault="000E59DA" w:rsidP="000E59DA">
            <w:pPr>
              <w:autoSpaceDE w:val="0"/>
              <w:autoSpaceDN w:val="0"/>
              <w:adjustRightInd w:val="0"/>
              <w:spacing w:after="0" w:line="240" w:lineRule="auto"/>
              <w:rPr>
                <w:rFonts w:ascii="Times New Roman" w:eastAsia="Times New Roman" w:hAnsi="Times New Roman" w:cs="Times New Roman"/>
                <w:color w:val="000000"/>
                <w:sz w:val="24"/>
                <w:szCs w:val="24"/>
                <w:lang w:eastAsia="lt-LT"/>
                <w14:ligatures w14:val="standardContextual"/>
              </w:rPr>
            </w:pPr>
            <w:r w:rsidRPr="000E59DA">
              <w:rPr>
                <w:rFonts w:ascii="Times New Roman" w:eastAsia="Times New Roman" w:hAnsi="Times New Roman" w:cs="Times New Roman"/>
                <w:color w:val="000000"/>
                <w:sz w:val="24"/>
                <w:szCs w:val="24"/>
                <w:lang w:eastAsia="lt-LT"/>
                <w14:ligatures w14:val="standardContextual"/>
              </w:rPr>
              <w:t>VPĮ 28 str.</w:t>
            </w:r>
          </w:p>
          <w:p w14:paraId="7AC9A42F" w14:textId="77777777" w:rsidR="000E59DA" w:rsidRPr="000E59DA" w:rsidRDefault="000E59DA" w:rsidP="000E59DA">
            <w:pPr>
              <w:autoSpaceDE w:val="0"/>
              <w:autoSpaceDN w:val="0"/>
              <w:adjustRightInd w:val="0"/>
              <w:spacing w:after="0" w:line="240" w:lineRule="auto"/>
              <w:rPr>
                <w:rFonts w:ascii="Times New Roman" w:eastAsia="Times New Roman" w:hAnsi="Times New Roman" w:cs="Times New Roman"/>
                <w:color w:val="000000"/>
                <w:sz w:val="24"/>
                <w:szCs w:val="24"/>
                <w:lang w:eastAsia="lt-LT"/>
                <w14:ligatures w14:val="standardContextual"/>
              </w:rPr>
            </w:pPr>
            <w:r w:rsidRPr="000E59DA">
              <w:rPr>
                <w:rFonts w:ascii="Times New Roman" w:eastAsia="Times New Roman" w:hAnsi="Times New Roman" w:cs="Times New Roman"/>
                <w:color w:val="000000"/>
                <w:sz w:val="24"/>
                <w:szCs w:val="24"/>
                <w:lang w:eastAsia="lt-LT"/>
                <w14:ligatures w14:val="standardContextual"/>
              </w:rPr>
              <w:t>“Pirkimo</w:t>
            </w:r>
          </w:p>
          <w:p w14:paraId="24AC8DD2" w14:textId="77777777" w:rsidR="000E59DA" w:rsidRPr="000E59DA" w:rsidRDefault="000E59DA" w:rsidP="000E59DA">
            <w:pPr>
              <w:autoSpaceDE w:val="0"/>
              <w:autoSpaceDN w:val="0"/>
              <w:adjustRightInd w:val="0"/>
              <w:spacing w:after="0" w:line="240" w:lineRule="auto"/>
              <w:rPr>
                <w:rFonts w:ascii="Times New Roman" w:eastAsia="Times New Roman" w:hAnsi="Times New Roman" w:cs="Times New Roman"/>
                <w:sz w:val="24"/>
                <w:szCs w:val="24"/>
                <w:lang w:eastAsia="lt-LT"/>
                <w14:ligatures w14:val="standardContextual"/>
              </w:rPr>
            </w:pPr>
            <w:r w:rsidRPr="000E59DA">
              <w:rPr>
                <w:rFonts w:ascii="Times New Roman" w:eastAsia="Times New Roman" w:hAnsi="Times New Roman" w:cs="Times New Roman"/>
                <w:color w:val="000000"/>
                <w:sz w:val="24"/>
                <w:szCs w:val="24"/>
                <w:lang w:eastAsia="lt-LT"/>
                <w14:ligatures w14:val="standardContextual"/>
              </w:rPr>
              <w:t>objekto</w:t>
            </w:r>
            <w:r w:rsidRPr="000E59DA">
              <w:rPr>
                <w:rFonts w:ascii="Times New Roman" w:eastAsia="Times New Roman" w:hAnsi="Times New Roman" w:cs="Times New Roman"/>
                <w:sz w:val="24"/>
                <w:szCs w:val="24"/>
                <w:lang w:eastAsia="lt-LT"/>
                <w14:ligatures w14:val="standardContextual"/>
              </w:rPr>
              <w:t xml:space="preserve"> skaidymas į</w:t>
            </w:r>
          </w:p>
          <w:p w14:paraId="0AC976C0" w14:textId="77777777" w:rsidR="000E59DA" w:rsidRPr="000E59DA" w:rsidRDefault="000E59DA" w:rsidP="000E59DA">
            <w:pPr>
              <w:autoSpaceDE w:val="0"/>
              <w:autoSpaceDN w:val="0"/>
              <w:adjustRightInd w:val="0"/>
              <w:spacing w:after="0" w:line="240" w:lineRule="auto"/>
              <w:rPr>
                <w:rFonts w:ascii="Times New Roman" w:eastAsia="Times New Roman" w:hAnsi="Times New Roman" w:cs="Times New Roman"/>
                <w:sz w:val="24"/>
                <w:szCs w:val="24"/>
                <w:lang w:eastAsia="lt-LT"/>
                <w14:ligatures w14:val="standardContextual"/>
              </w:rPr>
            </w:pPr>
            <w:r w:rsidRPr="000E59DA">
              <w:rPr>
                <w:rFonts w:ascii="Times New Roman" w:eastAsia="Times New Roman" w:hAnsi="Times New Roman" w:cs="Times New Roman"/>
                <w:sz w:val="24"/>
                <w:szCs w:val="24"/>
                <w:lang w:eastAsia="lt-LT"/>
                <w14:ligatures w14:val="standardContextual"/>
              </w:rPr>
              <w:t>dalis“</w:t>
            </w:r>
          </w:p>
          <w:p w14:paraId="6DDD65D6" w14:textId="77777777" w:rsidR="000E59DA" w:rsidRPr="000E59DA" w:rsidRDefault="000E59DA" w:rsidP="000E59DA">
            <w:pPr>
              <w:autoSpaceDE w:val="0"/>
              <w:autoSpaceDN w:val="0"/>
              <w:adjustRightInd w:val="0"/>
              <w:spacing w:after="0" w:line="240" w:lineRule="auto"/>
              <w:rPr>
                <w:rFonts w:ascii="Times New Roman" w:eastAsia="Times New Roman" w:hAnsi="Times New Roman" w:cs="Times New Roman"/>
                <w:sz w:val="24"/>
                <w:szCs w:val="24"/>
                <w:lang w:eastAsia="lt-LT"/>
                <w14:ligatures w14:val="standardContextual"/>
              </w:rPr>
            </w:pPr>
            <w:r w:rsidRPr="000E59DA">
              <w:rPr>
                <w:rFonts w:ascii="Times New Roman" w:eastAsia="Times New Roman" w:hAnsi="Times New Roman" w:cs="Times New Roman"/>
                <w:sz w:val="24"/>
                <w:szCs w:val="24"/>
                <w:lang w:eastAsia="lt-LT"/>
                <w14:ligatures w14:val="standardContextual"/>
              </w:rPr>
              <w:t>reikalavimais, pateikimas</w:t>
            </w:r>
          </w:p>
        </w:tc>
        <w:tc>
          <w:tcPr>
            <w:tcW w:w="6855" w:type="dxa"/>
            <w:vAlign w:val="center"/>
          </w:tcPr>
          <w:p w14:paraId="6198A486" w14:textId="77777777" w:rsidR="000E59DA" w:rsidRPr="000E59DA" w:rsidRDefault="000E59DA" w:rsidP="000E59D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0E59DA">
              <w:rPr>
                <w:rFonts w:ascii="Times New Roman" w:eastAsia="Calibri" w:hAnsi="Times New Roman" w:cs="Times New Roman"/>
                <w:color w:val="000000"/>
                <w:spacing w:val="2"/>
                <w:sz w:val="24"/>
                <w:szCs w:val="24"/>
                <w:shd w:val="clear" w:color="auto" w:fill="FFFFFF"/>
              </w:rPr>
              <w:t>Šis pirkimas neskaidomas, nes pirkimo sutarties vykdymas taptų per daug brangus ar sudėtingas techniniu požiūriu, skirtingų pirkimo objekto dalių įgyvendinimas (transporto priemonės įgijimas, radiacinės saugos įrangos įgijimas, papildomos įrangos įgijimas, montavimo paslaugų pirkimas, garantinė priežiūra) būtų glaudžiai susijęs ir dėl to perkančiajai organizacijai atsirastų būtinybė koordinuoti šių dalių tiekėjus ir tai keltų riziką netinkamai įvykdyti pirkimo sutartį, todėl Tiekėjai privalo MDKS siūlyti kaip</w:t>
            </w:r>
            <w:r w:rsidRPr="000E59DA">
              <w:rPr>
                <w:rFonts w:ascii="Times New Roman" w:eastAsia="TimesNewRomanPSMT" w:hAnsi="Times New Roman" w:cs="Times New Roman"/>
                <w:b/>
                <w:color w:val="000000"/>
                <w:sz w:val="24"/>
                <w:szCs w:val="24"/>
                <w:lang w:eastAsia="lt-LT"/>
                <w14:ligatures w14:val="standardContextual"/>
              </w:rPr>
              <w:t xml:space="preserve"> </w:t>
            </w:r>
            <w:r w:rsidRPr="000E59DA">
              <w:rPr>
                <w:rFonts w:ascii="Times New Roman" w:eastAsia="TimesNewRomanPSMT" w:hAnsi="Times New Roman" w:cs="Times New Roman"/>
                <w:bCs/>
                <w:color w:val="000000"/>
                <w:sz w:val="24"/>
                <w:szCs w:val="24"/>
                <w:lang w:eastAsia="lt-LT"/>
                <w14:ligatures w14:val="standardContextual"/>
              </w:rPr>
              <w:t>vientisą ir nedalomą įrenginį.</w:t>
            </w:r>
          </w:p>
        </w:tc>
      </w:tr>
      <w:tr w:rsidR="000E59DA" w:rsidRPr="000E59DA" w14:paraId="0DE0E267" w14:textId="77777777" w:rsidTr="00916E8B">
        <w:trPr>
          <w:gridAfter w:val="1"/>
          <w:wAfter w:w="47" w:type="dxa"/>
          <w:trHeight w:val="601"/>
        </w:trPr>
        <w:tc>
          <w:tcPr>
            <w:tcW w:w="988" w:type="dxa"/>
            <w:vAlign w:val="center"/>
          </w:tcPr>
          <w:p w14:paraId="07973726"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F2B51E5"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Atsarginių dalių tiekimas</w:t>
            </w:r>
          </w:p>
        </w:tc>
        <w:tc>
          <w:tcPr>
            <w:tcW w:w="6855" w:type="dxa"/>
            <w:vAlign w:val="center"/>
          </w:tcPr>
          <w:p w14:paraId="4BF194A9" w14:textId="77777777" w:rsidR="000E59DA" w:rsidRPr="000E59DA" w:rsidRDefault="000E59DA" w:rsidP="000E59DA">
            <w:pPr>
              <w:autoSpaceDE w:val="0"/>
              <w:autoSpaceDN w:val="0"/>
              <w:adjustRightInd w:val="0"/>
              <w:spacing w:after="0" w:line="240" w:lineRule="auto"/>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Atsarginių detalių tiekimas radiacijos detektavimo įrangai eksploatavimo laikotarpiu (ne mažiau kaip 10 metų).</w:t>
            </w:r>
          </w:p>
        </w:tc>
      </w:tr>
      <w:tr w:rsidR="000E59DA" w:rsidRPr="000E59DA" w14:paraId="3B21D19F" w14:textId="77777777" w:rsidTr="00916E8B">
        <w:trPr>
          <w:gridAfter w:val="1"/>
          <w:wAfter w:w="47" w:type="dxa"/>
          <w:trHeight w:val="601"/>
        </w:trPr>
        <w:tc>
          <w:tcPr>
            <w:tcW w:w="988" w:type="dxa"/>
            <w:vAlign w:val="center"/>
          </w:tcPr>
          <w:p w14:paraId="075A3614"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AD95AA2"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Dokumentacija</w:t>
            </w:r>
          </w:p>
        </w:tc>
        <w:tc>
          <w:tcPr>
            <w:tcW w:w="6855" w:type="dxa"/>
            <w:vAlign w:val="center"/>
          </w:tcPr>
          <w:p w14:paraId="6F76C99F" w14:textId="77777777" w:rsidR="000E59DA" w:rsidRPr="000E59DA" w:rsidRDefault="000E59DA" w:rsidP="000E59DA">
            <w:pPr>
              <w:autoSpaceDE w:val="0"/>
              <w:autoSpaceDN w:val="0"/>
              <w:adjustRightInd w:val="0"/>
              <w:spacing w:after="0" w:line="240" w:lineRule="auto"/>
              <w:ind w:left="7"/>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Techninė dokumentacija lietuvių arba anglų kalba, radiacijos detektavimo įrangos eksploatavimo operatoriaus instrukcija lietuvių kalba teikiamos elektroniniu formatu.</w:t>
            </w:r>
          </w:p>
        </w:tc>
      </w:tr>
      <w:tr w:rsidR="000E59DA" w:rsidRPr="000E59DA" w14:paraId="415BAF64" w14:textId="77777777" w:rsidTr="00916E8B">
        <w:trPr>
          <w:gridAfter w:val="1"/>
          <w:wAfter w:w="47" w:type="dxa"/>
          <w:trHeight w:val="601"/>
        </w:trPr>
        <w:tc>
          <w:tcPr>
            <w:tcW w:w="988" w:type="dxa"/>
            <w:vAlign w:val="center"/>
          </w:tcPr>
          <w:p w14:paraId="1B739A27"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CED9865"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Mokymai</w:t>
            </w:r>
          </w:p>
        </w:tc>
        <w:tc>
          <w:tcPr>
            <w:tcW w:w="6855" w:type="dxa"/>
            <w:vAlign w:val="center"/>
          </w:tcPr>
          <w:p w14:paraId="01FC2673" w14:textId="77777777" w:rsidR="000E59DA" w:rsidRPr="000E59DA" w:rsidRDefault="000E59DA" w:rsidP="000E59DA">
            <w:pPr>
              <w:autoSpaceDE w:val="0"/>
              <w:autoSpaceDN w:val="0"/>
              <w:adjustRightInd w:val="0"/>
              <w:spacing w:after="0" w:line="240" w:lineRule="auto"/>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 xml:space="preserve">Perduodant MDKS, Tiekėjas turės apmokyti 15 muitinės pareigūnų darbui su MDKS. </w:t>
            </w:r>
          </w:p>
        </w:tc>
      </w:tr>
      <w:tr w:rsidR="000E59DA" w:rsidRPr="000E59DA" w14:paraId="725824C7" w14:textId="77777777" w:rsidTr="00916E8B">
        <w:trPr>
          <w:gridAfter w:val="1"/>
          <w:wAfter w:w="47" w:type="dxa"/>
          <w:trHeight w:val="601"/>
        </w:trPr>
        <w:tc>
          <w:tcPr>
            <w:tcW w:w="988" w:type="dxa"/>
            <w:vAlign w:val="center"/>
          </w:tcPr>
          <w:p w14:paraId="75647036"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931B32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Times New Roman" w:hAnsi="Times New Roman" w:cs="Times New Roman"/>
                <w:color w:val="000000"/>
                <w:sz w:val="24"/>
                <w:szCs w:val="24"/>
                <w:lang w:eastAsia="lt-LT"/>
                <w14:ligatures w14:val="standardContextual"/>
              </w:rPr>
              <w:t>Aplinkosauginiai reikalavimai</w:t>
            </w:r>
          </w:p>
        </w:tc>
        <w:tc>
          <w:tcPr>
            <w:tcW w:w="6855" w:type="dxa"/>
            <w:vAlign w:val="center"/>
          </w:tcPr>
          <w:p w14:paraId="72B238BA" w14:textId="77777777" w:rsidR="000E59DA" w:rsidRPr="000E59DA" w:rsidRDefault="000E59DA" w:rsidP="000E59DA">
            <w:pPr>
              <w:spacing w:after="0" w:line="240" w:lineRule="auto"/>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 xml:space="preserve">MDKS turi atitikti aplinkos apsaugos kriterijus, nustatytus  Lietuvos Respublikos aplinkos ministro 2011 m. birželio 28 d. įsakymu Nr. DI-508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patvirtinto Aplinkos apsaugos kriterijų taikymo, vykdant žaliuosius pirkimus, tvarkos aprašo 4.4.4.4 papunkčiu: MDKS turi būti tvirta, ilgaamžė, funkcionali, ji ar jos sudedamosios dalys tinka naudoti daug kartų ir (ar) lengvai pataisomos, ir (ar) pakeičiamos.  </w:t>
            </w:r>
          </w:p>
          <w:p w14:paraId="3A3730CE" w14:textId="77777777" w:rsidR="000E59DA" w:rsidRPr="000E59DA" w:rsidRDefault="000E59DA" w:rsidP="000E59DA">
            <w:pPr>
              <w:spacing w:after="0" w:line="240" w:lineRule="auto"/>
              <w:jc w:val="both"/>
              <w:rPr>
                <w:rFonts w:ascii="Times New Roman" w:eastAsia="MS Mincho" w:hAnsi="Times New Roman" w:cs="Times New Roman"/>
                <w:sz w:val="24"/>
                <w:szCs w:val="24"/>
                <w:lang w:val="en-US"/>
              </w:rPr>
            </w:pPr>
            <w:r w:rsidRPr="000E59DA">
              <w:rPr>
                <w:rFonts w:ascii="Times New Roman" w:eastAsia="MS Mincho" w:hAnsi="Times New Roman" w:cs="Times New Roman"/>
                <w:sz w:val="24"/>
                <w:szCs w:val="24"/>
              </w:rPr>
              <w:t xml:space="preserve">MDKS bus laikoma tvirta ir ilgaamže, jei atitiks šios techninės specifikacijos 3 dalyje „Reikalavimai radiacijos detektavimo įrangai“ 3.18 punkte numatytą reikalavimą „Atsarginių detalių tiekimas“, t. y. </w:t>
            </w:r>
            <w:r w:rsidRPr="000E59DA">
              <w:rPr>
                <w:rFonts w:ascii="Times New Roman" w:eastAsia="MS Mincho" w:hAnsi="Times New Roman" w:cs="Times New Roman"/>
                <w:sz w:val="24"/>
                <w:szCs w:val="24"/>
              </w:rPr>
              <w:lastRenderedPageBreak/>
              <w:t>jos turės būti greitai ir lengvai pakeičiamos, pataisomos. Visa MDKS įrangos dokumentacija turi būti pateikiama tik elektroniniame formate.</w:t>
            </w:r>
          </w:p>
        </w:tc>
      </w:tr>
      <w:tr w:rsidR="000E59DA" w:rsidRPr="000E59DA" w14:paraId="1AAC3388" w14:textId="77777777" w:rsidTr="00916E8B">
        <w:trPr>
          <w:gridAfter w:val="1"/>
          <w:wAfter w:w="47" w:type="dxa"/>
          <w:trHeight w:val="601"/>
        </w:trPr>
        <w:tc>
          <w:tcPr>
            <w:tcW w:w="988" w:type="dxa"/>
            <w:vAlign w:val="center"/>
          </w:tcPr>
          <w:p w14:paraId="3A87CD3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06D9B38C" w14:textId="77777777" w:rsidR="000E59DA" w:rsidRPr="000E59DA" w:rsidRDefault="000E59DA" w:rsidP="000E59DA">
            <w:pPr>
              <w:spacing w:after="0" w:line="240" w:lineRule="auto"/>
              <w:jc w:val="center"/>
              <w:rPr>
                <w:rFonts w:ascii="Times New Roman" w:eastAsia="Times New Roman" w:hAnsi="Times New Roman" w:cs="Times New Roman"/>
                <w:color w:val="000000"/>
                <w:sz w:val="24"/>
                <w:szCs w:val="24"/>
                <w:lang w:eastAsia="lt-LT"/>
                <w14:ligatures w14:val="standardContextual"/>
              </w:rPr>
            </w:pPr>
            <w:r w:rsidRPr="000E59DA">
              <w:rPr>
                <w:rFonts w:ascii="Times New Roman" w:eastAsia="Times New Roman" w:hAnsi="Times New Roman" w:cs="Times New Roman"/>
                <w:color w:val="000000"/>
                <w:sz w:val="24"/>
                <w:szCs w:val="24"/>
                <w:lang w:eastAsia="lt-LT"/>
                <w14:ligatures w14:val="standardContextual"/>
              </w:rPr>
              <w:t>Garantiniai reikalavimai</w:t>
            </w:r>
          </w:p>
        </w:tc>
        <w:tc>
          <w:tcPr>
            <w:tcW w:w="6855" w:type="dxa"/>
            <w:vAlign w:val="center"/>
          </w:tcPr>
          <w:p w14:paraId="68C9A42D" w14:textId="77777777" w:rsidR="000E59DA" w:rsidRPr="000E59DA" w:rsidRDefault="000E59DA" w:rsidP="000E59DA">
            <w:pPr>
              <w:spacing w:after="0" w:line="240" w:lineRule="auto"/>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 xml:space="preserve">Tiekėjo siūlomos MDKS įrangos garantinė priežiūra turi būti ne mažesnė kaip 36 mėn. </w:t>
            </w:r>
          </w:p>
        </w:tc>
      </w:tr>
      <w:tr w:rsidR="000E59DA" w:rsidRPr="000E59DA" w14:paraId="026737DA" w14:textId="77777777" w:rsidTr="00916E8B">
        <w:trPr>
          <w:trHeight w:val="601"/>
        </w:trPr>
        <w:tc>
          <w:tcPr>
            <w:tcW w:w="9800" w:type="dxa"/>
            <w:gridSpan w:val="4"/>
            <w:vAlign w:val="center"/>
          </w:tcPr>
          <w:p w14:paraId="5B41B26F"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t>Reikalavimai transporto priemonei</w:t>
            </w:r>
          </w:p>
        </w:tc>
      </w:tr>
      <w:tr w:rsidR="000E59DA" w:rsidRPr="000E59DA" w14:paraId="00DE605F" w14:textId="77777777" w:rsidTr="00916E8B">
        <w:trPr>
          <w:gridAfter w:val="1"/>
          <w:wAfter w:w="47" w:type="dxa"/>
          <w:trHeight w:val="601"/>
        </w:trPr>
        <w:tc>
          <w:tcPr>
            <w:tcW w:w="988" w:type="dxa"/>
            <w:vAlign w:val="center"/>
          </w:tcPr>
          <w:p w14:paraId="4CD64C6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43E240C"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Automobilio rūšis</w:t>
            </w:r>
          </w:p>
        </w:tc>
        <w:tc>
          <w:tcPr>
            <w:tcW w:w="6855" w:type="dxa"/>
            <w:vAlign w:val="center"/>
          </w:tcPr>
          <w:p w14:paraId="6EF9D146"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Keleivinis mikroautobusas iki 3,5 t bendrosios masės automobilis, M1 kategorija. Keliamoji galia – 4 keleiviai ir 500 kg krovinio.</w:t>
            </w:r>
          </w:p>
        </w:tc>
      </w:tr>
      <w:tr w:rsidR="000E59DA" w:rsidRPr="000E59DA" w14:paraId="245095F8" w14:textId="77777777" w:rsidTr="00916E8B">
        <w:trPr>
          <w:gridAfter w:val="1"/>
          <w:wAfter w:w="47" w:type="dxa"/>
          <w:trHeight w:val="601"/>
        </w:trPr>
        <w:tc>
          <w:tcPr>
            <w:tcW w:w="988" w:type="dxa"/>
            <w:vAlign w:val="center"/>
          </w:tcPr>
          <w:p w14:paraId="6E23CC6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E64F4C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Automobilio pagaminimas</w:t>
            </w:r>
          </w:p>
        </w:tc>
        <w:tc>
          <w:tcPr>
            <w:tcW w:w="6855" w:type="dxa"/>
            <w:vAlign w:val="center"/>
          </w:tcPr>
          <w:p w14:paraId="320FD44F"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Automobilis naujas, neeksploatuotas, turi būti pagamintas ne anksčiau nei 2023 metais.</w:t>
            </w:r>
          </w:p>
        </w:tc>
      </w:tr>
      <w:tr w:rsidR="000E59DA" w:rsidRPr="000E59DA" w14:paraId="74C3FACF" w14:textId="77777777" w:rsidTr="00916E8B">
        <w:trPr>
          <w:gridAfter w:val="1"/>
          <w:wAfter w:w="47" w:type="dxa"/>
          <w:trHeight w:val="601"/>
        </w:trPr>
        <w:tc>
          <w:tcPr>
            <w:tcW w:w="988" w:type="dxa"/>
            <w:vAlign w:val="center"/>
          </w:tcPr>
          <w:p w14:paraId="42961892"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3396BD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Automobilio bendras ilgis, mm</w:t>
            </w:r>
          </w:p>
        </w:tc>
        <w:tc>
          <w:tcPr>
            <w:tcW w:w="6855" w:type="dxa"/>
            <w:vAlign w:val="center"/>
          </w:tcPr>
          <w:p w14:paraId="1CEABF92"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Nuo 5100 mm, bet ne ilgesnis nei 5400 mm.</w:t>
            </w:r>
          </w:p>
        </w:tc>
      </w:tr>
      <w:tr w:rsidR="000E59DA" w:rsidRPr="000E59DA" w14:paraId="5F99557B" w14:textId="77777777" w:rsidTr="00916E8B">
        <w:trPr>
          <w:gridAfter w:val="1"/>
          <w:wAfter w:w="47" w:type="dxa"/>
          <w:trHeight w:val="601"/>
        </w:trPr>
        <w:tc>
          <w:tcPr>
            <w:tcW w:w="988" w:type="dxa"/>
            <w:vAlign w:val="center"/>
          </w:tcPr>
          <w:p w14:paraId="1D79CEF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5048AD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Durų skaičius</w:t>
            </w:r>
          </w:p>
        </w:tc>
        <w:tc>
          <w:tcPr>
            <w:tcW w:w="6855" w:type="dxa"/>
            <w:vAlign w:val="center"/>
          </w:tcPr>
          <w:p w14:paraId="7A4FB9D7"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noProof/>
                <w:sz w:val="24"/>
                <w:szCs w:val="24"/>
              </w:rPr>
              <w:t>5 (vairuotojo ir priekinio keleivio, šoninės stumdomosios durys keleivių salono kairėje ir dešinėje, galinės dvivėrės 180  laipsnių kampu atsidarančios durys su langais ir valytuvais).</w:t>
            </w:r>
          </w:p>
        </w:tc>
      </w:tr>
      <w:tr w:rsidR="000E59DA" w:rsidRPr="000E59DA" w14:paraId="4D4976C0" w14:textId="77777777" w:rsidTr="00916E8B">
        <w:trPr>
          <w:gridAfter w:val="1"/>
          <w:wAfter w:w="47" w:type="dxa"/>
          <w:trHeight w:val="601"/>
        </w:trPr>
        <w:tc>
          <w:tcPr>
            <w:tcW w:w="988" w:type="dxa"/>
            <w:vAlign w:val="center"/>
          </w:tcPr>
          <w:p w14:paraId="18712A9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87B098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Sėdimų vietų skaičius</w:t>
            </w:r>
          </w:p>
        </w:tc>
        <w:tc>
          <w:tcPr>
            <w:tcW w:w="6855" w:type="dxa"/>
            <w:vAlign w:val="center"/>
          </w:tcPr>
          <w:p w14:paraId="3329DF8E" w14:textId="77777777" w:rsidR="000E59DA" w:rsidRPr="000E59DA" w:rsidRDefault="000E59DA" w:rsidP="000E59DA">
            <w:pPr>
              <w:spacing w:after="0" w:line="240" w:lineRule="auto"/>
              <w:jc w:val="both"/>
              <w:rPr>
                <w:rFonts w:ascii="Times New Roman" w:eastAsia="Times New Roman" w:hAnsi="Times New Roman" w:cs="Times New Roman"/>
                <w:sz w:val="24"/>
                <w:szCs w:val="24"/>
                <w:lang w:eastAsia="lt-LT"/>
              </w:rPr>
            </w:pPr>
            <w:r w:rsidRPr="000E59DA">
              <w:rPr>
                <w:rFonts w:ascii="Times New Roman" w:eastAsia="Times New Roman" w:hAnsi="Times New Roman" w:cs="Times New Roman"/>
                <w:sz w:val="24"/>
                <w:szCs w:val="24"/>
                <w:lang w:eastAsia="lt-LT"/>
              </w:rPr>
              <w:t>4 (įskaitant vairuotoją, galinės turi būti sukiojamos).</w:t>
            </w:r>
          </w:p>
          <w:p w14:paraId="68721E0E" w14:textId="77777777" w:rsidR="000E59DA" w:rsidRPr="000E59DA" w:rsidRDefault="000E59DA" w:rsidP="000E59DA">
            <w:pPr>
              <w:spacing w:after="0" w:line="240" w:lineRule="auto"/>
              <w:jc w:val="both"/>
              <w:rPr>
                <w:rFonts w:ascii="Times New Roman" w:eastAsia="Calibri" w:hAnsi="Times New Roman" w:cs="Times New Roman"/>
                <w:noProof/>
                <w:sz w:val="24"/>
                <w:szCs w:val="24"/>
              </w:rPr>
            </w:pPr>
            <w:r w:rsidRPr="000E59DA">
              <w:rPr>
                <w:rFonts w:ascii="Times New Roman" w:eastAsia="Calibri" w:hAnsi="Times New Roman" w:cs="Times New Roman"/>
                <w:noProof/>
                <w:sz w:val="24"/>
                <w:szCs w:val="24"/>
              </w:rPr>
              <w:t xml:space="preserve">Papildomi nuimami vairuotojo, priekinės ir galinės keleivių sėdynių užvalkalai, užsegami užtrauktukais ir (ar) lipukais, pasiūti iš tamsiai pilkos spalvos eko odos, priekinių sėdynių sėdimosios dalies ir nugarėlės centrinės dalys – tamsus atsparus dėvėjimuisi audinys. </w:t>
            </w:r>
          </w:p>
          <w:p w14:paraId="7CF7E642" w14:textId="77777777" w:rsidR="000E59DA" w:rsidRPr="000E59DA" w:rsidRDefault="000E59DA" w:rsidP="000E59DA">
            <w:pPr>
              <w:spacing w:after="0" w:line="240" w:lineRule="auto"/>
              <w:jc w:val="both"/>
              <w:rPr>
                <w:rFonts w:ascii="Times New Roman" w:eastAsia="Calibri" w:hAnsi="Times New Roman" w:cs="Times New Roman"/>
                <w:noProof/>
                <w:sz w:val="24"/>
                <w:szCs w:val="24"/>
              </w:rPr>
            </w:pPr>
            <w:r w:rsidRPr="000E59DA">
              <w:rPr>
                <w:rFonts w:ascii="Times New Roman" w:eastAsia="Calibri" w:hAnsi="Times New Roman" w:cs="Times New Roman"/>
                <w:noProof/>
                <w:sz w:val="24"/>
                <w:szCs w:val="24"/>
              </w:rPr>
              <w:t>Konstrukcija neturi trukdyti galimam šoninių oro pagalvių suveikimui (su automobiliu pateikti tai patvirtinančią tiekėjo pažymą). Ant galinių durų statramsčio (arba kitoje suderintoje vietoje) iš vidaus sumontuotas rankų dezinfekcinio skysčio arba gelio dozatorius su dezinfekciniu skysčiu arba geliu (talpa – nuo 0,5 litro, talpykla keičiama arba pripildoma).</w:t>
            </w:r>
          </w:p>
        </w:tc>
      </w:tr>
      <w:tr w:rsidR="000E59DA" w:rsidRPr="000E59DA" w14:paraId="074E59C4" w14:textId="77777777" w:rsidTr="00916E8B">
        <w:trPr>
          <w:gridAfter w:val="1"/>
          <w:wAfter w:w="47" w:type="dxa"/>
          <w:trHeight w:val="601"/>
        </w:trPr>
        <w:tc>
          <w:tcPr>
            <w:tcW w:w="988" w:type="dxa"/>
            <w:vAlign w:val="center"/>
          </w:tcPr>
          <w:p w14:paraId="165D787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AE46453"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color w:val="000000"/>
                <w:sz w:val="24"/>
                <w:szCs w:val="24"/>
              </w:rPr>
              <w:t>Kėbulo spalva</w:t>
            </w:r>
          </w:p>
        </w:tc>
        <w:tc>
          <w:tcPr>
            <w:tcW w:w="6855" w:type="dxa"/>
            <w:vAlign w:val="center"/>
          </w:tcPr>
          <w:p w14:paraId="46E982DE" w14:textId="77777777" w:rsidR="000E59DA" w:rsidRPr="000E59DA" w:rsidRDefault="000E59DA" w:rsidP="000E59DA">
            <w:pPr>
              <w:spacing w:after="0" w:line="240" w:lineRule="auto"/>
              <w:jc w:val="both"/>
              <w:rPr>
                <w:rFonts w:ascii="Times New Roman" w:eastAsia="Times New Roman" w:hAnsi="Times New Roman" w:cs="Times New Roman"/>
                <w:sz w:val="24"/>
                <w:szCs w:val="24"/>
                <w:lang w:eastAsia="lt-LT"/>
              </w:rPr>
            </w:pPr>
            <w:r w:rsidRPr="000E59DA">
              <w:rPr>
                <w:rFonts w:ascii="Times New Roman" w:eastAsia="Calibri" w:hAnsi="Times New Roman" w:cs="Times New Roman"/>
                <w:color w:val="000000"/>
                <w:sz w:val="24"/>
                <w:szCs w:val="24"/>
              </w:rPr>
              <w:t xml:space="preserve">Kėbulo spalva juoda. Transporto priemonė turės būti žymėta Perkančiosios organizacijos žymomis. Užrašai „Muitinė“ ir „Customs“ pagaminti iš šviesą atspindinčios baltos plėvelės. Šriftas PP MONUMENTUM EXTENDED. Lietuvos Muitinės ženklas spausdintas ant šviesą atspindinčios plėvelės ir laminuotas. Kiti ženklinimo elementai tamsiai žalios (chaki) ir auksinės spalvos. Ženklinimui naudoti plėvelę, kurios gamintojo numatyta tarnavimo trukmė lauko sąlygomis – mažiausiai 5 metai. Ženklinimo eskizai pateikiami Priede Nr. 1. </w:t>
            </w:r>
          </w:p>
        </w:tc>
      </w:tr>
      <w:tr w:rsidR="000E59DA" w:rsidRPr="000E59DA" w14:paraId="13B32506" w14:textId="77777777" w:rsidTr="00916E8B">
        <w:trPr>
          <w:gridAfter w:val="1"/>
          <w:wAfter w:w="47" w:type="dxa"/>
          <w:trHeight w:val="601"/>
        </w:trPr>
        <w:tc>
          <w:tcPr>
            <w:tcW w:w="988" w:type="dxa"/>
            <w:vAlign w:val="center"/>
          </w:tcPr>
          <w:p w14:paraId="63D662E2"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29C582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Variklio galia, kW</w:t>
            </w:r>
          </w:p>
        </w:tc>
        <w:tc>
          <w:tcPr>
            <w:tcW w:w="6855" w:type="dxa"/>
            <w:vAlign w:val="center"/>
          </w:tcPr>
          <w:p w14:paraId="32EEF17D" w14:textId="77777777" w:rsidR="000E59DA" w:rsidRPr="000E59DA" w:rsidRDefault="000E59DA" w:rsidP="000E59DA">
            <w:pPr>
              <w:spacing w:after="0" w:line="240" w:lineRule="auto"/>
              <w:jc w:val="both"/>
              <w:rPr>
                <w:rFonts w:ascii="Times New Roman" w:eastAsia="Times New Roman" w:hAnsi="Times New Roman" w:cs="Times New Roman"/>
                <w:sz w:val="24"/>
                <w:szCs w:val="24"/>
                <w:lang w:eastAsia="lt-LT"/>
              </w:rPr>
            </w:pPr>
            <w:r w:rsidRPr="000E59DA">
              <w:rPr>
                <w:rFonts w:ascii="Times New Roman" w:eastAsia="Calibri" w:hAnsi="Times New Roman" w:cs="Times New Roman"/>
                <w:sz w:val="24"/>
                <w:szCs w:val="24"/>
              </w:rPr>
              <w:t>Ne mažiau kaip 110 kW.</w:t>
            </w:r>
          </w:p>
        </w:tc>
      </w:tr>
      <w:tr w:rsidR="000E59DA" w:rsidRPr="000E59DA" w14:paraId="259A259A" w14:textId="77777777" w:rsidTr="00916E8B">
        <w:trPr>
          <w:gridAfter w:val="1"/>
          <w:wAfter w:w="47" w:type="dxa"/>
          <w:trHeight w:val="601"/>
        </w:trPr>
        <w:tc>
          <w:tcPr>
            <w:tcW w:w="988" w:type="dxa"/>
            <w:vAlign w:val="center"/>
          </w:tcPr>
          <w:p w14:paraId="5AA01E2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BB0FF1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Degalai </w:t>
            </w:r>
          </w:p>
        </w:tc>
        <w:tc>
          <w:tcPr>
            <w:tcW w:w="6855" w:type="dxa"/>
            <w:vAlign w:val="center"/>
          </w:tcPr>
          <w:p w14:paraId="60367E5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Benzinas/Dyzelinas/hibridinė sistema. Taršos norma turi atitikti ne žemesnius nei Euro VI normos reikalavimus.</w:t>
            </w:r>
          </w:p>
        </w:tc>
      </w:tr>
      <w:tr w:rsidR="000E59DA" w:rsidRPr="000E59DA" w14:paraId="24468532" w14:textId="77777777" w:rsidTr="00916E8B">
        <w:trPr>
          <w:gridAfter w:val="1"/>
          <w:wAfter w:w="47" w:type="dxa"/>
          <w:trHeight w:val="601"/>
        </w:trPr>
        <w:tc>
          <w:tcPr>
            <w:tcW w:w="988" w:type="dxa"/>
            <w:vAlign w:val="center"/>
          </w:tcPr>
          <w:p w14:paraId="25A155CB"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965263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Važiuoklė</w:t>
            </w:r>
          </w:p>
        </w:tc>
        <w:tc>
          <w:tcPr>
            <w:tcW w:w="6855" w:type="dxa"/>
            <w:vAlign w:val="center"/>
          </w:tcPr>
          <w:p w14:paraId="7877BACF"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noProof/>
                <w:sz w:val="24"/>
                <w:szCs w:val="24"/>
              </w:rPr>
              <w:t>Gamyklinė visų varomųjų ratų sistema.</w:t>
            </w:r>
          </w:p>
        </w:tc>
      </w:tr>
      <w:tr w:rsidR="000E59DA" w:rsidRPr="000E59DA" w14:paraId="2293EC20" w14:textId="77777777" w:rsidTr="00916E8B">
        <w:trPr>
          <w:gridAfter w:val="1"/>
          <w:wAfter w:w="47" w:type="dxa"/>
          <w:trHeight w:val="601"/>
        </w:trPr>
        <w:tc>
          <w:tcPr>
            <w:tcW w:w="988" w:type="dxa"/>
            <w:vAlign w:val="center"/>
          </w:tcPr>
          <w:p w14:paraId="40709B84"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B0AF45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Pavarų dėžė</w:t>
            </w:r>
          </w:p>
        </w:tc>
        <w:tc>
          <w:tcPr>
            <w:tcW w:w="6855" w:type="dxa"/>
            <w:vAlign w:val="center"/>
          </w:tcPr>
          <w:p w14:paraId="2E4B8757" w14:textId="77777777" w:rsidR="000E59DA" w:rsidRPr="000E59DA" w:rsidRDefault="000E59DA" w:rsidP="000E59DA">
            <w:pPr>
              <w:spacing w:after="0" w:line="240" w:lineRule="auto"/>
              <w:jc w:val="both"/>
              <w:rPr>
                <w:rFonts w:ascii="Times New Roman" w:eastAsia="Calibri" w:hAnsi="Times New Roman" w:cs="Times New Roman"/>
                <w:noProof/>
                <w:sz w:val="24"/>
                <w:szCs w:val="24"/>
              </w:rPr>
            </w:pPr>
            <w:r w:rsidRPr="000E59DA">
              <w:rPr>
                <w:rFonts w:ascii="Times New Roman" w:eastAsia="Calibri" w:hAnsi="Times New Roman" w:cs="Times New Roman"/>
                <w:sz w:val="24"/>
                <w:szCs w:val="24"/>
              </w:rPr>
              <w:t>Automatinė</w:t>
            </w:r>
          </w:p>
        </w:tc>
      </w:tr>
      <w:tr w:rsidR="000E59DA" w:rsidRPr="000E59DA" w14:paraId="49CFC367" w14:textId="77777777" w:rsidTr="00916E8B">
        <w:trPr>
          <w:gridAfter w:val="1"/>
          <w:wAfter w:w="47" w:type="dxa"/>
          <w:trHeight w:val="601"/>
        </w:trPr>
        <w:tc>
          <w:tcPr>
            <w:tcW w:w="988" w:type="dxa"/>
            <w:vAlign w:val="center"/>
          </w:tcPr>
          <w:p w14:paraId="1FD6411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98C1BC5"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noProof/>
                <w:sz w:val="24"/>
                <w:szCs w:val="24"/>
              </w:rPr>
              <w:t>Ratai</w:t>
            </w:r>
          </w:p>
        </w:tc>
        <w:tc>
          <w:tcPr>
            <w:tcW w:w="6855" w:type="dxa"/>
            <w:vAlign w:val="center"/>
          </w:tcPr>
          <w:p w14:paraId="0F123D8B"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noProof/>
                <w:sz w:val="24"/>
                <w:szCs w:val="24"/>
              </w:rPr>
              <w:t>Gamykliniai lengvojo lydinio arba plieniniai ratlankiai (su gaubtais) su vasarinėmis padangomis. Turi būti pateiktas gamyklinis papildomas ratlankių komplektas lengvojo lydinio ar plieniniai (su gaubtais) su žieminėmis, gamintojo standartus atitinkančiomis, padangomis.</w:t>
            </w:r>
          </w:p>
        </w:tc>
      </w:tr>
      <w:tr w:rsidR="000E59DA" w:rsidRPr="000E59DA" w14:paraId="4546EDE8" w14:textId="77777777" w:rsidTr="00916E8B">
        <w:trPr>
          <w:gridAfter w:val="1"/>
          <w:wAfter w:w="47" w:type="dxa"/>
          <w:trHeight w:val="601"/>
        </w:trPr>
        <w:tc>
          <w:tcPr>
            <w:tcW w:w="988" w:type="dxa"/>
            <w:vAlign w:val="center"/>
          </w:tcPr>
          <w:p w14:paraId="42883251"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DFF167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noProof/>
                <w:sz w:val="24"/>
                <w:szCs w:val="24"/>
              </w:rPr>
              <w:t>Purvasaugiai</w:t>
            </w:r>
          </w:p>
        </w:tc>
        <w:tc>
          <w:tcPr>
            <w:tcW w:w="6855" w:type="dxa"/>
            <w:vAlign w:val="center"/>
          </w:tcPr>
          <w:p w14:paraId="3E0E4A58"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noProof/>
                <w:sz w:val="24"/>
                <w:szCs w:val="24"/>
              </w:rPr>
              <w:t>Priekyje ir gale.</w:t>
            </w:r>
          </w:p>
        </w:tc>
      </w:tr>
      <w:tr w:rsidR="000E59DA" w:rsidRPr="000E59DA" w14:paraId="3B12AA07" w14:textId="77777777" w:rsidTr="00916E8B">
        <w:trPr>
          <w:gridAfter w:val="1"/>
          <w:wAfter w:w="47" w:type="dxa"/>
          <w:trHeight w:val="601"/>
        </w:trPr>
        <w:tc>
          <w:tcPr>
            <w:tcW w:w="988" w:type="dxa"/>
            <w:vAlign w:val="center"/>
          </w:tcPr>
          <w:p w14:paraId="4D21B24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0C01A58" w14:textId="77777777" w:rsidR="000E59DA" w:rsidRPr="000E59DA" w:rsidRDefault="000E59DA" w:rsidP="000E59DA">
            <w:pPr>
              <w:spacing w:after="0" w:line="240" w:lineRule="auto"/>
              <w:rPr>
                <w:rFonts w:ascii="Times New Roman" w:eastAsia="Calibri" w:hAnsi="Times New Roman" w:cs="Times New Roman"/>
                <w:noProof/>
                <w:sz w:val="24"/>
                <w:szCs w:val="24"/>
              </w:rPr>
            </w:pPr>
            <w:r w:rsidRPr="000E59DA">
              <w:rPr>
                <w:rFonts w:ascii="Times New Roman" w:eastAsia="Calibri" w:hAnsi="Times New Roman" w:cs="Times New Roman"/>
                <w:sz w:val="24"/>
                <w:szCs w:val="24"/>
              </w:rPr>
              <w:t>Sėdynės</w:t>
            </w:r>
          </w:p>
        </w:tc>
        <w:tc>
          <w:tcPr>
            <w:tcW w:w="6855" w:type="dxa"/>
            <w:vAlign w:val="center"/>
          </w:tcPr>
          <w:p w14:paraId="04BF5453"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noProof/>
                <w:sz w:val="24"/>
                <w:szCs w:val="24"/>
              </w:rPr>
            </w:pPr>
            <w:r w:rsidRPr="000E59DA">
              <w:rPr>
                <w:rFonts w:ascii="Times New Roman" w:eastAsia="Calibri" w:hAnsi="Times New Roman" w:cs="Times New Roman"/>
                <w:sz w:val="24"/>
                <w:szCs w:val="24"/>
              </w:rPr>
              <w:t>Vairuotojo sėdynės turi turėti daugiakrypčio reguliavimo funkciją. Priekinės sėdynės turi būti šildomos elektra.</w:t>
            </w:r>
          </w:p>
        </w:tc>
      </w:tr>
      <w:tr w:rsidR="000E59DA" w:rsidRPr="000E59DA" w14:paraId="0CBBDBF3" w14:textId="77777777" w:rsidTr="00916E8B">
        <w:trPr>
          <w:gridAfter w:val="1"/>
          <w:wAfter w:w="47" w:type="dxa"/>
          <w:trHeight w:val="601"/>
        </w:trPr>
        <w:tc>
          <w:tcPr>
            <w:tcW w:w="988" w:type="dxa"/>
            <w:vAlign w:val="center"/>
          </w:tcPr>
          <w:p w14:paraId="56119905"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C2843C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Keleivių sėdynės</w:t>
            </w:r>
          </w:p>
        </w:tc>
        <w:tc>
          <w:tcPr>
            <w:tcW w:w="6855" w:type="dxa"/>
            <w:vAlign w:val="center"/>
          </w:tcPr>
          <w:p w14:paraId="2FBD503C"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2 atskiros sėdynės (viena paskui kitą)</w:t>
            </w:r>
            <w:r w:rsidRPr="000E59DA">
              <w:rPr>
                <w:rFonts w:ascii="Calibri" w:eastAsia="Calibri" w:hAnsi="Calibri" w:cs="Times New Roman"/>
                <w:szCs w:val="24"/>
              </w:rPr>
              <w:t xml:space="preserve"> </w:t>
            </w:r>
            <w:r w:rsidRPr="000E59DA">
              <w:rPr>
                <w:rFonts w:ascii="Times New Roman" w:eastAsia="Calibri" w:hAnsi="Times New Roman" w:cs="Times New Roman"/>
                <w:sz w:val="24"/>
                <w:szCs w:val="24"/>
              </w:rPr>
              <w:t>su ranktūriais ir 3 taškų saugos diržais, lengvai, be papildomų įrankių stumdomos išilgine automobilio kryptimi judėjimo diapazonas ne mažiau kaip 500 mm. Sėdynių nugarėlių kampas turi būti reguliuojamas rankenėle. Tritaškiai saugos diržai ir jų tvirtinimas sertifikuoti, sėdynės tvirtinimas sertifikuotas.</w:t>
            </w:r>
          </w:p>
        </w:tc>
      </w:tr>
      <w:tr w:rsidR="000E59DA" w:rsidRPr="000E59DA" w14:paraId="23CBC236" w14:textId="77777777" w:rsidTr="00916E8B">
        <w:trPr>
          <w:gridAfter w:val="1"/>
          <w:wAfter w:w="47" w:type="dxa"/>
          <w:trHeight w:val="601"/>
        </w:trPr>
        <w:tc>
          <w:tcPr>
            <w:tcW w:w="988" w:type="dxa"/>
            <w:vAlign w:val="center"/>
          </w:tcPr>
          <w:p w14:paraId="1DF1BE1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E153BE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Garso izoliacija</w:t>
            </w:r>
          </w:p>
        </w:tc>
        <w:tc>
          <w:tcPr>
            <w:tcW w:w="6855" w:type="dxa"/>
            <w:vAlign w:val="center"/>
          </w:tcPr>
          <w:p w14:paraId="6FA83A26"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Salono šilumos ir garso izoliacija (gamyklinė arba papildoma, atitinkanti ne mažiau kaip 10 mm storio „Favolon“, „Novalen“, „Armaflex“ ar lygiavertės medžiagos sluoksnio termoizoliacines savybes). Grindų sujungimo siūlės užsandarintos.</w:t>
            </w:r>
          </w:p>
        </w:tc>
      </w:tr>
      <w:tr w:rsidR="000E59DA" w:rsidRPr="000E59DA" w14:paraId="1D587479" w14:textId="77777777" w:rsidTr="00916E8B">
        <w:trPr>
          <w:gridAfter w:val="1"/>
          <w:wAfter w:w="47" w:type="dxa"/>
          <w:trHeight w:val="601"/>
        </w:trPr>
        <w:tc>
          <w:tcPr>
            <w:tcW w:w="988" w:type="dxa"/>
            <w:vAlign w:val="center"/>
          </w:tcPr>
          <w:p w14:paraId="5AE6559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16DDEF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Oro pagalvės</w:t>
            </w:r>
          </w:p>
        </w:tc>
        <w:tc>
          <w:tcPr>
            <w:tcW w:w="6855" w:type="dxa"/>
            <w:vAlign w:val="center"/>
          </w:tcPr>
          <w:p w14:paraId="7F0E84A9"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Vairuotojo ir priekinio keleivio oro pagalvės. </w:t>
            </w:r>
          </w:p>
          <w:p w14:paraId="6B0441AD"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Vairuotojo ir priekinio keleivio šoninės ir galvos oro pagalvės.</w:t>
            </w:r>
          </w:p>
        </w:tc>
      </w:tr>
      <w:tr w:rsidR="000E59DA" w:rsidRPr="000E59DA" w14:paraId="55443D2B" w14:textId="77777777" w:rsidTr="00916E8B">
        <w:trPr>
          <w:gridAfter w:val="1"/>
          <w:wAfter w:w="47" w:type="dxa"/>
          <w:trHeight w:val="601"/>
        </w:trPr>
        <w:tc>
          <w:tcPr>
            <w:tcW w:w="988" w:type="dxa"/>
            <w:vAlign w:val="center"/>
          </w:tcPr>
          <w:p w14:paraId="65790BB7"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FC3497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Automobilio valdymo ir saugumo sistemos</w:t>
            </w:r>
          </w:p>
        </w:tc>
        <w:tc>
          <w:tcPr>
            <w:tcW w:w="6855" w:type="dxa"/>
            <w:vAlign w:val="center"/>
          </w:tcPr>
          <w:p w14:paraId="31E54559"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Vairas kairėje pusėje su vairo stiprintuvu. Vairo kampo ir atstumo reguliavimas.</w:t>
            </w:r>
          </w:p>
          <w:p w14:paraId="43A24451"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Elektroninė stabilumo sistema (ESC, ESP arba lygiavertė).</w:t>
            </w:r>
          </w:p>
          <w:p w14:paraId="4323C13A"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Pastovaus greičio palaikymo sistema.</w:t>
            </w:r>
          </w:p>
          <w:p w14:paraId="4DB893D4"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Susidūrimo kaktomuša įspėjimo sistema.</w:t>
            </w:r>
          </w:p>
          <w:p w14:paraId="3D0C09FA"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Važiavimo juostos kirtimo įspėjimo sistema (aktyvi).</w:t>
            </w:r>
          </w:p>
          <w:p w14:paraId="11E78D1F"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Slėgio padangose stebėjimo arba įspėjimo sistema.</w:t>
            </w:r>
          </w:p>
          <w:p w14:paraId="7B1D94CE"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Priekiniai ir galiniai parkavimo jutikliai arba/ir galinio vaizdo kamera.</w:t>
            </w:r>
          </w:p>
          <w:p w14:paraId="38E2AC08"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Kritulių jutiklis, įjungiantis stiklų valytuvus.</w:t>
            </w:r>
          </w:p>
          <w:p w14:paraId="6AEE78DC"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Langų apiplovimo skysčio lygio indikacinė lemputė.</w:t>
            </w:r>
          </w:p>
          <w:p w14:paraId="599F7479"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Galinio vaizdo kamera.</w:t>
            </w:r>
          </w:p>
        </w:tc>
      </w:tr>
      <w:tr w:rsidR="000E59DA" w:rsidRPr="000E59DA" w14:paraId="66121FB6" w14:textId="77777777" w:rsidTr="00916E8B">
        <w:trPr>
          <w:gridAfter w:val="1"/>
          <w:wAfter w:w="47" w:type="dxa"/>
          <w:trHeight w:val="601"/>
        </w:trPr>
        <w:tc>
          <w:tcPr>
            <w:tcW w:w="988" w:type="dxa"/>
            <w:vAlign w:val="center"/>
          </w:tcPr>
          <w:p w14:paraId="35EB7416"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4D1453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Žibintai</w:t>
            </w:r>
          </w:p>
        </w:tc>
        <w:tc>
          <w:tcPr>
            <w:tcW w:w="6855" w:type="dxa"/>
            <w:vAlign w:val="center"/>
          </w:tcPr>
          <w:p w14:paraId="0B580A13"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Automatiškai įsijungiantys / išsijungiantys dienos žibintai ir trumpieji žibintai. </w:t>
            </w:r>
          </w:p>
          <w:p w14:paraId="4B8720E4"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Tolimų šviesų asistentas (automatinis įjungimas / išjungimas). </w:t>
            </w:r>
          </w:p>
          <w:p w14:paraId="1A05A831" w14:textId="77777777" w:rsidR="000E59DA" w:rsidRPr="000E59DA" w:rsidRDefault="000E59DA" w:rsidP="000E59DA">
            <w:pPr>
              <w:tabs>
                <w:tab w:val="left" w:pos="444"/>
                <w:tab w:val="left" w:pos="550"/>
              </w:tabs>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Priekiniai pagrindiniai artimųjų ir tolimųjų šviesų LED (šviesos diodų) žibintai, integruoti rūko žibintai (išskyrus tuos automobilių modelius, kuriuose gamintojas nėra numatęs atskirų priekinių rūko žibintų).</w:t>
            </w:r>
          </w:p>
        </w:tc>
      </w:tr>
      <w:tr w:rsidR="000E59DA" w:rsidRPr="000E59DA" w14:paraId="3B8343EB" w14:textId="77777777" w:rsidTr="00916E8B">
        <w:trPr>
          <w:gridAfter w:val="1"/>
          <w:wAfter w:w="47" w:type="dxa"/>
          <w:trHeight w:val="601"/>
        </w:trPr>
        <w:tc>
          <w:tcPr>
            <w:tcW w:w="988" w:type="dxa"/>
            <w:vAlign w:val="center"/>
          </w:tcPr>
          <w:p w14:paraId="605786F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8E2C47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Borto kompiuteris </w:t>
            </w:r>
          </w:p>
        </w:tc>
        <w:tc>
          <w:tcPr>
            <w:tcW w:w="6855" w:type="dxa"/>
            <w:vAlign w:val="center"/>
          </w:tcPr>
          <w:p w14:paraId="4E9815A5" w14:textId="77777777" w:rsidR="000E59DA" w:rsidRPr="000E59DA" w:rsidRDefault="000E59DA" w:rsidP="000E59DA">
            <w:pPr>
              <w:tabs>
                <w:tab w:val="left" w:pos="444"/>
                <w:tab w:val="left" w:pos="550"/>
              </w:tabs>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Borto kompiuteris (vidutinių, momentinių degalų sąnaudų, vidutinio greičio rodmenys ir kt.). Borto kompiuteris turi būti suderintas su GPS įrangos reikalavimais nurodytais 6 punkte.</w:t>
            </w:r>
          </w:p>
        </w:tc>
      </w:tr>
      <w:tr w:rsidR="000E59DA" w:rsidRPr="000E59DA" w14:paraId="7898CE83" w14:textId="77777777" w:rsidTr="00916E8B">
        <w:trPr>
          <w:gridAfter w:val="1"/>
          <w:wAfter w:w="47" w:type="dxa"/>
          <w:trHeight w:val="601"/>
        </w:trPr>
        <w:tc>
          <w:tcPr>
            <w:tcW w:w="988" w:type="dxa"/>
            <w:vAlign w:val="center"/>
          </w:tcPr>
          <w:p w14:paraId="35D15435"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A9833D2"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Garso įranga (gamyklinė)</w:t>
            </w:r>
          </w:p>
        </w:tc>
        <w:tc>
          <w:tcPr>
            <w:tcW w:w="6855" w:type="dxa"/>
            <w:vAlign w:val="center"/>
          </w:tcPr>
          <w:p w14:paraId="7C08CC76" w14:textId="77777777" w:rsidR="000E59DA" w:rsidRPr="000E59DA" w:rsidRDefault="000E59DA" w:rsidP="000E59DA">
            <w:pPr>
              <w:tabs>
                <w:tab w:val="left" w:pos="444"/>
                <w:tab w:val="left" w:pos="550"/>
              </w:tabs>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Radijo imtuvas (grotuvas) su „Android Auto“ / „Apple Car Play“ sąsajomis. Valdomas ant vairo esančiais mygtukais ar šalia vairo esančia valdymo rankenėle. „Bluetooth“ laisvų rankų įranga. 2 USB lizdai salone.</w:t>
            </w:r>
          </w:p>
        </w:tc>
      </w:tr>
      <w:tr w:rsidR="000E59DA" w:rsidRPr="000E59DA" w14:paraId="5C7A6566" w14:textId="77777777" w:rsidTr="00916E8B">
        <w:trPr>
          <w:gridAfter w:val="1"/>
          <w:wAfter w:w="47" w:type="dxa"/>
          <w:trHeight w:val="601"/>
        </w:trPr>
        <w:tc>
          <w:tcPr>
            <w:tcW w:w="988" w:type="dxa"/>
            <w:vAlign w:val="center"/>
          </w:tcPr>
          <w:p w14:paraId="19377D57"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00D02EE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Šviesos ir garso signalai</w:t>
            </w:r>
          </w:p>
        </w:tc>
        <w:tc>
          <w:tcPr>
            <w:tcW w:w="6855" w:type="dxa"/>
            <w:shd w:val="clear" w:color="auto" w:fill="auto"/>
            <w:vAlign w:val="center"/>
          </w:tcPr>
          <w:p w14:paraId="4DA4F60A" w14:textId="77777777" w:rsidR="000E59DA" w:rsidRPr="000E59DA" w:rsidRDefault="000E59DA" w:rsidP="000E59DA">
            <w:pPr>
              <w:suppressAutoHyphens/>
              <w:autoSpaceDN w:val="0"/>
              <w:spacing w:after="200" w:line="276" w:lineRule="auto"/>
              <w:jc w:val="both"/>
              <w:rPr>
                <w:rFonts w:ascii="Times New Roman" w:eastAsia="Calibri" w:hAnsi="Times New Roman" w:cs="Times New Roman"/>
                <w:kern w:val="3"/>
                <w:sz w:val="24"/>
                <w:szCs w:val="24"/>
              </w:rPr>
            </w:pPr>
            <w:r w:rsidRPr="000E59DA">
              <w:rPr>
                <w:rFonts w:ascii="Times New Roman" w:eastAsia="Calibri" w:hAnsi="Times New Roman" w:cs="Times New Roman"/>
                <w:kern w:val="3"/>
                <w:sz w:val="24"/>
                <w:szCs w:val="24"/>
              </w:rPr>
              <w:t>Automobilyje turi būti įrengti mėlynos ir raudonos spalvos mirksintys LED žibintai (galingumas 25–30W), kurie tvirtinsis ant automobilio stogo.</w:t>
            </w:r>
          </w:p>
          <w:p w14:paraId="4C7FC376" w14:textId="77777777" w:rsidR="000E59DA" w:rsidRPr="000E59DA" w:rsidRDefault="000E59DA" w:rsidP="000E59DA">
            <w:pPr>
              <w:suppressAutoHyphens/>
              <w:autoSpaceDN w:val="0"/>
              <w:spacing w:after="200" w:line="276" w:lineRule="auto"/>
              <w:jc w:val="both"/>
              <w:rPr>
                <w:rFonts w:ascii="Times New Roman" w:eastAsia="Calibri" w:hAnsi="Times New Roman" w:cs="Times New Roman"/>
                <w:kern w:val="3"/>
                <w:sz w:val="24"/>
                <w:szCs w:val="24"/>
              </w:rPr>
            </w:pPr>
            <w:r w:rsidRPr="000E59DA">
              <w:rPr>
                <w:rFonts w:ascii="Times New Roman" w:eastAsia="Calibri" w:hAnsi="Times New Roman" w:cs="Times New Roman"/>
                <w:kern w:val="3"/>
                <w:sz w:val="24"/>
                <w:szCs w:val="24"/>
              </w:rPr>
              <w:t xml:space="preserve">Stogo priekinėje dalyje švyturėlių šviečiantys užrašas „MUITINĖ“ (mėlynos raidės baltame fone, raidžių aukštis 70–80 mm). Užrašai turi įsijungti kartu su automobilio stovėjimo (gabaritų) šviesomis su </w:t>
            </w:r>
            <w:r w:rsidRPr="000E59DA">
              <w:rPr>
                <w:rFonts w:ascii="Times New Roman" w:eastAsia="Calibri" w:hAnsi="Times New Roman" w:cs="Times New Roman"/>
                <w:kern w:val="3"/>
                <w:sz w:val="24"/>
                <w:szCs w:val="24"/>
              </w:rPr>
              <w:lastRenderedPageBreak/>
              <w:t>galimybe išjungti atskirai.  Ant automobilio priekinių  grotelių sumontuoti papildomai vienas raudonos ir vienas mėlynos spalvos LED švyturėliai, įjungiami kartu su pagrindiniais (ant stogo esančiais) švyturėliais. Visa sumontuota šviesos signalizacijos įranga (visuma) turi atitikti JT/EEK normos R65 reikalavimus. Sumontuotas (po variklio dangčiu, už priekinių grotelių) garsiakalbis (100 W). Vairuotojo skyriuje sumontuotas garsinės įrangos stiprintuvas (min 100 W) ir mikrofonas.</w:t>
            </w:r>
          </w:p>
        </w:tc>
      </w:tr>
      <w:tr w:rsidR="000E59DA" w:rsidRPr="000E59DA" w14:paraId="20BB7CAA" w14:textId="77777777" w:rsidTr="00916E8B">
        <w:trPr>
          <w:gridAfter w:val="1"/>
          <w:wAfter w:w="47" w:type="dxa"/>
          <w:trHeight w:val="601"/>
        </w:trPr>
        <w:tc>
          <w:tcPr>
            <w:tcW w:w="988" w:type="dxa"/>
            <w:vAlign w:val="center"/>
          </w:tcPr>
          <w:p w14:paraId="5E90EA98"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884C2A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Veidrodėliai, stiklai</w:t>
            </w:r>
          </w:p>
        </w:tc>
        <w:tc>
          <w:tcPr>
            <w:tcW w:w="6855" w:type="dxa"/>
            <w:vAlign w:val="center"/>
          </w:tcPr>
          <w:p w14:paraId="182D518C"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Elektra valdomi priekinių šoninių langų kėlikliai.</w:t>
            </w:r>
          </w:p>
          <w:p w14:paraId="1D9E3483" w14:textId="77777777" w:rsidR="000E59DA" w:rsidRPr="000E59DA" w:rsidRDefault="000E59DA" w:rsidP="000E59DA">
            <w:pPr>
              <w:numPr>
                <w:ilvl w:val="0"/>
                <w:numId w:val="156"/>
              </w:numPr>
              <w:spacing w:after="0" w:line="240" w:lineRule="auto"/>
              <w:ind w:left="7" w:firstLine="353"/>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Elektra valdomi / nustatomi šildomi galinio vaizdo šoniniai veidrodėliai.</w:t>
            </w:r>
          </w:p>
          <w:p w14:paraId="59515876" w14:textId="77777777" w:rsidR="000E59DA" w:rsidRPr="000E59DA" w:rsidRDefault="000E59DA" w:rsidP="000E59DA">
            <w:pPr>
              <w:numPr>
                <w:ilvl w:val="0"/>
                <w:numId w:val="156"/>
              </w:numPr>
              <w:spacing w:after="0" w:line="240" w:lineRule="auto"/>
              <w:ind w:left="7" w:firstLine="353"/>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Tamsinti galinių langų stiklai (tamsinimas ne mažiau kaip 70 proc.)</w:t>
            </w:r>
          </w:p>
        </w:tc>
      </w:tr>
      <w:tr w:rsidR="000E59DA" w:rsidRPr="000E59DA" w14:paraId="3EE3F52D" w14:textId="77777777" w:rsidTr="00916E8B">
        <w:trPr>
          <w:gridAfter w:val="1"/>
          <w:wAfter w:w="47" w:type="dxa"/>
          <w:trHeight w:val="601"/>
        </w:trPr>
        <w:tc>
          <w:tcPr>
            <w:tcW w:w="988" w:type="dxa"/>
            <w:vAlign w:val="center"/>
          </w:tcPr>
          <w:p w14:paraId="53AA386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442E5E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Elektros maitinimo įranga</w:t>
            </w:r>
          </w:p>
        </w:tc>
        <w:tc>
          <w:tcPr>
            <w:tcW w:w="6855" w:type="dxa"/>
            <w:vAlign w:val="center"/>
          </w:tcPr>
          <w:p w14:paraId="557A3C2F" w14:textId="77777777" w:rsidR="000E59DA" w:rsidRPr="000E59DA" w:rsidRDefault="000E59DA" w:rsidP="000E59DA">
            <w:pPr>
              <w:numPr>
                <w:ilvl w:val="0"/>
                <w:numId w:val="156"/>
              </w:numPr>
              <w:spacing w:after="0" w:line="240" w:lineRule="auto"/>
              <w:ind w:firstLine="360"/>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Ne mažiau kaip dvi 12V jungtys salone.</w:t>
            </w:r>
          </w:p>
          <w:p w14:paraId="4D63C78B" w14:textId="77777777" w:rsidR="000E59DA" w:rsidRPr="000E59DA" w:rsidRDefault="000E59DA" w:rsidP="000E59DA">
            <w:pPr>
              <w:numPr>
                <w:ilvl w:val="0"/>
                <w:numId w:val="156"/>
              </w:numPr>
              <w:spacing w:after="0" w:line="240" w:lineRule="auto"/>
              <w:ind w:firstLine="360"/>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 xml:space="preserve">Automobilyje turi būti įrengtas sustiprintas akumuliatorius ir generatorius (palyginti su baziniu siūlomu automobilio modeliu). </w:t>
            </w:r>
          </w:p>
          <w:p w14:paraId="07EAEBA1" w14:textId="77777777" w:rsidR="000E59DA" w:rsidRPr="000E59DA" w:rsidRDefault="000E59DA" w:rsidP="000E59DA">
            <w:pPr>
              <w:numPr>
                <w:ilvl w:val="0"/>
                <w:numId w:val="156"/>
              </w:numPr>
              <w:spacing w:after="0" w:line="240" w:lineRule="auto"/>
              <w:ind w:firstLine="360"/>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 xml:space="preserve">Antras automobilinis akumuliatorius su skiriamąja rele papildomai įrangai maitinti. </w:t>
            </w:r>
          </w:p>
          <w:p w14:paraId="5A5E2194" w14:textId="77777777" w:rsidR="000E59DA" w:rsidRPr="000E59DA" w:rsidRDefault="000E59DA" w:rsidP="000E59DA">
            <w:pPr>
              <w:numPr>
                <w:ilvl w:val="0"/>
                <w:numId w:val="156"/>
              </w:numPr>
              <w:spacing w:after="0" w:line="240" w:lineRule="auto"/>
              <w:ind w:firstLine="360"/>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Automobilio salone turi būti taisyklingo sinuso į</w:t>
            </w:r>
            <w:r w:rsidRPr="000E59DA">
              <w:rPr>
                <w:rFonts w:ascii="Times New Roman" w:eastAsia="MS Mincho" w:hAnsi="Times New Roman" w:cs="Times New Roman"/>
                <w:color w:val="000000"/>
                <w:sz w:val="24"/>
                <w:szCs w:val="24"/>
              </w:rPr>
              <w:t>tampos keitiklis 12V/220V, ne mažiau kaip 1000 W nominalaus galingumo. Apsauga nuo srovės nutekėjimo,  saugiklis-automatas.</w:t>
            </w:r>
          </w:p>
          <w:p w14:paraId="683B1D67" w14:textId="77777777" w:rsidR="000E59DA" w:rsidRPr="000E59DA" w:rsidRDefault="000E59DA" w:rsidP="000E59DA">
            <w:pPr>
              <w:numPr>
                <w:ilvl w:val="0"/>
                <w:numId w:val="156"/>
              </w:numPr>
              <w:spacing w:after="0" w:line="240" w:lineRule="auto"/>
              <w:ind w:firstLine="360"/>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A</w:t>
            </w:r>
            <w:r w:rsidRPr="000E59DA">
              <w:rPr>
                <w:rFonts w:ascii="Times New Roman" w:eastAsia="MS Mincho" w:hAnsi="Times New Roman" w:cs="Times New Roman"/>
                <w:color w:val="000000"/>
                <w:sz w:val="24"/>
                <w:szCs w:val="24"/>
              </w:rPr>
              <w:t>kumuliatorių krovimo įtaisas (veikiantys prijungus prie išorinio 220V tinklo (DEFA, CALIX arba lygiaverčiai komplektai)</w:t>
            </w:r>
            <w:r w:rsidRPr="000E59DA">
              <w:rPr>
                <w:rFonts w:ascii="Times New Roman" w:eastAsia="MS Mincho" w:hAnsi="Times New Roman" w:cs="Times New Roman"/>
                <w:sz w:val="24"/>
                <w:szCs w:val="24"/>
              </w:rPr>
              <w:t>.</w:t>
            </w:r>
          </w:p>
        </w:tc>
      </w:tr>
      <w:tr w:rsidR="000E59DA" w:rsidRPr="000E59DA" w14:paraId="4BF38E88" w14:textId="77777777" w:rsidTr="00916E8B">
        <w:trPr>
          <w:gridAfter w:val="1"/>
          <w:wAfter w:w="47" w:type="dxa"/>
          <w:trHeight w:val="601"/>
        </w:trPr>
        <w:tc>
          <w:tcPr>
            <w:tcW w:w="988" w:type="dxa"/>
            <w:vAlign w:val="center"/>
          </w:tcPr>
          <w:p w14:paraId="4A418362"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E5A1DB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Salono šildymas ir vėdinimas</w:t>
            </w:r>
          </w:p>
        </w:tc>
        <w:tc>
          <w:tcPr>
            <w:tcW w:w="6855" w:type="dxa"/>
            <w:vAlign w:val="center"/>
          </w:tcPr>
          <w:p w14:paraId="7233E560" w14:textId="77777777" w:rsidR="000E59DA" w:rsidRPr="000E59DA" w:rsidRDefault="000E59DA" w:rsidP="000E59DA">
            <w:pPr>
              <w:spacing w:after="0" w:line="240" w:lineRule="auto"/>
              <w:jc w:val="both"/>
              <w:rPr>
                <w:rFonts w:ascii="Times New Roman" w:eastAsia="MS Mincho" w:hAnsi="Times New Roman" w:cs="Times New Roman"/>
                <w:sz w:val="24"/>
                <w:szCs w:val="24"/>
                <w:lang w:val="en-US"/>
              </w:rPr>
            </w:pPr>
            <w:r w:rsidRPr="000E59DA">
              <w:rPr>
                <w:rFonts w:ascii="Times New Roman" w:eastAsia="MS Mincho" w:hAnsi="Times New Roman" w:cs="Times New Roman"/>
                <w:sz w:val="24"/>
                <w:szCs w:val="24"/>
              </w:rPr>
              <w:t>Automatinė klimato kontrolės sistema kartu su individualiu valdymu gale. Turi būti įrengta papildoma autonominė sauso tipo šildymo sistema su oro pūtimo angomis automobilio gale</w:t>
            </w:r>
            <w:r w:rsidRPr="000E59DA">
              <w:rPr>
                <w:rFonts w:ascii="Times New Roman" w:eastAsia="MS Mincho" w:hAnsi="Times New Roman" w:cs="Times New Roman"/>
                <w:sz w:val="24"/>
                <w:szCs w:val="24"/>
                <w:lang w:val="en-US"/>
              </w:rPr>
              <w:t>.</w:t>
            </w:r>
          </w:p>
        </w:tc>
      </w:tr>
      <w:tr w:rsidR="000E59DA" w:rsidRPr="000E59DA" w14:paraId="28124DED" w14:textId="77777777" w:rsidTr="00916E8B">
        <w:trPr>
          <w:gridAfter w:val="1"/>
          <w:wAfter w:w="47" w:type="dxa"/>
          <w:trHeight w:val="601"/>
        </w:trPr>
        <w:tc>
          <w:tcPr>
            <w:tcW w:w="988" w:type="dxa"/>
            <w:vAlign w:val="center"/>
          </w:tcPr>
          <w:p w14:paraId="59AFDE95"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AFAD88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Užraktas</w:t>
            </w:r>
          </w:p>
        </w:tc>
        <w:tc>
          <w:tcPr>
            <w:tcW w:w="6855" w:type="dxa"/>
            <w:vAlign w:val="center"/>
          </w:tcPr>
          <w:p w14:paraId="1451FAE1" w14:textId="77777777" w:rsidR="000E59DA" w:rsidRPr="000E59DA" w:rsidRDefault="000E59DA" w:rsidP="000E59DA">
            <w:pPr>
              <w:spacing w:after="0" w:line="240" w:lineRule="auto"/>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Gamyklinis centrinis visų durų užraktas su nuotoliniu valdymu ir „Kasko“ draudimo reikalavimus atitinkančia apsaugos sistema. Mažiausiai du užvedimo rakteliai su centrinio užrakto nuotolinio valdymo pulteliais.</w:t>
            </w:r>
          </w:p>
        </w:tc>
      </w:tr>
      <w:tr w:rsidR="000E59DA" w:rsidRPr="000E59DA" w14:paraId="1972FE8D" w14:textId="77777777" w:rsidTr="00916E8B">
        <w:trPr>
          <w:gridAfter w:val="1"/>
          <w:wAfter w:w="47" w:type="dxa"/>
          <w:trHeight w:val="601"/>
        </w:trPr>
        <w:tc>
          <w:tcPr>
            <w:tcW w:w="988" w:type="dxa"/>
            <w:vAlign w:val="center"/>
          </w:tcPr>
          <w:p w14:paraId="61443BD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1B775A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Automobilio komplektacija</w:t>
            </w:r>
          </w:p>
        </w:tc>
        <w:tc>
          <w:tcPr>
            <w:tcW w:w="6855" w:type="dxa"/>
            <w:vAlign w:val="center"/>
          </w:tcPr>
          <w:p w14:paraId="462A42E4" w14:textId="77777777" w:rsidR="000E59DA" w:rsidRPr="000E59DA" w:rsidRDefault="000E59DA" w:rsidP="000E59DA">
            <w:pPr>
              <w:numPr>
                <w:ilvl w:val="0"/>
                <w:numId w:val="156"/>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Automobilis turi būti visiškai sukomplektuotas, su visais dokumentais bei priklausiniais: teisės aktuose nustatytus reikalavimus atitinkančiu pirmos pagalbos rinkiniu, gesintuvu, avarinio sustojimo ženklu, šviesą atspindinčia liemene, transportavimo </w:t>
            </w:r>
            <w:r w:rsidRPr="000E59DA">
              <w:rPr>
                <w:rFonts w:ascii="Times New Roman" w:eastAsia="Calibri" w:hAnsi="Times New Roman" w:cs="Times New Roman"/>
                <w:sz w:val="24"/>
                <w:szCs w:val="24"/>
                <w:shd w:val="clear" w:color="auto" w:fill="FFFFFF"/>
              </w:rPr>
              <w:t>bei lanksčia vilktimi, atlaikančia ne mažiau kaip 5 t apkrovą.</w:t>
            </w:r>
            <w:r w:rsidRPr="000E59DA">
              <w:rPr>
                <w:rFonts w:ascii="Times New Roman" w:eastAsia="Calibri" w:hAnsi="Times New Roman" w:cs="Times New Roman"/>
                <w:sz w:val="24"/>
                <w:szCs w:val="24"/>
              </w:rPr>
              <w:t xml:space="preserve"> </w:t>
            </w:r>
          </w:p>
          <w:p w14:paraId="5E5504E2" w14:textId="77777777" w:rsidR="000E59DA" w:rsidRPr="000E59DA" w:rsidRDefault="000E59DA" w:rsidP="000E59DA">
            <w:pPr>
              <w:numPr>
                <w:ilvl w:val="0"/>
                <w:numId w:val="156"/>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Automobilis privalo būti taip sukomplektuotas, kad jį būtų galima be papildomų priemonių eksploatuoti Lietuvos Respublikoje.</w:t>
            </w:r>
          </w:p>
          <w:p w14:paraId="7EA94D0E" w14:textId="77777777" w:rsidR="000E59DA" w:rsidRPr="000E59DA" w:rsidRDefault="000E59DA" w:rsidP="000E59DA">
            <w:pPr>
              <w:numPr>
                <w:ilvl w:val="0"/>
                <w:numId w:val="156"/>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Atsarginis ratas ir įrankiai ratui pakeisti, o gamintojui nemontuojant atsarginio rato, padangos remonto rinkinys (kompresorius ir klijai/putos).</w:t>
            </w:r>
          </w:p>
          <w:p w14:paraId="3FFE1510" w14:textId="77777777" w:rsidR="000E59DA" w:rsidRPr="000E59DA" w:rsidRDefault="000E59DA" w:rsidP="000E59DA">
            <w:pPr>
              <w:numPr>
                <w:ilvl w:val="0"/>
                <w:numId w:val="156"/>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Guminių kilimėlių komplektas (salono priekyje bei bagažo skyriaus apsauginis įdėklas ar guminis kilimėlis).</w:t>
            </w:r>
          </w:p>
          <w:p w14:paraId="117ACDC6" w14:textId="77777777" w:rsidR="000E59DA" w:rsidRPr="000E59DA" w:rsidRDefault="000E59DA" w:rsidP="000E59DA">
            <w:pPr>
              <w:numPr>
                <w:ilvl w:val="0"/>
                <w:numId w:val="156"/>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Su automobiliu pateikiamas atitikties sertifikatas (COC).</w:t>
            </w:r>
          </w:p>
          <w:p w14:paraId="2F34D8EE" w14:textId="77777777" w:rsidR="000E59DA" w:rsidRPr="000E59DA" w:rsidRDefault="000E59DA" w:rsidP="000E59DA">
            <w:pPr>
              <w:numPr>
                <w:ilvl w:val="0"/>
                <w:numId w:val="156"/>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lastRenderedPageBreak/>
              <w:t>Automobilyje turi būti naudojimo instrukcijos knygelė lietuvių kalba.</w:t>
            </w:r>
          </w:p>
        </w:tc>
      </w:tr>
      <w:tr w:rsidR="000E59DA" w:rsidRPr="000E59DA" w14:paraId="59B36180" w14:textId="77777777" w:rsidTr="00916E8B">
        <w:trPr>
          <w:gridAfter w:val="1"/>
          <w:wAfter w:w="47" w:type="dxa"/>
          <w:trHeight w:val="601"/>
        </w:trPr>
        <w:tc>
          <w:tcPr>
            <w:tcW w:w="988" w:type="dxa"/>
            <w:vAlign w:val="center"/>
          </w:tcPr>
          <w:p w14:paraId="6B9C23C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014E70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Laiptelis</w:t>
            </w:r>
          </w:p>
        </w:tc>
        <w:tc>
          <w:tcPr>
            <w:tcW w:w="6855" w:type="dxa"/>
            <w:vAlign w:val="center"/>
          </w:tcPr>
          <w:p w14:paraId="1CF0B744"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Po galiniu buferiu sumontuotas metalinis, atsparus korozijai, laiptelis padedantis įlipti į bagažinę. Laiptelio ilgis toks, kaip galinės durų angos plotis (gali būti iki 30 proc. trumpesnis).</w:t>
            </w:r>
          </w:p>
        </w:tc>
      </w:tr>
      <w:tr w:rsidR="000E59DA" w:rsidRPr="000E59DA" w14:paraId="214A99C5" w14:textId="77777777" w:rsidTr="00916E8B">
        <w:trPr>
          <w:gridAfter w:val="1"/>
          <w:wAfter w:w="47" w:type="dxa"/>
          <w:trHeight w:val="601"/>
        </w:trPr>
        <w:tc>
          <w:tcPr>
            <w:tcW w:w="988" w:type="dxa"/>
            <w:vAlign w:val="center"/>
          </w:tcPr>
          <w:p w14:paraId="51B0555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4C8109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Vaizdo kameros</w:t>
            </w:r>
          </w:p>
        </w:tc>
        <w:tc>
          <w:tcPr>
            <w:tcW w:w="6855" w:type="dxa"/>
            <w:vAlign w:val="center"/>
          </w:tcPr>
          <w:p w14:paraId="3A31BDC9"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sumontuotos 2 vaizdo kameros. Vaizdo kameros turi būti sumontuotos transporto priemonės gale dešinėje pusėje arba transporto priemonės centre ir turėti visas reikalingas jungtis su operatoriaus darbo vieta, nurodyta 5 punkte.</w:t>
            </w:r>
          </w:p>
        </w:tc>
      </w:tr>
      <w:tr w:rsidR="000E59DA" w:rsidRPr="000E59DA" w14:paraId="53071B74" w14:textId="77777777" w:rsidTr="00916E8B">
        <w:trPr>
          <w:gridAfter w:val="1"/>
          <w:wAfter w:w="47" w:type="dxa"/>
          <w:trHeight w:val="601"/>
        </w:trPr>
        <w:tc>
          <w:tcPr>
            <w:tcW w:w="988" w:type="dxa"/>
            <w:vAlign w:val="center"/>
          </w:tcPr>
          <w:p w14:paraId="45F9D49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C5C626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Apšvietimas</w:t>
            </w:r>
          </w:p>
        </w:tc>
        <w:tc>
          <w:tcPr>
            <w:tcW w:w="6855" w:type="dxa"/>
            <w:vAlign w:val="center"/>
          </w:tcPr>
          <w:p w14:paraId="1F386F00"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Salono priekyje, lubose, įrengti LED žibintai (2 vnt.), tinkami skaityti, kiekvienas jų turi atskirą jungiklį (gali būti gamyklinė komplektacija). Papildomas žibintas (ant lanksčios jungties ties priekinio stiklo rėmu), skirtas priekyje sėdinčiam keleiviui dirbti su dokumentais.</w:t>
            </w:r>
          </w:p>
        </w:tc>
      </w:tr>
      <w:tr w:rsidR="000E59DA" w:rsidRPr="000E59DA" w14:paraId="78D73D9D" w14:textId="77777777" w:rsidTr="00916E8B">
        <w:trPr>
          <w:gridAfter w:val="1"/>
          <w:wAfter w:w="47" w:type="dxa"/>
          <w:trHeight w:val="601"/>
        </w:trPr>
        <w:tc>
          <w:tcPr>
            <w:tcW w:w="988" w:type="dxa"/>
            <w:vAlign w:val="center"/>
          </w:tcPr>
          <w:p w14:paraId="52B523C8"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0A2A860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Registracija</w:t>
            </w:r>
          </w:p>
        </w:tc>
        <w:tc>
          <w:tcPr>
            <w:tcW w:w="6855" w:type="dxa"/>
            <w:vAlign w:val="center"/>
          </w:tcPr>
          <w:p w14:paraId="1C6564C3"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Automobilis pateikiamas užregistruotas teisės aktų nustatyta tvarka, t. y. </w:t>
            </w:r>
            <w:r w:rsidRPr="000E59DA">
              <w:rPr>
                <w:rFonts w:ascii="Times New Roman" w:eastAsia="Times New Roman" w:hAnsi="Times New Roman" w:cs="Times New Roman"/>
                <w:sz w:val="24"/>
                <w:szCs w:val="24"/>
                <w:lang w:eastAsia="lt-LT"/>
              </w:rPr>
              <w:t>visiškai sukomplektuotas ir Perkančiosios organizacijos nurodytų muitinės įstaigų vardu VĮ „Regitra“ įregistruotas (pagal įgaliojimą).</w:t>
            </w:r>
          </w:p>
        </w:tc>
      </w:tr>
      <w:tr w:rsidR="000E59DA" w:rsidRPr="000E59DA" w14:paraId="5B2A7F00" w14:textId="77777777" w:rsidTr="00916E8B">
        <w:trPr>
          <w:gridAfter w:val="1"/>
          <w:wAfter w:w="47" w:type="dxa"/>
          <w:trHeight w:val="601"/>
        </w:trPr>
        <w:tc>
          <w:tcPr>
            <w:tcW w:w="988" w:type="dxa"/>
            <w:vAlign w:val="center"/>
          </w:tcPr>
          <w:p w14:paraId="7463B9C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0D9F58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Garantija</w:t>
            </w:r>
          </w:p>
        </w:tc>
        <w:tc>
          <w:tcPr>
            <w:tcW w:w="6855" w:type="dxa"/>
            <w:vAlign w:val="center"/>
          </w:tcPr>
          <w:p w14:paraId="34AE3DB3"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Ne mažiau kaip 36 mėnesių arba 120 tūkst. km ridos (kas įvyks anksčiau), atliekant visus gamintojo numatytus techninės priežiūros veiksmus gamintojo nustatytu periodiškumu. </w:t>
            </w:r>
          </w:p>
          <w:p w14:paraId="1B81D233"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Kėbulo garantija nuo kiauryminio prarūdijimo ne mažiau kaip 10 metų. </w:t>
            </w:r>
          </w:p>
          <w:p w14:paraId="5E699DA8"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nurodyta automobilio garantinio aptarnavimo atlikėjų Lietuvos Respublikoje adresai ir telefonų numeriai bei atliekamų garantinių aptarnavimų periodiškumas.</w:t>
            </w:r>
          </w:p>
          <w:p w14:paraId="14D2198A" w14:textId="77777777" w:rsidR="000E59DA" w:rsidRPr="000E59DA" w:rsidRDefault="000E59DA" w:rsidP="000E59DA">
            <w:pPr>
              <w:numPr>
                <w:ilvl w:val="0"/>
                <w:numId w:val="156"/>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Į automobilį įdiegus GPS telemetrinę kontrolės sistemą, ji nepanaikina ir neapriboja automobilio garantijos.</w:t>
            </w:r>
          </w:p>
        </w:tc>
      </w:tr>
      <w:tr w:rsidR="000E59DA" w:rsidRPr="000E59DA" w14:paraId="4B962162" w14:textId="77777777" w:rsidTr="00916E8B">
        <w:trPr>
          <w:gridAfter w:val="1"/>
          <w:wAfter w:w="47" w:type="dxa"/>
          <w:trHeight w:val="601"/>
        </w:trPr>
        <w:tc>
          <w:tcPr>
            <w:tcW w:w="988" w:type="dxa"/>
            <w:vAlign w:val="center"/>
          </w:tcPr>
          <w:p w14:paraId="085701DD"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0CEF2D1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Techninė priežiūra</w:t>
            </w:r>
          </w:p>
        </w:tc>
        <w:tc>
          <w:tcPr>
            <w:tcW w:w="6855" w:type="dxa"/>
            <w:vAlign w:val="center"/>
          </w:tcPr>
          <w:p w14:paraId="4EA2835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Pardavėjas ar jo įgaliotas atstovas privalo užtikrinti automobilio gamintojo numatytą techninę priežiūrą pardavėjo ar jo atstovo nurodytose automobilių techninės priežiūros dirbtuvėse</w:t>
            </w:r>
            <w:r w:rsidRPr="000E59DA">
              <w:rPr>
                <w:rFonts w:ascii="Times New Roman" w:eastAsia="Calibri" w:hAnsi="Times New Roman" w:cs="Times New Roman"/>
                <w:color w:val="FF0000"/>
                <w:sz w:val="24"/>
                <w:szCs w:val="24"/>
              </w:rPr>
              <w:t>,</w:t>
            </w:r>
            <w:r w:rsidRPr="000E59DA">
              <w:rPr>
                <w:rFonts w:ascii="Times New Roman" w:eastAsia="Calibri" w:hAnsi="Times New Roman" w:cs="Times New Roman"/>
                <w:sz w:val="24"/>
                <w:szCs w:val="24"/>
              </w:rPr>
              <w:t xml:space="preserve"> esančiose Lietuvos Respublikoje (Vilnius, Kaunas, Klaipėda).</w:t>
            </w:r>
          </w:p>
        </w:tc>
      </w:tr>
      <w:tr w:rsidR="000E59DA" w:rsidRPr="000E59DA" w14:paraId="5B776EC7" w14:textId="77777777" w:rsidTr="00916E8B">
        <w:trPr>
          <w:trHeight w:val="601"/>
        </w:trPr>
        <w:tc>
          <w:tcPr>
            <w:tcW w:w="9800" w:type="dxa"/>
            <w:gridSpan w:val="4"/>
            <w:vAlign w:val="center"/>
          </w:tcPr>
          <w:p w14:paraId="598B98F2"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t>Reikalavimai radiacijos detektavimo įrangai</w:t>
            </w:r>
          </w:p>
        </w:tc>
      </w:tr>
      <w:tr w:rsidR="000E59DA" w:rsidRPr="000E59DA" w14:paraId="26BAF583" w14:textId="77777777" w:rsidTr="00916E8B">
        <w:trPr>
          <w:gridAfter w:val="1"/>
          <w:wAfter w:w="47" w:type="dxa"/>
          <w:trHeight w:val="601"/>
        </w:trPr>
        <w:tc>
          <w:tcPr>
            <w:tcW w:w="988" w:type="dxa"/>
            <w:vAlign w:val="center"/>
          </w:tcPr>
          <w:p w14:paraId="0FE1B398"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0B385E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Paskirtis</w:t>
            </w:r>
          </w:p>
        </w:tc>
        <w:tc>
          <w:tcPr>
            <w:tcW w:w="6855" w:type="dxa"/>
            <w:vAlign w:val="center"/>
          </w:tcPr>
          <w:p w14:paraId="6224541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MDKS turi turėti transporto priemonės krovinių dalyje stacionariai sumontuotus jutiklius, galinčius aptikti ir nustatyti </w:t>
            </w:r>
            <w:r w:rsidRPr="000E59DA">
              <w:rPr>
                <w:rFonts w:ascii="Times New Roman" w:eastAsia="Calibri" w:hAnsi="Times New Roman" w:cs="Times New Roman"/>
                <w:sz w:val="24"/>
                <w:szCs w:val="24"/>
                <w:shd w:val="clear" w:color="auto" w:fill="FFFFFF"/>
              </w:rPr>
              <w:t xml:space="preserve">natūraliu ir antropogeniniu būdu susidariusių radionuklidų skleidžiamų </w:t>
            </w:r>
            <w:r w:rsidRPr="000E59DA">
              <w:rPr>
                <w:rFonts w:ascii="Times New Roman" w:eastAsia="Calibri" w:hAnsi="Times New Roman" w:cs="Times New Roman"/>
                <w:color w:val="3A3A3A"/>
                <w:sz w:val="24"/>
                <w:szCs w:val="24"/>
                <w:shd w:val="clear" w:color="auto" w:fill="FFFFFF"/>
              </w:rPr>
              <w:t xml:space="preserve">gama (γ) rentgeno, neutronų, </w:t>
            </w:r>
            <w:r w:rsidRPr="000E59DA">
              <w:rPr>
                <w:rFonts w:ascii="Times New Roman" w:eastAsia="Calibri" w:hAnsi="Times New Roman" w:cs="Times New Roman"/>
                <w:sz w:val="24"/>
                <w:szCs w:val="24"/>
              </w:rPr>
              <w:t>spinduliuotės  dozės lygį ir atitikti šiuos standarto IEC 63121-2020 reikalavimus:</w:t>
            </w:r>
          </w:p>
        </w:tc>
      </w:tr>
      <w:tr w:rsidR="000E59DA" w:rsidRPr="000E59DA" w14:paraId="1CC23B3A" w14:textId="77777777" w:rsidTr="00916E8B">
        <w:trPr>
          <w:gridAfter w:val="1"/>
          <w:wAfter w:w="47" w:type="dxa"/>
          <w:trHeight w:val="601"/>
        </w:trPr>
        <w:tc>
          <w:tcPr>
            <w:tcW w:w="988" w:type="dxa"/>
            <w:vAlign w:val="center"/>
          </w:tcPr>
          <w:p w14:paraId="6D695F6E" w14:textId="77777777" w:rsidR="000E59DA" w:rsidRPr="000E59DA" w:rsidRDefault="000E59DA" w:rsidP="000E59DA">
            <w:pPr>
              <w:numPr>
                <w:ilvl w:val="2"/>
                <w:numId w:val="163"/>
              </w:numPr>
              <w:spacing w:after="0" w:line="240" w:lineRule="auto"/>
              <w:ind w:hanging="1224"/>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E7EEBA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Autonomiškumas</w:t>
            </w:r>
          </w:p>
        </w:tc>
        <w:tc>
          <w:tcPr>
            <w:tcW w:w="6855" w:type="dxa"/>
            <w:vAlign w:val="center"/>
          </w:tcPr>
          <w:p w14:paraId="662461A1"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Radiacijos detektavimo įranga sumontuota transporto priemonėje turi būti pajėgi veikti nepriklausomai nuo bet kokių išorinių įrenginių ir jų gedimų.</w:t>
            </w:r>
          </w:p>
        </w:tc>
      </w:tr>
      <w:tr w:rsidR="000E59DA" w:rsidRPr="000E59DA" w14:paraId="0C520578" w14:textId="77777777" w:rsidTr="00916E8B">
        <w:trPr>
          <w:gridAfter w:val="1"/>
          <w:wAfter w:w="47" w:type="dxa"/>
          <w:trHeight w:val="601"/>
        </w:trPr>
        <w:tc>
          <w:tcPr>
            <w:tcW w:w="988" w:type="dxa"/>
            <w:vAlign w:val="center"/>
          </w:tcPr>
          <w:p w14:paraId="6266DC76" w14:textId="77777777" w:rsidR="000E59DA" w:rsidRPr="000E59DA" w:rsidRDefault="000E59DA" w:rsidP="000E59DA">
            <w:pPr>
              <w:numPr>
                <w:ilvl w:val="2"/>
                <w:numId w:val="163"/>
              </w:numPr>
              <w:spacing w:after="0" w:line="240" w:lineRule="auto"/>
              <w:ind w:hanging="1224"/>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F248425"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Elektros srovės tipas</w:t>
            </w:r>
          </w:p>
        </w:tc>
        <w:tc>
          <w:tcPr>
            <w:tcW w:w="6855" w:type="dxa"/>
            <w:vAlign w:val="center"/>
          </w:tcPr>
          <w:p w14:paraId="56EE3AC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Transporto priemonėje sumontuota radiacijos detektavimo įranga turi turėti galimybę veikti nuo kintamosios ir nuolatinės srovės maitinimo šaltinių.</w:t>
            </w:r>
          </w:p>
        </w:tc>
      </w:tr>
      <w:tr w:rsidR="000E59DA" w:rsidRPr="000E59DA" w14:paraId="3DF11DBD" w14:textId="77777777" w:rsidTr="00916E8B">
        <w:trPr>
          <w:gridAfter w:val="1"/>
          <w:wAfter w:w="47" w:type="dxa"/>
          <w:trHeight w:val="601"/>
        </w:trPr>
        <w:tc>
          <w:tcPr>
            <w:tcW w:w="988" w:type="dxa"/>
            <w:vAlign w:val="center"/>
          </w:tcPr>
          <w:p w14:paraId="41A874E8" w14:textId="77777777" w:rsidR="000E59DA" w:rsidRPr="000E59DA" w:rsidRDefault="000E59DA" w:rsidP="000E59DA">
            <w:pPr>
              <w:numPr>
                <w:ilvl w:val="2"/>
                <w:numId w:val="163"/>
              </w:numPr>
              <w:spacing w:after="0" w:line="240" w:lineRule="auto"/>
              <w:ind w:hanging="1224"/>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699B77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Maitinimo šaltinis</w:t>
            </w:r>
          </w:p>
        </w:tc>
        <w:tc>
          <w:tcPr>
            <w:tcW w:w="6855" w:type="dxa"/>
            <w:vAlign w:val="center"/>
          </w:tcPr>
          <w:p w14:paraId="0220C34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Radiacijos detektavimo įranga turi būti maitinama naudojant energiją iš transporto priemonės akumuliatorių ir (arba) elektros generatoriaus. </w:t>
            </w:r>
          </w:p>
        </w:tc>
      </w:tr>
      <w:tr w:rsidR="000E59DA" w:rsidRPr="000E59DA" w14:paraId="359993C6" w14:textId="77777777" w:rsidTr="00916E8B">
        <w:trPr>
          <w:gridAfter w:val="1"/>
          <w:wAfter w:w="47" w:type="dxa"/>
          <w:trHeight w:val="601"/>
        </w:trPr>
        <w:tc>
          <w:tcPr>
            <w:tcW w:w="988" w:type="dxa"/>
            <w:vAlign w:val="center"/>
          </w:tcPr>
          <w:p w14:paraId="660EC16A" w14:textId="77777777" w:rsidR="000E59DA" w:rsidRPr="000E59DA" w:rsidRDefault="000E59DA" w:rsidP="000E59DA">
            <w:pPr>
              <w:numPr>
                <w:ilvl w:val="2"/>
                <w:numId w:val="163"/>
              </w:numPr>
              <w:spacing w:after="0" w:line="240" w:lineRule="auto"/>
              <w:ind w:hanging="1224"/>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F1EE39C"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Laikas</w:t>
            </w:r>
          </w:p>
        </w:tc>
        <w:tc>
          <w:tcPr>
            <w:tcW w:w="6855" w:type="dxa"/>
            <w:vAlign w:val="center"/>
          </w:tcPr>
          <w:p w14:paraId="3F0ECB4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Akumuliatoriai turi būti automatiškai įkraunami naudojant  transporto priemonės variklį ir turi maitinti radiacijos detektavimo įrangą mažiausiai 4 valandas.</w:t>
            </w:r>
          </w:p>
        </w:tc>
      </w:tr>
      <w:tr w:rsidR="000E59DA" w:rsidRPr="000E59DA" w14:paraId="3BC6672C" w14:textId="77777777" w:rsidTr="00916E8B">
        <w:trPr>
          <w:gridAfter w:val="1"/>
          <w:wAfter w:w="47" w:type="dxa"/>
          <w:trHeight w:val="601"/>
        </w:trPr>
        <w:tc>
          <w:tcPr>
            <w:tcW w:w="988" w:type="dxa"/>
            <w:vAlign w:val="center"/>
          </w:tcPr>
          <w:p w14:paraId="5FC6EE1E"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DA9D0E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Nustatomas spinduliavimas</w:t>
            </w:r>
          </w:p>
        </w:tc>
        <w:tc>
          <w:tcPr>
            <w:tcW w:w="6855" w:type="dxa"/>
            <w:vAlign w:val="center"/>
          </w:tcPr>
          <w:p w14:paraId="26C05695"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Gama, neutronų ir dozės lygis. Radionuklidų identifikuoti nereikalaujama.</w:t>
            </w:r>
          </w:p>
        </w:tc>
      </w:tr>
      <w:tr w:rsidR="000E59DA" w:rsidRPr="000E59DA" w14:paraId="2C574F96" w14:textId="77777777" w:rsidTr="00916E8B">
        <w:trPr>
          <w:gridAfter w:val="1"/>
          <w:wAfter w:w="47" w:type="dxa"/>
          <w:trHeight w:val="601"/>
        </w:trPr>
        <w:tc>
          <w:tcPr>
            <w:tcW w:w="988" w:type="dxa"/>
            <w:vAlign w:val="center"/>
          </w:tcPr>
          <w:p w14:paraId="4570E30B"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6C2F19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Detektorių tipas</w:t>
            </w:r>
          </w:p>
        </w:tc>
        <w:tc>
          <w:tcPr>
            <w:tcW w:w="6855" w:type="dxa"/>
            <w:vAlign w:val="center"/>
          </w:tcPr>
          <w:p w14:paraId="4FBB0A77"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Gama - Geigerio-Miulerio vamzdeliai arba scintilliaciniai detektoriai (CsI arba NaI), arba jų kombinacija (jei numatyta gamintojo), arba lygiavertis daviklio tipas;</w:t>
            </w:r>
          </w:p>
          <w:p w14:paraId="558D648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Neutronų – HE-3 arba HE-4, arba 6LiF/ZnS (Ag),  arba jų kombinacija (jei numatyta gamintojo) arba lygiavertis daviklio tipas.</w:t>
            </w:r>
          </w:p>
        </w:tc>
      </w:tr>
      <w:tr w:rsidR="000E59DA" w:rsidRPr="000E59DA" w14:paraId="05800E47" w14:textId="77777777" w:rsidTr="00916E8B">
        <w:trPr>
          <w:gridAfter w:val="1"/>
          <w:wAfter w:w="47" w:type="dxa"/>
          <w:trHeight w:val="601"/>
        </w:trPr>
        <w:tc>
          <w:tcPr>
            <w:tcW w:w="988" w:type="dxa"/>
            <w:vAlign w:val="center"/>
          </w:tcPr>
          <w:p w14:paraId="2C950995"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C9D55A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Detektorių kiekis</w:t>
            </w:r>
          </w:p>
        </w:tc>
        <w:tc>
          <w:tcPr>
            <w:tcW w:w="6855" w:type="dxa"/>
            <w:vAlign w:val="center"/>
          </w:tcPr>
          <w:p w14:paraId="6AEC785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Įdiegtų detektorių kiekis turi atitikti minimalius reikalavimus aptikimui pagal bandymų procedūras, aprašytas IEC 63121-2020:</w:t>
            </w:r>
          </w:p>
          <w:p w14:paraId="0CD12E6C" w14:textId="77777777" w:rsidR="000E59DA" w:rsidRPr="000E59DA" w:rsidRDefault="000E59DA" w:rsidP="000E59DA">
            <w:pPr>
              <w:numPr>
                <w:ilvl w:val="0"/>
                <w:numId w:val="157"/>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ne mažiau kaip 3 detektoriai, kurių kiekvienas yra 25 litrų dydžio: 100 cm x 50 cm x 5 cm.</w:t>
            </w:r>
          </w:p>
          <w:p w14:paraId="4FEE9B1B" w14:textId="77777777" w:rsidR="000E59DA" w:rsidRPr="000E59DA" w:rsidRDefault="000E59DA" w:rsidP="000E59DA">
            <w:pPr>
              <w:numPr>
                <w:ilvl w:val="0"/>
                <w:numId w:val="157"/>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Kiekvienas detektorius turi užtikrinti ne mažesnį jautrumą nei: ~110'000 cps/µSv esant 667 keV (Cs-137).</w:t>
            </w:r>
          </w:p>
          <w:p w14:paraId="0FC14BA7" w14:textId="77777777" w:rsidR="000E59DA" w:rsidRPr="000E59DA" w:rsidRDefault="000E59DA" w:rsidP="000E59DA">
            <w:pPr>
              <w:numPr>
                <w:ilvl w:val="0"/>
                <w:numId w:val="157"/>
              </w:numPr>
              <w:spacing w:after="0" w:line="240" w:lineRule="auto"/>
              <w:ind w:firstLine="360"/>
              <w:contextualSpacing/>
              <w:rPr>
                <w:rFonts w:ascii="Times New Roman" w:eastAsia="Calibri" w:hAnsi="Times New Roman" w:cs="Times New Roman"/>
                <w:sz w:val="24"/>
                <w:szCs w:val="24"/>
              </w:rPr>
            </w:pPr>
            <w:r w:rsidRPr="000E59DA">
              <w:rPr>
                <w:rFonts w:ascii="Times New Roman" w:eastAsia="Calibri" w:hAnsi="Times New Roman" w:cs="Times New Roman"/>
                <w:sz w:val="24"/>
                <w:szCs w:val="24"/>
              </w:rPr>
              <w:t>Reikalingi mažiausiai 2 neutronų detektoriai. Detektoriai turi veikti nepriklausomai vienas nuo kito.</w:t>
            </w:r>
          </w:p>
        </w:tc>
      </w:tr>
      <w:tr w:rsidR="000E59DA" w:rsidRPr="000E59DA" w14:paraId="1759D6F7" w14:textId="77777777" w:rsidTr="00916E8B">
        <w:trPr>
          <w:gridAfter w:val="1"/>
          <w:wAfter w:w="47" w:type="dxa"/>
          <w:trHeight w:val="601"/>
        </w:trPr>
        <w:tc>
          <w:tcPr>
            <w:tcW w:w="988" w:type="dxa"/>
            <w:vAlign w:val="center"/>
          </w:tcPr>
          <w:p w14:paraId="1CB06DA5"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76B211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Dozės matavimo diapazonas </w:t>
            </w:r>
          </w:p>
        </w:tc>
        <w:tc>
          <w:tcPr>
            <w:tcW w:w="6855" w:type="dxa"/>
            <w:vAlign w:val="center"/>
          </w:tcPr>
          <w:p w14:paraId="23E15A81"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Ne siauresnis nei nuo 0,1  μSv/h iki  3 Sv/h.</w:t>
            </w:r>
          </w:p>
        </w:tc>
      </w:tr>
      <w:tr w:rsidR="000E59DA" w:rsidRPr="000E59DA" w14:paraId="4CF2AF8D" w14:textId="77777777" w:rsidTr="00916E8B">
        <w:trPr>
          <w:gridAfter w:val="1"/>
          <w:wAfter w:w="47" w:type="dxa"/>
          <w:trHeight w:val="601"/>
        </w:trPr>
        <w:tc>
          <w:tcPr>
            <w:tcW w:w="988" w:type="dxa"/>
            <w:vAlign w:val="center"/>
          </w:tcPr>
          <w:p w14:paraId="6C987BD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0D5186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Gama spinduliuotės energijų matavimo diapazonas</w:t>
            </w:r>
          </w:p>
        </w:tc>
        <w:tc>
          <w:tcPr>
            <w:tcW w:w="6855" w:type="dxa"/>
            <w:vAlign w:val="center"/>
          </w:tcPr>
          <w:p w14:paraId="7A1684D4"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Ne siauresnis nei nuo 50 keV iki 3 MeV.</w:t>
            </w:r>
          </w:p>
        </w:tc>
      </w:tr>
      <w:tr w:rsidR="000E59DA" w:rsidRPr="000E59DA" w14:paraId="4D8F2739" w14:textId="77777777" w:rsidTr="00916E8B">
        <w:trPr>
          <w:gridAfter w:val="1"/>
          <w:wAfter w:w="47" w:type="dxa"/>
          <w:trHeight w:val="601"/>
        </w:trPr>
        <w:tc>
          <w:tcPr>
            <w:tcW w:w="988" w:type="dxa"/>
            <w:vAlign w:val="center"/>
          </w:tcPr>
          <w:p w14:paraId="15459BDA"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A78B5B1"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Kalibravimas</w:t>
            </w:r>
          </w:p>
        </w:tc>
        <w:tc>
          <w:tcPr>
            <w:tcW w:w="6855" w:type="dxa"/>
            <w:vAlign w:val="center"/>
          </w:tcPr>
          <w:p w14:paraId="73DF0351"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 xml:space="preserve">Automatinis ir nuolatinis kalibravimas. </w:t>
            </w:r>
          </w:p>
        </w:tc>
      </w:tr>
      <w:tr w:rsidR="000E59DA" w:rsidRPr="000E59DA" w14:paraId="1AC00E92" w14:textId="77777777" w:rsidTr="00916E8B">
        <w:trPr>
          <w:gridAfter w:val="1"/>
          <w:wAfter w:w="47" w:type="dxa"/>
          <w:trHeight w:val="601"/>
        </w:trPr>
        <w:tc>
          <w:tcPr>
            <w:tcW w:w="988" w:type="dxa"/>
            <w:vAlign w:val="center"/>
          </w:tcPr>
          <w:p w14:paraId="07E085A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B74509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Matavimo paklaida</w:t>
            </w:r>
          </w:p>
        </w:tc>
        <w:tc>
          <w:tcPr>
            <w:tcW w:w="6855" w:type="dxa"/>
            <w:vAlign w:val="center"/>
          </w:tcPr>
          <w:p w14:paraId="4845043A"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Gama lygiavertės dozės galios pagrindinė santykinė matavimo paklaida turi būti ne didesnė kaip ±30</w:t>
            </w:r>
            <w:r w:rsidRPr="000E59DA">
              <w:rPr>
                <w:rFonts w:ascii="Times New Roman" w:eastAsia="Calibri" w:hAnsi="Times New Roman" w:cs="Times New Roman"/>
                <w:color w:val="000000"/>
                <w:spacing w:val="-1"/>
                <w:sz w:val="24"/>
                <w:szCs w:val="24"/>
              </w:rPr>
              <w:t xml:space="preserve"> </w:t>
            </w:r>
            <w:r w:rsidRPr="000E59DA">
              <w:rPr>
                <w:rFonts w:ascii="Times New Roman" w:eastAsia="Calibri" w:hAnsi="Times New Roman" w:cs="Times New Roman"/>
                <w:color w:val="000000"/>
                <w:sz w:val="24"/>
                <w:szCs w:val="24"/>
              </w:rPr>
              <w:t>%.</w:t>
            </w:r>
          </w:p>
        </w:tc>
      </w:tr>
      <w:tr w:rsidR="000E59DA" w:rsidRPr="000E59DA" w14:paraId="58A62A72" w14:textId="77777777" w:rsidTr="00916E8B">
        <w:trPr>
          <w:gridAfter w:val="1"/>
          <w:wAfter w:w="47" w:type="dxa"/>
          <w:trHeight w:val="601"/>
        </w:trPr>
        <w:tc>
          <w:tcPr>
            <w:tcW w:w="988" w:type="dxa"/>
            <w:vAlign w:val="center"/>
          </w:tcPr>
          <w:p w14:paraId="54FBC74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A1929F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Matavimo tikslumas</w:t>
            </w:r>
          </w:p>
        </w:tc>
        <w:tc>
          <w:tcPr>
            <w:tcW w:w="6855" w:type="dxa"/>
            <w:vAlign w:val="center"/>
          </w:tcPr>
          <w:p w14:paraId="126BB888"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Matavimo tikslumas turi atitikti standarte IEC 63121-2020 numatytus reikalavimus:</w:t>
            </w:r>
          </w:p>
          <w:p w14:paraId="4992FE0A" w14:textId="77777777" w:rsidR="000E59DA" w:rsidRPr="000E59DA" w:rsidRDefault="000E59DA" w:rsidP="000E59DA">
            <w:pPr>
              <w:numPr>
                <w:ilvl w:val="0"/>
                <w:numId w:val="157"/>
              </w:numPr>
              <w:autoSpaceDE w:val="0"/>
              <w:autoSpaceDN w:val="0"/>
              <w:adjustRightInd w:val="0"/>
              <w:spacing w:after="0" w:line="240" w:lineRule="auto"/>
              <w:ind w:right="-1" w:firstLine="360"/>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Esant stabiliam natūraliam radiacijos fonui (tik natūralūs svyravimai), klaidingo pavojaus signalo dažnis turi būti mažesnis nei 1 pavojaus signalas per 2 valandas;</w:t>
            </w:r>
          </w:p>
          <w:p w14:paraId="2728AE29" w14:textId="77777777" w:rsidR="000E59DA" w:rsidRPr="000E59DA" w:rsidRDefault="000E59DA" w:rsidP="000E59DA">
            <w:pPr>
              <w:numPr>
                <w:ilvl w:val="0"/>
                <w:numId w:val="157"/>
              </w:numPr>
              <w:autoSpaceDE w:val="0"/>
              <w:autoSpaceDN w:val="0"/>
              <w:adjustRightInd w:val="0"/>
              <w:spacing w:after="0" w:line="240" w:lineRule="auto"/>
              <w:ind w:right="-1" w:firstLine="360"/>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Pavojaus signalas turi įsijungti, kai gama spinduliuotės šaltinis (Am-241, Cs-137 ir Co-60) ir (arba) neutronus skleidžiantis šaltinis (Cf-252 arba Cm-244) atsiranda šalia transporto priemonėje sumontuotos radiacijos detektavimo įrangos;</w:t>
            </w:r>
          </w:p>
          <w:p w14:paraId="5EAE1D48" w14:textId="77777777" w:rsidR="000E59DA" w:rsidRPr="000E59DA" w:rsidRDefault="000E59DA" w:rsidP="000E59DA">
            <w:pPr>
              <w:numPr>
                <w:ilvl w:val="0"/>
                <w:numId w:val="157"/>
              </w:numPr>
              <w:autoSpaceDE w:val="0"/>
              <w:autoSpaceDN w:val="0"/>
              <w:adjustRightInd w:val="0"/>
              <w:spacing w:after="0" w:line="240" w:lineRule="auto"/>
              <w:ind w:right="-1" w:firstLine="360"/>
              <w:jc w:val="both"/>
              <w:rPr>
                <w:rFonts w:ascii="Times New Roman" w:eastAsia="Calibri" w:hAnsi="Times New Roman" w:cs="Times New Roman"/>
                <w:color w:val="000000"/>
                <w:sz w:val="24"/>
                <w:szCs w:val="24"/>
              </w:rPr>
            </w:pPr>
            <w:r w:rsidRPr="000E59DA">
              <w:rPr>
                <w:rFonts w:ascii="Times New Roman" w:eastAsia="Calibri" w:hAnsi="Times New Roman" w:cs="Times New Roman"/>
                <w:sz w:val="24"/>
                <w:szCs w:val="24"/>
              </w:rPr>
              <w:t xml:space="preserve">Cs-137 šaltinis, sukuriantis 100 μSv/h aplinkos dozės ekvivalentą, 50 cm atstumu nuo detektorių neturi sukelti neutronų pavojaus signalo. </w:t>
            </w:r>
          </w:p>
        </w:tc>
      </w:tr>
      <w:tr w:rsidR="000E59DA" w:rsidRPr="000E59DA" w14:paraId="021FE936" w14:textId="77777777" w:rsidTr="00916E8B">
        <w:trPr>
          <w:gridAfter w:val="1"/>
          <w:wAfter w:w="47" w:type="dxa"/>
          <w:trHeight w:val="601"/>
        </w:trPr>
        <w:tc>
          <w:tcPr>
            <w:tcW w:w="988" w:type="dxa"/>
            <w:vAlign w:val="center"/>
          </w:tcPr>
          <w:p w14:paraId="79B748B4"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076D13C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Matavimo atstumas nuo transporto priemonės </w:t>
            </w:r>
          </w:p>
        </w:tc>
        <w:tc>
          <w:tcPr>
            <w:tcW w:w="6855" w:type="dxa"/>
            <w:vAlign w:val="center"/>
          </w:tcPr>
          <w:p w14:paraId="7E9DADC2"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Ne mažiau 3 metrai.</w:t>
            </w:r>
          </w:p>
        </w:tc>
      </w:tr>
      <w:tr w:rsidR="000E59DA" w:rsidRPr="000E59DA" w14:paraId="00460F48" w14:textId="77777777" w:rsidTr="00916E8B">
        <w:trPr>
          <w:gridAfter w:val="1"/>
          <w:wAfter w:w="47" w:type="dxa"/>
          <w:trHeight w:val="601"/>
        </w:trPr>
        <w:tc>
          <w:tcPr>
            <w:tcW w:w="988" w:type="dxa"/>
            <w:vAlign w:val="center"/>
          </w:tcPr>
          <w:p w14:paraId="1D42684E"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7A827D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Matavimo rodmenys pateikiami</w:t>
            </w:r>
          </w:p>
        </w:tc>
        <w:tc>
          <w:tcPr>
            <w:tcW w:w="6855" w:type="dxa"/>
            <w:vAlign w:val="center"/>
          </w:tcPr>
          <w:p w14:paraId="290D5A18"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μSv/h  arba mSv/h , arba μR/h, arba mR/h</w:t>
            </w:r>
          </w:p>
        </w:tc>
      </w:tr>
      <w:tr w:rsidR="000E59DA" w:rsidRPr="000E59DA" w14:paraId="7B66AAD1" w14:textId="77777777" w:rsidTr="00916E8B">
        <w:trPr>
          <w:gridAfter w:val="1"/>
          <w:wAfter w:w="47" w:type="dxa"/>
          <w:trHeight w:val="601"/>
        </w:trPr>
        <w:tc>
          <w:tcPr>
            <w:tcW w:w="988" w:type="dxa"/>
            <w:vAlign w:val="center"/>
          </w:tcPr>
          <w:p w14:paraId="1AC4F85A"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1785B35"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Vaizdo stebėjimo sistema</w:t>
            </w:r>
          </w:p>
        </w:tc>
        <w:tc>
          <w:tcPr>
            <w:tcW w:w="6855" w:type="dxa"/>
            <w:vAlign w:val="center"/>
          </w:tcPr>
          <w:p w14:paraId="514FBF31"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Turi būti ne mažiau kaip 2 vaizdo kameros</w:t>
            </w:r>
            <w:r w:rsidRPr="000E59DA">
              <w:rPr>
                <w:rFonts w:ascii="Times New Roman" w:eastAsia="Calibri" w:hAnsi="Times New Roman" w:cs="Times New Roman"/>
                <w:sz w:val="24"/>
                <w:szCs w:val="24"/>
              </w:rPr>
              <w:t>,</w:t>
            </w:r>
            <w:r w:rsidRPr="000E59DA">
              <w:rPr>
                <w:rFonts w:ascii="Times New Roman" w:eastAsia="Calibri" w:hAnsi="Times New Roman" w:cs="Times New Roman"/>
                <w:color w:val="000000"/>
                <w:sz w:val="24"/>
                <w:szCs w:val="24"/>
              </w:rPr>
              <w:t xml:space="preserve"> sumontuotos transporto priemonės išorėje ir sujungtos su MDKS.  </w:t>
            </w:r>
          </w:p>
        </w:tc>
      </w:tr>
      <w:tr w:rsidR="000E59DA" w:rsidRPr="000E59DA" w14:paraId="71E77D97" w14:textId="77777777" w:rsidTr="00916E8B">
        <w:trPr>
          <w:gridAfter w:val="1"/>
          <w:wAfter w:w="47" w:type="dxa"/>
          <w:trHeight w:val="601"/>
        </w:trPr>
        <w:tc>
          <w:tcPr>
            <w:tcW w:w="988" w:type="dxa"/>
            <w:vAlign w:val="center"/>
          </w:tcPr>
          <w:p w14:paraId="2CB402F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0E2C56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Reikalavimai detektorių išdėstymui</w:t>
            </w:r>
          </w:p>
        </w:tc>
        <w:tc>
          <w:tcPr>
            <w:tcW w:w="6855" w:type="dxa"/>
            <w:vAlign w:val="center"/>
          </w:tcPr>
          <w:p w14:paraId="66BCBE90"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Detektoriai turi būti sumontuoti stacionariai transporto priemonės galinėje dalyje prie automobilio dešinio šono ir turėti visas reikiamas laidines jungtis su operatoriaus darbo vieta.</w:t>
            </w:r>
          </w:p>
        </w:tc>
      </w:tr>
      <w:tr w:rsidR="000E59DA" w:rsidRPr="000E59DA" w14:paraId="418FD408" w14:textId="77777777" w:rsidTr="00916E8B">
        <w:trPr>
          <w:gridAfter w:val="1"/>
          <w:wAfter w:w="47" w:type="dxa"/>
          <w:trHeight w:val="601"/>
        </w:trPr>
        <w:tc>
          <w:tcPr>
            <w:tcW w:w="988" w:type="dxa"/>
            <w:vAlign w:val="center"/>
          </w:tcPr>
          <w:p w14:paraId="58C9FD8B"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810A8B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Įrangos svoris</w:t>
            </w:r>
          </w:p>
        </w:tc>
        <w:tc>
          <w:tcPr>
            <w:tcW w:w="6855" w:type="dxa"/>
            <w:vAlign w:val="center"/>
          </w:tcPr>
          <w:p w14:paraId="122571EA"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Ne daugiau 500 kg.</w:t>
            </w:r>
          </w:p>
        </w:tc>
      </w:tr>
      <w:tr w:rsidR="000E59DA" w:rsidRPr="000E59DA" w14:paraId="72E3D37A" w14:textId="77777777" w:rsidTr="00916E8B">
        <w:trPr>
          <w:gridAfter w:val="1"/>
          <w:wAfter w:w="47" w:type="dxa"/>
          <w:trHeight w:val="601"/>
        </w:trPr>
        <w:tc>
          <w:tcPr>
            <w:tcW w:w="988" w:type="dxa"/>
            <w:vAlign w:val="center"/>
          </w:tcPr>
          <w:p w14:paraId="45C60F52"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A46A38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Darbinė temperatūra</w:t>
            </w:r>
          </w:p>
        </w:tc>
        <w:tc>
          <w:tcPr>
            <w:tcW w:w="6855" w:type="dxa"/>
            <w:vAlign w:val="center"/>
          </w:tcPr>
          <w:p w14:paraId="62FBD9EA"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nuo -20 iki +40</w:t>
            </w:r>
          </w:p>
        </w:tc>
      </w:tr>
      <w:tr w:rsidR="000E59DA" w:rsidRPr="000E59DA" w14:paraId="16B0A8B0" w14:textId="77777777" w:rsidTr="00916E8B">
        <w:trPr>
          <w:gridAfter w:val="1"/>
          <w:wAfter w:w="47" w:type="dxa"/>
          <w:trHeight w:val="601"/>
        </w:trPr>
        <w:tc>
          <w:tcPr>
            <w:tcW w:w="988" w:type="dxa"/>
            <w:vAlign w:val="center"/>
          </w:tcPr>
          <w:p w14:paraId="2934D79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B40C29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Montavimas</w:t>
            </w:r>
          </w:p>
        </w:tc>
        <w:tc>
          <w:tcPr>
            <w:tcW w:w="6855" w:type="dxa"/>
            <w:vAlign w:val="center"/>
          </w:tcPr>
          <w:p w14:paraId="2E7697F7"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Turi būti sumontuotos specialios atsargumo priemonės, kad būtų užtikrintas saugus važiavimas ir sumažintas smūgio bei vibracijos perdavimas į transporto priemonėje sumontuotą radiacijos detektavimo įrangą.</w:t>
            </w:r>
          </w:p>
        </w:tc>
      </w:tr>
      <w:tr w:rsidR="000E59DA" w:rsidRPr="000E59DA" w14:paraId="4EEB61AA" w14:textId="77777777" w:rsidTr="00916E8B">
        <w:trPr>
          <w:gridAfter w:val="1"/>
          <w:wAfter w:w="47" w:type="dxa"/>
          <w:trHeight w:val="601"/>
        </w:trPr>
        <w:tc>
          <w:tcPr>
            <w:tcW w:w="988" w:type="dxa"/>
            <w:vAlign w:val="center"/>
          </w:tcPr>
          <w:p w14:paraId="12442622"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B7790A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Garantinis aptarnavimas</w:t>
            </w:r>
          </w:p>
        </w:tc>
        <w:tc>
          <w:tcPr>
            <w:tcW w:w="6855" w:type="dxa"/>
            <w:vAlign w:val="center"/>
          </w:tcPr>
          <w:p w14:paraId="14F67B78"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Ne mažiau 36 mėn., atliekant visus gamintojo numatytus techninės priežiūros veiksmus gamintojo nustatytu periodiškumu.</w:t>
            </w:r>
          </w:p>
        </w:tc>
      </w:tr>
      <w:tr w:rsidR="000E59DA" w:rsidRPr="000E59DA" w14:paraId="7ABDBB1A" w14:textId="77777777" w:rsidTr="00916E8B">
        <w:trPr>
          <w:gridAfter w:val="1"/>
          <w:wAfter w:w="47" w:type="dxa"/>
          <w:trHeight w:val="601"/>
        </w:trPr>
        <w:tc>
          <w:tcPr>
            <w:tcW w:w="988" w:type="dxa"/>
            <w:vAlign w:val="center"/>
          </w:tcPr>
          <w:p w14:paraId="370EA401"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7B68DC2"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Atsarginių dalių tiekimas</w:t>
            </w:r>
          </w:p>
        </w:tc>
        <w:tc>
          <w:tcPr>
            <w:tcW w:w="6855" w:type="dxa"/>
            <w:vAlign w:val="center"/>
          </w:tcPr>
          <w:p w14:paraId="41692BAF"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Radiacijos detektavimo įrangos eksploatavimo laikotarpiu, ne mažiau kaip 10 metų, turi būti užtikrintas atsarginių detalių tiekimas visam laikotarpiui.</w:t>
            </w:r>
          </w:p>
        </w:tc>
      </w:tr>
      <w:tr w:rsidR="000E59DA" w:rsidRPr="000E59DA" w14:paraId="687BDF91" w14:textId="77777777" w:rsidTr="00916E8B">
        <w:trPr>
          <w:trHeight w:val="601"/>
        </w:trPr>
        <w:tc>
          <w:tcPr>
            <w:tcW w:w="9800" w:type="dxa"/>
            <w:gridSpan w:val="4"/>
            <w:vAlign w:val="center"/>
          </w:tcPr>
          <w:p w14:paraId="5BBFCF2D"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t>Reikalavimai programinei įrangai (PĮ)</w:t>
            </w:r>
          </w:p>
        </w:tc>
      </w:tr>
      <w:tr w:rsidR="000E59DA" w:rsidRPr="000E59DA" w14:paraId="450D3533" w14:textId="77777777" w:rsidTr="00916E8B">
        <w:trPr>
          <w:gridAfter w:val="1"/>
          <w:wAfter w:w="47" w:type="dxa"/>
          <w:trHeight w:val="601"/>
        </w:trPr>
        <w:tc>
          <w:tcPr>
            <w:tcW w:w="988" w:type="dxa"/>
            <w:vAlign w:val="center"/>
          </w:tcPr>
          <w:p w14:paraId="733C9EEE"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7AA07D2"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Funkcijos</w:t>
            </w:r>
          </w:p>
        </w:tc>
        <w:tc>
          <w:tcPr>
            <w:tcW w:w="6855" w:type="dxa"/>
            <w:vAlign w:val="center"/>
          </w:tcPr>
          <w:p w14:paraId="50FAEAC4"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 xml:space="preserve">Gebėti aptikti spinduliuotę, su kuria susiduriama transporto priemonei judant, ir sekti spinduliuotės matavimų geografines koordinates (su vidiniu GPS imtuvu arba programine įranga, leidžiančia priimti koordinates iš naudotojo įrenginio, kurio reikalavimai nurodyti 6 punkte). </w:t>
            </w:r>
          </w:p>
        </w:tc>
      </w:tr>
      <w:tr w:rsidR="000E59DA" w:rsidRPr="000E59DA" w14:paraId="01F4D8DB" w14:textId="77777777" w:rsidTr="00916E8B">
        <w:trPr>
          <w:gridAfter w:val="1"/>
          <w:wAfter w:w="47" w:type="dxa"/>
          <w:trHeight w:val="601"/>
        </w:trPr>
        <w:tc>
          <w:tcPr>
            <w:tcW w:w="988" w:type="dxa"/>
            <w:vAlign w:val="center"/>
          </w:tcPr>
          <w:p w14:paraId="26BEB0C2"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C8FC40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Vartotojo sąsaja</w:t>
            </w:r>
          </w:p>
        </w:tc>
        <w:tc>
          <w:tcPr>
            <w:tcW w:w="6855" w:type="dxa"/>
            <w:vAlign w:val="center"/>
          </w:tcPr>
          <w:p w14:paraId="32608B00"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PĮ turi turėti valdiklius, leidžiančius vartotojui:</w:t>
            </w:r>
          </w:p>
          <w:p w14:paraId="3CC1510C" w14:textId="77777777" w:rsidR="000E59DA" w:rsidRPr="000E59DA" w:rsidRDefault="000E59DA" w:rsidP="000E59DA">
            <w:pPr>
              <w:numPr>
                <w:ilvl w:val="0"/>
                <w:numId w:val="158"/>
              </w:numPr>
              <w:autoSpaceDE w:val="0"/>
              <w:autoSpaceDN w:val="0"/>
              <w:adjustRightInd w:val="0"/>
              <w:spacing w:after="0" w:line="240" w:lineRule="auto"/>
              <w:ind w:right="-1" w:firstLine="360"/>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perjungti tarp trumpalaikio (arba mobiliojo) nuskaitymo rėžimo į statinį objektų matavimą;</w:t>
            </w:r>
          </w:p>
          <w:p w14:paraId="5F4F0F3A" w14:textId="77777777" w:rsidR="000E59DA" w:rsidRPr="000E59DA" w:rsidRDefault="000E59DA" w:rsidP="000E59DA">
            <w:pPr>
              <w:numPr>
                <w:ilvl w:val="0"/>
                <w:numId w:val="158"/>
              </w:numPr>
              <w:autoSpaceDE w:val="0"/>
              <w:autoSpaceDN w:val="0"/>
              <w:adjustRightInd w:val="0"/>
              <w:spacing w:after="0" w:line="240" w:lineRule="auto"/>
              <w:ind w:right="-1" w:firstLine="360"/>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atlikti identifikavimą ir išsaugoti rezultatus; </w:t>
            </w:r>
          </w:p>
          <w:p w14:paraId="7708040D" w14:textId="77777777" w:rsidR="000E59DA" w:rsidRPr="000E59DA" w:rsidRDefault="000E59DA" w:rsidP="000E59DA">
            <w:pPr>
              <w:numPr>
                <w:ilvl w:val="0"/>
                <w:numId w:val="158"/>
              </w:numPr>
              <w:autoSpaceDE w:val="0"/>
              <w:autoSpaceDN w:val="0"/>
              <w:adjustRightInd w:val="0"/>
              <w:spacing w:after="0" w:line="240" w:lineRule="auto"/>
              <w:ind w:right="-1" w:firstLine="360"/>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pasiekti saugomus matavimo duomenis;</w:t>
            </w:r>
          </w:p>
          <w:p w14:paraId="09905AB7" w14:textId="77777777" w:rsidR="000E59DA" w:rsidRPr="000E59DA" w:rsidRDefault="000E59DA" w:rsidP="000E59DA">
            <w:pPr>
              <w:numPr>
                <w:ilvl w:val="0"/>
                <w:numId w:val="158"/>
              </w:numPr>
              <w:autoSpaceDE w:val="0"/>
              <w:autoSpaceDN w:val="0"/>
              <w:adjustRightInd w:val="0"/>
              <w:spacing w:after="0" w:line="240" w:lineRule="auto"/>
              <w:ind w:right="-1" w:firstLine="360"/>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perkelti identifikuotų objektų duomenų failus.</w:t>
            </w:r>
          </w:p>
        </w:tc>
      </w:tr>
      <w:tr w:rsidR="000E59DA" w:rsidRPr="000E59DA" w14:paraId="500D28F6" w14:textId="77777777" w:rsidTr="00916E8B">
        <w:trPr>
          <w:gridAfter w:val="1"/>
          <w:wAfter w:w="47" w:type="dxa"/>
          <w:trHeight w:val="601"/>
        </w:trPr>
        <w:tc>
          <w:tcPr>
            <w:tcW w:w="988" w:type="dxa"/>
            <w:vAlign w:val="center"/>
          </w:tcPr>
          <w:p w14:paraId="292FE9C8"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E28552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Sąsajos</w:t>
            </w:r>
          </w:p>
        </w:tc>
        <w:tc>
          <w:tcPr>
            <w:tcW w:w="6855" w:type="dxa"/>
            <w:vAlign w:val="center"/>
          </w:tcPr>
          <w:p w14:paraId="5C58A70B"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numatytas galimas duomenų perdavimas į kompiuterinį tinklą arba radiologinio pavojaus signalizacijos stotį. Suderinamas su trečiųjų šalių programine įranga – palaikoma integracija.</w:t>
            </w:r>
          </w:p>
        </w:tc>
      </w:tr>
      <w:tr w:rsidR="000E59DA" w:rsidRPr="000E59DA" w14:paraId="775B592E" w14:textId="77777777" w:rsidTr="00916E8B">
        <w:trPr>
          <w:gridAfter w:val="1"/>
          <w:wAfter w:w="47" w:type="dxa"/>
          <w:trHeight w:val="601"/>
        </w:trPr>
        <w:tc>
          <w:tcPr>
            <w:tcW w:w="988" w:type="dxa"/>
            <w:vAlign w:val="center"/>
          </w:tcPr>
          <w:p w14:paraId="23E948A6"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794D5A1"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Vartotojai</w:t>
            </w:r>
          </w:p>
        </w:tc>
        <w:tc>
          <w:tcPr>
            <w:tcW w:w="6855" w:type="dxa"/>
            <w:vAlign w:val="center"/>
          </w:tcPr>
          <w:p w14:paraId="33D46CB6"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MDKS naudotojai turi būti ne mažiau kaip 2 tipų (administratorius ir naudotojas), administruojami MS Active Directory priemonėmis, per LDAP protokolą.  </w:t>
            </w:r>
          </w:p>
        </w:tc>
      </w:tr>
      <w:tr w:rsidR="000E59DA" w:rsidRPr="000E59DA" w14:paraId="3E113DF5" w14:textId="77777777" w:rsidTr="00916E8B">
        <w:trPr>
          <w:gridAfter w:val="1"/>
          <w:wAfter w:w="47" w:type="dxa"/>
          <w:trHeight w:val="601"/>
        </w:trPr>
        <w:tc>
          <w:tcPr>
            <w:tcW w:w="988" w:type="dxa"/>
            <w:vAlign w:val="center"/>
          </w:tcPr>
          <w:p w14:paraId="06793C77"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411535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Žemėlapių sudarymas</w:t>
            </w:r>
          </w:p>
        </w:tc>
        <w:tc>
          <w:tcPr>
            <w:tcW w:w="6855" w:type="dxa"/>
            <w:vAlign w:val="center"/>
          </w:tcPr>
          <w:p w14:paraId="57B7B7C1"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žemėlapių sudarymo režimas (</w:t>
            </w:r>
            <w:r w:rsidRPr="000E59DA">
              <w:rPr>
                <w:rFonts w:ascii="Times New Roman" w:eastAsia="Calibri" w:hAnsi="Times New Roman" w:cs="Times New Roman"/>
                <w:i/>
                <w:iCs/>
                <w:sz w:val="24"/>
                <w:szCs w:val="24"/>
              </w:rPr>
              <w:t>angl. -  mapping</w:t>
            </w:r>
            <w:r w:rsidRPr="000E59DA">
              <w:rPr>
                <w:rFonts w:ascii="Times New Roman" w:eastAsia="Calibri" w:hAnsi="Times New Roman" w:cs="Times New Roman"/>
                <w:sz w:val="24"/>
                <w:szCs w:val="24"/>
              </w:rPr>
              <w:t>) turi įrašyti spinduliuotės žemėlapius ir turėti galimybę atminti įrašytus, kad būtų sudarytas kombinuotas žemėlapis, arba palyginti tą patį žemėlapį, surinktą skirtingomis dienomis, kad būtų galima įvertinti galimus skirtumus.</w:t>
            </w:r>
          </w:p>
        </w:tc>
      </w:tr>
      <w:tr w:rsidR="000E59DA" w:rsidRPr="000E59DA" w14:paraId="06393264" w14:textId="77777777" w:rsidTr="00916E8B">
        <w:trPr>
          <w:gridAfter w:val="1"/>
          <w:wAfter w:w="47" w:type="dxa"/>
          <w:trHeight w:val="601"/>
        </w:trPr>
        <w:tc>
          <w:tcPr>
            <w:tcW w:w="988" w:type="dxa"/>
            <w:vAlign w:val="center"/>
          </w:tcPr>
          <w:p w14:paraId="3682A77D"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D6024D3"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PĮ paketai</w:t>
            </w:r>
          </w:p>
        </w:tc>
        <w:tc>
          <w:tcPr>
            <w:tcW w:w="6855" w:type="dxa"/>
            <w:vAlign w:val="center"/>
          </w:tcPr>
          <w:p w14:paraId="7C719840"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PĮ turi turėti ne mažiau kaip 3 PĮ paketus:</w:t>
            </w:r>
          </w:p>
          <w:p w14:paraId="2CEADB25" w14:textId="77777777" w:rsidR="000E59DA" w:rsidRPr="000E59DA" w:rsidRDefault="000E59DA" w:rsidP="000E59DA">
            <w:pPr>
              <w:numPr>
                <w:ilvl w:val="0"/>
                <w:numId w:val="159"/>
              </w:num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Stebėjimo paketas;</w:t>
            </w:r>
          </w:p>
          <w:p w14:paraId="48E5D2B6" w14:textId="77777777" w:rsidR="000E59DA" w:rsidRPr="000E59DA" w:rsidRDefault="000E59DA" w:rsidP="000E59DA">
            <w:pPr>
              <w:numPr>
                <w:ilvl w:val="0"/>
                <w:numId w:val="159"/>
              </w:num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Paieškos paketas;</w:t>
            </w:r>
          </w:p>
          <w:p w14:paraId="33D179C4" w14:textId="77777777" w:rsidR="000E59DA" w:rsidRPr="000E59DA" w:rsidRDefault="000E59DA" w:rsidP="000E59DA">
            <w:pPr>
              <w:numPr>
                <w:ilvl w:val="0"/>
                <w:numId w:val="159"/>
              </w:num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Atvaizdavimo žemėlapyje paketas.</w:t>
            </w:r>
          </w:p>
        </w:tc>
      </w:tr>
      <w:tr w:rsidR="000E59DA" w:rsidRPr="000E59DA" w14:paraId="05DA1E3C" w14:textId="77777777" w:rsidTr="00916E8B">
        <w:trPr>
          <w:gridAfter w:val="1"/>
          <w:wAfter w:w="47" w:type="dxa"/>
          <w:trHeight w:val="601"/>
        </w:trPr>
        <w:tc>
          <w:tcPr>
            <w:tcW w:w="988" w:type="dxa"/>
            <w:vAlign w:val="center"/>
          </w:tcPr>
          <w:p w14:paraId="5B4EE62A" w14:textId="77777777" w:rsidR="000E59DA" w:rsidRPr="000E59DA" w:rsidRDefault="000E59DA" w:rsidP="000E59DA">
            <w:pPr>
              <w:numPr>
                <w:ilvl w:val="2"/>
                <w:numId w:val="163"/>
              </w:numPr>
              <w:spacing w:after="0" w:line="240" w:lineRule="auto"/>
              <w:ind w:hanging="1224"/>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CE0D02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PĮ stebėjimo paketo funkcija</w:t>
            </w:r>
          </w:p>
        </w:tc>
        <w:tc>
          <w:tcPr>
            <w:tcW w:w="6855" w:type="dxa"/>
            <w:vAlign w:val="center"/>
          </w:tcPr>
          <w:p w14:paraId="579EE593"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Atmesti normalias medžiagas. Anuliuoti slėpimo scenarijus. Šaltinio aptikimas ir identifikavimas. Išorinis duomenų perdavimas šifruotu GSM ryšiu.</w:t>
            </w:r>
          </w:p>
        </w:tc>
      </w:tr>
      <w:tr w:rsidR="000E59DA" w:rsidRPr="000E59DA" w14:paraId="3C1F492A" w14:textId="77777777" w:rsidTr="00916E8B">
        <w:trPr>
          <w:gridAfter w:val="1"/>
          <w:wAfter w:w="47" w:type="dxa"/>
          <w:trHeight w:val="601"/>
        </w:trPr>
        <w:tc>
          <w:tcPr>
            <w:tcW w:w="988" w:type="dxa"/>
            <w:vAlign w:val="center"/>
          </w:tcPr>
          <w:p w14:paraId="1BC69181" w14:textId="77777777" w:rsidR="000E59DA" w:rsidRPr="000E59DA" w:rsidRDefault="000E59DA" w:rsidP="000E59DA">
            <w:pPr>
              <w:numPr>
                <w:ilvl w:val="2"/>
                <w:numId w:val="163"/>
              </w:numPr>
              <w:spacing w:after="0" w:line="240" w:lineRule="auto"/>
              <w:ind w:hanging="1224"/>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BC8D41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PĮ paieškos paketo funkcija</w:t>
            </w:r>
          </w:p>
        </w:tc>
        <w:tc>
          <w:tcPr>
            <w:tcW w:w="6855" w:type="dxa"/>
            <w:vAlign w:val="center"/>
          </w:tcPr>
          <w:p w14:paraId="527C2741"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Slopinti triukšmus, kurie atsiranda keičiantis vietovės aplinkai, </w:t>
            </w:r>
          </w:p>
          <w:p w14:paraId="7FFAC05A"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šaltinio aptikimas ir identifikavimas, fiksuoti krypties informaciją,</w:t>
            </w:r>
          </w:p>
          <w:p w14:paraId="51B2316F"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Išorinis duomenų perdavimas šifruotu GSM ryšiu.</w:t>
            </w:r>
          </w:p>
        </w:tc>
      </w:tr>
      <w:tr w:rsidR="000E59DA" w:rsidRPr="000E59DA" w14:paraId="768EEFFC" w14:textId="77777777" w:rsidTr="00916E8B">
        <w:trPr>
          <w:gridAfter w:val="1"/>
          <w:wAfter w:w="47" w:type="dxa"/>
          <w:trHeight w:val="601"/>
        </w:trPr>
        <w:tc>
          <w:tcPr>
            <w:tcW w:w="988" w:type="dxa"/>
            <w:vAlign w:val="center"/>
          </w:tcPr>
          <w:p w14:paraId="1746A1EF" w14:textId="77777777" w:rsidR="000E59DA" w:rsidRPr="000E59DA" w:rsidRDefault="000E59DA" w:rsidP="000E59DA">
            <w:pPr>
              <w:numPr>
                <w:ilvl w:val="2"/>
                <w:numId w:val="163"/>
              </w:numPr>
              <w:spacing w:after="0" w:line="240" w:lineRule="auto"/>
              <w:ind w:hanging="1224"/>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0BBF00D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PĮ atvaizdavimo žemėlapyje paketo funkcija</w:t>
            </w:r>
          </w:p>
        </w:tc>
        <w:tc>
          <w:tcPr>
            <w:tcW w:w="6855" w:type="dxa"/>
            <w:vAlign w:val="center"/>
          </w:tcPr>
          <w:p w14:paraId="3990796C"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Sudaryti žemėlapį su pažymėtais dozių galių matavimais. Nustatyti „karštąsias zonas“.</w:t>
            </w:r>
          </w:p>
        </w:tc>
      </w:tr>
      <w:tr w:rsidR="000E59DA" w:rsidRPr="000E59DA" w14:paraId="059A0BC6" w14:textId="77777777" w:rsidTr="00916E8B">
        <w:trPr>
          <w:gridAfter w:val="1"/>
          <w:wAfter w:w="47" w:type="dxa"/>
          <w:trHeight w:val="601"/>
        </w:trPr>
        <w:tc>
          <w:tcPr>
            <w:tcW w:w="988" w:type="dxa"/>
            <w:vAlign w:val="center"/>
          </w:tcPr>
          <w:p w14:paraId="649988E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1254D7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Duomenų saugojimas</w:t>
            </w:r>
          </w:p>
        </w:tc>
        <w:tc>
          <w:tcPr>
            <w:tcW w:w="6855" w:type="dxa"/>
            <w:vAlign w:val="center"/>
          </w:tcPr>
          <w:p w14:paraId="3F1AE398"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PĮ turi turėti galimybę saugoti ne mažiau kaip 8 val. matavimo duomenis, įskaitant žemėlapius su geografinės vietos istorija.</w:t>
            </w:r>
          </w:p>
        </w:tc>
      </w:tr>
      <w:tr w:rsidR="000E59DA" w:rsidRPr="000E59DA" w14:paraId="65261A6E" w14:textId="77777777" w:rsidTr="00916E8B">
        <w:trPr>
          <w:gridAfter w:val="1"/>
          <w:wAfter w:w="47" w:type="dxa"/>
          <w:trHeight w:val="601"/>
        </w:trPr>
        <w:tc>
          <w:tcPr>
            <w:tcW w:w="988" w:type="dxa"/>
            <w:vAlign w:val="center"/>
          </w:tcPr>
          <w:p w14:paraId="01C25E56"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8A9AD9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Operacinė sistema</w:t>
            </w:r>
          </w:p>
        </w:tc>
        <w:tc>
          <w:tcPr>
            <w:tcW w:w="6855" w:type="dxa"/>
            <w:vAlign w:val="center"/>
          </w:tcPr>
          <w:p w14:paraId="40750AA4"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 xml:space="preserve">PĮ turi būti suderinama su operacine sistema Windows. Turi būti  pateikiama naujausia Windows versija. </w:t>
            </w:r>
          </w:p>
        </w:tc>
      </w:tr>
      <w:tr w:rsidR="000E59DA" w:rsidRPr="000E59DA" w14:paraId="7DD6B44C" w14:textId="77777777" w:rsidTr="00916E8B">
        <w:trPr>
          <w:gridAfter w:val="1"/>
          <w:wAfter w:w="47" w:type="dxa"/>
          <w:trHeight w:val="601"/>
        </w:trPr>
        <w:tc>
          <w:tcPr>
            <w:tcW w:w="988" w:type="dxa"/>
            <w:vAlign w:val="center"/>
          </w:tcPr>
          <w:p w14:paraId="01D0DA8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45C74D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Licencijos</w:t>
            </w:r>
          </w:p>
        </w:tc>
        <w:tc>
          <w:tcPr>
            <w:tcW w:w="6855" w:type="dxa"/>
            <w:vAlign w:val="center"/>
          </w:tcPr>
          <w:p w14:paraId="29FA2E80"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Jei gamintojo yra numatyta licencijuojama programinė įranga, turi būti pateikta paskutinė siūloma versija su licencija.</w:t>
            </w:r>
          </w:p>
        </w:tc>
      </w:tr>
      <w:tr w:rsidR="000E59DA" w:rsidRPr="000E59DA" w14:paraId="6969F947" w14:textId="77777777" w:rsidTr="00916E8B">
        <w:trPr>
          <w:gridAfter w:val="1"/>
          <w:wAfter w:w="47" w:type="dxa"/>
          <w:trHeight w:val="601"/>
        </w:trPr>
        <w:tc>
          <w:tcPr>
            <w:tcW w:w="988" w:type="dxa"/>
            <w:vAlign w:val="center"/>
          </w:tcPr>
          <w:p w14:paraId="30CFB29C"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B03CCD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Garantija</w:t>
            </w:r>
          </w:p>
        </w:tc>
        <w:tc>
          <w:tcPr>
            <w:tcW w:w="6855" w:type="dxa"/>
            <w:vAlign w:val="center"/>
          </w:tcPr>
          <w:p w14:paraId="4BD5F021" w14:textId="77777777" w:rsidR="000E59DA" w:rsidRPr="000E59DA" w:rsidRDefault="000E59DA" w:rsidP="000E59DA">
            <w:pPr>
              <w:spacing w:after="0" w:line="240" w:lineRule="auto"/>
              <w:jc w:val="both"/>
              <w:rPr>
                <w:rFonts w:ascii="Times New Roman" w:eastAsia="MS Mincho" w:hAnsi="Times New Roman" w:cs="Times New Roman"/>
                <w:sz w:val="24"/>
                <w:szCs w:val="24"/>
              </w:rPr>
            </w:pPr>
            <w:r w:rsidRPr="000E59DA">
              <w:rPr>
                <w:rFonts w:ascii="Times New Roman" w:eastAsia="MS Mincho" w:hAnsi="Times New Roman" w:cs="Times New Roman"/>
                <w:sz w:val="24"/>
                <w:szCs w:val="24"/>
              </w:rPr>
              <w:t>Turi būti suteikta 36 mėn. PĮ naujumo palaikymo garantija. Po garantinio laikotarpio pabaigos PI turi būti galima naudotis ir neatnaujinus PĮ.</w:t>
            </w:r>
          </w:p>
        </w:tc>
      </w:tr>
      <w:tr w:rsidR="000E59DA" w:rsidRPr="000E59DA" w14:paraId="3AC8BA0C" w14:textId="77777777" w:rsidTr="00916E8B">
        <w:trPr>
          <w:trHeight w:val="601"/>
        </w:trPr>
        <w:tc>
          <w:tcPr>
            <w:tcW w:w="9800" w:type="dxa"/>
            <w:gridSpan w:val="4"/>
            <w:vAlign w:val="center"/>
          </w:tcPr>
          <w:p w14:paraId="218D0A16"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t>Reikalavimai kompiuterinei darbo vietai</w:t>
            </w:r>
          </w:p>
        </w:tc>
      </w:tr>
      <w:tr w:rsidR="000E59DA" w:rsidRPr="000E59DA" w14:paraId="002B5AB4" w14:textId="77777777" w:rsidTr="00916E8B">
        <w:trPr>
          <w:gridAfter w:val="1"/>
          <w:wAfter w:w="47" w:type="dxa"/>
          <w:trHeight w:val="601"/>
        </w:trPr>
        <w:tc>
          <w:tcPr>
            <w:tcW w:w="988" w:type="dxa"/>
            <w:vAlign w:val="center"/>
          </w:tcPr>
          <w:p w14:paraId="41961FD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750983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Operatoriaus darbo vieta</w:t>
            </w:r>
          </w:p>
        </w:tc>
        <w:tc>
          <w:tcPr>
            <w:tcW w:w="6855" w:type="dxa"/>
            <w:vAlign w:val="center"/>
          </w:tcPr>
          <w:p w14:paraId="29ECE574"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Įrengiama automobilio priekyje, keleivio vietoje.</w:t>
            </w:r>
          </w:p>
        </w:tc>
      </w:tr>
      <w:tr w:rsidR="000E59DA" w:rsidRPr="000E59DA" w14:paraId="125B2DCE" w14:textId="77777777" w:rsidTr="00916E8B">
        <w:trPr>
          <w:gridAfter w:val="1"/>
          <w:wAfter w:w="47" w:type="dxa"/>
          <w:trHeight w:val="601"/>
        </w:trPr>
        <w:tc>
          <w:tcPr>
            <w:tcW w:w="988" w:type="dxa"/>
            <w:vAlign w:val="center"/>
          </w:tcPr>
          <w:p w14:paraId="1A434A6A"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28A7FA1"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Tvirtinimas</w:t>
            </w:r>
          </w:p>
        </w:tc>
        <w:tc>
          <w:tcPr>
            <w:tcW w:w="6855" w:type="dxa"/>
            <w:vAlign w:val="center"/>
          </w:tcPr>
          <w:p w14:paraId="364F1165"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Turi būti įrengtas nešiojamo kompiuterio ar planšetinio kompiuterio, pritaikyto MDKS, automobilinis laikiklis, netrukdantis saugumo sistemų veikimui.  </w:t>
            </w:r>
          </w:p>
        </w:tc>
      </w:tr>
      <w:tr w:rsidR="000E59DA" w:rsidRPr="000E59DA" w14:paraId="7946E2C2" w14:textId="77777777" w:rsidTr="00916E8B">
        <w:trPr>
          <w:gridAfter w:val="1"/>
          <w:wAfter w:w="47" w:type="dxa"/>
          <w:trHeight w:val="601"/>
        </w:trPr>
        <w:tc>
          <w:tcPr>
            <w:tcW w:w="988" w:type="dxa"/>
            <w:vAlign w:val="center"/>
          </w:tcPr>
          <w:p w14:paraId="4EF8F0B5"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F37246C"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Apšvietimas</w:t>
            </w:r>
          </w:p>
        </w:tc>
        <w:tc>
          <w:tcPr>
            <w:tcW w:w="6855" w:type="dxa"/>
            <w:vAlign w:val="center"/>
          </w:tcPr>
          <w:p w14:paraId="417D26D0" w14:textId="77777777" w:rsidR="000E59DA" w:rsidRPr="000E59DA" w:rsidRDefault="000E59DA" w:rsidP="000E59DA">
            <w:pPr>
              <w:suppressAutoHyphens/>
              <w:autoSpaceDN w:val="0"/>
              <w:spacing w:after="200" w:line="276" w:lineRule="auto"/>
              <w:jc w:val="both"/>
              <w:rPr>
                <w:rFonts w:ascii="Times New Roman" w:eastAsia="Calibri" w:hAnsi="Times New Roman" w:cs="Times New Roman"/>
                <w:kern w:val="3"/>
                <w:sz w:val="24"/>
                <w:szCs w:val="24"/>
              </w:rPr>
            </w:pPr>
            <w:r w:rsidRPr="000E59DA">
              <w:rPr>
                <w:rFonts w:ascii="Times New Roman" w:eastAsia="Calibri" w:hAnsi="Times New Roman" w:cs="Times New Roman"/>
                <w:kern w:val="3"/>
                <w:sz w:val="24"/>
                <w:szCs w:val="24"/>
              </w:rPr>
              <w:t>Keleivio vietoje turi būti įrengtas papildomas žibintas (ant lanksčios jungties ties priekinio stiklo rėmu, ant dešinio priekinio statramsčio) priekiniam keleiviui (operatoriui) dirbti su dokumentais.</w:t>
            </w:r>
          </w:p>
        </w:tc>
      </w:tr>
      <w:tr w:rsidR="000E59DA" w:rsidRPr="000E59DA" w14:paraId="27A83753" w14:textId="77777777" w:rsidTr="00916E8B">
        <w:trPr>
          <w:gridAfter w:val="1"/>
          <w:wAfter w:w="47" w:type="dxa"/>
          <w:trHeight w:val="601"/>
        </w:trPr>
        <w:tc>
          <w:tcPr>
            <w:tcW w:w="988" w:type="dxa"/>
            <w:vAlign w:val="center"/>
          </w:tcPr>
          <w:p w14:paraId="2F762D94"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3BF5F67"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Aliarmo indikatoriai</w:t>
            </w:r>
          </w:p>
        </w:tc>
        <w:tc>
          <w:tcPr>
            <w:tcW w:w="6855" w:type="dxa"/>
            <w:vAlign w:val="center"/>
          </w:tcPr>
          <w:p w14:paraId="3FBBEE0D" w14:textId="77777777" w:rsidR="000E59DA" w:rsidRPr="000E59DA" w:rsidRDefault="000E59DA" w:rsidP="000E59DA">
            <w:pPr>
              <w:suppressAutoHyphens/>
              <w:autoSpaceDN w:val="0"/>
              <w:spacing w:after="200" w:line="276" w:lineRule="auto"/>
              <w:jc w:val="both"/>
              <w:textAlignment w:val="baseline"/>
              <w:rPr>
                <w:rFonts w:ascii="Times New Roman" w:eastAsia="Calibri" w:hAnsi="Times New Roman" w:cs="Times New Roman"/>
                <w:kern w:val="3"/>
                <w:sz w:val="24"/>
                <w:szCs w:val="24"/>
              </w:rPr>
            </w:pPr>
            <w:r w:rsidRPr="000E59DA">
              <w:rPr>
                <w:rFonts w:ascii="Times New Roman" w:eastAsia="Calibri" w:hAnsi="Times New Roman" w:cs="Times New Roman"/>
                <w:kern w:val="3"/>
                <w:sz w:val="24"/>
                <w:szCs w:val="24"/>
              </w:rPr>
              <w:t>Turi būti įrengti indikatoriai, perduodantys pavojaus signalus (matomus ir (arba) garsinius) ir pateikti juos per vartotojo sąsają. Naudotojas turi turėti galimybę pasirinkti, ar indikatorius yra matomas ar girdimas.</w:t>
            </w:r>
          </w:p>
        </w:tc>
      </w:tr>
      <w:tr w:rsidR="000E59DA" w:rsidRPr="000E59DA" w14:paraId="0E431457" w14:textId="77777777" w:rsidTr="00916E8B">
        <w:trPr>
          <w:trHeight w:val="601"/>
        </w:trPr>
        <w:tc>
          <w:tcPr>
            <w:tcW w:w="9800" w:type="dxa"/>
            <w:gridSpan w:val="4"/>
            <w:vAlign w:val="center"/>
          </w:tcPr>
          <w:p w14:paraId="7B5F3361"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t>Reikalavimai telemetrinei įrangai (GPS)</w:t>
            </w:r>
          </w:p>
        </w:tc>
      </w:tr>
      <w:tr w:rsidR="000E59DA" w:rsidRPr="000E59DA" w14:paraId="7B4A416A" w14:textId="77777777" w:rsidTr="00916E8B">
        <w:trPr>
          <w:gridAfter w:val="1"/>
          <w:wAfter w:w="47" w:type="dxa"/>
          <w:trHeight w:val="601"/>
        </w:trPr>
        <w:tc>
          <w:tcPr>
            <w:tcW w:w="988" w:type="dxa"/>
            <w:vAlign w:val="center"/>
          </w:tcPr>
          <w:p w14:paraId="3E700A1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B3F44C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Paskirtis</w:t>
            </w:r>
          </w:p>
        </w:tc>
        <w:tc>
          <w:tcPr>
            <w:tcW w:w="6855" w:type="dxa"/>
          </w:tcPr>
          <w:p w14:paraId="753E8A3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Įrenginys, turi realiu laiku teikti duomenis apie transporto priemonės koordinates, transporto priemonės judėjimo greitį, degimo būseną,  borto kompiuterio duomenis:  degalų lygio ir suvartojimo duomenis, akumuliatoriaus įtampos duomenis, odometro, klaidų pranešimų duomenis, varikio apsukas ir kt.</w:t>
            </w:r>
          </w:p>
        </w:tc>
      </w:tr>
      <w:tr w:rsidR="000E59DA" w:rsidRPr="000E59DA" w14:paraId="18825F5E" w14:textId="77777777" w:rsidTr="00916E8B">
        <w:trPr>
          <w:gridAfter w:val="1"/>
          <w:wAfter w:w="47" w:type="dxa"/>
          <w:trHeight w:val="601"/>
        </w:trPr>
        <w:tc>
          <w:tcPr>
            <w:tcW w:w="988" w:type="dxa"/>
            <w:vAlign w:val="center"/>
          </w:tcPr>
          <w:p w14:paraId="6ABC7811"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B57080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Sąlygos</w:t>
            </w:r>
          </w:p>
        </w:tc>
        <w:tc>
          <w:tcPr>
            <w:tcW w:w="6855" w:type="dxa"/>
          </w:tcPr>
          <w:p w14:paraId="34DCDFCC"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Telemetrinė kontrolės sistema (su aktyvuota LR muitinės SIM kortele, kurią pateiks Perkančioji organizacija) privalo būti suderinta su Muitinės naudojama programine įranga „Fleet Complete“. Telemetrinė įranga ir antrinio gamintojo įrengimas nepanaikina ir neapriboja automobilio garantijos.</w:t>
            </w:r>
          </w:p>
        </w:tc>
      </w:tr>
      <w:tr w:rsidR="000E59DA" w:rsidRPr="000E59DA" w14:paraId="5AA5AB55" w14:textId="77777777" w:rsidTr="00916E8B">
        <w:trPr>
          <w:gridAfter w:val="1"/>
          <w:wAfter w:w="47" w:type="dxa"/>
          <w:trHeight w:val="601"/>
        </w:trPr>
        <w:tc>
          <w:tcPr>
            <w:tcW w:w="988" w:type="dxa"/>
            <w:vAlign w:val="center"/>
          </w:tcPr>
          <w:p w14:paraId="5C914CD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4D3E076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Maitinimo įtampa</w:t>
            </w:r>
          </w:p>
        </w:tc>
        <w:tc>
          <w:tcPr>
            <w:tcW w:w="6855" w:type="dxa"/>
          </w:tcPr>
          <w:p w14:paraId="5FAF142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Siūloma įranga turi sklandžiai veikti transporto priemonėse su 12 V maitinimo sistema.</w:t>
            </w:r>
          </w:p>
        </w:tc>
      </w:tr>
      <w:tr w:rsidR="000E59DA" w:rsidRPr="000E59DA" w14:paraId="19AFDD4E" w14:textId="77777777" w:rsidTr="00916E8B">
        <w:trPr>
          <w:gridAfter w:val="1"/>
          <w:wAfter w:w="47" w:type="dxa"/>
          <w:trHeight w:val="601"/>
        </w:trPr>
        <w:tc>
          <w:tcPr>
            <w:tcW w:w="988" w:type="dxa"/>
            <w:vAlign w:val="center"/>
          </w:tcPr>
          <w:p w14:paraId="20AAC36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52182DD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Darbinė temperatūra</w:t>
            </w:r>
          </w:p>
        </w:tc>
        <w:tc>
          <w:tcPr>
            <w:tcW w:w="6855" w:type="dxa"/>
          </w:tcPr>
          <w:p w14:paraId="04A3C456"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Ne mažiau kaip nuo -20°C iki +40°C.</w:t>
            </w:r>
          </w:p>
        </w:tc>
      </w:tr>
      <w:tr w:rsidR="000E59DA" w:rsidRPr="000E59DA" w14:paraId="30657A85" w14:textId="77777777" w:rsidTr="00916E8B">
        <w:trPr>
          <w:gridAfter w:val="1"/>
          <w:wAfter w:w="47" w:type="dxa"/>
          <w:trHeight w:val="601"/>
        </w:trPr>
        <w:tc>
          <w:tcPr>
            <w:tcW w:w="988" w:type="dxa"/>
            <w:vAlign w:val="center"/>
          </w:tcPr>
          <w:p w14:paraId="0AC9A672"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503243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Duomenų perdavimas</w:t>
            </w:r>
          </w:p>
        </w:tc>
        <w:tc>
          <w:tcPr>
            <w:tcW w:w="6855" w:type="dxa"/>
          </w:tcPr>
          <w:p w14:paraId="1491A37C" w14:textId="77777777" w:rsidR="000E59DA" w:rsidRPr="000E59DA" w:rsidRDefault="000E59DA" w:rsidP="000E59DA">
            <w:pPr>
              <w:numPr>
                <w:ilvl w:val="0"/>
                <w:numId w:val="158"/>
              </w:numPr>
              <w:spacing w:after="0" w:line="240" w:lineRule="auto"/>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GSM modemas turi palaikyti 4G duomenų perdavimo standartą;</w:t>
            </w:r>
          </w:p>
          <w:p w14:paraId="32397A6E" w14:textId="77777777" w:rsidR="000E59DA" w:rsidRPr="000E59DA" w:rsidRDefault="000E59DA" w:rsidP="000E59DA">
            <w:pPr>
              <w:numPr>
                <w:ilvl w:val="0"/>
                <w:numId w:val="158"/>
              </w:numPr>
              <w:spacing w:after="0" w:line="240" w:lineRule="auto"/>
              <w:contextualSpacing/>
              <w:jc w:val="both"/>
              <w:rPr>
                <w:rFonts w:ascii="Times New Roman" w:eastAsia="Calibri" w:hAnsi="Times New Roman" w:cs="Times New Roman"/>
                <w:sz w:val="24"/>
              </w:rPr>
            </w:pPr>
            <w:r w:rsidRPr="000E59DA">
              <w:rPr>
                <w:rFonts w:ascii="Times New Roman" w:eastAsia="Calibri" w:hAnsi="Times New Roman" w:cs="Times New Roman"/>
                <w:sz w:val="24"/>
              </w:rPr>
              <w:t xml:space="preserve">Duomenų kaupimo ir siuntimo dažnumas pasirenkamas; </w:t>
            </w:r>
          </w:p>
          <w:p w14:paraId="621A9225" w14:textId="77777777" w:rsidR="000E59DA" w:rsidRPr="000E59DA" w:rsidRDefault="000E59DA" w:rsidP="000E59DA">
            <w:pPr>
              <w:numPr>
                <w:ilvl w:val="0"/>
                <w:numId w:val="158"/>
              </w:numPr>
              <w:spacing w:after="0" w:line="240" w:lineRule="auto"/>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numatytas „šaltas“ GPS įrenginio paleidimas, t. y. GPS sut eikiamas iki 5 min. laikas esamos vietovės nusistatymui.</w:t>
            </w:r>
          </w:p>
        </w:tc>
      </w:tr>
      <w:tr w:rsidR="000E59DA" w:rsidRPr="000E59DA" w14:paraId="222851D5" w14:textId="77777777" w:rsidTr="00916E8B">
        <w:trPr>
          <w:gridAfter w:val="1"/>
          <w:wAfter w:w="47" w:type="dxa"/>
          <w:trHeight w:val="268"/>
        </w:trPr>
        <w:tc>
          <w:tcPr>
            <w:tcW w:w="988" w:type="dxa"/>
            <w:vAlign w:val="center"/>
          </w:tcPr>
          <w:p w14:paraId="401A1B6E"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449B2001"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GPS imtuvas</w:t>
            </w:r>
          </w:p>
        </w:tc>
        <w:tc>
          <w:tcPr>
            <w:tcW w:w="6855" w:type="dxa"/>
          </w:tcPr>
          <w:p w14:paraId="0E27A66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Ne mažiau 33 kanalų.</w:t>
            </w:r>
          </w:p>
        </w:tc>
      </w:tr>
      <w:tr w:rsidR="000E59DA" w:rsidRPr="000E59DA" w14:paraId="22340641" w14:textId="77777777" w:rsidTr="00916E8B">
        <w:trPr>
          <w:gridAfter w:val="1"/>
          <w:wAfter w:w="47" w:type="dxa"/>
          <w:trHeight w:val="601"/>
        </w:trPr>
        <w:tc>
          <w:tcPr>
            <w:tcW w:w="988" w:type="dxa"/>
            <w:vAlign w:val="center"/>
          </w:tcPr>
          <w:p w14:paraId="7FD80EA0"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1EB5FD73"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Telemetrinės įrangos kontroliniai įėjimai</w:t>
            </w:r>
          </w:p>
        </w:tc>
        <w:tc>
          <w:tcPr>
            <w:tcW w:w="6855" w:type="dxa"/>
          </w:tcPr>
          <w:p w14:paraId="46C8D8D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Turi būti galimybė nuskaityti duomenis (mažiausiai degalų lygio bake kontrolei bei apskaitai), t. y. suderinamas su 2.19 p. nurodytais  reikalavimais. </w:t>
            </w:r>
          </w:p>
        </w:tc>
      </w:tr>
      <w:tr w:rsidR="000E59DA" w:rsidRPr="000E59DA" w14:paraId="247BFC6F" w14:textId="77777777" w:rsidTr="00916E8B">
        <w:trPr>
          <w:gridAfter w:val="1"/>
          <w:wAfter w:w="47" w:type="dxa"/>
          <w:trHeight w:val="601"/>
        </w:trPr>
        <w:tc>
          <w:tcPr>
            <w:tcW w:w="988" w:type="dxa"/>
            <w:vAlign w:val="center"/>
          </w:tcPr>
          <w:p w14:paraId="40E0A40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0501BE7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Skaitmeniniai įėjimai</w:t>
            </w:r>
          </w:p>
        </w:tc>
        <w:tc>
          <w:tcPr>
            <w:tcW w:w="6855" w:type="dxa"/>
          </w:tcPr>
          <w:p w14:paraId="2EF5BDB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ne mažiau 3 skaitmeniniai įėjimai, skirti papildomos automobilio specialios įrangos</w:t>
            </w:r>
            <w:r w:rsidRPr="000E59DA">
              <w:rPr>
                <w:rFonts w:ascii="Times New Roman" w:eastAsia="Calibri" w:hAnsi="Times New Roman" w:cs="Times New Roman"/>
                <w:color w:val="FF0000"/>
                <w:sz w:val="24"/>
                <w:szCs w:val="24"/>
              </w:rPr>
              <w:t xml:space="preserve"> </w:t>
            </w:r>
            <w:r w:rsidRPr="000E59DA">
              <w:rPr>
                <w:rFonts w:ascii="Times New Roman" w:eastAsia="Calibri" w:hAnsi="Times New Roman" w:cs="Times New Roman"/>
                <w:sz w:val="24"/>
                <w:szCs w:val="24"/>
              </w:rPr>
              <w:t xml:space="preserve"> darbo laiko apskaitai ir kontrolei.  </w:t>
            </w:r>
          </w:p>
        </w:tc>
      </w:tr>
      <w:tr w:rsidR="000E59DA" w:rsidRPr="000E59DA" w14:paraId="11FFE838" w14:textId="77777777" w:rsidTr="00916E8B">
        <w:trPr>
          <w:gridAfter w:val="1"/>
          <w:wAfter w:w="47" w:type="dxa"/>
          <w:trHeight w:val="601"/>
        </w:trPr>
        <w:tc>
          <w:tcPr>
            <w:tcW w:w="988" w:type="dxa"/>
            <w:vAlign w:val="center"/>
          </w:tcPr>
          <w:p w14:paraId="438FF7D4"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05236120"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Vidinė atmintis</w:t>
            </w:r>
          </w:p>
        </w:tc>
        <w:tc>
          <w:tcPr>
            <w:tcW w:w="6855" w:type="dxa"/>
          </w:tcPr>
          <w:p w14:paraId="3951CBB0"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Įrangos atmintis, nesant galimybės perduoti duomenis į tarnybinę stotį, turi kaupti įvykius savo atmintyje ne mažiau 128 MB.</w:t>
            </w:r>
          </w:p>
        </w:tc>
      </w:tr>
      <w:tr w:rsidR="000E59DA" w:rsidRPr="000E59DA" w14:paraId="3AEC8D9E" w14:textId="77777777" w:rsidTr="00916E8B">
        <w:trPr>
          <w:gridAfter w:val="1"/>
          <w:wAfter w:w="47" w:type="dxa"/>
          <w:trHeight w:val="601"/>
        </w:trPr>
        <w:tc>
          <w:tcPr>
            <w:tcW w:w="988" w:type="dxa"/>
            <w:vAlign w:val="center"/>
          </w:tcPr>
          <w:p w14:paraId="217C788C"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3F29624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Valdymas</w:t>
            </w:r>
          </w:p>
        </w:tc>
        <w:tc>
          <w:tcPr>
            <w:tcW w:w="6855" w:type="dxa"/>
          </w:tcPr>
          <w:p w14:paraId="31AC52AD"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galimybė įrangą programuoti ir konfigūruoti nuotoliniu būdu per GSM ryšį.</w:t>
            </w:r>
          </w:p>
        </w:tc>
      </w:tr>
      <w:tr w:rsidR="000E59DA" w:rsidRPr="000E59DA" w14:paraId="47EAC055" w14:textId="77777777" w:rsidTr="00916E8B">
        <w:trPr>
          <w:gridAfter w:val="1"/>
          <w:wAfter w:w="47" w:type="dxa"/>
          <w:trHeight w:val="601"/>
        </w:trPr>
        <w:tc>
          <w:tcPr>
            <w:tcW w:w="988" w:type="dxa"/>
            <w:vAlign w:val="center"/>
          </w:tcPr>
          <w:p w14:paraId="2001A6EA"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7A6D218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Garantinis laikotarpis</w:t>
            </w:r>
          </w:p>
        </w:tc>
        <w:tc>
          <w:tcPr>
            <w:tcW w:w="6855" w:type="dxa"/>
          </w:tcPr>
          <w:p w14:paraId="47ACB6B9"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36 mėn.</w:t>
            </w:r>
          </w:p>
        </w:tc>
      </w:tr>
      <w:tr w:rsidR="000E59DA" w:rsidRPr="000E59DA" w14:paraId="45DFCCFE" w14:textId="77777777" w:rsidTr="00916E8B">
        <w:trPr>
          <w:trHeight w:val="601"/>
        </w:trPr>
        <w:tc>
          <w:tcPr>
            <w:tcW w:w="9800" w:type="dxa"/>
            <w:gridSpan w:val="4"/>
            <w:vAlign w:val="center"/>
          </w:tcPr>
          <w:p w14:paraId="13E150A7"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t>Reikalavimai kortelių skaitytuvui (RFID)</w:t>
            </w:r>
          </w:p>
        </w:tc>
      </w:tr>
      <w:tr w:rsidR="000E59DA" w:rsidRPr="000E59DA" w14:paraId="015D31EE" w14:textId="77777777" w:rsidTr="00916E8B">
        <w:trPr>
          <w:gridAfter w:val="1"/>
          <w:wAfter w:w="47" w:type="dxa"/>
          <w:trHeight w:val="601"/>
        </w:trPr>
        <w:tc>
          <w:tcPr>
            <w:tcW w:w="988" w:type="dxa"/>
            <w:vAlign w:val="center"/>
          </w:tcPr>
          <w:p w14:paraId="35C7FA3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3D64CC5"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Montavimas</w:t>
            </w:r>
          </w:p>
        </w:tc>
        <w:tc>
          <w:tcPr>
            <w:tcW w:w="6855" w:type="dxa"/>
            <w:vAlign w:val="center"/>
          </w:tcPr>
          <w:p w14:paraId="5F4BFE07"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Bus montuojamas į transporto priemonę vairuotojo zonoje, siekiant identifikuoti transporto priemonės naudotoją.</w:t>
            </w:r>
          </w:p>
        </w:tc>
      </w:tr>
      <w:tr w:rsidR="000E59DA" w:rsidRPr="000E59DA" w14:paraId="13BCC5F8" w14:textId="77777777" w:rsidTr="00916E8B">
        <w:trPr>
          <w:gridAfter w:val="1"/>
          <w:wAfter w:w="47" w:type="dxa"/>
          <w:trHeight w:val="189"/>
        </w:trPr>
        <w:tc>
          <w:tcPr>
            <w:tcW w:w="988" w:type="dxa"/>
            <w:vAlign w:val="center"/>
          </w:tcPr>
          <w:p w14:paraId="6F5133B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19395BB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Tipas </w:t>
            </w:r>
          </w:p>
        </w:tc>
        <w:tc>
          <w:tcPr>
            <w:tcW w:w="6855" w:type="dxa"/>
          </w:tcPr>
          <w:p w14:paraId="4880E422"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Milfare arba lygiavertis</w:t>
            </w:r>
          </w:p>
        </w:tc>
      </w:tr>
      <w:tr w:rsidR="000E59DA" w:rsidRPr="000E59DA" w14:paraId="13ED4D99" w14:textId="77777777" w:rsidTr="00916E8B">
        <w:trPr>
          <w:gridAfter w:val="1"/>
          <w:wAfter w:w="47" w:type="dxa"/>
          <w:trHeight w:val="180"/>
        </w:trPr>
        <w:tc>
          <w:tcPr>
            <w:tcW w:w="988" w:type="dxa"/>
            <w:vAlign w:val="center"/>
          </w:tcPr>
          <w:p w14:paraId="4C0377DC"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3C1A18A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Veikimo dažnis</w:t>
            </w:r>
          </w:p>
        </w:tc>
        <w:tc>
          <w:tcPr>
            <w:tcW w:w="6855" w:type="dxa"/>
          </w:tcPr>
          <w:p w14:paraId="503171F3"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13,56MHz </w:t>
            </w:r>
          </w:p>
        </w:tc>
      </w:tr>
      <w:tr w:rsidR="000E59DA" w:rsidRPr="000E59DA" w14:paraId="2BEF0FD9" w14:textId="77777777" w:rsidTr="00916E8B">
        <w:trPr>
          <w:gridAfter w:val="1"/>
          <w:wAfter w:w="47" w:type="dxa"/>
          <w:trHeight w:val="180"/>
        </w:trPr>
        <w:tc>
          <w:tcPr>
            <w:tcW w:w="988" w:type="dxa"/>
            <w:vAlign w:val="center"/>
          </w:tcPr>
          <w:p w14:paraId="11C6A3A7"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0C80F292"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Protokolai</w:t>
            </w:r>
          </w:p>
        </w:tc>
        <w:tc>
          <w:tcPr>
            <w:tcW w:w="6855" w:type="dxa"/>
          </w:tcPr>
          <w:p w14:paraId="49E687A8"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iButton, Wiegand ar lygiavertis</w:t>
            </w:r>
          </w:p>
        </w:tc>
      </w:tr>
      <w:tr w:rsidR="000E59DA" w:rsidRPr="000E59DA" w14:paraId="0F1BE7CC" w14:textId="77777777" w:rsidTr="00916E8B">
        <w:trPr>
          <w:gridAfter w:val="1"/>
          <w:wAfter w:w="47" w:type="dxa"/>
          <w:trHeight w:val="180"/>
        </w:trPr>
        <w:tc>
          <w:tcPr>
            <w:tcW w:w="988" w:type="dxa"/>
            <w:vAlign w:val="center"/>
          </w:tcPr>
          <w:p w14:paraId="0D3FCD2E"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63AF0CE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Nuskaitymo atstumas</w:t>
            </w:r>
          </w:p>
        </w:tc>
        <w:tc>
          <w:tcPr>
            <w:tcW w:w="6855" w:type="dxa"/>
          </w:tcPr>
          <w:p w14:paraId="4D8F577B"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intervale nuo 0,00 cm. iki 10 cm.</w:t>
            </w:r>
          </w:p>
        </w:tc>
      </w:tr>
      <w:tr w:rsidR="000E59DA" w:rsidRPr="000E59DA" w14:paraId="6C33ED20" w14:textId="77777777" w:rsidTr="00916E8B">
        <w:trPr>
          <w:gridAfter w:val="1"/>
          <w:wAfter w:w="47" w:type="dxa"/>
          <w:trHeight w:val="180"/>
        </w:trPr>
        <w:tc>
          <w:tcPr>
            <w:tcW w:w="988" w:type="dxa"/>
            <w:vAlign w:val="center"/>
          </w:tcPr>
          <w:p w14:paraId="3C9835FB"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365BB2D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Darbinė temperatūra (°C)</w:t>
            </w:r>
          </w:p>
        </w:tc>
        <w:tc>
          <w:tcPr>
            <w:tcW w:w="6855" w:type="dxa"/>
          </w:tcPr>
          <w:p w14:paraId="76E938C6"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nuo -20°C iki +40°C.</w:t>
            </w:r>
          </w:p>
        </w:tc>
      </w:tr>
      <w:tr w:rsidR="000E59DA" w:rsidRPr="000E59DA" w14:paraId="25198011" w14:textId="77777777" w:rsidTr="00916E8B">
        <w:trPr>
          <w:gridAfter w:val="1"/>
          <w:wAfter w:w="47" w:type="dxa"/>
          <w:trHeight w:val="180"/>
        </w:trPr>
        <w:tc>
          <w:tcPr>
            <w:tcW w:w="988" w:type="dxa"/>
            <w:vAlign w:val="center"/>
          </w:tcPr>
          <w:p w14:paraId="1F1CE5BB"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tcPr>
          <w:p w14:paraId="32A5E93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Garantinis laikotarpis</w:t>
            </w:r>
          </w:p>
        </w:tc>
        <w:tc>
          <w:tcPr>
            <w:tcW w:w="6855" w:type="dxa"/>
          </w:tcPr>
          <w:p w14:paraId="21F091E3"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36 mėn.</w:t>
            </w:r>
          </w:p>
        </w:tc>
      </w:tr>
      <w:tr w:rsidR="000E59DA" w:rsidRPr="000E59DA" w14:paraId="2AAB7785" w14:textId="77777777" w:rsidTr="00916E8B">
        <w:trPr>
          <w:trHeight w:val="601"/>
        </w:trPr>
        <w:tc>
          <w:tcPr>
            <w:tcW w:w="9800" w:type="dxa"/>
            <w:gridSpan w:val="4"/>
            <w:vAlign w:val="center"/>
          </w:tcPr>
          <w:p w14:paraId="5E52D468" w14:textId="77777777" w:rsidR="000E59DA" w:rsidRPr="000E59DA" w:rsidRDefault="000E59DA" w:rsidP="000E59DA">
            <w:pPr>
              <w:numPr>
                <w:ilvl w:val="0"/>
                <w:numId w:val="163"/>
              </w:numPr>
              <w:spacing w:after="0" w:line="240" w:lineRule="auto"/>
              <w:contextualSpacing/>
              <w:rPr>
                <w:rFonts w:ascii="Times New Roman" w:eastAsia="Calibri" w:hAnsi="Times New Roman" w:cs="Times New Roman"/>
                <w:b/>
                <w:bCs/>
                <w:sz w:val="24"/>
                <w:szCs w:val="24"/>
              </w:rPr>
            </w:pPr>
            <w:r w:rsidRPr="000E59DA">
              <w:rPr>
                <w:rFonts w:ascii="Times New Roman" w:eastAsia="Calibri" w:hAnsi="Times New Roman" w:cs="Times New Roman"/>
                <w:b/>
                <w:bCs/>
                <w:sz w:val="24"/>
                <w:szCs w:val="24"/>
              </w:rPr>
              <w:t>Reikalavimai SMRRT stotelių komplektui</w:t>
            </w:r>
          </w:p>
        </w:tc>
      </w:tr>
      <w:tr w:rsidR="000E59DA" w:rsidRPr="000E59DA" w14:paraId="75DE6BB1" w14:textId="77777777" w:rsidTr="00916E8B">
        <w:trPr>
          <w:gridAfter w:val="1"/>
          <w:wAfter w:w="47" w:type="dxa"/>
          <w:trHeight w:val="601"/>
        </w:trPr>
        <w:tc>
          <w:tcPr>
            <w:tcW w:w="988" w:type="dxa"/>
            <w:vAlign w:val="center"/>
          </w:tcPr>
          <w:p w14:paraId="0F14E5B6"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FBD3A08"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Komplektacija</w:t>
            </w:r>
          </w:p>
        </w:tc>
        <w:tc>
          <w:tcPr>
            <w:tcW w:w="6855" w:type="dxa"/>
            <w:vAlign w:val="center"/>
          </w:tcPr>
          <w:p w14:paraId="09680041"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Skaitmenin</w:t>
            </w:r>
            <w:r w:rsidRPr="000E59DA">
              <w:rPr>
                <w:rFonts w:ascii="Times New Roman" w:eastAsia="Calibri" w:hAnsi="Times New Roman" w:cs="Times New Roman"/>
                <w:sz w:val="24"/>
                <w:szCs w:val="24"/>
              </w:rPr>
              <w:t xml:space="preserve">ės </w:t>
            </w:r>
            <w:r w:rsidRPr="000E59DA">
              <w:rPr>
                <w:rFonts w:ascii="Times New Roman" w:eastAsia="Calibri" w:hAnsi="Times New Roman" w:cs="Times New Roman"/>
                <w:color w:val="000000"/>
                <w:sz w:val="24"/>
                <w:szCs w:val="24"/>
              </w:rPr>
              <w:t>mobiliojo radijo ryšio sistemos (toliau – SMRRT) komplektą sudaro 1 automobilinė (su mikrofonu) ir 2 nešiojamos radijo stotelės.</w:t>
            </w:r>
          </w:p>
        </w:tc>
      </w:tr>
      <w:tr w:rsidR="000E59DA" w:rsidRPr="000E59DA" w14:paraId="30220490" w14:textId="77777777" w:rsidTr="00916E8B">
        <w:trPr>
          <w:gridAfter w:val="1"/>
          <w:wAfter w:w="47" w:type="dxa"/>
          <w:trHeight w:val="601"/>
        </w:trPr>
        <w:tc>
          <w:tcPr>
            <w:tcW w:w="988" w:type="dxa"/>
            <w:vAlign w:val="center"/>
          </w:tcPr>
          <w:p w14:paraId="70D65A56"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A548AF4"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Suderinamumas</w:t>
            </w:r>
          </w:p>
        </w:tc>
        <w:tc>
          <w:tcPr>
            <w:tcW w:w="6855" w:type="dxa"/>
            <w:vAlign w:val="center"/>
          </w:tcPr>
          <w:p w14:paraId="48639A44"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Radijo stotelės privalo būti pilnai (be išimčių ar išlygų) funkciškai suderinamos su bendrovės „Motorolla GmbH“ Lietuvoje įdiegta ir veikiančia „Dimetra X core 9.0“ „SMRRT“ radijo ryšio standarto SMRRT.</w:t>
            </w:r>
          </w:p>
        </w:tc>
      </w:tr>
      <w:tr w:rsidR="000E59DA" w:rsidRPr="000E59DA" w14:paraId="547F5C3D" w14:textId="77777777" w:rsidTr="00916E8B">
        <w:trPr>
          <w:gridAfter w:val="1"/>
          <w:wAfter w:w="47" w:type="dxa"/>
          <w:trHeight w:val="601"/>
        </w:trPr>
        <w:tc>
          <w:tcPr>
            <w:tcW w:w="988" w:type="dxa"/>
            <w:vAlign w:val="center"/>
          </w:tcPr>
          <w:p w14:paraId="2415C455"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219B74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Ryšio saugumas</w:t>
            </w:r>
          </w:p>
        </w:tc>
        <w:tc>
          <w:tcPr>
            <w:tcW w:w="6855" w:type="dxa"/>
            <w:vAlign w:val="center"/>
          </w:tcPr>
          <w:p w14:paraId="5F9A4802" w14:textId="77777777" w:rsidR="000E59DA" w:rsidRPr="000E59DA" w:rsidRDefault="000E59DA" w:rsidP="000E59DA">
            <w:pPr>
              <w:numPr>
                <w:ilvl w:val="0"/>
                <w:numId w:val="160"/>
              </w:numPr>
              <w:autoSpaceDE w:val="0"/>
              <w:autoSpaceDN w:val="0"/>
              <w:adjustRightInd w:val="0"/>
              <w:spacing w:after="0" w:line="240" w:lineRule="auto"/>
              <w:ind w:right="-1" w:firstLine="360"/>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 xml:space="preserve">Radijo terminalo identifikavimas. </w:t>
            </w:r>
          </w:p>
          <w:p w14:paraId="3CC96DBC" w14:textId="77777777" w:rsidR="000E59DA" w:rsidRPr="000E59DA" w:rsidRDefault="000E59DA" w:rsidP="000E59DA">
            <w:pPr>
              <w:numPr>
                <w:ilvl w:val="0"/>
                <w:numId w:val="160"/>
              </w:numPr>
              <w:autoSpaceDE w:val="0"/>
              <w:autoSpaceDN w:val="0"/>
              <w:adjustRightInd w:val="0"/>
              <w:spacing w:after="0" w:line="240" w:lineRule="auto"/>
              <w:ind w:right="-1" w:firstLine="360"/>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Oro sąsajos kodavimas TEA2.</w:t>
            </w:r>
          </w:p>
          <w:p w14:paraId="1683AC8D" w14:textId="77777777" w:rsidR="000E59DA" w:rsidRPr="000E59DA" w:rsidRDefault="000E59DA" w:rsidP="000E59DA">
            <w:pPr>
              <w:numPr>
                <w:ilvl w:val="0"/>
                <w:numId w:val="160"/>
              </w:numPr>
              <w:autoSpaceDE w:val="0"/>
              <w:autoSpaceDN w:val="0"/>
              <w:adjustRightInd w:val="0"/>
              <w:spacing w:after="0" w:line="240" w:lineRule="auto"/>
              <w:ind w:right="-1" w:firstLine="360"/>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Oro sąsajos šifravimo saugumo klasės: 1 klasė (Clear), 2 klasė (SCK), 3 klasė (DCK/CCK/GCK).</w:t>
            </w:r>
          </w:p>
        </w:tc>
      </w:tr>
      <w:tr w:rsidR="000E59DA" w:rsidRPr="000E59DA" w14:paraId="0A5EC4AA" w14:textId="77777777" w:rsidTr="00916E8B">
        <w:trPr>
          <w:gridAfter w:val="1"/>
          <w:wAfter w:w="47" w:type="dxa"/>
          <w:trHeight w:val="601"/>
        </w:trPr>
        <w:tc>
          <w:tcPr>
            <w:tcW w:w="988" w:type="dxa"/>
            <w:vAlign w:val="center"/>
          </w:tcPr>
          <w:p w14:paraId="350260C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747C394" w14:textId="77777777" w:rsidR="000E59DA" w:rsidRPr="000E59DA" w:rsidRDefault="000E59DA" w:rsidP="000E59DA">
            <w:pPr>
              <w:spacing w:after="0" w:line="240" w:lineRule="auto"/>
              <w:rPr>
                <w:rFonts w:ascii="Times New Roman" w:eastAsia="Calibri" w:hAnsi="Times New Roman" w:cs="Times New Roman"/>
                <w:sz w:val="24"/>
                <w:szCs w:val="24"/>
              </w:rPr>
            </w:pPr>
          </w:p>
        </w:tc>
        <w:tc>
          <w:tcPr>
            <w:tcW w:w="6855" w:type="dxa"/>
            <w:vAlign w:val="center"/>
          </w:tcPr>
          <w:p w14:paraId="5726E652"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Įranga turi būti nauja, nenaudota, pateikta gamintojo originaliame įpakavime.</w:t>
            </w:r>
          </w:p>
        </w:tc>
      </w:tr>
      <w:tr w:rsidR="000E59DA" w:rsidRPr="000E59DA" w14:paraId="6153A9CF" w14:textId="77777777" w:rsidTr="00916E8B">
        <w:trPr>
          <w:gridAfter w:val="1"/>
          <w:wAfter w:w="47" w:type="dxa"/>
          <w:trHeight w:val="601"/>
        </w:trPr>
        <w:tc>
          <w:tcPr>
            <w:tcW w:w="988" w:type="dxa"/>
            <w:vAlign w:val="center"/>
          </w:tcPr>
          <w:p w14:paraId="70AB5E4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794DF182"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Grafinė sąsaja</w:t>
            </w:r>
          </w:p>
        </w:tc>
        <w:tc>
          <w:tcPr>
            <w:tcW w:w="6855" w:type="dxa"/>
            <w:vAlign w:val="center"/>
          </w:tcPr>
          <w:p w14:paraId="3E370F53" w14:textId="77777777" w:rsidR="000E59DA" w:rsidRPr="000E59DA" w:rsidRDefault="000E59DA" w:rsidP="000E59DA">
            <w:pPr>
              <w:autoSpaceDE w:val="0"/>
              <w:autoSpaceDN w:val="0"/>
              <w:adjustRightInd w:val="0"/>
              <w:spacing w:after="0" w:line="240" w:lineRule="auto"/>
              <w:ind w:right="-1"/>
              <w:jc w:val="both"/>
              <w:rPr>
                <w:rFonts w:ascii="Times New Roman" w:eastAsia="Calibri" w:hAnsi="Times New Roman" w:cs="Times New Roman"/>
                <w:color w:val="000000"/>
                <w:sz w:val="24"/>
                <w:szCs w:val="24"/>
              </w:rPr>
            </w:pPr>
            <w:r w:rsidRPr="000E59DA">
              <w:rPr>
                <w:rFonts w:ascii="Times New Roman" w:eastAsia="Calibri" w:hAnsi="Times New Roman" w:cs="Times New Roman"/>
                <w:color w:val="000000"/>
                <w:sz w:val="24"/>
                <w:szCs w:val="24"/>
              </w:rPr>
              <w:t>Radijo stotelėse turi būti įdiegta grafinė vartotojo sąsaja (</w:t>
            </w:r>
            <w:r w:rsidRPr="000E59DA">
              <w:rPr>
                <w:rFonts w:ascii="Times New Roman" w:eastAsia="Calibri" w:hAnsi="Times New Roman" w:cs="Times New Roman"/>
                <w:i/>
                <w:iCs/>
                <w:color w:val="000000"/>
                <w:sz w:val="24"/>
                <w:szCs w:val="24"/>
              </w:rPr>
              <w:t>angl. trumpinys – GUI</w:t>
            </w:r>
            <w:r w:rsidRPr="000E59DA">
              <w:rPr>
                <w:rFonts w:ascii="Times New Roman" w:eastAsia="Calibri" w:hAnsi="Times New Roman" w:cs="Times New Roman"/>
                <w:color w:val="000000"/>
                <w:sz w:val="24"/>
                <w:szCs w:val="24"/>
              </w:rPr>
              <w:t>) lietuvių kalba.</w:t>
            </w:r>
          </w:p>
        </w:tc>
      </w:tr>
      <w:tr w:rsidR="000E59DA" w:rsidRPr="000E59DA" w14:paraId="14A46D9B" w14:textId="77777777" w:rsidTr="00916E8B">
        <w:trPr>
          <w:gridAfter w:val="1"/>
          <w:wAfter w:w="47" w:type="dxa"/>
          <w:trHeight w:val="180"/>
        </w:trPr>
        <w:tc>
          <w:tcPr>
            <w:tcW w:w="988" w:type="dxa"/>
            <w:vAlign w:val="center"/>
          </w:tcPr>
          <w:p w14:paraId="61A64F0D"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433924B"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Dokumentacija</w:t>
            </w:r>
          </w:p>
        </w:tc>
        <w:tc>
          <w:tcPr>
            <w:tcW w:w="6855" w:type="dxa"/>
          </w:tcPr>
          <w:p w14:paraId="098028A8"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Radijo stotelei (automobiliniam SMRRT terminalui) turi būti pateiktas vartotojo vadovas (instrukcija) lietuvių ir anglų kalbomis elektroniniame formate.</w:t>
            </w:r>
          </w:p>
        </w:tc>
      </w:tr>
      <w:tr w:rsidR="000E59DA" w:rsidRPr="000E59DA" w14:paraId="64933AEC" w14:textId="77777777" w:rsidTr="00916E8B">
        <w:trPr>
          <w:gridAfter w:val="1"/>
          <w:wAfter w:w="47" w:type="dxa"/>
          <w:trHeight w:val="180"/>
        </w:trPr>
        <w:tc>
          <w:tcPr>
            <w:tcW w:w="988" w:type="dxa"/>
            <w:vAlign w:val="center"/>
          </w:tcPr>
          <w:p w14:paraId="030D8C1C"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9C4B583"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Veikimo dažnis</w:t>
            </w:r>
          </w:p>
        </w:tc>
        <w:tc>
          <w:tcPr>
            <w:tcW w:w="6855" w:type="dxa"/>
          </w:tcPr>
          <w:p w14:paraId="4A7423EE"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Kamieninio veikimo režimas (</w:t>
            </w:r>
            <w:r w:rsidRPr="000E59DA">
              <w:rPr>
                <w:rFonts w:ascii="Times New Roman" w:eastAsia="Calibri" w:hAnsi="Times New Roman" w:cs="Times New Roman"/>
                <w:i/>
                <w:iCs/>
                <w:sz w:val="24"/>
                <w:szCs w:val="24"/>
              </w:rPr>
              <w:t>angl. trumpinys – TMO</w:t>
            </w:r>
            <w:r w:rsidRPr="000E59DA">
              <w:rPr>
                <w:rFonts w:ascii="Times New Roman" w:eastAsia="Calibri" w:hAnsi="Times New Roman" w:cs="Times New Roman"/>
                <w:sz w:val="24"/>
                <w:szCs w:val="24"/>
              </w:rPr>
              <w:t>) nuo 380 iki 430 MHz, tiesioginio veikimo režimas (</w:t>
            </w:r>
            <w:r w:rsidRPr="000E59DA">
              <w:rPr>
                <w:rFonts w:ascii="Times New Roman" w:eastAsia="Calibri" w:hAnsi="Times New Roman" w:cs="Times New Roman"/>
                <w:i/>
                <w:iCs/>
                <w:sz w:val="24"/>
                <w:szCs w:val="24"/>
              </w:rPr>
              <w:t>angl. trumpinys – DMO</w:t>
            </w:r>
            <w:r w:rsidRPr="000E59DA">
              <w:rPr>
                <w:rFonts w:ascii="Times New Roman" w:eastAsia="Calibri" w:hAnsi="Times New Roman" w:cs="Times New Roman"/>
                <w:sz w:val="24"/>
                <w:szCs w:val="24"/>
              </w:rPr>
              <w:t>) nuo 380 iki 430 MHz.</w:t>
            </w:r>
          </w:p>
        </w:tc>
      </w:tr>
      <w:tr w:rsidR="000E59DA" w:rsidRPr="000E59DA" w14:paraId="205F7EB8" w14:textId="77777777" w:rsidTr="00916E8B">
        <w:trPr>
          <w:gridAfter w:val="1"/>
          <w:wAfter w:w="47" w:type="dxa"/>
          <w:trHeight w:val="180"/>
        </w:trPr>
        <w:tc>
          <w:tcPr>
            <w:tcW w:w="988" w:type="dxa"/>
            <w:vAlign w:val="center"/>
          </w:tcPr>
          <w:p w14:paraId="7F486B4A"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848E3E1"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Darbinė temperatūra</w:t>
            </w:r>
          </w:p>
        </w:tc>
        <w:tc>
          <w:tcPr>
            <w:tcW w:w="6855" w:type="dxa"/>
          </w:tcPr>
          <w:p w14:paraId="3F5AFB17"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Nuo -20°C iki + 40°C (tiekėjas gali siūlyti aukštesnius parametrus turinčius įrenginius)</w:t>
            </w:r>
          </w:p>
        </w:tc>
      </w:tr>
      <w:tr w:rsidR="000E59DA" w:rsidRPr="000E59DA" w14:paraId="5B07F763" w14:textId="77777777" w:rsidTr="00916E8B">
        <w:trPr>
          <w:gridAfter w:val="1"/>
          <w:wAfter w:w="47" w:type="dxa"/>
          <w:trHeight w:val="180"/>
        </w:trPr>
        <w:tc>
          <w:tcPr>
            <w:tcW w:w="988" w:type="dxa"/>
            <w:vAlign w:val="center"/>
          </w:tcPr>
          <w:p w14:paraId="0A8D18C3"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1FBA1F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Montavimas</w:t>
            </w:r>
          </w:p>
        </w:tc>
        <w:tc>
          <w:tcPr>
            <w:tcW w:w="6855" w:type="dxa"/>
          </w:tcPr>
          <w:p w14:paraId="0D826D1C" w14:textId="77777777" w:rsidR="000E59DA" w:rsidRPr="000E59DA" w:rsidRDefault="000E59DA" w:rsidP="000E59DA">
            <w:pPr>
              <w:numPr>
                <w:ilvl w:val="0"/>
                <w:numId w:val="161"/>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Automobilinė ir nešiojamos SMRRT stotelės prieš sumontuojant turi būti pateiktos perkančiai organizacijai suprogramavimui.</w:t>
            </w:r>
          </w:p>
          <w:p w14:paraId="5FA08ADC" w14:textId="77777777" w:rsidR="000E59DA" w:rsidRPr="000E59DA" w:rsidRDefault="000E59DA" w:rsidP="000E59DA">
            <w:pPr>
              <w:numPr>
                <w:ilvl w:val="0"/>
                <w:numId w:val="161"/>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Turi būti pateiktas automobilinės SMRRT stotelės siųstuvo ir imtuvo blokas bei valdymo pultas su reikiamais laikikliais bei tvirtinimo detalėmis. </w:t>
            </w:r>
          </w:p>
          <w:p w14:paraId="2CFC02E6" w14:textId="77777777" w:rsidR="000E59DA" w:rsidRPr="000E59DA" w:rsidRDefault="000E59DA" w:rsidP="000E59DA">
            <w:pPr>
              <w:numPr>
                <w:ilvl w:val="0"/>
                <w:numId w:val="161"/>
              </w:numPr>
              <w:spacing w:after="0" w:line="240" w:lineRule="auto"/>
              <w:ind w:firstLine="360"/>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Nešiojamų SMRRT stotelių pakrovimo blokai ir mikrofonas turi būti sumontuoti automobilio salono viduje su Perkančiąja organizacija suderintoje vietoje.</w:t>
            </w:r>
          </w:p>
        </w:tc>
      </w:tr>
      <w:tr w:rsidR="000E59DA" w:rsidRPr="000E59DA" w14:paraId="21B2CBDF" w14:textId="77777777" w:rsidTr="00916E8B">
        <w:trPr>
          <w:gridAfter w:val="1"/>
          <w:wAfter w:w="47" w:type="dxa"/>
          <w:trHeight w:val="180"/>
        </w:trPr>
        <w:tc>
          <w:tcPr>
            <w:tcW w:w="988" w:type="dxa"/>
            <w:vAlign w:val="center"/>
          </w:tcPr>
          <w:p w14:paraId="5BAA75E4"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5799F5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Antenos</w:t>
            </w:r>
          </w:p>
        </w:tc>
        <w:tc>
          <w:tcPr>
            <w:tcW w:w="6855" w:type="dxa"/>
          </w:tcPr>
          <w:p w14:paraId="15E3B670" w14:textId="77777777" w:rsidR="000E59DA" w:rsidRPr="000E59DA" w:rsidRDefault="000E59DA" w:rsidP="000E59DA">
            <w:pPr>
              <w:numPr>
                <w:ilvl w:val="0"/>
                <w:numId w:val="158"/>
              </w:numPr>
              <w:spacing w:after="0" w:line="240" w:lineRule="auto"/>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Mobili, kombinuota (radijo ryšio ir GPS signalo) įgriežiama antena su ne mažiau nei 5 m ilgio antenos kabeliu ir sumontuotomis visomis reikiamomis jungtimis ir kabeliniais perėjimais.</w:t>
            </w:r>
          </w:p>
          <w:p w14:paraId="5BDA9FA2" w14:textId="77777777" w:rsidR="000E59DA" w:rsidRPr="000E59DA" w:rsidRDefault="000E59DA" w:rsidP="000E59DA">
            <w:pPr>
              <w:numPr>
                <w:ilvl w:val="0"/>
                <w:numId w:val="158"/>
              </w:numPr>
              <w:spacing w:after="0" w:line="240" w:lineRule="auto"/>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 xml:space="preserve">Nešiojama radijo stotelė turi turėti prisukamą radijo ryšio anteną. </w:t>
            </w:r>
          </w:p>
          <w:p w14:paraId="6D2AE57D" w14:textId="77777777" w:rsidR="000E59DA" w:rsidRPr="000E59DA" w:rsidRDefault="000E59DA" w:rsidP="000E59DA">
            <w:pPr>
              <w:numPr>
                <w:ilvl w:val="0"/>
                <w:numId w:val="158"/>
              </w:numPr>
              <w:spacing w:after="0" w:line="240" w:lineRule="auto"/>
              <w:contextualSpacing/>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GPS signalo antena gali būti vidinė, išorinė arba integruota.</w:t>
            </w:r>
          </w:p>
        </w:tc>
      </w:tr>
      <w:tr w:rsidR="000E59DA" w:rsidRPr="000E59DA" w14:paraId="70C3A206" w14:textId="77777777" w:rsidTr="00916E8B">
        <w:trPr>
          <w:gridAfter w:val="1"/>
          <w:wAfter w:w="47" w:type="dxa"/>
          <w:trHeight w:val="180"/>
        </w:trPr>
        <w:tc>
          <w:tcPr>
            <w:tcW w:w="988" w:type="dxa"/>
            <w:vAlign w:val="center"/>
          </w:tcPr>
          <w:p w14:paraId="6343ED5F"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FF63AAA"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Garsiakalbis</w:t>
            </w:r>
          </w:p>
        </w:tc>
        <w:tc>
          <w:tcPr>
            <w:tcW w:w="6855" w:type="dxa"/>
          </w:tcPr>
          <w:p w14:paraId="64356DD6"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Išorinis garsiakalbis su tvirtinimo elementais privalo turėti garso reguliavimo bei įjungimo/išjungimo jungiklį (-ius).</w:t>
            </w:r>
          </w:p>
        </w:tc>
      </w:tr>
      <w:tr w:rsidR="000E59DA" w:rsidRPr="000E59DA" w14:paraId="4A9C893F" w14:textId="77777777" w:rsidTr="00916E8B">
        <w:trPr>
          <w:gridAfter w:val="1"/>
          <w:wAfter w:w="47" w:type="dxa"/>
          <w:trHeight w:val="180"/>
        </w:trPr>
        <w:tc>
          <w:tcPr>
            <w:tcW w:w="988" w:type="dxa"/>
            <w:vAlign w:val="center"/>
          </w:tcPr>
          <w:p w14:paraId="1C2BC6FA"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67D35F7"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Kabeliai</w:t>
            </w:r>
          </w:p>
        </w:tc>
        <w:tc>
          <w:tcPr>
            <w:tcW w:w="6855" w:type="dxa"/>
          </w:tcPr>
          <w:p w14:paraId="1C8C3A12"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Turi būti pateikti visi montavimui reikalingi automobilinės radijo stotelės maitinimo laidai, skirti prijungti prie automobilio akumuliatoriaus, reikalingi įtampos keitikliai ir jungtys, kad būtų užtikrintas maitinimas. Automobilinė radijo stotelė ir visi jos priedai turi būti su visomis reikalingomis jungtimis pilnam susijungimui, funkcionavimui. Turi būti pateiktas duomenų mainų kabelis.</w:t>
            </w:r>
          </w:p>
        </w:tc>
      </w:tr>
      <w:tr w:rsidR="000E59DA" w:rsidRPr="000E59DA" w14:paraId="556044B4" w14:textId="77777777" w:rsidTr="00916E8B">
        <w:trPr>
          <w:gridAfter w:val="1"/>
          <w:wAfter w:w="47" w:type="dxa"/>
          <w:trHeight w:val="180"/>
        </w:trPr>
        <w:tc>
          <w:tcPr>
            <w:tcW w:w="988" w:type="dxa"/>
            <w:vAlign w:val="center"/>
          </w:tcPr>
          <w:p w14:paraId="724A2561"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2188DEDF"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Tvirtinimas</w:t>
            </w:r>
          </w:p>
        </w:tc>
        <w:tc>
          <w:tcPr>
            <w:tcW w:w="6855" w:type="dxa"/>
          </w:tcPr>
          <w:p w14:paraId="1ADAC264"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Nešiojamosios radijo stotelės turi turėti fiksatorius/laikiklius tvirtinimui prie aprangos elementų ir nešiojimui.</w:t>
            </w:r>
          </w:p>
        </w:tc>
      </w:tr>
      <w:tr w:rsidR="000E59DA" w:rsidRPr="000E59DA" w14:paraId="40F65759" w14:textId="77777777" w:rsidTr="00916E8B">
        <w:trPr>
          <w:gridAfter w:val="1"/>
          <w:wAfter w:w="47" w:type="dxa"/>
          <w:trHeight w:val="180"/>
        </w:trPr>
        <w:tc>
          <w:tcPr>
            <w:tcW w:w="988" w:type="dxa"/>
            <w:vAlign w:val="center"/>
          </w:tcPr>
          <w:p w14:paraId="69388714"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38A2F45D"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Baterijos</w:t>
            </w:r>
          </w:p>
        </w:tc>
        <w:tc>
          <w:tcPr>
            <w:tcW w:w="6855" w:type="dxa"/>
          </w:tcPr>
          <w:p w14:paraId="5E85756A"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Nešiojamųjų radijo stotelių baterija turi būti įkraunama, Li-Ion tipo arba pažangesnės technologijos. Pilnai įkrautos vienos baterijos darbinis ciklas ne mažiau 12 valandų.</w:t>
            </w:r>
          </w:p>
        </w:tc>
      </w:tr>
      <w:tr w:rsidR="000E59DA" w:rsidRPr="000E59DA" w14:paraId="447ACCEF" w14:textId="77777777" w:rsidTr="00916E8B">
        <w:trPr>
          <w:gridAfter w:val="1"/>
          <w:wAfter w:w="47" w:type="dxa"/>
          <w:trHeight w:val="180"/>
        </w:trPr>
        <w:tc>
          <w:tcPr>
            <w:tcW w:w="988" w:type="dxa"/>
            <w:vAlign w:val="center"/>
          </w:tcPr>
          <w:p w14:paraId="4581C421"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1E4DF4D1"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Įkrovimo įrenginiai</w:t>
            </w:r>
          </w:p>
        </w:tc>
        <w:tc>
          <w:tcPr>
            <w:tcW w:w="6855" w:type="dxa"/>
          </w:tcPr>
          <w:p w14:paraId="2FB5ACB3"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Nešiojamosios radijo stotelės  baterijos įkrovimo įrenginiai (2 vnt.) arba dviejų baterijų įkrovimo įrenginys su pajungta baterija ir su papildoma vieta atsarginei baterijai krauti: ne mažiau kaip 1 vnt. skirtas maitinimui iš 12 V tinklo (automobilyje), ne mažiau kaip 1 vnt. skirtas maitinimui iš 220 V tinklo.</w:t>
            </w:r>
          </w:p>
          <w:p w14:paraId="67AF2066"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Nešiojamosios radijo stotelės (nešiojamo SMRRT terminalo) baterijos įkrovimo įrenginys turi būti su automatine krovimo ciklo išjungimo funkcija, kai baterija yra pakrauta.</w:t>
            </w:r>
          </w:p>
        </w:tc>
      </w:tr>
      <w:tr w:rsidR="000E59DA" w:rsidRPr="000E59DA" w14:paraId="2C484A1A" w14:textId="77777777" w:rsidTr="00916E8B">
        <w:trPr>
          <w:gridAfter w:val="1"/>
          <w:wAfter w:w="47" w:type="dxa"/>
          <w:trHeight w:val="180"/>
        </w:trPr>
        <w:tc>
          <w:tcPr>
            <w:tcW w:w="988" w:type="dxa"/>
            <w:vAlign w:val="center"/>
          </w:tcPr>
          <w:p w14:paraId="3614CB89"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56D11106"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Darbinės funkcijos</w:t>
            </w:r>
          </w:p>
        </w:tc>
        <w:tc>
          <w:tcPr>
            <w:tcW w:w="6855" w:type="dxa"/>
          </w:tcPr>
          <w:p w14:paraId="2D86ED3F" w14:textId="77777777" w:rsidR="000E59DA" w:rsidRPr="000E59DA" w:rsidRDefault="000E59DA" w:rsidP="000E59DA">
            <w:pPr>
              <w:spacing w:after="0" w:line="240" w:lineRule="auto"/>
              <w:jc w:val="both"/>
              <w:rPr>
                <w:rFonts w:ascii="Times New Roman" w:eastAsia="Calibri" w:hAnsi="Times New Roman" w:cs="Times New Roman"/>
                <w:sz w:val="24"/>
                <w:szCs w:val="24"/>
                <w:highlight w:val="yellow"/>
              </w:rPr>
            </w:pPr>
            <w:r w:rsidRPr="000E59DA">
              <w:rPr>
                <w:rFonts w:ascii="Times New Roman" w:eastAsia="Calibri" w:hAnsi="Times New Roman" w:cs="Times New Roman"/>
                <w:sz w:val="24"/>
                <w:szCs w:val="24"/>
              </w:rPr>
              <w:t>Automobilinės radijo stotelės turi turėti laikino išjungimo ir išjungimo (</w:t>
            </w:r>
            <w:r w:rsidRPr="000E59DA">
              <w:rPr>
                <w:rFonts w:ascii="Times New Roman" w:eastAsia="Calibri" w:hAnsi="Times New Roman" w:cs="Times New Roman"/>
                <w:i/>
                <w:iCs/>
                <w:sz w:val="24"/>
                <w:szCs w:val="24"/>
              </w:rPr>
              <w:t>angl. – kill</w:t>
            </w:r>
            <w:r w:rsidRPr="000E59DA">
              <w:rPr>
                <w:rFonts w:ascii="Times New Roman" w:eastAsia="Calibri" w:hAnsi="Times New Roman" w:cs="Times New Roman"/>
                <w:sz w:val="24"/>
                <w:szCs w:val="24"/>
              </w:rPr>
              <w:t>) funkcijas.</w:t>
            </w:r>
          </w:p>
        </w:tc>
      </w:tr>
      <w:tr w:rsidR="000E59DA" w:rsidRPr="000E59DA" w14:paraId="50F0B739" w14:textId="77777777" w:rsidTr="00916E8B">
        <w:trPr>
          <w:gridAfter w:val="1"/>
          <w:wAfter w:w="47" w:type="dxa"/>
          <w:trHeight w:val="180"/>
        </w:trPr>
        <w:tc>
          <w:tcPr>
            <w:tcW w:w="988" w:type="dxa"/>
            <w:vAlign w:val="center"/>
          </w:tcPr>
          <w:p w14:paraId="6C4F9478"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43FFB54E"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Atsparumo klasė</w:t>
            </w:r>
          </w:p>
        </w:tc>
        <w:tc>
          <w:tcPr>
            <w:tcW w:w="6855" w:type="dxa"/>
          </w:tcPr>
          <w:p w14:paraId="43DB58F6"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Ne žemesnė kaip IP 54 apsaugos klasė.</w:t>
            </w:r>
          </w:p>
        </w:tc>
      </w:tr>
      <w:tr w:rsidR="000E59DA" w:rsidRPr="000E59DA" w14:paraId="49ABB086" w14:textId="77777777" w:rsidTr="00916E8B">
        <w:trPr>
          <w:gridAfter w:val="1"/>
          <w:wAfter w:w="47" w:type="dxa"/>
          <w:trHeight w:val="180"/>
        </w:trPr>
        <w:tc>
          <w:tcPr>
            <w:tcW w:w="988" w:type="dxa"/>
            <w:vAlign w:val="center"/>
          </w:tcPr>
          <w:p w14:paraId="3DB1E817" w14:textId="77777777" w:rsidR="000E59DA" w:rsidRPr="000E59DA" w:rsidRDefault="000E59DA" w:rsidP="000E59DA">
            <w:pPr>
              <w:numPr>
                <w:ilvl w:val="1"/>
                <w:numId w:val="163"/>
              </w:numPr>
              <w:spacing w:after="0" w:line="240" w:lineRule="auto"/>
              <w:contextualSpacing/>
              <w:jc w:val="center"/>
              <w:rPr>
                <w:rFonts w:ascii="Times New Roman" w:eastAsia="Times New Roman" w:hAnsi="Times New Roman" w:cs="Times New Roman"/>
                <w:sz w:val="24"/>
                <w:szCs w:val="24"/>
                <w:lang w:eastAsia="lt-LT"/>
              </w:rPr>
            </w:pPr>
          </w:p>
        </w:tc>
        <w:tc>
          <w:tcPr>
            <w:tcW w:w="1910" w:type="dxa"/>
            <w:shd w:val="clear" w:color="auto" w:fill="auto"/>
            <w:noWrap/>
            <w:vAlign w:val="center"/>
          </w:tcPr>
          <w:p w14:paraId="6D2180C9" w14:textId="77777777" w:rsidR="000E59DA" w:rsidRPr="000E59DA" w:rsidRDefault="000E59DA" w:rsidP="000E59DA">
            <w:pPr>
              <w:spacing w:after="0" w:line="240" w:lineRule="auto"/>
              <w:rPr>
                <w:rFonts w:ascii="Times New Roman" w:eastAsia="Calibri" w:hAnsi="Times New Roman" w:cs="Times New Roman"/>
                <w:sz w:val="24"/>
                <w:szCs w:val="24"/>
              </w:rPr>
            </w:pPr>
            <w:r w:rsidRPr="000E59DA">
              <w:rPr>
                <w:rFonts w:ascii="Times New Roman" w:eastAsia="Calibri" w:hAnsi="Times New Roman" w:cs="Times New Roman"/>
                <w:sz w:val="24"/>
                <w:szCs w:val="24"/>
              </w:rPr>
              <w:t>Garantinis laikotarpis</w:t>
            </w:r>
          </w:p>
        </w:tc>
        <w:tc>
          <w:tcPr>
            <w:tcW w:w="6855" w:type="dxa"/>
          </w:tcPr>
          <w:p w14:paraId="39569555" w14:textId="77777777" w:rsidR="000E59DA" w:rsidRPr="000E59DA" w:rsidRDefault="000E59DA" w:rsidP="000E59DA">
            <w:pPr>
              <w:spacing w:after="0" w:line="240" w:lineRule="auto"/>
              <w:jc w:val="both"/>
              <w:rPr>
                <w:rFonts w:ascii="Times New Roman" w:eastAsia="Calibri" w:hAnsi="Times New Roman" w:cs="Times New Roman"/>
                <w:sz w:val="24"/>
                <w:szCs w:val="24"/>
              </w:rPr>
            </w:pPr>
            <w:r w:rsidRPr="000E59DA">
              <w:rPr>
                <w:rFonts w:ascii="Times New Roman" w:eastAsia="Calibri" w:hAnsi="Times New Roman" w:cs="Times New Roman"/>
                <w:sz w:val="24"/>
                <w:szCs w:val="24"/>
              </w:rPr>
              <w:t>Automobilinei ir nešiojamoms radijo stotims turi būti suteiktas 36 mėnesių garantinis laikotarpis.</w:t>
            </w:r>
          </w:p>
        </w:tc>
      </w:tr>
    </w:tbl>
    <w:p w14:paraId="5A9FEBEE" w14:textId="77777777" w:rsidR="000E59DA" w:rsidRPr="000E59DA" w:rsidRDefault="000E59DA" w:rsidP="000E59DA">
      <w:pPr>
        <w:spacing w:after="0" w:line="240" w:lineRule="auto"/>
        <w:jc w:val="center"/>
        <w:textAlignment w:val="baseline"/>
        <w:rPr>
          <w:rFonts w:ascii="Times New Roman" w:eastAsia="Times New Roman" w:hAnsi="Times New Roman" w:cs="Times New Roman"/>
          <w:b/>
          <w:bCs/>
          <w:sz w:val="24"/>
          <w:szCs w:val="24"/>
          <w:lang w:eastAsia="lt-LT"/>
        </w:rPr>
      </w:pPr>
    </w:p>
    <w:p w14:paraId="442AEED7"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Times New Roman" w:eastAsia="Times New Roman" w:hAnsi="Times New Roman" w:cs="Times New Roman"/>
          <w:b/>
          <w:bCs/>
          <w:sz w:val="24"/>
          <w:szCs w:val="24"/>
          <w:lang w:eastAsia="lt-LT"/>
        </w:rPr>
        <w:t>Priedas Nr. 1 Muitinės automobilių stiliaus vadovas</w:t>
      </w:r>
      <w:r w:rsidRPr="000E59DA">
        <w:rPr>
          <w:rFonts w:ascii="Times New Roman" w:eastAsia="Times New Roman" w:hAnsi="Times New Roman" w:cs="Times New Roman"/>
          <w:sz w:val="24"/>
          <w:szCs w:val="24"/>
          <w:lang w:eastAsia="lt-LT"/>
        </w:rPr>
        <w:t>. </w:t>
      </w:r>
    </w:p>
    <w:p w14:paraId="3E197EBB" w14:textId="77777777" w:rsidR="000E59DA" w:rsidRPr="000E59DA" w:rsidRDefault="000E59DA" w:rsidP="000E59DA">
      <w:pPr>
        <w:tabs>
          <w:tab w:val="left" w:pos="142"/>
        </w:tabs>
        <w:spacing w:after="0" w:line="240" w:lineRule="auto"/>
        <w:jc w:val="center"/>
        <w:rPr>
          <w:rFonts w:ascii="Times New Roman" w:eastAsia="Calibri" w:hAnsi="Times New Roman" w:cs="Times New Roman"/>
          <w:b/>
          <w:i/>
          <w:sz w:val="24"/>
          <w:szCs w:val="24"/>
        </w:rPr>
      </w:pPr>
      <w:r w:rsidRPr="000E59DA">
        <w:rPr>
          <w:rFonts w:ascii="Times New Roman" w:eastAsia="Calibri" w:hAnsi="Times New Roman" w:cs="Times New Roman"/>
          <w:b/>
          <w:i/>
          <w:sz w:val="24"/>
          <w:szCs w:val="24"/>
        </w:rPr>
        <w:t xml:space="preserve"> </w:t>
      </w:r>
    </w:p>
    <w:p w14:paraId="731F907D"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Times New Roman" w:eastAsia="Times New Roman" w:hAnsi="Times New Roman" w:cs="Times New Roman"/>
          <w:sz w:val="24"/>
          <w:szCs w:val="24"/>
          <w:lang w:eastAsia="lt-LT"/>
        </w:rPr>
        <w:t> </w:t>
      </w:r>
    </w:p>
    <w:p w14:paraId="1CF71355"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Segoe UI" w:eastAsia="Times New Roman" w:hAnsi="Segoe UI" w:cs="Segoe UI"/>
          <w:noProof/>
          <w:sz w:val="18"/>
          <w:szCs w:val="18"/>
          <w:lang w:eastAsia="lt-LT"/>
        </w:rPr>
        <w:lastRenderedPageBreak/>
        <w:drawing>
          <wp:inline distT="0" distB="0" distL="0" distR="0" wp14:anchorId="0C2B4172" wp14:editId="727A7014">
            <wp:extent cx="6096000" cy="3429000"/>
            <wp:effectExtent l="0" t="0" r="0" b="0"/>
            <wp:docPr id="858994600" name="Paveikslėlis 4" descr="Paveikslėlis, kuriame yra tekstas, ekrano kopija, plakatas, grafinis dizai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4600" name="Paveikslėlis 4" descr="Paveikslėlis, kuriame yra tekstas, ekrano kopija, plakatas, grafinis dizainas  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E59DA">
        <w:rPr>
          <w:rFonts w:ascii="Times New Roman" w:eastAsia="Times New Roman" w:hAnsi="Times New Roman" w:cs="Times New Roman"/>
          <w:sz w:val="24"/>
          <w:szCs w:val="24"/>
          <w:lang w:eastAsia="lt-LT"/>
        </w:rPr>
        <w:t> </w:t>
      </w:r>
    </w:p>
    <w:p w14:paraId="4DAD6A89"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Times New Roman" w:eastAsia="Times New Roman" w:hAnsi="Times New Roman" w:cs="Times New Roman"/>
          <w:sz w:val="24"/>
          <w:szCs w:val="24"/>
          <w:lang w:eastAsia="lt-LT"/>
        </w:rPr>
        <w:t> </w:t>
      </w:r>
    </w:p>
    <w:p w14:paraId="10DCEEA0"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Times New Roman" w:eastAsia="Times New Roman" w:hAnsi="Times New Roman" w:cs="Times New Roman"/>
          <w:sz w:val="24"/>
          <w:szCs w:val="24"/>
          <w:lang w:eastAsia="lt-LT"/>
        </w:rPr>
        <w:t> </w:t>
      </w:r>
    </w:p>
    <w:p w14:paraId="06BB3656"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Segoe UI" w:eastAsia="Times New Roman" w:hAnsi="Segoe UI" w:cs="Segoe UI"/>
          <w:noProof/>
          <w:sz w:val="18"/>
          <w:szCs w:val="18"/>
          <w:lang w:eastAsia="lt-LT"/>
        </w:rPr>
        <w:drawing>
          <wp:inline distT="0" distB="0" distL="0" distR="0" wp14:anchorId="5E2A9BE9" wp14:editId="23AC222C">
            <wp:extent cx="6105525" cy="2838450"/>
            <wp:effectExtent l="0" t="0" r="9525" b="0"/>
            <wp:docPr id="431758850" name="Paveikslėlis 3" descr="Paveikslėlis, kuriame yra transporto priemonė, Sausumos transporto priemonė, ratas, padang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58850" name="Paveikslėlis 3" descr="Paveikslėlis, kuriame yra transporto priemonė, Sausumos transporto priemonė, ratas, padanga  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2838450"/>
                    </a:xfrm>
                    <a:prstGeom prst="rect">
                      <a:avLst/>
                    </a:prstGeom>
                    <a:noFill/>
                    <a:ln>
                      <a:noFill/>
                    </a:ln>
                  </pic:spPr>
                </pic:pic>
              </a:graphicData>
            </a:graphic>
          </wp:inline>
        </w:drawing>
      </w:r>
      <w:r w:rsidRPr="000E59DA">
        <w:rPr>
          <w:rFonts w:ascii="Times New Roman" w:eastAsia="Times New Roman" w:hAnsi="Times New Roman" w:cs="Times New Roman"/>
          <w:sz w:val="24"/>
          <w:szCs w:val="24"/>
          <w:lang w:eastAsia="lt-LT"/>
        </w:rPr>
        <w:t> </w:t>
      </w:r>
    </w:p>
    <w:p w14:paraId="57203C49"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Segoe UI" w:eastAsia="Times New Roman" w:hAnsi="Segoe UI" w:cs="Segoe UI"/>
          <w:noProof/>
          <w:sz w:val="18"/>
          <w:szCs w:val="18"/>
          <w:lang w:eastAsia="lt-LT"/>
        </w:rPr>
        <w:lastRenderedPageBreak/>
        <w:drawing>
          <wp:inline distT="0" distB="0" distL="0" distR="0" wp14:anchorId="1DA7B460" wp14:editId="45BF77CE">
            <wp:extent cx="6105525" cy="2714625"/>
            <wp:effectExtent l="0" t="0" r="9525" b="9525"/>
            <wp:docPr id="1781502511" name="Paveikslėlis 2" descr="Paveikslėlis, kuriame yra tekstas, dizai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02511" name="Paveikslėlis 2" descr="Paveikslėlis, kuriame yra tekstas, dizainas  Automatiškai sugeneruotas aprašym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2714625"/>
                    </a:xfrm>
                    <a:prstGeom prst="rect">
                      <a:avLst/>
                    </a:prstGeom>
                    <a:noFill/>
                    <a:ln>
                      <a:noFill/>
                    </a:ln>
                  </pic:spPr>
                </pic:pic>
              </a:graphicData>
            </a:graphic>
          </wp:inline>
        </w:drawing>
      </w:r>
      <w:r w:rsidRPr="000E59DA">
        <w:rPr>
          <w:rFonts w:ascii="Times New Roman" w:eastAsia="Times New Roman" w:hAnsi="Times New Roman" w:cs="Times New Roman"/>
          <w:sz w:val="24"/>
          <w:szCs w:val="24"/>
          <w:lang w:eastAsia="lt-LT"/>
        </w:rPr>
        <w:t> </w:t>
      </w:r>
    </w:p>
    <w:p w14:paraId="0AB59B75"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Times New Roman" w:eastAsia="Times New Roman" w:hAnsi="Times New Roman" w:cs="Times New Roman"/>
          <w:sz w:val="24"/>
          <w:szCs w:val="24"/>
          <w:lang w:eastAsia="lt-LT"/>
        </w:rPr>
        <w:t> </w:t>
      </w:r>
    </w:p>
    <w:p w14:paraId="7419904C"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Times New Roman" w:eastAsia="Times New Roman" w:hAnsi="Times New Roman" w:cs="Times New Roman"/>
          <w:sz w:val="24"/>
          <w:szCs w:val="24"/>
          <w:lang w:eastAsia="lt-LT"/>
        </w:rPr>
        <w:t> </w:t>
      </w:r>
    </w:p>
    <w:p w14:paraId="13C1A7AD" w14:textId="77777777" w:rsidR="000E59DA" w:rsidRPr="000E59DA" w:rsidRDefault="000E59DA" w:rsidP="000E59DA">
      <w:pPr>
        <w:spacing w:after="0" w:line="240" w:lineRule="auto"/>
        <w:jc w:val="center"/>
        <w:textAlignment w:val="baseline"/>
        <w:rPr>
          <w:rFonts w:ascii="Segoe UI" w:eastAsia="Times New Roman" w:hAnsi="Segoe UI" w:cs="Segoe UI"/>
          <w:sz w:val="18"/>
          <w:szCs w:val="18"/>
          <w:lang w:eastAsia="lt-LT"/>
        </w:rPr>
      </w:pPr>
      <w:r w:rsidRPr="000E59DA">
        <w:rPr>
          <w:rFonts w:ascii="Segoe UI" w:eastAsia="Times New Roman" w:hAnsi="Segoe UI" w:cs="Segoe UI"/>
          <w:noProof/>
          <w:sz w:val="18"/>
          <w:szCs w:val="18"/>
          <w:lang w:eastAsia="lt-LT"/>
        </w:rPr>
        <w:drawing>
          <wp:inline distT="0" distB="0" distL="0" distR="0" wp14:anchorId="5D63E4C3" wp14:editId="5C4BFF41">
            <wp:extent cx="6105525" cy="3057525"/>
            <wp:effectExtent l="0" t="0" r="9525" b="9525"/>
            <wp:docPr id="1952590458" name="Paveikslėlis 1" descr="Paveikslėlis, kuriame yra tekstas, logotipas, Šriftas, dizai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0458" name="Paveikslėlis 1" descr="Paveikslėlis, kuriame yra tekstas, logotipas, Šriftas, dizainas  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3057525"/>
                    </a:xfrm>
                    <a:prstGeom prst="rect">
                      <a:avLst/>
                    </a:prstGeom>
                    <a:noFill/>
                    <a:ln>
                      <a:noFill/>
                    </a:ln>
                  </pic:spPr>
                </pic:pic>
              </a:graphicData>
            </a:graphic>
          </wp:inline>
        </w:drawing>
      </w:r>
      <w:r w:rsidRPr="000E59DA">
        <w:rPr>
          <w:rFonts w:ascii="Times New Roman" w:eastAsia="Times New Roman" w:hAnsi="Times New Roman" w:cs="Times New Roman"/>
          <w:sz w:val="24"/>
          <w:szCs w:val="24"/>
          <w:lang w:eastAsia="lt-LT"/>
        </w:rPr>
        <w:t> </w:t>
      </w:r>
    </w:p>
    <w:p w14:paraId="074A5944" w14:textId="77777777" w:rsidR="000E59DA" w:rsidRPr="000E59DA" w:rsidRDefault="000E59DA" w:rsidP="000E59DA">
      <w:pPr>
        <w:spacing w:after="0" w:line="240" w:lineRule="auto"/>
        <w:textAlignment w:val="baseline"/>
        <w:rPr>
          <w:rFonts w:ascii="Segoe UI" w:eastAsia="Times New Roman" w:hAnsi="Segoe UI" w:cs="Segoe UI"/>
          <w:sz w:val="18"/>
          <w:szCs w:val="18"/>
          <w:lang w:eastAsia="lt-LT"/>
        </w:rPr>
      </w:pPr>
      <w:r w:rsidRPr="000E59DA">
        <w:rPr>
          <w:rFonts w:ascii="Times New Roman" w:eastAsia="Times New Roman" w:hAnsi="Times New Roman" w:cs="Times New Roman"/>
          <w:sz w:val="24"/>
          <w:szCs w:val="24"/>
          <w:lang w:eastAsia="lt-LT"/>
        </w:rPr>
        <w:t> </w:t>
      </w:r>
    </w:p>
    <w:p w14:paraId="4A4F28C5" w14:textId="77777777" w:rsidR="000E59DA" w:rsidRPr="000E59DA" w:rsidRDefault="000E59DA" w:rsidP="000E59DA">
      <w:pPr>
        <w:spacing w:after="0" w:line="240" w:lineRule="auto"/>
        <w:jc w:val="center"/>
        <w:rPr>
          <w:rFonts w:ascii="Calibri" w:eastAsia="Calibri" w:hAnsi="Calibri" w:cs="Times New Roman"/>
          <w:color w:val="000000"/>
        </w:rPr>
      </w:pPr>
      <w:r w:rsidRPr="000E59DA">
        <w:rPr>
          <w:rFonts w:ascii="Calibri" w:eastAsia="Calibri" w:hAnsi="Calibri" w:cs="Times New Roman"/>
          <w:color w:val="000000"/>
        </w:rPr>
        <w:t>_______________________</w:t>
      </w:r>
    </w:p>
    <w:p w14:paraId="59DBE7B4" w14:textId="77777777" w:rsidR="000E59DA" w:rsidRPr="000E59DA" w:rsidRDefault="000E59DA" w:rsidP="000E59DA">
      <w:pPr>
        <w:spacing w:after="0" w:line="240" w:lineRule="auto"/>
        <w:jc w:val="right"/>
        <w:rPr>
          <w:rFonts w:ascii="Times New Roman" w:eastAsia="MS Mincho" w:hAnsi="Times New Roman" w:cs="Times New Roman"/>
          <w:b/>
          <w:bCs/>
          <w:sz w:val="72"/>
          <w:szCs w:val="24"/>
          <w:lang w:val="en-US"/>
        </w:rPr>
      </w:pPr>
    </w:p>
    <w:p w14:paraId="6454D1EF" w14:textId="77777777" w:rsidR="000E59DA" w:rsidRPr="000E59DA" w:rsidRDefault="000E59DA" w:rsidP="000E59DA">
      <w:pPr>
        <w:tabs>
          <w:tab w:val="left" w:pos="142"/>
        </w:tabs>
        <w:spacing w:after="0" w:line="240" w:lineRule="auto"/>
        <w:jc w:val="center"/>
        <w:rPr>
          <w:rFonts w:ascii="Times New Roman" w:eastAsia="Calibri" w:hAnsi="Times New Roman" w:cs="Times New Roman"/>
          <w:b/>
          <w:i/>
          <w:sz w:val="24"/>
          <w:szCs w:val="24"/>
        </w:rPr>
      </w:pPr>
    </w:p>
    <w:p w14:paraId="2506AD18" w14:textId="77777777" w:rsidR="000E59DA" w:rsidRPr="000E59DA" w:rsidRDefault="000E59DA" w:rsidP="000E59DA">
      <w:pPr>
        <w:tabs>
          <w:tab w:val="left" w:pos="142"/>
        </w:tabs>
        <w:spacing w:after="0" w:line="240" w:lineRule="auto"/>
        <w:jc w:val="center"/>
        <w:rPr>
          <w:rFonts w:ascii="Times New Roman" w:eastAsia="Calibri" w:hAnsi="Times New Roman" w:cs="Times New Roman"/>
          <w:b/>
          <w:i/>
          <w:sz w:val="24"/>
          <w:szCs w:val="24"/>
        </w:rPr>
      </w:pPr>
    </w:p>
    <w:p w14:paraId="687AC2C0" w14:textId="77777777" w:rsidR="00653925" w:rsidRPr="00B77565" w:rsidRDefault="00653925" w:rsidP="00653925">
      <w:pPr>
        <w:spacing w:after="0" w:line="240" w:lineRule="auto"/>
        <w:rPr>
          <w:rFonts w:ascii="Times New Roman" w:eastAsia="Calibri" w:hAnsi="Times New Roman" w:cs="Times New Roman"/>
          <w:sz w:val="24"/>
          <w:szCs w:val="24"/>
        </w:rPr>
      </w:pPr>
    </w:p>
    <w:p w14:paraId="488E2C3F" w14:textId="77777777" w:rsidR="00653925" w:rsidRPr="00B77565" w:rsidRDefault="00653925" w:rsidP="00653925">
      <w:pPr>
        <w:spacing w:after="0" w:line="240" w:lineRule="auto"/>
        <w:rPr>
          <w:rFonts w:ascii="Times New Roman" w:eastAsia="Calibri" w:hAnsi="Times New Roman" w:cs="Times New Roman"/>
          <w:sz w:val="24"/>
          <w:szCs w:val="24"/>
        </w:rPr>
      </w:pPr>
    </w:p>
    <w:p w14:paraId="11444754" w14:textId="4ACA7728" w:rsidR="00653925" w:rsidRDefault="00653925" w:rsidP="00653925">
      <w:pPr>
        <w:widowControl w:val="0"/>
        <w:pBdr>
          <w:top w:val="nil"/>
          <w:left w:val="nil"/>
          <w:bottom w:val="nil"/>
          <w:right w:val="nil"/>
          <w:between w:val="nil"/>
        </w:pBdr>
        <w:tabs>
          <w:tab w:val="left" w:pos="567"/>
          <w:tab w:val="left" w:pos="851"/>
        </w:tabs>
        <w:spacing w:after="0"/>
        <w:jc w:val="center"/>
        <w:rPr>
          <w:rFonts w:ascii="Times New Roman" w:eastAsia="Times New Roman" w:hAnsi="Times New Roman" w:cs="Times New Roman"/>
          <w:bCs/>
          <w:sz w:val="24"/>
          <w:szCs w:val="24"/>
        </w:rPr>
      </w:pPr>
      <w:r w:rsidRPr="00581503">
        <w:rPr>
          <w:rFonts w:ascii="Times New Roman" w:eastAsia="Times New Roman" w:hAnsi="Times New Roman" w:cs="Times New Roman"/>
          <w:sz w:val="24"/>
          <w:szCs w:val="24"/>
        </w:rPr>
        <w:br w:type="page"/>
      </w:r>
      <w:r w:rsidRPr="00581503">
        <w:rPr>
          <w:rFonts w:ascii="Times New Roman" w:eastAsia="Times New Roman" w:hAnsi="Times New Roman" w:cs="Times New Roman"/>
          <w:sz w:val="24"/>
          <w:szCs w:val="24"/>
        </w:rPr>
        <w:lastRenderedPageBreak/>
        <w:tab/>
      </w:r>
      <w:r w:rsidRPr="00581503">
        <w:rPr>
          <w:rFonts w:ascii="Times New Roman" w:eastAsia="Times New Roman" w:hAnsi="Times New Roman" w:cs="Times New Roman"/>
          <w:sz w:val="24"/>
          <w:szCs w:val="24"/>
        </w:rPr>
        <w:tab/>
      </w:r>
      <w:r w:rsidRPr="0050587C">
        <w:rPr>
          <w:rFonts w:ascii="Times New Roman" w:eastAsia="Times New Roman" w:hAnsi="Times New Roman" w:cs="Times New Roman"/>
          <w:sz w:val="20"/>
          <w:szCs w:val="20"/>
        </w:rPr>
        <w:tab/>
      </w:r>
      <w:r w:rsidRPr="0050587C">
        <w:rPr>
          <w:rFonts w:ascii="Times New Roman" w:eastAsia="Times New Roman" w:hAnsi="Times New Roman" w:cs="Times New Roman"/>
          <w:sz w:val="20"/>
          <w:szCs w:val="20"/>
        </w:rPr>
        <w:tab/>
      </w:r>
      <w:r w:rsidRPr="0050587C">
        <w:rPr>
          <w:rFonts w:ascii="Times New Roman" w:eastAsia="Times New Roman" w:hAnsi="Times New Roman" w:cs="Times New Roman"/>
          <w:sz w:val="20"/>
          <w:szCs w:val="20"/>
        </w:rPr>
        <w:tab/>
      </w:r>
      <w:r w:rsidRPr="00546B9E">
        <w:rPr>
          <w:rFonts w:ascii="Times New Roman" w:eastAsia="Times New Roman" w:hAnsi="Times New Roman" w:cs="Times New Roman"/>
          <w:b/>
          <w:caps/>
          <w:sz w:val="24"/>
          <w:szCs w:val="24"/>
        </w:rPr>
        <w:t xml:space="preserve">    </w:t>
      </w:r>
      <w:r>
        <w:rPr>
          <w:rFonts w:ascii="Times New Roman" w:eastAsia="Times New Roman" w:hAnsi="Times New Roman" w:cs="Times New Roman"/>
          <w:b/>
          <w:caps/>
          <w:sz w:val="24"/>
          <w:szCs w:val="24"/>
        </w:rPr>
        <w:t xml:space="preserve">                            </w:t>
      </w:r>
      <w:r w:rsidR="00404696">
        <w:rPr>
          <w:rFonts w:ascii="Times New Roman" w:eastAsia="Times New Roman" w:hAnsi="Times New Roman" w:cs="Times New Roman"/>
          <w:b/>
          <w:caps/>
          <w:sz w:val="24"/>
          <w:szCs w:val="24"/>
        </w:rPr>
        <w:t xml:space="preserve">        </w:t>
      </w:r>
      <w:r w:rsidRPr="00546B9E">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5</w:t>
      </w:r>
      <w:r w:rsidRPr="00546B9E">
        <w:rPr>
          <w:rFonts w:ascii="Times New Roman" w:eastAsia="Times New Roman" w:hAnsi="Times New Roman" w:cs="Times New Roman"/>
          <w:bCs/>
          <w:sz w:val="24"/>
          <w:szCs w:val="24"/>
        </w:rPr>
        <w:t xml:space="preserve"> m. </w:t>
      </w:r>
      <w:r w:rsidR="00070A8E">
        <w:rPr>
          <w:rFonts w:ascii="Times New Roman" w:eastAsia="Times New Roman" w:hAnsi="Times New Roman" w:cs="Times New Roman"/>
          <w:bCs/>
          <w:sz w:val="24"/>
          <w:szCs w:val="24"/>
        </w:rPr>
        <w:t>liepos</w:t>
      </w:r>
      <w:r w:rsidRPr="00546B9E">
        <w:rPr>
          <w:rFonts w:ascii="Times New Roman" w:eastAsia="Times New Roman" w:hAnsi="Times New Roman" w:cs="Times New Roman"/>
          <w:bCs/>
          <w:sz w:val="24"/>
          <w:szCs w:val="24"/>
        </w:rPr>
        <w:t xml:space="preserve">     d.</w:t>
      </w:r>
    </w:p>
    <w:p w14:paraId="03711E36" w14:textId="77777777" w:rsidR="00653925" w:rsidRPr="00546B9E" w:rsidRDefault="00653925" w:rsidP="00653925">
      <w:pPr>
        <w:widowControl w:val="0"/>
        <w:pBdr>
          <w:top w:val="nil"/>
          <w:left w:val="nil"/>
          <w:bottom w:val="nil"/>
          <w:right w:val="nil"/>
          <w:between w:val="nil"/>
        </w:pBdr>
        <w:tabs>
          <w:tab w:val="left" w:pos="567"/>
          <w:tab w:val="left" w:pos="851"/>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546B9E">
        <w:rPr>
          <w:rFonts w:ascii="Times New Roman" w:eastAsia="Times New Roman" w:hAnsi="Times New Roman" w:cs="Times New Roman"/>
          <w:bCs/>
          <w:sz w:val="24"/>
          <w:szCs w:val="24"/>
        </w:rPr>
        <w:t>Sutarties Nr. 11BE-</w:t>
      </w:r>
    </w:p>
    <w:p w14:paraId="25A0B60A" w14:textId="77777777" w:rsidR="00653925" w:rsidRPr="00546B9E"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Cs/>
          <w:caps/>
          <w:sz w:val="24"/>
          <w:szCs w:val="24"/>
        </w:rPr>
      </w:pP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 xml:space="preserve">         </w:t>
      </w:r>
      <w:r w:rsidRPr="00546B9E">
        <w:rPr>
          <w:rFonts w:ascii="Times New Roman" w:eastAsia="Times New Roman" w:hAnsi="Times New Roman" w:cs="Times New Roman"/>
          <w:bCs/>
          <w:sz w:val="24"/>
          <w:szCs w:val="24"/>
        </w:rPr>
        <w:t>Priedas Nr. 2</w:t>
      </w:r>
    </w:p>
    <w:p w14:paraId="21746EDB" w14:textId="77777777" w:rsidR="00653925" w:rsidRPr="00546B9E"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p>
    <w:p w14:paraId="0ACD9D81" w14:textId="77777777" w:rsidR="00653925" w:rsidRPr="00546B9E" w:rsidRDefault="00653925" w:rsidP="00653925">
      <w:pPr>
        <w:widowControl w:val="0"/>
        <w:tabs>
          <w:tab w:val="left" w:pos="5668"/>
          <w:tab w:val="left" w:pos="5850"/>
          <w:tab w:val="left" w:pos="6032"/>
        </w:tabs>
        <w:autoSpaceDE w:val="0"/>
        <w:autoSpaceDN w:val="0"/>
        <w:adjustRightInd w:val="0"/>
        <w:spacing w:after="0" w:line="240" w:lineRule="auto"/>
        <w:ind w:firstLine="720"/>
        <w:jc w:val="center"/>
        <w:rPr>
          <w:rFonts w:ascii="Times New Roman" w:eastAsia="Times New Roman" w:hAnsi="Times New Roman" w:cs="Times New Roman"/>
          <w:sz w:val="24"/>
          <w:szCs w:val="24"/>
          <w:lang w:eastAsia="lt-LT"/>
        </w:rPr>
      </w:pPr>
      <w:r w:rsidRPr="00546B9E">
        <w:rPr>
          <w:rFonts w:ascii="Times New Roman" w:eastAsia="Times New Roman" w:hAnsi="Times New Roman" w:cs="Times New Roman"/>
          <w:b/>
          <w:bCs/>
          <w:iCs/>
          <w:sz w:val="24"/>
          <w:szCs w:val="24"/>
          <w:lang w:eastAsia="lt-LT"/>
        </w:rPr>
        <w:t>PREKIŲ PERDAVIMO–PRIĖMIMO AKTAS Nr.__________</w:t>
      </w:r>
    </w:p>
    <w:p w14:paraId="0D201E74" w14:textId="77777777" w:rsidR="00653925" w:rsidRPr="00546B9E" w:rsidRDefault="00653925" w:rsidP="0065392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lt-LT"/>
        </w:rPr>
      </w:pPr>
      <w:r w:rsidRPr="00546B9E">
        <w:rPr>
          <w:rFonts w:ascii="Times New Roman" w:eastAsia="Times New Roman" w:hAnsi="Times New Roman" w:cs="Times New Roman"/>
          <w:sz w:val="24"/>
          <w:szCs w:val="24"/>
          <w:lang w:eastAsia="lt-LT"/>
        </w:rPr>
        <w:t>_______________</w:t>
      </w:r>
    </w:p>
    <w:p w14:paraId="243D11A6" w14:textId="77777777" w:rsidR="00653925" w:rsidRPr="00546B9E" w:rsidRDefault="00653925" w:rsidP="00653925">
      <w:pPr>
        <w:widowControl w:val="0"/>
        <w:autoSpaceDE w:val="0"/>
        <w:autoSpaceDN w:val="0"/>
        <w:adjustRightInd w:val="0"/>
        <w:spacing w:after="0" w:line="240" w:lineRule="auto"/>
        <w:ind w:firstLine="567"/>
        <w:jc w:val="center"/>
        <w:rPr>
          <w:rFonts w:ascii="Times New Roman" w:eastAsia="Times New Roman" w:hAnsi="Times New Roman" w:cs="Times New Roman"/>
          <w:lang w:eastAsia="lt-LT"/>
        </w:rPr>
      </w:pPr>
      <w:r w:rsidRPr="00546B9E">
        <w:rPr>
          <w:rFonts w:ascii="Times New Roman" w:eastAsia="Times New Roman" w:hAnsi="Times New Roman" w:cs="Times New Roman"/>
          <w:i/>
          <w:lang w:eastAsia="lt-LT"/>
        </w:rPr>
        <w:t>(data)</w:t>
      </w:r>
    </w:p>
    <w:p w14:paraId="55DAC80C" w14:textId="77777777" w:rsidR="00653925" w:rsidRPr="00546B9E" w:rsidRDefault="00653925" w:rsidP="0065392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lt-LT"/>
        </w:rPr>
      </w:pPr>
      <w:r w:rsidRPr="00546B9E">
        <w:rPr>
          <w:rFonts w:ascii="Times New Roman" w:eastAsia="Times New Roman" w:hAnsi="Times New Roman" w:cs="Times New Roman"/>
          <w:i/>
          <w:sz w:val="24"/>
          <w:szCs w:val="24"/>
          <w:lang w:eastAsia="lt-LT"/>
        </w:rPr>
        <w:t>______________</w:t>
      </w:r>
    </w:p>
    <w:p w14:paraId="45395DC9" w14:textId="77777777" w:rsidR="00653925" w:rsidRPr="00546B9E" w:rsidRDefault="00653925" w:rsidP="00653925">
      <w:pPr>
        <w:widowControl w:val="0"/>
        <w:autoSpaceDE w:val="0"/>
        <w:autoSpaceDN w:val="0"/>
        <w:adjustRightInd w:val="0"/>
        <w:spacing w:after="0" w:line="240" w:lineRule="auto"/>
        <w:ind w:firstLine="567"/>
        <w:jc w:val="center"/>
        <w:rPr>
          <w:rFonts w:ascii="Times New Roman" w:eastAsia="Times New Roman" w:hAnsi="Times New Roman" w:cs="Times New Roman"/>
          <w:lang w:eastAsia="lt-LT"/>
        </w:rPr>
      </w:pPr>
      <w:r w:rsidRPr="00546B9E">
        <w:rPr>
          <w:rFonts w:ascii="Times New Roman" w:eastAsia="Times New Roman" w:hAnsi="Times New Roman" w:cs="Times New Roman"/>
          <w:bCs/>
          <w:i/>
          <w:iCs/>
          <w:lang w:eastAsia="lt-LT"/>
        </w:rPr>
        <w:t>(sudarymo vieta)</w:t>
      </w:r>
    </w:p>
    <w:p w14:paraId="44CFB14D" w14:textId="77777777" w:rsidR="00653925" w:rsidRPr="00546B9E" w:rsidRDefault="00653925" w:rsidP="00653925">
      <w:pPr>
        <w:widowControl w:val="0"/>
        <w:autoSpaceDE w:val="0"/>
        <w:autoSpaceDN w:val="0"/>
        <w:adjustRightInd w:val="0"/>
        <w:spacing w:after="0" w:line="240" w:lineRule="auto"/>
        <w:ind w:firstLine="567"/>
        <w:jc w:val="center"/>
        <w:rPr>
          <w:rFonts w:ascii="Times New Roman" w:eastAsia="Times New Roman" w:hAnsi="Times New Roman" w:cs="Times New Roman"/>
          <w:lang w:eastAsia="lt-LT"/>
        </w:rPr>
      </w:pPr>
    </w:p>
    <w:tbl>
      <w:tblPr>
        <w:tblW w:w="9522" w:type="dxa"/>
        <w:tblInd w:w="109" w:type="dxa"/>
        <w:tblLayout w:type="fixed"/>
        <w:tblCellMar>
          <w:left w:w="10" w:type="dxa"/>
          <w:right w:w="10" w:type="dxa"/>
        </w:tblCellMar>
        <w:tblLook w:val="04A0" w:firstRow="1" w:lastRow="0" w:firstColumn="1" w:lastColumn="0" w:noHBand="0" w:noVBand="1"/>
      </w:tblPr>
      <w:tblGrid>
        <w:gridCol w:w="9522"/>
      </w:tblGrid>
      <w:tr w:rsidR="00653925" w:rsidRPr="00546B9E" w14:paraId="7B6DC4C5" w14:textId="77777777" w:rsidTr="00A906EF">
        <w:trPr>
          <w:trHeight w:val="344"/>
        </w:trPr>
        <w:tc>
          <w:tcPr>
            <w:tcW w:w="9522" w:type="dxa"/>
            <w:tcBorders>
              <w:top w:val="single" w:sz="6" w:space="0" w:color="000001"/>
              <w:left w:val="single" w:sz="6" w:space="0" w:color="000001"/>
              <w:bottom w:val="single" w:sz="6" w:space="0" w:color="000001"/>
              <w:right w:val="single" w:sz="6" w:space="0" w:color="000001"/>
            </w:tcBorders>
            <w:tcMar>
              <w:top w:w="0" w:type="dxa"/>
              <w:left w:w="100" w:type="dxa"/>
              <w:bottom w:w="0" w:type="dxa"/>
              <w:right w:w="108" w:type="dxa"/>
            </w:tcMar>
          </w:tcPr>
          <w:p w14:paraId="6ED1A32C" w14:textId="77777777" w:rsidR="00653925" w:rsidRPr="00546B9E" w:rsidRDefault="00653925" w:rsidP="00A906EF">
            <w:pPr>
              <w:widowControl w:val="0"/>
              <w:autoSpaceDE w:val="0"/>
              <w:autoSpaceDN w:val="0"/>
              <w:adjustRightInd w:val="0"/>
              <w:spacing w:after="0" w:line="20" w:lineRule="atLeast"/>
              <w:ind w:firstLine="720"/>
              <w:rPr>
                <w:rFonts w:ascii="Times New Roman" w:eastAsia="Times New Roman" w:hAnsi="Times New Roman" w:cs="Times New Roman"/>
                <w:b/>
                <w:lang w:eastAsia="lt-LT"/>
              </w:rPr>
            </w:pPr>
            <w:r w:rsidRPr="00546B9E">
              <w:rPr>
                <w:rFonts w:ascii="Times New Roman" w:eastAsia="Times New Roman" w:hAnsi="Times New Roman" w:cs="Times New Roman"/>
                <w:b/>
                <w:lang w:eastAsia="lt-LT"/>
              </w:rPr>
              <w:t>Pirkėjas:</w:t>
            </w:r>
          </w:p>
        </w:tc>
      </w:tr>
      <w:tr w:rsidR="00653925" w:rsidRPr="00546B9E" w14:paraId="43531B39" w14:textId="77777777" w:rsidTr="00A906EF">
        <w:trPr>
          <w:trHeight w:val="570"/>
        </w:trPr>
        <w:tc>
          <w:tcPr>
            <w:tcW w:w="9522" w:type="dxa"/>
            <w:tcBorders>
              <w:top w:val="single" w:sz="6" w:space="0" w:color="000001"/>
              <w:left w:val="single" w:sz="6" w:space="0" w:color="000001"/>
              <w:bottom w:val="single" w:sz="6" w:space="0" w:color="000001"/>
              <w:right w:val="single" w:sz="6" w:space="0" w:color="000001"/>
            </w:tcBorders>
            <w:tcMar>
              <w:top w:w="0" w:type="dxa"/>
              <w:left w:w="100" w:type="dxa"/>
              <w:bottom w:w="0" w:type="dxa"/>
              <w:right w:w="108" w:type="dxa"/>
            </w:tcMar>
          </w:tcPr>
          <w:p w14:paraId="3D22A816" w14:textId="77777777" w:rsidR="00653925" w:rsidRPr="00546B9E" w:rsidRDefault="00653925" w:rsidP="00A906EF">
            <w:pPr>
              <w:widowControl w:val="0"/>
              <w:autoSpaceDE w:val="0"/>
              <w:autoSpaceDN w:val="0"/>
              <w:adjustRightInd w:val="0"/>
              <w:spacing w:after="0" w:line="20" w:lineRule="atLeast"/>
              <w:ind w:firstLine="720"/>
              <w:rPr>
                <w:rFonts w:ascii="Times New Roman" w:eastAsia="Times New Roman" w:hAnsi="Times New Roman" w:cs="Times New Roman"/>
                <w:b/>
                <w:lang w:eastAsia="lt-LT"/>
              </w:rPr>
            </w:pPr>
            <w:r w:rsidRPr="00546B9E">
              <w:rPr>
                <w:rFonts w:ascii="Times New Roman" w:eastAsia="Times New Roman" w:hAnsi="Times New Roman" w:cs="Times New Roman"/>
                <w:b/>
                <w:lang w:eastAsia="lt-LT"/>
              </w:rPr>
              <w:t>Tiekėjas:</w:t>
            </w:r>
          </w:p>
          <w:p w14:paraId="75972AD5" w14:textId="77777777" w:rsidR="00653925" w:rsidRPr="00546B9E" w:rsidRDefault="00653925" w:rsidP="00A906EF">
            <w:pPr>
              <w:widowControl w:val="0"/>
              <w:autoSpaceDE w:val="0"/>
              <w:autoSpaceDN w:val="0"/>
              <w:adjustRightInd w:val="0"/>
              <w:spacing w:after="0" w:line="20" w:lineRule="atLeast"/>
              <w:ind w:firstLine="720"/>
              <w:jc w:val="both"/>
              <w:rPr>
                <w:rFonts w:ascii="Times New Roman" w:eastAsia="Times New Roman" w:hAnsi="Times New Roman" w:cs="Times New Roman"/>
                <w:lang w:eastAsia="lt-LT"/>
              </w:rPr>
            </w:pPr>
            <w:r w:rsidRPr="00546B9E">
              <w:rPr>
                <w:rFonts w:ascii="Times New Roman" w:eastAsia="Times New Roman" w:hAnsi="Times New Roman" w:cs="Times New Roman"/>
                <w:color w:val="000000"/>
                <w:lang w:eastAsia="lt-LT"/>
              </w:rPr>
              <w:t xml:space="preserve">(jei tai tiekėjų grupė, nurodyti: </w:t>
            </w:r>
            <w:r w:rsidRPr="00546B9E">
              <w:rPr>
                <w:rFonts w:ascii="Times New Roman" w:eastAsia="Times New Roman" w:hAnsi="Times New Roman" w:cs="Times New Roman"/>
                <w:i/>
                <w:color w:val="000000"/>
                <w:lang w:eastAsia="lt-LT"/>
              </w:rPr>
              <w:t>(jungtinės veiklos sutarties pagrindu veikianti tiekėjų grupė, sudaryta iš: (nurodyti visų ūkio subjektų pavadinimus), atstovaujamas atsakingojo partnerio (nurodyti atsakingojo partnerio pavadinimą)</w:t>
            </w:r>
            <w:r w:rsidRPr="00546B9E">
              <w:rPr>
                <w:rFonts w:ascii="Times New Roman" w:eastAsia="Times New Roman" w:hAnsi="Times New Roman" w:cs="Times New Roman"/>
                <w:color w:val="000000"/>
                <w:lang w:eastAsia="lt-LT"/>
              </w:rPr>
              <w:t xml:space="preserve">  </w:t>
            </w:r>
          </w:p>
        </w:tc>
      </w:tr>
      <w:tr w:rsidR="00653925" w:rsidRPr="00546B9E" w14:paraId="7C97C063" w14:textId="77777777" w:rsidTr="00A906EF">
        <w:trPr>
          <w:trHeight w:val="318"/>
        </w:trPr>
        <w:tc>
          <w:tcPr>
            <w:tcW w:w="9522" w:type="dxa"/>
            <w:tcBorders>
              <w:top w:val="single" w:sz="6" w:space="0" w:color="000001"/>
              <w:left w:val="single" w:sz="6" w:space="0" w:color="000001"/>
              <w:bottom w:val="single" w:sz="6" w:space="0" w:color="000001"/>
              <w:right w:val="single" w:sz="6" w:space="0" w:color="000001"/>
            </w:tcBorders>
            <w:tcMar>
              <w:top w:w="0" w:type="dxa"/>
              <w:left w:w="100" w:type="dxa"/>
              <w:bottom w:w="0" w:type="dxa"/>
              <w:right w:w="108" w:type="dxa"/>
            </w:tcMar>
          </w:tcPr>
          <w:p w14:paraId="66483EA2" w14:textId="77777777" w:rsidR="00653925" w:rsidRPr="00546B9E" w:rsidRDefault="00653925" w:rsidP="00A906EF">
            <w:pPr>
              <w:widowControl w:val="0"/>
              <w:autoSpaceDE w:val="0"/>
              <w:autoSpaceDN w:val="0"/>
              <w:adjustRightInd w:val="0"/>
              <w:spacing w:after="0" w:line="20" w:lineRule="atLeast"/>
              <w:ind w:firstLine="720"/>
              <w:rPr>
                <w:rFonts w:ascii="Times New Roman" w:eastAsia="Times New Roman" w:hAnsi="Times New Roman" w:cs="Times New Roman"/>
                <w:lang w:eastAsia="lt-LT"/>
              </w:rPr>
            </w:pPr>
            <w:r w:rsidRPr="00546B9E">
              <w:rPr>
                <w:rFonts w:ascii="Times New Roman" w:eastAsia="Times New Roman" w:hAnsi="Times New Roman" w:cs="Times New Roman"/>
                <w:b/>
                <w:color w:val="000000"/>
                <w:lang w:eastAsia="lt-LT"/>
              </w:rPr>
              <w:t>Sutarties Nr.:</w:t>
            </w:r>
          </w:p>
        </w:tc>
      </w:tr>
      <w:tr w:rsidR="00653925" w:rsidRPr="00546B9E" w14:paraId="325DFB6C" w14:textId="77777777" w:rsidTr="00A906EF">
        <w:trPr>
          <w:trHeight w:val="382"/>
        </w:trPr>
        <w:tc>
          <w:tcPr>
            <w:tcW w:w="9522" w:type="dxa"/>
            <w:tcBorders>
              <w:top w:val="single" w:sz="6" w:space="0" w:color="000001"/>
              <w:left w:val="single" w:sz="6" w:space="0" w:color="000001"/>
              <w:bottom w:val="single" w:sz="6" w:space="0" w:color="000001"/>
              <w:right w:val="single" w:sz="6" w:space="0" w:color="000001"/>
            </w:tcBorders>
            <w:tcMar>
              <w:top w:w="0" w:type="dxa"/>
              <w:left w:w="100" w:type="dxa"/>
              <w:bottom w:w="0" w:type="dxa"/>
              <w:right w:w="108" w:type="dxa"/>
            </w:tcMar>
          </w:tcPr>
          <w:p w14:paraId="64BC999D" w14:textId="77777777" w:rsidR="00653925" w:rsidRPr="00546B9E" w:rsidRDefault="00653925" w:rsidP="00A906EF">
            <w:pPr>
              <w:widowControl w:val="0"/>
              <w:autoSpaceDE w:val="0"/>
              <w:autoSpaceDN w:val="0"/>
              <w:adjustRightInd w:val="0"/>
              <w:spacing w:after="0" w:line="20" w:lineRule="atLeast"/>
              <w:ind w:firstLine="720"/>
              <w:rPr>
                <w:rFonts w:ascii="Times New Roman" w:eastAsia="Times New Roman" w:hAnsi="Times New Roman" w:cs="Times New Roman"/>
                <w:lang w:eastAsia="lt-LT"/>
              </w:rPr>
            </w:pPr>
            <w:r w:rsidRPr="00546B9E">
              <w:rPr>
                <w:rFonts w:ascii="Times New Roman" w:eastAsia="Times New Roman" w:hAnsi="Times New Roman" w:cs="Times New Roman"/>
                <w:b/>
                <w:color w:val="000000"/>
                <w:lang w:eastAsia="lt-LT"/>
              </w:rPr>
              <w:t>Sutarties pavadinimas:</w:t>
            </w:r>
          </w:p>
        </w:tc>
      </w:tr>
    </w:tbl>
    <w:p w14:paraId="5A831A7A" w14:textId="77777777" w:rsidR="00653925" w:rsidRPr="00546B9E" w:rsidRDefault="00653925" w:rsidP="00653925">
      <w:pPr>
        <w:widowControl w:val="0"/>
        <w:tabs>
          <w:tab w:val="left" w:pos="993"/>
        </w:tabs>
        <w:suppressAutoHyphens/>
        <w:autoSpaceDN w:val="0"/>
        <w:spacing w:after="0" w:line="20" w:lineRule="atLeast"/>
        <w:ind w:firstLine="567"/>
        <w:jc w:val="both"/>
        <w:textAlignment w:val="baseline"/>
        <w:rPr>
          <w:rFonts w:ascii="Times New Roman" w:eastAsia="Andale Sans UI" w:hAnsi="Times New Roman" w:cs="Times New Roman"/>
          <w:b/>
          <w:kern w:val="3"/>
        </w:rPr>
      </w:pPr>
    </w:p>
    <w:p w14:paraId="729B95A8" w14:textId="77777777" w:rsidR="00653925" w:rsidRPr="00546B9E" w:rsidRDefault="00653925" w:rsidP="00653925">
      <w:pPr>
        <w:widowControl w:val="0"/>
        <w:tabs>
          <w:tab w:val="left" w:pos="993"/>
        </w:tabs>
        <w:suppressAutoHyphens/>
        <w:autoSpaceDN w:val="0"/>
        <w:spacing w:after="0" w:line="240" w:lineRule="auto"/>
        <w:ind w:firstLine="567"/>
        <w:jc w:val="both"/>
        <w:textAlignment w:val="baseline"/>
        <w:rPr>
          <w:rFonts w:ascii="Times New Roman" w:eastAsia="Times New Roman" w:hAnsi="Times New Roman" w:cs="Times New Roman"/>
          <w:sz w:val="23"/>
          <w:szCs w:val="23"/>
          <w:lang w:eastAsia="lt-LT"/>
        </w:rPr>
      </w:pPr>
      <w:r w:rsidRPr="00546B9E">
        <w:rPr>
          <w:rFonts w:ascii="Times New Roman" w:eastAsia="Andale Sans UI" w:hAnsi="Times New Roman" w:cs="Times New Roman"/>
          <w:b/>
          <w:kern w:val="3"/>
          <w:sz w:val="23"/>
          <w:szCs w:val="23"/>
        </w:rPr>
        <w:t>Tiekėjas</w:t>
      </w:r>
      <w:r w:rsidRPr="00546B9E">
        <w:rPr>
          <w:rFonts w:ascii="Times New Roman" w:eastAsia="Andale Sans UI" w:hAnsi="Times New Roman" w:cs="Times New Roman"/>
          <w:kern w:val="3"/>
          <w:sz w:val="23"/>
          <w:szCs w:val="23"/>
        </w:rPr>
        <w:t xml:space="preserve"> šiuo Prekių perdavimo–priėmimo aktu patvirtina, kad jis pristatė</w:t>
      </w:r>
      <w:r w:rsidRPr="00546B9E">
        <w:rPr>
          <w:rFonts w:ascii="Times New Roman" w:eastAsia="Andale Sans UI" w:hAnsi="Times New Roman" w:cs="Times New Roman"/>
          <w:kern w:val="3"/>
        </w:rPr>
        <w:t xml:space="preserve"> </w:t>
      </w:r>
      <w:r w:rsidRPr="00546B9E">
        <w:rPr>
          <w:rFonts w:ascii="Times New Roman" w:eastAsia="Andale Sans UI" w:hAnsi="Times New Roman" w:cs="Times New Roman"/>
          <w:i/>
          <w:kern w:val="3"/>
        </w:rPr>
        <w:t>(įrašoma prekių pristatymo data)</w:t>
      </w:r>
      <w:r w:rsidRPr="00546B9E">
        <w:rPr>
          <w:rFonts w:ascii="Times New Roman" w:eastAsia="Andale Sans UI" w:hAnsi="Times New Roman" w:cs="Times New Roman"/>
          <w:kern w:val="3"/>
        </w:rPr>
        <w:t xml:space="preserve"> </w:t>
      </w:r>
      <w:r w:rsidRPr="00546B9E">
        <w:rPr>
          <w:rFonts w:ascii="Times New Roman" w:eastAsia="Andale Sans UI" w:hAnsi="Times New Roman" w:cs="Times New Roman"/>
          <w:kern w:val="3"/>
          <w:sz w:val="23"/>
          <w:szCs w:val="23"/>
        </w:rPr>
        <w:t>ir Pirkėjui perduoda šias Prekes: ____________________________</w:t>
      </w:r>
      <w:r w:rsidRPr="00546B9E">
        <w:rPr>
          <w:rFonts w:ascii="Times New Roman" w:eastAsia="Times New Roman" w:hAnsi="Times New Roman" w:cs="Times New Roman"/>
          <w:sz w:val="23"/>
          <w:szCs w:val="23"/>
          <w:lang w:eastAsia="lt-LT"/>
        </w:rPr>
        <w:t>____________________________, nurodytas Sutartyje.</w:t>
      </w:r>
    </w:p>
    <w:p w14:paraId="55C937FB" w14:textId="77777777" w:rsidR="00653925" w:rsidRPr="00546B9E" w:rsidRDefault="00653925" w:rsidP="00653925">
      <w:pPr>
        <w:widowControl w:val="0"/>
        <w:tabs>
          <w:tab w:val="left" w:pos="993"/>
        </w:tabs>
        <w:suppressAutoHyphens/>
        <w:autoSpaceDN w:val="0"/>
        <w:spacing w:after="0" w:line="20" w:lineRule="atLeast"/>
        <w:ind w:firstLine="567"/>
        <w:jc w:val="both"/>
        <w:textAlignment w:val="baseline"/>
        <w:rPr>
          <w:rFonts w:ascii="Times New Roman" w:eastAsia="Andale Sans UI" w:hAnsi="Times New Roman" w:cs="Times New Roman"/>
          <w:b/>
          <w:kern w:val="3"/>
          <w:sz w:val="23"/>
          <w:szCs w:val="23"/>
        </w:rPr>
      </w:pPr>
      <w:r w:rsidRPr="00546B9E">
        <w:rPr>
          <w:rFonts w:ascii="Times New Roman" w:eastAsia="Andale Sans UI" w:hAnsi="Times New Roman" w:cs="Times New Roman"/>
          <w:b/>
          <w:kern w:val="3"/>
          <w:sz w:val="23"/>
          <w:szCs w:val="23"/>
        </w:rPr>
        <w:t xml:space="preserve">Pirkėjas: </w:t>
      </w:r>
      <w:bookmarkStart w:id="1" w:name="__Fieldmark__1450_640946939"/>
      <w:bookmarkEnd w:id="1"/>
    </w:p>
    <w:p w14:paraId="23756C08" w14:textId="77777777" w:rsidR="00653925" w:rsidRPr="00546B9E" w:rsidRDefault="00653925" w:rsidP="00653925">
      <w:pPr>
        <w:widowControl w:val="0"/>
        <w:tabs>
          <w:tab w:val="left" w:pos="993"/>
        </w:tabs>
        <w:suppressAutoHyphens/>
        <w:autoSpaceDN w:val="0"/>
        <w:spacing w:after="0" w:line="20" w:lineRule="atLeast"/>
        <w:ind w:firstLine="567"/>
        <w:jc w:val="both"/>
        <w:textAlignment w:val="baseline"/>
        <w:rPr>
          <w:rFonts w:ascii="Times New Roman" w:eastAsia="Andale Sans UI" w:hAnsi="Times New Roman" w:cs="Times New Roman"/>
          <w:kern w:val="3"/>
        </w:rPr>
      </w:pPr>
      <w:r w:rsidRPr="00546B9E">
        <w:rPr>
          <w:rFonts w:ascii="Times New Roman" w:eastAsia="Andale Sans UI" w:hAnsi="Times New Roman" w:cs="Times New Roman"/>
          <w:kern w:val="3"/>
          <w:sz w:val="23"/>
          <w:szCs w:val="23"/>
        </w:rPr>
        <w:t>Priima ir patvirtina, kad: visos Prekės pristatytos laiku ir atitinka Sutartyje ir jos prieduose nustatytus reikalavimus; yra pateikti visi reikalingi dokumentai</w:t>
      </w:r>
      <w:r w:rsidRPr="00546B9E">
        <w:rPr>
          <w:rFonts w:ascii="Times New Roman" w:eastAsia="Andale Sans UI" w:hAnsi="Times New Roman" w:cs="Times New Roman"/>
          <w:kern w:val="3"/>
        </w:rPr>
        <w:t xml:space="preserve"> (</w:t>
      </w:r>
      <w:r w:rsidRPr="00546B9E">
        <w:rPr>
          <w:rFonts w:ascii="Times New Roman" w:eastAsia="Andale Sans UI" w:hAnsi="Times New Roman" w:cs="Times New Roman"/>
          <w:i/>
          <w:kern w:val="3"/>
        </w:rPr>
        <w:t>sertifikatai, naudojimo ir priežiūros instrukcijos, kt.</w:t>
      </w:r>
      <w:r w:rsidRPr="00546B9E">
        <w:rPr>
          <w:rFonts w:ascii="Times New Roman" w:eastAsia="Andale Sans UI" w:hAnsi="Times New Roman" w:cs="Times New Roman"/>
          <w:kern w:val="3"/>
        </w:rPr>
        <w:t xml:space="preserve">),  </w:t>
      </w:r>
      <w:r w:rsidRPr="00546B9E">
        <w:rPr>
          <w:rFonts w:ascii="Times New Roman" w:eastAsia="Andale Sans UI" w:hAnsi="Times New Roman" w:cs="Times New Roman"/>
          <w:i/>
          <w:kern w:val="3"/>
        </w:rPr>
        <w:t>jei tokie dokumentai turėjo būti pateikti tarpinio Prekių perdavimo–priėmimo momentu.</w:t>
      </w:r>
      <w:r w:rsidRPr="00546B9E">
        <w:rPr>
          <w:rFonts w:ascii="Times New Roman" w:eastAsia="Andale Sans UI" w:hAnsi="Times New Roman" w:cs="Times New Roman"/>
          <w:kern w:val="3"/>
        </w:rPr>
        <w:t xml:space="preserve"> </w:t>
      </w:r>
      <w:r w:rsidRPr="00546B9E">
        <w:rPr>
          <w:rFonts w:ascii="Times New Roman" w:eastAsia="Andale Sans UI" w:hAnsi="Times New Roman" w:cs="Times New Roman"/>
          <w:i/>
          <w:kern w:val="3"/>
        </w:rPr>
        <w:t>Laikantis Sutarties nuostatų, buvo pateikti garantiniai pažymėjimai (pasai</w:t>
      </w:r>
      <w:r w:rsidRPr="00546B9E">
        <w:rPr>
          <w:rFonts w:ascii="Times New Roman" w:eastAsia="Andale Sans UI" w:hAnsi="Times New Roman" w:cs="Times New Roman"/>
          <w:kern w:val="3"/>
        </w:rPr>
        <w:t>).</w:t>
      </w:r>
    </w:p>
    <w:p w14:paraId="6ABE2C32" w14:textId="77777777" w:rsidR="00653925" w:rsidRPr="00546B9E" w:rsidRDefault="00653925" w:rsidP="00653925">
      <w:pPr>
        <w:widowControl w:val="0"/>
        <w:tabs>
          <w:tab w:val="left" w:pos="993"/>
        </w:tabs>
        <w:suppressAutoHyphens/>
        <w:autoSpaceDN w:val="0"/>
        <w:spacing w:after="0" w:line="20" w:lineRule="atLeast"/>
        <w:ind w:firstLine="567"/>
        <w:jc w:val="both"/>
        <w:textAlignment w:val="baseline"/>
        <w:rPr>
          <w:rFonts w:ascii="Times New Roman" w:eastAsia="Andale Sans UI" w:hAnsi="Times New Roman" w:cs="Times New Roman"/>
          <w:kern w:val="3"/>
        </w:rPr>
      </w:pPr>
      <w:r w:rsidRPr="00546B9E">
        <w:rPr>
          <w:rFonts w:ascii="Times New Roman" w:eastAsia="Andale Sans UI" w:hAnsi="Times New Roman" w:cs="Times New Roman"/>
          <w:kern w:val="3"/>
          <w:sz w:val="23"/>
          <w:szCs w:val="23"/>
        </w:rPr>
        <w:t xml:space="preserve">Prekės buvo pristatytos </w:t>
      </w:r>
      <w:r w:rsidRPr="00546B9E">
        <w:rPr>
          <w:rFonts w:ascii="Times New Roman" w:eastAsia="Andale Sans UI" w:hAnsi="Times New Roman" w:cs="Times New Roman"/>
          <w:i/>
          <w:kern w:val="3"/>
          <w:sz w:val="23"/>
          <w:szCs w:val="23"/>
        </w:rPr>
        <w:t>ir kiti Tiekėjo įsipareigojimai</w:t>
      </w:r>
      <w:r w:rsidRPr="00546B9E">
        <w:rPr>
          <w:rFonts w:ascii="Times New Roman" w:eastAsia="Andale Sans UI" w:hAnsi="Times New Roman" w:cs="Times New Roman"/>
          <w:kern w:val="3"/>
          <w:sz w:val="23"/>
          <w:szCs w:val="23"/>
        </w:rPr>
        <w:t xml:space="preserve"> </w:t>
      </w:r>
      <w:r w:rsidRPr="00546B9E">
        <w:rPr>
          <w:rFonts w:ascii="Times New Roman" w:eastAsia="Andale Sans UI" w:hAnsi="Times New Roman" w:cs="Times New Roman"/>
          <w:i/>
          <w:kern w:val="3"/>
          <w:sz w:val="23"/>
          <w:szCs w:val="23"/>
        </w:rPr>
        <w:t xml:space="preserve">įvykdyti </w:t>
      </w:r>
      <w:r w:rsidRPr="00546B9E">
        <w:rPr>
          <w:rFonts w:ascii="Times New Roman" w:eastAsia="Andale Sans UI" w:hAnsi="Times New Roman" w:cs="Times New Roman"/>
          <w:kern w:val="3"/>
          <w:sz w:val="23"/>
          <w:szCs w:val="23"/>
        </w:rPr>
        <w:t>praleidus Sutartyje nustatytą terminą:</w:t>
      </w:r>
      <w:r w:rsidRPr="00546B9E">
        <w:rPr>
          <w:rFonts w:ascii="Times New Roman" w:eastAsia="Andale Sans UI" w:hAnsi="Times New Roman" w:cs="Times New Roman"/>
          <w:i/>
          <w:kern w:val="3"/>
        </w:rPr>
        <w:t xml:space="preserve"> ______________________________________________________________________________</w:t>
      </w:r>
    </w:p>
    <w:p w14:paraId="1CB26A56" w14:textId="77777777" w:rsidR="00653925" w:rsidRPr="00546B9E" w:rsidRDefault="00653925" w:rsidP="00653925">
      <w:pPr>
        <w:widowControl w:val="0"/>
        <w:tabs>
          <w:tab w:val="left" w:pos="567"/>
        </w:tabs>
        <w:suppressAutoHyphens/>
        <w:autoSpaceDN w:val="0"/>
        <w:spacing w:after="0" w:line="20" w:lineRule="atLeast"/>
        <w:ind w:firstLine="567"/>
        <w:jc w:val="center"/>
        <w:textAlignment w:val="baseline"/>
        <w:rPr>
          <w:rFonts w:ascii="Times New Roman" w:eastAsia="Andale Sans UI" w:hAnsi="Times New Roman" w:cs="Times New Roman"/>
          <w:kern w:val="3"/>
        </w:rPr>
      </w:pPr>
      <w:bookmarkStart w:id="2" w:name="__Fieldmark__1477_640946939"/>
      <w:bookmarkEnd w:id="2"/>
      <w:r w:rsidRPr="00546B9E">
        <w:rPr>
          <w:rFonts w:ascii="Times New Roman" w:eastAsia="Andale Sans UI" w:hAnsi="Times New Roman" w:cs="Times New Roman"/>
          <w:kern w:val="3"/>
        </w:rPr>
        <w:t xml:space="preserve"> </w:t>
      </w:r>
    </w:p>
    <w:p w14:paraId="03A61580" w14:textId="77777777" w:rsidR="00653925" w:rsidRPr="00546B9E" w:rsidRDefault="00653925" w:rsidP="00653925">
      <w:pPr>
        <w:widowControl w:val="0"/>
        <w:tabs>
          <w:tab w:val="left" w:pos="567"/>
        </w:tabs>
        <w:suppressAutoHyphens/>
        <w:autoSpaceDN w:val="0"/>
        <w:spacing w:after="0" w:line="20" w:lineRule="atLeast"/>
        <w:ind w:firstLine="567"/>
        <w:textAlignment w:val="baseline"/>
        <w:rPr>
          <w:rFonts w:ascii="Times New Roman" w:eastAsia="Andale Sans UI" w:hAnsi="Times New Roman" w:cs="Times New Roman"/>
          <w:kern w:val="3"/>
        </w:rPr>
      </w:pPr>
      <w:r w:rsidRPr="00546B9E">
        <w:rPr>
          <w:rFonts w:ascii="Times New Roman" w:eastAsia="Andale Sans UI" w:hAnsi="Times New Roman" w:cs="Times New Roman"/>
          <w:kern w:val="3"/>
          <w:sz w:val="23"/>
          <w:szCs w:val="23"/>
        </w:rPr>
        <w:t>Nepriima visų ar dalies Prekių dėl šių perdavimo–priėmimo metu nustatytų Prekių trūkumų (neatitikimų):</w:t>
      </w:r>
      <w:r w:rsidRPr="00546B9E">
        <w:rPr>
          <w:rFonts w:ascii="Times New Roman" w:eastAsia="Andale Sans UI" w:hAnsi="Times New Roman" w:cs="Times New Roman"/>
          <w:kern w:val="3"/>
        </w:rPr>
        <w:t xml:space="preserve"> </w:t>
      </w:r>
      <w:r w:rsidRPr="00546B9E">
        <w:rPr>
          <w:rFonts w:ascii="Times New Roman" w:eastAsia="Andale Sans UI" w:hAnsi="Times New Roman" w:cs="Times New Roman"/>
          <w:i/>
          <w:kern w:val="3"/>
        </w:rPr>
        <w:t>(jei nepriimama dalis prekių, nurodoma kurios) _______________________________</w:t>
      </w:r>
    </w:p>
    <w:p w14:paraId="15938214" w14:textId="77777777" w:rsidR="00653925" w:rsidRPr="00546B9E" w:rsidRDefault="00653925" w:rsidP="00653925">
      <w:pPr>
        <w:widowControl w:val="0"/>
        <w:tabs>
          <w:tab w:val="left" w:pos="993"/>
        </w:tabs>
        <w:suppressAutoHyphens/>
        <w:autoSpaceDN w:val="0"/>
        <w:spacing w:after="0" w:line="20" w:lineRule="atLeast"/>
        <w:jc w:val="both"/>
        <w:textAlignment w:val="baseline"/>
        <w:rPr>
          <w:rFonts w:ascii="Times New Roman" w:eastAsia="Andale Sans UI" w:hAnsi="Times New Roman" w:cs="Times New Roman"/>
          <w:kern w:val="3"/>
        </w:rPr>
      </w:pPr>
      <w:r w:rsidRPr="00546B9E">
        <w:rPr>
          <w:rFonts w:ascii="Times New Roman" w:eastAsia="Andale Sans UI" w:hAnsi="Times New Roman" w:cs="Times New Roman"/>
          <w:kern w:val="3"/>
        </w:rPr>
        <w:t>______________________________________________________________________________</w:t>
      </w:r>
    </w:p>
    <w:p w14:paraId="56F2040B" w14:textId="77777777" w:rsidR="00653925" w:rsidRPr="00546B9E" w:rsidRDefault="00653925" w:rsidP="00653925">
      <w:pPr>
        <w:widowControl w:val="0"/>
        <w:autoSpaceDE w:val="0"/>
        <w:autoSpaceDN w:val="0"/>
        <w:adjustRightInd w:val="0"/>
        <w:spacing w:after="0" w:line="20" w:lineRule="atLeast"/>
        <w:ind w:firstLine="567"/>
        <w:jc w:val="center"/>
        <w:rPr>
          <w:rFonts w:ascii="Times New Roman" w:eastAsia="Times New Roman" w:hAnsi="Times New Roman" w:cs="Times New Roman"/>
          <w:lang w:eastAsia="lt-LT"/>
        </w:rPr>
      </w:pPr>
      <w:r w:rsidRPr="00546B9E">
        <w:rPr>
          <w:rFonts w:ascii="Times New Roman" w:eastAsia="Times New Roman" w:hAnsi="Times New Roman" w:cs="Times New Roman"/>
          <w:i/>
          <w:lang w:eastAsia="lt-LT"/>
        </w:rPr>
        <w:t>(jeigu visi trūkumai netelpa šiame akte, jie pateikiami atskirame dokumente (priede), kuris bus laikomas sudedamąja šio akto dalimi)</w:t>
      </w:r>
    </w:p>
    <w:p w14:paraId="1D91FE7A" w14:textId="77777777" w:rsidR="00653925" w:rsidRPr="00546B9E" w:rsidRDefault="00653925" w:rsidP="00653925">
      <w:pPr>
        <w:widowControl w:val="0"/>
        <w:autoSpaceDE w:val="0"/>
        <w:autoSpaceDN w:val="0"/>
        <w:adjustRightInd w:val="0"/>
        <w:spacing w:after="0" w:line="20" w:lineRule="atLeast"/>
        <w:ind w:firstLine="567"/>
        <w:jc w:val="both"/>
        <w:rPr>
          <w:rFonts w:ascii="Times New Roman" w:eastAsia="Times New Roman" w:hAnsi="Times New Roman" w:cs="Times New Roman"/>
          <w:sz w:val="23"/>
          <w:szCs w:val="23"/>
          <w:lang w:eastAsia="lt-LT"/>
        </w:rPr>
      </w:pPr>
      <w:r w:rsidRPr="00546B9E">
        <w:rPr>
          <w:rFonts w:ascii="Times New Roman" w:eastAsia="Times New Roman" w:hAnsi="Times New Roman" w:cs="Times New Roman"/>
          <w:bCs/>
          <w:iCs/>
          <w:sz w:val="23"/>
          <w:szCs w:val="23"/>
          <w:lang w:eastAsia="lt-LT"/>
        </w:rPr>
        <w:t xml:space="preserve">Tiekėjas įpareigojamas </w:t>
      </w:r>
      <w:r w:rsidRPr="00546B9E">
        <w:rPr>
          <w:rFonts w:ascii="Times New Roman" w:eastAsia="Times New Roman" w:hAnsi="Times New Roman" w:cs="Times New Roman"/>
          <w:bCs/>
          <w:i/>
          <w:iCs/>
          <w:sz w:val="23"/>
          <w:szCs w:val="23"/>
          <w:lang w:eastAsia="lt-LT"/>
        </w:rPr>
        <w:t>iki (per)</w:t>
      </w:r>
      <w:r w:rsidRPr="00546B9E">
        <w:rPr>
          <w:rFonts w:ascii="Times New Roman" w:eastAsia="Times New Roman" w:hAnsi="Times New Roman" w:cs="Times New Roman"/>
          <w:bCs/>
          <w:iCs/>
          <w:sz w:val="23"/>
          <w:szCs w:val="23"/>
          <w:lang w:eastAsia="lt-LT"/>
        </w:rPr>
        <w:t xml:space="preserve"> _______________________________ darbo dienas pašalinti visus šiame akte ir jo prieduose nurodytus trūkumus/neatitikimus.</w:t>
      </w:r>
    </w:p>
    <w:p w14:paraId="04DC580E" w14:textId="77777777" w:rsidR="00653925" w:rsidRPr="00546B9E" w:rsidRDefault="00653925" w:rsidP="00653925">
      <w:pPr>
        <w:widowControl w:val="0"/>
        <w:autoSpaceDE w:val="0"/>
        <w:autoSpaceDN w:val="0"/>
        <w:adjustRightInd w:val="0"/>
        <w:spacing w:after="0" w:line="20" w:lineRule="atLeast"/>
        <w:ind w:firstLine="567"/>
        <w:jc w:val="both"/>
        <w:rPr>
          <w:rFonts w:ascii="Times New Roman" w:eastAsia="Times New Roman" w:hAnsi="Times New Roman" w:cs="Times New Roman"/>
          <w:sz w:val="23"/>
          <w:szCs w:val="23"/>
          <w:lang w:eastAsia="lt-LT"/>
        </w:rPr>
      </w:pPr>
      <w:r w:rsidRPr="00546B9E">
        <w:rPr>
          <w:rFonts w:ascii="Times New Roman" w:eastAsia="Times New Roman" w:hAnsi="Times New Roman" w:cs="Times New Roman"/>
          <w:bCs/>
          <w:iCs/>
          <w:sz w:val="23"/>
          <w:szCs w:val="23"/>
          <w:lang w:eastAsia="lt-LT"/>
        </w:rPr>
        <w:t xml:space="preserve">Tiekėjas įpareigojamas </w:t>
      </w:r>
      <w:r w:rsidRPr="00546B9E">
        <w:rPr>
          <w:rFonts w:ascii="Times New Roman" w:eastAsia="Times New Roman" w:hAnsi="Times New Roman" w:cs="Times New Roman"/>
          <w:bCs/>
          <w:i/>
          <w:iCs/>
          <w:sz w:val="23"/>
          <w:szCs w:val="23"/>
          <w:lang w:eastAsia="lt-LT"/>
        </w:rPr>
        <w:t>iki (per)</w:t>
      </w:r>
      <w:r w:rsidRPr="00546B9E">
        <w:rPr>
          <w:rFonts w:ascii="Times New Roman" w:eastAsia="Times New Roman" w:hAnsi="Times New Roman" w:cs="Times New Roman"/>
          <w:bCs/>
          <w:iCs/>
          <w:sz w:val="23"/>
          <w:szCs w:val="23"/>
          <w:lang w:eastAsia="lt-LT"/>
        </w:rPr>
        <w:t xml:space="preserve"> __________________________________ savo sąskaita ir priemonėmis atsiimti Sutarties reikalavimų neatitinkančias Prekes.</w:t>
      </w:r>
    </w:p>
    <w:p w14:paraId="142ABA60" w14:textId="77777777" w:rsidR="00653925" w:rsidRPr="00546B9E" w:rsidRDefault="00653925" w:rsidP="00653925">
      <w:pPr>
        <w:widowControl w:val="0"/>
        <w:autoSpaceDE w:val="0"/>
        <w:autoSpaceDN w:val="0"/>
        <w:adjustRightInd w:val="0"/>
        <w:spacing w:after="0" w:line="20" w:lineRule="atLeast"/>
        <w:ind w:firstLine="567"/>
        <w:jc w:val="both"/>
        <w:rPr>
          <w:rFonts w:ascii="Times New Roman" w:eastAsia="Times New Roman" w:hAnsi="Times New Roman" w:cs="Times New Roman"/>
          <w:sz w:val="23"/>
          <w:szCs w:val="23"/>
          <w:lang w:eastAsia="lt-LT"/>
        </w:rPr>
      </w:pPr>
      <w:r w:rsidRPr="00546B9E">
        <w:rPr>
          <w:rFonts w:ascii="Times New Roman" w:eastAsia="Times New Roman" w:hAnsi="Times New Roman" w:cs="Times New Roman"/>
          <w:bCs/>
          <w:iCs/>
          <w:sz w:val="23"/>
          <w:szCs w:val="23"/>
          <w:lang w:eastAsia="lt-LT"/>
        </w:rPr>
        <w:t>Šis aktas pasirašytas dviem vienodą teisinę galią turinčiais egzemplioriais, po vieną kiekvienai Šaliai.</w:t>
      </w:r>
    </w:p>
    <w:tbl>
      <w:tblPr>
        <w:tblW w:w="9949" w:type="dxa"/>
        <w:tblInd w:w="10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5129"/>
        <w:gridCol w:w="4820"/>
      </w:tblGrid>
      <w:tr w:rsidR="00653925" w:rsidRPr="00546B9E" w14:paraId="26B8F6D7" w14:textId="77777777" w:rsidTr="00A906EF">
        <w:trPr>
          <w:trHeight w:val="270"/>
        </w:trPr>
        <w:tc>
          <w:tcPr>
            <w:tcW w:w="5129" w:type="dxa"/>
            <w:tcBorders>
              <w:right w:val="single" w:sz="6" w:space="0" w:color="000000"/>
            </w:tcBorders>
          </w:tcPr>
          <w:p w14:paraId="463CAB93" w14:textId="77777777" w:rsidR="00653925" w:rsidRPr="00546B9E" w:rsidRDefault="00653925" w:rsidP="00A906EF">
            <w:pPr>
              <w:spacing w:after="0" w:line="240" w:lineRule="auto"/>
              <w:jc w:val="center"/>
              <w:rPr>
                <w:rFonts w:ascii="Times New Roman" w:eastAsia="Times New Roman" w:hAnsi="Times New Roman" w:cs="Times New Roman"/>
                <w:color w:val="000000"/>
              </w:rPr>
            </w:pPr>
            <w:r w:rsidRPr="00546B9E">
              <w:rPr>
                <w:rFonts w:ascii="Times New Roman" w:eastAsia="Times New Roman" w:hAnsi="Times New Roman" w:cs="Times New Roman"/>
                <w:color w:val="000000"/>
              </w:rPr>
              <w:t>Perdavė</w:t>
            </w:r>
          </w:p>
        </w:tc>
        <w:tc>
          <w:tcPr>
            <w:tcW w:w="4820" w:type="dxa"/>
            <w:tcBorders>
              <w:left w:val="single" w:sz="6" w:space="0" w:color="000000"/>
              <w:right w:val="single" w:sz="6" w:space="0" w:color="000000"/>
            </w:tcBorders>
          </w:tcPr>
          <w:p w14:paraId="208EF0CF" w14:textId="77777777" w:rsidR="00653925" w:rsidRPr="00546B9E" w:rsidRDefault="00653925" w:rsidP="00A906EF">
            <w:pPr>
              <w:spacing w:after="0" w:line="240" w:lineRule="auto"/>
              <w:jc w:val="center"/>
              <w:rPr>
                <w:rFonts w:ascii="Times New Roman" w:eastAsia="Times New Roman" w:hAnsi="Times New Roman" w:cs="Times New Roman"/>
                <w:color w:val="000000"/>
              </w:rPr>
            </w:pPr>
            <w:r w:rsidRPr="00546B9E">
              <w:rPr>
                <w:rFonts w:ascii="Times New Roman" w:eastAsia="Times New Roman" w:hAnsi="Times New Roman" w:cs="Times New Roman"/>
                <w:color w:val="000000"/>
              </w:rPr>
              <w:t>Priėmė</w:t>
            </w:r>
          </w:p>
        </w:tc>
      </w:tr>
      <w:tr w:rsidR="00653925" w:rsidRPr="00546B9E" w14:paraId="5F7F254D" w14:textId="77777777" w:rsidTr="00A906EF">
        <w:trPr>
          <w:trHeight w:val="375"/>
        </w:trPr>
        <w:tc>
          <w:tcPr>
            <w:tcW w:w="5129" w:type="dxa"/>
            <w:tcBorders>
              <w:bottom w:val="single" w:sz="6" w:space="0" w:color="000000"/>
              <w:right w:val="single" w:sz="6" w:space="0" w:color="000000"/>
            </w:tcBorders>
            <w:vAlign w:val="center"/>
          </w:tcPr>
          <w:p w14:paraId="20E24E14" w14:textId="77777777" w:rsidR="00653925" w:rsidRPr="00546B9E" w:rsidRDefault="00653925" w:rsidP="00A906EF">
            <w:pPr>
              <w:spacing w:after="0" w:line="240" w:lineRule="auto"/>
              <w:jc w:val="center"/>
              <w:rPr>
                <w:rFonts w:ascii="Times New Roman" w:eastAsia="Times New Roman" w:hAnsi="Times New Roman" w:cs="Times New Roman"/>
                <w:color w:val="000000"/>
              </w:rPr>
            </w:pPr>
            <w:r w:rsidRPr="00546B9E">
              <w:rPr>
                <w:rFonts w:ascii="Times New Roman" w:eastAsia="Times New Roman" w:hAnsi="Times New Roman" w:cs="Times New Roman"/>
                <w:color w:val="000000"/>
              </w:rPr>
              <w:t>Tiekėjo atstovas</w:t>
            </w:r>
          </w:p>
        </w:tc>
        <w:tc>
          <w:tcPr>
            <w:tcW w:w="4820" w:type="dxa"/>
            <w:tcBorders>
              <w:left w:val="single" w:sz="6" w:space="0" w:color="000000"/>
              <w:bottom w:val="single" w:sz="6" w:space="0" w:color="000000"/>
              <w:right w:val="single" w:sz="6" w:space="0" w:color="000000"/>
            </w:tcBorders>
            <w:vAlign w:val="center"/>
          </w:tcPr>
          <w:p w14:paraId="24DA230B" w14:textId="77777777" w:rsidR="00653925" w:rsidRPr="00546B9E" w:rsidRDefault="00653925" w:rsidP="00A906EF">
            <w:pPr>
              <w:spacing w:after="0" w:line="240" w:lineRule="auto"/>
              <w:jc w:val="center"/>
              <w:rPr>
                <w:rFonts w:ascii="Times New Roman" w:eastAsia="Times New Roman" w:hAnsi="Times New Roman" w:cs="Times New Roman"/>
                <w:color w:val="000000"/>
              </w:rPr>
            </w:pPr>
            <w:r w:rsidRPr="00546B9E">
              <w:rPr>
                <w:rFonts w:ascii="Times New Roman" w:eastAsia="Times New Roman" w:hAnsi="Times New Roman" w:cs="Times New Roman"/>
                <w:color w:val="000000"/>
              </w:rPr>
              <w:t>Pirkėjo atstovas</w:t>
            </w:r>
          </w:p>
        </w:tc>
      </w:tr>
      <w:tr w:rsidR="00653925" w:rsidRPr="00546B9E" w14:paraId="4D212E55" w14:textId="77777777" w:rsidTr="00A906EF">
        <w:trPr>
          <w:trHeight w:val="285"/>
        </w:trPr>
        <w:tc>
          <w:tcPr>
            <w:tcW w:w="5129" w:type="dxa"/>
            <w:tcBorders>
              <w:top w:val="single" w:sz="6" w:space="0" w:color="000000"/>
              <w:right w:val="single" w:sz="6" w:space="0" w:color="000000"/>
            </w:tcBorders>
          </w:tcPr>
          <w:p w14:paraId="2BC6DFAE"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 xml:space="preserve">(Data) </w:t>
            </w:r>
          </w:p>
        </w:tc>
        <w:tc>
          <w:tcPr>
            <w:tcW w:w="4820" w:type="dxa"/>
            <w:tcBorders>
              <w:top w:val="single" w:sz="6" w:space="0" w:color="000000"/>
              <w:left w:val="single" w:sz="6" w:space="0" w:color="000000"/>
              <w:right w:val="single" w:sz="6" w:space="0" w:color="000000"/>
            </w:tcBorders>
          </w:tcPr>
          <w:p w14:paraId="077FCE7C"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(Data)</w:t>
            </w:r>
          </w:p>
        </w:tc>
      </w:tr>
      <w:tr w:rsidR="00653925" w:rsidRPr="00546B9E" w14:paraId="60039F00" w14:textId="77777777" w:rsidTr="00A906EF">
        <w:trPr>
          <w:trHeight w:val="285"/>
        </w:trPr>
        <w:tc>
          <w:tcPr>
            <w:tcW w:w="5129" w:type="dxa"/>
            <w:tcBorders>
              <w:right w:val="single" w:sz="6" w:space="0" w:color="000000"/>
            </w:tcBorders>
          </w:tcPr>
          <w:p w14:paraId="0CFB5111"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 xml:space="preserve">(Parašas) </w:t>
            </w:r>
          </w:p>
        </w:tc>
        <w:tc>
          <w:tcPr>
            <w:tcW w:w="4820" w:type="dxa"/>
            <w:tcBorders>
              <w:left w:val="single" w:sz="6" w:space="0" w:color="000000"/>
              <w:right w:val="single" w:sz="6" w:space="0" w:color="000000"/>
            </w:tcBorders>
          </w:tcPr>
          <w:p w14:paraId="2061B904"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 xml:space="preserve">(Parašas) </w:t>
            </w:r>
          </w:p>
        </w:tc>
      </w:tr>
      <w:tr w:rsidR="00653925" w:rsidRPr="00546B9E" w14:paraId="329443EC" w14:textId="77777777" w:rsidTr="00A906EF">
        <w:trPr>
          <w:trHeight w:val="310"/>
        </w:trPr>
        <w:tc>
          <w:tcPr>
            <w:tcW w:w="5129" w:type="dxa"/>
            <w:tcBorders>
              <w:right w:val="single" w:sz="6" w:space="0" w:color="000000"/>
            </w:tcBorders>
          </w:tcPr>
          <w:p w14:paraId="05F7A6F5"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 xml:space="preserve">(Vardas, pavardė) </w:t>
            </w:r>
          </w:p>
        </w:tc>
        <w:tc>
          <w:tcPr>
            <w:tcW w:w="4820" w:type="dxa"/>
            <w:tcBorders>
              <w:left w:val="single" w:sz="6" w:space="0" w:color="000000"/>
              <w:right w:val="single" w:sz="6" w:space="0" w:color="000000"/>
            </w:tcBorders>
          </w:tcPr>
          <w:p w14:paraId="08CCC452"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 xml:space="preserve">(Vardas, pavardė) </w:t>
            </w:r>
          </w:p>
        </w:tc>
      </w:tr>
      <w:tr w:rsidR="00653925" w:rsidRPr="00546B9E" w14:paraId="19D55492" w14:textId="77777777" w:rsidTr="00A906EF">
        <w:trPr>
          <w:trHeight w:val="310"/>
        </w:trPr>
        <w:tc>
          <w:tcPr>
            <w:tcW w:w="5129" w:type="dxa"/>
            <w:tcBorders>
              <w:right w:val="single" w:sz="6" w:space="0" w:color="000000"/>
            </w:tcBorders>
          </w:tcPr>
          <w:p w14:paraId="7CFE8F2B"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 xml:space="preserve">(Pareigos) </w:t>
            </w:r>
          </w:p>
        </w:tc>
        <w:tc>
          <w:tcPr>
            <w:tcW w:w="4820" w:type="dxa"/>
            <w:tcBorders>
              <w:left w:val="single" w:sz="6" w:space="0" w:color="000000"/>
              <w:right w:val="single" w:sz="6" w:space="0" w:color="000000"/>
            </w:tcBorders>
          </w:tcPr>
          <w:p w14:paraId="4CC76E0A" w14:textId="77777777" w:rsidR="00653925" w:rsidRPr="00546B9E" w:rsidRDefault="00653925" w:rsidP="00A906EF">
            <w:pPr>
              <w:spacing w:after="0" w:line="240" w:lineRule="auto"/>
              <w:rPr>
                <w:rFonts w:ascii="Times New Roman" w:eastAsia="Times New Roman" w:hAnsi="Times New Roman" w:cs="Times New Roman"/>
                <w:color w:val="000000"/>
                <w:sz w:val="20"/>
                <w:szCs w:val="20"/>
              </w:rPr>
            </w:pPr>
            <w:r w:rsidRPr="00546B9E">
              <w:rPr>
                <w:rFonts w:ascii="Times New Roman" w:eastAsia="Times New Roman" w:hAnsi="Times New Roman" w:cs="Times New Roman"/>
                <w:color w:val="000000"/>
                <w:sz w:val="20"/>
                <w:szCs w:val="20"/>
              </w:rPr>
              <w:t xml:space="preserve">(Pareigos) </w:t>
            </w:r>
          </w:p>
        </w:tc>
      </w:tr>
    </w:tbl>
    <w:p w14:paraId="281A1DD6" w14:textId="77777777" w:rsidR="00653925" w:rsidRDefault="00653925" w:rsidP="00653925">
      <w:pPr>
        <w:spacing w:after="100" w:afterAutospacing="1" w:line="240" w:lineRule="auto"/>
        <w:rPr>
          <w:rFonts w:ascii="Times New Roman" w:eastAsia="Times New Roman" w:hAnsi="Times New Roman" w:cs="Times New Roman"/>
          <w:sz w:val="20"/>
          <w:szCs w:val="20"/>
        </w:rPr>
      </w:pPr>
    </w:p>
    <w:p w14:paraId="0CF76872" w14:textId="77777777" w:rsidR="00653925" w:rsidRDefault="00653925" w:rsidP="00653925">
      <w:pPr>
        <w:spacing w:after="100" w:afterAutospacing="1" w:line="240" w:lineRule="auto"/>
        <w:rPr>
          <w:rFonts w:ascii="Times New Roman" w:eastAsia="Times New Roman" w:hAnsi="Times New Roman" w:cs="Times New Roman"/>
          <w:sz w:val="20"/>
          <w:szCs w:val="20"/>
        </w:rPr>
      </w:pPr>
    </w:p>
    <w:p w14:paraId="0A6E9EC1" w14:textId="77777777" w:rsidR="00653925" w:rsidRDefault="00653925" w:rsidP="00653925">
      <w:pPr>
        <w:spacing w:after="100" w:afterAutospacing="1" w:line="240" w:lineRule="auto"/>
        <w:rPr>
          <w:rFonts w:ascii="Times New Roman" w:eastAsia="Calibri" w:hAnsi="Times New Roman" w:cs="Times New Roman"/>
          <w:sz w:val="24"/>
          <w:szCs w:val="24"/>
        </w:rPr>
      </w:pPr>
    </w:p>
    <w:p w14:paraId="50CD1493" w14:textId="2F71131A" w:rsidR="00653925" w:rsidRPr="00546B9E" w:rsidRDefault="00653925" w:rsidP="00653925">
      <w:pPr>
        <w:widowControl w:val="0"/>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5</w:t>
      </w:r>
      <w:r w:rsidRPr="00546B9E">
        <w:rPr>
          <w:rFonts w:ascii="Times New Roman" w:eastAsia="Times New Roman" w:hAnsi="Times New Roman" w:cs="Times New Roman"/>
          <w:bCs/>
          <w:sz w:val="24"/>
          <w:szCs w:val="24"/>
        </w:rPr>
        <w:t xml:space="preserve"> m. </w:t>
      </w:r>
      <w:r w:rsidR="00824201">
        <w:rPr>
          <w:rFonts w:ascii="Times New Roman" w:eastAsia="Times New Roman" w:hAnsi="Times New Roman" w:cs="Times New Roman"/>
          <w:bCs/>
          <w:sz w:val="24"/>
          <w:szCs w:val="24"/>
        </w:rPr>
        <w:t>liepos</w:t>
      </w:r>
      <w:r w:rsidRPr="00546B9E">
        <w:rPr>
          <w:rFonts w:ascii="Times New Roman" w:eastAsia="Times New Roman" w:hAnsi="Times New Roman" w:cs="Times New Roman"/>
          <w:bCs/>
          <w:sz w:val="24"/>
          <w:szCs w:val="24"/>
        </w:rPr>
        <w:t xml:space="preserve">        d.</w:t>
      </w:r>
    </w:p>
    <w:p w14:paraId="669B29A9" w14:textId="77777777" w:rsidR="00653925" w:rsidRPr="00546B9E" w:rsidRDefault="00653925" w:rsidP="00653925">
      <w:pPr>
        <w:widowControl w:val="0"/>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bCs/>
          <w:sz w:val="24"/>
          <w:szCs w:val="24"/>
        </w:rPr>
      </w:pP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t>Sutarties Nr. 11BE-</w:t>
      </w:r>
    </w:p>
    <w:p w14:paraId="699A2590" w14:textId="77777777" w:rsidR="00653925" w:rsidRDefault="00653925" w:rsidP="00653925">
      <w:pPr>
        <w:widowControl w:val="0"/>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bCs/>
          <w:sz w:val="24"/>
          <w:szCs w:val="24"/>
        </w:rPr>
      </w:pP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r>
      <w:r w:rsidRPr="00546B9E">
        <w:rPr>
          <w:rFonts w:ascii="Times New Roman" w:eastAsia="Times New Roman" w:hAnsi="Times New Roman" w:cs="Times New Roman"/>
          <w:bCs/>
          <w:sz w:val="24"/>
          <w:szCs w:val="24"/>
        </w:rPr>
        <w:tab/>
        <w:t>Priedas Nr. 3</w:t>
      </w:r>
    </w:p>
    <w:p w14:paraId="599FF81A" w14:textId="77777777" w:rsidR="00653925"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Cs/>
          <w:sz w:val="24"/>
          <w:szCs w:val="24"/>
        </w:rPr>
      </w:pPr>
    </w:p>
    <w:p w14:paraId="68FDE1C6" w14:textId="77777777" w:rsidR="00653925" w:rsidRPr="001A08EB" w:rsidRDefault="00653925" w:rsidP="00653925">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rPr>
      </w:pPr>
      <w:r w:rsidRPr="001A08EB">
        <w:rPr>
          <w:rFonts w:ascii="Times New Roman" w:eastAsia="Times New Roman" w:hAnsi="Times New Roman" w:cs="Times New Roman"/>
          <w:b/>
          <w:sz w:val="24"/>
          <w:szCs w:val="24"/>
        </w:rPr>
        <w:t>Pasiūlymas</w:t>
      </w:r>
    </w:p>
    <w:p w14:paraId="6ECB4B15" w14:textId="77777777" w:rsidR="00653925" w:rsidRDefault="00653925" w:rsidP="00653925">
      <w:pPr>
        <w:spacing w:after="100" w:afterAutospacing="1" w:line="240" w:lineRule="auto"/>
        <w:rPr>
          <w:rFonts w:ascii="Times New Roman" w:eastAsia="Calibri" w:hAnsi="Times New Roman" w:cs="Times New Roman"/>
          <w:sz w:val="24"/>
          <w:szCs w:val="24"/>
        </w:rPr>
      </w:pPr>
    </w:p>
    <w:p w14:paraId="080C62E3" w14:textId="19389717" w:rsidR="00653925" w:rsidRDefault="00AF4734" w:rsidP="00653925">
      <w:pPr>
        <w:spacing w:after="100" w:afterAutospacing="1" w:line="240" w:lineRule="auto"/>
        <w:rPr>
          <w:rFonts w:ascii="Times New Roman" w:eastAsia="Calibri" w:hAnsi="Times New Roman" w:cs="Times New Roman"/>
          <w:sz w:val="24"/>
          <w:szCs w:val="24"/>
        </w:rPr>
      </w:pPr>
      <w:r w:rsidRPr="00AF4734">
        <w:rPr>
          <w:rFonts w:ascii="Times New Roman" w:eastAsia="Calibri" w:hAnsi="Times New Roman" w:cs="Times New Roman"/>
          <w:noProof/>
          <w:sz w:val="24"/>
          <w:szCs w:val="24"/>
        </w:rPr>
        <w:drawing>
          <wp:inline distT="0" distB="0" distL="0" distR="0" wp14:anchorId="2B091271" wp14:editId="4811A96B">
            <wp:extent cx="5496692" cy="7506748"/>
            <wp:effectExtent l="0" t="0" r="8890" b="0"/>
            <wp:docPr id="610053367" name="Paveikslėlis 1" descr="Paveikslėlis, kuriame yra tekstas, ekrano kopija, Paralelė, kvi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53367" name="Paveikslėlis 1" descr="Paveikslėlis, kuriame yra tekstas, ekrano kopija, Paralelė, kvitas&#10;&#10;Dirbtinio intelekto sugeneruotas turinys gali būti neteisingas."/>
                    <pic:cNvPicPr/>
                  </pic:nvPicPr>
                  <pic:blipFill>
                    <a:blip r:embed="rId12"/>
                    <a:stretch>
                      <a:fillRect/>
                    </a:stretch>
                  </pic:blipFill>
                  <pic:spPr>
                    <a:xfrm>
                      <a:off x="0" y="0"/>
                      <a:ext cx="5496692" cy="7506748"/>
                    </a:xfrm>
                    <a:prstGeom prst="rect">
                      <a:avLst/>
                    </a:prstGeom>
                  </pic:spPr>
                </pic:pic>
              </a:graphicData>
            </a:graphic>
          </wp:inline>
        </w:drawing>
      </w:r>
    </w:p>
    <w:p w14:paraId="5E3A547D" w14:textId="3B8024CF" w:rsidR="00653925" w:rsidRDefault="00D342D7" w:rsidP="00653925">
      <w:pPr>
        <w:spacing w:after="100" w:afterAutospacing="1" w:line="240" w:lineRule="auto"/>
        <w:rPr>
          <w:rFonts w:ascii="Times New Roman" w:eastAsia="Calibri" w:hAnsi="Times New Roman" w:cs="Times New Roman"/>
          <w:sz w:val="24"/>
          <w:szCs w:val="24"/>
        </w:rPr>
      </w:pPr>
      <w:r w:rsidRPr="00D342D7">
        <w:rPr>
          <w:rFonts w:ascii="Times New Roman" w:eastAsia="Calibri" w:hAnsi="Times New Roman" w:cs="Times New Roman"/>
          <w:noProof/>
          <w:sz w:val="24"/>
          <w:szCs w:val="24"/>
        </w:rPr>
        <w:lastRenderedPageBreak/>
        <w:drawing>
          <wp:inline distT="0" distB="0" distL="0" distR="0" wp14:anchorId="3E10E2A1" wp14:editId="44CB2BAC">
            <wp:extent cx="5572903" cy="7716327"/>
            <wp:effectExtent l="0" t="0" r="8890" b="0"/>
            <wp:docPr id="2043470320" name="Paveikslėlis 1" descr="Paveikslėlis, kuriame yra tekstas, Publikacija, popierius, laikrašt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70320" name="Paveikslėlis 1" descr="Paveikslėlis, kuriame yra tekstas, Publikacija, popierius, laikraštis&#10;&#10;Dirbtinio intelekto sugeneruotas turinys gali būti neteisingas."/>
                    <pic:cNvPicPr/>
                  </pic:nvPicPr>
                  <pic:blipFill>
                    <a:blip r:embed="rId13"/>
                    <a:stretch>
                      <a:fillRect/>
                    </a:stretch>
                  </pic:blipFill>
                  <pic:spPr>
                    <a:xfrm>
                      <a:off x="0" y="0"/>
                      <a:ext cx="5572903" cy="7716327"/>
                    </a:xfrm>
                    <a:prstGeom prst="rect">
                      <a:avLst/>
                    </a:prstGeom>
                  </pic:spPr>
                </pic:pic>
              </a:graphicData>
            </a:graphic>
          </wp:inline>
        </w:drawing>
      </w:r>
    </w:p>
    <w:p w14:paraId="7EC817D2" w14:textId="66B99F4D" w:rsidR="00653925" w:rsidRDefault="007E263F" w:rsidP="00653925">
      <w:pPr>
        <w:spacing w:after="100" w:afterAutospacing="1" w:line="240" w:lineRule="auto"/>
        <w:rPr>
          <w:rFonts w:ascii="Times New Roman" w:eastAsia="Calibri" w:hAnsi="Times New Roman" w:cs="Times New Roman"/>
          <w:sz w:val="24"/>
          <w:szCs w:val="24"/>
        </w:rPr>
      </w:pPr>
      <w:r w:rsidRPr="007E263F">
        <w:rPr>
          <w:rFonts w:ascii="Times New Roman" w:eastAsia="Calibri" w:hAnsi="Times New Roman" w:cs="Times New Roman"/>
          <w:noProof/>
          <w:sz w:val="24"/>
          <w:szCs w:val="24"/>
        </w:rPr>
        <w:lastRenderedPageBreak/>
        <w:drawing>
          <wp:inline distT="0" distB="0" distL="0" distR="0" wp14:anchorId="7A2142FB" wp14:editId="301F1D3A">
            <wp:extent cx="5553850" cy="7563906"/>
            <wp:effectExtent l="0" t="0" r="8890" b="0"/>
            <wp:docPr id="1856796977" name="Paveikslėlis 1" descr="Paveikslėlis, kuriame yra tekstas, ekrano kopija, Paralelė,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96977" name="Paveikslėlis 1" descr="Paveikslėlis, kuriame yra tekstas, ekrano kopija, Paralelė, Šriftas&#10;&#10;Dirbtinio intelekto sugeneruotas turinys gali būti neteisingas."/>
                    <pic:cNvPicPr/>
                  </pic:nvPicPr>
                  <pic:blipFill>
                    <a:blip r:embed="rId14"/>
                    <a:stretch>
                      <a:fillRect/>
                    </a:stretch>
                  </pic:blipFill>
                  <pic:spPr>
                    <a:xfrm>
                      <a:off x="0" y="0"/>
                      <a:ext cx="5553850" cy="7563906"/>
                    </a:xfrm>
                    <a:prstGeom prst="rect">
                      <a:avLst/>
                    </a:prstGeom>
                  </pic:spPr>
                </pic:pic>
              </a:graphicData>
            </a:graphic>
          </wp:inline>
        </w:drawing>
      </w:r>
    </w:p>
    <w:p w14:paraId="5D46E061" w14:textId="10FC11D1" w:rsidR="00653925" w:rsidRDefault="006F3E77" w:rsidP="00653925">
      <w:pPr>
        <w:spacing w:after="100" w:afterAutospacing="1" w:line="240" w:lineRule="auto"/>
        <w:rPr>
          <w:rFonts w:ascii="Times New Roman" w:eastAsia="Calibri" w:hAnsi="Times New Roman" w:cs="Times New Roman"/>
          <w:sz w:val="24"/>
          <w:szCs w:val="24"/>
        </w:rPr>
      </w:pPr>
      <w:r w:rsidRPr="006F3E77">
        <w:rPr>
          <w:rFonts w:ascii="Times New Roman" w:eastAsia="Calibri" w:hAnsi="Times New Roman" w:cs="Times New Roman"/>
          <w:noProof/>
          <w:sz w:val="24"/>
          <w:szCs w:val="24"/>
        </w:rPr>
        <w:lastRenderedPageBreak/>
        <w:drawing>
          <wp:inline distT="0" distB="0" distL="0" distR="0" wp14:anchorId="314436C0" wp14:editId="77632866">
            <wp:extent cx="5449060" cy="7640116"/>
            <wp:effectExtent l="0" t="0" r="0" b="0"/>
            <wp:docPr id="2098172116" name="Paveikslėlis 1" descr="Paveikslėlis, kuriame yra tekstas, Paralelė, dokumentas, kvi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72116" name="Paveikslėlis 1" descr="Paveikslėlis, kuriame yra tekstas, Paralelė, dokumentas, kvitas&#10;&#10;Dirbtinio intelekto sugeneruotas turinys gali būti neteisingas."/>
                    <pic:cNvPicPr/>
                  </pic:nvPicPr>
                  <pic:blipFill>
                    <a:blip r:embed="rId15"/>
                    <a:stretch>
                      <a:fillRect/>
                    </a:stretch>
                  </pic:blipFill>
                  <pic:spPr>
                    <a:xfrm>
                      <a:off x="0" y="0"/>
                      <a:ext cx="5449060" cy="7640116"/>
                    </a:xfrm>
                    <a:prstGeom prst="rect">
                      <a:avLst/>
                    </a:prstGeom>
                  </pic:spPr>
                </pic:pic>
              </a:graphicData>
            </a:graphic>
          </wp:inline>
        </w:drawing>
      </w:r>
    </w:p>
    <w:p w14:paraId="031AC448" w14:textId="7C5B4B23" w:rsidR="00653925" w:rsidRDefault="00D359E2" w:rsidP="00653925">
      <w:pPr>
        <w:spacing w:after="100" w:afterAutospacing="1" w:line="240" w:lineRule="auto"/>
        <w:rPr>
          <w:rFonts w:ascii="Times New Roman" w:eastAsia="Calibri" w:hAnsi="Times New Roman" w:cs="Times New Roman"/>
          <w:sz w:val="24"/>
          <w:szCs w:val="24"/>
        </w:rPr>
      </w:pPr>
      <w:r w:rsidRPr="00D359E2">
        <w:rPr>
          <w:rFonts w:ascii="Times New Roman" w:eastAsia="Calibri" w:hAnsi="Times New Roman" w:cs="Times New Roman"/>
          <w:noProof/>
          <w:sz w:val="24"/>
          <w:szCs w:val="24"/>
        </w:rPr>
        <w:lastRenderedPageBreak/>
        <w:drawing>
          <wp:inline distT="0" distB="0" distL="0" distR="0" wp14:anchorId="555E68A3" wp14:editId="5336504F">
            <wp:extent cx="5410955" cy="7783011"/>
            <wp:effectExtent l="0" t="0" r="0" b="8890"/>
            <wp:docPr id="1866316082" name="Paveikslėlis 1" descr="Paveikslėlis, kuriame yra tekstas, ekrano kopija, Paralelė,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16082" name="Paveikslėlis 1" descr="Paveikslėlis, kuriame yra tekstas, ekrano kopija, Paralelė, dokumentas&#10;&#10;Dirbtinio intelekto sugeneruotas turinys gali būti neteisingas."/>
                    <pic:cNvPicPr/>
                  </pic:nvPicPr>
                  <pic:blipFill>
                    <a:blip r:embed="rId16"/>
                    <a:stretch>
                      <a:fillRect/>
                    </a:stretch>
                  </pic:blipFill>
                  <pic:spPr>
                    <a:xfrm>
                      <a:off x="0" y="0"/>
                      <a:ext cx="5410955" cy="7783011"/>
                    </a:xfrm>
                    <a:prstGeom prst="rect">
                      <a:avLst/>
                    </a:prstGeom>
                  </pic:spPr>
                </pic:pic>
              </a:graphicData>
            </a:graphic>
          </wp:inline>
        </w:drawing>
      </w:r>
    </w:p>
    <w:p w14:paraId="34E8A5DF" w14:textId="77777777" w:rsidR="00653925" w:rsidRDefault="00653925" w:rsidP="00653925">
      <w:pPr>
        <w:spacing w:after="100" w:afterAutospacing="1" w:line="240" w:lineRule="auto"/>
        <w:rPr>
          <w:rFonts w:ascii="Times New Roman" w:eastAsia="Calibri" w:hAnsi="Times New Roman" w:cs="Times New Roman"/>
          <w:sz w:val="24"/>
          <w:szCs w:val="24"/>
        </w:rPr>
      </w:pPr>
    </w:p>
    <w:p w14:paraId="5C3019D4" w14:textId="77777777" w:rsidR="00653925" w:rsidRDefault="00653925" w:rsidP="00653925">
      <w:pPr>
        <w:spacing w:after="100" w:afterAutospacing="1" w:line="240" w:lineRule="auto"/>
        <w:rPr>
          <w:rFonts w:ascii="Times New Roman" w:eastAsia="Calibri" w:hAnsi="Times New Roman" w:cs="Times New Roman"/>
          <w:sz w:val="24"/>
          <w:szCs w:val="24"/>
        </w:rPr>
      </w:pPr>
    </w:p>
    <w:p w14:paraId="3C5BC53D" w14:textId="77777777" w:rsidR="00653925" w:rsidRDefault="00653925" w:rsidP="00653925">
      <w:pPr>
        <w:spacing w:after="100" w:afterAutospacing="1" w:line="240" w:lineRule="auto"/>
        <w:rPr>
          <w:rFonts w:ascii="Times New Roman" w:eastAsia="Calibri" w:hAnsi="Times New Roman" w:cs="Times New Roman"/>
          <w:sz w:val="24"/>
          <w:szCs w:val="24"/>
        </w:rPr>
      </w:pPr>
    </w:p>
    <w:p w14:paraId="27AA8C3B" w14:textId="77777777" w:rsidR="00653925" w:rsidRDefault="00653925" w:rsidP="00653925">
      <w:pPr>
        <w:spacing w:after="100" w:afterAutospacing="1" w:line="240" w:lineRule="auto"/>
        <w:rPr>
          <w:rFonts w:ascii="Times New Roman" w:eastAsia="Calibri" w:hAnsi="Times New Roman" w:cs="Times New Roman"/>
          <w:sz w:val="24"/>
          <w:szCs w:val="24"/>
        </w:rPr>
      </w:pPr>
    </w:p>
    <w:p w14:paraId="51C8A945" w14:textId="77777777" w:rsidR="00916C0F" w:rsidRPr="00B77565" w:rsidRDefault="00916C0F" w:rsidP="00916C0F">
      <w:pPr>
        <w:spacing w:after="0"/>
        <w:jc w:val="center"/>
        <w:rPr>
          <w:rFonts w:ascii="Times New Roman" w:eastAsia="Times New Roman" w:hAnsi="Times New Roman" w:cs="Times New Roman"/>
          <w:b/>
          <w:caps/>
          <w:sz w:val="24"/>
          <w:szCs w:val="24"/>
        </w:rPr>
      </w:pPr>
      <w:r w:rsidRPr="00B77565">
        <w:rPr>
          <w:rFonts w:ascii="Times New Roman" w:eastAsia="Times New Roman" w:hAnsi="Times New Roman" w:cs="Times New Roman"/>
          <w:b/>
          <w:caps/>
          <w:sz w:val="24"/>
          <w:szCs w:val="24"/>
        </w:rPr>
        <w:lastRenderedPageBreak/>
        <w:t>MOBILIŲ DETEKTAVIMO KONTROLĖS SISTEMŲ pirkimo</w:t>
      </w:r>
      <w:r w:rsidRPr="00B77565">
        <w:rPr>
          <w:rFonts w:ascii="Times New Roman" w:eastAsia="Arial" w:hAnsi="Times New Roman" w:cs="Times New Roman"/>
          <w:sz w:val="24"/>
          <w:szCs w:val="24"/>
        </w:rPr>
        <w:t>–</w:t>
      </w:r>
      <w:r w:rsidRPr="00B77565">
        <w:rPr>
          <w:rFonts w:ascii="Times New Roman" w:eastAsia="Times New Roman" w:hAnsi="Times New Roman" w:cs="Times New Roman"/>
          <w:b/>
          <w:caps/>
          <w:sz w:val="24"/>
          <w:szCs w:val="24"/>
        </w:rPr>
        <w:t>pardavimo sutarties Bendrosios sąlygos</w:t>
      </w:r>
    </w:p>
    <w:p w14:paraId="1A12A7D1" w14:textId="77777777" w:rsidR="00916C0F" w:rsidRPr="00B77565" w:rsidRDefault="00916C0F" w:rsidP="00916C0F">
      <w:pPr>
        <w:spacing w:after="0"/>
        <w:jc w:val="center"/>
        <w:rPr>
          <w:rFonts w:ascii="Times New Roman" w:eastAsia="Times New Roman" w:hAnsi="Times New Roman" w:cs="Times New Roman"/>
          <w:sz w:val="24"/>
          <w:szCs w:val="24"/>
        </w:rPr>
      </w:pPr>
    </w:p>
    <w:p w14:paraId="58BCB80B" w14:textId="77777777" w:rsidR="00916C0F" w:rsidRPr="00B77565" w:rsidRDefault="00916C0F" w:rsidP="00916C0F">
      <w:pPr>
        <w:keepNext/>
        <w:keepLines/>
        <w:tabs>
          <w:tab w:val="left" w:pos="426"/>
        </w:tabs>
        <w:spacing w:after="0"/>
        <w:jc w:val="center"/>
        <w:rPr>
          <w:rFonts w:ascii="Times New Roman" w:eastAsia="Cambria" w:hAnsi="Times New Roman" w:cs="Times New Roman"/>
          <w:b/>
          <w:bCs/>
          <w:caps/>
          <w:sz w:val="24"/>
          <w:szCs w:val="24"/>
          <w14:numSpacing w14:val="tabular"/>
        </w:rPr>
      </w:pPr>
      <w:r w:rsidRPr="00B77565">
        <w:rPr>
          <w:rFonts w:ascii="Times New Roman" w:eastAsia="Cambria" w:hAnsi="Times New Roman" w:cs="Times New Roman"/>
          <w:b/>
          <w:bCs/>
          <w:caps/>
          <w:sz w:val="24"/>
          <w:szCs w:val="24"/>
          <w14:numSpacing w14:val="tabular"/>
        </w:rPr>
        <w:t>1.</w:t>
      </w:r>
      <w:r w:rsidRPr="00B77565">
        <w:rPr>
          <w:rFonts w:ascii="Times New Roman" w:eastAsia="Cambria" w:hAnsi="Times New Roman" w:cs="Times New Roman"/>
          <w:b/>
          <w:bCs/>
          <w:caps/>
          <w:sz w:val="24"/>
          <w:szCs w:val="24"/>
          <w14:numSpacing w14:val="tabular"/>
        </w:rPr>
        <w:tab/>
        <w:t>Pagrindinės sąvokos ir Sutarties aiškinimas</w:t>
      </w:r>
    </w:p>
    <w:p w14:paraId="5AED63E6" w14:textId="77777777" w:rsidR="00916C0F" w:rsidRPr="00B77565" w:rsidRDefault="00916C0F" w:rsidP="00916C0F">
      <w:pPr>
        <w:keepNext/>
        <w:keepLines/>
        <w:tabs>
          <w:tab w:val="left" w:pos="426"/>
        </w:tabs>
        <w:spacing w:after="0"/>
        <w:jc w:val="both"/>
        <w:rPr>
          <w:rFonts w:ascii="Times New Roman" w:eastAsia="Cambria" w:hAnsi="Times New Roman" w:cs="Times New Roman"/>
          <w:b/>
          <w:bCs/>
          <w:caps/>
          <w:sz w:val="24"/>
          <w:szCs w:val="24"/>
          <w14:numSpacing w14:val="tabular"/>
        </w:rPr>
      </w:pPr>
    </w:p>
    <w:p w14:paraId="601E4997" w14:textId="77777777" w:rsidR="00916C0F" w:rsidRPr="00B77565" w:rsidRDefault="00916C0F" w:rsidP="00916C0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ascii="Times New Roman" w:eastAsia="Arial" w:hAnsi="Times New Roman" w:cs="Times New Roman"/>
          <w:b/>
          <w:sz w:val="24"/>
          <w:szCs w:val="24"/>
        </w:rPr>
      </w:pPr>
      <w:r w:rsidRPr="00B77565">
        <w:rPr>
          <w:rFonts w:ascii="Times New Roman" w:eastAsia="Arial" w:hAnsi="Times New Roman" w:cs="Times New Roman"/>
          <w:b/>
          <w:bCs/>
          <w:sz w:val="24"/>
          <w:szCs w:val="24"/>
        </w:rPr>
        <w:t>1.1.</w:t>
      </w:r>
      <w:r w:rsidRPr="00B77565">
        <w:rPr>
          <w:rFonts w:ascii="Times New Roman" w:eastAsia="Arial" w:hAnsi="Times New Roman" w:cs="Times New Roman"/>
          <w:b/>
          <w:bCs/>
          <w:sz w:val="24"/>
          <w:szCs w:val="24"/>
        </w:rPr>
        <w:tab/>
      </w:r>
      <w:r w:rsidRPr="00B77565">
        <w:rPr>
          <w:rFonts w:ascii="Times New Roman" w:eastAsia="Arial" w:hAnsi="Times New Roman" w:cs="Times New Roman"/>
          <w:b/>
          <w:sz w:val="24"/>
          <w:szCs w:val="24"/>
        </w:rPr>
        <w:t>Sąvokos</w:t>
      </w:r>
    </w:p>
    <w:p w14:paraId="04FA1A4C" w14:textId="77777777" w:rsidR="00916C0F" w:rsidRPr="00B77565" w:rsidRDefault="00916C0F" w:rsidP="00916C0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both"/>
        <w:outlineLvl w:val="1"/>
        <w:rPr>
          <w:rFonts w:ascii="Times New Roman" w:eastAsia="Arial" w:hAnsi="Times New Roman" w:cs="Times New Roman"/>
          <w:b/>
          <w:sz w:val="24"/>
          <w:szCs w:val="24"/>
        </w:rPr>
      </w:pPr>
    </w:p>
    <w:p w14:paraId="09CF936E" w14:textId="77777777" w:rsidR="00916C0F" w:rsidRPr="00352937" w:rsidRDefault="00916C0F" w:rsidP="00916C0F">
      <w:pPr>
        <w:widowControl w:val="0"/>
        <w:tabs>
          <w:tab w:val="left" w:pos="567"/>
        </w:tabs>
        <w:spacing w:after="0"/>
        <w:jc w:val="both"/>
        <w:rPr>
          <w:rFonts w:ascii="Times New Roman" w:eastAsia="Cambria" w:hAnsi="Times New Roman" w:cs="Times New Roman"/>
          <w:b/>
          <w:bCs/>
        </w:rPr>
      </w:pPr>
      <w:r w:rsidRPr="00352937">
        <w:rPr>
          <w:rFonts w:ascii="Times New Roman" w:eastAsia="Cambria" w:hAnsi="Times New Roman" w:cs="Times New Roman"/>
        </w:rPr>
        <w:t>1.1.1. Šioje Sutartyje didžiąja raide rašomos sąvokos turi paskiau nurodytas reikšmes:</w:t>
      </w:r>
    </w:p>
    <w:p w14:paraId="7B5790D0"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w:t>
      </w:r>
      <w:r w:rsidRPr="00352937">
        <w:rPr>
          <w:rFonts w:ascii="Times New Roman" w:eastAsia="Arial" w:hAnsi="Times New Roman" w:cs="Times New Roman"/>
        </w:rPr>
        <w:tab/>
      </w:r>
      <w:r w:rsidRPr="00352937">
        <w:rPr>
          <w:rFonts w:ascii="Times New Roman" w:eastAsia="Arial" w:hAnsi="Times New Roman" w:cs="Times New Roman"/>
          <w:b/>
          <w:bCs/>
        </w:rPr>
        <w:t>Bendrosios sąlygos</w:t>
      </w:r>
      <w:r w:rsidRPr="00352937">
        <w:rPr>
          <w:rFonts w:ascii="Times New Roman" w:eastAsia="Arial" w:hAnsi="Times New Roman" w:cs="Times New Roman"/>
        </w:rPr>
        <w:t xml:space="preserve"> – ši Sutarties dalis, kuri vadinasi „Prekių pirkimo–pardavimo sutarties Bendrosios sąlygos“;</w:t>
      </w:r>
    </w:p>
    <w:p w14:paraId="695B820E"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1.1.1.2.</w:t>
      </w:r>
      <w:r w:rsidRPr="00352937">
        <w:rPr>
          <w:rFonts w:ascii="Times New Roman" w:eastAsia="Arial" w:hAnsi="Times New Roman" w:cs="Times New Roman"/>
        </w:rPr>
        <w:tab/>
      </w:r>
      <w:r w:rsidRPr="00352937">
        <w:rPr>
          <w:rFonts w:ascii="Times New Roman" w:eastAsia="Arial" w:hAnsi="Times New Roman" w:cs="Times New Roman"/>
          <w:b/>
          <w:bCs/>
        </w:rPr>
        <w:t>Pirkėjas</w:t>
      </w:r>
      <w:r w:rsidRPr="00352937">
        <w:rPr>
          <w:rFonts w:ascii="Times New Roman" w:eastAsia="Arial" w:hAnsi="Times New Roman" w:cs="Times New Roman"/>
        </w:rPr>
        <w:t xml:space="preserve"> – asmuo, kuris Specialiosiose sąlygose yra įvardytas kaip Pirkėjas, </w:t>
      </w:r>
      <w:r w:rsidRPr="00352937">
        <w:rPr>
          <w:rFonts w:ascii="Times New Roman" w:eastAsia="Times New Roman" w:hAnsi="Times New Roman" w:cs="Times New Roman"/>
        </w:rPr>
        <w:t>įsigyjantis Specialiosiose sąlygose ir Sutarties prieduose nurodytas Prekes</w:t>
      </w:r>
      <w:r w:rsidRPr="00352937">
        <w:rPr>
          <w:rFonts w:ascii="Times New Roman" w:eastAsia="Arial" w:hAnsi="Times New Roman" w:cs="Times New Roman"/>
        </w:rPr>
        <w:t>;</w:t>
      </w:r>
    </w:p>
    <w:p w14:paraId="76995515"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b/>
          <w:bCs/>
        </w:rPr>
      </w:pPr>
      <w:r w:rsidRPr="00352937">
        <w:rPr>
          <w:rFonts w:ascii="Times New Roman" w:eastAsia="Arial" w:hAnsi="Times New Roman" w:cs="Times New Roman"/>
        </w:rPr>
        <w:t>1.1.1.3.</w:t>
      </w:r>
      <w:r w:rsidRPr="00352937">
        <w:rPr>
          <w:rFonts w:ascii="Times New Roman" w:eastAsia="Arial" w:hAnsi="Times New Roman" w:cs="Times New Roman"/>
        </w:rPr>
        <w:tab/>
      </w:r>
      <w:r w:rsidRPr="00352937">
        <w:rPr>
          <w:rFonts w:ascii="Times New Roman" w:eastAsia="Arial" w:hAnsi="Times New Roman" w:cs="Times New Roman"/>
          <w:b/>
          <w:bCs/>
        </w:rPr>
        <w:t xml:space="preserve">Pradinės sutarties vertė </w:t>
      </w:r>
      <w:r w:rsidRPr="00352937">
        <w:rPr>
          <w:rFonts w:ascii="Times New Roman" w:eastAsia="Arial" w:hAnsi="Times New Roman" w:cs="Times New Roman"/>
        </w:rPr>
        <w:t>– Specialiosiose sąlygose nurodyta</w:t>
      </w:r>
      <w:r w:rsidRPr="00352937">
        <w:rPr>
          <w:rFonts w:ascii="Times New Roman" w:eastAsia="Arial" w:hAnsi="Times New Roman" w:cs="Times New Roman"/>
          <w:b/>
          <w:bCs/>
        </w:rPr>
        <w:t xml:space="preserve"> </w:t>
      </w:r>
      <w:r w:rsidRPr="00352937">
        <w:rPr>
          <w:rFonts w:ascii="Times New Roman" w:eastAsia="Arial" w:hAnsi="Times New Roman" w:cs="Times New Roman"/>
        </w:rPr>
        <w:t>vertė (be PVM);</w:t>
      </w:r>
      <w:r w:rsidRPr="00352937">
        <w:rPr>
          <w:rFonts w:ascii="Times New Roman" w:eastAsia="Arial" w:hAnsi="Times New Roman" w:cs="Times New Roman"/>
          <w:b/>
          <w:bCs/>
        </w:rPr>
        <w:t xml:space="preserve"> </w:t>
      </w:r>
    </w:p>
    <w:p w14:paraId="73620C73"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1.1.1.4.</w:t>
      </w:r>
      <w:r w:rsidRPr="00352937">
        <w:rPr>
          <w:rFonts w:ascii="Times New Roman" w:eastAsia="Times New Roman" w:hAnsi="Times New Roman" w:cs="Times New Roman"/>
        </w:rPr>
        <w:tab/>
      </w:r>
      <w:r w:rsidRPr="00352937">
        <w:rPr>
          <w:rFonts w:ascii="Times New Roman" w:eastAsia="Arial" w:hAnsi="Times New Roman" w:cs="Times New Roman"/>
          <w:b/>
          <w:bCs/>
        </w:rPr>
        <w:t>Prekės</w:t>
      </w:r>
      <w:r w:rsidRPr="00352937">
        <w:rPr>
          <w:rFonts w:ascii="Times New Roman" w:eastAsia="Arial" w:hAnsi="Times New Roman" w:cs="Times New Roman"/>
        </w:rPr>
        <w:t xml:space="preserve"> – </w:t>
      </w:r>
      <w:r w:rsidRPr="00352937">
        <w:rPr>
          <w:rFonts w:ascii="Times New Roman" w:eastAsia="Times New Roman" w:hAnsi="Times New Roman" w:cs="Times New Roman"/>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13848181"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1.1.1.5.</w:t>
      </w:r>
      <w:r w:rsidRPr="00352937">
        <w:rPr>
          <w:rFonts w:ascii="Times New Roman" w:eastAsia="Times New Roman" w:hAnsi="Times New Roman" w:cs="Times New Roman"/>
        </w:rPr>
        <w:tab/>
      </w:r>
      <w:r w:rsidRPr="00352937">
        <w:rPr>
          <w:rFonts w:ascii="Times New Roman" w:eastAsia="Arial" w:hAnsi="Times New Roman" w:cs="Times New Roman"/>
          <w:b/>
          <w:bCs/>
        </w:rPr>
        <w:t xml:space="preserve">Prekių perdavimo–priėmimo aktas </w:t>
      </w:r>
      <w:r w:rsidRPr="00352937">
        <w:rPr>
          <w:rFonts w:ascii="Times New Roman" w:eastAsia="Arial" w:hAnsi="Times New Roman" w:cs="Times New Roman"/>
        </w:rPr>
        <w:t>– dokumentas,</w:t>
      </w:r>
      <w:r w:rsidRPr="00352937">
        <w:rPr>
          <w:rFonts w:ascii="Times New Roman" w:eastAsia="Arial" w:hAnsi="Times New Roman" w:cs="Times New Roman"/>
          <w:b/>
          <w:bCs/>
        </w:rPr>
        <w:t xml:space="preserve"> </w:t>
      </w:r>
      <w:r w:rsidRPr="00352937">
        <w:rPr>
          <w:rFonts w:ascii="Times New Roman" w:eastAsia="Arial" w:hAnsi="Times New Roman" w:cs="Times New Roman"/>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5D68F0BA"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1.1.1.6.</w:t>
      </w:r>
      <w:r w:rsidRPr="00352937">
        <w:rPr>
          <w:rFonts w:ascii="Times New Roman" w:eastAsia="Arial" w:hAnsi="Times New Roman" w:cs="Times New Roman"/>
        </w:rPr>
        <w:tab/>
      </w:r>
      <w:r w:rsidRPr="00352937">
        <w:rPr>
          <w:rFonts w:ascii="Times New Roman" w:eastAsia="Times New Roman" w:hAnsi="Times New Roman" w:cs="Times New Roman"/>
          <w:b/>
          <w:bCs/>
        </w:rPr>
        <w:t>Prekių trūkumai</w:t>
      </w:r>
      <w:r w:rsidRPr="00352937">
        <w:rPr>
          <w:rFonts w:ascii="Times New Roman" w:eastAsia="Times New Roman" w:hAnsi="Times New Roman" w:cs="Times New Roman"/>
        </w:rPr>
        <w:t xml:space="preserve"> – Prekių perdavimo–priėmimo metu ar Prekių garantinio termino galiojimo metu Pirkėjo ar (ir) trečiųjų asmenų nustatyti Prekių kokybės neatitikimai Sutarties ar (ir) įstatymų bei kitų teisės aktų reikalavimams</w:t>
      </w:r>
      <w:r w:rsidRPr="00352937">
        <w:rPr>
          <w:rFonts w:ascii="Times New Roman" w:eastAsia="Arial" w:hAnsi="Times New Roman" w:cs="Times New Roman"/>
        </w:rPr>
        <w:t>,</w:t>
      </w:r>
      <w:r w:rsidRPr="00352937">
        <w:rPr>
          <w:rFonts w:ascii="Times New Roman" w:eastAsia="Times New Roman" w:hAnsi="Times New Roman" w:cs="Times New Roman"/>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1DE7F89F"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b/>
          <w:bCs/>
        </w:rPr>
      </w:pPr>
      <w:r w:rsidRPr="00352937">
        <w:rPr>
          <w:rFonts w:ascii="Times New Roman" w:eastAsia="Arial" w:hAnsi="Times New Roman" w:cs="Times New Roman"/>
        </w:rPr>
        <w:t>1.1.1.7.</w:t>
      </w:r>
      <w:r w:rsidRPr="00352937">
        <w:rPr>
          <w:rFonts w:ascii="Times New Roman" w:eastAsia="Arial" w:hAnsi="Times New Roman" w:cs="Times New Roman"/>
        </w:rPr>
        <w:tab/>
      </w:r>
      <w:r w:rsidRPr="00352937">
        <w:rPr>
          <w:rFonts w:ascii="Times New Roman" w:eastAsia="Arial" w:hAnsi="Times New Roman" w:cs="Times New Roman"/>
          <w:b/>
          <w:bCs/>
        </w:rPr>
        <w:t xml:space="preserve">Sąskaita </w:t>
      </w:r>
      <w:r w:rsidRPr="00352937">
        <w:rPr>
          <w:rFonts w:ascii="Times New Roman" w:eastAsia="Arial" w:hAnsi="Times New Roman" w:cs="Times New Roman"/>
        </w:rPr>
        <w:t>–</w:t>
      </w:r>
      <w:r w:rsidRPr="00352937">
        <w:rPr>
          <w:rFonts w:ascii="Times New Roman" w:eastAsia="Arial" w:hAnsi="Times New Roman" w:cs="Times New Roman"/>
          <w:b/>
          <w:bCs/>
        </w:rPr>
        <w:t xml:space="preserve"> </w:t>
      </w:r>
      <w:r w:rsidRPr="00352937">
        <w:rPr>
          <w:rFonts w:ascii="Times New Roman" w:eastAsia="Times New Roman" w:hAnsi="Times New Roman" w:cs="Times New Roman"/>
        </w:rPr>
        <w:t xml:space="preserve">Tiekėjo išrašoma ir Pirkėjui apmokėjimui pateikiama sąskaita faktūra, PVM sąskaita faktūra ar kitas mokėjimo dokumentas už Tiekėjo perduotas bei Pirkėjo priimtas Prekes. </w:t>
      </w:r>
      <w:r w:rsidRPr="00352937">
        <w:rPr>
          <w:rFonts w:ascii="Times New Roman" w:eastAsia="Arial" w:hAnsi="Times New Roman" w:cs="Times New Roman"/>
        </w:rPr>
        <w:t>Jeigu Sutartyje yra numatytas Prekių pristatymas dalimis, Sąskaita gali būti pateikiama dėl kiekvienos dalies atskirai;</w:t>
      </w:r>
    </w:p>
    <w:p w14:paraId="6739B890"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1.1.1.8.</w:t>
      </w:r>
      <w:r w:rsidRPr="00352937">
        <w:rPr>
          <w:rFonts w:ascii="Times New Roman" w:eastAsia="Arial" w:hAnsi="Times New Roman" w:cs="Times New Roman"/>
        </w:rPr>
        <w:tab/>
      </w:r>
      <w:r w:rsidRPr="00352937">
        <w:rPr>
          <w:rFonts w:ascii="Times New Roman" w:eastAsia="Arial" w:hAnsi="Times New Roman" w:cs="Times New Roman"/>
          <w:b/>
          <w:bCs/>
        </w:rPr>
        <w:t>Specialiosios sąlygos</w:t>
      </w:r>
      <w:r w:rsidRPr="00352937">
        <w:rPr>
          <w:rFonts w:ascii="Times New Roman" w:eastAsia="Arial" w:hAnsi="Times New Roman" w:cs="Times New Roman"/>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2C6A4D1F"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b/>
          <w:bCs/>
        </w:rPr>
      </w:pPr>
      <w:r w:rsidRPr="00352937">
        <w:rPr>
          <w:rFonts w:ascii="Times New Roman" w:eastAsia="Arial" w:hAnsi="Times New Roman" w:cs="Times New Roman"/>
        </w:rPr>
        <w:t>1.1.1.9.</w:t>
      </w:r>
      <w:r w:rsidRPr="00352937">
        <w:rPr>
          <w:rFonts w:ascii="Times New Roman" w:eastAsia="Arial" w:hAnsi="Times New Roman" w:cs="Times New Roman"/>
        </w:rPr>
        <w:tab/>
      </w:r>
      <w:r w:rsidRPr="00352937">
        <w:rPr>
          <w:rFonts w:ascii="Times New Roman" w:eastAsia="Arial" w:hAnsi="Times New Roman" w:cs="Times New Roman"/>
          <w:b/>
          <w:bCs/>
        </w:rPr>
        <w:t xml:space="preserve">Susitarimas </w:t>
      </w:r>
      <w:r w:rsidRPr="00352937">
        <w:rPr>
          <w:rFonts w:ascii="Times New Roman" w:eastAsia="Arial" w:hAnsi="Times New Roman" w:cs="Times New Roman"/>
        </w:rPr>
        <w:t>– tai dokumentas, kurį Šalys sudaro keisdamos Sutarties sąlygas VPĮ leidžiama apimtimi;</w:t>
      </w:r>
    </w:p>
    <w:p w14:paraId="051D6BD1"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b/>
          <w:bCs/>
        </w:rPr>
      </w:pPr>
      <w:r w:rsidRPr="00352937">
        <w:rPr>
          <w:rFonts w:ascii="Times New Roman" w:eastAsia="Arial" w:hAnsi="Times New Roman" w:cs="Times New Roman"/>
        </w:rPr>
        <w:t>1.1.1.10.</w:t>
      </w:r>
      <w:r w:rsidRPr="00352937">
        <w:rPr>
          <w:rFonts w:ascii="Times New Roman" w:eastAsia="Arial" w:hAnsi="Times New Roman" w:cs="Times New Roman"/>
        </w:rPr>
        <w:tab/>
      </w:r>
      <w:r w:rsidRPr="00352937">
        <w:rPr>
          <w:rFonts w:ascii="Times New Roman" w:eastAsia="Arial" w:hAnsi="Times New Roman" w:cs="Times New Roman"/>
          <w:b/>
          <w:bCs/>
        </w:rPr>
        <w:t>Sutarties kaina</w:t>
      </w:r>
      <w:r w:rsidRPr="00352937">
        <w:rPr>
          <w:rFonts w:ascii="Times New Roman" w:eastAsia="Arial" w:hAnsi="Times New Roman" w:cs="Times New Roman"/>
        </w:rPr>
        <w:t xml:space="preserve"> – pagal Sutartį Tiekėjui mokėtina galutinė suma, įskaitant visus privalomus mokesčius ir išlaidas;</w:t>
      </w:r>
    </w:p>
    <w:p w14:paraId="54BDE453"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1.1.1.11.</w:t>
      </w:r>
      <w:r w:rsidRPr="00352937">
        <w:rPr>
          <w:rFonts w:ascii="Times New Roman" w:eastAsia="Arial" w:hAnsi="Times New Roman" w:cs="Times New Roman"/>
        </w:rPr>
        <w:tab/>
      </w:r>
      <w:r w:rsidRPr="00352937">
        <w:rPr>
          <w:rFonts w:ascii="Times New Roman" w:eastAsia="Arial" w:hAnsi="Times New Roman" w:cs="Times New Roman"/>
          <w:b/>
          <w:bCs/>
        </w:rPr>
        <w:t xml:space="preserve">Sutarties sąlygos </w:t>
      </w:r>
      <w:r w:rsidRPr="00352937">
        <w:rPr>
          <w:rFonts w:ascii="Times New Roman" w:eastAsia="Arial" w:hAnsi="Times New Roman" w:cs="Times New Roman"/>
        </w:rPr>
        <w:t>– Bendrosios sąlygos ir Specialiosios sąlygos kartu;</w:t>
      </w:r>
    </w:p>
    <w:p w14:paraId="13ED3539"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1.1.1.12.</w:t>
      </w:r>
      <w:r w:rsidRPr="00352937">
        <w:rPr>
          <w:rFonts w:ascii="Times New Roman" w:eastAsia="Arial" w:hAnsi="Times New Roman" w:cs="Times New Roman"/>
        </w:rPr>
        <w:tab/>
      </w:r>
      <w:r w:rsidRPr="00352937">
        <w:rPr>
          <w:rFonts w:ascii="Times New Roman" w:eastAsia="Arial" w:hAnsi="Times New Roman" w:cs="Times New Roman"/>
          <w:b/>
          <w:bCs/>
        </w:rPr>
        <w:t xml:space="preserve">Sutartis </w:t>
      </w:r>
      <w:r w:rsidRPr="00352937">
        <w:rPr>
          <w:rFonts w:ascii="Times New Roman" w:eastAsia="Arial" w:hAnsi="Times New Roman" w:cs="Times New Roman"/>
        </w:rPr>
        <w:t>– Prekių pirkimo–pardavimo sutartis, kurią sudaro Sutarties sąlygos, Specialiosiose sąlygose išvardyti priedai ir Susitarimai;</w:t>
      </w:r>
    </w:p>
    <w:p w14:paraId="0E1F82DC"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1.1.1.13.</w:t>
      </w:r>
      <w:r w:rsidRPr="00352937">
        <w:rPr>
          <w:rFonts w:ascii="Times New Roman" w:eastAsia="Arial" w:hAnsi="Times New Roman" w:cs="Times New Roman"/>
        </w:rPr>
        <w:tab/>
      </w:r>
      <w:r w:rsidRPr="00352937">
        <w:rPr>
          <w:rFonts w:ascii="Times New Roman" w:eastAsia="Arial" w:hAnsi="Times New Roman" w:cs="Times New Roman"/>
          <w:b/>
          <w:bCs/>
        </w:rPr>
        <w:t>Šalis</w:t>
      </w:r>
      <w:r w:rsidRPr="00352937">
        <w:rPr>
          <w:rFonts w:ascii="Times New Roman" w:eastAsia="Arial" w:hAnsi="Times New Roman" w:cs="Times New Roman"/>
        </w:rPr>
        <w:t xml:space="preserve"> – Pirkėjas arba Tiekėjas, kiekvienas atskirai, priklausomai nuo konteksto;</w:t>
      </w:r>
    </w:p>
    <w:p w14:paraId="69EBD968"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1.1.1.14.</w:t>
      </w:r>
      <w:r w:rsidRPr="00352937">
        <w:rPr>
          <w:rFonts w:ascii="Times New Roman" w:eastAsia="Arial" w:hAnsi="Times New Roman" w:cs="Times New Roman"/>
        </w:rPr>
        <w:tab/>
      </w:r>
      <w:r w:rsidRPr="00352937">
        <w:rPr>
          <w:rFonts w:ascii="Times New Roman" w:eastAsia="Arial" w:hAnsi="Times New Roman" w:cs="Times New Roman"/>
          <w:b/>
          <w:bCs/>
        </w:rPr>
        <w:t>Šalys</w:t>
      </w:r>
      <w:r w:rsidRPr="00352937">
        <w:rPr>
          <w:rFonts w:ascii="Times New Roman" w:eastAsia="Arial" w:hAnsi="Times New Roman" w:cs="Times New Roman"/>
        </w:rPr>
        <w:t xml:space="preserve"> – Pirkėjas ir Tiekėjas kartu;</w:t>
      </w:r>
    </w:p>
    <w:p w14:paraId="1800606C"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1.1.1.15.</w:t>
      </w:r>
      <w:r w:rsidRPr="00352937">
        <w:rPr>
          <w:rFonts w:ascii="Times New Roman" w:eastAsia="Times New Roman" w:hAnsi="Times New Roman" w:cs="Times New Roman"/>
        </w:rPr>
        <w:tab/>
      </w:r>
      <w:r w:rsidRPr="00352937">
        <w:rPr>
          <w:rFonts w:ascii="Times New Roman" w:eastAsia="Arial" w:hAnsi="Times New Roman" w:cs="Times New Roman"/>
          <w:b/>
          <w:bCs/>
        </w:rPr>
        <w:t>Tiekėjas</w:t>
      </w:r>
      <w:r w:rsidRPr="00352937">
        <w:rPr>
          <w:rFonts w:ascii="Times New Roman" w:eastAsia="Arial" w:hAnsi="Times New Roman" w:cs="Times New Roman"/>
        </w:rPr>
        <w:t xml:space="preserve"> – asmuo, kuris Specialiosiose sąlygose yra įvardytas kaip Tiekėjas, </w:t>
      </w:r>
      <w:r w:rsidRPr="00352937">
        <w:rPr>
          <w:rFonts w:ascii="Times New Roman" w:eastAsia="Times New Roman" w:hAnsi="Times New Roman" w:cs="Times New Roman"/>
        </w:rPr>
        <w:t>tiekiantis Specialiosiose sąlygose nurodytas Prekes;</w:t>
      </w:r>
    </w:p>
    <w:p w14:paraId="617FC974"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b/>
          <w:bCs/>
        </w:rPr>
      </w:pPr>
      <w:r w:rsidRPr="00352937">
        <w:rPr>
          <w:rFonts w:ascii="Times New Roman" w:eastAsia="Arial" w:hAnsi="Times New Roman" w:cs="Times New Roman"/>
        </w:rPr>
        <w:t>1.1.1.16.</w:t>
      </w:r>
      <w:r w:rsidRPr="00352937">
        <w:rPr>
          <w:rFonts w:ascii="Times New Roman" w:eastAsia="Arial" w:hAnsi="Times New Roman" w:cs="Times New Roman"/>
        </w:rPr>
        <w:tab/>
      </w:r>
      <w:r w:rsidRPr="00352937">
        <w:rPr>
          <w:rFonts w:ascii="Times New Roman" w:eastAsia="Arial" w:hAnsi="Times New Roman" w:cs="Times New Roman"/>
          <w:b/>
          <w:bCs/>
        </w:rPr>
        <w:t xml:space="preserve">VPĮ </w:t>
      </w:r>
      <w:r w:rsidRPr="00352937">
        <w:rPr>
          <w:rFonts w:ascii="Times New Roman" w:eastAsia="Arial" w:hAnsi="Times New Roman" w:cs="Times New Roman"/>
        </w:rPr>
        <w:t>– Lietuvos Respublikos viešųjų pirkimų įstatymas.</w:t>
      </w:r>
    </w:p>
    <w:p w14:paraId="7E604625"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1.1.1.17.</w:t>
      </w:r>
      <w:r w:rsidRPr="00352937">
        <w:rPr>
          <w:rFonts w:ascii="Times New Roman" w:eastAsia="Arial" w:hAnsi="Times New Roman" w:cs="Times New Roman"/>
        </w:rPr>
        <w:tab/>
        <w:t>Kitų Sutartyje didžiąja raide rašomų sąvokų reikšmės yra nurodytos Sutarties tekste.</w:t>
      </w:r>
    </w:p>
    <w:p w14:paraId="4E7005EE"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1.1.1.18.</w:t>
      </w:r>
      <w:r w:rsidRPr="00352937">
        <w:rPr>
          <w:rFonts w:ascii="Times New Roman" w:eastAsia="Arial" w:hAnsi="Times New Roman" w:cs="Times New Roman"/>
        </w:rPr>
        <w:tab/>
        <w:t xml:space="preserve">Sutartyje neapibrėžtos sąvokos suprantamos ir aiškinamos taip, kaip jas apibrėžia VPĮ ir kiti </w:t>
      </w:r>
      <w:r w:rsidRPr="00352937">
        <w:rPr>
          <w:rFonts w:ascii="Times New Roman" w:eastAsia="Times New Roman" w:hAnsi="Times New Roman" w:cs="Times New Roman"/>
        </w:rPr>
        <w:t>įstatymai bei teisės aktai</w:t>
      </w:r>
      <w:r w:rsidRPr="00352937">
        <w:rPr>
          <w:rFonts w:ascii="Times New Roman" w:eastAsia="Arial" w:hAnsi="Times New Roman" w:cs="Times New Roman"/>
        </w:rPr>
        <w:t>, galiojantys Sutarties sudarymo ir vykdymo metu.</w:t>
      </w:r>
    </w:p>
    <w:p w14:paraId="3AA06B7B"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1.1.1.19.</w:t>
      </w:r>
      <w:r w:rsidRPr="00352937">
        <w:rPr>
          <w:rFonts w:ascii="Times New Roman" w:eastAsia="Arial" w:hAnsi="Times New Roman" w:cs="Times New Roman"/>
        </w:rPr>
        <w:tab/>
        <w:t xml:space="preserve">Kitos Sutartyje vartojamos sąvokos ir terminai turi bendrinę reikšmę arba artimiausią Sutarties </w:t>
      </w:r>
      <w:r w:rsidRPr="00352937">
        <w:rPr>
          <w:rFonts w:ascii="Times New Roman" w:eastAsia="Arial" w:hAnsi="Times New Roman" w:cs="Times New Roman"/>
        </w:rPr>
        <w:lastRenderedPageBreak/>
        <w:t>pobūdžiui specialiąją reikšmę, jei Sutartyje nėra nustatyta ir paaiškinta kitokia jų reikšmė.</w:t>
      </w:r>
    </w:p>
    <w:p w14:paraId="3748165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p>
    <w:p w14:paraId="638ECEF7" w14:textId="77777777" w:rsidR="00916C0F" w:rsidRPr="00352937" w:rsidRDefault="00916C0F" w:rsidP="00916C0F">
      <w:pPr>
        <w:keepNext/>
        <w:keepLines/>
        <w:tabs>
          <w:tab w:val="left" w:pos="567"/>
        </w:tabs>
        <w:spacing w:after="0"/>
        <w:jc w:val="center"/>
        <w:rPr>
          <w:rFonts w:ascii="Times New Roman" w:eastAsia="Cambria" w:hAnsi="Times New Roman" w:cs="Times New Roman"/>
          <w:b/>
          <w:bCs/>
          <w14:numSpacing w14:val="tabular"/>
        </w:rPr>
      </w:pPr>
      <w:r w:rsidRPr="00352937">
        <w:rPr>
          <w:rFonts w:ascii="Times New Roman" w:eastAsia="Cambria" w:hAnsi="Times New Roman" w:cs="Times New Roman"/>
          <w:b/>
          <w:bCs/>
          <w14:numSpacing w14:val="tabular"/>
        </w:rPr>
        <w:t>1.2.</w:t>
      </w:r>
      <w:r w:rsidRPr="00352937">
        <w:rPr>
          <w:rFonts w:ascii="Times New Roman" w:eastAsia="Cambria" w:hAnsi="Times New Roman" w:cs="Times New Roman"/>
          <w:b/>
          <w:bCs/>
          <w14:numSpacing w14:val="tabular"/>
        </w:rPr>
        <w:tab/>
        <w:t>Sutarties aiškinimas</w:t>
      </w:r>
    </w:p>
    <w:p w14:paraId="78A6CA1F" w14:textId="77777777" w:rsidR="00916C0F" w:rsidRPr="00352937" w:rsidRDefault="00916C0F" w:rsidP="00916C0F">
      <w:pPr>
        <w:keepNext/>
        <w:keepLines/>
        <w:tabs>
          <w:tab w:val="left" w:pos="567"/>
        </w:tabs>
        <w:spacing w:after="0"/>
        <w:jc w:val="both"/>
        <w:rPr>
          <w:rFonts w:ascii="Times New Roman" w:eastAsia="Cambria" w:hAnsi="Times New Roman" w:cs="Times New Roman"/>
          <w:b/>
          <w:bCs/>
          <w14:numSpacing w14:val="tabular"/>
        </w:rPr>
      </w:pPr>
    </w:p>
    <w:p w14:paraId="31A4F2C9"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1.2.1.</w:t>
      </w:r>
      <w:r w:rsidRPr="00352937">
        <w:rPr>
          <w:rFonts w:ascii="Times New Roman" w:eastAsia="Arial" w:hAnsi="Times New Roman" w:cs="Times New Roman"/>
        </w:rPr>
        <w:tab/>
        <w:t>Sutartis yra sudaryta ir turi būti aiškinama pagal Lietuvos Respublikos teisės aktus.</w:t>
      </w:r>
    </w:p>
    <w:p w14:paraId="2002D5AC"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1.2.2.</w:t>
      </w:r>
      <w:r w:rsidRPr="00352937">
        <w:rPr>
          <w:rFonts w:ascii="Times New Roman" w:eastAsia="Arial" w:hAnsi="Times New Roman" w:cs="Times New Roman"/>
        </w:rPr>
        <w:tab/>
        <w:t xml:space="preserve">Jei Bendrosios sąlygos ir (ar) Specialiosios sąlygos prieštarauja VPĮ ir kitų teisės aktų reikalavimams, taikomos VPĮ ir kitų teisės aktų nuostatos. </w:t>
      </w:r>
    </w:p>
    <w:p w14:paraId="27CBFA5B"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1.2.3.</w:t>
      </w:r>
      <w:r w:rsidRPr="00352937">
        <w:rPr>
          <w:rFonts w:ascii="Times New Roman" w:eastAsia="Arial" w:hAnsi="Times New Roman" w:cs="Times New Roman"/>
        </w:rPr>
        <w:tab/>
        <w:t>Diena Sutartyje reiškia kalendorinę dieną.</w:t>
      </w:r>
    </w:p>
    <w:p w14:paraId="57504ADA"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1.2.4.</w:t>
      </w:r>
      <w:r w:rsidRPr="00352937">
        <w:rPr>
          <w:rFonts w:ascii="Times New Roman" w:eastAsia="Arial" w:hAnsi="Times New Roman" w:cs="Times New Roman"/>
        </w:rPr>
        <w:tab/>
        <w:t>Darbo diena Sutartyje reiškia bet kurią dieną, išskyrus šeštadienį, sekmadienį ir švenčių dienas Lietuvoje, nurodytas Lietuvos Respublikos darbo kodekse.</w:t>
      </w:r>
    </w:p>
    <w:p w14:paraId="3E546636"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1.2.5.</w:t>
      </w:r>
      <w:r w:rsidRPr="00352937">
        <w:rPr>
          <w:rFonts w:ascii="Times New Roman" w:eastAsia="Arial" w:hAnsi="Times New Roman" w:cs="Times New Roman"/>
        </w:rPr>
        <w:tab/>
        <w:t>Terminai pagal Sutartį yra skaičiuojami metais, mėnesiais, savaitėmis, darbo dienomis, kalendorinėmis dienomis ir valandomis.</w:t>
      </w:r>
    </w:p>
    <w:p w14:paraId="46E1F75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1.2.6.</w:t>
      </w:r>
      <w:r w:rsidRPr="00352937">
        <w:rPr>
          <w:rFonts w:ascii="Times New Roman" w:eastAsia="Arial" w:hAnsi="Times New Roman" w:cs="Times New Roman"/>
        </w:rPr>
        <w:tab/>
        <w:t>Kvalifikacija, rėmimasis kitų ūkio subjektų pajėgumais, Prekių apimtis, peržiūra suprantami taip, kaip nustatyta VPĮ bei jį įgyvendinančiuose teisės aktuose.</w:t>
      </w:r>
    </w:p>
    <w:p w14:paraId="65DB8B24"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1.2.7.</w:t>
      </w:r>
      <w:r w:rsidRPr="00352937">
        <w:rPr>
          <w:rFonts w:ascii="Times New Roman" w:eastAsia="Arial" w:hAnsi="Times New Roman" w:cs="Times New Roman"/>
        </w:rPr>
        <w:tab/>
        <w:t>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3275D48C"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1.2.8.</w:t>
      </w:r>
      <w:r w:rsidRPr="00352937">
        <w:rPr>
          <w:rFonts w:ascii="Times New Roman" w:eastAsia="Arial" w:hAnsi="Times New Roman" w:cs="Times New Roman"/>
        </w:rPr>
        <w:tab/>
        <w:t>Informuoti, pranešti, įspėti arba atsakyti reiškia pateikti informaciją, pranešimą, įspėjimą arba atsakymą Bendrosiose ir (ar) Specialiosiose sąlygose nustatyta tvarka.</w:t>
      </w:r>
    </w:p>
    <w:p w14:paraId="6D67CAFC"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1.2.9.</w:t>
      </w:r>
      <w:r w:rsidRPr="00352937">
        <w:rPr>
          <w:rFonts w:ascii="Times New Roman" w:eastAsia="Arial" w:hAnsi="Times New Roman" w:cs="Times New Roman"/>
        </w:rPr>
        <w:tab/>
        <w:t>Patvirtinti reiškia pateikti patvirtinimą raštu arba pasirašyti dokumentą be išlygų ar su išlygomis, išskyrus atvejus, kai asmuo, pasirašydamas dokumentą, nurodo, jog atsisako jį patvirtinti.</w:t>
      </w:r>
    </w:p>
    <w:p w14:paraId="41E3145E"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color w:val="000000"/>
        </w:rPr>
      </w:pPr>
      <w:r w:rsidRPr="00352937">
        <w:rPr>
          <w:rFonts w:ascii="Times New Roman" w:eastAsia="Arial" w:hAnsi="Times New Roman" w:cs="Times New Roman"/>
          <w:color w:val="000000"/>
        </w:rPr>
        <w:t>1.2.10.</w:t>
      </w:r>
      <w:r w:rsidRPr="00352937">
        <w:rPr>
          <w:rFonts w:ascii="Times New Roman" w:eastAsia="Arial" w:hAnsi="Times New Roman" w:cs="Times New Roman"/>
          <w:color w:val="000000"/>
        </w:rPr>
        <w:tab/>
      </w:r>
      <w:r w:rsidRPr="00352937">
        <w:rPr>
          <w:rFonts w:ascii="Times New Roman" w:eastAsia="Arial" w:hAnsi="Times New Roman" w:cs="Times New Roman"/>
          <w:color w:val="000000"/>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F912680"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color w:val="000000"/>
        </w:rPr>
      </w:pPr>
      <w:r w:rsidRPr="00352937">
        <w:rPr>
          <w:rFonts w:ascii="Times New Roman" w:eastAsia="Arial" w:hAnsi="Times New Roman" w:cs="Times New Roman"/>
          <w:color w:val="000000"/>
        </w:rPr>
        <w:t>1.2.11.</w:t>
      </w:r>
      <w:r w:rsidRPr="00352937">
        <w:rPr>
          <w:rFonts w:ascii="Times New Roman" w:eastAsia="Arial" w:hAnsi="Times New Roman" w:cs="Times New Roman"/>
          <w:color w:val="000000"/>
        </w:rPr>
        <w:tab/>
      </w:r>
      <w:r w:rsidRPr="00352937">
        <w:rPr>
          <w:rFonts w:ascii="Times New Roman" w:eastAsia="Arial" w:hAnsi="Times New Roman" w:cs="Times New Roman"/>
          <w:color w:val="000000"/>
          <w:shd w:val="clear" w:color="auto" w:fill="FFFFFF"/>
        </w:rPr>
        <w:t>Jeigu Sutartyje nurodyta reikšmė skaičiais ir žodžiais skiriasi, vadovaujamasi žodžiais nurodyta reikšme.</w:t>
      </w:r>
    </w:p>
    <w:p w14:paraId="3E7ED9DC"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color w:val="000000"/>
        </w:rPr>
      </w:pPr>
      <w:r w:rsidRPr="00352937">
        <w:rPr>
          <w:rFonts w:ascii="Times New Roman" w:eastAsia="Arial" w:hAnsi="Times New Roman" w:cs="Times New Roman"/>
          <w:color w:val="000000"/>
        </w:rPr>
        <w:t>1.2.12.</w:t>
      </w:r>
      <w:r w:rsidRPr="00352937">
        <w:rPr>
          <w:rFonts w:ascii="Times New Roman" w:eastAsia="Arial" w:hAnsi="Times New Roman" w:cs="Times New Roman"/>
          <w:color w:val="000000"/>
        </w:rPr>
        <w:tab/>
      </w:r>
      <w:r w:rsidRPr="00352937">
        <w:rPr>
          <w:rFonts w:ascii="Times New Roman" w:eastAsia="Arial" w:hAnsi="Times New Roman" w:cs="Times New Roman"/>
          <w:color w:val="000000"/>
          <w:shd w:val="clear" w:color="auto" w:fill="FFFFFF"/>
        </w:rPr>
        <w:t>Jei pateikiamos nuorodos į teisės aktus, turi būti taikomos aktualios teisės aktų redakcijos, jeigu nenurodyta kitaip.</w:t>
      </w:r>
    </w:p>
    <w:p w14:paraId="2378B333"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color w:val="000000"/>
        </w:rPr>
      </w:pPr>
    </w:p>
    <w:p w14:paraId="687F830B"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rPr>
        <w:t>1.3.</w:t>
      </w:r>
      <w:r w:rsidRPr="00352937">
        <w:rPr>
          <w:rFonts w:ascii="Times New Roman" w:eastAsia="Arial" w:hAnsi="Times New Roman" w:cs="Times New Roman"/>
          <w:b/>
        </w:rPr>
        <w:tab/>
        <w:t>Dokumentų viršenybė</w:t>
      </w:r>
    </w:p>
    <w:p w14:paraId="7ED31CD3"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outlineLvl w:val="1"/>
        <w:rPr>
          <w:rFonts w:ascii="Times New Roman" w:eastAsia="Arial" w:hAnsi="Times New Roman" w:cs="Times New Roman"/>
          <w:b/>
        </w:rPr>
      </w:pPr>
    </w:p>
    <w:p w14:paraId="0405D712"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1.3.1.</w:t>
      </w:r>
      <w:r w:rsidRPr="00352937">
        <w:rPr>
          <w:rFonts w:ascii="Times New Roman" w:eastAsia="Cambria" w:hAnsi="Times New Roman" w:cs="Times New Roman"/>
        </w:rPr>
        <w:tab/>
        <w:t>Sutartį sudarantys dokumentai turi būti suprantami kaip papildantys vienas kitą. Bet kokio Sutarties dokumentų sąlygų neatitikimo ar neaiškumo atveju, toks neatitikimas ar neaiškumas pašalinamas dokumentus aiškinant tokia eilės tvarka:</w:t>
      </w:r>
    </w:p>
    <w:p w14:paraId="6F18904C" w14:textId="77777777" w:rsidR="00916C0F" w:rsidRPr="00352937" w:rsidRDefault="00916C0F" w:rsidP="00916C0F">
      <w:pPr>
        <w:tabs>
          <w:tab w:val="left" w:pos="709"/>
        </w:tabs>
        <w:spacing w:after="0" w:line="276" w:lineRule="auto"/>
        <w:jc w:val="both"/>
        <w:outlineLvl w:val="2"/>
        <w:rPr>
          <w:rFonts w:ascii="Times New Roman" w:eastAsia="Trebuchet MS" w:hAnsi="Times New Roman" w:cs="Times New Roman"/>
          <w:bCs/>
          <w:color w:val="000000"/>
          <w:lang w:eastAsia="lt-LT"/>
        </w:rPr>
      </w:pPr>
      <w:r w:rsidRPr="00352937">
        <w:rPr>
          <w:rFonts w:ascii="Times New Roman" w:eastAsia="Trebuchet MS" w:hAnsi="Times New Roman" w:cs="Times New Roman"/>
          <w:color w:val="000000"/>
          <w:lang w:eastAsia="lt-LT"/>
        </w:rPr>
        <w:t xml:space="preserve">1.3.1.1. </w:t>
      </w:r>
      <w:r w:rsidRPr="00352937">
        <w:rPr>
          <w:rFonts w:ascii="Times New Roman" w:eastAsia="Trebuchet MS" w:hAnsi="Times New Roman" w:cs="Times New Roman"/>
          <w:bCs/>
          <w:color w:val="000000"/>
          <w:lang w:eastAsia="lt-LT"/>
        </w:rPr>
        <w:t>Techninė specifikacija;</w:t>
      </w:r>
    </w:p>
    <w:p w14:paraId="1C64ADBF" w14:textId="77777777" w:rsidR="00916C0F" w:rsidRPr="00352937" w:rsidRDefault="00916C0F" w:rsidP="00916C0F">
      <w:pPr>
        <w:tabs>
          <w:tab w:val="left" w:pos="709"/>
        </w:tabs>
        <w:spacing w:after="0" w:line="276" w:lineRule="auto"/>
        <w:jc w:val="both"/>
        <w:outlineLvl w:val="2"/>
        <w:rPr>
          <w:rFonts w:ascii="Times New Roman" w:eastAsia="Trebuchet MS" w:hAnsi="Times New Roman" w:cs="Times New Roman"/>
          <w:bCs/>
          <w:color w:val="000000"/>
          <w:lang w:eastAsia="lt-LT"/>
        </w:rPr>
      </w:pPr>
      <w:r w:rsidRPr="00352937">
        <w:rPr>
          <w:rFonts w:ascii="Times New Roman" w:eastAsia="Trebuchet MS" w:hAnsi="Times New Roman" w:cs="Times New Roman"/>
          <w:bCs/>
          <w:color w:val="000000"/>
          <w:lang w:eastAsia="lt-LT"/>
        </w:rPr>
        <w:t>1.3.1.2. Specialiosios sąlygos;</w:t>
      </w:r>
    </w:p>
    <w:p w14:paraId="5D6A2EDC" w14:textId="77777777" w:rsidR="00916C0F" w:rsidRPr="00352937" w:rsidRDefault="00916C0F" w:rsidP="00916C0F">
      <w:pPr>
        <w:tabs>
          <w:tab w:val="left" w:pos="709"/>
        </w:tabs>
        <w:spacing w:after="0" w:line="276" w:lineRule="auto"/>
        <w:jc w:val="both"/>
        <w:outlineLvl w:val="2"/>
        <w:rPr>
          <w:rFonts w:ascii="Times New Roman" w:eastAsia="Trebuchet MS" w:hAnsi="Times New Roman" w:cs="Times New Roman"/>
          <w:bCs/>
          <w:color w:val="000000"/>
          <w:lang w:eastAsia="lt-LT"/>
        </w:rPr>
      </w:pPr>
      <w:r w:rsidRPr="00352937">
        <w:rPr>
          <w:rFonts w:ascii="Times New Roman" w:eastAsia="Trebuchet MS" w:hAnsi="Times New Roman" w:cs="Times New Roman"/>
          <w:bCs/>
          <w:color w:val="000000"/>
          <w:lang w:eastAsia="lt-LT"/>
        </w:rPr>
        <w:t>1.3.1.3. Bendrosios sąlygos;</w:t>
      </w:r>
    </w:p>
    <w:p w14:paraId="4D9489C9" w14:textId="77777777" w:rsidR="00916C0F" w:rsidRPr="00352937" w:rsidRDefault="00916C0F" w:rsidP="00916C0F">
      <w:pPr>
        <w:tabs>
          <w:tab w:val="left" w:pos="709"/>
        </w:tabs>
        <w:spacing w:after="0" w:line="276" w:lineRule="auto"/>
        <w:jc w:val="both"/>
        <w:outlineLvl w:val="2"/>
        <w:rPr>
          <w:rFonts w:ascii="Times New Roman" w:eastAsia="Trebuchet MS" w:hAnsi="Times New Roman" w:cs="Times New Roman"/>
          <w:bCs/>
          <w:color w:val="000000"/>
          <w:lang w:eastAsia="lt-LT"/>
        </w:rPr>
      </w:pPr>
      <w:r w:rsidRPr="00352937">
        <w:rPr>
          <w:rFonts w:ascii="Times New Roman" w:eastAsia="Trebuchet MS" w:hAnsi="Times New Roman" w:cs="Times New Roman"/>
          <w:bCs/>
          <w:color w:val="000000"/>
          <w:lang w:eastAsia="lt-LT"/>
        </w:rPr>
        <w:t>1.3.1.4. Pirkimo dokumentai (išskyrus techninę specifikaciją);</w:t>
      </w:r>
    </w:p>
    <w:p w14:paraId="5676B205" w14:textId="77777777" w:rsidR="00916C0F" w:rsidRPr="00352937" w:rsidRDefault="00916C0F" w:rsidP="00916C0F">
      <w:pPr>
        <w:tabs>
          <w:tab w:val="left" w:pos="709"/>
        </w:tabs>
        <w:spacing w:after="0" w:line="276" w:lineRule="auto"/>
        <w:jc w:val="both"/>
        <w:outlineLvl w:val="2"/>
        <w:rPr>
          <w:rFonts w:ascii="Times New Roman" w:eastAsia="Trebuchet MS" w:hAnsi="Times New Roman" w:cs="Times New Roman"/>
          <w:bCs/>
          <w:color w:val="000000"/>
          <w:lang w:eastAsia="lt-LT"/>
        </w:rPr>
      </w:pPr>
      <w:r w:rsidRPr="00352937">
        <w:rPr>
          <w:rFonts w:ascii="Times New Roman" w:eastAsia="Trebuchet MS" w:hAnsi="Times New Roman" w:cs="Times New Roman"/>
          <w:bCs/>
          <w:color w:val="000000"/>
          <w:lang w:eastAsia="lt-LT"/>
        </w:rPr>
        <w:t>1.3.1.5. Pasiūlymas;</w:t>
      </w:r>
    </w:p>
    <w:p w14:paraId="22984708" w14:textId="77777777" w:rsidR="00916C0F" w:rsidRPr="00352937" w:rsidRDefault="00916C0F" w:rsidP="00916C0F">
      <w:pPr>
        <w:tabs>
          <w:tab w:val="left" w:pos="709"/>
        </w:tabs>
        <w:spacing w:after="0" w:line="276" w:lineRule="auto"/>
        <w:jc w:val="both"/>
        <w:outlineLvl w:val="2"/>
        <w:rPr>
          <w:rFonts w:ascii="Times New Roman" w:eastAsia="Trebuchet MS" w:hAnsi="Times New Roman" w:cs="Times New Roman"/>
          <w:bCs/>
          <w:color w:val="000000"/>
          <w:lang w:eastAsia="lt-LT"/>
        </w:rPr>
      </w:pPr>
      <w:r w:rsidRPr="00352937">
        <w:rPr>
          <w:rFonts w:ascii="Times New Roman" w:eastAsia="Trebuchet MS" w:hAnsi="Times New Roman" w:cs="Times New Roman"/>
          <w:bCs/>
          <w:color w:val="000000"/>
          <w:lang w:eastAsia="lt-LT"/>
        </w:rPr>
        <w:t>1.3.1.6. Kiti Specialiosiose sąlygose išvardinti priedai.</w:t>
      </w:r>
    </w:p>
    <w:p w14:paraId="46E9AFE2"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1.3.2.</w:t>
      </w:r>
      <w:r w:rsidRPr="00352937">
        <w:rPr>
          <w:rFonts w:ascii="Times New Roman" w:eastAsia="Cambria" w:hAnsi="Times New Roman" w:cs="Times New Roman"/>
        </w:rPr>
        <w:tab/>
        <w:t xml:space="preserve"> Tuo atveju, kai Šalių Susitarimu yra keičiamos Sutarties sąlygos, naujai sutartos Sutarties sąlygos turi viršenybę prieš pakeistąsias.</w:t>
      </w:r>
    </w:p>
    <w:p w14:paraId="0E0D50D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1.3.3.</w:t>
      </w:r>
      <w:r w:rsidRPr="00352937">
        <w:rPr>
          <w:rFonts w:ascii="Times New Roman" w:eastAsia="Cambria" w:hAnsi="Times New Roman" w:cs="Times New Roman"/>
        </w:rPr>
        <w:tab/>
        <w:t>Jeigu Šalys susitaria dėl Sutarties sąlygų arba priedo papildymo nauja sąlyga, neatitikimo ar neaiškumo atveju tokia sąlyga turi viršenybę atitinkamai kitų Sutarties sąlygų arba kitų to priedo sąlygų atžvilgiu.</w:t>
      </w:r>
    </w:p>
    <w:p w14:paraId="2FE3E702"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1.3.4.</w:t>
      </w:r>
      <w:r w:rsidRPr="00352937">
        <w:rPr>
          <w:rFonts w:ascii="Times New Roman" w:eastAsia="Arial" w:hAnsi="Times New Roman" w:cs="Times New Roman"/>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352937">
        <w:rPr>
          <w:rFonts w:ascii="Times New Roman" w:eastAsia="Arial" w:hAnsi="Times New Roman" w:cs="Times New Roman"/>
          <w:vertAlign w:val="superscript"/>
        </w:rPr>
        <w:t>1</w:t>
      </w:r>
      <w:r w:rsidRPr="00352937">
        <w:rPr>
          <w:rFonts w:ascii="Times New Roman" w:eastAsia="Arial" w:hAnsi="Times New Roman" w:cs="Times New Roman"/>
        </w:rPr>
        <w:t xml:space="preserve">). </w:t>
      </w:r>
    </w:p>
    <w:p w14:paraId="5521FE75"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p>
    <w:p w14:paraId="142BBA54"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caps/>
        </w:rPr>
        <w:t>2.</w:t>
      </w:r>
      <w:r w:rsidRPr="00352937">
        <w:rPr>
          <w:rFonts w:ascii="Times New Roman" w:eastAsia="Arial" w:hAnsi="Times New Roman" w:cs="Times New Roman"/>
          <w:b/>
          <w:caps/>
        </w:rPr>
        <w:tab/>
        <w:t>Sutarties dalykas</w:t>
      </w:r>
    </w:p>
    <w:p w14:paraId="6C97EA9A"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both"/>
        <w:rPr>
          <w:rFonts w:ascii="Times New Roman" w:eastAsia="Arial" w:hAnsi="Times New Roman" w:cs="Times New Roman"/>
          <w:b/>
          <w:caps/>
        </w:rPr>
      </w:pPr>
    </w:p>
    <w:p w14:paraId="1B0FF7BB" w14:textId="77777777" w:rsidR="00916C0F" w:rsidRPr="00352937" w:rsidRDefault="00916C0F" w:rsidP="00916C0F">
      <w:pPr>
        <w:widowControl w:val="0"/>
        <w:tabs>
          <w:tab w:val="left" w:pos="426"/>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2.1.</w:t>
      </w:r>
      <w:r w:rsidRPr="00352937">
        <w:rPr>
          <w:rFonts w:ascii="Times New Roman" w:eastAsia="Cambria" w:hAnsi="Times New Roman" w:cs="Times New Roman"/>
        </w:rPr>
        <w:tab/>
        <w:t xml:space="preserve">Tiekėjas įsipareigoja Sutartyje nustatytomis sąlygomis ir tvarka perduoti Pirkėjui Prekes, atitinkančias </w:t>
      </w:r>
      <w:r w:rsidRPr="00352937">
        <w:rPr>
          <w:rFonts w:ascii="Times New Roman" w:eastAsia="Cambria" w:hAnsi="Times New Roman" w:cs="Times New Roman"/>
        </w:rPr>
        <w:lastRenderedPageBreak/>
        <w:t xml:space="preserve">Sutartyje nustatytus reikalavimus, o Pirkėjas įsipareigoja priimti Sutarties sąlygas atitinkančias ir tinkamai patiektas Prekes bei sumokėti Tiekėjui Sutartyje nurodytą kainą Sutartyje nustatytomis sąlygomis ir tvarka. </w:t>
      </w:r>
    </w:p>
    <w:p w14:paraId="4E9F760F" w14:textId="77777777" w:rsidR="00916C0F" w:rsidRPr="00352937" w:rsidRDefault="00916C0F" w:rsidP="00916C0F">
      <w:pPr>
        <w:widowControl w:val="0"/>
        <w:tabs>
          <w:tab w:val="left" w:pos="426"/>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2.2.</w:t>
      </w:r>
      <w:r w:rsidRPr="00352937">
        <w:rPr>
          <w:rFonts w:ascii="Times New Roman" w:eastAsia="Arial" w:hAnsi="Times New Roman" w:cs="Times New Roman"/>
        </w:rPr>
        <w:tab/>
        <w:t xml:space="preserve">Šalys, vykdydamos Sutartį, įsipareigoja laikytis visų Sutarties vykdymui taikytinų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xml:space="preserve"> reikalavimų. Šalis turi teisę reikalauti, kad kita Šalis įvykdytų visus</w:t>
      </w:r>
      <w:r w:rsidRPr="00352937">
        <w:rPr>
          <w:rFonts w:ascii="Times New Roman" w:eastAsia="Times New Roman" w:hAnsi="Times New Roman" w:cs="Times New Roman"/>
        </w:rPr>
        <w:t xml:space="preserve"> įstatymų bei kitų teisės aktų</w:t>
      </w:r>
      <w:r w:rsidRPr="00352937">
        <w:rPr>
          <w:rFonts w:ascii="Times New Roman" w:eastAsia="Arial" w:hAnsi="Times New Roman" w:cs="Times New Roman"/>
        </w:rPr>
        <w:t xml:space="preserve"> reikalavimus, taikomus Sutarties vykdymui. Nė viena iš Sutarties sąlygų nereiškia ir negali būti aiškinama kaip Pirkėjo atsisakymas </w:t>
      </w:r>
      <w:r w:rsidRPr="00352937">
        <w:rPr>
          <w:rFonts w:ascii="Times New Roman" w:eastAsia="Times New Roman" w:hAnsi="Times New Roman" w:cs="Times New Roman"/>
        </w:rPr>
        <w:t>įstatymuose bei kituose teisės aktuose</w:t>
      </w:r>
      <w:r w:rsidRPr="00352937">
        <w:rPr>
          <w:rFonts w:ascii="Times New Roman" w:eastAsia="Arial" w:hAnsi="Times New Roman" w:cs="Times New Roman"/>
        </w:rPr>
        <w:t xml:space="preserve"> numatytų ir Sutartimi neaptartų Pirkėjo kitų teisių ir garantijų, susijusių su netinkamu Prekių tiekimu ar jų kokybe, arba kaip Tiekėjo atsisakymas </w:t>
      </w:r>
      <w:r w:rsidRPr="00352937">
        <w:rPr>
          <w:rFonts w:ascii="Times New Roman" w:eastAsia="Times New Roman" w:hAnsi="Times New Roman" w:cs="Times New Roman"/>
        </w:rPr>
        <w:t>įstatymuose bei kituose teisės aktuose</w:t>
      </w:r>
      <w:r w:rsidRPr="00352937">
        <w:rPr>
          <w:rFonts w:ascii="Times New Roman" w:eastAsia="Arial" w:hAnsi="Times New Roman" w:cs="Times New Roman"/>
        </w:rPr>
        <w:t xml:space="preserve"> numatytų ir Sutartimi neaptartų Tiekėjo kitų teisių ir garantijų dėl atlyginimo už Prekes gavimo.</w:t>
      </w:r>
    </w:p>
    <w:p w14:paraId="5680EEF8" w14:textId="77777777" w:rsidR="00916C0F" w:rsidRPr="00352937" w:rsidRDefault="00916C0F" w:rsidP="00916C0F">
      <w:pPr>
        <w:widowControl w:val="0"/>
        <w:tabs>
          <w:tab w:val="left" w:pos="426"/>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2.3.</w:t>
      </w:r>
      <w:r w:rsidRPr="00352937">
        <w:rPr>
          <w:rFonts w:ascii="Times New Roman" w:eastAsia="Arial" w:hAnsi="Times New Roman" w:cs="Times New Roman"/>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2B5C91E9" w14:textId="77777777" w:rsidR="00916C0F" w:rsidRPr="00352937" w:rsidRDefault="00916C0F" w:rsidP="00916C0F">
      <w:pPr>
        <w:widowControl w:val="0"/>
        <w:tabs>
          <w:tab w:val="left" w:pos="426"/>
          <w:tab w:val="left" w:pos="567"/>
          <w:tab w:val="left" w:pos="851"/>
          <w:tab w:val="left" w:pos="992"/>
          <w:tab w:val="left" w:pos="1134"/>
        </w:tabs>
        <w:spacing w:after="0"/>
        <w:jc w:val="both"/>
        <w:rPr>
          <w:rFonts w:ascii="Times New Roman" w:eastAsia="Arial" w:hAnsi="Times New Roman" w:cs="Times New Roman"/>
        </w:rPr>
      </w:pPr>
    </w:p>
    <w:p w14:paraId="19566E1D"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caps/>
        </w:rPr>
        <w:t>3.</w:t>
      </w:r>
      <w:r w:rsidRPr="00352937">
        <w:rPr>
          <w:rFonts w:ascii="Times New Roman" w:eastAsia="Arial" w:hAnsi="Times New Roman" w:cs="Times New Roman"/>
          <w:b/>
          <w:caps/>
        </w:rPr>
        <w:tab/>
        <w:t>TIEKĖJAS ir kiti Sutarties vykdymui pasitelkiami asmenys</w:t>
      </w:r>
    </w:p>
    <w:p w14:paraId="23CB198A"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419F9627" w14:textId="77777777" w:rsidR="00916C0F" w:rsidRPr="00352937" w:rsidRDefault="00916C0F" w:rsidP="00916C0F">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rPr>
        <w:t>3.1.</w:t>
      </w:r>
      <w:r w:rsidRPr="00352937">
        <w:rPr>
          <w:rFonts w:ascii="Times New Roman" w:eastAsia="Arial" w:hAnsi="Times New Roman" w:cs="Times New Roman"/>
          <w:b/>
        </w:rPr>
        <w:tab/>
        <w:t>Kvalifikacija ir kiti Tiekėjo pasiūlymu prisiimti įsipareigojimai</w:t>
      </w:r>
    </w:p>
    <w:p w14:paraId="225039E6" w14:textId="77777777" w:rsidR="00916C0F" w:rsidRPr="00352937" w:rsidRDefault="00916C0F" w:rsidP="00916C0F">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Times New Roman" w:eastAsia="Arial" w:hAnsi="Times New Roman" w:cs="Times New Roman"/>
          <w:b/>
        </w:rPr>
      </w:pPr>
    </w:p>
    <w:p w14:paraId="7AC9FD5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3.1.1.</w:t>
      </w:r>
      <w:r w:rsidRPr="00352937">
        <w:rPr>
          <w:rFonts w:ascii="Times New Roman" w:eastAsia="Cambria" w:hAnsi="Times New Roman" w:cs="Times New Roman"/>
        </w:rPr>
        <w:tab/>
        <w:t>Tiekėjas atsako už tai, kad visą Sutarties vykdymo laikotarpį Tiekėjas būtų kompetentingas, patikimas ir pajėgus (įskaitant ūkio subjektų, kurių pajėgumais remiasi Tiekėjas, pajėgumus) įvykdyti Sutarties reikalavimus:</w:t>
      </w:r>
    </w:p>
    <w:p w14:paraId="3208520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3.1.1.1.</w:t>
      </w:r>
      <w:r w:rsidRPr="00352937">
        <w:rPr>
          <w:rFonts w:ascii="Times New Roman" w:eastAsia="Arial" w:hAnsi="Times New Roman" w:cs="Times New Roman"/>
        </w:rPr>
        <w:tab/>
        <w:t>turėtų teisę verstis ta veikla, kuri yra reikalinga Sutarčiai įvykdyti;</w:t>
      </w:r>
    </w:p>
    <w:p w14:paraId="043F167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3.1.1.2.</w:t>
      </w:r>
      <w:r w:rsidRPr="00352937">
        <w:rPr>
          <w:rFonts w:ascii="Times New Roman" w:eastAsia="Arial" w:hAnsi="Times New Roman" w:cs="Times New Roman"/>
        </w:rPr>
        <w:tab/>
        <w:t>atitiktų tiekėjų kvalifikacijai pirkimo dokumentuose nustatytus Sutarties tinkamam vykdymui būtinus reikalavimus bei neturėtų pirkimo dokumentuose nustatytų pašalinimo pagrindų;</w:t>
      </w:r>
    </w:p>
    <w:p w14:paraId="034E3AEA"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3.1.1.3.</w:t>
      </w:r>
      <w:r w:rsidRPr="00352937">
        <w:rPr>
          <w:rFonts w:ascii="Times New Roman" w:eastAsia="Arial" w:hAnsi="Times New Roman" w:cs="Times New Roman"/>
        </w:rPr>
        <w:tab/>
        <w:t>laikytųsi Tiekėjo pasiūlyme nurodytų įsipareigojimų, įskaitant, bet neapsiribojant – atitiktų pirkimo dokumentuose nustatytus kokybinių kriterijų reikšmes ir parametrus;</w:t>
      </w:r>
    </w:p>
    <w:p w14:paraId="6B36C86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3.1.1.4.</w:t>
      </w:r>
      <w:r w:rsidRPr="00352937">
        <w:rPr>
          <w:rFonts w:ascii="Times New Roman" w:eastAsia="Arial" w:hAnsi="Times New Roman" w:cs="Times New Roman"/>
        </w:rPr>
        <w:tab/>
        <w:t>užtikrintų nustatytų kokybės vadybos sistemos ir (arba) aplinkos apsaugos vadybos sistemos standartų taikymą, jeigu to reikalaujama pirkimo dokumentuose, ir turėtų tą patvirtinančius dokumentus;</w:t>
      </w:r>
    </w:p>
    <w:p w14:paraId="2FB2BD0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3.1.1.5. </w:t>
      </w:r>
      <w:r w:rsidRPr="00352937">
        <w:rPr>
          <w:rFonts w:ascii="Times New Roman" w:eastAsia="Arial" w:hAnsi="Times New Roman" w:cs="Times New Roman"/>
          <w:color w:val="000000"/>
          <w:shd w:val="clear" w:color="auto" w:fill="FFFFFF"/>
        </w:rPr>
        <w:t>atitiktų nacionalinio saugumo interesus bei kilmės reikalavimus, jei tokie reikalavimai buvo numatyti pirkimo dokumentuose</w:t>
      </w:r>
      <w:r w:rsidRPr="00352937">
        <w:rPr>
          <w:rFonts w:ascii="Times New Roman" w:eastAsia="Times New Roman" w:hAnsi="Times New Roman" w:cs="Times New Roman"/>
        </w:rPr>
        <w:t>.</w:t>
      </w:r>
    </w:p>
    <w:p w14:paraId="770AD3DD"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color w:val="000000"/>
        </w:rPr>
      </w:pPr>
      <w:r w:rsidRPr="00352937">
        <w:rPr>
          <w:rFonts w:ascii="Times New Roman" w:eastAsia="Arial" w:hAnsi="Times New Roman" w:cs="Times New Roman"/>
          <w:color w:val="000000"/>
        </w:rPr>
        <w:t>3.1.2.</w:t>
      </w:r>
      <w:r w:rsidRPr="00352937">
        <w:rPr>
          <w:rFonts w:ascii="Times New Roman" w:eastAsia="Arial" w:hAnsi="Times New Roman" w:cs="Times New Roman"/>
          <w:color w:val="000000"/>
        </w:rPr>
        <w:tab/>
        <w:t xml:space="preserve">Tuo atveju, kai Tiekėjas yra jungtinės veiklos partneriai, jie Pirkėjui už Sutarties vykdymą atsako solidariai. </w:t>
      </w:r>
      <w:r w:rsidRPr="00352937">
        <w:rPr>
          <w:rFonts w:ascii="Times New Roman" w:eastAsia="Arial" w:hAnsi="Times New Roman" w:cs="Times New Roman"/>
          <w:color w:val="000000"/>
          <w:shd w:val="clear" w:color="auto" w:fill="FFFFFF"/>
        </w:rPr>
        <w:t xml:space="preserve">Jeigu Tiekėjas remiasi </w:t>
      </w:r>
      <w:r w:rsidRPr="00352937">
        <w:rPr>
          <w:rFonts w:ascii="Times New Roman" w:eastAsia="Arial" w:hAnsi="Times New Roman" w:cs="Times New Roman"/>
          <w:color w:val="000000"/>
        </w:rPr>
        <w:t xml:space="preserve">ūkio </w:t>
      </w:r>
      <w:r w:rsidRPr="00352937">
        <w:rPr>
          <w:rFonts w:ascii="Times New Roman" w:eastAsia="Arial" w:hAnsi="Times New Roman" w:cs="Times New Roman"/>
          <w:color w:val="000000"/>
          <w:shd w:val="clear" w:color="auto" w:fill="FFFFFF"/>
        </w:rPr>
        <w:t xml:space="preserve">subjektų pajėgumais, siekdamas atitikti finansinio ir ekonominio pajėgumo reikalavimus, Tiekėjas su tokiais </w:t>
      </w:r>
      <w:r w:rsidRPr="00352937">
        <w:rPr>
          <w:rFonts w:ascii="Times New Roman" w:eastAsia="Arial" w:hAnsi="Times New Roman" w:cs="Times New Roman"/>
          <w:color w:val="000000"/>
        </w:rPr>
        <w:t xml:space="preserve">ūkio </w:t>
      </w:r>
      <w:r w:rsidRPr="00352937">
        <w:rPr>
          <w:rFonts w:ascii="Times New Roman" w:eastAsia="Arial" w:hAnsi="Times New Roman" w:cs="Times New Roman"/>
          <w:color w:val="000000"/>
          <w:shd w:val="clear" w:color="auto" w:fill="FFFFFF"/>
        </w:rPr>
        <w:t>subjektais už Sutarties vykdymą atsako solidariai (jeigu to buvo reikalaujama pirkimo dokumentuose).</w:t>
      </w:r>
    </w:p>
    <w:p w14:paraId="756EBE1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3.1.3.</w:t>
      </w:r>
      <w:r w:rsidRPr="00352937">
        <w:rPr>
          <w:rFonts w:ascii="Times New Roman" w:eastAsia="Arial" w:hAnsi="Times New Roman" w:cs="Times New Roman"/>
        </w:rPr>
        <w:tab/>
        <w:t xml:space="preserve">Tiekėjas taip pat atsako už tai, kad Tiekėjas, Sutartį tiesiogiai vykdantys subtiekėjai ir specialistai atitiktų jiems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xml:space="preserve"> ir (arba) pirkimo dokumentų nustatytus profesinės kvalifikacijos ir kitus reikalavimus bei turėtų teisę verstis ta veikla, kuriai jie pasitelkiami. </w:t>
      </w:r>
    </w:p>
    <w:p w14:paraId="347E8AE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75A2F1EA"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352937">
        <w:rPr>
          <w:rFonts w:ascii="Times New Roman" w:eastAsia="Arial" w:hAnsi="Times New Roman" w:cs="Times New Roman"/>
          <w:b/>
          <w:bCs/>
        </w:rPr>
        <w:t>3.2.</w:t>
      </w:r>
      <w:r w:rsidRPr="00352937">
        <w:rPr>
          <w:rFonts w:ascii="Times New Roman" w:eastAsia="Arial" w:hAnsi="Times New Roman" w:cs="Times New Roman"/>
        </w:rPr>
        <w:tab/>
      </w:r>
      <w:r w:rsidRPr="00352937">
        <w:rPr>
          <w:rFonts w:ascii="Times New Roman" w:eastAsia="Arial" w:hAnsi="Times New Roman" w:cs="Times New Roman"/>
          <w:b/>
          <w:bCs/>
        </w:rPr>
        <w:t>Subtiekėjų bei specialistų pasitelkimas ir keitimas</w:t>
      </w:r>
    </w:p>
    <w:p w14:paraId="07279AD8"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bCs/>
        </w:rPr>
      </w:pPr>
    </w:p>
    <w:p w14:paraId="156BF54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3.2.1.</w:t>
      </w:r>
      <w:r w:rsidRPr="00352937">
        <w:rPr>
          <w:rFonts w:ascii="Times New Roman" w:eastAsia="Arial" w:hAnsi="Times New Roman" w:cs="Times New Roman"/>
        </w:rPr>
        <w:tab/>
      </w:r>
      <w:r w:rsidRPr="00352937">
        <w:rPr>
          <w:rFonts w:ascii="Times New Roman" w:eastAsia="Arial" w:hAnsi="Times New Roman" w:cs="Times New Roman"/>
          <w:color w:val="000000"/>
          <w:shd w:val="clear" w:color="auto" w:fill="FFFFFF"/>
        </w:rPr>
        <w:t>Tiekėjas įsipareigoja užtikrinti, kad Sutartį vykdys pirkime pasiūlyti ir kvalifikaci</w:t>
      </w:r>
      <w:r w:rsidRPr="00352937">
        <w:rPr>
          <w:rFonts w:ascii="Times New Roman" w:eastAsia="Arial" w:hAnsi="Times New Roman" w:cs="Times New Roman"/>
          <w:color w:val="000000"/>
        </w:rPr>
        <w:t>jos</w:t>
      </w:r>
      <w:r w:rsidRPr="00352937">
        <w:rPr>
          <w:rFonts w:ascii="Times New Roman" w:eastAsia="Arial" w:hAnsi="Times New Roman" w:cs="Times New Roman"/>
          <w:color w:val="000000"/>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352937">
        <w:rPr>
          <w:rFonts w:ascii="Times New Roman" w:eastAsia="Arial" w:hAnsi="Times New Roman" w:cs="Times New Roman"/>
          <w:color w:val="000000"/>
        </w:rPr>
        <w:t xml:space="preserve">ir specialistų </w:t>
      </w:r>
      <w:r w:rsidRPr="00352937">
        <w:rPr>
          <w:rFonts w:ascii="Times New Roman" w:eastAsia="Arial" w:hAnsi="Times New Roman" w:cs="Times New Roman"/>
          <w:color w:val="000000"/>
          <w:shd w:val="clear" w:color="auto" w:fill="FFFFFF"/>
        </w:rPr>
        <w:t>veiksmus ar neveikimą. </w:t>
      </w:r>
    </w:p>
    <w:p w14:paraId="69ACC5E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line="264" w:lineRule="auto"/>
        <w:jc w:val="both"/>
        <w:rPr>
          <w:rFonts w:ascii="Times New Roman" w:eastAsia="Arial" w:hAnsi="Times New Roman" w:cs="Times New Roman"/>
        </w:rPr>
      </w:pPr>
      <w:r w:rsidRPr="00352937">
        <w:rPr>
          <w:rFonts w:ascii="Times New Roman" w:eastAsia="Arial" w:hAnsi="Times New Roman" w:cs="Times New Roman"/>
        </w:rPr>
        <w:t>3.2.2.</w:t>
      </w:r>
      <w:r w:rsidRPr="00352937">
        <w:rPr>
          <w:rFonts w:ascii="Times New Roman" w:eastAsia="Arial" w:hAnsi="Times New Roman" w:cs="Times New Roman"/>
        </w:rPr>
        <w:tab/>
      </w:r>
      <w:r w:rsidRPr="00352937">
        <w:rPr>
          <w:rFonts w:ascii="Times New Roman" w:eastAsia="Arial" w:hAnsi="Times New Roman" w:cs="Times New Roman"/>
          <w:color w:val="000000"/>
          <w:shd w:val="clear" w:color="auto" w:fill="FFFFFF"/>
        </w:rPr>
        <w:t>Sutarties vykdymui pasitelkiami subtiekėjai ir (ar) specialistai (jeigu tokie pasitelkiami) nurodomi Specialiosiose sąlygose. </w:t>
      </w:r>
    </w:p>
    <w:p w14:paraId="24323D50" w14:textId="77777777" w:rsidR="00916C0F" w:rsidRPr="00352937" w:rsidRDefault="00916C0F" w:rsidP="00916C0F">
      <w:pPr>
        <w:widowControl w:val="0"/>
        <w:pBdr>
          <w:top w:val="nil"/>
          <w:left w:val="nil"/>
          <w:bottom w:val="nil"/>
          <w:right w:val="nil"/>
          <w:between w:val="nil"/>
        </w:pBdr>
        <w:spacing w:after="0"/>
        <w:jc w:val="both"/>
        <w:rPr>
          <w:rFonts w:ascii="Times New Roman" w:eastAsia="Times New Roman" w:hAnsi="Times New Roman" w:cs="Times New Roman"/>
        </w:rPr>
      </w:pPr>
      <w:r w:rsidRPr="00352937">
        <w:rPr>
          <w:rFonts w:ascii="Times New Roman" w:eastAsia="Arial" w:hAnsi="Times New Roman" w:cs="Times New Roman"/>
        </w:rPr>
        <w:t>3.2.3.</w:t>
      </w:r>
      <w:r w:rsidRPr="00352937">
        <w:rPr>
          <w:rFonts w:ascii="Times New Roman" w:eastAsia="Arial" w:hAnsi="Times New Roman" w:cs="Times New Roman"/>
        </w:rPr>
        <w:tab/>
      </w:r>
      <w:r w:rsidRPr="00352937">
        <w:rPr>
          <w:rFonts w:ascii="Times New Roman" w:eastAsia="Arial" w:hAnsi="Times New Roman" w:cs="Times New Roman"/>
          <w:color w:val="000000"/>
          <w:shd w:val="clear" w:color="auto" w:fill="FFFFFF"/>
        </w:rPr>
        <w:t xml:space="preserve">Tiekėjas turi teisę Sutarties vykdymui pasitelkti naujus, Specialiosiose sąlygose nenurodytus subtiekėjus, kurių pajėgumais </w:t>
      </w:r>
      <w:r w:rsidRPr="00352937">
        <w:rPr>
          <w:rFonts w:ascii="Times New Roman" w:eastAsia="Cambria" w:hAnsi="Times New Roman" w:cs="Times New Roman"/>
          <w:color w:val="000000"/>
          <w:shd w:val="clear" w:color="auto" w:fill="FFFFFF"/>
        </w:rPr>
        <w:t>nesirėmė pirkimo dokumentuose numatytiems kvalifikacijos reikalavimams pagrįsti</w:t>
      </w:r>
      <w:r w:rsidRPr="00352937">
        <w:rPr>
          <w:rFonts w:ascii="Times New Roman" w:eastAsia="Arial" w:hAnsi="Times New Roman" w:cs="Times New Roman"/>
          <w:color w:val="000000"/>
          <w:shd w:val="clear" w:color="auto" w:fill="FFFFFF"/>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352937">
        <w:rPr>
          <w:rFonts w:ascii="Times New Roman" w:eastAsia="Cambria" w:hAnsi="Times New Roman" w:cs="Times New Roman"/>
          <w:color w:val="000000"/>
          <w:shd w:val="clear" w:color="auto" w:fill="FFFFFF"/>
        </w:rPr>
        <w:t>ne vėliau nei prieš 5 (penkias) darbo dienas</w:t>
      </w:r>
      <w:r w:rsidRPr="00352937">
        <w:rPr>
          <w:rFonts w:ascii="Times New Roman" w:eastAsia="Arial" w:hAnsi="Times New Roman" w:cs="Times New Roman"/>
          <w:color w:val="000000"/>
          <w:shd w:val="clear" w:color="auto" w:fill="FFFFFF"/>
        </w:rPr>
        <w:t xml:space="preserve"> informuotų apie minėtos informacijos pasikeitimus </w:t>
      </w:r>
      <w:r w:rsidRPr="00352937">
        <w:rPr>
          <w:rFonts w:ascii="Times New Roman" w:eastAsia="Times New Roman" w:hAnsi="Times New Roman" w:cs="Times New Roman"/>
        </w:rPr>
        <w:t>bei naujų subtiekėjų pasitelkimą</w:t>
      </w:r>
      <w:r w:rsidRPr="00352937">
        <w:rPr>
          <w:rFonts w:ascii="Times New Roman" w:eastAsia="Arial" w:hAnsi="Times New Roman" w:cs="Times New Roman"/>
          <w:color w:val="000000"/>
          <w:shd w:val="clear" w:color="auto" w:fill="FFFFFF"/>
        </w:rPr>
        <w:t xml:space="preserve"> visu Sutarties vykdymo metu. </w:t>
      </w:r>
      <w:r w:rsidRPr="00352937">
        <w:rPr>
          <w:rFonts w:ascii="Times New Roman" w:eastAsia="Times New Roman" w:hAnsi="Times New Roman" w:cs="Times New Roman"/>
          <w:color w:val="000000"/>
        </w:rPr>
        <w:t xml:space="preserve">Pirkėjas (jeigu buvo taikoma pirkimo dokumentuose) turi patikrinti, ar nėra </w:t>
      </w:r>
      <w:r w:rsidRPr="00352937">
        <w:rPr>
          <w:rFonts w:ascii="Times New Roman" w:eastAsia="Cambria" w:hAnsi="Times New Roman" w:cs="Times New Roman"/>
          <w:color w:val="000000"/>
        </w:rPr>
        <w:t xml:space="preserve">subtiekėjo pašalinimo pagrindų ir subtiekėjo atitiktį nacionalinio </w:t>
      </w:r>
      <w:r w:rsidRPr="00352937">
        <w:rPr>
          <w:rFonts w:ascii="Times New Roman" w:eastAsia="Cambria" w:hAnsi="Times New Roman" w:cs="Times New Roman"/>
          <w:color w:val="000000"/>
        </w:rPr>
        <w:lastRenderedPageBreak/>
        <w:t>saugumo interesams ir kilmės reikalavimams. Jeigu subtiekėjo padėtis neatitinka bet vieno iš nurodytų reikalavimų, Pirkėjas reikalauja pakeisti šį subtiekėją reikalavimus atitinkančiu subtiekėju.</w:t>
      </w:r>
      <w:r w:rsidRPr="00352937">
        <w:rPr>
          <w:rFonts w:ascii="Times New Roman" w:eastAsia="Times New Roman" w:hAnsi="Times New Roman" w:cs="Times New Roman"/>
          <w:color w:val="000000"/>
        </w:rPr>
        <w:t xml:space="preserve"> </w:t>
      </w:r>
      <w:r w:rsidRPr="00352937">
        <w:rPr>
          <w:rFonts w:ascii="Times New Roman" w:eastAsia="Cambria" w:hAnsi="Times New Roman" w:cs="Times New Roman"/>
          <w:color w:val="000000"/>
        </w:rPr>
        <w:t>Pirkėjas</w:t>
      </w:r>
      <w:r w:rsidRPr="00352937">
        <w:rPr>
          <w:rFonts w:ascii="Times New Roman" w:eastAsia="Times New Roman" w:hAnsi="Times New Roman" w:cs="Times New Roman"/>
          <w:color w:val="000000"/>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3666F796"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line="264" w:lineRule="auto"/>
        <w:jc w:val="both"/>
        <w:rPr>
          <w:rFonts w:ascii="Times New Roman" w:eastAsia="Arial" w:hAnsi="Times New Roman" w:cs="Times New Roman"/>
        </w:rPr>
      </w:pPr>
      <w:r w:rsidRPr="00352937">
        <w:rPr>
          <w:rFonts w:ascii="Times New Roman" w:eastAsia="Arial" w:hAnsi="Times New Roman" w:cs="Times New Roman"/>
        </w:rPr>
        <w:t>3.2.4.</w:t>
      </w:r>
      <w:r w:rsidRPr="00352937">
        <w:rPr>
          <w:rFonts w:ascii="Times New Roman" w:eastAsia="Arial" w:hAnsi="Times New Roman" w:cs="Times New Roman"/>
        </w:rPr>
        <w:tab/>
      </w:r>
      <w:r w:rsidRPr="00352937">
        <w:rPr>
          <w:rFonts w:ascii="Times New Roman" w:eastAsia="Arial" w:hAnsi="Times New Roman" w:cs="Times New Roman"/>
          <w:color w:val="000000"/>
          <w:shd w:val="clear" w:color="auto" w:fill="FFFFFF"/>
        </w:rPr>
        <w:t xml:space="preserve">Tiekėjas gali keisti Sutartyje nurodytus subtiekėjus ir (ar) specialistus šiame Sutarties poskyryje nustatytais atvejais ir tvarka gavęs Pirkėjo rašytinį sutikimą. </w:t>
      </w:r>
    </w:p>
    <w:p w14:paraId="273500F2"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3.2.5.</w:t>
      </w:r>
      <w:r w:rsidRPr="00352937">
        <w:rPr>
          <w:rFonts w:ascii="Times New Roman" w:eastAsia="Times New Roman" w:hAnsi="Times New Roman" w:cs="Times New Roman"/>
        </w:rPr>
        <w:tab/>
      </w:r>
      <w:r w:rsidRPr="00352937">
        <w:rPr>
          <w:rFonts w:ascii="Times New Roman" w:eastAsia="Cambria" w:hAnsi="Times New Roman" w:cs="Times New Roman"/>
          <w:color w:val="000000"/>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sidRPr="00352937">
        <w:rPr>
          <w:rFonts w:ascii="Times New Roman" w:eastAsia="Times New Roman" w:hAnsi="Times New Roman" w:cs="Times New Roman"/>
          <w:color w:val="000000"/>
        </w:rPr>
        <w:t>(jeigu buvo taikoma pirkimo dokumentuose)</w:t>
      </w:r>
      <w:r w:rsidRPr="00352937">
        <w:rPr>
          <w:rFonts w:ascii="Times New Roman" w:eastAsia="Cambria" w:hAnsi="Times New Roman" w:cs="Times New Roman"/>
          <w:color w:val="000000"/>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37721A62"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3.2.6.</w:t>
      </w:r>
      <w:r w:rsidRPr="00352937">
        <w:rPr>
          <w:rFonts w:ascii="Times New Roman" w:eastAsia="Arial" w:hAnsi="Times New Roman" w:cs="Times New Roman"/>
        </w:rPr>
        <w:tab/>
      </w:r>
      <w:r w:rsidRPr="00352937">
        <w:rPr>
          <w:rFonts w:ascii="Times New Roman" w:eastAsia="Arial" w:hAnsi="Times New Roman" w:cs="Times New Roman"/>
          <w:color w:val="000000"/>
          <w:shd w:val="clear" w:color="auto" w:fill="FFFFFF"/>
        </w:rPr>
        <w:t>Subtiekėjas, kurio pajėgumais Tiekėjas rėmėsi, kad atitiktų pirkimo dokumentuose nustatytus kvalifikacijos reikalavimus, gali būti keičiamas tik šiais atvejais: </w:t>
      </w:r>
    </w:p>
    <w:p w14:paraId="2F6AEC9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3.2.6.1.</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 xml:space="preserve">kai subtiekėjui </w:t>
      </w:r>
      <w:r w:rsidRPr="00352937">
        <w:rPr>
          <w:rFonts w:ascii="Times New Roman" w:eastAsia="Times New Roman" w:hAnsi="Times New Roman" w:cs="Times New Roman"/>
        </w:rPr>
        <w:t>iškelta bankroto byla, pradėtas bankroto procesas ne teismo tvarka, jis tampa nemokus arba yra nemokumo tikimybė, sustabdo ūkinę veiklą ar kai įstatymuose ir kituose teisės aktuose nustatyta tvarka susidaro analogiška situacija</w:t>
      </w:r>
      <w:r w:rsidRPr="00352937">
        <w:rPr>
          <w:rFonts w:ascii="Times New Roman" w:eastAsia="Cambria" w:hAnsi="Times New Roman" w:cs="Times New Roman"/>
          <w:color w:val="000000"/>
          <w:shd w:val="clear" w:color="auto" w:fill="FFFFFF"/>
        </w:rPr>
        <w:t>; </w:t>
      </w:r>
    </w:p>
    <w:p w14:paraId="3403C95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3.2.6.2.</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104F7F40"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3.2.6.3.</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 xml:space="preserve">Naujas subtiekėjas, kuris keičiamas vietoje subtiekėjo, </w:t>
      </w:r>
      <w:r w:rsidRPr="00352937">
        <w:rPr>
          <w:rFonts w:ascii="Times New Roman" w:eastAsia="Arial" w:hAnsi="Times New Roman" w:cs="Times New Roman"/>
          <w:color w:val="000000"/>
          <w:shd w:val="clear" w:color="auto" w:fill="FFFFFF"/>
        </w:rPr>
        <w:t>kurio pajėgumais Tiekėjas rėmėsi, kad atitiktų pirkimo dokumentuose nustatytus kvalifikacijos reikalavimus (toliau – naujas subtiekėjas),</w:t>
      </w:r>
      <w:r w:rsidRPr="00352937">
        <w:rPr>
          <w:rFonts w:ascii="Times New Roman" w:eastAsia="Cambria" w:hAnsi="Times New Roman" w:cs="Times New Roman"/>
          <w:color w:val="000000"/>
          <w:shd w:val="clear" w:color="auto" w:fill="FFFFFF"/>
        </w:rPr>
        <w:t xml:space="preserve"> turi atitikti pirkimo dokumentuose nustatytus reikalavimus dėl pašalinimo pagrindų nebuvimo</w:t>
      </w:r>
      <w:r w:rsidRPr="00352937">
        <w:rPr>
          <w:rFonts w:ascii="Times New Roman" w:eastAsia="Times New Roman" w:hAnsi="Times New Roman" w:cs="Times New Roman"/>
          <w:color w:val="000000"/>
          <w:highlight w:val="white"/>
        </w:rPr>
        <w:t>, keliamus kvalifikacijos reikalavimus, Tiekėjo pasiūlyme nurodytą keičiamo subtiekėjo kvalifikaciją pirkimo dokumentuose nustatytiems kokybiniams kriterijams pagrįsti ir nacionalinio saugumo interesus bei kilmės reikalavimus (jei taikoma)</w:t>
      </w:r>
      <w:r w:rsidRPr="00352937">
        <w:rPr>
          <w:rFonts w:ascii="Times New Roman" w:eastAsia="Cambria" w:hAnsi="Times New Roman" w:cs="Times New Roman"/>
          <w:color w:val="000000"/>
          <w:shd w:val="clear" w:color="auto" w:fill="FFFFFF"/>
        </w:rPr>
        <w:t xml:space="preserve">. </w:t>
      </w:r>
    </w:p>
    <w:p w14:paraId="54D164A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3.2.7.</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Tiekėjo (ar subtiekėjų) specialista</w:t>
      </w:r>
      <w:r w:rsidRPr="00352937">
        <w:rPr>
          <w:rFonts w:ascii="Times New Roman" w:eastAsia="Cambria" w:hAnsi="Times New Roman" w:cs="Times New Roman"/>
          <w:color w:val="000000"/>
        </w:rPr>
        <w:t>s</w:t>
      </w:r>
      <w:r w:rsidRPr="00352937">
        <w:rPr>
          <w:rFonts w:ascii="Times New Roman" w:eastAsia="Cambria" w:hAnsi="Times New Roman" w:cs="Times New Roman"/>
          <w:color w:val="000000"/>
          <w:shd w:val="clear" w:color="auto" w:fill="FFFFFF"/>
        </w:rPr>
        <w:t>, vykdysiant</w:t>
      </w:r>
      <w:r w:rsidRPr="00352937">
        <w:rPr>
          <w:rFonts w:ascii="Times New Roman" w:eastAsia="Cambria" w:hAnsi="Times New Roman" w:cs="Times New Roman"/>
          <w:color w:val="000000"/>
        </w:rPr>
        <w:t>i</w:t>
      </w:r>
      <w:r w:rsidRPr="00352937">
        <w:rPr>
          <w:rFonts w:ascii="Times New Roman" w:eastAsia="Cambria" w:hAnsi="Times New Roman" w:cs="Times New Roman"/>
          <w:color w:val="000000"/>
          <w:shd w:val="clear" w:color="auto" w:fill="FFFFFF"/>
        </w:rPr>
        <w:t>s Sutartį, gali būti pakeisti šiais atvejais: </w:t>
      </w:r>
    </w:p>
    <w:p w14:paraId="000F79E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3.2.7.1.</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CC3F92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3.2.7.2.</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Pirkėjo iniciatyva, jei Pirkėjas turi pagrįstų įtarimų, kad Tiekėjo Sutarties vykdymui paskirtas specialistas nekompetentingas vykdyti nustatytas pareigas. </w:t>
      </w:r>
    </w:p>
    <w:p w14:paraId="3539C7B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3.2.7.3.</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Naujas specialistas</w:t>
      </w:r>
      <w:r w:rsidRPr="00352937">
        <w:rPr>
          <w:rFonts w:ascii="Times New Roman" w:eastAsia="Cambria" w:hAnsi="Times New Roman" w:cs="Times New Roman"/>
          <w:color w:val="000000"/>
        </w:rPr>
        <w:t xml:space="preserve"> </w:t>
      </w:r>
      <w:r w:rsidRPr="00352937">
        <w:rPr>
          <w:rFonts w:ascii="Times New Roman" w:eastAsia="Cambria" w:hAnsi="Times New Roman" w:cs="Times New Roman"/>
          <w:color w:val="000000"/>
          <w:shd w:val="clear" w:color="auto" w:fill="FFFFFF"/>
        </w:rPr>
        <w:t>turi turėti ne žemesnę nei pirkimo dokumentuose specialistui keliamą kvalifikaciją</w:t>
      </w:r>
      <w:r w:rsidRPr="00352937">
        <w:rPr>
          <w:rFonts w:ascii="Times New Roman" w:eastAsia="Cambria" w:hAnsi="Times New Roman" w:cs="Times New Roman"/>
          <w:color w:val="000000"/>
        </w:rPr>
        <w:t xml:space="preserve">, Tiekėjo pasiūlyme nurodytą keičiamo specialisto kvalifikaciją pirkimo dokumentuose nustatytiems kokybiniams kriterijams pagrįsti ir </w:t>
      </w:r>
      <w:r w:rsidRPr="00352937">
        <w:rPr>
          <w:rFonts w:ascii="Times New Roman" w:eastAsia="Arial" w:hAnsi="Times New Roman" w:cs="Times New Roman"/>
          <w:color w:val="000000"/>
          <w:shd w:val="clear" w:color="auto" w:fill="FFFFFF"/>
        </w:rPr>
        <w:t>nacionalinio saugumo interesus bei kilmės reikalavimus, nurodytus pirkimo dokumentuose</w:t>
      </w:r>
      <w:r w:rsidRPr="00352937">
        <w:rPr>
          <w:rFonts w:ascii="Times New Roman" w:eastAsia="Cambria" w:hAnsi="Times New Roman" w:cs="Times New Roman"/>
          <w:color w:val="000000"/>
        </w:rPr>
        <w:t xml:space="preserve"> (jei taikoma)</w:t>
      </w:r>
      <w:r w:rsidRPr="00352937">
        <w:rPr>
          <w:rFonts w:ascii="Times New Roman" w:eastAsia="Cambria" w:hAnsi="Times New Roman" w:cs="Times New Roman"/>
          <w:color w:val="000000"/>
          <w:shd w:val="clear" w:color="auto" w:fill="FFFFFF"/>
        </w:rPr>
        <w:t xml:space="preserve">. </w:t>
      </w:r>
    </w:p>
    <w:p w14:paraId="04AEFB9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3.2.8.</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 xml:space="preserve">Tiekėjas privalo ne vėliau nei prieš 5 (penkias) darbo dienas iki numatomo subtiekėjo, </w:t>
      </w:r>
      <w:r w:rsidRPr="00352937">
        <w:rPr>
          <w:rFonts w:ascii="Times New Roman" w:eastAsia="Arial" w:hAnsi="Times New Roman" w:cs="Times New Roman"/>
          <w:color w:val="000000"/>
          <w:shd w:val="clear" w:color="auto" w:fill="FFFFFF"/>
        </w:rPr>
        <w:t xml:space="preserve">kurio pajėgumais Tiekėjas rėmėsi, kad atitiktų pirkimo dokumentuose nustatytus kvalifikacijos reikalavimus, ar specialisto </w:t>
      </w:r>
      <w:r w:rsidRPr="00352937">
        <w:rPr>
          <w:rFonts w:ascii="Times New Roman" w:eastAsia="Cambria" w:hAnsi="Times New Roman" w:cs="Times New Roman"/>
          <w:color w:val="000000"/>
          <w:shd w:val="clear" w:color="auto" w:fill="FFFFFF"/>
        </w:rPr>
        <w:t xml:space="preserve">keitimo pateikti Pirkėjui argumentuotą rašytinį prašymą ir šiuos dokumentus: </w:t>
      </w:r>
    </w:p>
    <w:p w14:paraId="47F78AD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3.2.8.1.</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 xml:space="preserve"> prašymą pakeisti subtiekėją ar specialistą, paaiškinant keitimo aplinkybę. Pirkėjas pasilieka teisę paprašyti įrodymų, pagrindžiančių keitimo aplinkybę; </w:t>
      </w:r>
    </w:p>
    <w:p w14:paraId="7E96BEB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3.2.8.2.</w:t>
      </w:r>
      <w:r w:rsidRPr="00352937">
        <w:rPr>
          <w:rFonts w:ascii="Times New Roman" w:eastAsia="Cambria" w:hAnsi="Times New Roman" w:cs="Times New Roman"/>
        </w:rPr>
        <w:tab/>
      </w:r>
      <w:r w:rsidRPr="00352937">
        <w:rPr>
          <w:rFonts w:ascii="Times New Roman" w:eastAsia="Cambria" w:hAnsi="Times New Roman" w:cs="Times New Roman"/>
          <w:color w:val="000000"/>
        </w:rPr>
        <w:t xml:space="preserve">naujo subtiekėjo ar specialisto kvalifikaciją, pašalinimo pagrindų nebuvimą ir atitiktį </w:t>
      </w:r>
      <w:r w:rsidRPr="00352937">
        <w:rPr>
          <w:rFonts w:ascii="Times New Roman" w:eastAsia="Arial" w:hAnsi="Times New Roman" w:cs="Times New Roman"/>
          <w:color w:val="000000"/>
          <w:shd w:val="clear" w:color="auto" w:fill="FFFFFF"/>
        </w:rPr>
        <w:t>nacionalinio saugumo interesams bei kilmės reikalavimams</w:t>
      </w:r>
      <w:r w:rsidRPr="00352937">
        <w:rPr>
          <w:rFonts w:ascii="Times New Roman" w:eastAsia="Cambria" w:hAnsi="Times New Roman" w:cs="Times New Roman"/>
          <w:color w:val="000000"/>
        </w:rPr>
        <w:t xml:space="preserve"> įrodančius dokumentus pagal Sutarties reikalavimus. </w:t>
      </w:r>
    </w:p>
    <w:p w14:paraId="781F2D12"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3.2.9.</w:t>
      </w:r>
      <w:r w:rsidRPr="00352937">
        <w:rPr>
          <w:rFonts w:ascii="Times New Roman" w:eastAsia="Cambria" w:hAnsi="Times New Roman" w:cs="Times New Roman"/>
        </w:rPr>
        <w:tab/>
      </w:r>
      <w:r w:rsidRPr="00352937">
        <w:rPr>
          <w:rFonts w:ascii="Times New Roman" w:eastAsia="Cambria" w:hAnsi="Times New Roman" w:cs="Times New Roman"/>
          <w:color w:val="000000"/>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5F110D8A"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3.2.10.</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Naujas subtiekėjas ar specialistas gali pradėti vykdyti jiems Tiekėjo pavestus įsipareigojimus pagal Sutartį ne anksčiau, nei bus pasirašytas Susitarimas.</w:t>
      </w:r>
    </w:p>
    <w:p w14:paraId="2C4146A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3.2.11.</w:t>
      </w:r>
      <w:r w:rsidRPr="00352937">
        <w:rPr>
          <w:rFonts w:ascii="Times New Roman" w:eastAsia="Cambria" w:hAnsi="Times New Roman" w:cs="Times New Roman"/>
        </w:rPr>
        <w:tab/>
      </w:r>
      <w:r w:rsidRPr="00352937">
        <w:rPr>
          <w:rFonts w:ascii="Times New Roman" w:eastAsia="Cambria" w:hAnsi="Times New Roman" w:cs="Times New Roman"/>
          <w:color w:val="000000"/>
        </w:rPr>
        <w:t xml:space="preserve">Tiekėjas privalo pakeisti subtiekėją ar specialistą, jei paaiškėja, kad jis neatitinka jam pirkimo dokumentuose keliamų reikalavimų. </w:t>
      </w:r>
    </w:p>
    <w:p w14:paraId="5F40D84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color w:val="000000"/>
        </w:rPr>
      </w:pPr>
      <w:r w:rsidRPr="00352937">
        <w:rPr>
          <w:rFonts w:ascii="Times New Roman" w:eastAsia="Cambria" w:hAnsi="Times New Roman" w:cs="Times New Roman"/>
          <w:color w:val="000000"/>
        </w:rPr>
        <w:lastRenderedPageBreak/>
        <w:t>3.2.12.</w:t>
      </w:r>
      <w:r w:rsidRPr="00352937">
        <w:rPr>
          <w:rFonts w:ascii="Times New Roman" w:eastAsia="Cambria" w:hAnsi="Times New Roman" w:cs="Times New Roman"/>
          <w:color w:val="000000"/>
        </w:rPr>
        <w:tab/>
      </w:r>
      <w:r w:rsidRPr="00352937">
        <w:rPr>
          <w:rFonts w:ascii="Times New Roman" w:eastAsia="Cambria" w:hAnsi="Times New Roman" w:cs="Times New Roman"/>
          <w:color w:val="000000"/>
          <w:shd w:val="clear" w:color="auto" w:fill="FFFFFF"/>
        </w:rPr>
        <w:t>Jei Tiekėjas pakeičia esamą arba pasitelkia naują subtiekėją ar specialistą, negavęs Pirkėjo raštiško sutikimo, arba sutartinius įsipareigojimus pagal Sutartį vykdo subtiekėjai</w:t>
      </w:r>
      <w:r w:rsidRPr="00352937">
        <w:rPr>
          <w:rFonts w:ascii="Times New Roman" w:eastAsia="Cambria" w:hAnsi="Times New Roman" w:cs="Times New Roman"/>
          <w:color w:val="D13438"/>
          <w:shd w:val="clear" w:color="auto" w:fill="FFFFFF"/>
        </w:rPr>
        <w:t xml:space="preserve"> </w:t>
      </w:r>
      <w:r w:rsidRPr="00352937">
        <w:rPr>
          <w:rFonts w:ascii="Times New Roman" w:eastAsia="Cambria" w:hAnsi="Times New Roman" w:cs="Times New Roman"/>
          <w:color w:val="000000"/>
          <w:shd w:val="clear" w:color="auto" w:fill="FFFFFF"/>
        </w:rPr>
        <w:t>ar specialistai, neatitinkantys pirkimo dokumentuose nustatytų kvalifikacijos reikalavimų</w:t>
      </w:r>
      <w:r w:rsidRPr="00352937">
        <w:rPr>
          <w:rFonts w:ascii="Times New Roman" w:eastAsia="Cambria" w:hAnsi="Times New Roman" w:cs="Times New Roman"/>
          <w:color w:val="000000"/>
        </w:rPr>
        <w:t>, reikalavimų dėl pašalinimo pagrindų nebuvimo, atitikties nacionalinio saugumo interesams bei kilmės reikalavimams (jei taikoma) ir Tiekėjo pasiūlyme nurodytų sąlygų pirkimo dokumentuose nustatytiems kokybiniams kriterijams pagrįsti (jei taikoma)</w:t>
      </w:r>
      <w:r w:rsidRPr="00352937">
        <w:rPr>
          <w:rFonts w:ascii="Times New Roman" w:eastAsia="Cambria" w:hAnsi="Times New Roman" w:cs="Times New Roman"/>
          <w:color w:val="000000"/>
          <w:shd w:val="clear" w:color="auto" w:fill="FFFFFF"/>
        </w:rPr>
        <w:t>, Tiekėjui taikoma Specialiosiose sąlygose nustatyto dydžio bauda.</w:t>
      </w:r>
    </w:p>
    <w:p w14:paraId="55B6D51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color w:val="000000"/>
        </w:rPr>
      </w:pPr>
    </w:p>
    <w:p w14:paraId="6218D7DF"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center"/>
        <w:rPr>
          <w:rFonts w:ascii="Times New Roman" w:eastAsia="Cambria" w:hAnsi="Times New Roman" w:cs="Times New Roman"/>
          <w:b/>
          <w:bCs/>
          <w:color w:val="000000"/>
        </w:rPr>
      </w:pPr>
      <w:r w:rsidRPr="00352937">
        <w:rPr>
          <w:rFonts w:ascii="Times New Roman" w:eastAsia="Cambria" w:hAnsi="Times New Roman" w:cs="Times New Roman"/>
          <w:b/>
          <w:bCs/>
          <w:color w:val="000000"/>
        </w:rPr>
        <w:t>3.3. Jungtinės veiklos partnerių keitimas</w:t>
      </w:r>
    </w:p>
    <w:p w14:paraId="6E1E7906" w14:textId="77777777" w:rsidR="00916C0F" w:rsidRPr="00352937" w:rsidRDefault="00916C0F" w:rsidP="00916C0F">
      <w:pPr>
        <w:widowControl w:val="0"/>
        <w:pBdr>
          <w:top w:val="nil"/>
          <w:left w:val="nil"/>
          <w:bottom w:val="nil"/>
          <w:right w:val="nil"/>
          <w:between w:val="nil"/>
        </w:pBdr>
        <w:tabs>
          <w:tab w:val="left" w:pos="567"/>
        </w:tabs>
        <w:spacing w:after="0"/>
        <w:jc w:val="both"/>
        <w:rPr>
          <w:rFonts w:ascii="Times New Roman" w:eastAsia="Cambria" w:hAnsi="Times New Roman" w:cs="Times New Roman"/>
        </w:rPr>
      </w:pPr>
    </w:p>
    <w:p w14:paraId="2215D46A" w14:textId="77777777" w:rsidR="00916C0F" w:rsidRPr="00352937" w:rsidRDefault="00916C0F" w:rsidP="00916C0F">
      <w:pPr>
        <w:widowControl w:val="0"/>
        <w:pBdr>
          <w:top w:val="nil"/>
          <w:left w:val="nil"/>
          <w:bottom w:val="nil"/>
          <w:right w:val="nil"/>
          <w:between w:val="nil"/>
        </w:pBdr>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3A82BC7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44846EB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 xml:space="preserve">3.3.3. Tiekėjas privalo ne vėliau nei prieš 10 (dešimt) darbo dienų iki numatomo partnerio keitimo arba atsisakymo pateikti Pirkėjui argumentuotą rašytinį prašymą ir šiuos dokumentus: </w:t>
      </w:r>
    </w:p>
    <w:p w14:paraId="2798C57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 xml:space="preserve">3.3.3.1. prašymą pakeisti Tiekėjo sudėtį ir įrodymus, pagrindžiančius bent vieną partnerio atsisakymo ar keitimo aplinkybę, nurodytą Sutartyje; </w:t>
      </w:r>
    </w:p>
    <w:p w14:paraId="2ADB3AC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376B672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352937">
        <w:rPr>
          <w:rFonts w:ascii="Times New Roman" w:eastAsia="Cambria" w:hAnsi="Times New Roman" w:cs="Times New Roman"/>
          <w:color w:val="000000"/>
        </w:rPr>
        <w:t>nacionalinio saugumo interesams bei kilmės reikalavimams</w:t>
      </w:r>
      <w:r w:rsidRPr="00352937">
        <w:rPr>
          <w:rFonts w:ascii="Times New Roman" w:eastAsia="Cambria" w:hAnsi="Times New Roman" w:cs="Times New Roman"/>
          <w:color w:val="000000"/>
          <w:shd w:val="clear" w:color="auto" w:fill="FFFFFF"/>
        </w:rPr>
        <w:t xml:space="preserve"> (jei taikoma). </w:t>
      </w:r>
    </w:p>
    <w:p w14:paraId="2E61CC4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78E618E7"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p>
    <w:p w14:paraId="2E564BB5"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color w:val="000000"/>
        </w:rPr>
      </w:pPr>
      <w:r w:rsidRPr="00352937">
        <w:rPr>
          <w:rFonts w:ascii="Times New Roman" w:eastAsia="Arial" w:hAnsi="Times New Roman" w:cs="Times New Roman"/>
          <w:b/>
          <w:color w:val="000000"/>
        </w:rPr>
        <w:t>3.4.</w:t>
      </w:r>
      <w:r w:rsidRPr="00352937">
        <w:rPr>
          <w:rFonts w:ascii="Times New Roman" w:eastAsia="Arial" w:hAnsi="Times New Roman" w:cs="Times New Roman"/>
          <w:b/>
          <w:color w:val="000000"/>
        </w:rPr>
        <w:tab/>
      </w:r>
      <w:r w:rsidRPr="00352937">
        <w:rPr>
          <w:rFonts w:ascii="Times New Roman" w:eastAsia="Arial" w:hAnsi="Times New Roman" w:cs="Times New Roman"/>
          <w:b/>
        </w:rPr>
        <w:t>Susitarimai dėl tiesioginio atsiskaitymo su subtiekėjais</w:t>
      </w:r>
    </w:p>
    <w:p w14:paraId="3FA326E9"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color w:val="000000"/>
        </w:rPr>
      </w:pPr>
    </w:p>
    <w:p w14:paraId="71188F6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3.4.1.</w:t>
      </w:r>
      <w:r w:rsidRPr="00352937">
        <w:rPr>
          <w:rFonts w:ascii="Times New Roman" w:eastAsia="Arial" w:hAnsi="Times New Roman" w:cs="Times New Roman"/>
        </w:rPr>
        <w:tab/>
      </w:r>
      <w:r w:rsidRPr="00352937">
        <w:rPr>
          <w:rFonts w:ascii="Times New Roman" w:eastAsia="Arial" w:hAnsi="Times New Roman" w:cs="Times New Roman"/>
          <w:color w:val="000000"/>
          <w:shd w:val="clear" w:color="auto" w:fill="FFFFFF"/>
        </w:rPr>
        <w:t>Subtiekėjams pageidaujant, Pirkėjas su jais atsiskaitys tiesiogiai. Pirkėjas numato tiesioginio atsiskaitymo galimybę su Sutartyje nurodytais subtiekėjais tokiomis sąlygomis ir tvarka: </w:t>
      </w:r>
    </w:p>
    <w:p w14:paraId="5642960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3.4.1.1.</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352937">
        <w:rPr>
          <w:rFonts w:ascii="Times New Roman" w:eastAsia="Times New Roman" w:hAnsi="Times New Roman" w:cs="Times New Roman"/>
          <w:b/>
          <w:bCs/>
          <w:color w:val="5C5D5D"/>
        </w:rPr>
        <w:t xml:space="preserve"> </w:t>
      </w:r>
      <w:r w:rsidRPr="00352937">
        <w:rPr>
          <w:rFonts w:ascii="Times New Roman" w:eastAsia="Cambria" w:hAnsi="Times New Roman" w:cs="Times New Roman"/>
          <w:color w:val="000000"/>
          <w:shd w:val="clear" w:color="auto" w:fill="FFFFFF"/>
        </w:rPr>
        <w:t>naujų subtiekėjų pasitelkimą visu Sutarties vykdymo metu;</w:t>
      </w:r>
    </w:p>
    <w:p w14:paraId="538226CA"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3.4.1.2.</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Pirkėjas ne vėliau kaip per 3 (tris) darbo dienas nuo Bendrųjų sąlygų 3.4.1.1 punkte nurodytos informacijos gavimo dienos raštu informuoja subtiekėjus apie tiesioginio atsiskaitymo galimybę;</w:t>
      </w:r>
    </w:p>
    <w:p w14:paraId="4316FF9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3.4.1.3.</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6457B5B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lastRenderedPageBreak/>
        <w:t>3.4.1.4.</w:t>
      </w:r>
      <w:r w:rsidRPr="00352937">
        <w:rPr>
          <w:rFonts w:ascii="Times New Roman" w:eastAsia="Cambria" w:hAnsi="Times New Roman" w:cs="Times New Roman"/>
        </w:rPr>
        <w:tab/>
      </w:r>
      <w:r w:rsidRPr="00352937">
        <w:rPr>
          <w:rFonts w:ascii="Times New Roman" w:eastAsia="Cambria" w:hAnsi="Times New Roman" w:cs="Times New Roman"/>
          <w:color w:val="000000"/>
          <w:shd w:val="clear" w:color="auto" w:fill="FFFFFF"/>
        </w:rPr>
        <w:t>tiesioginio atsiskaitymo su subtiekėjais galimybė nekeičia Tiekėjo atsakomybės dėl Sutarties įvykdymo.</w:t>
      </w:r>
    </w:p>
    <w:p w14:paraId="13E23AD8"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p>
    <w:p w14:paraId="68F8276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caps/>
        </w:rPr>
        <w:t>4.</w:t>
      </w:r>
      <w:r w:rsidRPr="00352937">
        <w:rPr>
          <w:rFonts w:ascii="Times New Roman" w:eastAsia="Arial" w:hAnsi="Times New Roman" w:cs="Times New Roman"/>
          <w:b/>
          <w:caps/>
        </w:rPr>
        <w:tab/>
        <w:t>Šalių bendradarbiavimas</w:t>
      </w:r>
    </w:p>
    <w:p w14:paraId="130C06A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caps/>
          <w:smallCaps/>
        </w:rPr>
      </w:pPr>
    </w:p>
    <w:p w14:paraId="4F6776DA"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rPr>
        <w:t>4.1.</w:t>
      </w:r>
      <w:r w:rsidRPr="00352937">
        <w:rPr>
          <w:rFonts w:ascii="Times New Roman" w:eastAsia="Arial" w:hAnsi="Times New Roman" w:cs="Times New Roman"/>
          <w:b/>
        </w:rPr>
        <w:tab/>
        <w:t>Šalių bendradarbiavimo pareiga</w:t>
      </w:r>
    </w:p>
    <w:p w14:paraId="4F4768A7"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rPr>
      </w:pPr>
    </w:p>
    <w:p w14:paraId="0186B83F"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4.1.1.</w:t>
      </w:r>
      <w:r w:rsidRPr="00352937">
        <w:rPr>
          <w:rFonts w:ascii="Times New Roman" w:eastAsia="Arial" w:hAnsi="Times New Roman" w:cs="Times New Roman"/>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2856F9B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4.1.2.</w:t>
      </w:r>
      <w:r w:rsidRPr="00352937">
        <w:rPr>
          <w:rFonts w:ascii="Times New Roman" w:eastAsia="Arial" w:hAnsi="Times New Roman" w:cs="Times New Roman"/>
        </w:rPr>
        <w:tab/>
        <w:t>Šalys įsipareigoja užtikrinti, kad viena kitai teiks dokumentus ir (ar) kitą informaciją, kurie yra būtini Šalių tinkamam įsipareigojimų įvykdymui pagal Sutartį.</w:t>
      </w:r>
    </w:p>
    <w:p w14:paraId="2BB7B1F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4.1.3.</w:t>
      </w:r>
      <w:r w:rsidRPr="00352937">
        <w:rPr>
          <w:rFonts w:ascii="Times New Roman" w:eastAsia="Arial" w:hAnsi="Times New Roman" w:cs="Times New Roman"/>
        </w:rPr>
        <w:tab/>
      </w:r>
      <w:r w:rsidRPr="00352937">
        <w:rPr>
          <w:rFonts w:ascii="Times New Roman" w:eastAsia="Arial" w:hAnsi="Times New Roman" w:cs="Times New Roman"/>
          <w:shd w:val="clear" w:color="auto" w:fill="FFFFFF"/>
        </w:rPr>
        <w:t xml:space="preserve">Jeigu Šalis susiduria su </w:t>
      </w:r>
      <w:r w:rsidRPr="00352937">
        <w:rPr>
          <w:rFonts w:ascii="Times New Roman" w:eastAsia="Arial" w:hAnsi="Times New Roman" w:cs="Times New Roman"/>
        </w:rPr>
        <w:t>S</w:t>
      </w:r>
      <w:r w:rsidRPr="00352937">
        <w:rPr>
          <w:rFonts w:ascii="Times New Roman" w:eastAsia="Arial" w:hAnsi="Times New Roman" w:cs="Times New Roman"/>
          <w:shd w:val="clear" w:color="auto" w:fill="FFFFFF"/>
        </w:rPr>
        <w:t>utarties vykdymo kliūtimi, ji turi nedelsdama, bet ne vėliau kaip per 5 (penkias) darbo dienas, įspėti kitą Šalį apie tokia</w:t>
      </w:r>
      <w:r w:rsidRPr="00352937">
        <w:rPr>
          <w:rFonts w:ascii="Times New Roman" w:eastAsia="Arial" w:hAnsi="Times New Roman" w:cs="Times New Roman"/>
        </w:rPr>
        <w:t>s</w:t>
      </w:r>
      <w:r w:rsidRPr="00352937">
        <w:rPr>
          <w:rFonts w:ascii="Times New Roman" w:eastAsia="Arial" w:hAnsi="Times New Roman" w:cs="Times New Roman"/>
          <w:shd w:val="clear" w:color="auto" w:fill="FFFFFF"/>
        </w:rPr>
        <w:t xml:space="preserve"> kliūtis</w:t>
      </w:r>
      <w:r w:rsidRPr="00352937">
        <w:rPr>
          <w:rFonts w:ascii="Times New Roman" w:eastAsia="Arial" w:hAnsi="Times New Roman" w:cs="Times New Roman"/>
        </w:rPr>
        <w:t xml:space="preserve"> ir imtis visų nuo jos priklausančių protingų priemonių toms kliūtims pašalinti. </w:t>
      </w:r>
    </w:p>
    <w:p w14:paraId="4133EC3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7FFA1677"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color w:val="000000"/>
        </w:rPr>
      </w:pPr>
      <w:r w:rsidRPr="00352937">
        <w:rPr>
          <w:rFonts w:ascii="Times New Roman" w:eastAsia="Arial" w:hAnsi="Times New Roman" w:cs="Times New Roman"/>
          <w:b/>
          <w:color w:val="000000"/>
        </w:rPr>
        <w:t>4.2.</w:t>
      </w:r>
      <w:r w:rsidRPr="00352937">
        <w:rPr>
          <w:rFonts w:ascii="Times New Roman" w:eastAsia="Arial" w:hAnsi="Times New Roman" w:cs="Times New Roman"/>
          <w:b/>
          <w:color w:val="000000"/>
        </w:rPr>
        <w:tab/>
      </w:r>
      <w:r w:rsidRPr="00352937">
        <w:rPr>
          <w:rFonts w:ascii="Times New Roman" w:eastAsia="Arial" w:hAnsi="Times New Roman" w:cs="Times New Roman"/>
          <w:b/>
        </w:rPr>
        <w:t>Kontaktiniai asmenys</w:t>
      </w:r>
    </w:p>
    <w:p w14:paraId="383CCDF7"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color w:val="000000"/>
        </w:rPr>
      </w:pPr>
    </w:p>
    <w:p w14:paraId="0FB64497"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4.2.1.</w:t>
      </w:r>
      <w:r w:rsidRPr="00352937">
        <w:rPr>
          <w:rFonts w:ascii="Times New Roman" w:eastAsia="Arial" w:hAnsi="Times New Roman" w:cs="Times New Roman"/>
        </w:rPr>
        <w:tab/>
        <w:t xml:space="preserve">Kiekviena iš Šalių Sutarties sudarymo metu privalo paskirti kontaktinį asmenį, atsakingą už Sutarties vykdymą (pavyzdžiui, Prekių priėmimą, užsakymų teikimą ir gavimą ir kt.), ir nurodyti jų kontaktinius duomenis Specialiosiose sąlygose. </w:t>
      </w:r>
    </w:p>
    <w:p w14:paraId="5E720FBF"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4.2.2.</w:t>
      </w:r>
      <w:r w:rsidRPr="00352937">
        <w:rPr>
          <w:rFonts w:ascii="Times New Roman" w:eastAsia="Arial" w:hAnsi="Times New Roman" w:cs="Times New Roman"/>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352937">
        <w:rPr>
          <w:rFonts w:ascii="Times New Roman" w:eastAsia="Times New Roman" w:hAnsi="Times New Roman" w:cs="Times New Roman"/>
        </w:rPr>
        <w:t xml:space="preserve"> </w:t>
      </w:r>
      <w:r w:rsidRPr="00352937">
        <w:rPr>
          <w:rFonts w:ascii="Times New Roman" w:eastAsia="Arial" w:hAnsi="Times New Roman" w:cs="Times New Roman"/>
        </w:rPr>
        <w:t>vardą, pavardę, el. paštą ir telefono numerį.</w:t>
      </w:r>
    </w:p>
    <w:p w14:paraId="58D309BF"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4.2.3.</w:t>
      </w:r>
      <w:r w:rsidRPr="00352937">
        <w:rPr>
          <w:rFonts w:ascii="Times New Roman" w:eastAsia="Arial" w:hAnsi="Times New Roman" w:cs="Times New Roman"/>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3329CBCA"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p>
    <w:p w14:paraId="657BD155"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caps/>
        </w:rPr>
        <w:t>5.</w:t>
      </w:r>
      <w:r w:rsidRPr="00352937">
        <w:rPr>
          <w:rFonts w:ascii="Times New Roman" w:eastAsia="Arial" w:hAnsi="Times New Roman" w:cs="Times New Roman"/>
          <w:b/>
          <w:caps/>
        </w:rPr>
        <w:tab/>
        <w:t>SUTARTIES VYKDYMO METU PATEIKIAMI dokumentai</w:t>
      </w:r>
    </w:p>
    <w:p w14:paraId="5A1A989F" w14:textId="77777777" w:rsidR="00916C0F" w:rsidRPr="00352937" w:rsidRDefault="00916C0F" w:rsidP="00916C0F">
      <w:pPr>
        <w:keepNext/>
        <w:keepLines/>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Times New Roman" w:eastAsia="Arial" w:hAnsi="Times New Roman" w:cs="Times New Roman"/>
          <w:b/>
        </w:rPr>
      </w:pPr>
    </w:p>
    <w:p w14:paraId="495DF76F"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5.1.</w:t>
      </w:r>
      <w:r w:rsidRPr="00352937">
        <w:rPr>
          <w:rFonts w:ascii="Times New Roman" w:eastAsia="Arial" w:hAnsi="Times New Roman" w:cs="Times New Roman"/>
        </w:rPr>
        <w:tab/>
        <w:t>Jeigu Tiekėjas turi parengti ir (ar) pateikti Pirkėjui Prekių naudojimo instrukcijas, jos turi būti aiškios ir detalios, kad Pirkėjas, vadovaudamasis jomis, galėtų tinkamai naudoti patiektas Prekes.</w:t>
      </w:r>
    </w:p>
    <w:p w14:paraId="34EA37D7"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5.2.</w:t>
      </w:r>
      <w:r w:rsidRPr="00352937">
        <w:rPr>
          <w:rFonts w:ascii="Times New Roman" w:eastAsia="Arial" w:hAnsi="Times New Roman" w:cs="Times New Roman"/>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86CF6C5"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5.3. </w:t>
      </w:r>
      <w:r w:rsidRPr="00352937">
        <w:rPr>
          <w:rFonts w:ascii="Times New Roman" w:eastAsia="Arial" w:hAnsi="Times New Roman" w:cs="Times New Roman"/>
        </w:rPr>
        <w:tab/>
        <w:t>Jei Prekių naudojimui būtiniems dokumentams reikalingas vertimas, su tuo susijusios išlaidos tenka Tiekėjui. Jei Tiekėjas Prekių naudojimui būtinus dokumentus verčia savarankiškai, jis atsako už šių dokumentų vertimo tikslumą.</w:t>
      </w:r>
    </w:p>
    <w:p w14:paraId="274397DE"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p>
    <w:p w14:paraId="6725F13E"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caps/>
        </w:rPr>
        <w:t>6.</w:t>
      </w:r>
      <w:r w:rsidRPr="00352937">
        <w:rPr>
          <w:rFonts w:ascii="Times New Roman" w:eastAsia="Arial" w:hAnsi="Times New Roman" w:cs="Times New Roman"/>
          <w:b/>
          <w:caps/>
        </w:rPr>
        <w:tab/>
        <w:t>PREKIŲ TIEKIMO PABAIGA IR PREKIŲ priėmimas</w:t>
      </w:r>
    </w:p>
    <w:p w14:paraId="35A4D04F"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rPr>
          <w:rFonts w:ascii="Times New Roman" w:eastAsia="Arial" w:hAnsi="Times New Roman" w:cs="Times New Roman"/>
          <w:b/>
          <w:caps/>
        </w:rPr>
      </w:pPr>
    </w:p>
    <w:p w14:paraId="0ED8390C"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rPr>
        <w:t>6.1.</w:t>
      </w:r>
      <w:r w:rsidRPr="00352937">
        <w:rPr>
          <w:rFonts w:ascii="Times New Roman" w:eastAsia="Arial" w:hAnsi="Times New Roman" w:cs="Times New Roman"/>
          <w:b/>
        </w:rPr>
        <w:tab/>
        <w:t>Prekių tiekimo pabaiga</w:t>
      </w:r>
    </w:p>
    <w:p w14:paraId="18114CBD"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rPr>
      </w:pPr>
    </w:p>
    <w:p w14:paraId="6AB9BE28"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6.1.1.</w:t>
      </w:r>
      <w:r w:rsidRPr="00352937">
        <w:rPr>
          <w:rFonts w:ascii="Times New Roman" w:eastAsia="Arial" w:hAnsi="Times New Roman" w:cs="Times New Roman"/>
        </w:rPr>
        <w:tab/>
        <w:t xml:space="preserve">Prekių tiekimas laikomas užbaigtu, kai yra įvykdytos visos šios sąlygos: </w:t>
      </w:r>
    </w:p>
    <w:p w14:paraId="72C0FA04"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6.1.1.1.</w:t>
      </w:r>
      <w:r w:rsidRPr="00352937">
        <w:rPr>
          <w:rFonts w:ascii="Times New Roman" w:eastAsia="Arial" w:hAnsi="Times New Roman" w:cs="Times New Roman"/>
        </w:rPr>
        <w:tab/>
        <w:t xml:space="preserve">Tiekėjas pristatė visas Prekes pagal Sutarties ir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xml:space="preserve"> reikalavimus (ir kai suteiktos visos su Prekėmis susijusios paslaugos, jei to reikalaujama), </w:t>
      </w:r>
    </w:p>
    <w:p w14:paraId="70446476"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6.1.1.2.</w:t>
      </w:r>
      <w:r w:rsidRPr="00352937">
        <w:rPr>
          <w:rFonts w:ascii="Times New Roman" w:eastAsia="Arial" w:hAnsi="Times New Roman" w:cs="Times New Roman"/>
        </w:rPr>
        <w:tab/>
        <w:t>Tiekėjas perdavė Pirkėjui visą reikalingą dokumentaciją, įskaitant naudojimo instrukcijas ir garantijas (jei to reikalaujama),</w:t>
      </w:r>
    </w:p>
    <w:p w14:paraId="0ACEEA32"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6.1.1.3.</w:t>
      </w:r>
      <w:r w:rsidRPr="00352937">
        <w:rPr>
          <w:rFonts w:ascii="Times New Roman" w:eastAsia="Arial" w:hAnsi="Times New Roman" w:cs="Times New Roman"/>
        </w:rPr>
        <w:tab/>
        <w:t>Tiekėjas apmokė Pirkėjo personalą, kaip naudoti Prekes (jeigu to reikalaujama),</w:t>
      </w:r>
    </w:p>
    <w:p w14:paraId="3EFB4639"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lastRenderedPageBreak/>
        <w:t>6.1.1.4.</w:t>
      </w:r>
      <w:r w:rsidRPr="00352937">
        <w:rPr>
          <w:rFonts w:ascii="Times New Roman" w:eastAsia="Arial" w:hAnsi="Times New Roman" w:cs="Times New Roman"/>
        </w:rPr>
        <w:tab/>
        <w:t>buvo įformintas Prekių perdavimo-priėmimo aktas ar Prekių perdavimo–priėmimo aktai, jei numatytas Prekių pristatymas dalimis, ar kitas Sutartyje numatytas dokumentas, nuo kurio pasirašymo laikoma, kad Prekės buvo priimtos,</w:t>
      </w:r>
    </w:p>
    <w:p w14:paraId="48C1CC2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6.1.1.5.</w:t>
      </w:r>
      <w:r w:rsidRPr="00352937">
        <w:rPr>
          <w:rFonts w:ascii="Times New Roman" w:eastAsia="Arial" w:hAnsi="Times New Roman" w:cs="Times New Roman"/>
        </w:rPr>
        <w:tab/>
        <w:t xml:space="preserve">Tiekėjas įvykdė kitas sąlygas, numatytas </w:t>
      </w:r>
      <w:r w:rsidRPr="00352937">
        <w:rPr>
          <w:rFonts w:ascii="Times New Roman" w:eastAsia="Times New Roman" w:hAnsi="Times New Roman" w:cs="Times New Roman"/>
        </w:rPr>
        <w:t>įstatymuose bei kituose teisės aktuose</w:t>
      </w:r>
      <w:r w:rsidRPr="00352937">
        <w:rPr>
          <w:rFonts w:ascii="Times New Roman" w:eastAsia="Arial" w:hAnsi="Times New Roman" w:cs="Times New Roman"/>
        </w:rPr>
        <w:t>, Sutartyje ir pasiūlyme, kurios turi būti įvykdytos tam, kad būtų laikoma, jog Prekių tiekimas yra užbaigtas, ir pateikė Pirkėjui tai įrodančius dokumentus.</w:t>
      </w:r>
    </w:p>
    <w:p w14:paraId="4DC2C186"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p>
    <w:p w14:paraId="43871017"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rPr>
        <w:t>6.2.</w:t>
      </w:r>
      <w:r w:rsidRPr="00352937">
        <w:rPr>
          <w:rFonts w:ascii="Times New Roman" w:eastAsia="Arial" w:hAnsi="Times New Roman" w:cs="Times New Roman"/>
          <w:b/>
        </w:rPr>
        <w:tab/>
        <w:t>Prekių perdavimas–priėmimas</w:t>
      </w:r>
    </w:p>
    <w:p w14:paraId="2F81171A"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066004A2"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6.2.1.</w:t>
      </w:r>
      <w:r w:rsidRPr="00352937">
        <w:rPr>
          <w:rFonts w:ascii="Times New Roman" w:eastAsia="Arial" w:hAnsi="Times New Roman" w:cs="Times New Roman"/>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2C9E7991"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6.2.2.</w:t>
      </w:r>
      <w:r w:rsidRPr="00352937">
        <w:rPr>
          <w:rFonts w:ascii="Times New Roman" w:eastAsia="Arial" w:hAnsi="Times New Roman" w:cs="Times New Roman"/>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56AA8ACA"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6.2.3.</w:t>
      </w:r>
      <w:r w:rsidRPr="00352937">
        <w:rPr>
          <w:rFonts w:ascii="Times New Roman" w:eastAsia="Arial" w:hAnsi="Times New Roman" w:cs="Times New Roman"/>
        </w:rPr>
        <w:tab/>
        <w:t xml:space="preserve">Tiekėjui pristačius Prekes, Pirkėjas atlieka jų patikrinimą ir privalo: </w:t>
      </w:r>
    </w:p>
    <w:p w14:paraId="679B3C6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6.2.3.1.</w:t>
      </w:r>
      <w:r w:rsidRPr="00352937">
        <w:rPr>
          <w:rFonts w:ascii="Times New Roman" w:eastAsia="Arial" w:hAnsi="Times New Roman" w:cs="Times New Roman"/>
        </w:rPr>
        <w:tab/>
        <w:t>ne vėliau kaip per 5 (penkias) darbo dienas nuo faktinio Prekių perdavimo priimti Prekes, pasirašydamas Prekių perdavimo–priėmimo aktą; arba</w:t>
      </w:r>
    </w:p>
    <w:p w14:paraId="496A01A8"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6.2.3.2.</w:t>
      </w:r>
      <w:r w:rsidRPr="00352937">
        <w:rPr>
          <w:rFonts w:ascii="Times New Roman" w:eastAsia="Arial" w:hAnsi="Times New Roman" w:cs="Times New Roman"/>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352937">
        <w:rPr>
          <w:rFonts w:ascii="Times New Roman" w:eastAsia="Arial" w:hAnsi="Times New Roman" w:cs="Times New Roman"/>
          <w:b/>
          <w:bCs/>
        </w:rPr>
        <w:t>Defektų aktas</w:t>
      </w:r>
      <w:r w:rsidRPr="00352937">
        <w:rPr>
          <w:rFonts w:ascii="Times New Roman" w:eastAsia="Arial" w:hAnsi="Times New Roman" w:cs="Times New Roman"/>
        </w:rPr>
        <w:t>); arba</w:t>
      </w:r>
    </w:p>
    <w:p w14:paraId="02CE5EA1"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6.2.3.3.</w:t>
      </w:r>
      <w:r w:rsidRPr="00352937">
        <w:rPr>
          <w:rFonts w:ascii="Times New Roman" w:eastAsia="Arial" w:hAnsi="Times New Roman" w:cs="Times New Roman"/>
        </w:rPr>
        <w:tab/>
        <w:t xml:space="preserve">atsisakyti priimti Prekes ar jų dalį ir įteikti (arba išsiųsti) Defektų aktą Tiekėjui dėl netinkamų Prekių ar jų dalies.  </w:t>
      </w:r>
    </w:p>
    <w:p w14:paraId="4210FCB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6.2.4.</w:t>
      </w:r>
      <w:r w:rsidRPr="00352937">
        <w:rPr>
          <w:rFonts w:ascii="Times New Roman" w:eastAsia="Arial" w:hAnsi="Times New Roman" w:cs="Times New Roman"/>
        </w:rPr>
        <w:tab/>
        <w:t xml:space="preserve">Prekių perdavimo–priėmimo akte turi būti nurodoma data, kada Tiekėjas pristatė visas Prekes (ar atitinkamą jų dalį, kai Sutartyje numatytas pristatymas dalimis) ir pateikė visus reikiamus dokumentus. </w:t>
      </w:r>
    </w:p>
    <w:p w14:paraId="20BCA59F"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6.2.5.</w:t>
      </w:r>
      <w:r w:rsidRPr="00352937">
        <w:rPr>
          <w:rFonts w:ascii="Times New Roman" w:eastAsia="Arial" w:hAnsi="Times New Roman" w:cs="Times New Roman"/>
        </w:rPr>
        <w:tab/>
        <w:t xml:space="preserve">Prekes, neatitinkančias Sutarties,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xml:space="preserve"> (jei taikoma) reikalavimų, Tiekėjas privalo atsiimti savo sąskaita per Pirkėjo Defektų akte nustatytą terminą, taip pat Pirkėjo reikalavimu atlyginti tokių Prekių saugojimo išlaidas.</w:t>
      </w:r>
    </w:p>
    <w:p w14:paraId="002A8FC5"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6.2.6.</w:t>
      </w:r>
      <w:r w:rsidRPr="00352937">
        <w:rPr>
          <w:rFonts w:ascii="Times New Roman" w:eastAsia="Arial" w:hAnsi="Times New Roman" w:cs="Times New Roman"/>
        </w:rPr>
        <w:tab/>
        <w:t xml:space="preserve">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7BDA2538"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6.2.7.</w:t>
      </w:r>
      <w:r w:rsidRPr="00352937">
        <w:rPr>
          <w:rFonts w:ascii="Times New Roman" w:eastAsia="Arial" w:hAnsi="Times New Roman" w:cs="Times New Roman"/>
        </w:rPr>
        <w:tab/>
        <w:t>Jeigu Pirkėjas per 5 (penkias) darbo dienas nepateikia (neišsiunčia) Tiekėjui  Defektų akto, laikoma, kad Pirkėjas Prekes priėmė ir joms pretenzijų neturi.</w:t>
      </w:r>
    </w:p>
    <w:p w14:paraId="7AD2DF6F"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6.2.8.</w:t>
      </w:r>
      <w:r w:rsidRPr="00352937">
        <w:rPr>
          <w:rFonts w:ascii="Times New Roman" w:eastAsia="Arial" w:hAnsi="Times New Roman" w:cs="Times New Roman"/>
        </w:rPr>
        <w:tab/>
        <w:t>Prekių praradimo ar sugadinimo ar atsitiktinio žuvimo rizika Pirkėjui iš Tiekėjo pereina nuo faktinio Prekių priėmimo momento.</w:t>
      </w:r>
    </w:p>
    <w:p w14:paraId="06D2AAED"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6.2.9.</w:t>
      </w:r>
      <w:r w:rsidRPr="00352937">
        <w:rPr>
          <w:rFonts w:ascii="Times New Roman" w:eastAsia="Arial" w:hAnsi="Times New Roman" w:cs="Times New Roman"/>
        </w:rPr>
        <w:tab/>
        <w:t xml:space="preserve">Pirkėjas turi teisę naudotis Prekėmis tik po Prekių perdavimo-priėmimo akto pasirašymo. </w:t>
      </w:r>
    </w:p>
    <w:p w14:paraId="5AF3F47A"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 </w:t>
      </w:r>
    </w:p>
    <w:p w14:paraId="5BF6D6D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279DE7BB"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caps/>
        </w:rPr>
        <w:t>7.</w:t>
      </w:r>
      <w:r w:rsidRPr="00352937">
        <w:rPr>
          <w:rFonts w:ascii="Times New Roman" w:eastAsia="Arial" w:hAnsi="Times New Roman" w:cs="Times New Roman"/>
          <w:b/>
          <w:caps/>
        </w:rPr>
        <w:tab/>
        <w:t>Tiekėjo garantiniai įsipareigojimai</w:t>
      </w:r>
    </w:p>
    <w:p w14:paraId="6FCFA5AE"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0C13FF9F"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7.1.</w:t>
      </w:r>
      <w:r w:rsidRPr="00352937">
        <w:rPr>
          <w:rFonts w:ascii="Times New Roman" w:eastAsia="Arial" w:hAnsi="Times New Roman" w:cs="Times New Roman"/>
          <w:b/>
          <w:bCs/>
        </w:rPr>
        <w:tab/>
      </w:r>
      <w:r w:rsidRPr="00352937">
        <w:rPr>
          <w:rFonts w:ascii="Times New Roman" w:eastAsia="Arial" w:hAnsi="Times New Roman" w:cs="Times New Roman"/>
          <w:b/>
        </w:rPr>
        <w:t>Garantiniai terminai (jei taikoma)</w:t>
      </w:r>
    </w:p>
    <w:p w14:paraId="76423087"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rPr>
      </w:pPr>
    </w:p>
    <w:p w14:paraId="644CACF7" w14:textId="77777777" w:rsidR="00916C0F" w:rsidRPr="00352937" w:rsidRDefault="00916C0F" w:rsidP="00916C0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7.1.1.</w:t>
      </w:r>
      <w:r w:rsidRPr="00352937">
        <w:rPr>
          <w:rFonts w:ascii="Times New Roman" w:eastAsia="Arial" w:hAnsi="Times New Roman" w:cs="Times New Roman"/>
        </w:rPr>
        <w:tab/>
        <w:t xml:space="preserve">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w:t>
      </w:r>
      <w:r w:rsidRPr="00352937">
        <w:rPr>
          <w:rFonts w:ascii="Times New Roman" w:eastAsia="Arial" w:hAnsi="Times New Roman" w:cs="Times New Roman"/>
        </w:rPr>
        <w:lastRenderedPageBreak/>
        <w:t>Garantinis terminas pradedamas skaičiuoti nuo pristatytų Prekių perdavimo–priėmimo akto pasirašymo dienos.</w:t>
      </w:r>
    </w:p>
    <w:p w14:paraId="6C947EBB" w14:textId="77777777" w:rsidR="00916C0F" w:rsidRPr="00352937" w:rsidRDefault="00916C0F" w:rsidP="00916C0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7.1.2.</w:t>
      </w:r>
      <w:r w:rsidRPr="00352937">
        <w:rPr>
          <w:rFonts w:ascii="Times New Roman" w:eastAsia="Arial" w:hAnsi="Times New Roman" w:cs="Times New Roman"/>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17CEC791" w14:textId="77777777" w:rsidR="00916C0F" w:rsidRPr="00352937" w:rsidRDefault="00916C0F" w:rsidP="00916C0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7.1.3.</w:t>
      </w:r>
      <w:r w:rsidRPr="00352937">
        <w:rPr>
          <w:rFonts w:ascii="Times New Roman" w:eastAsia="Arial" w:hAnsi="Times New Roman" w:cs="Times New Roman"/>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2CAD46C" w14:textId="77777777" w:rsidR="00916C0F" w:rsidRPr="00352937" w:rsidRDefault="00916C0F" w:rsidP="00916C0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p>
    <w:p w14:paraId="6A442FC3"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7.2.</w:t>
      </w:r>
      <w:r w:rsidRPr="00352937">
        <w:rPr>
          <w:rFonts w:ascii="Times New Roman" w:eastAsia="Arial" w:hAnsi="Times New Roman" w:cs="Times New Roman"/>
          <w:b/>
          <w:bCs/>
        </w:rPr>
        <w:tab/>
      </w:r>
      <w:r w:rsidRPr="00352937">
        <w:rPr>
          <w:rFonts w:ascii="Times New Roman" w:eastAsia="Arial" w:hAnsi="Times New Roman" w:cs="Times New Roman"/>
          <w:b/>
        </w:rPr>
        <w:t>Pretenzijos dėl Prekių trūkumų</w:t>
      </w:r>
    </w:p>
    <w:p w14:paraId="54E947D8"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14761AEA"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7.2.1.</w:t>
      </w:r>
      <w:r w:rsidRPr="00352937">
        <w:rPr>
          <w:rFonts w:ascii="Times New Roman" w:eastAsia="Arial" w:hAnsi="Times New Roman" w:cs="Times New Roman"/>
        </w:rPr>
        <w:tab/>
        <w:t xml:space="preserve">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 </w:t>
      </w:r>
    </w:p>
    <w:p w14:paraId="11F336A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7.2.2.</w:t>
      </w:r>
      <w:r w:rsidRPr="00352937">
        <w:rPr>
          <w:rFonts w:ascii="Times New Roman" w:eastAsia="Arial" w:hAnsi="Times New Roman" w:cs="Times New Roman"/>
        </w:rPr>
        <w:tab/>
        <w:t xml:space="preserve">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3A83C476" w14:textId="77777777" w:rsidR="00916C0F" w:rsidRPr="00352937" w:rsidRDefault="00916C0F" w:rsidP="00916C0F">
      <w:pPr>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6C14B403" w14:textId="77777777" w:rsidR="00916C0F" w:rsidRPr="00352937" w:rsidRDefault="00916C0F" w:rsidP="00916C0F">
      <w:pPr>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7.2.3.1. jei Prekės atitinka Sutartyje nurodytus reikalavimus – Pirkėjas;</w:t>
      </w:r>
    </w:p>
    <w:p w14:paraId="714ACC6D" w14:textId="77777777" w:rsidR="00916C0F" w:rsidRPr="00352937" w:rsidRDefault="00916C0F" w:rsidP="00916C0F">
      <w:pPr>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7.2.3.2. jei Prekės neatitinka Sutartyje nurodytų reikalavimų – Tiekėjas.</w:t>
      </w:r>
    </w:p>
    <w:p w14:paraId="5D915CD2" w14:textId="77777777" w:rsidR="00916C0F" w:rsidRPr="00352937" w:rsidRDefault="00916C0F" w:rsidP="00916C0F">
      <w:pPr>
        <w:tabs>
          <w:tab w:val="left" w:pos="567"/>
          <w:tab w:val="left" w:pos="851"/>
          <w:tab w:val="left" w:pos="992"/>
          <w:tab w:val="left" w:pos="1134"/>
        </w:tabs>
        <w:spacing w:after="0"/>
        <w:jc w:val="both"/>
        <w:rPr>
          <w:rFonts w:ascii="Times New Roman" w:eastAsia="Arial" w:hAnsi="Times New Roman" w:cs="Times New Roman"/>
        </w:rPr>
      </w:pPr>
    </w:p>
    <w:p w14:paraId="2CA2BB6F"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7.3.</w:t>
      </w:r>
      <w:r w:rsidRPr="00352937">
        <w:rPr>
          <w:rFonts w:ascii="Times New Roman" w:eastAsia="Arial" w:hAnsi="Times New Roman" w:cs="Times New Roman"/>
          <w:b/>
          <w:bCs/>
        </w:rPr>
        <w:tab/>
      </w:r>
      <w:r w:rsidRPr="00352937">
        <w:rPr>
          <w:rFonts w:ascii="Times New Roman" w:eastAsia="Arial" w:hAnsi="Times New Roman" w:cs="Times New Roman"/>
          <w:b/>
        </w:rPr>
        <w:t>Prekių trūkumų šalinimas</w:t>
      </w:r>
    </w:p>
    <w:p w14:paraId="79FD4E50"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05B24DB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7.3.1.</w:t>
      </w:r>
      <w:r w:rsidRPr="00352937">
        <w:rPr>
          <w:rFonts w:ascii="Times New Roman" w:eastAsia="Arial" w:hAnsi="Times New Roman" w:cs="Times New Roman"/>
        </w:rPr>
        <w:tab/>
        <w:t xml:space="preserve">Tiekėjas privalo pašalinti Prekių trūkumus, sutaisydamas Prekes ar jų dalį arba pakeisdamas Prekę nauja Preke ar jos dalimi. </w:t>
      </w:r>
    </w:p>
    <w:p w14:paraId="245C7306"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7.3.2.</w:t>
      </w:r>
      <w:r w:rsidRPr="00352937">
        <w:rPr>
          <w:rFonts w:ascii="Times New Roman" w:eastAsia="Arial" w:hAnsi="Times New Roman" w:cs="Times New Roman"/>
        </w:rPr>
        <w:tab/>
        <w:t xml:space="preserve">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 </w:t>
      </w:r>
    </w:p>
    <w:p w14:paraId="09B5653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7.3.3.</w:t>
      </w:r>
      <w:r w:rsidRPr="00352937">
        <w:rPr>
          <w:rFonts w:ascii="Times New Roman" w:eastAsia="Arial" w:hAnsi="Times New Roman" w:cs="Times New Roman"/>
        </w:rPr>
        <w:tab/>
        <w:t>Sutaisytoje Prekių dalyje pakartotinai nustačius Prekių trūkumų, Tiekėjas privalo pakeisti Prekes naujomis kokybiškomis Prekėmis, nebent Pirkėjas raštu sutiktų Prekes dar kartą taisyti.</w:t>
      </w:r>
    </w:p>
    <w:p w14:paraId="0EF936D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7.3.4.</w:t>
      </w:r>
      <w:r w:rsidRPr="00352937">
        <w:rPr>
          <w:rFonts w:ascii="Times New Roman" w:eastAsia="Arial" w:hAnsi="Times New Roman" w:cs="Times New Roman"/>
        </w:rPr>
        <w:tab/>
        <w:t>Pašalinus Prekių trūkumus, garantinis terminas sutaisytajai Prekių daliai ar naujoms Prekėms vėl pradedamas skaičiuoti nuo tinkamai sutaisytų ar pakeistų Prekių (ar jų dalių) perdavimo Pirkėjui dienos.</w:t>
      </w:r>
    </w:p>
    <w:p w14:paraId="09B8B41D"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7.3.5.</w:t>
      </w:r>
      <w:r w:rsidRPr="00352937">
        <w:rPr>
          <w:rFonts w:ascii="Times New Roman" w:eastAsia="Arial" w:hAnsi="Times New Roman" w:cs="Times New Roman"/>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DE27B41"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7.3.6.</w:t>
      </w:r>
      <w:r w:rsidRPr="00352937">
        <w:rPr>
          <w:rFonts w:ascii="Times New Roman" w:eastAsia="Arial" w:hAnsi="Times New Roman" w:cs="Times New Roman"/>
        </w:rPr>
        <w:tab/>
        <w:t>Tiekėjas, pašalinęs visus Prekių trūkumus, privalo apie tai informuoti Pirkėją.</w:t>
      </w:r>
    </w:p>
    <w:p w14:paraId="449F215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7.3.7.</w:t>
      </w:r>
      <w:r w:rsidRPr="00352937">
        <w:rPr>
          <w:rFonts w:ascii="Times New Roman" w:eastAsia="Arial" w:hAnsi="Times New Roman" w:cs="Times New Roman"/>
        </w:rPr>
        <w:tab/>
        <w:t>Pirkėjas per 5 (penkias) darbo dienas po Tiekėjo pranešimo apie Prekių trūkumų pašalinimą gavimo privalo patikrinti trūkumus, nurodytus Defektų akte arba Pirkėjo pretenzijoje, ir raštu patvirtinti, kurie Prekių trūkumai buvo pašalinti.</w:t>
      </w:r>
    </w:p>
    <w:p w14:paraId="27CFC1D5"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p>
    <w:p w14:paraId="684BC212"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7.4.</w:t>
      </w:r>
      <w:r w:rsidRPr="00352937">
        <w:rPr>
          <w:rFonts w:ascii="Times New Roman" w:eastAsia="Arial" w:hAnsi="Times New Roman" w:cs="Times New Roman"/>
          <w:b/>
          <w:bCs/>
        </w:rPr>
        <w:tab/>
      </w:r>
      <w:r w:rsidRPr="00352937">
        <w:rPr>
          <w:rFonts w:ascii="Times New Roman" w:eastAsia="Arial" w:hAnsi="Times New Roman" w:cs="Times New Roman"/>
          <w:b/>
        </w:rPr>
        <w:t>Pirkėjo teisės, Tiekėjui nepašalinus Prekių trūkumų</w:t>
      </w:r>
    </w:p>
    <w:p w14:paraId="3D61277F"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53350FBF"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7.4.1.</w:t>
      </w:r>
      <w:r w:rsidRPr="00352937">
        <w:rPr>
          <w:rFonts w:ascii="Times New Roman" w:eastAsia="Arial" w:hAnsi="Times New Roman" w:cs="Times New Roman"/>
        </w:rPr>
        <w:tab/>
        <w:t>Jeigu Tiekėjas atsisako pašalinti arba nepašalina Prekių trūkumų per Pirkėjo nustatytus protingus terminus, Pirkėjas turi teisę:</w:t>
      </w:r>
    </w:p>
    <w:p w14:paraId="35A9FFB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7.4.1.1.</w:t>
      </w:r>
      <w:r w:rsidRPr="00352937">
        <w:rPr>
          <w:rFonts w:ascii="Times New Roman" w:eastAsia="Arial" w:hAnsi="Times New Roman" w:cs="Times New Roman"/>
        </w:rPr>
        <w:tab/>
        <w:t xml:space="preserve">pašalinti Prekių trūkumus pats arba pasamdydamas trečiuosius asmenis, iš anksto apie tai informuodamas Tiekėją, ir pareikalauti Tiekėjo atlyginti Prekių ekspertizės bei Prekių trūkumų šalinimo </w:t>
      </w:r>
      <w:r w:rsidRPr="00352937">
        <w:rPr>
          <w:rFonts w:ascii="Times New Roman" w:eastAsia="Arial" w:hAnsi="Times New Roman" w:cs="Times New Roman"/>
        </w:rPr>
        <w:lastRenderedPageBreak/>
        <w:t>išlaidas ir padengti patirtus nuostolius; arba</w:t>
      </w:r>
    </w:p>
    <w:p w14:paraId="55C39D1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7.4.1.2.</w:t>
      </w:r>
      <w:r w:rsidRPr="00352937">
        <w:rPr>
          <w:rFonts w:ascii="Times New Roman" w:eastAsia="Arial" w:hAnsi="Times New Roman" w:cs="Times New Roman"/>
        </w:rPr>
        <w:tab/>
        <w:t>reikalauti sumažinti Tiekėjui mokėtiną sumą ir grąžinti dėl šios sumos sumažinimo susidariusią permoką per 30 (trisdešimt) dienų nuo Tiekėjui nustatyto termino pašalinti Prekių trūkumus pabaigos; arba</w:t>
      </w:r>
    </w:p>
    <w:p w14:paraId="4C6F63F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7.4.1.3. grąžinti Prekes Tiekėjui ir nemokėti už tokias Prekes ar reikalauti grąžinti už Prekes sumokėtą sumą bei nutraukti Sutartį.</w:t>
      </w:r>
    </w:p>
    <w:p w14:paraId="685B9D7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7.4.2.</w:t>
      </w:r>
      <w:r w:rsidRPr="00352937">
        <w:rPr>
          <w:rFonts w:ascii="Times New Roman" w:eastAsia="Arial" w:hAnsi="Times New Roman" w:cs="Times New Roman"/>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1DB43BF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7.4.3.</w:t>
      </w:r>
      <w:r w:rsidRPr="00352937">
        <w:rPr>
          <w:rFonts w:ascii="Times New Roman" w:eastAsia="Arial" w:hAnsi="Times New Roman" w:cs="Times New Roman"/>
        </w:rPr>
        <w:tab/>
        <w:t xml:space="preserve">Tiekėjas privalo patenkinti Pirkėjo pagal Bendrųjų sąlygų 7.4.4 punktą pareikštą piniginį reikalavimą per 30 (trisdešimt) dienų arba per ilgesnį Pirkėjo reikalavime nurodytą protingą terminą. </w:t>
      </w:r>
    </w:p>
    <w:p w14:paraId="266E3260"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7.4.4.</w:t>
      </w:r>
      <w:r w:rsidRPr="00352937">
        <w:rPr>
          <w:rFonts w:ascii="Times New Roman" w:eastAsia="Arial" w:hAnsi="Times New Roman" w:cs="Times New Roman"/>
        </w:rPr>
        <w:tab/>
        <w:t>Už vėlavimą pašalinti Prekių trūkumus Pirkėjas privalo reikalauti Tiekėjo sumokėti Specialiosiose sąlygose nustatyto dydžio netesybas.</w:t>
      </w:r>
    </w:p>
    <w:p w14:paraId="6C8F621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53B2142B"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8.</w:t>
      </w:r>
      <w:r w:rsidRPr="00352937">
        <w:rPr>
          <w:rFonts w:ascii="Times New Roman" w:eastAsia="Arial" w:hAnsi="Times New Roman" w:cs="Times New Roman"/>
          <w:b/>
          <w:bCs/>
          <w:caps/>
        </w:rPr>
        <w:tab/>
      </w:r>
      <w:r w:rsidRPr="00352937">
        <w:rPr>
          <w:rFonts w:ascii="Times New Roman" w:eastAsia="Arial" w:hAnsi="Times New Roman" w:cs="Times New Roman"/>
          <w:b/>
          <w:caps/>
        </w:rPr>
        <w:t>PRISTATYMO terminai</w:t>
      </w:r>
    </w:p>
    <w:p w14:paraId="71BCA855"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6D92C89A"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8.1.</w:t>
      </w:r>
      <w:r w:rsidRPr="00352937">
        <w:rPr>
          <w:rFonts w:ascii="Times New Roman" w:eastAsia="Arial" w:hAnsi="Times New Roman" w:cs="Times New Roman"/>
          <w:b/>
          <w:bCs/>
        </w:rPr>
        <w:tab/>
      </w:r>
      <w:r w:rsidRPr="00352937">
        <w:rPr>
          <w:rFonts w:ascii="Times New Roman" w:eastAsia="Arial" w:hAnsi="Times New Roman" w:cs="Times New Roman"/>
          <w:b/>
        </w:rPr>
        <w:t>Pristatymo terminai ir Prekių tiekimo grafikas</w:t>
      </w:r>
    </w:p>
    <w:p w14:paraId="3326A260"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6C2FFC0A"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8.1.1.</w:t>
      </w:r>
      <w:r w:rsidRPr="00352937">
        <w:rPr>
          <w:rFonts w:ascii="Times New Roman" w:eastAsia="Arial" w:hAnsi="Times New Roman" w:cs="Times New Roman"/>
        </w:rPr>
        <w:tab/>
        <w:t xml:space="preserve">Tiekėjas privalo pristatyti Prekes laikydamasis terminų, nurodytų Specialiosiose sąlygose. </w:t>
      </w:r>
    </w:p>
    <w:p w14:paraId="07E4EA32"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8.1.2.</w:t>
      </w:r>
      <w:r w:rsidRPr="00352937">
        <w:rPr>
          <w:rFonts w:ascii="Times New Roman" w:eastAsia="Arial" w:hAnsi="Times New Roman" w:cs="Times New Roman"/>
        </w:rPr>
        <w:tab/>
        <w:t xml:space="preserve">Jei taikytina, Pirkėjas privalo ne vėliau kaip per 14 (keturiolika) darbo dienų nuo Sutarties įsigaliojimo arba per kitą pirkimo dokumentuose nurodytą terminą parengti ir pateikti Tiekėjui suderinimui Prekių tiekimo grafiką (toliau – </w:t>
      </w:r>
      <w:r w:rsidRPr="00352937">
        <w:rPr>
          <w:rFonts w:ascii="Times New Roman" w:eastAsia="Arial" w:hAnsi="Times New Roman" w:cs="Times New Roman"/>
          <w:b/>
          <w:bCs/>
        </w:rPr>
        <w:t>Grafikas</w:t>
      </w:r>
      <w:r w:rsidRPr="00352937">
        <w:rPr>
          <w:rFonts w:ascii="Times New Roman" w:eastAsia="Arial" w:hAnsi="Times New Roman" w:cs="Times New Roman"/>
        </w:rPr>
        <w:t>).</w:t>
      </w:r>
    </w:p>
    <w:p w14:paraId="73F93CA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8.1.3.</w:t>
      </w:r>
      <w:r w:rsidRPr="00352937">
        <w:rPr>
          <w:rFonts w:ascii="Times New Roman" w:eastAsia="Arial" w:hAnsi="Times New Roman" w:cs="Times New Roman"/>
        </w:rPr>
        <w:tab/>
        <w:t>Jei aktualu, Grafike turi būti pažymėta, kurios Prekės gali būti pristatomos lygiagrečiai, o kurios gali būti pristatomos tik numatytu eiliškumu.</w:t>
      </w:r>
    </w:p>
    <w:p w14:paraId="3B97DCB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4BFBCFAB"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8.2.</w:t>
      </w:r>
      <w:r w:rsidRPr="00352937">
        <w:rPr>
          <w:rFonts w:ascii="Times New Roman" w:eastAsia="Arial" w:hAnsi="Times New Roman" w:cs="Times New Roman"/>
          <w:b/>
          <w:bCs/>
        </w:rPr>
        <w:tab/>
      </w:r>
      <w:r w:rsidRPr="00352937">
        <w:rPr>
          <w:rFonts w:ascii="Times New Roman" w:eastAsia="Arial" w:hAnsi="Times New Roman" w:cs="Times New Roman"/>
          <w:b/>
        </w:rPr>
        <w:t>Netesybos už Prekių pristatymo vėlavimą</w:t>
      </w:r>
    </w:p>
    <w:p w14:paraId="165AB5E1"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31003BA7"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8.2.1.</w:t>
      </w:r>
      <w:r w:rsidRPr="00352937">
        <w:rPr>
          <w:rFonts w:ascii="Times New Roman" w:eastAsia="Arial" w:hAnsi="Times New Roman" w:cs="Times New Roman"/>
        </w:rPr>
        <w:tab/>
        <w:t xml:space="preserve">Jeigu Tiekėjas praleidžia Prekių pristatymo terminus, nustatytus Specialiosiose sąlygose, Tiekėjui iki Prekių pristatymo datos taikomos Specialiosiose sąlygose nurodyto dydžio netesybos. </w:t>
      </w:r>
    </w:p>
    <w:p w14:paraId="70FD3102"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8.2.2.</w:t>
      </w:r>
      <w:r w:rsidRPr="00352937">
        <w:rPr>
          <w:rFonts w:ascii="Times New Roman" w:eastAsia="Arial" w:hAnsi="Times New Roman" w:cs="Times New Roman"/>
        </w:rPr>
        <w:tab/>
        <w:t>Tiekėjui praleidus Prekių dalies pristatymo terminą, netesybos skaičiuojamos nuo Prekių dalies pristatymo termino pabaigos (neįskaitytinai) iki Prekių dalies pristatymo datos (įskaitytinai), nustatytos pagal Prekių perdavimo–priėmimo aktus.</w:t>
      </w:r>
    </w:p>
    <w:p w14:paraId="3C4E148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i/>
          <w:iCs/>
        </w:rPr>
      </w:pPr>
      <w:r w:rsidRPr="00352937">
        <w:rPr>
          <w:rFonts w:ascii="Times New Roman" w:eastAsia="Times New Roman" w:hAnsi="Times New Roman" w:cs="Times New Roman"/>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A769A86"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i/>
          <w:iCs/>
        </w:rPr>
      </w:pPr>
    </w:p>
    <w:p w14:paraId="5312B67C"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9.</w:t>
      </w:r>
      <w:r w:rsidRPr="00352937">
        <w:rPr>
          <w:rFonts w:ascii="Times New Roman" w:eastAsia="Arial" w:hAnsi="Times New Roman" w:cs="Times New Roman"/>
          <w:b/>
          <w:bCs/>
          <w:caps/>
        </w:rPr>
        <w:tab/>
      </w:r>
      <w:r w:rsidRPr="00352937">
        <w:rPr>
          <w:rFonts w:ascii="Times New Roman" w:eastAsia="Arial" w:hAnsi="Times New Roman" w:cs="Times New Roman"/>
          <w:b/>
          <w:caps/>
        </w:rPr>
        <w:t>Prievolių pagal Sutartį įvykdymo užtikrinimo būdai</w:t>
      </w:r>
    </w:p>
    <w:p w14:paraId="0FEF888B" w14:textId="77777777" w:rsidR="00916C0F" w:rsidRPr="00352937" w:rsidRDefault="00916C0F" w:rsidP="00916C0F">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7355F9A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4456C472"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4FBB2859"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10.</w:t>
      </w:r>
      <w:r w:rsidRPr="00352937">
        <w:rPr>
          <w:rFonts w:ascii="Times New Roman" w:eastAsia="Arial" w:hAnsi="Times New Roman" w:cs="Times New Roman"/>
          <w:b/>
          <w:bCs/>
          <w:caps/>
        </w:rPr>
        <w:tab/>
      </w:r>
      <w:r w:rsidRPr="00352937">
        <w:rPr>
          <w:rFonts w:ascii="Times New Roman" w:eastAsia="Arial" w:hAnsi="Times New Roman" w:cs="Times New Roman"/>
          <w:b/>
          <w:caps/>
        </w:rPr>
        <w:t>Sutarties įvykdymo užtikrinimas (JEI TAIKOMA)</w:t>
      </w:r>
    </w:p>
    <w:p w14:paraId="5A07BD7D"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75FD587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color w:val="000000"/>
          <w:shd w:val="clear" w:color="auto" w:fill="FFFFFF"/>
        </w:rPr>
      </w:pPr>
      <w:r w:rsidRPr="00352937">
        <w:rPr>
          <w:rFonts w:ascii="Times New Roman" w:eastAsia="Arial" w:hAnsi="Times New Roman" w:cs="Times New Roman"/>
          <w:color w:val="000000"/>
          <w:shd w:val="clear" w:color="auto" w:fill="FFFFFF"/>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133801A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r w:rsidRPr="00352937">
        <w:rPr>
          <w:rFonts w:ascii="Times New Roman" w:eastAsia="Times New Roman" w:hAnsi="Times New Roman" w:cs="Times New Roman"/>
          <w:b/>
          <w:bCs/>
          <w:color w:val="000000"/>
        </w:rPr>
        <w:t>Pastaba.</w:t>
      </w:r>
      <w:r w:rsidRPr="00352937">
        <w:rPr>
          <w:rFonts w:ascii="Times New Roman" w:eastAsia="Times New Roman" w:hAnsi="Times New Roman" w:cs="Times New Roman"/>
          <w:color w:val="000000"/>
        </w:rPr>
        <w:t xml:space="preserve"> </w:t>
      </w:r>
      <w:r w:rsidRPr="00352937">
        <w:rPr>
          <w:rFonts w:ascii="Times New Roman" w:eastAsia="Arial" w:hAnsi="Times New Roman" w:cs="Times New Roman"/>
          <w:color w:val="000000"/>
          <w:shd w:val="clear" w:color="auto" w:fill="FFFFFF"/>
        </w:rPr>
        <w:t xml:space="preserve">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w:t>
      </w:r>
      <w:r w:rsidRPr="00352937">
        <w:rPr>
          <w:rFonts w:ascii="Times New Roman" w:eastAsia="Arial" w:hAnsi="Times New Roman" w:cs="Times New Roman"/>
          <w:color w:val="000000"/>
          <w:shd w:val="clear" w:color="auto" w:fill="FFFFFF"/>
        </w:rPr>
        <w:lastRenderedPageBreak/>
        <w:t>pateikimui, atitinkančius įstatymų bei kitų teisės aktų nuostatas.</w:t>
      </w:r>
    </w:p>
    <w:p w14:paraId="66A472DB" w14:textId="77777777" w:rsidR="00916C0F" w:rsidRPr="00352937" w:rsidRDefault="00916C0F" w:rsidP="00916C0F">
      <w:pPr>
        <w:tabs>
          <w:tab w:val="left" w:pos="567"/>
        </w:tabs>
        <w:spacing w:after="0"/>
        <w:jc w:val="both"/>
        <w:rPr>
          <w:rFonts w:ascii="Times New Roman" w:eastAsia="Cambria" w:hAnsi="Times New Roman" w:cs="Times New Roman"/>
        </w:rPr>
      </w:pPr>
      <w:r w:rsidRPr="00352937">
        <w:rPr>
          <w:rFonts w:ascii="Times New Roman" w:eastAsia="Cambria" w:hAnsi="Times New Roman" w:cs="Times New Roman"/>
          <w:color w:val="000000"/>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352937">
        <w:rPr>
          <w:rFonts w:ascii="Times New Roman" w:eastAsia="Cambria" w:hAnsi="Times New Roman" w:cs="Times New Roman"/>
        </w:rPr>
        <w:t>kartu su draudimo bendrovės laidavimo draudimo raštu turi būti pateiktas ir pasirašytas draudimo liudijimas (polisas) bei dokumentas, įrodantis, kad draudimo įmoka už išduotą laidavimo draudimo raštą yra sumokėta</w:t>
      </w:r>
      <w:r w:rsidRPr="00352937">
        <w:rPr>
          <w:rFonts w:ascii="Times New Roman" w:eastAsia="Cambria" w:hAnsi="Times New Roman" w:cs="Times New Roman"/>
          <w:color w:val="000000"/>
          <w:shd w:val="clear" w:color="auto" w:fill="FFFFFF"/>
        </w:rPr>
        <w:t xml:space="preserve">), atitinkantį Bendrųjų sąlygų 10 skyriuje nurodytas sąlygas, per Specialiosiose sąlygose nustatytą terminą (toliau – </w:t>
      </w:r>
      <w:r w:rsidRPr="00352937">
        <w:rPr>
          <w:rFonts w:ascii="Times New Roman" w:eastAsia="Cambria" w:hAnsi="Times New Roman" w:cs="Times New Roman"/>
          <w:b/>
          <w:bCs/>
          <w:color w:val="000000"/>
          <w:shd w:val="clear" w:color="auto" w:fill="FFFFFF"/>
        </w:rPr>
        <w:t>Sutarties įvykdymo užtikrinimas</w:t>
      </w:r>
      <w:r w:rsidRPr="00352937">
        <w:rPr>
          <w:rFonts w:ascii="Times New Roman" w:eastAsia="Cambria" w:hAnsi="Times New Roman" w:cs="Times New Roman"/>
          <w:color w:val="000000"/>
          <w:shd w:val="clear" w:color="auto" w:fill="FFFFFF"/>
        </w:rPr>
        <w:t>).</w:t>
      </w:r>
      <w:r w:rsidRPr="00352937">
        <w:rPr>
          <w:rFonts w:ascii="Times New Roman" w:eastAsia="Cambria" w:hAnsi="Times New Roman" w:cs="Times New Roman"/>
        </w:rPr>
        <w:t xml:space="preserve"> </w:t>
      </w:r>
    </w:p>
    <w:p w14:paraId="4DD719D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50065418"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1DD50F83"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1C0D28F"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D5A73B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10.7. Sutarties įvykdymo užtikrinimas turi įsigalioti ne vėliau negu jo pateikimo Pirkėjui dieną. </w:t>
      </w:r>
    </w:p>
    <w:p w14:paraId="021717EB"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10.8. Sutarties įvykdymo užtikrinimo suma turi būti nurodoma ir išmokama eurais. </w:t>
      </w:r>
    </w:p>
    <w:p w14:paraId="4AFD4852"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10.9. Sutarties įvykdymo užtikrinimas turi būti surašytas lietuvių arba kita kalba (esant Pirkėjo prašymui, turi būti pateiktas vertimas į lietuvių kalbą). </w:t>
      </w:r>
    </w:p>
    <w:p w14:paraId="71CC433C"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10.10. Sutarties įvykdymo užtikrinime nurodytas jo galiojimo terminas turi būti ne trumpesnis nei Sutarties galiojimo terminas. </w:t>
      </w:r>
    </w:p>
    <w:p w14:paraId="443C56A6"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59D4EFE6"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59044356"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139832F4" w14:textId="77777777" w:rsidR="00916C0F" w:rsidRPr="00352937" w:rsidRDefault="00916C0F" w:rsidP="00916C0F">
      <w:pPr>
        <w:tabs>
          <w:tab w:val="left" w:pos="567"/>
        </w:tabs>
        <w:spacing w:after="0"/>
        <w:jc w:val="both"/>
        <w:rPr>
          <w:rFonts w:ascii="Times New Roman" w:eastAsia="Times New Roman" w:hAnsi="Times New Roman" w:cs="Times New Roman"/>
        </w:rPr>
      </w:pPr>
      <w:r w:rsidRPr="00352937">
        <w:rPr>
          <w:rFonts w:ascii="Times New Roman" w:eastAsia="Times New Roman" w:hAnsi="Times New Roman" w:cs="Times New Roman"/>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0E78605"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5D0D3D50"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lastRenderedPageBreak/>
        <w:t xml:space="preserve">10.16. Pirkėjas </w:t>
      </w:r>
      <w:r w:rsidRPr="00352937">
        <w:rPr>
          <w:rFonts w:ascii="Times New Roman" w:eastAsia="Times New Roman" w:hAnsi="Times New Roman" w:cs="Times New Roman"/>
          <w:color w:val="000000"/>
        </w:rPr>
        <w:t>gali pasinaudoti Sutarties įvykdymo užtikrinimu, esant bet kuriai iš žemiau nurodytų aplinkybių:  </w:t>
      </w:r>
    </w:p>
    <w:p w14:paraId="5FF61B8C"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color w:val="000000"/>
        </w:rPr>
        <w:t>10.16.1. Tiekėjas neįvykdė, nevykdo arba netinkamai vykdo savo įsipareigojimus pagal Sutartį;  </w:t>
      </w:r>
    </w:p>
    <w:p w14:paraId="7F8BC2D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color w:val="000000"/>
        </w:rPr>
        <w:t>10.16.2. Tiekėjas per protingai nustatytą laikotarpį neįvykdo Pirkėjo nurodymo ištaisyti Prekių trūkumus;  </w:t>
      </w:r>
    </w:p>
    <w:p w14:paraId="2FBFA5E7"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color w:val="000000"/>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64C4E15"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color w:val="000000"/>
        </w:rPr>
        <w:t>10.16.4. Tiekėjas be pateisinamos priežasties (ne Sutartyje nustatytais atvejais) vienašališkai nutraukia Sutartį. </w:t>
      </w:r>
    </w:p>
    <w:p w14:paraId="185C5A3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29FCC61F" w14:textId="77777777" w:rsidR="00916C0F" w:rsidRPr="00352937" w:rsidRDefault="00916C0F" w:rsidP="00916C0F">
      <w:pPr>
        <w:keepNext/>
        <w:keepLines/>
        <w:tabs>
          <w:tab w:val="left" w:pos="567"/>
          <w:tab w:val="left" w:pos="851"/>
          <w:tab w:val="left" w:pos="992"/>
          <w:tab w:val="left" w:pos="1134"/>
        </w:tabs>
        <w:spacing w:after="0"/>
        <w:jc w:val="center"/>
        <w:rPr>
          <w:rFonts w:ascii="Times New Roman" w:eastAsia="Cambria" w:hAnsi="Times New Roman" w:cs="Times New Roman"/>
          <w:caps/>
          <w14:numSpacing w14:val="tabular"/>
        </w:rPr>
      </w:pPr>
      <w:r w:rsidRPr="00352937">
        <w:rPr>
          <w:rFonts w:ascii="Times New Roman" w:eastAsia="Cambria" w:hAnsi="Times New Roman" w:cs="Times New Roman"/>
          <w:b/>
          <w:bCs/>
          <w:caps/>
          <w14:numSpacing w14:val="tabular"/>
        </w:rPr>
        <w:t>11.</w:t>
      </w:r>
      <w:r w:rsidRPr="00352937">
        <w:rPr>
          <w:rFonts w:ascii="Times New Roman" w:eastAsia="Cambria" w:hAnsi="Times New Roman" w:cs="Times New Roman"/>
          <w:b/>
          <w:bCs/>
          <w:caps/>
          <w14:numSpacing w14:val="tabular"/>
        </w:rPr>
        <w:tab/>
        <w:t>SUTARTIES KAINA IR JOS PERSKAIČIAVIMAS</w:t>
      </w:r>
    </w:p>
    <w:p w14:paraId="61494F34"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547063B8"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6AE5DE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11.2. Pradinės sutarties vertė yra nurodyta Specialiosiose sąlygose.</w:t>
      </w:r>
    </w:p>
    <w:p w14:paraId="1A55AC3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3BC2AC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11.4. Sutarties kainos peržiūra atliekama Specialiosiose sąlygose nustatyta tvarka.</w:t>
      </w:r>
    </w:p>
    <w:p w14:paraId="44C1A647"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5414BC0C" w14:textId="77777777" w:rsidR="00916C0F" w:rsidRPr="00352937" w:rsidRDefault="00916C0F" w:rsidP="00916C0F">
      <w:pPr>
        <w:keepNext/>
        <w:keepLines/>
        <w:tabs>
          <w:tab w:val="left" w:pos="567"/>
          <w:tab w:val="left" w:pos="851"/>
          <w:tab w:val="left" w:pos="992"/>
          <w:tab w:val="left" w:pos="1134"/>
        </w:tabs>
        <w:spacing w:after="0"/>
        <w:jc w:val="center"/>
        <w:rPr>
          <w:rFonts w:ascii="Times New Roman" w:eastAsia="Cambria" w:hAnsi="Times New Roman" w:cs="Times New Roman"/>
          <w:b/>
          <w:bCs/>
          <w:caps/>
          <w14:numSpacing w14:val="tabular"/>
        </w:rPr>
      </w:pPr>
      <w:r w:rsidRPr="00352937">
        <w:rPr>
          <w:rFonts w:ascii="Times New Roman" w:eastAsia="Cambria" w:hAnsi="Times New Roman" w:cs="Times New Roman"/>
          <w:b/>
          <w:bCs/>
          <w:caps/>
          <w14:numSpacing w14:val="tabular"/>
        </w:rPr>
        <w:t>12.</w:t>
      </w:r>
      <w:r w:rsidRPr="00352937">
        <w:rPr>
          <w:rFonts w:ascii="Times New Roman" w:eastAsia="Cambria" w:hAnsi="Times New Roman" w:cs="Times New Roman"/>
          <w:b/>
          <w:bCs/>
          <w:caps/>
          <w14:numSpacing w14:val="tabular"/>
        </w:rPr>
        <w:tab/>
        <w:t>ATSISKAITYMO TVARKA</w:t>
      </w:r>
    </w:p>
    <w:p w14:paraId="3A7EF26D" w14:textId="77777777" w:rsidR="00916C0F" w:rsidRPr="00352937" w:rsidRDefault="00916C0F" w:rsidP="00916C0F">
      <w:pPr>
        <w:keepNext/>
        <w:keepLines/>
        <w:tabs>
          <w:tab w:val="left" w:pos="567"/>
          <w:tab w:val="left" w:pos="851"/>
          <w:tab w:val="left" w:pos="992"/>
          <w:tab w:val="left" w:pos="1134"/>
        </w:tabs>
        <w:spacing w:after="0"/>
        <w:jc w:val="center"/>
        <w:rPr>
          <w:rFonts w:ascii="Times New Roman" w:eastAsia="Cambria" w:hAnsi="Times New Roman" w:cs="Times New Roman"/>
          <w:b/>
          <w:bCs/>
          <w:caps/>
          <w14:numSpacing w14:val="tabular"/>
        </w:rPr>
      </w:pPr>
    </w:p>
    <w:p w14:paraId="3326FFD0"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12.1.</w:t>
      </w:r>
      <w:r w:rsidRPr="00352937">
        <w:rPr>
          <w:rFonts w:ascii="Times New Roman" w:eastAsia="Arial" w:hAnsi="Times New Roman" w:cs="Times New Roman"/>
          <w:b/>
          <w:bCs/>
        </w:rPr>
        <w:tab/>
      </w:r>
      <w:r w:rsidRPr="00352937">
        <w:rPr>
          <w:rFonts w:ascii="Times New Roman" w:eastAsia="Arial" w:hAnsi="Times New Roman" w:cs="Times New Roman"/>
          <w:b/>
        </w:rPr>
        <w:t>Išankstinis mokėjimas (avansas) (jei taikoma)</w:t>
      </w:r>
    </w:p>
    <w:p w14:paraId="7A309B96"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35CDBF35"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12.1.1. Bendrųjų sąlygų 12.1 poskyrio sąlygos taikomos tuo atveju, jei Specialiosiose sąlygose yra nurodyta, kad Tiekėjui mokamas išankstinis mokėjimas (avansas) (toliau – avansas). </w:t>
      </w:r>
    </w:p>
    <w:p w14:paraId="312D1585"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12.1.2. Pirkėjas sumoka Tiekėjui avansą – ne daugiau kaip Specialiosiose sąlygose nurodytas avanso dydis.</w:t>
      </w:r>
    </w:p>
    <w:p w14:paraId="299F4AD0"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color w:val="000000"/>
        </w:rPr>
      </w:pPr>
      <w:r w:rsidRPr="00352937">
        <w:rPr>
          <w:rFonts w:ascii="Times New Roman" w:eastAsia="Times New Roman" w:hAnsi="Times New Roman" w:cs="Times New Roman"/>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sidRPr="00352937">
        <w:rPr>
          <w:rFonts w:ascii="Times New Roman" w:eastAsia="Times New Roman" w:hAnsi="Times New Roman" w:cs="Times New Roman"/>
          <w:color w:val="000000"/>
        </w:rPr>
        <w:t xml:space="preserve">arba draudimo bendrovės laidavimo draudimo raštą arba kitą sutartinių įsipareigojimų įvykdymo užtikrinimą </w:t>
      </w:r>
      <w:r w:rsidRPr="00352937">
        <w:rPr>
          <w:rFonts w:ascii="Times New Roman" w:eastAsia="Times New Roman" w:hAnsi="Times New Roman" w:cs="Times New Roman"/>
        </w:rPr>
        <w:t xml:space="preserve">ne mažesnei kaip Specialiosiose sąlygose prašomo avanso dydžio sumai (toliau – </w:t>
      </w:r>
      <w:r w:rsidRPr="00352937">
        <w:rPr>
          <w:rFonts w:ascii="Times New Roman" w:eastAsia="Times New Roman" w:hAnsi="Times New Roman" w:cs="Times New Roman"/>
          <w:b/>
          <w:bCs/>
        </w:rPr>
        <w:t>Avanso užtikrinimas</w:t>
      </w:r>
      <w:r w:rsidRPr="00352937">
        <w:rPr>
          <w:rFonts w:ascii="Times New Roman" w:eastAsia="Times New Roman" w:hAnsi="Times New Roman" w:cs="Times New Roman"/>
        </w:rPr>
        <w:t>)</w:t>
      </w:r>
      <w:r w:rsidRPr="00352937">
        <w:rPr>
          <w:rFonts w:ascii="Times New Roman" w:eastAsia="Times New Roman" w:hAnsi="Times New Roman" w:cs="Times New Roman"/>
          <w:color w:val="000000"/>
        </w:rPr>
        <w:t>. </w:t>
      </w:r>
    </w:p>
    <w:p w14:paraId="5F05C994"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b/>
          <w:bCs/>
        </w:rPr>
        <w:t>Pastaba.</w:t>
      </w:r>
      <w:r w:rsidRPr="00352937">
        <w:rPr>
          <w:rFonts w:ascii="Times New Roman" w:eastAsia="Times New Roman" w:hAnsi="Times New Roman" w:cs="Times New Roman"/>
        </w:rPr>
        <w:t xml:space="preserve"> </w:t>
      </w:r>
      <w:r w:rsidRPr="00352937">
        <w:rPr>
          <w:rFonts w:ascii="Times New Roman" w:eastAsia="Arial" w:hAnsi="Times New Roman" w:cs="Times New Roman"/>
          <w:color w:val="000000"/>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352937">
        <w:rPr>
          <w:rFonts w:ascii="Times New Roman" w:eastAsia="Times New Roman" w:hAnsi="Times New Roman" w:cs="Times New Roman"/>
        </w:rPr>
        <w:t xml:space="preserve"> </w:t>
      </w:r>
      <w:r w:rsidRPr="00352937">
        <w:rPr>
          <w:rFonts w:ascii="Times New Roman" w:eastAsia="Arial" w:hAnsi="Times New Roman" w:cs="Times New Roman"/>
          <w:color w:val="000000"/>
          <w:shd w:val="clear" w:color="auto" w:fill="FFFFFF"/>
        </w:rPr>
        <w:t>įstatymų bei kitų teisės aktų</w:t>
      </w:r>
      <w:r w:rsidRPr="00352937">
        <w:rPr>
          <w:rFonts w:ascii="Times New Roman" w:eastAsia="Arial" w:hAnsi="Times New Roman" w:cs="Times New Roman"/>
        </w:rPr>
        <w:t xml:space="preserve"> </w:t>
      </w:r>
      <w:r w:rsidRPr="00352937">
        <w:rPr>
          <w:rFonts w:ascii="Times New Roman" w:eastAsia="Arial" w:hAnsi="Times New Roman" w:cs="Times New Roman"/>
          <w:color w:val="000000"/>
          <w:shd w:val="clear" w:color="auto" w:fill="FFFFFF"/>
        </w:rPr>
        <w:t>nuostatas.</w:t>
      </w:r>
    </w:p>
    <w:p w14:paraId="7C131F8F"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color w:val="000000"/>
        </w:rPr>
        <w:t xml:space="preserve">12.1.4. </w:t>
      </w:r>
      <w:r w:rsidRPr="00352937">
        <w:rPr>
          <w:rFonts w:ascii="Times New Roman" w:eastAsia="Times New Roman" w:hAnsi="Times New Roman" w:cs="Times New Roman"/>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04AEA744"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color w:val="000000"/>
        </w:rPr>
        <w:t xml:space="preserve">12.1.5. </w:t>
      </w:r>
      <w:r w:rsidRPr="00352937">
        <w:rPr>
          <w:rFonts w:ascii="Times New Roman" w:eastAsia="Times New Roman" w:hAnsi="Times New Roman" w:cs="Times New Roman"/>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B5387F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0E94B5C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12.1.7. Avanso užtikrinimo suma turi būti nurodoma ir išmokama eurais. </w:t>
      </w:r>
    </w:p>
    <w:p w14:paraId="7A0F387C"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12.1.8. Avanso užtikrinimas turi būti surašytas lietuvių arba kita kalba (esant Pirkėjo prašymui, turi būti pateiktas vertimas į lietuvių kalbą). </w:t>
      </w:r>
    </w:p>
    <w:p w14:paraId="34F6E409"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12.1.9. Avanso užtikrinimas, neatitinkantis šiame Sutarties poskyryje nustatytų reikalavimų, nebus priimamas. </w:t>
      </w:r>
    </w:p>
    <w:p w14:paraId="7E96F1D3"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color w:val="000000"/>
        </w:rP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FC83392"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12.1.11. Pirkėjas sumoka Tiekėjui avansą per Specialiosiose sąlygose numatytą terminą nuo išankstinio mokėjimo sąskaitos ir Avanso užtikrinimo (jei taikoma) gavimo dienos. Sumokėto avanso suma išskaitoma iš mokėtinos sumos. </w:t>
      </w:r>
    </w:p>
    <w:p w14:paraId="3E6F550F"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01F056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511E276A"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12.2.</w:t>
      </w:r>
      <w:r w:rsidRPr="00352937">
        <w:rPr>
          <w:rFonts w:ascii="Times New Roman" w:eastAsia="Arial" w:hAnsi="Times New Roman" w:cs="Times New Roman"/>
          <w:b/>
          <w:bCs/>
        </w:rPr>
        <w:tab/>
      </w:r>
      <w:r w:rsidRPr="00352937">
        <w:rPr>
          <w:rFonts w:ascii="Times New Roman" w:eastAsia="Arial" w:hAnsi="Times New Roman" w:cs="Times New Roman"/>
          <w:b/>
        </w:rPr>
        <w:t>Mokėjimų tvarka</w:t>
      </w:r>
    </w:p>
    <w:p w14:paraId="0CDAEACC"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456E4D0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12.2.1.</w:t>
      </w:r>
      <w:r w:rsidRPr="00352937">
        <w:rPr>
          <w:rFonts w:ascii="Times New Roman" w:eastAsia="Arial" w:hAnsi="Times New Roman" w:cs="Times New Roman"/>
        </w:rPr>
        <w:tab/>
      </w:r>
      <w:r w:rsidRPr="00352937">
        <w:rPr>
          <w:rFonts w:ascii="Times New Roman" w:eastAsia="Times New Roman" w:hAnsi="Times New Roman" w:cs="Times New Roman"/>
        </w:rPr>
        <w:t>Tiekėjas išrašo Sąskaitą tik Šalims pasirašius Prekių perdavimo–priėmimo aktą, jeigu kitaip nenumatyta Specialiosiose sąlygose</w:t>
      </w:r>
      <w:r w:rsidRPr="00352937">
        <w:rPr>
          <w:rFonts w:ascii="Times New Roman" w:eastAsia="Arial" w:hAnsi="Times New Roman" w:cs="Times New Roman"/>
        </w:rPr>
        <w:t>:</w:t>
      </w:r>
    </w:p>
    <w:p w14:paraId="338EEDB9" w14:textId="77777777" w:rsidR="00916C0F" w:rsidRPr="00C70FF3" w:rsidRDefault="00916C0F" w:rsidP="00916C0F">
      <w:pPr>
        <w:spacing w:after="0" w:line="257" w:lineRule="atLeast"/>
        <w:jc w:val="both"/>
        <w:rPr>
          <w:rFonts w:ascii="Times New Roman" w:eastAsia="Times New Roman" w:hAnsi="Times New Roman" w:cs="Times New Roman"/>
          <w:color w:val="000000"/>
          <w:sz w:val="24"/>
          <w:szCs w:val="24"/>
          <w:lang w:eastAsia="lt-LT"/>
        </w:rPr>
      </w:pPr>
      <w:r w:rsidRPr="00C70FF3">
        <w:rPr>
          <w:rFonts w:ascii="Times New Roman" w:eastAsia="Times New Roman" w:hAnsi="Times New Roman" w:cs="Times New Roman"/>
          <w:color w:val="000000"/>
          <w:sz w:val="24"/>
          <w:szCs w:val="24"/>
          <w:lang w:eastAsia="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C70FF3">
        <w:rPr>
          <w:rFonts w:ascii="Times New Roman" w:eastAsia="Times New Roman" w:hAnsi="Times New Roman" w:cs="Times New Roman"/>
          <w:color w:val="0563C1"/>
          <w:sz w:val="24"/>
          <w:szCs w:val="24"/>
          <w:u w:val="single"/>
          <w:lang w:eastAsia="lt-LT"/>
        </w:rPr>
        <w:t>2014/55/ES</w:t>
      </w:r>
      <w:r w:rsidRPr="00C70FF3">
        <w:rPr>
          <w:rFonts w:ascii="Times New Roman" w:eastAsia="Times New Roman" w:hAnsi="Times New Roman" w:cs="Times New Roman"/>
          <w:color w:val="000000"/>
          <w:sz w:val="24"/>
          <w:szCs w:val="24"/>
          <w:lang w:eastAsia="lt-LT"/>
        </w:rPr>
        <w:t> (toliau – </w:t>
      </w:r>
      <w:r w:rsidRPr="00C70FF3">
        <w:rPr>
          <w:rFonts w:ascii="Times New Roman" w:eastAsia="Times New Roman" w:hAnsi="Times New Roman" w:cs="Times New Roman"/>
          <w:b/>
          <w:bCs/>
          <w:color w:val="000000"/>
          <w:sz w:val="24"/>
          <w:szCs w:val="24"/>
          <w:lang w:eastAsia="lt-LT"/>
        </w:rPr>
        <w:t>Europos elektroninių sąskaitų faktūrų</w:t>
      </w:r>
      <w:r w:rsidRPr="00C70FF3">
        <w:rPr>
          <w:rFonts w:ascii="Times New Roman" w:eastAsia="Times New Roman" w:hAnsi="Times New Roman" w:cs="Times New Roman"/>
          <w:color w:val="000000"/>
          <w:sz w:val="24"/>
          <w:szCs w:val="24"/>
          <w:lang w:eastAsia="lt-LT"/>
        </w:rPr>
        <w:t> </w:t>
      </w:r>
      <w:r w:rsidRPr="00C70FF3">
        <w:rPr>
          <w:rFonts w:ascii="Times New Roman" w:eastAsia="Times New Roman" w:hAnsi="Times New Roman" w:cs="Times New Roman"/>
          <w:b/>
          <w:bCs/>
          <w:color w:val="000000"/>
          <w:sz w:val="24"/>
          <w:szCs w:val="24"/>
          <w:lang w:eastAsia="lt-LT"/>
        </w:rPr>
        <w:t>standartas</w:t>
      </w:r>
      <w:r w:rsidRPr="00C70FF3">
        <w:rPr>
          <w:rFonts w:ascii="Times New Roman" w:eastAsia="Times New Roman" w:hAnsi="Times New Roman" w:cs="Times New Roman"/>
          <w:color w:val="000000"/>
          <w:sz w:val="24"/>
          <w:szCs w:val="24"/>
          <w:lang w:eastAsia="lt-LT"/>
        </w:rPr>
        <w:t>), Tiekėjas gali pateikti per informacinę sistemą „E. sąskaita“ (</w:t>
      </w:r>
      <w:r w:rsidRPr="00C70FF3">
        <w:rPr>
          <w:rFonts w:ascii="Times New Roman" w:eastAsia="Times New Roman" w:hAnsi="Times New Roman" w:cs="Times New Roman"/>
          <w:color w:val="0000FF"/>
          <w:sz w:val="24"/>
          <w:szCs w:val="24"/>
          <w:u w:val="single"/>
          <w:lang w:eastAsia="lt-LT"/>
        </w:rPr>
        <w:t>www.esaskaita.eu</w:t>
      </w:r>
      <w:r w:rsidRPr="00C70FF3">
        <w:rPr>
          <w:rFonts w:ascii="Times New Roman" w:eastAsia="Times New Roman" w:hAnsi="Times New Roman" w:cs="Times New Roman"/>
          <w:color w:val="000000"/>
          <w:sz w:val="24"/>
          <w:szCs w:val="24"/>
          <w:lang w:eastAsia="lt-LT"/>
        </w:rPr>
        <w:t>) arba per kitą savo pasirinktą informacinę sistemą;</w:t>
      </w:r>
    </w:p>
    <w:p w14:paraId="0D42B1AB" w14:textId="77777777" w:rsidR="00916C0F" w:rsidRPr="00C70FF3" w:rsidRDefault="00916C0F" w:rsidP="00916C0F">
      <w:pPr>
        <w:spacing w:after="0" w:line="257" w:lineRule="atLeast"/>
        <w:jc w:val="both"/>
        <w:rPr>
          <w:rFonts w:ascii="Times New Roman" w:eastAsia="Times New Roman" w:hAnsi="Times New Roman" w:cs="Times New Roman"/>
          <w:color w:val="000000"/>
          <w:sz w:val="24"/>
          <w:szCs w:val="24"/>
          <w:lang w:eastAsia="lt-LT"/>
        </w:rPr>
      </w:pPr>
      <w:bookmarkStart w:id="3" w:name="part_0a0da1d5ef5c48389da63acb61f47e3a"/>
      <w:bookmarkEnd w:id="3"/>
      <w:r w:rsidRPr="00C70FF3">
        <w:rPr>
          <w:rFonts w:ascii="Times New Roman" w:eastAsia="Times New Roman" w:hAnsi="Times New Roman" w:cs="Times New Roman"/>
          <w:color w:val="000000"/>
          <w:sz w:val="24"/>
          <w:szCs w:val="24"/>
          <w:lang w:eastAsia="lt-LT"/>
        </w:rPr>
        <w:t>12.2.1.2. Europos elektroninių sąskaitų faktūrų standarto neatitinkančią elektroninę sąskaitą faktūrą Tiekėjas privalo pateikti, naudodamasis informacinės sistemos „E. sąskaita“ priemonėmis (</w:t>
      </w:r>
      <w:r w:rsidRPr="00C70FF3">
        <w:rPr>
          <w:rFonts w:ascii="Times New Roman" w:eastAsia="Times New Roman" w:hAnsi="Times New Roman" w:cs="Times New Roman"/>
          <w:color w:val="0000FF"/>
          <w:sz w:val="24"/>
          <w:szCs w:val="24"/>
          <w:u w:val="single"/>
          <w:lang w:eastAsia="lt-LT"/>
        </w:rPr>
        <w:t>www.esaskaita.eu</w:t>
      </w:r>
      <w:r w:rsidRPr="00C70FF3">
        <w:rPr>
          <w:rFonts w:ascii="Times New Roman" w:eastAsia="Times New Roman" w:hAnsi="Times New Roman" w:cs="Times New Roman"/>
          <w:color w:val="000000"/>
          <w:sz w:val="24"/>
          <w:szCs w:val="24"/>
          <w:lang w:eastAsia="lt-LT"/>
        </w:rPr>
        <w:t>).</w:t>
      </w:r>
    </w:p>
    <w:p w14:paraId="52A6B055" w14:textId="77777777" w:rsidR="00916C0F" w:rsidRPr="00C70FF3" w:rsidRDefault="00916C0F" w:rsidP="00916C0F">
      <w:pPr>
        <w:spacing w:after="0" w:line="257" w:lineRule="atLeast"/>
        <w:jc w:val="both"/>
        <w:rPr>
          <w:rFonts w:ascii="Times New Roman" w:eastAsia="Times New Roman" w:hAnsi="Times New Roman" w:cs="Times New Roman"/>
          <w:color w:val="000000"/>
          <w:sz w:val="24"/>
          <w:szCs w:val="24"/>
          <w:lang w:eastAsia="lt-LT"/>
        </w:rPr>
      </w:pPr>
      <w:bookmarkStart w:id="4" w:name="part_44a1d195b56b4d74a5fb8a833330bbe9"/>
      <w:bookmarkEnd w:id="4"/>
      <w:r w:rsidRPr="00C70FF3">
        <w:rPr>
          <w:rFonts w:ascii="Times New Roman" w:eastAsia="Times New Roman" w:hAnsi="Times New Roman" w:cs="Times New Roman"/>
          <w:color w:val="000000"/>
          <w:sz w:val="24"/>
          <w:szCs w:val="24"/>
          <w:lang w:eastAsia="lt-LT"/>
        </w:rPr>
        <w:t>12.2.2.   Pirkėjas elektronines sąskaitas faktūras priima ir apdoroja naudodamasis informacinės sistemos „E. sąskaita“ priemonėmis, išskyrus VPĮ nustatytus išimtinius atvejus.</w:t>
      </w:r>
    </w:p>
    <w:p w14:paraId="5FC78418" w14:textId="77777777" w:rsidR="00916C0F" w:rsidRPr="00352937" w:rsidRDefault="00916C0F" w:rsidP="00916C0F">
      <w:pPr>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12.2.3.</w:t>
      </w:r>
      <w:r w:rsidRPr="00352937">
        <w:rPr>
          <w:rFonts w:ascii="Times New Roman" w:eastAsia="Times New Roman" w:hAnsi="Times New Roman" w:cs="Times New Roman"/>
        </w:rPr>
        <w:tab/>
        <w:t>Išankstinio mokėjimo sąskaitas (jeigu Specialiosiose sąlygose yra numatytas avanso mokėjimas) Tiekėjas privalo pateikti šiame Sutarties poskyryje nustatyta tvarka.</w:t>
      </w:r>
    </w:p>
    <w:p w14:paraId="0423770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12.2.4.</w:t>
      </w:r>
      <w:r w:rsidRPr="00352937">
        <w:rPr>
          <w:rFonts w:ascii="Times New Roman" w:eastAsia="Arial" w:hAnsi="Times New Roman" w:cs="Times New Roman"/>
        </w:rPr>
        <w:tab/>
        <w:t>Pirkėjas atlieka mokėjimus už Prekes Specialiosiose sąlygose nustatytais terminais.</w:t>
      </w:r>
    </w:p>
    <w:p w14:paraId="5F9AB12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12.2.5.</w:t>
      </w:r>
      <w:r w:rsidRPr="00352937">
        <w:rPr>
          <w:rFonts w:ascii="Times New Roman" w:eastAsia="Arial" w:hAnsi="Times New Roman" w:cs="Times New Roman"/>
        </w:rPr>
        <w:tab/>
        <w:t>Už mokėjimų pagal Sutartį vėlavimus, Pirkėjui taikomos netesybos Specialiosiose sąlygose nustatyta tvarka.</w:t>
      </w:r>
    </w:p>
    <w:p w14:paraId="4C8BA61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12.2.6.</w:t>
      </w:r>
      <w:r w:rsidRPr="00352937">
        <w:rPr>
          <w:rFonts w:ascii="Times New Roman" w:eastAsia="Arial" w:hAnsi="Times New Roman" w:cs="Times New Roman"/>
        </w:rPr>
        <w:tab/>
        <w:t>Jei Prekės pristatomos dalimis, aukščiau nurodyta atsiskaitymo tvarka galioja kiekvienai tokiai daliai, jei Specialiosiose sąlygose nenustatyta kitaip.</w:t>
      </w:r>
    </w:p>
    <w:p w14:paraId="246FE101" w14:textId="77777777" w:rsidR="00916C0F" w:rsidRPr="00352937" w:rsidRDefault="00916C0F" w:rsidP="00916C0F">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12.2.7.</w:t>
      </w:r>
      <w:r w:rsidRPr="00352937">
        <w:rPr>
          <w:rFonts w:ascii="Times New Roman" w:eastAsia="Arial" w:hAnsi="Times New Roman" w:cs="Times New Roman"/>
        </w:rPr>
        <w:tab/>
        <w:t>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317A79F"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6D866ACE"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12.3.</w:t>
      </w:r>
      <w:r w:rsidRPr="00352937">
        <w:rPr>
          <w:rFonts w:ascii="Times New Roman" w:eastAsia="Arial" w:hAnsi="Times New Roman" w:cs="Times New Roman"/>
          <w:b/>
          <w:bCs/>
        </w:rPr>
        <w:tab/>
      </w:r>
      <w:r w:rsidRPr="00352937">
        <w:rPr>
          <w:rFonts w:ascii="Times New Roman" w:eastAsia="Arial" w:hAnsi="Times New Roman" w:cs="Times New Roman"/>
          <w:b/>
        </w:rPr>
        <w:t>Kiti atsiskaitymo klausimai</w:t>
      </w:r>
    </w:p>
    <w:p w14:paraId="58BC5E57"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4D7C130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12.3.1.</w:t>
      </w:r>
      <w:r w:rsidRPr="00352937">
        <w:rPr>
          <w:rFonts w:ascii="Times New Roman" w:eastAsia="Arial" w:hAnsi="Times New Roman" w:cs="Times New Roman"/>
        </w:rPr>
        <w:tab/>
        <w:t>Pirkėjas privalo pervesti mokėjimus Tiekėjui į Tiekėjo banko sąskaitą, nurodytą Specialiosiose sąlygose.</w:t>
      </w:r>
    </w:p>
    <w:p w14:paraId="2BF31B8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12.3.2.</w:t>
      </w:r>
      <w:r w:rsidRPr="00352937">
        <w:rPr>
          <w:rFonts w:ascii="Times New Roman" w:eastAsia="Arial" w:hAnsi="Times New Roman" w:cs="Times New Roman"/>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874136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12.3.3.</w:t>
      </w:r>
      <w:r w:rsidRPr="00352937">
        <w:rPr>
          <w:rFonts w:ascii="Times New Roman" w:eastAsia="Arial" w:hAnsi="Times New Roman" w:cs="Times New Roman"/>
        </w:rPr>
        <w:tab/>
        <w:t>Visi mokėjimai pagal Sutartį atliekami eurais.</w:t>
      </w:r>
    </w:p>
    <w:p w14:paraId="081894C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12.3.4.</w:t>
      </w:r>
      <w:r w:rsidRPr="00352937">
        <w:rPr>
          <w:rFonts w:ascii="Times New Roman" w:eastAsia="Arial" w:hAnsi="Times New Roman" w:cs="Times New Roman"/>
        </w:rPr>
        <w:tab/>
        <w:t>Už pavėluotus mokėjimus pagal Sutartį mokančioji Šalis privalo sumokėti kitai Šaliai Specialiosiose sąlygose nurodyto dydžio netesybas.</w:t>
      </w:r>
    </w:p>
    <w:p w14:paraId="32109200"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40BDDF92"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lastRenderedPageBreak/>
        <w:t>13.</w:t>
      </w:r>
      <w:r w:rsidRPr="00352937">
        <w:rPr>
          <w:rFonts w:ascii="Times New Roman" w:eastAsia="Arial" w:hAnsi="Times New Roman" w:cs="Times New Roman"/>
          <w:b/>
          <w:bCs/>
          <w:caps/>
        </w:rPr>
        <w:tab/>
      </w:r>
      <w:r w:rsidRPr="00352937">
        <w:rPr>
          <w:rFonts w:ascii="Times New Roman" w:eastAsia="Arial" w:hAnsi="Times New Roman" w:cs="Times New Roman"/>
          <w:b/>
          <w:caps/>
        </w:rPr>
        <w:t>Konfidenciali informacija</w:t>
      </w:r>
    </w:p>
    <w:p w14:paraId="4F36A826"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7EDD97E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13.1.</w:t>
      </w:r>
      <w:r w:rsidRPr="00352937">
        <w:rPr>
          <w:rFonts w:ascii="Times New Roman" w:eastAsia="Arial" w:hAnsi="Times New Roman" w:cs="Times New Roman"/>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619CB3F"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13.2.</w:t>
      </w:r>
      <w:r w:rsidRPr="00352937">
        <w:rPr>
          <w:rFonts w:ascii="Times New Roman" w:eastAsia="Arial" w:hAnsi="Times New Roman" w:cs="Times New Roman"/>
        </w:rPr>
        <w:tab/>
        <w:t>Šalis turi teisę atskleisti kitos Šalies konfidencialią informaciją šiais atvejais:</w:t>
      </w:r>
    </w:p>
    <w:p w14:paraId="7696DE4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13.2.1.</w:t>
      </w:r>
      <w:r w:rsidRPr="00352937">
        <w:rPr>
          <w:rFonts w:ascii="Times New Roman" w:eastAsia="Arial" w:hAnsi="Times New Roman" w:cs="Times New Roman"/>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4D9C14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13.2.2.</w:t>
      </w:r>
      <w:r w:rsidRPr="00352937">
        <w:rPr>
          <w:rFonts w:ascii="Times New Roman" w:eastAsia="Arial" w:hAnsi="Times New Roman" w:cs="Times New Roman"/>
        </w:rPr>
        <w:tab/>
        <w:t xml:space="preserve">konfidencialią informaciją yra būtina atskleisti pagal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xml:space="preserve"> reikalavimus, įskaitant atvejus, kai to reikalauja viešojo administravimo subjektai, taip, kai jie apibrėžti Lietuvos Respublikos viešojo administravimo įstatyme. </w:t>
      </w:r>
    </w:p>
    <w:p w14:paraId="00D7997B"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13.3.</w:t>
      </w:r>
      <w:r w:rsidRPr="00352937">
        <w:rPr>
          <w:rFonts w:ascii="Times New Roman" w:eastAsia="Arial" w:hAnsi="Times New Roman" w:cs="Times New Roman"/>
        </w:rPr>
        <w:tab/>
        <w:t xml:space="preserve">Prieš atskleisdama konfidencialią informaciją, Šalis privalo informuoti kitą Šalį (tiek, kiek tai nedraudžiama pagal </w:t>
      </w:r>
      <w:r w:rsidRPr="00352937">
        <w:rPr>
          <w:rFonts w:ascii="Times New Roman" w:eastAsia="Times New Roman" w:hAnsi="Times New Roman" w:cs="Times New Roman"/>
        </w:rPr>
        <w:t>įstatymus bei kitus teisės aktus</w:t>
      </w:r>
      <w:r w:rsidRPr="00352937">
        <w:rPr>
          <w:rFonts w:ascii="Times New Roman" w:eastAsia="Arial" w:hAnsi="Times New Roman" w:cs="Times New Roman"/>
        </w:rPr>
        <w:t>) apie būtinybę arba gautą viešojo administravimo subjekto reikalavimą atskleisti konfidencialią informaciją ir imtis protingų priemonių, siekdama užtikrinti atskleistos informacijos konfidencialumą.</w:t>
      </w:r>
    </w:p>
    <w:p w14:paraId="6A27C65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13.4.</w:t>
      </w:r>
      <w:r w:rsidRPr="00352937">
        <w:rPr>
          <w:rFonts w:ascii="Times New Roman" w:eastAsia="Arial" w:hAnsi="Times New Roman" w:cs="Times New Roman"/>
        </w:rPr>
        <w:tab/>
        <w:t>Šalis atsako:</w:t>
      </w:r>
    </w:p>
    <w:p w14:paraId="12F1F751"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13.4.1.</w:t>
      </w:r>
      <w:r w:rsidRPr="00352937">
        <w:rPr>
          <w:rFonts w:ascii="Times New Roman" w:eastAsia="Arial" w:hAnsi="Times New Roman" w:cs="Times New Roman"/>
        </w:rPr>
        <w:tab/>
        <w:t>už bet kokį neteisėtą, įskaitant atsitiktinį, kitos Šalies konfidencialios informacijos ar bet kurios jos dalies atskleidimą ar perdavimą arba konfidencialios informacijos neteisėtą naudojimą;</w:t>
      </w:r>
    </w:p>
    <w:p w14:paraId="67A9A45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13.4.2.</w:t>
      </w:r>
      <w:r w:rsidRPr="00352937">
        <w:rPr>
          <w:rFonts w:ascii="Times New Roman" w:eastAsia="Arial" w:hAnsi="Times New Roman" w:cs="Times New Roman"/>
        </w:rPr>
        <w:tab/>
        <w:t>už tai, kad nesiėmė visų protingų veiksmų, kad išsaugotų ir apsaugotų kitos Šalies konfidencialią informaciją ar bet kurią jos dalį, užkirstų kelią tolesniam jos neteisėtam atskleidimui, perdavimui ar naudojimui.</w:t>
      </w:r>
    </w:p>
    <w:p w14:paraId="72123CC6"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13.5.</w:t>
      </w:r>
      <w:r w:rsidRPr="00352937">
        <w:rPr>
          <w:rFonts w:ascii="Times New Roman" w:eastAsia="Arial" w:hAnsi="Times New Roman" w:cs="Times New Roman"/>
        </w:rPr>
        <w:tab/>
        <w:t xml:space="preserve">Šalis nepagrįstai atskleidusi kitos Šalies konfidencialią informaciją privalo sumokėti kitai Šaliai Specialiosiose sąlygose nurodyto dydžio baudą. </w:t>
      </w:r>
    </w:p>
    <w:p w14:paraId="40B2675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17339F12"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14.</w:t>
      </w:r>
      <w:r w:rsidRPr="00352937">
        <w:rPr>
          <w:rFonts w:ascii="Times New Roman" w:eastAsia="Arial" w:hAnsi="Times New Roman" w:cs="Times New Roman"/>
          <w:b/>
          <w:bCs/>
          <w:caps/>
        </w:rPr>
        <w:tab/>
      </w:r>
      <w:r w:rsidRPr="00352937">
        <w:rPr>
          <w:rFonts w:ascii="Times New Roman" w:eastAsia="Arial" w:hAnsi="Times New Roman" w:cs="Times New Roman"/>
          <w:b/>
          <w:caps/>
        </w:rPr>
        <w:t>Asmens duomenų apsauga</w:t>
      </w:r>
    </w:p>
    <w:p w14:paraId="326A31EF"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2F0A60B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14.1.</w:t>
      </w:r>
      <w:r w:rsidRPr="00352937">
        <w:rPr>
          <w:rFonts w:ascii="Times New Roman" w:eastAsia="Arial" w:hAnsi="Times New Roman" w:cs="Times New Roman"/>
        </w:rPr>
        <w:tab/>
      </w:r>
      <w:r w:rsidRPr="00352937">
        <w:rPr>
          <w:rFonts w:ascii="Times New Roman" w:eastAsia="Arial" w:hAnsi="Times New Roman" w:cs="Times New Roman"/>
          <w:lang w:eastAsia="lt-LT"/>
        </w:rPr>
        <w:t xml:space="preserve">Šalys įsipareigoja užtikrinti asmens duomenų saugumą bei asmens duomenų tvarkymą vykdyti teisėtai, vadovaujantis 2016 m. balandžio 27 d. priimto Europos Parlamento ir Tarybos reglamento </w:t>
      </w:r>
      <w:r w:rsidRPr="00352937">
        <w:rPr>
          <w:rFonts w:ascii="Times New Roman" w:eastAsia="Arial" w:hAnsi="Times New Roman" w:cs="Times New Roman"/>
          <w:color w:val="0563C1"/>
          <w:u w:val="single"/>
          <w:lang w:eastAsia="lt-LT"/>
        </w:rPr>
        <w:t>(ES) 2016/679</w:t>
      </w:r>
      <w:r w:rsidRPr="00352937">
        <w:rPr>
          <w:rFonts w:ascii="Times New Roman" w:eastAsia="Arial" w:hAnsi="Times New Roman" w:cs="Times New Roman"/>
          <w:lang w:eastAsia="lt-LT"/>
        </w:rPr>
        <w:t xml:space="preserve"> dėl fizinių asmenų apsaugos tvarkant asmens duomenis ir dėl laisvo tokių duomenų judėjimo ir kuriuo panaikinama Direktyva </w:t>
      </w:r>
      <w:r w:rsidRPr="00352937">
        <w:rPr>
          <w:rFonts w:ascii="Times New Roman" w:eastAsia="Arial" w:hAnsi="Times New Roman" w:cs="Times New Roman"/>
          <w:color w:val="0563C1"/>
          <w:u w:val="single"/>
          <w:lang w:eastAsia="lt-LT"/>
        </w:rPr>
        <w:t>95/46/EB</w:t>
      </w:r>
      <w:r w:rsidRPr="00352937">
        <w:rPr>
          <w:rFonts w:ascii="Times New Roman" w:eastAsia="Arial" w:hAnsi="Times New Roman" w:cs="Times New Roman"/>
          <w:lang w:eastAsia="lt-LT"/>
        </w:rPr>
        <w:t xml:space="preserve"> (Bendrasis duomenų apsaugos reglamentas) ir kitų teisės aktų, reglamentuojančių asmens duomenų tvarkymą, nuostatomis.</w:t>
      </w:r>
    </w:p>
    <w:p w14:paraId="3C2DEE01" w14:textId="77777777" w:rsidR="00916C0F" w:rsidRPr="00352937" w:rsidRDefault="00916C0F" w:rsidP="00916C0F">
      <w:pPr>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14.2.</w:t>
      </w:r>
      <w:r w:rsidRPr="00352937">
        <w:rPr>
          <w:rFonts w:ascii="Times New Roman" w:eastAsia="Times New Roman" w:hAnsi="Times New Roman" w:cs="Times New Roman"/>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91070CF" w14:textId="77777777" w:rsidR="00916C0F" w:rsidRPr="00352937" w:rsidRDefault="00916C0F" w:rsidP="00916C0F">
      <w:pPr>
        <w:tabs>
          <w:tab w:val="left" w:pos="567"/>
          <w:tab w:val="left" w:pos="851"/>
          <w:tab w:val="left" w:pos="992"/>
          <w:tab w:val="left" w:pos="1134"/>
        </w:tabs>
        <w:spacing w:after="0"/>
        <w:jc w:val="both"/>
        <w:rPr>
          <w:rFonts w:ascii="Times New Roman" w:eastAsia="Arial" w:hAnsi="Times New Roman" w:cs="Times New Roman"/>
        </w:rPr>
      </w:pPr>
    </w:p>
    <w:p w14:paraId="16C483E0"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caps/>
          <w:color w:val="000000"/>
        </w:rPr>
      </w:pPr>
      <w:r w:rsidRPr="00352937">
        <w:rPr>
          <w:rFonts w:ascii="Times New Roman" w:eastAsia="Arial" w:hAnsi="Times New Roman" w:cs="Times New Roman"/>
          <w:b/>
          <w:bCs/>
          <w:caps/>
          <w:color w:val="000000"/>
        </w:rPr>
        <w:t>15.</w:t>
      </w:r>
      <w:r w:rsidRPr="00352937">
        <w:rPr>
          <w:rFonts w:ascii="Times New Roman" w:eastAsia="Arial" w:hAnsi="Times New Roman" w:cs="Times New Roman"/>
          <w:b/>
          <w:bCs/>
          <w:caps/>
          <w:color w:val="000000"/>
        </w:rPr>
        <w:tab/>
      </w:r>
      <w:r w:rsidRPr="00352937">
        <w:rPr>
          <w:rFonts w:ascii="Times New Roman" w:eastAsia="Arial" w:hAnsi="Times New Roman" w:cs="Times New Roman"/>
          <w:b/>
          <w:caps/>
        </w:rPr>
        <w:t>INTELEKTINĖ NUOSAVYBĖ</w:t>
      </w:r>
    </w:p>
    <w:p w14:paraId="0C03F794"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caps/>
          <w:color w:val="000000"/>
        </w:rPr>
      </w:pPr>
    </w:p>
    <w:p w14:paraId="0F3D9C05"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9972895"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 xml:space="preserve">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w:t>
      </w:r>
      <w:r w:rsidRPr="00352937">
        <w:rPr>
          <w:rFonts w:ascii="Times New Roman" w:eastAsia="Times New Roman" w:hAnsi="Times New Roman" w:cs="Times New Roman"/>
        </w:rPr>
        <w:lastRenderedPageBreak/>
        <w:t>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46FCC1E2"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9A6C833"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3E5B4935"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16.</w:t>
      </w:r>
      <w:r w:rsidRPr="00352937">
        <w:rPr>
          <w:rFonts w:ascii="Times New Roman" w:eastAsia="Arial" w:hAnsi="Times New Roman" w:cs="Times New Roman"/>
          <w:b/>
          <w:bCs/>
          <w:caps/>
        </w:rPr>
        <w:tab/>
      </w:r>
      <w:r w:rsidRPr="00352937">
        <w:rPr>
          <w:rFonts w:ascii="Times New Roman" w:eastAsia="Arial" w:hAnsi="Times New Roman" w:cs="Times New Roman"/>
          <w:b/>
          <w:caps/>
        </w:rPr>
        <w:t>Pareiškimai ir garantijos</w:t>
      </w:r>
    </w:p>
    <w:p w14:paraId="4F1459AF"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5AC169D6"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16.1. Kiekviena iš Šalių pareiškia ir garantuoja kitai Šaliai, kad:</w:t>
      </w:r>
    </w:p>
    <w:p w14:paraId="490619B9"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16.1.1. yra teisėtai priimti ir galioja visi būtini sprendimai, gauti leidimai bei sutikimai, taip pat teisėtai atlikti ir galioja kiti teisiniai veiksmai, reikalingi Sutarties sudarymui, galiojimui ir vykdymui;</w:t>
      </w:r>
    </w:p>
    <w:p w14:paraId="0A15A607"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16.1.2. sudarydama Sutartį, Šalis neviršija savo kompetencijos ir nepažeidžia jai taikomų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teismo ar arbitražo teismo sprendimų, administracinių aktų, sutarčių ar kitų prievolių pagal taikomą privatinę teisę, viešąją teisę, Europos Sąjungos teisę arba tarptautinę teisę;</w:t>
      </w:r>
    </w:p>
    <w:p w14:paraId="7B8F098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96D2F40"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CBA6E8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72E5D47"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16.1.6. visi Šalies pareiškimai ir garantijos yra išsamūs ir nepalieka nutylėtų jokių aplinkybių, kurios darytų šiuos pareiškimus ar garantijas neteisingais.</w:t>
      </w:r>
    </w:p>
    <w:p w14:paraId="18BD1D6D"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16.2. Tiekėjas papildomai pareiškia ir garantuoja Pirkėjui, kad Tiekėjas, subtiekėjai, jungtinės veiklos partneriai ir specialistai turi galiojančius ir teisėtus visus </w:t>
      </w:r>
      <w:r w:rsidRPr="00352937">
        <w:rPr>
          <w:rFonts w:ascii="Times New Roman" w:eastAsia="Times New Roman" w:hAnsi="Times New Roman" w:cs="Times New Roman"/>
        </w:rPr>
        <w:t>įstatymuose bei kituose teisės aktuose</w:t>
      </w:r>
      <w:r w:rsidRPr="00352937">
        <w:rPr>
          <w:rFonts w:ascii="Times New Roman" w:eastAsia="Arial" w:hAnsi="Times New Roman" w:cs="Times New Roman"/>
        </w:rPr>
        <w:t xml:space="preserve"> numatytus leidimus, licencijas, atestatus, teisės pripažinimo dokumentus, reikalingus vykdant Sutartį.</w:t>
      </w:r>
    </w:p>
    <w:p w14:paraId="2A1E8DA7"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color w:val="000000"/>
          <w:shd w:val="clear" w:color="auto" w:fill="FFFFFF"/>
        </w:rPr>
      </w:pPr>
      <w:r w:rsidRPr="00352937">
        <w:rPr>
          <w:rFonts w:ascii="Times New Roman" w:eastAsia="Arial" w:hAnsi="Times New Roman" w:cs="Times New Roman"/>
          <w:color w:val="000000"/>
          <w:shd w:val="clear" w:color="auto" w:fill="FFFFFF"/>
        </w:rPr>
        <w:t xml:space="preserve">16.3. </w:t>
      </w:r>
      <w:r w:rsidRPr="00352937">
        <w:rPr>
          <w:rFonts w:ascii="Times New Roman" w:eastAsia="Times New Roman" w:hAnsi="Times New Roman" w:cs="Times New Roman"/>
        </w:rPr>
        <w:t>Tiekėjas pareiškia, kad parduodamų Prekių disponavimo, valdymo ir naudojimosi teisės nėra apribotos</w:t>
      </w:r>
      <w:r w:rsidRPr="00352937">
        <w:rPr>
          <w:rFonts w:ascii="Times New Roman" w:eastAsia="Arial" w:hAnsi="Times New Roman" w:cs="Times New Roman"/>
        </w:rPr>
        <w:t xml:space="preserve"> </w:t>
      </w:r>
      <w:r w:rsidRPr="00352937">
        <w:rPr>
          <w:rFonts w:ascii="Times New Roman" w:eastAsia="Arial" w:hAnsi="Times New Roman" w:cs="Times New Roman"/>
          <w:color w:val="000000"/>
          <w:shd w:val="clear" w:color="auto" w:fill="FFFFFF"/>
        </w:rPr>
        <w:t>ir jokie tretieji asmenys neturi pretenzijų į Sutartimi perduodamas Prekes (įkeitimai, areštai ar pan.).</w:t>
      </w:r>
    </w:p>
    <w:p w14:paraId="712D1C3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color w:val="000000"/>
        </w:rPr>
      </w:pPr>
    </w:p>
    <w:p w14:paraId="6A9FDD3E"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17.</w:t>
      </w:r>
      <w:r w:rsidRPr="00352937">
        <w:rPr>
          <w:rFonts w:ascii="Times New Roman" w:eastAsia="Arial" w:hAnsi="Times New Roman" w:cs="Times New Roman"/>
          <w:b/>
          <w:bCs/>
          <w:caps/>
        </w:rPr>
        <w:tab/>
      </w:r>
      <w:r w:rsidRPr="00352937">
        <w:rPr>
          <w:rFonts w:ascii="Times New Roman" w:eastAsia="Arial" w:hAnsi="Times New Roman" w:cs="Times New Roman"/>
          <w:b/>
          <w:caps/>
        </w:rPr>
        <w:t>Bendrieji atsakomybės klausimai</w:t>
      </w:r>
    </w:p>
    <w:p w14:paraId="11F77229"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p>
    <w:p w14:paraId="5CE3522E"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17.1. Netesybų už vėlavimą ar pareigų pagal Sutartį pažeidimą sumokėjimas neatleidžia Šalies nuo Sutartyje numatytų jos pareigų vykdymo.</w:t>
      </w:r>
    </w:p>
    <w:p w14:paraId="17D48CE6"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352937">
        <w:rPr>
          <w:rFonts w:ascii="Times New Roman" w:eastAsia="Times New Roman" w:hAnsi="Times New Roman" w:cs="Times New Roman"/>
          <w:color w:val="000000"/>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502E1365"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2AADA3E"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17.4. Šioje Sutartyje numatytos teisių gynybos priemonės neapriboja Šalių teisės pasinaudoti kitomis teisėtomis teisių gynybos priemonėmis.</w:t>
      </w:r>
    </w:p>
    <w:p w14:paraId="3F833A1D"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w:t>
      </w:r>
      <w:r w:rsidRPr="00352937">
        <w:rPr>
          <w:rFonts w:ascii="Times New Roman" w:eastAsia="Arial" w:hAnsi="Times New Roman" w:cs="Times New Roman"/>
        </w:rPr>
        <w:lastRenderedPageBreak/>
        <w:t>Šalis.</w:t>
      </w:r>
    </w:p>
    <w:p w14:paraId="28595037"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17.6. Pasibaigus Sutarties galiojimui, Šalys neatleidžiamos nuo atsakomybės už Sutarties pažeidimą. Pasibaigus Sutarties galiojimui, Šalys nepraranda teisės reikalauti atlyginti dėl Sutarties nevykdymo patirtus nuostolius bei sumokėti netesybas.</w:t>
      </w:r>
    </w:p>
    <w:p w14:paraId="0567141E"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p>
    <w:p w14:paraId="5E7B76F9"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18.</w:t>
      </w:r>
      <w:r w:rsidRPr="00352937">
        <w:rPr>
          <w:rFonts w:ascii="Times New Roman" w:eastAsia="Arial" w:hAnsi="Times New Roman" w:cs="Times New Roman"/>
          <w:b/>
          <w:bCs/>
          <w:caps/>
        </w:rPr>
        <w:tab/>
      </w:r>
      <w:r w:rsidRPr="00352937">
        <w:rPr>
          <w:rFonts w:ascii="Times New Roman" w:eastAsia="Arial" w:hAnsi="Times New Roman" w:cs="Times New Roman"/>
          <w:b/>
          <w:caps/>
        </w:rPr>
        <w:t>Nenugalima jėga (FORCE MAJEURE)</w:t>
      </w:r>
    </w:p>
    <w:p w14:paraId="41901183"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4EFCAD60"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18.1.</w:t>
      </w:r>
      <w:r w:rsidRPr="00352937">
        <w:rPr>
          <w:rFonts w:ascii="Times New Roman" w:eastAsia="Arial" w:hAnsi="Times New Roman" w:cs="Times New Roman"/>
          <w:b/>
          <w:bCs/>
        </w:rPr>
        <w:tab/>
      </w:r>
      <w:r w:rsidRPr="00352937">
        <w:rPr>
          <w:rFonts w:ascii="Times New Roman" w:eastAsia="Arial" w:hAnsi="Times New Roman" w:cs="Times New Roman"/>
        </w:rPr>
        <w:t>Atsakomybė pagal Sutartį netaikoma, taip pat Šalys gali būti visiškai ar iš dalies atleistos nuo civilinės atsakomybės šiais pagrindais:</w:t>
      </w:r>
    </w:p>
    <w:p w14:paraId="4E940D19"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18.1.1.</w:t>
      </w:r>
      <w:r w:rsidRPr="00352937">
        <w:rPr>
          <w:rFonts w:ascii="Times New Roman" w:eastAsia="Cambria" w:hAnsi="Times New Roman" w:cs="Times New Roman"/>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0C74E07"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Cambria" w:hAnsi="Times New Roman" w:cs="Times New Roman"/>
        </w:rPr>
      </w:pPr>
      <w:r w:rsidRPr="00352937">
        <w:rPr>
          <w:rFonts w:ascii="Times New Roman" w:eastAsia="Times New Roman" w:hAnsi="Times New Roman" w:cs="Times New Roman"/>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9092322"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18.2.</w:t>
      </w:r>
      <w:r w:rsidRPr="00352937">
        <w:rPr>
          <w:rFonts w:ascii="Times New Roman" w:eastAsia="Arial" w:hAnsi="Times New Roman" w:cs="Times New Roman"/>
          <w:b/>
          <w:bCs/>
        </w:rPr>
        <w:tab/>
      </w:r>
      <w:r w:rsidRPr="00352937">
        <w:rPr>
          <w:rFonts w:ascii="Times New Roman" w:eastAsia="Arial" w:hAnsi="Times New Roman" w:cs="Times New Roman"/>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E9598DC" w14:textId="77777777" w:rsidR="00916C0F" w:rsidRPr="00352937" w:rsidRDefault="00916C0F" w:rsidP="00916C0F">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18.3.</w:t>
      </w:r>
      <w:r w:rsidRPr="00352937">
        <w:rPr>
          <w:rFonts w:ascii="Times New Roman" w:eastAsia="Arial" w:hAnsi="Times New Roman" w:cs="Times New Roman"/>
          <w:b/>
          <w:bCs/>
        </w:rPr>
        <w:tab/>
      </w:r>
      <w:r w:rsidRPr="00352937">
        <w:rPr>
          <w:rFonts w:ascii="Times New Roman" w:eastAsia="Arial" w:hAnsi="Times New Roman" w:cs="Times New Roman"/>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C15EAAB"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18.4.</w:t>
      </w:r>
      <w:r w:rsidRPr="00352937">
        <w:rPr>
          <w:rFonts w:ascii="Times New Roman" w:eastAsia="Arial" w:hAnsi="Times New Roman" w:cs="Times New Roman"/>
        </w:rPr>
        <w:tab/>
        <w:t>Jeigu nenugalimos jėgos (</w:t>
      </w:r>
      <w:r w:rsidRPr="00352937">
        <w:rPr>
          <w:rFonts w:ascii="Times New Roman" w:eastAsia="Arial" w:hAnsi="Times New Roman" w:cs="Times New Roman"/>
          <w:iCs/>
        </w:rPr>
        <w:t>force majeure</w:t>
      </w:r>
      <w:r w:rsidRPr="00352937">
        <w:rPr>
          <w:rFonts w:ascii="Times New Roman" w:eastAsia="Arial" w:hAnsi="Times New Roman" w:cs="Times New Roman"/>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0FD8652F"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p>
    <w:p w14:paraId="7BAE855A"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19.</w:t>
      </w:r>
      <w:r w:rsidRPr="00352937">
        <w:rPr>
          <w:rFonts w:ascii="Times New Roman" w:eastAsia="Arial" w:hAnsi="Times New Roman" w:cs="Times New Roman"/>
          <w:b/>
          <w:bCs/>
          <w:caps/>
        </w:rPr>
        <w:tab/>
      </w:r>
      <w:r w:rsidRPr="00352937">
        <w:rPr>
          <w:rFonts w:ascii="Times New Roman" w:eastAsia="Arial" w:hAnsi="Times New Roman" w:cs="Times New Roman"/>
          <w:b/>
          <w:caps/>
        </w:rPr>
        <w:t>Sutarties nuostatų negaliojimas</w:t>
      </w:r>
    </w:p>
    <w:p w14:paraId="713EC042"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0F6299D8"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19.1.</w:t>
      </w:r>
      <w:r w:rsidRPr="00352937">
        <w:rPr>
          <w:rFonts w:ascii="Times New Roman" w:eastAsia="Arial" w:hAnsi="Times New Roman" w:cs="Times New Roman"/>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xml:space="preserve"> ir galima daryti prielaidą, kad Sutartis būtų buvusi teisėtai sudaryta ir neįtraukus nuostatos, kuri yra negaliojanti.</w:t>
      </w:r>
    </w:p>
    <w:p w14:paraId="54B49C4E"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19.2.</w:t>
      </w:r>
      <w:r w:rsidRPr="00352937">
        <w:rPr>
          <w:rFonts w:ascii="Times New Roman" w:eastAsia="Arial" w:hAnsi="Times New Roman" w:cs="Times New Roman"/>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FDD35F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546B8E68"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20.</w:t>
      </w:r>
      <w:r w:rsidRPr="00352937">
        <w:rPr>
          <w:rFonts w:ascii="Times New Roman" w:eastAsia="Arial" w:hAnsi="Times New Roman" w:cs="Times New Roman"/>
          <w:b/>
          <w:bCs/>
          <w:caps/>
        </w:rPr>
        <w:tab/>
      </w:r>
      <w:r w:rsidRPr="00352937">
        <w:rPr>
          <w:rFonts w:ascii="Times New Roman" w:eastAsia="Arial" w:hAnsi="Times New Roman" w:cs="Times New Roman"/>
          <w:b/>
          <w:caps/>
        </w:rPr>
        <w:t>Sutarties pakeitimai</w:t>
      </w:r>
    </w:p>
    <w:p w14:paraId="3D431189"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510481DF" w14:textId="77777777" w:rsidR="00916C0F" w:rsidRPr="00352937" w:rsidRDefault="00916C0F" w:rsidP="00916C0F">
      <w:pPr>
        <w:tabs>
          <w:tab w:val="left" w:pos="284"/>
          <w:tab w:val="left" w:pos="567"/>
        </w:tabs>
        <w:spacing w:after="0"/>
        <w:jc w:val="both"/>
        <w:rPr>
          <w:rFonts w:ascii="Times New Roman" w:eastAsia="Times New Roman" w:hAnsi="Times New Roman" w:cs="Times New Roman"/>
        </w:rPr>
      </w:pPr>
      <w:r w:rsidRPr="00352937">
        <w:rPr>
          <w:rFonts w:ascii="Times New Roman" w:eastAsia="Times New Roman" w:hAnsi="Times New Roman" w:cs="Times New Roman"/>
        </w:rPr>
        <w:t>20.1. Sutarties sąlygos Sutarties galiojimo laikotarpiu negali būti keičiamos, išskyrus tokias Sutarties sąlygas, kurių keitimas numatytas Sutartyje ir (ar) galimas vadovaujantis VPĮ nuostatomis.</w:t>
      </w:r>
    </w:p>
    <w:p w14:paraId="34F71E5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20.2. Sutarties pakeitimai įforminami Šalims sudarant Susitarimą. </w:t>
      </w:r>
    </w:p>
    <w:p w14:paraId="07535FF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352937">
        <w:rPr>
          <w:rFonts w:ascii="Times New Roman" w:eastAsia="Times New Roman" w:hAnsi="Times New Roman" w:cs="Times New Roman"/>
        </w:rPr>
        <w:t>įstatymų bei kitų teisės aktų</w:t>
      </w:r>
      <w:r w:rsidRPr="00352937">
        <w:rPr>
          <w:rFonts w:ascii="Times New Roman" w:eastAsia="Arial" w:hAnsi="Times New Roman" w:cs="Times New Roman"/>
        </w:rPr>
        <w:t xml:space="preserve"> nuostatomis. </w:t>
      </w:r>
    </w:p>
    <w:p w14:paraId="2494A22E"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20.4. Susitarimai įsigalioja nuo jų sudarymo, jei Susitarime nenurodyta kitaip. Susitarimą Pirkėjas privalo paviešinti VPĮ 33 ir 86 straipsniuose nustatyta tvarka.</w:t>
      </w:r>
    </w:p>
    <w:p w14:paraId="751E7B53"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lastRenderedPageBreak/>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D6E1D55"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74681B38"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21.</w:t>
      </w:r>
      <w:r w:rsidRPr="00352937">
        <w:rPr>
          <w:rFonts w:ascii="Times New Roman" w:eastAsia="Arial" w:hAnsi="Times New Roman" w:cs="Times New Roman"/>
          <w:b/>
          <w:bCs/>
          <w:caps/>
        </w:rPr>
        <w:tab/>
      </w:r>
      <w:r w:rsidRPr="00352937">
        <w:rPr>
          <w:rFonts w:ascii="Times New Roman" w:eastAsia="Arial" w:hAnsi="Times New Roman" w:cs="Times New Roman"/>
          <w:b/>
          <w:caps/>
        </w:rPr>
        <w:t>Sutarties sUSTABDYMAS</w:t>
      </w:r>
    </w:p>
    <w:p w14:paraId="58E92F46"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04C77B0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73C88DC4"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 Prekių (jų dalies) tiekimas gali būti stabdomas esant bent vienai iš šių aplinkybių: </w:t>
      </w:r>
    </w:p>
    <w:p w14:paraId="6FF3958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EBD647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21.2.2. Pirkėjas Sutartyje nurodyta tvarka negali priimti Prekių (pavyzdžiui, nebaigta įrengti patalpa, kurioje turi būti įmontuojamos Prekės), o Tiekėjas dėl to negali vykdyti Sutarties; </w:t>
      </w:r>
    </w:p>
    <w:p w14:paraId="72C326A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21.2.3. dėl nenumatytų prekių, paslaugų ir (ar) darbų, susijusių su perkamu objektu, kurių poreikis paaiškėjo tik vykdant Sutartį; </w:t>
      </w:r>
    </w:p>
    <w:p w14:paraId="43ADD7C3"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21.2.4. ne dėl Pirkėjo kaltės vėluoja kitos Pirkėjo pirkimo sutarties, turinčios tiesioginės įtakos šiai Sutarčiai, vykdymas;  </w:t>
      </w:r>
    </w:p>
    <w:p w14:paraId="7F3B359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21.2.5. esant įrodymais pagrįstoms kliūtims ar trukdymams, sukeltiems Tiekėjui kitų trečiųjų asmenų ne dėl Tiekėjo ne laiku ar netinkamai pagal Sutarties sąlygas ir tvarką įvykdytų sutartinių įsipareigojimų; </w:t>
      </w:r>
    </w:p>
    <w:p w14:paraId="1D84F02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21.2.6. pasikeitus galiojančiam teisės aktui ar įsigaliojus naujam teisės aktui, kuris turi įtakos šios Sutarties vykdymui; </w:t>
      </w:r>
    </w:p>
    <w:p w14:paraId="0FFEB8E8"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21.2.7. sutartinių įsipareigojimų stabdymo būtinybė atsirado dėl sustabdyto / perskirstyto / negauto ir panašiai Pirkėjo Prekių pirkimui skirto finansavimo arba finansavimo trūkumo; </w:t>
      </w:r>
    </w:p>
    <w:p w14:paraId="3A08457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21.2.8. dėl teisminių (arbitražinių) ginčų su Pirkėju ar trečiaisiais asmenimis, kurių dalykas yra tiesiogiai susijęs su Sutarties vykdymu. </w:t>
      </w:r>
    </w:p>
    <w:p w14:paraId="6A5EC8D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 xml:space="preserve">21.3. Jei Prekių (jų dalies) tiekimo stabdymas atliekamas dėl Bendrųjų sąlygų 21.2 punkte nurodytų aplinkybių ir tęsiasi ne ilgiau kaip 3 (tris) mėnesius, toks stabdymas laikomas Sutarties keitimu joje numatytomis sąlygomis. </w:t>
      </w:r>
    </w:p>
    <w:p w14:paraId="514CBB2C"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07B56E9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21.5. Sutartinių įsipareigojimų vykdymas gali būti stabdomas tik Sutarties galiojimo laikotarpiu tokia tvarka:</w:t>
      </w:r>
    </w:p>
    <w:p w14:paraId="56613887" w14:textId="77777777" w:rsidR="00916C0F" w:rsidRPr="00352937" w:rsidRDefault="00916C0F" w:rsidP="00916C0F">
      <w:pPr>
        <w:tabs>
          <w:tab w:val="left" w:pos="567"/>
        </w:tabs>
        <w:spacing w:after="0" w:line="264" w:lineRule="auto"/>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6AC2756C" w14:textId="77777777" w:rsidR="00916C0F" w:rsidRPr="00352937" w:rsidRDefault="00916C0F" w:rsidP="00916C0F">
      <w:pPr>
        <w:spacing w:after="0" w:line="264" w:lineRule="auto"/>
        <w:jc w:val="both"/>
        <w:rPr>
          <w:rFonts w:ascii="Times New Roman" w:eastAsia="Times New Roman" w:hAnsi="Times New Roman" w:cs="Times New Roman"/>
        </w:rPr>
      </w:pPr>
      <w:r w:rsidRPr="00352937">
        <w:rPr>
          <w:rFonts w:ascii="Times New Roman" w:eastAsia="Times New Roman" w:hAnsi="Times New Roman" w:cs="Times New Roman"/>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11F9D08" w14:textId="77777777" w:rsidR="00916C0F" w:rsidRPr="00352937" w:rsidRDefault="00916C0F" w:rsidP="00916C0F">
      <w:pPr>
        <w:spacing w:after="0" w:line="264" w:lineRule="auto"/>
        <w:jc w:val="both"/>
        <w:rPr>
          <w:rFonts w:ascii="Times New Roman" w:eastAsia="Times New Roman" w:hAnsi="Times New Roman" w:cs="Times New Roman"/>
        </w:rPr>
      </w:pPr>
      <w:r w:rsidRPr="00352937">
        <w:rPr>
          <w:rFonts w:ascii="Times New Roman" w:eastAsia="Times New Roman" w:hAnsi="Times New Roman" w:cs="Times New Roman"/>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74D80BDA" w14:textId="77777777" w:rsidR="00916C0F" w:rsidRPr="00352937" w:rsidRDefault="00916C0F" w:rsidP="00916C0F">
      <w:pPr>
        <w:spacing w:after="0" w:line="264" w:lineRule="auto"/>
        <w:jc w:val="both"/>
        <w:rPr>
          <w:rFonts w:ascii="Times New Roman" w:eastAsia="Times New Roman" w:hAnsi="Times New Roman" w:cs="Times New Roman"/>
        </w:rPr>
      </w:pPr>
      <w:r w:rsidRPr="00352937">
        <w:rPr>
          <w:rFonts w:ascii="Times New Roman" w:eastAsia="Times New Roman" w:hAnsi="Times New Roman" w:cs="Times New Roman"/>
        </w:rPr>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F4BA322" w14:textId="77777777" w:rsidR="00916C0F" w:rsidRPr="00352937" w:rsidRDefault="00916C0F" w:rsidP="00916C0F">
      <w:pPr>
        <w:spacing w:after="0" w:line="264" w:lineRule="auto"/>
        <w:jc w:val="both"/>
        <w:rPr>
          <w:rFonts w:ascii="Times New Roman" w:eastAsia="Times New Roman" w:hAnsi="Times New Roman" w:cs="Times New Roman"/>
        </w:rPr>
      </w:pPr>
      <w:r w:rsidRPr="00352937">
        <w:rPr>
          <w:rFonts w:ascii="Times New Roman" w:eastAsia="Times New Roman" w:hAnsi="Times New Roman" w:cs="Times New Roman"/>
        </w:rPr>
        <w:t>21.7. Sutartinių įsipareigojimų vykdymas stabdomas ne ilgesniam kaip konkrečios, pagrįstos aplinkybės egzistavimo laikotarpiui.</w:t>
      </w:r>
    </w:p>
    <w:p w14:paraId="33BE096C"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1C7C454F"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667BAFB4"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21.10. Atnaujinus Sutarties vykdymą, neįvykdytų prievolių (jų dalies) įvykdymo terminai ir Sutarties galiojimas nukeliami tokiam terminui, kiek buvo likę laiko jų įvykdymui (Sutarties galiojimui) jų sustabdymo metu. </w:t>
      </w:r>
    </w:p>
    <w:p w14:paraId="32107B96"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D61F23F"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71974309"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22.</w:t>
      </w:r>
      <w:r w:rsidRPr="00352937">
        <w:rPr>
          <w:rFonts w:ascii="Times New Roman" w:eastAsia="Arial" w:hAnsi="Times New Roman" w:cs="Times New Roman"/>
          <w:b/>
          <w:bCs/>
          <w:caps/>
        </w:rPr>
        <w:tab/>
      </w:r>
      <w:r w:rsidRPr="00352937">
        <w:rPr>
          <w:rFonts w:ascii="Times New Roman" w:eastAsia="Arial" w:hAnsi="Times New Roman" w:cs="Times New Roman"/>
          <w:b/>
          <w:caps/>
        </w:rPr>
        <w:t>Sutarties nutraukimas</w:t>
      </w:r>
    </w:p>
    <w:p w14:paraId="52F39C8A"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66C9461A" w14:textId="77777777" w:rsidR="00916C0F" w:rsidRPr="00352937" w:rsidRDefault="00916C0F" w:rsidP="00916C0F">
      <w:pPr>
        <w:tabs>
          <w:tab w:val="left" w:pos="567"/>
          <w:tab w:val="left" w:pos="851"/>
          <w:tab w:val="left" w:pos="992"/>
          <w:tab w:val="left" w:pos="1134"/>
        </w:tabs>
        <w:spacing w:after="0"/>
        <w:jc w:val="both"/>
        <w:rPr>
          <w:rFonts w:ascii="Times New Roman" w:eastAsia="Cambria" w:hAnsi="Times New Roman" w:cs="Times New Roman"/>
          <w:b/>
          <w:bCs/>
        </w:rPr>
      </w:pPr>
      <w:r w:rsidRPr="00352937">
        <w:rPr>
          <w:rFonts w:ascii="Times New Roman" w:eastAsia="Cambria" w:hAnsi="Times New Roman" w:cs="Times New Roman"/>
        </w:rPr>
        <w:t>Sutartis gali būti nutraukiama VPĮ 90 straipsnyje ir Sutartyje numatytais atvejais, įskaitant galimybę nutraukti Sutartį Šalių susitarimu.</w:t>
      </w:r>
    </w:p>
    <w:p w14:paraId="529349D5" w14:textId="77777777" w:rsidR="00916C0F" w:rsidRPr="00352937" w:rsidRDefault="00916C0F" w:rsidP="00916C0F">
      <w:pPr>
        <w:tabs>
          <w:tab w:val="left" w:pos="567"/>
          <w:tab w:val="left" w:pos="851"/>
          <w:tab w:val="left" w:pos="992"/>
          <w:tab w:val="left" w:pos="1134"/>
        </w:tabs>
        <w:spacing w:after="0"/>
        <w:jc w:val="both"/>
        <w:rPr>
          <w:rFonts w:ascii="Times New Roman" w:eastAsia="Cambria" w:hAnsi="Times New Roman" w:cs="Times New Roman"/>
          <w:b/>
          <w:bCs/>
        </w:rPr>
      </w:pPr>
    </w:p>
    <w:p w14:paraId="778449EA"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22.1.</w:t>
      </w:r>
      <w:r w:rsidRPr="00352937">
        <w:rPr>
          <w:rFonts w:ascii="Times New Roman" w:eastAsia="Arial" w:hAnsi="Times New Roman" w:cs="Times New Roman"/>
          <w:b/>
          <w:bCs/>
        </w:rPr>
        <w:tab/>
      </w:r>
      <w:r w:rsidRPr="00352937">
        <w:rPr>
          <w:rFonts w:ascii="Times New Roman" w:eastAsia="Arial" w:hAnsi="Times New Roman" w:cs="Times New Roman"/>
          <w:b/>
        </w:rPr>
        <w:t>Pretenzijos dėl Sutarties pažeidimų</w:t>
      </w:r>
    </w:p>
    <w:p w14:paraId="29149889"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162C836F"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44BAEDA0"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352937">
        <w:rPr>
          <w:rFonts w:ascii="Times New Roman" w:eastAsia="Times New Roman" w:hAnsi="Times New Roman" w:cs="Times New Roman"/>
          <w:b/>
        </w:rPr>
        <w:t xml:space="preserve"> </w:t>
      </w:r>
      <w:r w:rsidRPr="00352937">
        <w:rPr>
          <w:rFonts w:ascii="Times New Roman" w:eastAsia="Times New Roman" w:hAnsi="Times New Roman" w:cs="Times New Roman"/>
        </w:rPr>
        <w:t>Tiekėjo teisė siūlyti kitą terminą nelaikoma Pirkėjo pareiga tą terminą priimti. Pretenziją gavusios Šalies pasiūlytasis terminas pakeičia terminą, nurodytą pretenzijoje, tik jeigu kita Šalis jį patvirtina. </w:t>
      </w:r>
    </w:p>
    <w:p w14:paraId="523AE4B9"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38655FA1"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22.2.</w:t>
      </w:r>
      <w:r w:rsidRPr="00352937">
        <w:rPr>
          <w:rFonts w:ascii="Times New Roman" w:eastAsia="Arial" w:hAnsi="Times New Roman" w:cs="Times New Roman"/>
          <w:b/>
          <w:bCs/>
        </w:rPr>
        <w:tab/>
      </w:r>
      <w:r w:rsidRPr="00352937">
        <w:rPr>
          <w:rFonts w:ascii="Times New Roman" w:eastAsia="Arial" w:hAnsi="Times New Roman" w:cs="Times New Roman"/>
          <w:b/>
        </w:rPr>
        <w:t>Sutarties nutraukimas Pirkėjo iniciatyva</w:t>
      </w:r>
    </w:p>
    <w:p w14:paraId="241275D6"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733F5E1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610A9AC2"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 Pirkėjas turi teisę vienašališkai nutraukti Sutartį ar jos dalį raštu įspėjęs Tiekėją prieš ne trumpesnį nei 10 (dešimties) dienų terminą, jeigu: </w:t>
      </w:r>
    </w:p>
    <w:p w14:paraId="6EDFFA09"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22.2.2.1. Tiekėjui yra iškelta bankroto byla, pradėtas bankroto procesas ne teismo tvarka, jis tampa nemokus arba yra nemokumo tikimybė, sustabdo ūkinę veiklą ar susidaro</w:t>
      </w:r>
      <w:r w:rsidRPr="00352937">
        <w:rPr>
          <w:rFonts w:ascii="Times New Roman" w:eastAsia="Times New Roman" w:hAnsi="Times New Roman" w:cs="Times New Roman"/>
          <w:b/>
          <w:color w:val="5C5D5D"/>
        </w:rPr>
        <w:t xml:space="preserve"> </w:t>
      </w:r>
      <w:r w:rsidRPr="00352937">
        <w:rPr>
          <w:rFonts w:ascii="Times New Roman" w:eastAsia="Times New Roman" w:hAnsi="Times New Roman" w:cs="Times New Roman"/>
        </w:rPr>
        <w:t>įstatymuose ir kituose teisės aktuose nustatyta tvarka analogiška situacija</w:t>
      </w:r>
      <w:r w:rsidRPr="00352937">
        <w:rPr>
          <w:rFonts w:ascii="Times New Roman" w:eastAsia="Times New Roman" w:hAnsi="Times New Roman" w:cs="Times New Roman"/>
          <w:color w:val="000000"/>
          <w:shd w:val="clear" w:color="auto" w:fill="FFFFFF"/>
        </w:rPr>
        <w:t>;</w:t>
      </w:r>
      <w:r w:rsidRPr="00352937">
        <w:rPr>
          <w:rFonts w:ascii="Times New Roman" w:eastAsia="Times New Roman" w:hAnsi="Times New Roman" w:cs="Times New Roman"/>
          <w:color w:val="000000"/>
        </w:rPr>
        <w:t> </w:t>
      </w:r>
    </w:p>
    <w:p w14:paraId="21882B40" w14:textId="77777777" w:rsidR="00916C0F" w:rsidRPr="00352937" w:rsidRDefault="00916C0F" w:rsidP="00916C0F">
      <w:pPr>
        <w:tabs>
          <w:tab w:val="left" w:pos="567"/>
        </w:tabs>
        <w:spacing w:after="0"/>
        <w:jc w:val="both"/>
        <w:rPr>
          <w:rFonts w:ascii="Times New Roman" w:eastAsia="Times New Roman" w:hAnsi="Times New Roman" w:cs="Times New Roman"/>
        </w:rPr>
      </w:pPr>
      <w:r w:rsidRPr="00352937">
        <w:rPr>
          <w:rFonts w:ascii="Times New Roman" w:eastAsia="Times New Roman" w:hAnsi="Times New Roman" w:cs="Times New Roman"/>
        </w:rPr>
        <w:t>22.2.2.2. Tiekėjo padėtis pasikeičia ir jis atitinka pirkimo dokumentuose nustatytą pašalinimo pagrindą, kuris taikomas ir Sutarties galiojimo metu;</w:t>
      </w:r>
    </w:p>
    <w:p w14:paraId="7FEFF303"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22.2.2.3. pasikeičia teisės aktai, susiję su Sutarties objektu, Sutarties vykdymu, ar su Pirkėjo vykdoma veikla, kuriai buvo sudaryta Sutartis, ir dėl tokių pakeitimų Pirkėjas nusprendžia nutraukti Sutartį;  </w:t>
      </w:r>
    </w:p>
    <w:p w14:paraId="334AC635"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22.2.2.4. Pirkėjas nusprendžia nebevykdyti veiklos, kurios vykdymui Sutartimi įsigyjamos Prekės ir Sutarties poreikis išnyksta; </w:t>
      </w:r>
    </w:p>
    <w:p w14:paraId="56A2AC8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lastRenderedPageBreak/>
        <w:t>22.2.2.5. Pirkėjo valdymo organas priima sprendimą, dėl kurio Sutarties poreikis išnyksta; </w:t>
      </w:r>
    </w:p>
    <w:p w14:paraId="39C0B51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22.2.2.6. pasikeičia (pablogėja) Pirkėjo finansinė padėtis ar Pirkėjas negauna / netenka finansavimo ir dėl šios priežasties nusprendžia nutraukti Sutartį; </w:t>
      </w:r>
    </w:p>
    <w:p w14:paraId="30F11B16"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22.2.2.7. keičiasi Pirkėjo organizacinė struktūra – juridinis statusas, pobūdis ar valdymo struktūra ir tai gali turėti įtakos tinkamam Sutarties įvykdymui arba Sutarties poreikiui; </w:t>
      </w:r>
    </w:p>
    <w:p w14:paraId="2CA8F70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22.2.2.8. nebelieka perkamų Prekių poreikio; </w:t>
      </w:r>
    </w:p>
    <w:p w14:paraId="6918BD4C"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22.2.2.9. Pirkėjas iš pirkimų priežiūrą atliekančių institucijų gauna nurodymą / rekomendaciją nutraukti Sutartį;</w:t>
      </w:r>
    </w:p>
    <w:p w14:paraId="752307F0"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22.2.2.10. Tiekėjas vėluoja pateikti Sutarties įvykdymo užtikrinimo pratęsimą ilgiau kaip 10 (dešimt) darbo dienų nuo paskutinio Sutarties įvykdymo užtikrinimo galiojimo termino pabaigos arba atsisako jį pateikti;</w:t>
      </w:r>
    </w:p>
    <w:p w14:paraId="5BF481A4" w14:textId="77777777" w:rsidR="00916C0F" w:rsidRPr="00352937" w:rsidRDefault="00916C0F" w:rsidP="00916C0F">
      <w:pPr>
        <w:tabs>
          <w:tab w:val="left" w:pos="567"/>
        </w:tabs>
        <w:spacing w:after="0"/>
        <w:jc w:val="both"/>
        <w:textAlignment w:val="baseline"/>
        <w:rPr>
          <w:rFonts w:ascii="Times New Roman" w:eastAsia="Arial" w:hAnsi="Times New Roman" w:cs="Times New Roman"/>
        </w:rPr>
      </w:pPr>
      <w:r w:rsidRPr="00352937">
        <w:rPr>
          <w:rFonts w:ascii="Times New Roman" w:eastAsia="Times New Roman" w:hAnsi="Times New Roman" w:cs="Times New Roman"/>
        </w:rPr>
        <w:t>22.2.2.11.</w:t>
      </w:r>
      <w:r w:rsidRPr="00352937">
        <w:rPr>
          <w:rFonts w:ascii="Times New Roman" w:eastAsia="Arial" w:hAnsi="Times New Roman" w:cs="Times New Roman"/>
        </w:rPr>
        <w:t xml:space="preserve"> Tiekėjas atsisako pašalinti arba nepašalina Prekių trūkumų per Pirkėjo nustatytus protingus terminus;</w:t>
      </w:r>
    </w:p>
    <w:p w14:paraId="4E1E495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22.2.2.12. Tiekėjas pažeidžia Sutartį arba įstatymus bei kitus teisės aktus ir per Pirkėjo rašytinėje pretenzijoje nurodytą terminą neištaiso pažeidimo.</w:t>
      </w:r>
    </w:p>
    <w:p w14:paraId="7AF17E5A"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1D892F6B"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32ECE4E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51735C2"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22.2.6. Pirkėjas turi teisę vienašališkai nutraukti Sutartį ir kitais Specialiosiose sąlygose (jei taikoma) ir įstatymuose bei kituose teisės aktuose įtvirtintais atvejais. </w:t>
      </w:r>
    </w:p>
    <w:p w14:paraId="26762F44"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22.2.7. Sutartis laikoma nutraukta kitą dieną po to, kai pasibaigia įspėjimo apie Sutarties nutraukimą terminas.  </w:t>
      </w:r>
    </w:p>
    <w:p w14:paraId="1F000AB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5FA8AFA1"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65668B74"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center"/>
        <w:rPr>
          <w:rFonts w:ascii="Times New Roman" w:eastAsia="Arial" w:hAnsi="Times New Roman" w:cs="Times New Roman"/>
          <w:b/>
          <w:bCs/>
        </w:rPr>
      </w:pPr>
      <w:r w:rsidRPr="00352937">
        <w:rPr>
          <w:rFonts w:ascii="Times New Roman" w:eastAsia="Arial" w:hAnsi="Times New Roman" w:cs="Times New Roman"/>
          <w:b/>
          <w:bCs/>
        </w:rPr>
        <w:t>22.3.</w:t>
      </w:r>
      <w:r w:rsidRPr="00352937">
        <w:rPr>
          <w:rFonts w:ascii="Times New Roman" w:eastAsia="Arial" w:hAnsi="Times New Roman" w:cs="Times New Roman"/>
          <w:b/>
          <w:bCs/>
        </w:rPr>
        <w:tab/>
        <w:t>Sutarties nutraukimas Tiekėjo iniciatyva</w:t>
      </w:r>
    </w:p>
    <w:p w14:paraId="2A00C46C" w14:textId="77777777" w:rsidR="00916C0F" w:rsidRPr="00352937" w:rsidRDefault="00916C0F" w:rsidP="00916C0F">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7A7C308F"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095FC92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22.3.2. Tiekėjas turi teisę vienašališkai nutraukti Sutartį, įspėjęs Pirkėją raštu prieš ne trumpesnį nei 10 (dešimties) dienų terminą, jeigu:</w:t>
      </w:r>
    </w:p>
    <w:p w14:paraId="3AB57420"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E34D2FA"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lastRenderedPageBreak/>
        <w:t>22.3.2.2. Pirkėjas pažeidžia Sutartį arba įstatymus bei kitus teisės aktus ir per Tiekėjo rašytinėje pretenzijoje nurodytą terminą neištaiso pažeidimo, išskyrus Bendrųjų sąlygų 22.3.1 punkte nustatytą atvejį. </w:t>
      </w:r>
    </w:p>
    <w:p w14:paraId="2B8EBB7B"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22.3.3. Jeigu Bendrųjų sąlygų 22.3.1 punkte nurodytos aplinkybės yra susijusios tik su atskira dalimi arba atskiru Susitarimu, Tiekėjas turi teisę nutraukti Sutartį tik tos dalies atžvilgiu arba nutraukti tik tokį Susitarimą. </w:t>
      </w:r>
    </w:p>
    <w:p w14:paraId="1DBB1E6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22.3.4. Tiekėjas turi teisę vienašališkai nutraukti Sutartį ir kitais įstatymuose bei kituose teisės aktuose įtvirtintais atvejais. </w:t>
      </w:r>
    </w:p>
    <w:p w14:paraId="2E8AECA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2A681B7"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22.3.6. Sutartis laikoma nutraukta kitą dieną po to, kai pasibaigia įspėjimo apie Sutarties nutraukimą terminas. </w:t>
      </w:r>
    </w:p>
    <w:p w14:paraId="68CB0D4A"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50C9B87B"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65B73666"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352937">
        <w:rPr>
          <w:rFonts w:ascii="Times New Roman" w:eastAsia="Arial" w:hAnsi="Times New Roman" w:cs="Times New Roman"/>
          <w:b/>
          <w:bCs/>
        </w:rPr>
        <w:t>22.4.</w:t>
      </w:r>
      <w:r w:rsidRPr="00352937">
        <w:rPr>
          <w:rFonts w:ascii="Times New Roman" w:eastAsia="Arial" w:hAnsi="Times New Roman" w:cs="Times New Roman"/>
          <w:b/>
          <w:bCs/>
        </w:rPr>
        <w:tab/>
      </w:r>
      <w:r w:rsidRPr="00352937">
        <w:rPr>
          <w:rFonts w:ascii="Times New Roman" w:eastAsia="Arial" w:hAnsi="Times New Roman" w:cs="Times New Roman"/>
          <w:b/>
        </w:rPr>
        <w:t>Šalių teisės ir pareigos Sutarties nutraukimo atveju</w:t>
      </w:r>
    </w:p>
    <w:p w14:paraId="40AEE097" w14:textId="77777777" w:rsidR="00916C0F" w:rsidRPr="00352937" w:rsidRDefault="00916C0F" w:rsidP="00916C0F">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0FEACC29"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22.4.1. Sutarties nutraukimas neturi įtakos ginčų nagrinėjimo tvarką nustatančių Sutarties sąlygų ir kitų Sutarties sąlygų, kurios pagal savo esmę lieka galioti ir po Sutarties nutraukimo, galiojimui. </w:t>
      </w:r>
    </w:p>
    <w:p w14:paraId="3DA7096D"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22.4.2. Nutraukus Sutartį, Šalys privalo: </w:t>
      </w:r>
    </w:p>
    <w:p w14:paraId="4C216DD8"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22.4.2.1. įsitikinti, jog iki Sutarties nutraukimo dienos pristatytos Prekės ir kiti atlikti veiksmai atitinka Sutarties reikalavimus ir Šalys dėl to viena kitai nebereikš pretenzijų; </w:t>
      </w:r>
    </w:p>
    <w:p w14:paraId="397FC9B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22.4.2.2. atsiskaityti už iki Sutarties nutraukimo pristatytas Prekes, atitinkančias Sutarties reikalavimus; </w:t>
      </w:r>
    </w:p>
    <w:p w14:paraId="766B426E"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r w:rsidRPr="00352937">
        <w:rPr>
          <w:rFonts w:ascii="Times New Roman" w:eastAsia="Times New Roman" w:hAnsi="Times New Roman" w:cs="Times New Roman"/>
        </w:rPr>
        <w:t>22.4.2.3. per 10 (dešimt) dienų nuo pranešimo apie Sutarties nutraukimą gavimo dienos ar Susitarimo dėl Sutarties nutraukimo sudarymo dienos</w:t>
      </w:r>
      <w:r w:rsidRPr="00352937">
        <w:rPr>
          <w:rFonts w:ascii="Times New Roman" w:eastAsia="Times New Roman" w:hAnsi="Times New Roman" w:cs="Times New Roman"/>
          <w:b/>
          <w:bCs/>
          <w:color w:val="5C5D5D"/>
        </w:rPr>
        <w:t xml:space="preserve"> </w:t>
      </w:r>
      <w:r w:rsidRPr="00352937">
        <w:rPr>
          <w:rFonts w:ascii="Times New Roman" w:eastAsia="Times New Roman" w:hAnsi="Times New Roman" w:cs="Times New Roman"/>
        </w:rPr>
        <w:t>perduoti viena kitai visus dokumentus, kuriuos buvo būtina perduoti pagal Sutarties nuostatas. </w:t>
      </w:r>
    </w:p>
    <w:p w14:paraId="0BE06FF3" w14:textId="77777777" w:rsidR="00916C0F" w:rsidRPr="00352937" w:rsidRDefault="00916C0F" w:rsidP="00916C0F">
      <w:pPr>
        <w:tabs>
          <w:tab w:val="left" w:pos="567"/>
        </w:tabs>
        <w:spacing w:after="0"/>
        <w:jc w:val="both"/>
        <w:textAlignment w:val="baseline"/>
        <w:rPr>
          <w:rFonts w:ascii="Times New Roman" w:eastAsia="Times New Roman" w:hAnsi="Times New Roman" w:cs="Times New Roman"/>
        </w:rPr>
      </w:pPr>
    </w:p>
    <w:p w14:paraId="3C3365AA"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23.</w:t>
      </w:r>
      <w:r w:rsidRPr="00352937">
        <w:rPr>
          <w:rFonts w:ascii="Times New Roman" w:eastAsia="Arial" w:hAnsi="Times New Roman" w:cs="Times New Roman"/>
          <w:b/>
          <w:bCs/>
          <w:caps/>
        </w:rPr>
        <w:tab/>
      </w:r>
      <w:r w:rsidRPr="00352937">
        <w:rPr>
          <w:rFonts w:ascii="Times New Roman" w:eastAsia="Arial" w:hAnsi="Times New Roman" w:cs="Times New Roman"/>
          <w:b/>
          <w:caps/>
        </w:rPr>
        <w:t>PREKIŲ MODELIO AR GAMINTOJO KEITIMAS</w:t>
      </w:r>
    </w:p>
    <w:p w14:paraId="1AD000EE"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38C05997" w14:textId="77777777" w:rsidR="00916C0F" w:rsidRPr="00352937" w:rsidRDefault="00916C0F" w:rsidP="00916C0F">
      <w:pPr>
        <w:spacing w:after="0"/>
        <w:jc w:val="both"/>
        <w:rPr>
          <w:rFonts w:ascii="Times New Roman" w:eastAsia="Times New Roman" w:hAnsi="Times New Roman" w:cs="Times New Roman"/>
        </w:rPr>
      </w:pPr>
      <w:r w:rsidRPr="00352937">
        <w:rPr>
          <w:rFonts w:ascii="Times New Roman" w:eastAsia="Arial" w:hAnsi="Times New Roman" w:cs="Times New Roman"/>
          <w:caps/>
        </w:rPr>
        <w:t xml:space="preserve">23.1. </w:t>
      </w:r>
      <w:r w:rsidRPr="00352937">
        <w:rPr>
          <w:rFonts w:ascii="Times New Roman" w:eastAsia="Times New Roman" w:hAnsi="Times New Roman" w:cs="Times New Roman"/>
        </w:rPr>
        <w:t>Tiekėjas turi teisę keisti Prekių modelį ar gamintoją, jei yra visos toliau nurodytos sąlygos:</w:t>
      </w:r>
    </w:p>
    <w:p w14:paraId="4639D95C" w14:textId="77777777" w:rsidR="00916C0F" w:rsidRPr="00352937" w:rsidRDefault="00916C0F" w:rsidP="00916C0F">
      <w:pPr>
        <w:spacing w:after="0"/>
        <w:jc w:val="both"/>
        <w:rPr>
          <w:rFonts w:ascii="Times New Roman" w:eastAsia="Times New Roman" w:hAnsi="Times New Roman" w:cs="Times New Roman"/>
        </w:rPr>
      </w:pPr>
      <w:r w:rsidRPr="00352937">
        <w:rPr>
          <w:rFonts w:ascii="Times New Roman" w:eastAsia="Times New Roman" w:hAnsi="Times New Roman" w:cs="Times New Roman"/>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352937">
        <w:rPr>
          <w:rFonts w:ascii="Times New Roman" w:eastAsia="Times New Roman" w:hAnsi="Times New Roman" w:cs="Times New Roman"/>
          <w:vertAlign w:val="superscript"/>
        </w:rPr>
        <w:t xml:space="preserve">1 </w:t>
      </w:r>
      <w:r w:rsidRPr="00352937">
        <w:rPr>
          <w:rFonts w:ascii="Times New Roman" w:eastAsia="Times New Roman" w:hAnsi="Times New Roman" w:cs="Times New Roman"/>
        </w:rPr>
        <w:t>dalies nuostatų;</w:t>
      </w:r>
    </w:p>
    <w:p w14:paraId="345480A7" w14:textId="77777777" w:rsidR="00916C0F" w:rsidRPr="00352937" w:rsidRDefault="00916C0F" w:rsidP="00916C0F">
      <w:pPr>
        <w:spacing w:after="0"/>
        <w:jc w:val="both"/>
        <w:rPr>
          <w:rFonts w:ascii="Times New Roman" w:eastAsia="Times New Roman" w:hAnsi="Times New Roman" w:cs="Times New Roman"/>
        </w:rPr>
      </w:pPr>
      <w:r w:rsidRPr="00352937">
        <w:rPr>
          <w:rFonts w:ascii="Times New Roman" w:eastAsia="Times New Roman" w:hAnsi="Times New Roman" w:cs="Times New Roman"/>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28D86587" w14:textId="77777777" w:rsidR="00916C0F" w:rsidRPr="00352937" w:rsidRDefault="00916C0F" w:rsidP="00916C0F">
      <w:pPr>
        <w:spacing w:after="0"/>
        <w:jc w:val="both"/>
        <w:rPr>
          <w:rFonts w:ascii="Times New Roman" w:eastAsia="Times New Roman" w:hAnsi="Times New Roman" w:cs="Times New Roman"/>
        </w:rPr>
      </w:pPr>
      <w:r w:rsidRPr="00352937">
        <w:rPr>
          <w:rFonts w:ascii="Times New Roman" w:eastAsia="Times New Roman" w:hAnsi="Times New Roman" w:cs="Times New Roman"/>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352937">
        <w:rPr>
          <w:rFonts w:ascii="Times New Roman" w:eastAsia="Times New Roman" w:hAnsi="Times New Roman" w:cs="Times New Roman"/>
          <w:shd w:val="clear" w:color="auto" w:fill="FFFFFF"/>
        </w:rPr>
        <w:t>ir lygiavertiškumo ar geresnės kokybės nei šiuo metu tiekiamos Prekės</w:t>
      </w:r>
      <w:r w:rsidRPr="00352937">
        <w:rPr>
          <w:rFonts w:ascii="Times New Roman" w:eastAsia="Times New Roman" w:hAnsi="Times New Roman" w:cs="Times New Roman"/>
        </w:rPr>
        <w:t>;</w:t>
      </w:r>
    </w:p>
    <w:p w14:paraId="10BBC43D" w14:textId="77777777" w:rsidR="00916C0F" w:rsidRPr="00352937" w:rsidRDefault="00916C0F" w:rsidP="00916C0F">
      <w:pPr>
        <w:spacing w:after="0"/>
        <w:jc w:val="both"/>
        <w:rPr>
          <w:rFonts w:ascii="Times New Roman" w:eastAsia="Times New Roman" w:hAnsi="Times New Roman" w:cs="Times New Roman"/>
        </w:rPr>
      </w:pPr>
      <w:r w:rsidRPr="00352937">
        <w:rPr>
          <w:rFonts w:ascii="Times New Roman" w:eastAsia="Times New Roman" w:hAnsi="Times New Roman" w:cs="Times New Roman"/>
        </w:rPr>
        <w:t>23.1.4. Šalys sudarė rašytinį susitarimą prie Sutarties dėl Prekių keitimo.</w:t>
      </w:r>
    </w:p>
    <w:p w14:paraId="0E64039F"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Times New Roman" w:hAnsi="Times New Roman" w:cs="Times New Roman"/>
        </w:rPr>
      </w:pPr>
      <w:r w:rsidRPr="00352937">
        <w:rPr>
          <w:rFonts w:ascii="Times New Roman" w:eastAsia="Times New Roman" w:hAnsi="Times New Roman" w:cs="Times New Roman"/>
        </w:rPr>
        <w:t xml:space="preserve">23.2. Šiame Bendrųjų sąlygų skyriuje nurodytu atveju Prekės turi būti pristatytos už ne didesnę nei pasiūlyme nurodytą kainą. </w:t>
      </w:r>
    </w:p>
    <w:p w14:paraId="2DEBABBA"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Times New Roman" w:hAnsi="Times New Roman" w:cs="Times New Roman"/>
        </w:rPr>
      </w:pPr>
    </w:p>
    <w:p w14:paraId="4527C48E"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24.</w:t>
      </w:r>
      <w:r w:rsidRPr="00352937">
        <w:rPr>
          <w:rFonts w:ascii="Times New Roman" w:eastAsia="Arial" w:hAnsi="Times New Roman" w:cs="Times New Roman"/>
          <w:b/>
          <w:bCs/>
          <w:caps/>
        </w:rPr>
        <w:tab/>
      </w:r>
      <w:r w:rsidRPr="00352937">
        <w:rPr>
          <w:rFonts w:ascii="Times New Roman" w:eastAsia="Arial" w:hAnsi="Times New Roman" w:cs="Times New Roman"/>
          <w:b/>
          <w:caps/>
        </w:rPr>
        <w:t>Bendravimo tvarka ir kalba</w:t>
      </w:r>
    </w:p>
    <w:p w14:paraId="21AC4817"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69565F4A" w14:textId="77777777" w:rsidR="00916C0F" w:rsidRPr="00352937" w:rsidRDefault="00916C0F" w:rsidP="00916C0F">
      <w:pPr>
        <w:tabs>
          <w:tab w:val="left" w:pos="567"/>
          <w:tab w:val="left" w:pos="851"/>
          <w:tab w:val="left" w:pos="992"/>
          <w:tab w:val="left" w:pos="1134"/>
        </w:tabs>
        <w:spacing w:after="0"/>
        <w:jc w:val="both"/>
        <w:rPr>
          <w:rFonts w:ascii="Times New Roman" w:eastAsia="Arial" w:hAnsi="Times New Roman" w:cs="Times New Roman"/>
          <w:shd w:val="clear" w:color="auto" w:fill="FFFFFF"/>
        </w:rPr>
      </w:pPr>
      <w:r w:rsidRPr="00352937">
        <w:rPr>
          <w:rFonts w:ascii="Times New Roman" w:eastAsia="Arial" w:hAnsi="Times New Roman" w:cs="Times New Roman"/>
        </w:rPr>
        <w:t>24.1.</w:t>
      </w:r>
      <w:r w:rsidRPr="00352937">
        <w:rPr>
          <w:rFonts w:ascii="Times New Roman" w:eastAsia="Arial" w:hAnsi="Times New Roman" w:cs="Times New Roman"/>
        </w:rPr>
        <w:tab/>
      </w:r>
      <w:r w:rsidRPr="00352937">
        <w:rPr>
          <w:rFonts w:ascii="Times New Roman" w:eastAsia="Arial" w:hAnsi="Times New Roman" w:cs="Times New Roman"/>
          <w:bCs/>
        </w:rPr>
        <w:t xml:space="preserve">Sutartis sudaroma lietuvių kalba. Jeigu Sutartis ar kuris nors ją sudarantis dokumentas sudaromas kita kalba arba išverčiamas į kitą kalbą, visais atvejais </w:t>
      </w:r>
      <w:r w:rsidRPr="00352937">
        <w:rPr>
          <w:rFonts w:ascii="Times New Roman" w:eastAsia="Arial" w:hAnsi="Times New Roman" w:cs="Times New Roman"/>
          <w:shd w:val="clear" w:color="auto" w:fill="FFFFFF"/>
        </w:rPr>
        <w:t>autentišku laikomas tik lietuvių kalba parengtas Sutarties tekstas (jei yra neatitikimų, pirmenybė teikiama lietuvių kalba parengtam tekstui).</w:t>
      </w:r>
    </w:p>
    <w:p w14:paraId="319277EB" w14:textId="77777777" w:rsidR="00916C0F" w:rsidRPr="00352937" w:rsidRDefault="00916C0F" w:rsidP="00916C0F">
      <w:pPr>
        <w:widowControl w:val="0"/>
        <w:tabs>
          <w:tab w:val="left" w:pos="567"/>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lastRenderedPageBreak/>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B0F4AA3" w14:textId="77777777" w:rsidR="00916C0F" w:rsidRPr="00352937" w:rsidRDefault="00916C0F" w:rsidP="00916C0F">
      <w:pPr>
        <w:widowControl w:val="0"/>
        <w:tabs>
          <w:tab w:val="left" w:pos="0"/>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24.3. Jeigu pranešimas yra įteikiamas asmeniškai arba siunčiamas paštu ar per kurjerį, jis turi būti įteikiamas pasirašytinai ir laikomas gautu gavimo patvirtinime nurodytą dieną.</w:t>
      </w:r>
    </w:p>
    <w:p w14:paraId="74AF2801" w14:textId="77777777" w:rsidR="00916C0F" w:rsidRPr="00352937" w:rsidRDefault="00916C0F" w:rsidP="00916C0F">
      <w:pPr>
        <w:widowControl w:val="0"/>
        <w:tabs>
          <w:tab w:val="left" w:pos="0"/>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 xml:space="preserve">24.4. Jeigu pranešimas siunčiamas el. paštu, laikoma, kad Šalis jį gavo kitą darbo dieną. </w:t>
      </w:r>
    </w:p>
    <w:p w14:paraId="7E9E9191" w14:textId="77777777" w:rsidR="00916C0F" w:rsidRPr="00352937" w:rsidRDefault="00916C0F" w:rsidP="00916C0F">
      <w:pPr>
        <w:widowControl w:val="0"/>
        <w:tabs>
          <w:tab w:val="left" w:pos="0"/>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24.5. Jeigu pranešimas siunčiamas keliais skirtingais būdais, laikoma, kad gavėjas jį gavo tada, kai jis gavo pirmesnįjį pranešimą.</w:t>
      </w:r>
    </w:p>
    <w:p w14:paraId="24435466" w14:textId="77777777" w:rsidR="00916C0F" w:rsidRPr="00352937" w:rsidRDefault="00916C0F" w:rsidP="00916C0F">
      <w:pPr>
        <w:widowControl w:val="0"/>
        <w:tabs>
          <w:tab w:val="left" w:pos="0"/>
          <w:tab w:val="left" w:pos="851"/>
          <w:tab w:val="left" w:pos="992"/>
          <w:tab w:val="left" w:pos="1134"/>
        </w:tabs>
        <w:spacing w:after="0"/>
        <w:jc w:val="both"/>
        <w:rPr>
          <w:rFonts w:ascii="Times New Roman" w:eastAsia="Arial" w:hAnsi="Times New Roman" w:cs="Times New Roman"/>
        </w:rPr>
      </w:pPr>
    </w:p>
    <w:p w14:paraId="4609961C"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352937">
        <w:rPr>
          <w:rFonts w:ascii="Times New Roman" w:eastAsia="Arial" w:hAnsi="Times New Roman" w:cs="Times New Roman"/>
          <w:b/>
          <w:bCs/>
          <w:caps/>
        </w:rPr>
        <w:t>25.</w:t>
      </w:r>
      <w:r w:rsidRPr="00352937">
        <w:rPr>
          <w:rFonts w:ascii="Times New Roman" w:eastAsia="Arial" w:hAnsi="Times New Roman" w:cs="Times New Roman"/>
          <w:b/>
          <w:bCs/>
          <w:caps/>
        </w:rPr>
        <w:tab/>
      </w:r>
      <w:r w:rsidRPr="00352937">
        <w:rPr>
          <w:rFonts w:ascii="Times New Roman" w:eastAsia="Arial" w:hAnsi="Times New Roman" w:cs="Times New Roman"/>
          <w:b/>
          <w:caps/>
        </w:rPr>
        <w:t>Pretenzijos ir ginčų sprendimas</w:t>
      </w:r>
    </w:p>
    <w:p w14:paraId="78D08DD4" w14:textId="77777777" w:rsidR="00916C0F" w:rsidRPr="00352937" w:rsidRDefault="00916C0F" w:rsidP="00916C0F">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73DE002A" w14:textId="77777777" w:rsidR="00916C0F" w:rsidRPr="00352937" w:rsidRDefault="00916C0F" w:rsidP="00916C0F">
      <w:pPr>
        <w:widowControl w:val="0"/>
        <w:tabs>
          <w:tab w:val="left" w:pos="0"/>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25.1. Bet kokie ginčai, nesutarimai ar reikalavimai, kylantys iš Sutarties arba susiję su Sutartimi, jos pažeidimu, nutraukimu ar galiojimu, visų pirma privalo būti sprendžiami derybomis tarp Šalių vadovų arba jų įgaliotų asmenų.</w:t>
      </w:r>
    </w:p>
    <w:p w14:paraId="26B938BB" w14:textId="77777777" w:rsidR="00916C0F" w:rsidRPr="00352937" w:rsidRDefault="00916C0F" w:rsidP="00916C0F">
      <w:pPr>
        <w:widowControl w:val="0"/>
        <w:tabs>
          <w:tab w:val="left" w:pos="142"/>
          <w:tab w:val="left" w:pos="851"/>
          <w:tab w:val="left" w:pos="992"/>
          <w:tab w:val="left" w:pos="1134"/>
        </w:tabs>
        <w:spacing w:after="0"/>
        <w:jc w:val="both"/>
        <w:rPr>
          <w:rFonts w:ascii="Times New Roman" w:eastAsia="Cambria" w:hAnsi="Times New Roman" w:cs="Times New Roman"/>
        </w:rPr>
      </w:pPr>
      <w:r w:rsidRPr="00352937">
        <w:rPr>
          <w:rFonts w:ascii="Times New Roman" w:eastAsia="Cambria" w:hAnsi="Times New Roman" w:cs="Times New Roman"/>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352937">
        <w:rPr>
          <w:rFonts w:ascii="Times New Roman" w:eastAsia="Times New Roman" w:hAnsi="Times New Roman" w:cs="Times New Roman"/>
        </w:rPr>
        <w:t xml:space="preserve"> </w:t>
      </w:r>
      <w:r w:rsidRPr="00352937">
        <w:rPr>
          <w:rFonts w:ascii="Times New Roman" w:eastAsia="Cambria" w:hAnsi="Times New Roman" w:cs="Times New Roman"/>
        </w:rPr>
        <w:t>Lietuvos Respublikos įstatymuose nustatyta tvarka.</w:t>
      </w:r>
    </w:p>
    <w:p w14:paraId="2AC21FF2" w14:textId="77777777" w:rsidR="00916C0F" w:rsidRPr="00352937" w:rsidRDefault="00916C0F" w:rsidP="00916C0F">
      <w:pPr>
        <w:widowControl w:val="0"/>
        <w:tabs>
          <w:tab w:val="left" w:pos="426"/>
          <w:tab w:val="left" w:pos="567"/>
          <w:tab w:val="left" w:pos="709"/>
          <w:tab w:val="left" w:pos="851"/>
          <w:tab w:val="left" w:pos="992"/>
          <w:tab w:val="left" w:pos="1134"/>
        </w:tabs>
        <w:spacing w:after="0"/>
        <w:jc w:val="both"/>
        <w:rPr>
          <w:rFonts w:ascii="Times New Roman" w:eastAsia="Arial" w:hAnsi="Times New Roman" w:cs="Times New Roman"/>
        </w:rPr>
      </w:pPr>
      <w:r w:rsidRPr="00352937">
        <w:rPr>
          <w:rFonts w:ascii="Times New Roman" w:eastAsia="Arial" w:hAnsi="Times New Roman" w:cs="Times New Roman"/>
        </w:rPr>
        <w:t>25.3. Kilę ginčai nesudaro pagrindo Šalims atsisakyti vykdyti savo prievoles pagal Sutartį.</w:t>
      </w:r>
    </w:p>
    <w:p w14:paraId="745061B9" w14:textId="77777777" w:rsidR="00916C0F" w:rsidRPr="00B77565" w:rsidRDefault="00916C0F" w:rsidP="00916C0F">
      <w:pPr>
        <w:widowControl w:val="0"/>
        <w:tabs>
          <w:tab w:val="left" w:pos="426"/>
          <w:tab w:val="left" w:pos="567"/>
          <w:tab w:val="left" w:pos="709"/>
          <w:tab w:val="left" w:pos="851"/>
          <w:tab w:val="left" w:pos="992"/>
          <w:tab w:val="left" w:pos="1134"/>
        </w:tabs>
        <w:spacing w:after="0"/>
        <w:jc w:val="both"/>
        <w:rPr>
          <w:rFonts w:ascii="Times New Roman" w:eastAsia="Arial" w:hAnsi="Times New Roman" w:cs="Times New Roman"/>
          <w:sz w:val="24"/>
          <w:szCs w:val="24"/>
        </w:rPr>
      </w:pPr>
    </w:p>
    <w:p w14:paraId="47B21DDC" w14:textId="77777777" w:rsidR="00C85F1E" w:rsidRDefault="00C85F1E"/>
    <w:sectPr w:rsidR="00C85F1E" w:rsidSect="009D153C">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BA"/>
    <w:family w:val="roman"/>
    <w:pitch w:val="variable"/>
    <w:sig w:usb0="E0002AFF" w:usb1="C0007841"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Futura Bk">
    <w:altName w:val="Century Gothic"/>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Klee One"/>
    <w:panose1 w:val="00000000000000000000"/>
    <w:charset w:val="80"/>
    <w:family w:val="auto"/>
    <w:notTrueType/>
    <w:pitch w:val="default"/>
    <w:sig w:usb0="00000001" w:usb1="08070000" w:usb2="00000010" w:usb3="00000000" w:csb0="00020000" w:csb1="00000000"/>
  </w:font>
  <w:font w:name="Futura Hv">
    <w:altName w:val="Century Gothic"/>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Calibri"/>
    <w:panose1 w:val="00000000000000000000"/>
    <w:charset w:val="00"/>
    <w:family w:val="roman"/>
    <w:notTrueType/>
    <w:pitch w:val="default"/>
    <w:sig w:usb0="00000007" w:usb1="00000000" w:usb2="00000000" w:usb3="00000000" w:csb0="00000003"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Calibri"/>
    <w:charset w:val="00"/>
    <w:family w:val="auto"/>
    <w:pitch w:val="variable"/>
  </w:font>
  <w:font w:name="Roboto">
    <w:charset w:val="00"/>
    <w:family w:val="auto"/>
    <w:pitch w:val="variable"/>
    <w:sig w:usb0="E0000AFF" w:usb1="5000217F" w:usb2="00000021" w:usb3="00000000" w:csb0="0000019F" w:csb1="00000000"/>
  </w:font>
  <w:font w:name="Cambria Math">
    <w:panose1 w:val="02040503050406030204"/>
    <w:charset w:val="BA"/>
    <w:family w:val="roman"/>
    <w:pitch w:val="variable"/>
    <w:sig w:usb0="E00006FF" w:usb1="420024FF" w:usb2="02000000" w:usb3="00000000" w:csb0="0000019F" w:csb1="00000000"/>
  </w:font>
  <w:font w:name="TimesNewRomanPSMT">
    <w:altName w:val="Klee One"/>
    <w:panose1 w:val="00000000000000000000"/>
    <w:charset w:val="80"/>
    <w:family w:val="auto"/>
    <w:notTrueType/>
    <w:pitch w:val="default"/>
    <w:sig w:usb0="00000005" w:usb1="08070000" w:usb2="00000010" w:usb3="00000000" w:csb0="0002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visibility:visible;mso-wrap-style:square" o:bullet="t">
        <v:imagedata r:id="rId1" o:title=""/>
      </v:shape>
    </w:pict>
  </w:numPicBullet>
  <w:abstractNum w:abstractNumId="0" w15:restartNumberingAfterBreak="0">
    <w:nsid w:val="FFFFFF7F"/>
    <w:multiLevelType w:val="singleLevel"/>
    <w:tmpl w:val="7666879C"/>
    <w:lvl w:ilvl="0">
      <w:start w:val="1"/>
      <w:numFmt w:val="decimal"/>
      <w:pStyle w:val="Sraassunumeriais2"/>
      <w:lvlText w:val="%1."/>
      <w:lvlJc w:val="left"/>
      <w:pPr>
        <w:tabs>
          <w:tab w:val="num" w:pos="643"/>
        </w:tabs>
        <w:ind w:left="643"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8"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0"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2"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18"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9"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2"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4"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1"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35"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40"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41" w15:restartNumberingAfterBreak="0">
    <w:nsid w:val="14A47999"/>
    <w:multiLevelType w:val="hybridMultilevel"/>
    <w:tmpl w:val="392EEE76"/>
    <w:lvl w:ilvl="0" w:tplc="ACA0FE68">
      <w:start w:val="1"/>
      <w:numFmt w:val="decimal"/>
      <w:lvlText w:val="%1."/>
      <w:lvlJc w:val="left"/>
      <w:pPr>
        <w:ind w:left="720" w:hanging="360"/>
      </w:pPr>
      <w:rPr>
        <w:rFonts w:ascii="Calibri" w:eastAsia="Calibri" w:hAnsi="Calibri"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89B2B4C"/>
    <w:multiLevelType w:val="hybridMultilevel"/>
    <w:tmpl w:val="A8D81346"/>
    <w:styleLink w:val="ImportedStyle37"/>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B04FD9"/>
    <w:multiLevelType w:val="hybridMultilevel"/>
    <w:tmpl w:val="4280916C"/>
    <w:lvl w:ilvl="0" w:tplc="66149A02">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47"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8"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2"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53"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57"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60"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63"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65" w15:restartNumberingAfterBreak="0">
    <w:nsid w:val="21A20134"/>
    <w:multiLevelType w:val="hybridMultilevel"/>
    <w:tmpl w:val="AC1E93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67"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8"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69"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0"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1" w15:restartNumberingAfterBreak="0">
    <w:nsid w:val="26B7641B"/>
    <w:multiLevelType w:val="hybridMultilevel"/>
    <w:tmpl w:val="AAF0237E"/>
    <w:styleLink w:val="Style3314"/>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2"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4" w15:restartNumberingAfterBreak="0">
    <w:nsid w:val="2C2E140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76"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78"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79"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0"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81"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82" w15:restartNumberingAfterBreak="0">
    <w:nsid w:val="34F43DE6"/>
    <w:multiLevelType w:val="hybridMultilevel"/>
    <w:tmpl w:val="A4FE160C"/>
    <w:styleLink w:val="PwCListNumbers12110"/>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83"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84"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85"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86"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89" w15:restartNumberingAfterBreak="0">
    <w:nsid w:val="3D1625E5"/>
    <w:multiLevelType w:val="hybridMultilevel"/>
    <w:tmpl w:val="2B909F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91"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92"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93"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94"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96"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7"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8"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00"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2"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03"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4"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07"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8"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10"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11"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12"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13"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15"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17"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8"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20"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1"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4"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5"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26"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27"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429"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9"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1"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32"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3"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34"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5"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36"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7" w15:restartNumberingAfterBreak="0">
    <w:nsid w:val="679A402E"/>
    <w:multiLevelType w:val="multilevel"/>
    <w:tmpl w:val="A53EB82E"/>
    <w:styleLink w:val="ALNoteList11"/>
    <w:lvl w:ilvl="0">
      <w:start w:val="5"/>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38"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39"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1" w15:restartNumberingAfterBreak="0">
    <w:nsid w:val="6A034D88"/>
    <w:multiLevelType w:val="hybridMultilevel"/>
    <w:tmpl w:val="330A7916"/>
    <w:lvl w:ilvl="0" w:tplc="9D66C678">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2"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45"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46"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47" w15:restartNumberingAfterBreak="0">
    <w:nsid w:val="6E335E99"/>
    <w:multiLevelType w:val="hybridMultilevel"/>
    <w:tmpl w:val="C8063A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8"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9"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50"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51"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52"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5"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56" w15:restartNumberingAfterBreak="0">
    <w:nsid w:val="79186E0D"/>
    <w:multiLevelType w:val="hybridMultilevel"/>
    <w:tmpl w:val="74AC5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7"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58"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60"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61"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62"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15845470">
    <w:abstractNumId w:val="22"/>
  </w:num>
  <w:num w:numId="2" w16cid:durableId="1892228050">
    <w:abstractNumId w:val="61"/>
  </w:num>
  <w:num w:numId="3" w16cid:durableId="12073757">
    <w:abstractNumId w:val="20"/>
  </w:num>
  <w:num w:numId="4" w16cid:durableId="441264328">
    <w:abstractNumId w:val="60"/>
  </w:num>
  <w:num w:numId="5" w16cid:durableId="1261179581">
    <w:abstractNumId w:val="49"/>
  </w:num>
  <w:num w:numId="6" w16cid:durableId="54280735">
    <w:abstractNumId w:val="143"/>
  </w:num>
  <w:num w:numId="7" w16cid:durableId="1925072312">
    <w:abstractNumId w:val="82"/>
  </w:num>
  <w:num w:numId="8" w16cid:durableId="1940673536">
    <w:abstractNumId w:val="71"/>
  </w:num>
  <w:num w:numId="9" w16cid:durableId="1315379302">
    <w:abstractNumId w:val="10"/>
  </w:num>
  <w:num w:numId="10" w16cid:durableId="845628699">
    <w:abstractNumId w:val="33"/>
  </w:num>
  <w:num w:numId="11" w16cid:durableId="1344549359">
    <w:abstractNumId w:val="144"/>
  </w:num>
  <w:num w:numId="12" w16cid:durableId="1472215195">
    <w:abstractNumId w:val="114"/>
  </w:num>
  <w:num w:numId="13" w16cid:durableId="1314527809">
    <w:abstractNumId w:val="104"/>
  </w:num>
  <w:num w:numId="14" w16cid:durableId="1802117272">
    <w:abstractNumId w:val="17"/>
    <w:lvlOverride w:ilvl="0">
      <w:startOverride w:val="1"/>
    </w:lvlOverride>
    <w:lvlOverride w:ilvl="1"/>
    <w:lvlOverride w:ilvl="2"/>
    <w:lvlOverride w:ilvl="3"/>
    <w:lvlOverride w:ilvl="4"/>
    <w:lvlOverride w:ilvl="5"/>
    <w:lvlOverride w:ilvl="6"/>
    <w:lvlOverride w:ilvl="7"/>
    <w:lvlOverride w:ilvl="8"/>
  </w:num>
  <w:num w:numId="15" w16cid:durableId="396629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394397">
    <w:abstractNumId w:val="51"/>
  </w:num>
  <w:num w:numId="17" w16cid:durableId="931551681">
    <w:abstractNumId w:val="102"/>
  </w:num>
  <w:num w:numId="18" w16cid:durableId="419527572">
    <w:abstractNumId w:val="105"/>
  </w:num>
  <w:num w:numId="19" w16cid:durableId="708142429">
    <w:abstractNumId w:val="21"/>
  </w:num>
  <w:num w:numId="20" w16cid:durableId="2121097102">
    <w:abstractNumId w:val="93"/>
  </w:num>
  <w:num w:numId="21" w16cid:durableId="429855541">
    <w:abstractNumId w:val="36"/>
  </w:num>
  <w:num w:numId="22" w16cid:durableId="188952181">
    <w:abstractNumId w:val="8"/>
  </w:num>
  <w:num w:numId="23" w16cid:durableId="1908298084">
    <w:abstractNumId w:val="26"/>
  </w:num>
  <w:num w:numId="24" w16cid:durableId="605040824">
    <w:abstractNumId w:val="150"/>
  </w:num>
  <w:num w:numId="25" w16cid:durableId="1345520987">
    <w:abstractNumId w:val="160"/>
  </w:num>
  <w:num w:numId="26" w16cid:durableId="302198368">
    <w:abstractNumId w:val="69"/>
  </w:num>
  <w:num w:numId="27" w16cid:durableId="1642072144">
    <w:abstractNumId w:val="153"/>
  </w:num>
  <w:num w:numId="28" w16cid:durableId="60059304">
    <w:abstractNumId w:val="84"/>
  </w:num>
  <w:num w:numId="29" w16cid:durableId="1998680782">
    <w:abstractNumId w:val="107"/>
  </w:num>
  <w:num w:numId="30" w16cid:durableId="495845778">
    <w:abstractNumId w:val="110"/>
  </w:num>
  <w:num w:numId="31" w16cid:durableId="2142990464">
    <w:abstractNumId w:val="134"/>
  </w:num>
  <w:num w:numId="32" w16cid:durableId="818040006">
    <w:abstractNumId w:val="13"/>
  </w:num>
  <w:num w:numId="33" w16cid:durableId="2140416921">
    <w:abstractNumId w:val="37"/>
  </w:num>
  <w:num w:numId="34" w16cid:durableId="1055272026">
    <w:abstractNumId w:val="23"/>
  </w:num>
  <w:num w:numId="35" w16cid:durableId="1101143123">
    <w:abstractNumId w:val="79"/>
  </w:num>
  <w:num w:numId="36" w16cid:durableId="1101294371">
    <w:abstractNumId w:val="68"/>
  </w:num>
  <w:num w:numId="37" w16cid:durableId="1811971967">
    <w:abstractNumId w:val="98"/>
  </w:num>
  <w:num w:numId="38" w16cid:durableId="2071268483">
    <w:abstractNumId w:val="73"/>
  </w:num>
  <w:num w:numId="39" w16cid:durableId="643464914">
    <w:abstractNumId w:val="14"/>
  </w:num>
  <w:num w:numId="40" w16cid:durableId="2136673234">
    <w:abstractNumId w:val="130"/>
  </w:num>
  <w:num w:numId="41" w16cid:durableId="825784852">
    <w:abstractNumId w:val="117"/>
  </w:num>
  <w:num w:numId="42" w16cid:durableId="354843812">
    <w:abstractNumId w:val="44"/>
  </w:num>
  <w:num w:numId="43" w16cid:durableId="1864511722">
    <w:abstractNumId w:val="24"/>
  </w:num>
  <w:num w:numId="44" w16cid:durableId="1096294097">
    <w:abstractNumId w:val="151"/>
  </w:num>
  <w:num w:numId="45" w16cid:durableId="1728140704">
    <w:abstractNumId w:val="15"/>
  </w:num>
  <w:num w:numId="46" w16cid:durableId="691565900">
    <w:abstractNumId w:val="80"/>
  </w:num>
  <w:num w:numId="47" w16cid:durableId="1134298252">
    <w:abstractNumId w:val="66"/>
  </w:num>
  <w:num w:numId="48" w16cid:durableId="766655205">
    <w:abstractNumId w:val="87"/>
  </w:num>
  <w:num w:numId="49" w16cid:durableId="592709673">
    <w:abstractNumId w:val="139"/>
  </w:num>
  <w:num w:numId="50" w16cid:durableId="1131511513">
    <w:abstractNumId w:val="55"/>
  </w:num>
  <w:num w:numId="51" w16cid:durableId="764229914">
    <w:abstractNumId w:val="113"/>
  </w:num>
  <w:num w:numId="52" w16cid:durableId="1406144741">
    <w:abstractNumId w:val="92"/>
  </w:num>
  <w:num w:numId="53" w16cid:durableId="1461654390">
    <w:abstractNumId w:val="138"/>
  </w:num>
  <w:num w:numId="54" w16cid:durableId="1070277332">
    <w:abstractNumId w:val="119"/>
  </w:num>
  <w:num w:numId="55" w16cid:durableId="1670325502">
    <w:abstractNumId w:val="133"/>
  </w:num>
  <w:num w:numId="56" w16cid:durableId="1577981380">
    <w:abstractNumId w:val="145"/>
  </w:num>
  <w:num w:numId="57" w16cid:durableId="875502167">
    <w:abstractNumId w:val="85"/>
  </w:num>
  <w:num w:numId="58" w16cid:durableId="673655291">
    <w:abstractNumId w:val="48"/>
  </w:num>
  <w:num w:numId="59" w16cid:durableId="748502026">
    <w:abstractNumId w:val="116"/>
  </w:num>
  <w:num w:numId="60" w16cid:durableId="474030648">
    <w:abstractNumId w:val="136"/>
  </w:num>
  <w:num w:numId="61" w16cid:durableId="65609564">
    <w:abstractNumId w:val="123"/>
  </w:num>
  <w:num w:numId="62" w16cid:durableId="1070813685">
    <w:abstractNumId w:val="47"/>
  </w:num>
  <w:num w:numId="63" w16cid:durableId="1693068482">
    <w:abstractNumId w:val="64"/>
  </w:num>
  <w:num w:numId="64" w16cid:durableId="1102191810">
    <w:abstractNumId w:val="38"/>
  </w:num>
  <w:num w:numId="65" w16cid:durableId="1813057601">
    <w:abstractNumId w:val="34"/>
  </w:num>
  <w:num w:numId="66" w16cid:durableId="1253785027">
    <w:abstractNumId w:val="111"/>
  </w:num>
  <w:num w:numId="67" w16cid:durableId="632058674">
    <w:abstractNumId w:val="5"/>
  </w:num>
  <w:num w:numId="68" w16cid:durableId="111753146">
    <w:abstractNumId w:val="120"/>
  </w:num>
  <w:num w:numId="69" w16cid:durableId="559366178">
    <w:abstractNumId w:val="129"/>
  </w:num>
  <w:num w:numId="70" w16cid:durableId="449593528">
    <w:abstractNumId w:val="83"/>
  </w:num>
  <w:num w:numId="71" w16cid:durableId="542668592">
    <w:abstractNumId w:val="94"/>
  </w:num>
  <w:num w:numId="72" w16cid:durableId="1065689288">
    <w:abstractNumId w:val="99"/>
  </w:num>
  <w:num w:numId="73" w16cid:durableId="1480685939">
    <w:abstractNumId w:val="127"/>
  </w:num>
  <w:num w:numId="74" w16cid:durableId="84033387">
    <w:abstractNumId w:val="81"/>
  </w:num>
  <w:num w:numId="75" w16cid:durableId="804466273">
    <w:abstractNumId w:val="112"/>
  </w:num>
  <w:num w:numId="76" w16cid:durableId="86117313">
    <w:abstractNumId w:val="77"/>
  </w:num>
  <w:num w:numId="77" w16cid:durableId="708577178">
    <w:abstractNumId w:val="7"/>
  </w:num>
  <w:num w:numId="78" w16cid:durableId="1541555687">
    <w:abstractNumId w:val="40"/>
  </w:num>
  <w:num w:numId="79" w16cid:durableId="1691637108">
    <w:abstractNumId w:val="154"/>
  </w:num>
  <w:num w:numId="80" w16cid:durableId="2089813196">
    <w:abstractNumId w:val="86"/>
  </w:num>
  <w:num w:numId="81" w16cid:durableId="601649292">
    <w:abstractNumId w:val="28"/>
  </w:num>
  <w:num w:numId="82" w16cid:durableId="1954507563">
    <w:abstractNumId w:val="132"/>
  </w:num>
  <w:num w:numId="83" w16cid:durableId="639773494">
    <w:abstractNumId w:val="6"/>
  </w:num>
  <w:num w:numId="84" w16cid:durableId="18240370">
    <w:abstractNumId w:val="96"/>
  </w:num>
  <w:num w:numId="85" w16cid:durableId="2070838150">
    <w:abstractNumId w:val="95"/>
  </w:num>
  <w:num w:numId="86" w16cid:durableId="494732803">
    <w:abstractNumId w:val="25"/>
  </w:num>
  <w:num w:numId="87" w16cid:durableId="1355183891">
    <w:abstractNumId w:val="16"/>
  </w:num>
  <w:num w:numId="88" w16cid:durableId="1487041827">
    <w:abstractNumId w:val="19"/>
  </w:num>
  <w:num w:numId="89" w16cid:durableId="271405685">
    <w:abstractNumId w:val="109"/>
  </w:num>
  <w:num w:numId="90" w16cid:durableId="563948516">
    <w:abstractNumId w:val="53"/>
  </w:num>
  <w:num w:numId="91" w16cid:durableId="395855761">
    <w:abstractNumId w:val="131"/>
  </w:num>
  <w:num w:numId="92" w16cid:durableId="1145852138">
    <w:abstractNumId w:val="39"/>
  </w:num>
  <w:num w:numId="93" w16cid:durableId="1949238224">
    <w:abstractNumId w:val="56"/>
  </w:num>
  <w:num w:numId="94" w16cid:durableId="2079982573">
    <w:abstractNumId w:val="67"/>
  </w:num>
  <w:num w:numId="95" w16cid:durableId="1509717104">
    <w:abstractNumId w:val="118"/>
  </w:num>
  <w:num w:numId="96" w16cid:durableId="1040130320">
    <w:abstractNumId w:val="4"/>
  </w:num>
  <w:num w:numId="97" w16cid:durableId="325595975">
    <w:abstractNumId w:val="3"/>
  </w:num>
  <w:num w:numId="98" w16cid:durableId="2065520448">
    <w:abstractNumId w:val="70"/>
  </w:num>
  <w:num w:numId="99" w16cid:durableId="95567212">
    <w:abstractNumId w:val="161"/>
  </w:num>
  <w:num w:numId="100" w16cid:durableId="441147284">
    <w:abstractNumId w:val="103"/>
  </w:num>
  <w:num w:numId="101" w16cid:durableId="1829324711">
    <w:abstractNumId w:val="121"/>
  </w:num>
  <w:num w:numId="102" w16cid:durableId="239171069">
    <w:abstractNumId w:val="125"/>
  </w:num>
  <w:num w:numId="103" w16cid:durableId="816605079">
    <w:abstractNumId w:val="43"/>
  </w:num>
  <w:num w:numId="104" w16cid:durableId="1192066329">
    <w:abstractNumId w:val="0"/>
  </w:num>
  <w:num w:numId="105" w16cid:durableId="1858689784">
    <w:abstractNumId w:val="140"/>
  </w:num>
  <w:num w:numId="106" w16cid:durableId="373190749">
    <w:abstractNumId w:val="35"/>
  </w:num>
  <w:num w:numId="107" w16cid:durableId="1558976123">
    <w:abstractNumId w:val="52"/>
  </w:num>
  <w:num w:numId="108" w16cid:durableId="510805399">
    <w:abstractNumId w:val="12"/>
  </w:num>
  <w:num w:numId="109" w16cid:durableId="1889293792">
    <w:abstractNumId w:val="1"/>
  </w:num>
  <w:num w:numId="110" w16cid:durableId="1025902862">
    <w:abstractNumId w:val="91"/>
  </w:num>
  <w:num w:numId="111" w16cid:durableId="537550825">
    <w:abstractNumId w:val="148"/>
  </w:num>
  <w:num w:numId="112" w16cid:durableId="950668594">
    <w:abstractNumId w:val="149"/>
  </w:num>
  <w:num w:numId="113" w16cid:durableId="1497259725">
    <w:abstractNumId w:val="135"/>
  </w:num>
  <w:num w:numId="114" w16cid:durableId="481700572">
    <w:abstractNumId w:val="9"/>
  </w:num>
  <w:num w:numId="115" w16cid:durableId="89740893">
    <w:abstractNumId w:val="31"/>
  </w:num>
  <w:num w:numId="116" w16cid:durableId="32003927">
    <w:abstractNumId w:val="162"/>
  </w:num>
  <w:num w:numId="117" w16cid:durableId="1618875789">
    <w:abstractNumId w:val="58"/>
  </w:num>
  <w:num w:numId="118" w16cid:durableId="1844081529">
    <w:abstractNumId w:val="50"/>
  </w:num>
  <w:num w:numId="119" w16cid:durableId="2030981072">
    <w:abstractNumId w:val="76"/>
  </w:num>
  <w:num w:numId="120" w16cid:durableId="661544374">
    <w:abstractNumId w:val="72"/>
  </w:num>
  <w:num w:numId="121" w16cid:durableId="1297879575">
    <w:abstractNumId w:val="157"/>
  </w:num>
  <w:num w:numId="122" w16cid:durableId="555942557">
    <w:abstractNumId w:val="46"/>
  </w:num>
  <w:num w:numId="123" w16cid:durableId="1825316951">
    <w:abstractNumId w:val="97"/>
  </w:num>
  <w:num w:numId="124" w16cid:durableId="1359238591">
    <w:abstractNumId w:val="2"/>
  </w:num>
  <w:num w:numId="125" w16cid:durableId="1401907607">
    <w:abstractNumId w:val="62"/>
  </w:num>
  <w:num w:numId="126" w16cid:durableId="538249426">
    <w:abstractNumId w:val="100"/>
  </w:num>
  <w:num w:numId="127" w16cid:durableId="587618758">
    <w:abstractNumId w:val="124"/>
  </w:num>
  <w:num w:numId="128" w16cid:durableId="1252742989">
    <w:abstractNumId w:val="101"/>
  </w:num>
  <w:num w:numId="129" w16cid:durableId="1815172055">
    <w:abstractNumId w:val="128"/>
  </w:num>
  <w:num w:numId="130" w16cid:durableId="622465626">
    <w:abstractNumId w:val="158"/>
  </w:num>
  <w:num w:numId="131" w16cid:durableId="1236814242">
    <w:abstractNumId w:val="122"/>
  </w:num>
  <w:num w:numId="132" w16cid:durableId="48574025">
    <w:abstractNumId w:val="137"/>
  </w:num>
  <w:num w:numId="133" w16cid:durableId="1594627102">
    <w:abstractNumId w:val="63"/>
  </w:num>
  <w:num w:numId="134" w16cid:durableId="1714891686">
    <w:abstractNumId w:val="27"/>
  </w:num>
  <w:num w:numId="135" w16cid:durableId="1050033671">
    <w:abstractNumId w:val="108"/>
  </w:num>
  <w:num w:numId="136" w16cid:durableId="1298881043">
    <w:abstractNumId w:val="30"/>
  </w:num>
  <w:num w:numId="137" w16cid:durableId="1475025369">
    <w:abstractNumId w:val="18"/>
  </w:num>
  <w:num w:numId="138" w16cid:durableId="1069309766">
    <w:abstractNumId w:val="146"/>
  </w:num>
  <w:num w:numId="139" w16cid:durableId="1131363541">
    <w:abstractNumId w:val="57"/>
  </w:num>
  <w:num w:numId="140" w16cid:durableId="1911840145">
    <w:abstractNumId w:val="90"/>
  </w:num>
  <w:num w:numId="141" w16cid:durableId="1620918405">
    <w:abstractNumId w:val="155"/>
  </w:num>
  <w:num w:numId="142" w16cid:durableId="1836339435">
    <w:abstractNumId w:val="54"/>
  </w:num>
  <w:num w:numId="143" w16cid:durableId="453595102">
    <w:abstractNumId w:val="159"/>
  </w:num>
  <w:num w:numId="144" w16cid:durableId="1084766443">
    <w:abstractNumId w:val="106"/>
  </w:num>
  <w:num w:numId="145" w16cid:durableId="1246304792">
    <w:abstractNumId w:val="152"/>
  </w:num>
  <w:num w:numId="146" w16cid:durableId="1383940184">
    <w:abstractNumId w:val="42"/>
  </w:num>
  <w:num w:numId="147" w16cid:durableId="978995158">
    <w:abstractNumId w:val="59"/>
  </w:num>
  <w:num w:numId="148" w16cid:durableId="746415769">
    <w:abstractNumId w:val="115"/>
  </w:num>
  <w:num w:numId="149" w16cid:durableId="1472401670">
    <w:abstractNumId w:val="11"/>
  </w:num>
  <w:num w:numId="150" w16cid:durableId="993683318">
    <w:abstractNumId w:val="142"/>
  </w:num>
  <w:num w:numId="151" w16cid:durableId="2023431931">
    <w:abstractNumId w:val="32"/>
  </w:num>
  <w:num w:numId="152" w16cid:durableId="727531528">
    <w:abstractNumId w:val="126"/>
  </w:num>
  <w:num w:numId="153" w16cid:durableId="1310137738">
    <w:abstractNumId w:val="75"/>
  </w:num>
  <w:num w:numId="154" w16cid:durableId="1874613424">
    <w:abstractNumId w:val="88"/>
  </w:num>
  <w:num w:numId="155" w16cid:durableId="935481231">
    <w:abstractNumId w:val="78"/>
  </w:num>
  <w:num w:numId="156" w16cid:durableId="1288665072">
    <w:abstractNumId w:val="156"/>
  </w:num>
  <w:num w:numId="157" w16cid:durableId="399403840">
    <w:abstractNumId w:val="89"/>
  </w:num>
  <w:num w:numId="158" w16cid:durableId="1237326601">
    <w:abstractNumId w:val="147"/>
  </w:num>
  <w:num w:numId="159" w16cid:durableId="1259365349">
    <w:abstractNumId w:val="45"/>
  </w:num>
  <w:num w:numId="160" w16cid:durableId="1174568460">
    <w:abstractNumId w:val="141"/>
  </w:num>
  <w:num w:numId="161" w16cid:durableId="244151377">
    <w:abstractNumId w:val="41"/>
  </w:num>
  <w:num w:numId="162" w16cid:durableId="549733487">
    <w:abstractNumId w:val="65"/>
  </w:num>
  <w:num w:numId="163" w16cid:durableId="188884708">
    <w:abstractNumId w:val="7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25"/>
    <w:rsid w:val="00070A8E"/>
    <w:rsid w:val="000D79B8"/>
    <w:rsid w:val="000E59DA"/>
    <w:rsid w:val="00123BF0"/>
    <w:rsid w:val="00170A64"/>
    <w:rsid w:val="00192462"/>
    <w:rsid w:val="0020399A"/>
    <w:rsid w:val="00287DD4"/>
    <w:rsid w:val="002E6631"/>
    <w:rsid w:val="0030287F"/>
    <w:rsid w:val="003C4526"/>
    <w:rsid w:val="003E387C"/>
    <w:rsid w:val="003F147A"/>
    <w:rsid w:val="00404696"/>
    <w:rsid w:val="004223A9"/>
    <w:rsid w:val="004D5850"/>
    <w:rsid w:val="004E7631"/>
    <w:rsid w:val="0053515A"/>
    <w:rsid w:val="00566187"/>
    <w:rsid w:val="005812CD"/>
    <w:rsid w:val="00602CDC"/>
    <w:rsid w:val="00617DD7"/>
    <w:rsid w:val="00653925"/>
    <w:rsid w:val="006C1B6A"/>
    <w:rsid w:val="006C372D"/>
    <w:rsid w:val="006E572D"/>
    <w:rsid w:val="006F3E77"/>
    <w:rsid w:val="00702A4E"/>
    <w:rsid w:val="00722027"/>
    <w:rsid w:val="007311CF"/>
    <w:rsid w:val="007533FA"/>
    <w:rsid w:val="0078016C"/>
    <w:rsid w:val="007E263F"/>
    <w:rsid w:val="00821127"/>
    <w:rsid w:val="00824201"/>
    <w:rsid w:val="008B06A6"/>
    <w:rsid w:val="008B7037"/>
    <w:rsid w:val="008C1A9D"/>
    <w:rsid w:val="00916C0F"/>
    <w:rsid w:val="009D153C"/>
    <w:rsid w:val="009E15BD"/>
    <w:rsid w:val="00A26142"/>
    <w:rsid w:val="00A304FD"/>
    <w:rsid w:val="00A36F66"/>
    <w:rsid w:val="00A647D8"/>
    <w:rsid w:val="00AA33FE"/>
    <w:rsid w:val="00AB4BE2"/>
    <w:rsid w:val="00AF4734"/>
    <w:rsid w:val="00B31AFC"/>
    <w:rsid w:val="00B51EF2"/>
    <w:rsid w:val="00B8764E"/>
    <w:rsid w:val="00BA2989"/>
    <w:rsid w:val="00BC5869"/>
    <w:rsid w:val="00C50981"/>
    <w:rsid w:val="00C84DE5"/>
    <w:rsid w:val="00C85F1E"/>
    <w:rsid w:val="00C94BEF"/>
    <w:rsid w:val="00D342D7"/>
    <w:rsid w:val="00D359E2"/>
    <w:rsid w:val="00D35E1C"/>
    <w:rsid w:val="00D54A0E"/>
    <w:rsid w:val="00D74111"/>
    <w:rsid w:val="00E022DF"/>
    <w:rsid w:val="00E65565"/>
    <w:rsid w:val="00ED24CF"/>
    <w:rsid w:val="00EE5781"/>
    <w:rsid w:val="00F77762"/>
    <w:rsid w:val="00F879E4"/>
    <w:rsid w:val="00FA1668"/>
    <w:rsid w:val="00FC44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FB57"/>
  <w15:chartTrackingRefBased/>
  <w15:docId w15:val="{15538E54-0A2E-40C4-8ED3-C3598DF5F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5"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iPriority="0" w:unhideWhenUsed="1" w:qFormat="1"/>
    <w:lsdException w:name="List 3" w:semiHidden="1" w:unhideWhenUsed="1"/>
    <w:lsdException w:name="List 4" w:semiHidden="1" w:unhideWhenUsed="1" w:qFormat="1"/>
    <w:lsdException w:name="List 5" w:semiHidden="1" w:unhideWhenUsed="1"/>
    <w:lsdException w:name="List Bullet 2" w:semiHidden="1" w:uiPriority="0" w:unhideWhenUsed="1"/>
    <w:lsdException w:name="List Bullet 3" w:semiHidden="1" w:unhideWhenUsed="1" w:qFormat="1"/>
    <w:lsdException w:name="List Bullet 4" w:semiHidden="1" w:unhideWhenUsed="1" w:qFormat="1"/>
    <w:lsdException w:name="List Bullet 5" w:semiHidden="1" w:unhideWhenUsed="1"/>
    <w:lsdException w:name="List Number 2" w:semiHidden="1" w:uiPriority="0"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17"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53925"/>
    <w:rPr>
      <w:rFonts w:asciiTheme="minorHAnsi" w:hAnsiTheme="minorHAnsi"/>
      <w:kern w:val="0"/>
      <w:sz w:val="22"/>
      <w14:ligatures w14:val="none"/>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qFormat/>
    <w:rsid w:val="006539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nhideWhenUsed/>
    <w:qFormat/>
    <w:rsid w:val="006539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nhideWhenUsed/>
    <w:qFormat/>
    <w:rsid w:val="00653925"/>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nhideWhenUsed/>
    <w:qFormat/>
    <w:rsid w:val="00653925"/>
    <w:pPr>
      <w:keepNext/>
      <w:keepLines/>
      <w:spacing w:before="80" w:after="40"/>
      <w:outlineLvl w:val="3"/>
    </w:pPr>
    <w:rPr>
      <w:rFonts w:eastAsiaTheme="majorEastAsia" w:cstheme="majorBidi"/>
      <w:i/>
      <w:iCs/>
      <w:color w:val="0F4761" w:themeColor="accent1" w:themeShade="BF"/>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nhideWhenUsed/>
    <w:qFormat/>
    <w:rsid w:val="00653925"/>
    <w:pPr>
      <w:keepNext/>
      <w:keepLines/>
      <w:spacing w:before="80" w:after="40"/>
      <w:outlineLvl w:val="4"/>
    </w:pPr>
    <w:rPr>
      <w:rFonts w:eastAsiaTheme="majorEastAsia" w:cstheme="majorBidi"/>
      <w:color w:val="0F4761" w:themeColor="accent1" w:themeShade="BF"/>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nhideWhenUsed/>
    <w:qFormat/>
    <w:rsid w:val="00653925"/>
    <w:pPr>
      <w:keepNext/>
      <w:keepLines/>
      <w:spacing w:before="40" w:after="0"/>
      <w:outlineLvl w:val="5"/>
    </w:pPr>
    <w:rPr>
      <w:rFonts w:eastAsiaTheme="majorEastAsia" w:cstheme="majorBidi"/>
      <w:i/>
      <w:iCs/>
      <w:color w:val="595959" w:themeColor="text1" w:themeTint="A6"/>
    </w:rPr>
  </w:style>
  <w:style w:type="paragraph" w:styleId="Antrat7">
    <w:name w:val="heading 7"/>
    <w:aliases w:val="PIM 7,Heading 7 CFMU,h7,DNV-H7"/>
    <w:basedOn w:val="prastasis"/>
    <w:next w:val="prastasis"/>
    <w:link w:val="Antrat7Diagrama"/>
    <w:unhideWhenUsed/>
    <w:qFormat/>
    <w:rsid w:val="00653925"/>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nhideWhenUsed/>
    <w:qFormat/>
    <w:rsid w:val="00653925"/>
    <w:pPr>
      <w:keepNext/>
      <w:keepLines/>
      <w:spacing w:after="0"/>
      <w:outlineLvl w:val="7"/>
    </w:pPr>
    <w:rPr>
      <w:rFonts w:eastAsiaTheme="majorEastAsia" w:cstheme="majorBidi"/>
      <w:i/>
      <w:iCs/>
      <w:color w:val="272727" w:themeColor="text1" w:themeTint="D8"/>
    </w:rPr>
  </w:style>
  <w:style w:type="paragraph" w:styleId="Antrat9">
    <w:name w:val="heading 9"/>
    <w:aliases w:val="PIM 9"/>
    <w:basedOn w:val="prastasis"/>
    <w:next w:val="prastasis"/>
    <w:link w:val="Antrat9Diagrama"/>
    <w:unhideWhenUsed/>
    <w:qFormat/>
    <w:rsid w:val="00653925"/>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qFormat/>
    <w:rsid w:val="00653925"/>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qFormat/>
    <w:rsid w:val="00653925"/>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qFormat/>
    <w:rsid w:val="00653925"/>
    <w:rPr>
      <w:rFonts w:asciiTheme="minorHAnsi" w:eastAsiaTheme="majorEastAsia" w:hAnsiTheme="minorHAnsi" w:cstheme="majorBidi"/>
      <w:color w:val="0F4761" w:themeColor="accent1" w:themeShade="BF"/>
      <w:sz w:val="28"/>
      <w:szCs w:val="28"/>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qFormat/>
    <w:rsid w:val="00653925"/>
    <w:rPr>
      <w:rFonts w:asciiTheme="minorHAnsi" w:eastAsiaTheme="majorEastAsia" w:hAnsiTheme="minorHAnsi" w:cstheme="majorBidi"/>
      <w:i/>
      <w:iCs/>
      <w:color w:val="0F4761" w:themeColor="accent1" w:themeShade="BF"/>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qFormat/>
    <w:rsid w:val="00653925"/>
    <w:rPr>
      <w:rFonts w:asciiTheme="minorHAnsi" w:eastAsiaTheme="majorEastAsia" w:hAnsiTheme="minorHAnsi" w:cstheme="majorBidi"/>
      <w:color w:val="0F4761" w:themeColor="accent1" w:themeShade="BF"/>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qFormat/>
    <w:rsid w:val="00653925"/>
    <w:rPr>
      <w:rFonts w:asciiTheme="minorHAnsi" w:eastAsiaTheme="majorEastAsia" w:hAnsiTheme="minorHAnsi" w:cstheme="majorBidi"/>
      <w:i/>
      <w:iCs/>
      <w:color w:val="595959" w:themeColor="text1" w:themeTint="A6"/>
    </w:rPr>
  </w:style>
  <w:style w:type="character" w:customStyle="1" w:styleId="Antrat7Diagrama">
    <w:name w:val="Antraštė 7 Diagrama"/>
    <w:aliases w:val="PIM 7 Diagrama,Heading 7 CFMU Diagrama,h7 Diagrama,DNV-H7 Diagrama"/>
    <w:basedOn w:val="Numatytasispastraiposriftas"/>
    <w:link w:val="Antrat7"/>
    <w:qFormat/>
    <w:rsid w:val="00653925"/>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qFormat/>
    <w:rsid w:val="00653925"/>
    <w:rPr>
      <w:rFonts w:asciiTheme="minorHAnsi" w:eastAsiaTheme="majorEastAsia" w:hAnsiTheme="minorHAnsi" w:cstheme="majorBidi"/>
      <w:i/>
      <w:iCs/>
      <w:color w:val="272727" w:themeColor="text1" w:themeTint="D8"/>
    </w:rPr>
  </w:style>
  <w:style w:type="character" w:customStyle="1" w:styleId="Antrat9Diagrama">
    <w:name w:val="Antraštė 9 Diagrama"/>
    <w:aliases w:val="PIM 9 Diagrama"/>
    <w:basedOn w:val="Numatytasispastraiposriftas"/>
    <w:link w:val="Antrat9"/>
    <w:qFormat/>
    <w:rsid w:val="00653925"/>
    <w:rPr>
      <w:rFonts w:asciiTheme="minorHAnsi" w:eastAsiaTheme="majorEastAsia" w:hAnsiTheme="minorHAnsi" w:cstheme="majorBidi"/>
      <w:color w:val="272727" w:themeColor="text1" w:themeTint="D8"/>
    </w:rPr>
  </w:style>
  <w:style w:type="paragraph" w:styleId="Pavadinimas">
    <w:name w:val="Title"/>
    <w:aliases w:val="Title_S"/>
    <w:basedOn w:val="prastasis"/>
    <w:next w:val="prastasis"/>
    <w:link w:val="PavadinimasDiagrama"/>
    <w:qFormat/>
    <w:rsid w:val="006539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aliases w:val="Title_S Diagrama"/>
    <w:basedOn w:val="Numatytasispastraiposriftas"/>
    <w:link w:val="Pavadinimas"/>
    <w:qFormat/>
    <w:rsid w:val="00653925"/>
    <w:rPr>
      <w:rFonts w:asciiTheme="majorHAnsi" w:eastAsiaTheme="majorEastAsia" w:hAnsiTheme="majorHAnsi" w:cstheme="majorBidi"/>
      <w:spacing w:val="-10"/>
      <w:kern w:val="28"/>
      <w:sz w:val="56"/>
      <w:szCs w:val="56"/>
    </w:rPr>
  </w:style>
  <w:style w:type="paragraph" w:styleId="Paantrat">
    <w:name w:val="Subtitle"/>
    <w:aliases w:val="nesamone"/>
    <w:basedOn w:val="prastasis"/>
    <w:next w:val="prastasis"/>
    <w:link w:val="PaantratDiagrama"/>
    <w:qFormat/>
    <w:rsid w:val="00653925"/>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nesamone Diagrama"/>
    <w:basedOn w:val="Numatytasispastraiposriftas"/>
    <w:link w:val="Paantrat"/>
    <w:rsid w:val="00653925"/>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65392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653925"/>
    <w:rPr>
      <w:i/>
      <w:iCs/>
      <w:color w:val="404040" w:themeColor="text1" w:themeTint="BF"/>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uiPriority w:val="34"/>
    <w:qFormat/>
    <w:rsid w:val="00653925"/>
    <w:pPr>
      <w:ind w:left="720"/>
      <w:contextualSpacing/>
    </w:pPr>
  </w:style>
  <w:style w:type="character" w:styleId="Rykuspabraukimas">
    <w:name w:val="Intense Emphasis"/>
    <w:basedOn w:val="Numatytasispastraiposriftas"/>
    <w:uiPriority w:val="17"/>
    <w:qFormat/>
    <w:rsid w:val="00653925"/>
    <w:rPr>
      <w:i/>
      <w:iCs/>
      <w:color w:val="0F4761" w:themeColor="accent1" w:themeShade="BF"/>
    </w:rPr>
  </w:style>
  <w:style w:type="paragraph" w:styleId="Iskirtacitata">
    <w:name w:val="Intense Quote"/>
    <w:basedOn w:val="prastasis"/>
    <w:next w:val="prastasis"/>
    <w:link w:val="IskirtacitataDiagrama"/>
    <w:uiPriority w:val="30"/>
    <w:qFormat/>
    <w:rsid w:val="006539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653925"/>
    <w:rPr>
      <w:i/>
      <w:iCs/>
      <w:color w:val="0F4761" w:themeColor="accent1" w:themeShade="BF"/>
    </w:rPr>
  </w:style>
  <w:style w:type="character" w:styleId="Rykinuoroda">
    <w:name w:val="Intense Reference"/>
    <w:basedOn w:val="Numatytasispastraiposriftas"/>
    <w:qFormat/>
    <w:rsid w:val="00653925"/>
    <w:rPr>
      <w:b/>
      <w:bCs/>
      <w:smallCaps/>
      <w:color w:val="0F4761" w:themeColor="accent1" w:themeShade="BF"/>
      <w:spacing w:val="5"/>
    </w:rPr>
  </w:style>
  <w:style w:type="numbering" w:customStyle="1" w:styleId="NoList1">
    <w:name w:val="No List1"/>
    <w:next w:val="Sraonra"/>
    <w:uiPriority w:val="99"/>
    <w:semiHidden/>
    <w:unhideWhenUsed/>
    <w:rsid w:val="00653925"/>
  </w:style>
  <w:style w:type="paragraph" w:customStyle="1" w:styleId="Char7DiagramaDiagramaCharDiagramaDiagramaCharDiagramaDiagrama">
    <w:name w:val="Char7 Diagrama Diagrama Char Diagrama Diagrama Char Diagrama Diagrama"/>
    <w:basedOn w:val="prastasis"/>
    <w:rsid w:val="00653925"/>
    <w:pPr>
      <w:spacing w:line="240" w:lineRule="exact"/>
      <w:jc w:val="both"/>
    </w:pPr>
    <w:rPr>
      <w:rFonts w:ascii="Tahoma" w:eastAsia="Times New Roman" w:hAnsi="Tahoma" w:cs="Times New Roman"/>
      <w:sz w:val="20"/>
      <w:szCs w:val="20"/>
    </w:rPr>
  </w:style>
  <w:style w:type="paragraph" w:customStyle="1" w:styleId="Tablebody">
    <w:name w:val="Table_body"/>
    <w:basedOn w:val="prastasis"/>
    <w:link w:val="TablebodyChar"/>
    <w:rsid w:val="00653925"/>
    <w:pPr>
      <w:spacing w:before="120" w:after="120" w:line="240" w:lineRule="auto"/>
      <w:contextualSpacing/>
      <w:jc w:val="both"/>
    </w:pPr>
    <w:rPr>
      <w:rFonts w:ascii="Times New Roman" w:eastAsia="Times New Roman" w:hAnsi="Times New Roman" w:cs="Times New Roman"/>
      <w:sz w:val="24"/>
      <w:szCs w:val="20"/>
      <w:lang w:eastAsia="lt-LT"/>
    </w:rPr>
  </w:style>
  <w:style w:type="character" w:customStyle="1" w:styleId="TablebodyChar">
    <w:name w:val="Table_body Char"/>
    <w:link w:val="Tablebody"/>
    <w:locked/>
    <w:rsid w:val="00653925"/>
    <w:rPr>
      <w:rFonts w:eastAsia="Times New Roman" w:cs="Times New Roman"/>
      <w:kern w:val="0"/>
      <w:szCs w:val="20"/>
      <w:lang w:eastAsia="lt-LT"/>
      <w14:ligatures w14:val="none"/>
    </w:rPr>
  </w:style>
  <w:style w:type="character" w:styleId="Eilutsnumeris">
    <w:name w:val="line number"/>
    <w:uiPriority w:val="99"/>
    <w:rsid w:val="00653925"/>
    <w:rPr>
      <w:rFonts w:cs="Times New Roman"/>
    </w:rPr>
  </w:style>
  <w:style w:type="character" w:customStyle="1" w:styleId="Heading2">
    <w:name w:val="Heading #2_"/>
    <w:link w:val="Heading20"/>
    <w:rsid w:val="00653925"/>
    <w:rPr>
      <w:rFonts w:eastAsia="Times New Roman" w:cs="Times New Roman"/>
      <w:sz w:val="23"/>
      <w:szCs w:val="23"/>
      <w:shd w:val="clear" w:color="auto" w:fill="FFFFFF"/>
    </w:rPr>
  </w:style>
  <w:style w:type="paragraph" w:customStyle="1" w:styleId="Heading20">
    <w:name w:val="Heading #2"/>
    <w:basedOn w:val="prastasis"/>
    <w:link w:val="Heading2"/>
    <w:rsid w:val="00653925"/>
    <w:pPr>
      <w:shd w:val="clear" w:color="auto" w:fill="FFFFFF"/>
      <w:spacing w:before="300" w:after="180" w:line="0" w:lineRule="atLeast"/>
      <w:jc w:val="both"/>
      <w:outlineLvl w:val="1"/>
    </w:pPr>
    <w:rPr>
      <w:rFonts w:ascii="Times New Roman" w:eastAsia="Times New Roman" w:hAnsi="Times New Roman" w:cs="Times New Roman"/>
      <w:kern w:val="2"/>
      <w:sz w:val="23"/>
      <w:szCs w:val="23"/>
      <w14:ligatures w14:val="standardContextual"/>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653925"/>
  </w:style>
  <w:style w:type="character" w:customStyle="1" w:styleId="bzdidziosiospetitu">
    <w:name w:val="bz didziosios petitu"/>
    <w:rsid w:val="00653925"/>
    <w:rPr>
      <w:rFonts w:ascii="Palemonas" w:hAnsi="Palemonas"/>
      <w:smallCaps/>
      <w:color w:val="000000"/>
      <w:sz w:val="20"/>
    </w:rPr>
  </w:style>
  <w:style w:type="character" w:customStyle="1" w:styleId="bzkursyvas">
    <w:name w:val="bz kursyvas"/>
    <w:rsid w:val="00653925"/>
    <w:rPr>
      <w:rFonts w:ascii="Palemonas" w:hAnsi="Palemonas"/>
      <w:i/>
      <w:color w:val="000000"/>
      <w:sz w:val="24"/>
    </w:rPr>
  </w:style>
  <w:style w:type="character" w:customStyle="1" w:styleId="bzpaprastas">
    <w:name w:val="bz paprastas"/>
    <w:rsid w:val="00653925"/>
    <w:rPr>
      <w:rFonts w:ascii="Palemonas" w:hAnsi="Palemonas"/>
      <w:color w:val="000000"/>
      <w:sz w:val="24"/>
    </w:rPr>
  </w:style>
  <w:style w:type="character" w:customStyle="1" w:styleId="bzpetitas">
    <w:name w:val="bz petitas"/>
    <w:rsid w:val="00653925"/>
    <w:rPr>
      <w:rFonts w:ascii="Palemonas" w:hAnsi="Palemonas"/>
      <w:color w:val="000000"/>
      <w:sz w:val="20"/>
    </w:rPr>
  </w:style>
  <w:style w:type="character" w:customStyle="1" w:styleId="bzpusjuodis">
    <w:name w:val="bz pusjuodis"/>
    <w:rsid w:val="00653925"/>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qFormat/>
    <w:rsid w:val="00653925"/>
    <w:pPr>
      <w:tabs>
        <w:tab w:val="left" w:pos="680"/>
      </w:tabs>
      <w:suppressAutoHyphens/>
      <w:spacing w:after="120" w:line="100" w:lineRule="atLeast"/>
      <w:jc w:val="both"/>
    </w:pPr>
    <w:rPr>
      <w:rFonts w:ascii="Calibri" w:eastAsia="Times New Roman" w:hAnsi="Calibri" w:cs="font238"/>
      <w:kern w:val="1"/>
      <w:sz w:val="24"/>
      <w:lang w:eastAsia="ar-SA"/>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qFormat/>
    <w:rsid w:val="00653925"/>
    <w:rPr>
      <w:rFonts w:ascii="Calibri" w:eastAsia="Times New Roman" w:hAnsi="Calibri" w:cs="font238"/>
      <w:kern w:val="1"/>
      <w:lang w:eastAsia="ar-SA"/>
      <w14:ligatures w14:val="none"/>
    </w:rPr>
  </w:style>
  <w:style w:type="character" w:styleId="Hipersaitas">
    <w:name w:val="Hyperlink"/>
    <w:aliases w:val="Alna"/>
    <w:unhideWhenUsed/>
    <w:qFormat/>
    <w:rsid w:val="00653925"/>
    <w:rPr>
      <w:color w:val="0000FF"/>
      <w:u w:val="single"/>
    </w:rPr>
  </w:style>
  <w:style w:type="paragraph" w:customStyle="1" w:styleId="Tekstas">
    <w:name w:val="Tekstas"/>
    <w:basedOn w:val="prastasis"/>
    <w:autoRedefine/>
    <w:rsid w:val="00653925"/>
    <w:pPr>
      <w:spacing w:after="0" w:line="240" w:lineRule="auto"/>
      <w:jc w:val="both"/>
    </w:pPr>
    <w:rPr>
      <w:rFonts w:ascii="Times New Roman" w:eastAsia="Calibri" w:hAnsi="Times New Roman" w:cs="Times New Roman"/>
      <w:sz w:val="24"/>
      <w:szCs w:val="24"/>
    </w:rPr>
  </w:style>
  <w:style w:type="paragraph" w:customStyle="1" w:styleId="Char7DiagramaDiagramaCharDiagramaDiagramaCharDiagramaDiagrama3">
    <w:name w:val="Char7 Diagrama Diagrama Char Diagrama Diagrama Char Diagrama Diagrama3"/>
    <w:basedOn w:val="prastasis"/>
    <w:rsid w:val="00653925"/>
    <w:pPr>
      <w:spacing w:line="240" w:lineRule="exact"/>
      <w:jc w:val="both"/>
    </w:pPr>
    <w:rPr>
      <w:rFonts w:ascii="Tahoma" w:eastAsia="Times New Roman" w:hAnsi="Tahoma" w:cs="Times New Roman"/>
      <w:sz w:val="20"/>
      <w:szCs w:val="20"/>
    </w:rPr>
  </w:style>
  <w:style w:type="character" w:styleId="Perirtashipersaitas">
    <w:name w:val="FollowedHyperlink"/>
    <w:unhideWhenUsed/>
    <w:qFormat/>
    <w:rsid w:val="00653925"/>
    <w:rPr>
      <w:color w:val="800080"/>
      <w:u w:val="single"/>
    </w:rPr>
  </w:style>
  <w:style w:type="paragraph" w:customStyle="1" w:styleId="Char7DiagramaDiagramaCharDiagramaDiagramaCharDiagramaDiagrama2">
    <w:name w:val="Char7 Diagrama Diagrama Char Diagrama Diagrama Char Diagrama Diagrama2"/>
    <w:basedOn w:val="prastasis"/>
    <w:rsid w:val="00653925"/>
    <w:pPr>
      <w:spacing w:line="240" w:lineRule="exact"/>
      <w:jc w:val="both"/>
    </w:pPr>
    <w:rPr>
      <w:rFonts w:ascii="Tahoma" w:eastAsia="Times New Roman" w:hAnsi="Tahoma" w:cs="Times New Roman"/>
      <w:sz w:val="20"/>
      <w:szCs w:val="20"/>
    </w:rPr>
  </w:style>
  <w:style w:type="paragraph" w:styleId="Antrat">
    <w:name w:val="caption"/>
    <w:aliases w:val="Table caption,paveikslas,Paveikslo pavadinimas,Paveiksliukai,AL caption,CaptionCFMU,CaptionTLS,CaptionLt,Lentetes pavadinimas,Abb., Char,PROIT-Caption"/>
    <w:basedOn w:val="prastasis"/>
    <w:next w:val="prastasis"/>
    <w:link w:val="AntratDiagrama"/>
    <w:unhideWhenUsed/>
    <w:qFormat/>
    <w:rsid w:val="00653925"/>
    <w:pPr>
      <w:spacing w:after="0" w:line="240" w:lineRule="auto"/>
      <w:jc w:val="both"/>
    </w:pPr>
    <w:rPr>
      <w:rFonts w:ascii="Times New Roman" w:eastAsia="Calibri" w:hAnsi="Times New Roman" w:cs="Times New Roman"/>
      <w:b/>
      <w:bCs/>
      <w:color w:val="4F81BD"/>
      <w:sz w:val="18"/>
      <w:szCs w:val="18"/>
    </w:rPr>
  </w:style>
  <w:style w:type="paragraph" w:styleId="Turinioantrat">
    <w:name w:val="TOC Heading"/>
    <w:basedOn w:val="Antrat1"/>
    <w:next w:val="prastasis"/>
    <w:uiPriority w:val="39"/>
    <w:unhideWhenUsed/>
    <w:qFormat/>
    <w:rsid w:val="00653925"/>
    <w:pPr>
      <w:spacing w:before="480" w:after="0" w:line="240" w:lineRule="auto"/>
      <w:outlineLvl w:val="9"/>
    </w:pPr>
    <w:rPr>
      <w:rFonts w:ascii="Cambria" w:eastAsia="Times New Roman" w:hAnsi="Cambria" w:cs="Times New Roman"/>
      <w:b/>
      <w:bCs/>
      <w:caps/>
      <w:color w:val="365F91"/>
      <w:sz w:val="24"/>
      <w:szCs w:val="28"/>
      <w:lang w:val="en-US" w:eastAsia="ja-JP"/>
    </w:rPr>
  </w:style>
  <w:style w:type="paragraph" w:styleId="Turinys1">
    <w:name w:val="toc 1"/>
    <w:basedOn w:val="prastasis"/>
    <w:next w:val="prastasis"/>
    <w:autoRedefine/>
    <w:uiPriority w:val="39"/>
    <w:unhideWhenUsed/>
    <w:qFormat/>
    <w:rsid w:val="00653925"/>
    <w:pPr>
      <w:tabs>
        <w:tab w:val="left" w:pos="426"/>
        <w:tab w:val="right" w:leader="dot" w:pos="9962"/>
      </w:tabs>
      <w:spacing w:after="0" w:line="240" w:lineRule="auto"/>
      <w:jc w:val="center"/>
    </w:pPr>
    <w:rPr>
      <w:rFonts w:ascii="Times New Roman" w:eastAsia="Calibri" w:hAnsi="Times New Roman" w:cs="Times New Roman"/>
      <w:b/>
      <w:caps/>
      <w:sz w:val="24"/>
    </w:rPr>
  </w:style>
  <w:style w:type="paragraph" w:styleId="Turinys2">
    <w:name w:val="toc 2"/>
    <w:basedOn w:val="prastasis"/>
    <w:next w:val="prastasis"/>
    <w:autoRedefine/>
    <w:uiPriority w:val="39"/>
    <w:unhideWhenUsed/>
    <w:qFormat/>
    <w:rsid w:val="00653925"/>
    <w:pPr>
      <w:tabs>
        <w:tab w:val="left" w:pos="426"/>
        <w:tab w:val="left" w:pos="936"/>
        <w:tab w:val="right" w:leader="dot" w:pos="9962"/>
      </w:tabs>
      <w:spacing w:after="0" w:line="240" w:lineRule="auto"/>
      <w:ind w:right="4"/>
      <w:jc w:val="both"/>
    </w:pPr>
    <w:rPr>
      <w:rFonts w:ascii="Times New Roman" w:eastAsia="Calibri" w:hAnsi="Times New Roman" w:cs="Times New Roman"/>
      <w:sz w:val="24"/>
    </w:rPr>
  </w:style>
  <w:style w:type="paragraph" w:styleId="Turinys3">
    <w:name w:val="toc 3"/>
    <w:basedOn w:val="prastasis"/>
    <w:next w:val="prastasis"/>
    <w:autoRedefine/>
    <w:uiPriority w:val="39"/>
    <w:unhideWhenUsed/>
    <w:qFormat/>
    <w:rsid w:val="00653925"/>
    <w:pPr>
      <w:tabs>
        <w:tab w:val="left" w:pos="1049"/>
        <w:tab w:val="right" w:leader="dot" w:pos="9962"/>
      </w:tabs>
      <w:spacing w:after="0" w:line="240" w:lineRule="auto"/>
      <w:ind w:left="425"/>
      <w:jc w:val="both"/>
    </w:pPr>
    <w:rPr>
      <w:rFonts w:ascii="Times New Roman" w:eastAsia="Times New Roman" w:hAnsi="Times New Roman" w:cs="Times New Roman"/>
    </w:rPr>
  </w:style>
  <w:style w:type="paragraph" w:styleId="Turinys4">
    <w:name w:val="toc 4"/>
    <w:basedOn w:val="prastasis"/>
    <w:next w:val="prastasis"/>
    <w:autoRedefine/>
    <w:uiPriority w:val="39"/>
    <w:unhideWhenUsed/>
    <w:rsid w:val="00653925"/>
    <w:pPr>
      <w:spacing w:after="100" w:line="240" w:lineRule="auto"/>
      <w:ind w:left="660"/>
      <w:jc w:val="both"/>
    </w:pPr>
    <w:rPr>
      <w:rFonts w:ascii="Calibri" w:eastAsia="Times New Roman" w:hAnsi="Calibri" w:cs="Times New Roman"/>
    </w:rPr>
  </w:style>
  <w:style w:type="paragraph" w:styleId="Turinys5">
    <w:name w:val="toc 5"/>
    <w:basedOn w:val="prastasis"/>
    <w:next w:val="prastasis"/>
    <w:autoRedefine/>
    <w:uiPriority w:val="39"/>
    <w:unhideWhenUsed/>
    <w:rsid w:val="00653925"/>
    <w:pPr>
      <w:spacing w:after="100" w:line="240" w:lineRule="auto"/>
      <w:ind w:left="880"/>
      <w:jc w:val="both"/>
    </w:pPr>
    <w:rPr>
      <w:rFonts w:ascii="Calibri" w:eastAsia="Times New Roman" w:hAnsi="Calibri" w:cs="Times New Roman"/>
    </w:rPr>
  </w:style>
  <w:style w:type="paragraph" w:styleId="Turinys6">
    <w:name w:val="toc 6"/>
    <w:basedOn w:val="prastasis"/>
    <w:next w:val="prastasis"/>
    <w:autoRedefine/>
    <w:uiPriority w:val="39"/>
    <w:unhideWhenUsed/>
    <w:rsid w:val="00653925"/>
    <w:pPr>
      <w:spacing w:after="100" w:line="240" w:lineRule="auto"/>
      <w:ind w:left="1100"/>
      <w:jc w:val="both"/>
    </w:pPr>
    <w:rPr>
      <w:rFonts w:ascii="Calibri" w:eastAsia="Times New Roman" w:hAnsi="Calibri" w:cs="Times New Roman"/>
    </w:rPr>
  </w:style>
  <w:style w:type="paragraph" w:styleId="Turinys7">
    <w:name w:val="toc 7"/>
    <w:basedOn w:val="prastasis"/>
    <w:next w:val="prastasis"/>
    <w:autoRedefine/>
    <w:uiPriority w:val="39"/>
    <w:unhideWhenUsed/>
    <w:rsid w:val="00653925"/>
    <w:pPr>
      <w:spacing w:after="100" w:line="240" w:lineRule="auto"/>
      <w:ind w:left="1320"/>
      <w:jc w:val="both"/>
    </w:pPr>
    <w:rPr>
      <w:rFonts w:ascii="Calibri" w:eastAsia="Times New Roman" w:hAnsi="Calibri" w:cs="Times New Roman"/>
    </w:rPr>
  </w:style>
  <w:style w:type="paragraph" w:styleId="Turinys8">
    <w:name w:val="toc 8"/>
    <w:basedOn w:val="prastasis"/>
    <w:next w:val="prastasis"/>
    <w:autoRedefine/>
    <w:uiPriority w:val="39"/>
    <w:unhideWhenUsed/>
    <w:rsid w:val="00653925"/>
    <w:pPr>
      <w:spacing w:after="100" w:line="240" w:lineRule="auto"/>
      <w:ind w:left="1540"/>
      <w:jc w:val="both"/>
    </w:pPr>
    <w:rPr>
      <w:rFonts w:ascii="Calibri" w:eastAsia="Times New Roman" w:hAnsi="Calibri" w:cs="Times New Roman"/>
    </w:rPr>
  </w:style>
  <w:style w:type="paragraph" w:styleId="Turinys9">
    <w:name w:val="toc 9"/>
    <w:basedOn w:val="prastasis"/>
    <w:next w:val="prastasis"/>
    <w:autoRedefine/>
    <w:uiPriority w:val="39"/>
    <w:unhideWhenUsed/>
    <w:rsid w:val="00653925"/>
    <w:pPr>
      <w:spacing w:after="100" w:line="240" w:lineRule="auto"/>
      <w:ind w:left="1760"/>
      <w:jc w:val="both"/>
    </w:pPr>
    <w:rPr>
      <w:rFonts w:ascii="Calibri" w:eastAsia="Times New Roman" w:hAnsi="Calibri" w:cs="Times New Roman"/>
    </w:rPr>
  </w:style>
  <w:style w:type="paragraph" w:styleId="Debesliotekstas">
    <w:name w:val="Balloon Text"/>
    <w:basedOn w:val="prastasis"/>
    <w:link w:val="DebesliotekstasDiagrama"/>
    <w:unhideWhenUsed/>
    <w:qFormat/>
    <w:rsid w:val="00653925"/>
    <w:pPr>
      <w:spacing w:after="0" w:line="240" w:lineRule="auto"/>
      <w:jc w:val="both"/>
    </w:pPr>
    <w:rPr>
      <w:rFonts w:ascii="Tahoma" w:eastAsia="Calibri" w:hAnsi="Tahoma" w:cs="Tahoma"/>
      <w:sz w:val="16"/>
      <w:szCs w:val="16"/>
    </w:rPr>
  </w:style>
  <w:style w:type="character" w:customStyle="1" w:styleId="DebesliotekstasDiagrama">
    <w:name w:val="Debesėlio tekstas Diagrama"/>
    <w:basedOn w:val="Numatytasispastraiposriftas"/>
    <w:link w:val="Debesliotekstas"/>
    <w:qFormat/>
    <w:rsid w:val="00653925"/>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prastasis"/>
    <w:rsid w:val="00653925"/>
    <w:pPr>
      <w:spacing w:line="240" w:lineRule="exact"/>
      <w:jc w:val="both"/>
    </w:pPr>
    <w:rPr>
      <w:rFonts w:ascii="Tahoma" w:eastAsia="Times New Roman" w:hAnsi="Tahoma" w:cs="Times New Roman"/>
      <w:sz w:val="20"/>
      <w:szCs w:val="20"/>
    </w:rPr>
  </w:style>
  <w:style w:type="character" w:styleId="Komentaronuoroda">
    <w:name w:val="annotation reference"/>
    <w:unhideWhenUsed/>
    <w:qFormat/>
    <w:rsid w:val="00653925"/>
    <w:rPr>
      <w:sz w:val="16"/>
      <w:szCs w:val="16"/>
    </w:rPr>
  </w:style>
  <w:style w:type="paragraph" w:styleId="Komentarotekstas">
    <w:name w:val="annotation text"/>
    <w:aliases w:val=" Diagrama Diagrama Diagrama,Diagrama,Diagrama Diagrama Diagrama, Diagrama Diagrama"/>
    <w:basedOn w:val="prastasis"/>
    <w:link w:val="KomentarotekstasDiagrama1"/>
    <w:unhideWhenUsed/>
    <w:qFormat/>
    <w:rsid w:val="00653925"/>
    <w:pPr>
      <w:spacing w:after="0" w:line="240" w:lineRule="auto"/>
      <w:jc w:val="both"/>
    </w:pPr>
    <w:rPr>
      <w:rFonts w:ascii="Times New Roman" w:eastAsia="Calibri" w:hAnsi="Times New Roman" w:cs="Times New Roman"/>
      <w:sz w:val="20"/>
      <w:szCs w:val="20"/>
    </w:rPr>
  </w:style>
  <w:style w:type="character" w:customStyle="1" w:styleId="KomentarotekstasDiagrama">
    <w:name w:val="Komentaro tekstas Diagrama"/>
    <w:aliases w:val="Diagrama Diagrama Diagrama Diagrama,Diagrama Diagrama, Diagrama Diagrama Diagrama Diagrama1"/>
    <w:basedOn w:val="Numatytasispastraiposriftas"/>
    <w:qFormat/>
    <w:rsid w:val="00653925"/>
    <w:rPr>
      <w:rFonts w:asciiTheme="minorHAnsi" w:hAnsiTheme="minorHAnsi"/>
      <w:kern w:val="0"/>
      <w:sz w:val="20"/>
      <w:szCs w:val="20"/>
      <w14:ligatures w14:val="none"/>
    </w:rPr>
  </w:style>
  <w:style w:type="character" w:customStyle="1" w:styleId="KomentarotekstasDiagrama1">
    <w:name w:val="Komentaro tekstas Diagrama1"/>
    <w:aliases w:val=" Diagrama Diagrama Diagrama Diagrama,Diagrama Diagrama2,Diagrama Diagrama Diagrama Diagrama1, Diagrama Diagrama Diagrama1"/>
    <w:basedOn w:val="Numatytasispastraiposriftas"/>
    <w:link w:val="Komentarotekstas"/>
    <w:qFormat/>
    <w:rsid w:val="00653925"/>
    <w:rPr>
      <w:rFonts w:eastAsia="Calibri" w:cs="Times New Roman"/>
      <w:kern w:val="0"/>
      <w:sz w:val="20"/>
      <w:szCs w:val="20"/>
      <w14:ligatures w14:val="none"/>
    </w:rPr>
  </w:style>
  <w:style w:type="paragraph" w:styleId="Komentarotema">
    <w:name w:val="annotation subject"/>
    <w:basedOn w:val="Komentarotekstas"/>
    <w:next w:val="Komentarotekstas"/>
    <w:link w:val="KomentarotemaDiagrama1"/>
    <w:unhideWhenUsed/>
    <w:qFormat/>
    <w:rsid w:val="00653925"/>
    <w:rPr>
      <w:b/>
      <w:bCs/>
    </w:rPr>
  </w:style>
  <w:style w:type="character" w:customStyle="1" w:styleId="KomentarotemaDiagrama">
    <w:name w:val="Komentaro tema Diagrama"/>
    <w:basedOn w:val="KomentarotekstasDiagrama"/>
    <w:qFormat/>
    <w:rsid w:val="00653925"/>
    <w:rPr>
      <w:rFonts w:asciiTheme="minorHAnsi" w:hAnsiTheme="minorHAnsi"/>
      <w:b/>
      <w:bCs/>
      <w:kern w:val="0"/>
      <w:sz w:val="20"/>
      <w:szCs w:val="20"/>
      <w14:ligatures w14:val="none"/>
    </w:rPr>
  </w:style>
  <w:style w:type="character" w:customStyle="1" w:styleId="KomentarotemaDiagrama1">
    <w:name w:val="Komentaro tema Diagrama1"/>
    <w:basedOn w:val="KomentarotekstasDiagrama1"/>
    <w:link w:val="Komentarotema"/>
    <w:qFormat/>
    <w:rsid w:val="00653925"/>
    <w:rPr>
      <w:rFonts w:eastAsia="Calibri" w:cs="Times New Roman"/>
      <w:b/>
      <w:bCs/>
      <w:kern w:val="0"/>
      <w:sz w:val="20"/>
      <w:szCs w:val="20"/>
      <w14:ligatures w14:val="none"/>
    </w:rPr>
  </w:style>
  <w:style w:type="table" w:styleId="Lentelstinklelis">
    <w:name w:val="Table Grid"/>
    <w:aliases w:val="Smart Text Table,Table without header"/>
    <w:basedOn w:val="prastojilentel"/>
    <w:uiPriority w:val="3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nhideWhenUsed/>
    <w:qFormat/>
    <w:rsid w:val="00653925"/>
    <w:pPr>
      <w:tabs>
        <w:tab w:val="center" w:pos="4513"/>
        <w:tab w:val="right" w:pos="9026"/>
      </w:tabs>
      <w:spacing w:after="0" w:line="240" w:lineRule="auto"/>
      <w:jc w:val="both"/>
    </w:pPr>
    <w:rPr>
      <w:rFonts w:ascii="Times New Roman" w:eastAsia="Calibri" w:hAnsi="Times New Roman" w:cs="Times New Roman"/>
      <w:sz w:val="24"/>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qFormat/>
    <w:rsid w:val="00653925"/>
    <w:rPr>
      <w:rFonts w:eastAsia="Calibri" w:cs="Times New Roman"/>
      <w:kern w:val="0"/>
      <w14:ligatures w14:val="none"/>
    </w:rPr>
  </w:style>
  <w:style w:type="paragraph" w:styleId="Porat">
    <w:name w:val="footer"/>
    <w:aliases w:val="ERP Footer,ft"/>
    <w:basedOn w:val="prastasis"/>
    <w:link w:val="PoratDiagrama1"/>
    <w:uiPriority w:val="99"/>
    <w:unhideWhenUsed/>
    <w:qFormat/>
    <w:rsid w:val="00653925"/>
    <w:pPr>
      <w:tabs>
        <w:tab w:val="center" w:pos="4513"/>
        <w:tab w:val="right" w:pos="9026"/>
      </w:tabs>
      <w:spacing w:after="0" w:line="240" w:lineRule="auto"/>
      <w:jc w:val="both"/>
    </w:pPr>
    <w:rPr>
      <w:rFonts w:ascii="Times New Roman" w:eastAsia="Calibri" w:hAnsi="Times New Roman" w:cs="Times New Roman"/>
      <w:sz w:val="24"/>
    </w:rPr>
  </w:style>
  <w:style w:type="character" w:customStyle="1" w:styleId="PoratDiagrama">
    <w:name w:val="Poraštė Diagrama"/>
    <w:basedOn w:val="Numatytasispastraiposriftas"/>
    <w:uiPriority w:val="99"/>
    <w:qFormat/>
    <w:rsid w:val="00653925"/>
    <w:rPr>
      <w:rFonts w:asciiTheme="minorHAnsi" w:hAnsiTheme="minorHAnsi"/>
      <w:kern w:val="0"/>
      <w:sz w:val="22"/>
      <w14:ligatures w14:val="none"/>
    </w:rPr>
  </w:style>
  <w:style w:type="character" w:customStyle="1" w:styleId="PoratDiagrama1">
    <w:name w:val="Poraštė Diagrama1"/>
    <w:aliases w:val="ERP Footer Diagrama,ft Diagrama"/>
    <w:basedOn w:val="Numatytasispastraiposriftas"/>
    <w:link w:val="Porat"/>
    <w:uiPriority w:val="99"/>
    <w:qFormat/>
    <w:rsid w:val="00653925"/>
    <w:rPr>
      <w:rFonts w:eastAsia="Calibri" w:cs="Times New Roman"/>
      <w:kern w:val="0"/>
      <w14:ligatures w14:val="none"/>
    </w:rPr>
  </w:style>
  <w:style w:type="paragraph" w:customStyle="1" w:styleId="Default">
    <w:name w:val="Default"/>
    <w:qFormat/>
    <w:rsid w:val="00653925"/>
    <w:pPr>
      <w:autoSpaceDE w:val="0"/>
      <w:autoSpaceDN w:val="0"/>
      <w:adjustRightInd w:val="0"/>
      <w:spacing w:after="0" w:line="240" w:lineRule="auto"/>
    </w:pPr>
    <w:rPr>
      <w:rFonts w:eastAsia="Calibri" w:cs="Times New Roman"/>
      <w:color w:val="000000"/>
      <w:kern w:val="0"/>
      <w:szCs w:val="24"/>
      <w:lang w:val="en-US"/>
      <w14:ligatures w14:val="none"/>
    </w:rPr>
  </w:style>
  <w:style w:type="paragraph" w:customStyle="1" w:styleId="Tablenumber">
    <w:name w:val="Table number"/>
    <w:basedOn w:val="Sraopastraipa"/>
    <w:link w:val="TablenumberChar"/>
    <w:qFormat/>
    <w:rsid w:val="00653925"/>
    <w:pPr>
      <w:spacing w:after="0" w:line="240" w:lineRule="auto"/>
      <w:ind w:left="0"/>
      <w:jc w:val="both"/>
    </w:pPr>
    <w:rPr>
      <w:rFonts w:eastAsia="Calibri" w:cs="Times New Roman"/>
      <w:szCs w:val="24"/>
    </w:rPr>
  </w:style>
  <w:style w:type="character" w:customStyle="1" w:styleId="TablenumberChar">
    <w:name w:val="Table number Char"/>
    <w:link w:val="Tablenumber"/>
    <w:rsid w:val="00653925"/>
    <w:rPr>
      <w:rFonts w:eastAsia="Calibri" w:cs="Times New Roman"/>
      <w:kern w:val="0"/>
      <w:sz w:val="22"/>
      <w:szCs w:val="24"/>
      <w14:ligatures w14:val="none"/>
    </w:rPr>
  </w:style>
  <w:style w:type="paragraph" w:customStyle="1" w:styleId="Numberedtext">
    <w:name w:val="Numbered text"/>
    <w:basedOn w:val="Sraopastraipa"/>
    <w:link w:val="NumberedtextChar"/>
    <w:qFormat/>
    <w:rsid w:val="00653925"/>
    <w:pPr>
      <w:numPr>
        <w:numId w:val="1"/>
      </w:numPr>
      <w:spacing w:after="0" w:line="240" w:lineRule="auto"/>
      <w:ind w:left="1418" w:hanging="284"/>
      <w:jc w:val="both"/>
    </w:pPr>
    <w:rPr>
      <w:rFonts w:eastAsia="Calibri" w:cs="Times New Roman"/>
    </w:rPr>
  </w:style>
  <w:style w:type="character" w:customStyle="1" w:styleId="NumberedtextChar">
    <w:name w:val="Numbered text Char"/>
    <w:link w:val="Numberedtext"/>
    <w:rsid w:val="00653925"/>
    <w:rPr>
      <w:rFonts w:asciiTheme="minorHAnsi" w:eastAsia="Calibri" w:hAnsiTheme="minorHAnsi" w:cs="Times New Roman"/>
      <w:kern w:val="0"/>
      <w:sz w:val="22"/>
      <w14:ligatures w14:val="none"/>
    </w:rPr>
  </w:style>
  <w:style w:type="paragraph" w:customStyle="1" w:styleId="Tabletext">
    <w:name w:val="Table text"/>
    <w:basedOn w:val="prastasis"/>
    <w:link w:val="TabletextChar"/>
    <w:qFormat/>
    <w:rsid w:val="00653925"/>
    <w:pPr>
      <w:spacing w:after="0" w:line="240" w:lineRule="auto"/>
      <w:jc w:val="both"/>
    </w:pPr>
    <w:rPr>
      <w:rFonts w:ascii="Times New Roman" w:eastAsia="Calibri" w:hAnsi="Times New Roman" w:cs="Times New Roman"/>
      <w:szCs w:val="24"/>
    </w:rPr>
  </w:style>
  <w:style w:type="character" w:customStyle="1" w:styleId="TabletextChar">
    <w:name w:val="Table text Char"/>
    <w:link w:val="Tabletext"/>
    <w:rsid w:val="00653925"/>
    <w:rPr>
      <w:rFonts w:eastAsia="Calibri" w:cs="Times New Roman"/>
      <w:kern w:val="0"/>
      <w:sz w:val="22"/>
      <w:szCs w:val="24"/>
      <w14:ligatures w14:val="none"/>
    </w:rPr>
  </w:style>
  <w:style w:type="paragraph" w:customStyle="1" w:styleId="Hyperlink1">
    <w:name w:val="Hyperlink1"/>
    <w:basedOn w:val="prastasis"/>
    <w:rsid w:val="0065392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GB"/>
    </w:rPr>
  </w:style>
  <w:style w:type="paragraph" w:customStyle="1" w:styleId="Normaltext">
    <w:name w:val="Normal text"/>
    <w:basedOn w:val="prastasis"/>
    <w:link w:val="NormaltextChar"/>
    <w:qFormat/>
    <w:rsid w:val="00653925"/>
    <w:pPr>
      <w:spacing w:after="0" w:line="240" w:lineRule="auto"/>
      <w:ind w:firstLine="567"/>
      <w:jc w:val="both"/>
    </w:pPr>
    <w:rPr>
      <w:rFonts w:ascii="Times New Roman" w:eastAsia="Calibri" w:hAnsi="Times New Roman" w:cs="Times New Roman"/>
      <w:sz w:val="24"/>
      <w:szCs w:val="24"/>
    </w:rPr>
  </w:style>
  <w:style w:type="character" w:customStyle="1" w:styleId="NormaltextChar">
    <w:name w:val="Normal text Char"/>
    <w:link w:val="Normaltext"/>
    <w:rsid w:val="00653925"/>
    <w:rPr>
      <w:rFonts w:eastAsia="Calibri" w:cs="Times New Roman"/>
      <w:kern w:val="0"/>
      <w:szCs w:val="24"/>
      <w14:ligatures w14:val="none"/>
    </w:rPr>
  </w:style>
  <w:style w:type="paragraph" w:customStyle="1" w:styleId="Tableheader">
    <w:name w:val="Table header"/>
    <w:basedOn w:val="prastasis"/>
    <w:link w:val="TableheaderChar"/>
    <w:qFormat/>
    <w:rsid w:val="00653925"/>
    <w:pPr>
      <w:spacing w:before="120" w:after="120" w:line="240" w:lineRule="auto"/>
      <w:jc w:val="both"/>
    </w:pPr>
    <w:rPr>
      <w:rFonts w:ascii="Arial" w:eastAsia="MS Mincho" w:hAnsi="Arial" w:cs="Arial Narrow"/>
      <w:b/>
      <w:color w:val="FFFFFF"/>
      <w:sz w:val="20"/>
    </w:rPr>
  </w:style>
  <w:style w:type="character" w:customStyle="1" w:styleId="TableheaderChar">
    <w:name w:val="Table header Char"/>
    <w:link w:val="Tableheader"/>
    <w:rsid w:val="00653925"/>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653925"/>
    <w:pPr>
      <w:spacing w:after="240"/>
    </w:pPr>
  </w:style>
  <w:style w:type="character" w:customStyle="1" w:styleId="NormalpriesChar">
    <w:name w:val="Normal pries Char"/>
    <w:link w:val="Normalpries"/>
    <w:rsid w:val="00653925"/>
    <w:rPr>
      <w:rFonts w:eastAsia="Calibri" w:cs="Times New Roman"/>
      <w:kern w:val="0"/>
      <w:szCs w:val="24"/>
      <w14:ligatures w14:val="none"/>
    </w:rPr>
  </w:style>
  <w:style w:type="paragraph" w:customStyle="1" w:styleId="Normalpo">
    <w:name w:val="Normal po"/>
    <w:basedOn w:val="Normaltext"/>
    <w:link w:val="NormalpoChar"/>
    <w:qFormat/>
    <w:rsid w:val="00653925"/>
    <w:pPr>
      <w:spacing w:before="240"/>
    </w:pPr>
  </w:style>
  <w:style w:type="character" w:customStyle="1" w:styleId="NormalpoChar">
    <w:name w:val="Normal po Char"/>
    <w:link w:val="Normalpo"/>
    <w:rsid w:val="00653925"/>
    <w:rPr>
      <w:rFonts w:eastAsia="Calibri" w:cs="Times New Roman"/>
      <w:kern w:val="0"/>
      <w:szCs w:val="24"/>
      <w14:ligatures w14:val="none"/>
    </w:rPr>
  </w:style>
  <w:style w:type="paragraph" w:customStyle="1" w:styleId="Lentele">
    <w:name w:val="Lentele"/>
    <w:aliases w:val="List Paragraph,List Paragraph4,Bullet 1,lp1"/>
    <w:basedOn w:val="prastasis"/>
    <w:link w:val="LenteleChar"/>
    <w:uiPriority w:val="34"/>
    <w:qFormat/>
    <w:rsid w:val="00653925"/>
    <w:pPr>
      <w:numPr>
        <w:numId w:val="8"/>
      </w:numPr>
      <w:tabs>
        <w:tab w:val="left" w:pos="993"/>
      </w:tabs>
      <w:spacing w:before="120" w:after="0" w:line="276" w:lineRule="auto"/>
    </w:pPr>
    <w:rPr>
      <w:rFonts w:ascii="Times New Roman" w:eastAsia="Times New Roman" w:hAnsi="Times New Roman" w:cs="Times New Roman"/>
      <w:lang w:eastAsia="lt-LT"/>
    </w:rPr>
  </w:style>
  <w:style w:type="character" w:customStyle="1" w:styleId="LenteleChar">
    <w:name w:val="Lentele Char"/>
    <w:link w:val="Lentele"/>
    <w:uiPriority w:val="34"/>
    <w:rsid w:val="00653925"/>
    <w:rPr>
      <w:rFonts w:eastAsia="Times New Roman" w:cs="Times New Roman"/>
      <w:kern w:val="0"/>
      <w:sz w:val="22"/>
      <w:lang w:eastAsia="lt-LT"/>
      <w14:ligatures w14:val="none"/>
    </w:rPr>
  </w:style>
  <w:style w:type="paragraph" w:customStyle="1" w:styleId="Heading3">
    <w:name w:val="Heading3"/>
    <w:basedOn w:val="Antrat2"/>
    <w:link w:val="Heading3Char"/>
    <w:qFormat/>
    <w:rsid w:val="00653925"/>
    <w:pPr>
      <w:spacing w:before="240" w:after="120" w:line="240" w:lineRule="auto"/>
      <w:ind w:left="1224" w:hanging="504"/>
      <w:jc w:val="center"/>
      <w:outlineLvl w:val="2"/>
    </w:pPr>
    <w:rPr>
      <w:rFonts w:ascii="Times New Roman" w:eastAsia="Times New Roman" w:hAnsi="Times New Roman" w:cs="Times New Roman"/>
      <w:b/>
      <w:bCs/>
      <w:i/>
      <w:color w:val="auto"/>
      <w:sz w:val="24"/>
      <w:szCs w:val="24"/>
    </w:rPr>
  </w:style>
  <w:style w:type="character" w:customStyle="1" w:styleId="Heading3Char">
    <w:name w:val="Heading3 Char"/>
    <w:link w:val="Heading3"/>
    <w:rsid w:val="00653925"/>
    <w:rPr>
      <w:rFonts w:eastAsia="Times New Roman" w:cs="Times New Roman"/>
      <w:b/>
      <w:bCs/>
      <w:i/>
      <w:kern w:val="0"/>
      <w:szCs w:val="24"/>
      <w14:ligatures w14:val="none"/>
    </w:rPr>
  </w:style>
  <w:style w:type="paragraph" w:customStyle="1" w:styleId="Paveikslas">
    <w:name w:val="Paveikslas"/>
    <w:basedOn w:val="prastasis"/>
    <w:link w:val="PaveikslasChar"/>
    <w:qFormat/>
    <w:rsid w:val="00653925"/>
    <w:pPr>
      <w:spacing w:after="120" w:line="240" w:lineRule="auto"/>
      <w:jc w:val="center"/>
    </w:pPr>
    <w:rPr>
      <w:rFonts w:ascii="Times New Roman" w:eastAsia="Calibri" w:hAnsi="Times New Roman" w:cs="Times New Roman"/>
      <w:b/>
      <w:bCs/>
    </w:rPr>
  </w:style>
  <w:style w:type="character" w:customStyle="1" w:styleId="PaveikslasChar">
    <w:name w:val="Paveikslas Char"/>
    <w:link w:val="Paveikslas"/>
    <w:rsid w:val="00653925"/>
    <w:rPr>
      <w:rFonts w:eastAsia="Calibri" w:cs="Times New Roman"/>
      <w:b/>
      <w:bCs/>
      <w:kern w:val="0"/>
      <w:sz w:val="22"/>
      <w14:ligatures w14:val="none"/>
    </w:rPr>
  </w:style>
  <w:style w:type="character" w:styleId="Grietas">
    <w:name w:val="Strong"/>
    <w:aliases w:val="XXX"/>
    <w:uiPriority w:val="22"/>
    <w:qFormat/>
    <w:rsid w:val="00653925"/>
    <w:rPr>
      <w:b/>
      <w:bCs/>
    </w:rPr>
  </w:style>
  <w:style w:type="paragraph" w:styleId="Pataisymai">
    <w:name w:val="Revision"/>
    <w:hidden/>
    <w:uiPriority w:val="99"/>
    <w:semiHidden/>
    <w:qFormat/>
    <w:rsid w:val="00653925"/>
    <w:pPr>
      <w:spacing w:after="0" w:line="240" w:lineRule="auto"/>
    </w:pPr>
    <w:rPr>
      <w:rFonts w:eastAsia="Calibri" w:cs="Times New Roman"/>
      <w:kern w:val="0"/>
      <w14:ligatures w14:val="none"/>
    </w:rPr>
  </w:style>
  <w:style w:type="table" w:customStyle="1" w:styleId="TableGrid1">
    <w:name w:val="Table Grid1"/>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qFormat/>
    <w:rsid w:val="00653925"/>
    <w:rPr>
      <w:i/>
      <w:iCs/>
    </w:rPr>
  </w:style>
  <w:style w:type="paragraph" w:customStyle="1" w:styleId="lentele0">
    <w:name w:val="lentele"/>
    <w:basedOn w:val="prastasis"/>
    <w:link w:val="lenteleChar0"/>
    <w:qFormat/>
    <w:rsid w:val="00653925"/>
    <w:pPr>
      <w:spacing w:before="240" w:after="0" w:line="276" w:lineRule="auto"/>
    </w:pPr>
    <w:rPr>
      <w:rFonts w:ascii="Arial" w:eastAsia="MS Mincho" w:hAnsi="Arial" w:cs="Times New Roman"/>
      <w:b/>
      <w:color w:val="4F5660"/>
      <w:sz w:val="18"/>
      <w:szCs w:val="24"/>
    </w:rPr>
  </w:style>
  <w:style w:type="character" w:customStyle="1" w:styleId="lenteleChar0">
    <w:name w:val="lentele Char"/>
    <w:link w:val="lentele0"/>
    <w:rsid w:val="00653925"/>
    <w:rPr>
      <w:rFonts w:ascii="Arial" w:eastAsia="MS Mincho" w:hAnsi="Arial" w:cs="Times New Roman"/>
      <w:b/>
      <w:color w:val="4F5660"/>
      <w:kern w:val="0"/>
      <w:sz w:val="18"/>
      <w:szCs w:val="24"/>
      <w14:ligatures w14:val="none"/>
    </w:rPr>
  </w:style>
  <w:style w:type="paragraph" w:customStyle="1" w:styleId="123">
    <w:name w:val="123"/>
    <w:basedOn w:val="Antrat3"/>
    <w:rsid w:val="00653925"/>
    <w:pPr>
      <w:numPr>
        <w:numId w:val="2"/>
      </w:numPr>
      <w:spacing w:before="240" w:after="200" w:line="276" w:lineRule="auto"/>
      <w:ind w:left="1077" w:hanging="357"/>
      <w:jc w:val="both"/>
    </w:pPr>
    <w:rPr>
      <w:rFonts w:ascii="Arial" w:eastAsia="Times New Roman" w:hAnsi="Arial" w:cs="Times New Roman"/>
      <w:bCs/>
      <w:color w:val="4F5660"/>
      <w:sz w:val="32"/>
      <w:szCs w:val="22"/>
    </w:rPr>
  </w:style>
  <w:style w:type="paragraph" w:customStyle="1" w:styleId="Tablenumbered">
    <w:name w:val="Table numbered"/>
    <w:basedOn w:val="Tabletext"/>
    <w:link w:val="TablenumberedChar"/>
    <w:qFormat/>
    <w:rsid w:val="00653925"/>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653925"/>
    <w:rPr>
      <w:rFonts w:ascii="Arial" w:eastAsia="MS Mincho" w:hAnsi="Arial" w:cs="Arial Narrow"/>
      <w:color w:val="4F5660"/>
      <w:kern w:val="0"/>
      <w:sz w:val="18"/>
      <w:lang w:eastAsia="ja-JP"/>
      <w14:ligatures w14:val="none"/>
    </w:rPr>
  </w:style>
  <w:style w:type="paragraph" w:customStyle="1" w:styleId="Paveikslelis">
    <w:name w:val="Paveikslelis"/>
    <w:basedOn w:val="Antrat"/>
    <w:link w:val="PaveikslelisChar"/>
    <w:qFormat/>
    <w:rsid w:val="00653925"/>
    <w:pPr>
      <w:spacing w:after="240" w:line="276" w:lineRule="auto"/>
      <w:jc w:val="center"/>
    </w:pPr>
    <w:rPr>
      <w:rFonts w:ascii="Arial" w:hAnsi="Arial"/>
      <w:color w:val="4F5660"/>
      <w:szCs w:val="24"/>
    </w:rPr>
  </w:style>
  <w:style w:type="character" w:customStyle="1" w:styleId="PaveikslelisChar">
    <w:name w:val="Paveikslelis Char"/>
    <w:link w:val="Paveikslelis"/>
    <w:rsid w:val="00653925"/>
    <w:rPr>
      <w:rFonts w:ascii="Arial" w:eastAsia="Calibri" w:hAnsi="Arial" w:cs="Times New Roman"/>
      <w:b/>
      <w:bCs/>
      <w:color w:val="4F5660"/>
      <w:kern w:val="0"/>
      <w:sz w:val="18"/>
      <w:szCs w:val="24"/>
      <w14:ligatures w14:val="none"/>
    </w:rPr>
  </w:style>
  <w:style w:type="paragraph" w:customStyle="1" w:styleId="SraasBullet">
    <w:name w:val="Sąrašas Bullet"/>
    <w:basedOn w:val="prastasis"/>
    <w:link w:val="SraasBulletDiagrama"/>
    <w:rsid w:val="00653925"/>
    <w:pPr>
      <w:numPr>
        <w:numId w:val="4"/>
      </w:numPr>
      <w:spacing w:after="0" w:line="276" w:lineRule="auto"/>
      <w:jc w:val="both"/>
    </w:pPr>
    <w:rPr>
      <w:rFonts w:ascii="Verdana" w:eastAsia="Times New Roman" w:hAnsi="Verdana" w:cs="Times New Roman"/>
      <w:color w:val="4F5660"/>
      <w:sz w:val="20"/>
      <w:szCs w:val="24"/>
    </w:rPr>
  </w:style>
  <w:style w:type="character" w:customStyle="1" w:styleId="SraasBulletDiagrama">
    <w:name w:val="Sąrašas Bullet Diagrama"/>
    <w:link w:val="SraasBullet"/>
    <w:rsid w:val="00653925"/>
    <w:rPr>
      <w:rFonts w:ascii="Verdana" w:eastAsia="Times New Roman" w:hAnsi="Verdana" w:cs="Times New Roman"/>
      <w:color w:val="4F5660"/>
      <w:kern w:val="0"/>
      <w:sz w:val="20"/>
      <w:szCs w:val="24"/>
      <w14:ligatures w14:val="none"/>
    </w:rPr>
  </w:style>
  <w:style w:type="paragraph" w:customStyle="1" w:styleId="Bullets">
    <w:name w:val="Bullets"/>
    <w:basedOn w:val="Sraopastraipa"/>
    <w:link w:val="BulletsChar"/>
    <w:qFormat/>
    <w:rsid w:val="00653925"/>
    <w:pPr>
      <w:numPr>
        <w:numId w:val="5"/>
      </w:numPr>
      <w:spacing w:after="200" w:line="276" w:lineRule="auto"/>
      <w:ind w:left="924" w:hanging="357"/>
      <w:jc w:val="both"/>
    </w:pPr>
    <w:rPr>
      <w:rFonts w:ascii="Arial" w:eastAsia="Calibri" w:hAnsi="Arial" w:cs="Times New Roman"/>
      <w:color w:val="4F5660"/>
      <w:sz w:val="20"/>
      <w:lang w:eastAsia="lt-LT"/>
    </w:rPr>
  </w:style>
  <w:style w:type="character" w:customStyle="1" w:styleId="BulletsChar">
    <w:name w:val="Bullets Char"/>
    <w:link w:val="Bullets"/>
    <w:rsid w:val="00653925"/>
    <w:rPr>
      <w:rFonts w:ascii="Arial" w:eastAsia="Calibri" w:hAnsi="Arial" w:cs="Times New Roman"/>
      <w:color w:val="4F5660"/>
      <w:kern w:val="0"/>
      <w:sz w:val="20"/>
      <w:lang w:eastAsia="lt-LT"/>
      <w14:ligatures w14:val="none"/>
    </w:rPr>
  </w:style>
  <w:style w:type="paragraph" w:customStyle="1" w:styleId="Heading4">
    <w:name w:val="Heading4"/>
    <w:basedOn w:val="Heading3"/>
    <w:link w:val="Heading4Char"/>
    <w:qFormat/>
    <w:rsid w:val="00653925"/>
    <w:pPr>
      <w:ind w:left="1728" w:hanging="648"/>
      <w:outlineLvl w:val="3"/>
    </w:pPr>
  </w:style>
  <w:style w:type="character" w:customStyle="1" w:styleId="Heading4Char">
    <w:name w:val="Heading4 Char"/>
    <w:link w:val="Heading4"/>
    <w:rsid w:val="00653925"/>
    <w:rPr>
      <w:rFonts w:eastAsia="Times New Roman" w:cs="Times New Roman"/>
      <w:b/>
      <w:bCs/>
      <w:i/>
      <w:kern w:val="0"/>
      <w:szCs w:val="24"/>
      <w14:ligatures w14:val="none"/>
    </w:rPr>
  </w:style>
  <w:style w:type="character" w:customStyle="1" w:styleId="apple-converted-space">
    <w:name w:val="apple-converted-space"/>
    <w:basedOn w:val="Numatytasispastraiposriftas"/>
    <w:qFormat/>
    <w:rsid w:val="00653925"/>
  </w:style>
  <w:style w:type="paragraph" w:customStyle="1" w:styleId="Style1">
    <w:name w:val="Style1"/>
    <w:basedOn w:val="Paveikslas"/>
    <w:link w:val="Style1Char"/>
    <w:uiPriority w:val="99"/>
    <w:qFormat/>
    <w:rsid w:val="00653925"/>
  </w:style>
  <w:style w:type="character" w:customStyle="1" w:styleId="Style1Char">
    <w:name w:val="Style1 Char"/>
    <w:link w:val="Style1"/>
    <w:uiPriority w:val="99"/>
    <w:rsid w:val="00653925"/>
    <w:rPr>
      <w:rFonts w:eastAsia="Calibri" w:cs="Times New Roman"/>
      <w:b/>
      <w:bCs/>
      <w:kern w:val="0"/>
      <w:sz w:val="22"/>
      <w14:ligatures w14:val="none"/>
    </w:rPr>
  </w:style>
  <w:style w:type="paragraph" w:customStyle="1" w:styleId="Lentelsvidus">
    <w:name w:val="_Lentelės vidus"/>
    <w:basedOn w:val="prastasis"/>
    <w:qFormat/>
    <w:rsid w:val="00653925"/>
    <w:pPr>
      <w:spacing w:before="60" w:after="60" w:line="276" w:lineRule="auto"/>
    </w:pPr>
    <w:rPr>
      <w:rFonts w:ascii="Times New Roman" w:eastAsia="Times New Roman" w:hAnsi="Times New Roman" w:cs="Times New Roman"/>
      <w:lang w:eastAsia="lt-LT"/>
    </w:rPr>
  </w:style>
  <w:style w:type="paragraph" w:customStyle="1" w:styleId="Numeracija0">
    <w:name w:val="_Numeracija"/>
    <w:basedOn w:val="prastasis"/>
    <w:link w:val="NumeracijaChar"/>
    <w:qFormat/>
    <w:rsid w:val="00653925"/>
    <w:pPr>
      <w:numPr>
        <w:numId w:val="6"/>
      </w:numPr>
      <w:spacing w:before="60" w:after="60" w:line="276" w:lineRule="auto"/>
      <w:jc w:val="both"/>
    </w:pPr>
    <w:rPr>
      <w:rFonts w:ascii="Times New Roman" w:eastAsia="Times New Roman" w:hAnsi="Times New Roman" w:cs="Times New Roman"/>
      <w:color w:val="000000"/>
      <w:lang w:eastAsia="lt-LT"/>
    </w:rPr>
  </w:style>
  <w:style w:type="character" w:customStyle="1" w:styleId="NumeracijaChar">
    <w:name w:val="_Numeracija Char"/>
    <w:link w:val="Numeracija0"/>
    <w:rsid w:val="00653925"/>
    <w:rPr>
      <w:rFonts w:eastAsia="Times New Roman" w:cs="Times New Roman"/>
      <w:color w:val="000000"/>
      <w:kern w:val="0"/>
      <w:sz w:val="22"/>
      <w:lang w:eastAsia="lt-LT"/>
      <w14:ligatures w14:val="none"/>
    </w:rPr>
  </w:style>
  <w:style w:type="paragraph" w:styleId="Paprastasistekstas">
    <w:name w:val="Plain Text"/>
    <w:basedOn w:val="prastasis"/>
    <w:link w:val="PaprastasistekstasDiagrama"/>
    <w:uiPriority w:val="99"/>
    <w:unhideWhenUsed/>
    <w:qFormat/>
    <w:rsid w:val="00653925"/>
    <w:pPr>
      <w:spacing w:after="0" w:line="240" w:lineRule="auto"/>
    </w:pPr>
    <w:rPr>
      <w:rFonts w:ascii="Calibri" w:eastAsia="Calibri" w:hAnsi="Calibri" w:cs="Times New Roman"/>
      <w:szCs w:val="21"/>
    </w:rPr>
  </w:style>
  <w:style w:type="character" w:customStyle="1" w:styleId="PaprastasistekstasDiagrama">
    <w:name w:val="Paprastasis tekstas Diagrama"/>
    <w:basedOn w:val="Numatytasispastraiposriftas"/>
    <w:link w:val="Paprastasistekstas"/>
    <w:uiPriority w:val="99"/>
    <w:qFormat/>
    <w:rsid w:val="00653925"/>
    <w:rPr>
      <w:rFonts w:ascii="Calibri" w:eastAsia="Calibri" w:hAnsi="Calibri" w:cs="Times New Roman"/>
      <w:kern w:val="0"/>
      <w:sz w:val="22"/>
      <w:szCs w:val="21"/>
      <w14:ligatures w14: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5"/>
    <w:qFormat/>
    <w:rsid w:val="00653925"/>
    <w:pPr>
      <w:spacing w:after="0" w:line="240" w:lineRule="auto"/>
      <w:jc w:val="both"/>
    </w:pPr>
    <w:rPr>
      <w:rFonts w:ascii="Times New Roman" w:eastAsia="Times New Roman" w:hAnsi="Times New Roman" w:cs="Times New Roman"/>
      <w:sz w:val="16"/>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5"/>
    <w:qFormat/>
    <w:rsid w:val="00653925"/>
    <w:rPr>
      <w:rFonts w:eastAsia="Times New Roman" w:cs="Times New Roman"/>
      <w:kern w:val="0"/>
      <w:sz w:val="16"/>
      <w:szCs w:val="20"/>
      <w14:ligatures w14:val="none"/>
    </w:rPr>
  </w:style>
  <w:style w:type="character" w:styleId="Puslapioinaosnuoroda">
    <w:name w:val="footnote reference"/>
    <w:aliases w:val="fr,Footnote symbol"/>
    <w:uiPriority w:val="5"/>
    <w:qFormat/>
    <w:rsid w:val="00653925"/>
    <w:rPr>
      <w:vertAlign w:val="superscript"/>
    </w:rPr>
  </w:style>
  <w:style w:type="paragraph" w:customStyle="1" w:styleId="ERP-TableText">
    <w:name w:val="ERP-Table Text"/>
    <w:basedOn w:val="prastasis"/>
    <w:qFormat/>
    <w:rsid w:val="00653925"/>
    <w:pPr>
      <w:keepNext/>
      <w:spacing w:after="0" w:line="240" w:lineRule="auto"/>
    </w:pPr>
    <w:rPr>
      <w:rFonts w:ascii="Times New Roman" w:eastAsia="Times New Roman" w:hAnsi="Times New Roman" w:cs="Times New Roman"/>
      <w:sz w:val="20"/>
      <w:szCs w:val="24"/>
    </w:rPr>
  </w:style>
  <w:style w:type="paragraph" w:customStyle="1" w:styleId="Pagrindinistekstas0">
    <w:name w:val="_Pagrindinis tekstas"/>
    <w:basedOn w:val="prastasis"/>
    <w:link w:val="PagrindinistekstasChar"/>
    <w:qFormat/>
    <w:rsid w:val="00653925"/>
    <w:pPr>
      <w:spacing w:after="0" w:line="240" w:lineRule="auto"/>
      <w:jc w:val="both"/>
    </w:pPr>
    <w:rPr>
      <w:rFonts w:ascii="Times New Roman" w:eastAsia="Times New Roman" w:hAnsi="Times New Roman" w:cs="Times New Roman"/>
      <w:lang w:eastAsia="lt-LT"/>
    </w:rPr>
  </w:style>
  <w:style w:type="character" w:customStyle="1" w:styleId="PagrindinistekstasChar">
    <w:name w:val="_Pagrindinis tekstas Char"/>
    <w:link w:val="Pagrindinistekstas0"/>
    <w:rsid w:val="00653925"/>
    <w:rPr>
      <w:rFonts w:eastAsia="Times New Roman" w:cs="Times New Roman"/>
      <w:kern w:val="0"/>
      <w:sz w:val="22"/>
      <w:lang w:eastAsia="lt-LT"/>
      <w14:ligatures w14:val="none"/>
    </w:rPr>
  </w:style>
  <w:style w:type="paragraph" w:styleId="prastasiniatinklio">
    <w:name w:val="Normal (Web)"/>
    <w:basedOn w:val="prastasis"/>
    <w:uiPriority w:val="99"/>
    <w:unhideWhenUsed/>
    <w:qFormat/>
    <w:rsid w:val="00653925"/>
    <w:pPr>
      <w:spacing w:after="0" w:line="240" w:lineRule="auto"/>
    </w:pPr>
    <w:rPr>
      <w:rFonts w:ascii="Times New Roman" w:eastAsia="Times New Roman" w:hAnsi="Times New Roman" w:cs="Times New Roman"/>
      <w:sz w:val="24"/>
      <w:szCs w:val="24"/>
    </w:rPr>
  </w:style>
  <w:style w:type="paragraph" w:customStyle="1" w:styleId="4lygis">
    <w:name w:val="_4 lygis"/>
    <w:basedOn w:val="prastasis"/>
    <w:link w:val="4lygisChar"/>
    <w:qFormat/>
    <w:rsid w:val="00653925"/>
    <w:pPr>
      <w:keepNext/>
      <w:tabs>
        <w:tab w:val="left" w:pos="851"/>
      </w:tabs>
      <w:spacing w:before="120" w:after="120" w:line="276" w:lineRule="auto"/>
      <w:ind w:left="1985" w:hanging="992"/>
      <w:jc w:val="both"/>
      <w:outlineLvl w:val="1"/>
    </w:pPr>
    <w:rPr>
      <w:rFonts w:ascii="Times New Roman" w:eastAsia="SimSun" w:hAnsi="Times New Roman" w:cs="Times New Roman"/>
      <w:kern w:val="12"/>
    </w:rPr>
  </w:style>
  <w:style w:type="character" w:customStyle="1" w:styleId="4lygisChar">
    <w:name w:val="_4 lygis Char"/>
    <w:link w:val="4lygis"/>
    <w:rsid w:val="00653925"/>
    <w:rPr>
      <w:rFonts w:eastAsia="SimSun" w:cs="Times New Roman"/>
      <w:kern w:val="12"/>
      <w:sz w:val="22"/>
      <w14:ligatures w14:val="none"/>
    </w:rPr>
  </w:style>
  <w:style w:type="paragraph" w:customStyle="1" w:styleId="Paveikslunumeracija">
    <w:name w:val="_Paveikslu numeracija"/>
    <w:basedOn w:val="Antrat"/>
    <w:link w:val="PaveikslunumeracijaChar"/>
    <w:qFormat/>
    <w:rsid w:val="00653925"/>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653925"/>
    <w:rPr>
      <w:rFonts w:eastAsia="Times New Roman" w:cs="Times New Roman"/>
      <w:bCs/>
      <w:kern w:val="0"/>
      <w:sz w:val="20"/>
      <w:szCs w:val="20"/>
      <w:lang w:eastAsia="lt-LT"/>
      <w14:ligatures w14:val="none"/>
    </w:rPr>
  </w:style>
  <w:style w:type="paragraph" w:customStyle="1" w:styleId="Lentelespavadinimas">
    <w:name w:val="_Lenteles pavadinimas"/>
    <w:basedOn w:val="Antrat"/>
    <w:link w:val="LentelespavadinimasChar"/>
    <w:qFormat/>
    <w:rsid w:val="00653925"/>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653925"/>
    <w:rPr>
      <w:rFonts w:eastAsia="Times New Roman" w:cs="Times New Roman"/>
      <w:bCs/>
      <w:kern w:val="0"/>
      <w:sz w:val="20"/>
      <w:szCs w:val="20"/>
      <w:lang w:eastAsia="lt-LT"/>
      <w14:ligatures w14:val="none"/>
    </w:rPr>
  </w:style>
  <w:style w:type="paragraph" w:customStyle="1" w:styleId="Bulletai">
    <w:name w:val="_Bulletai"/>
    <w:basedOn w:val="Numeracija0"/>
    <w:qFormat/>
    <w:rsid w:val="00653925"/>
    <w:pPr>
      <w:numPr>
        <w:numId w:val="7"/>
      </w:numPr>
      <w:tabs>
        <w:tab w:val="num" w:pos="360"/>
      </w:tabs>
      <w:spacing w:before="0" w:after="0" w:line="240" w:lineRule="auto"/>
      <w:ind w:left="502"/>
    </w:pPr>
  </w:style>
  <w:style w:type="paragraph" w:customStyle="1" w:styleId="3lygis">
    <w:name w:val="_3 lygis"/>
    <w:basedOn w:val="prastasis"/>
    <w:link w:val="3lygisChar"/>
    <w:rsid w:val="00653925"/>
    <w:pPr>
      <w:keepNext/>
      <w:tabs>
        <w:tab w:val="left" w:pos="709"/>
      </w:tabs>
      <w:spacing w:before="120" w:after="120" w:line="276" w:lineRule="auto"/>
      <w:ind w:firstLine="851"/>
      <w:jc w:val="both"/>
      <w:outlineLvl w:val="1"/>
    </w:pPr>
    <w:rPr>
      <w:rFonts w:ascii="Times New Roman" w:eastAsia="SimSun" w:hAnsi="Times New Roman" w:cs="Times New Roman"/>
      <w:b/>
      <w:kern w:val="12"/>
    </w:rPr>
  </w:style>
  <w:style w:type="character" w:customStyle="1" w:styleId="3lygisChar">
    <w:name w:val="_3 lygis Char"/>
    <w:link w:val="3lygis"/>
    <w:rsid w:val="00653925"/>
    <w:rPr>
      <w:rFonts w:eastAsia="SimSun" w:cs="Times New Roman"/>
      <w:b/>
      <w:kern w:val="12"/>
      <w:sz w:val="22"/>
      <w14:ligatures w14:val="none"/>
    </w:rPr>
  </w:style>
  <w:style w:type="paragraph" w:customStyle="1" w:styleId="Lentelsheaderis">
    <w:name w:val="_Lentelės headeris"/>
    <w:basedOn w:val="prastasis"/>
    <w:link w:val="LentelsheaderisChar"/>
    <w:qFormat/>
    <w:rsid w:val="00653925"/>
    <w:pPr>
      <w:spacing w:before="60" w:after="60" w:line="240" w:lineRule="auto"/>
      <w:jc w:val="center"/>
    </w:pPr>
    <w:rPr>
      <w:rFonts w:ascii="Times New Roman" w:eastAsia="Calibri" w:hAnsi="Times New Roman" w:cs="Times New Roman"/>
      <w:b/>
      <w:lang w:val="en-US"/>
    </w:rPr>
  </w:style>
  <w:style w:type="character" w:customStyle="1" w:styleId="LentelsheaderisChar">
    <w:name w:val="_Lentelės headeris Char"/>
    <w:link w:val="Lentelsheaderis"/>
    <w:rsid w:val="00653925"/>
    <w:rPr>
      <w:rFonts w:eastAsia="Calibri" w:cs="Times New Roman"/>
      <w:b/>
      <w:kern w:val="0"/>
      <w:sz w:val="22"/>
      <w:lang w:val="en-US"/>
      <w14:ligatures w14:val="none"/>
    </w:rPr>
  </w:style>
  <w:style w:type="table" w:customStyle="1" w:styleId="AteaTBL1">
    <w:name w:val="Atea TBL1"/>
    <w:basedOn w:val="prastojilentel"/>
    <w:uiPriority w:val="9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iPriority w:val="99"/>
    <w:unhideWhenUsed/>
    <w:qFormat/>
    <w:rsid w:val="00653925"/>
    <w:pPr>
      <w:spacing w:after="120" w:line="240" w:lineRule="auto"/>
      <w:jc w:val="both"/>
    </w:pPr>
    <w:rPr>
      <w:rFonts w:ascii="Times New Roman" w:eastAsia="Calibri"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qFormat/>
    <w:rsid w:val="00653925"/>
    <w:rPr>
      <w:rFonts w:eastAsia="Calibri" w:cs="Times New Roman"/>
      <w:kern w:val="0"/>
      <w:sz w:val="16"/>
      <w:szCs w:val="16"/>
      <w14:ligatures w14:val="none"/>
    </w:rPr>
  </w:style>
  <w:style w:type="paragraph" w:customStyle="1" w:styleId="361">
    <w:name w:val="3.6.1"/>
    <w:basedOn w:val="Antrat3"/>
    <w:rsid w:val="00653925"/>
    <w:pPr>
      <w:numPr>
        <w:numId w:val="9"/>
      </w:numPr>
      <w:spacing w:before="240" w:after="200" w:line="276" w:lineRule="auto"/>
      <w:jc w:val="both"/>
    </w:pPr>
    <w:rPr>
      <w:rFonts w:ascii="Arial" w:eastAsia="Times New Roman" w:hAnsi="Arial" w:cs="Times New Roman"/>
      <w:bCs/>
      <w:color w:val="4F5660"/>
      <w:sz w:val="32"/>
      <w:szCs w:val="22"/>
    </w:rPr>
  </w:style>
  <w:style w:type="character" w:customStyle="1" w:styleId="InternetLink">
    <w:name w:val="Internet Link"/>
    <w:rsid w:val="00653925"/>
    <w:rPr>
      <w:color w:val="0000FF"/>
      <w:u w:val="single"/>
      <w:lang w:val="en-US" w:eastAsia="en-US" w:bidi="en-US"/>
    </w:rPr>
  </w:style>
  <w:style w:type="paragraph" w:customStyle="1" w:styleId="521">
    <w:name w:val="5.2.1"/>
    <w:basedOn w:val="Antrat3"/>
    <w:rsid w:val="00653925"/>
    <w:pPr>
      <w:numPr>
        <w:numId w:val="10"/>
      </w:numPr>
      <w:spacing w:before="240" w:after="200" w:line="276" w:lineRule="auto"/>
      <w:ind w:left="714" w:hanging="357"/>
      <w:jc w:val="both"/>
    </w:pPr>
    <w:rPr>
      <w:rFonts w:ascii="Arial" w:eastAsia="Times New Roman" w:hAnsi="Arial" w:cs="Times New Roman"/>
      <w:bCs/>
      <w:color w:val="4F5660"/>
      <w:sz w:val="32"/>
      <w:szCs w:val="22"/>
      <w:lang w:eastAsia="lt-LT"/>
    </w:rPr>
  </w:style>
  <w:style w:type="paragraph" w:customStyle="1" w:styleId="Textbody">
    <w:name w:val="Text body"/>
    <w:basedOn w:val="prastasis"/>
    <w:rsid w:val="00653925"/>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rPr>
  </w:style>
  <w:style w:type="paragraph" w:customStyle="1" w:styleId="Bodytekstas">
    <w:name w:val="Body tekstas"/>
    <w:basedOn w:val="prastasis"/>
    <w:rsid w:val="00653925"/>
    <w:pPr>
      <w:keepLines/>
      <w:spacing w:after="120" w:line="240" w:lineRule="auto"/>
      <w:ind w:firstLine="567"/>
      <w:jc w:val="both"/>
    </w:pPr>
    <w:rPr>
      <w:rFonts w:ascii="Times New Roman" w:eastAsia="Times New Roman" w:hAnsi="Times New Roman" w:cs="Times New Roman"/>
      <w:sz w:val="24"/>
      <w:szCs w:val="24"/>
    </w:rPr>
  </w:style>
  <w:style w:type="paragraph" w:customStyle="1" w:styleId="Text-Idented">
    <w:name w:val="Text-Ident'ed"/>
    <w:basedOn w:val="prastasis"/>
    <w:rsid w:val="00653925"/>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rPr>
  </w:style>
  <w:style w:type="paragraph" w:customStyle="1" w:styleId="Buletai">
    <w:name w:val="Buletai"/>
    <w:basedOn w:val="prastasis"/>
    <w:link w:val="BuletaiChar"/>
    <w:qFormat/>
    <w:rsid w:val="00653925"/>
    <w:pPr>
      <w:numPr>
        <w:numId w:val="11"/>
      </w:numPr>
      <w:spacing w:after="0" w:line="240" w:lineRule="auto"/>
      <w:jc w:val="both"/>
    </w:pPr>
    <w:rPr>
      <w:rFonts w:ascii="Times New Roman" w:eastAsia="Times New Roman" w:hAnsi="Times New Roman" w:cs="Times New Roman"/>
      <w:sz w:val="24"/>
      <w:szCs w:val="24"/>
    </w:rPr>
  </w:style>
  <w:style w:type="character" w:customStyle="1" w:styleId="BuletaiChar">
    <w:name w:val="Buletai Char"/>
    <w:link w:val="Buletai"/>
    <w:rsid w:val="00653925"/>
    <w:rPr>
      <w:rFonts w:eastAsia="Times New Roman" w:cs="Times New Roman"/>
      <w:kern w:val="0"/>
      <w:szCs w:val="24"/>
      <w14:ligatures w14:val="none"/>
    </w:rPr>
  </w:style>
  <w:style w:type="paragraph" w:customStyle="1" w:styleId="WW-TableContents11111111111111111111111111111111111111111111111111111111">
    <w:name w:val="WW-Table Contents11111111111111111111111111111111111111111111111111111111"/>
    <w:basedOn w:val="Pagrindinistekstas"/>
    <w:rsid w:val="00653925"/>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uiPriority w:val="99"/>
    <w:rsid w:val="00653925"/>
    <w:pPr>
      <w:suppressAutoHyphens/>
      <w:autoSpaceDN w:val="0"/>
      <w:spacing w:after="200" w:line="276" w:lineRule="auto"/>
      <w:textAlignment w:val="baseline"/>
    </w:pPr>
    <w:rPr>
      <w:rFonts w:eastAsia="Calibri" w:cs="Times New Roman"/>
      <w:kern w:val="3"/>
      <w14:ligatures w14:val="none"/>
    </w:rPr>
  </w:style>
  <w:style w:type="character" w:customStyle="1" w:styleId="StandardChar">
    <w:name w:val="Standard Char"/>
    <w:link w:val="Standard"/>
    <w:uiPriority w:val="99"/>
    <w:rsid w:val="00653925"/>
    <w:rPr>
      <w:rFonts w:eastAsia="Calibri" w:cs="Times New Roman"/>
      <w:kern w:val="3"/>
      <w14:ligatures w14:val="none"/>
    </w:rPr>
  </w:style>
  <w:style w:type="paragraph" w:customStyle="1" w:styleId="TEKSTAS0">
    <w:name w:val="TEKSTAS"/>
    <w:basedOn w:val="prastasis"/>
    <w:rsid w:val="00653925"/>
    <w:pPr>
      <w:widowControl w:val="0"/>
      <w:overflowPunct w:val="0"/>
      <w:autoSpaceDE w:val="0"/>
      <w:spacing w:before="60" w:after="60" w:line="240" w:lineRule="auto"/>
      <w:jc w:val="both"/>
      <w:textAlignment w:val="baseline"/>
    </w:pPr>
    <w:rPr>
      <w:rFonts w:ascii="Times New Roman" w:eastAsia="Times New Roman" w:hAnsi="Times New Roman" w:cs="Times New Roman"/>
      <w:sz w:val="24"/>
      <w:szCs w:val="20"/>
      <w:lang w:val="en-GB" w:eastAsia="ar-SA"/>
    </w:rPr>
  </w:style>
  <w:style w:type="paragraph" w:styleId="Sraassuenkleliais">
    <w:name w:val="List Bullet"/>
    <w:basedOn w:val="prastasis"/>
    <w:qFormat/>
    <w:rsid w:val="00653925"/>
    <w:pPr>
      <w:suppressAutoHyphens/>
      <w:spacing w:after="0" w:line="240" w:lineRule="auto"/>
    </w:pPr>
    <w:rPr>
      <w:rFonts w:ascii="Times New Roman" w:eastAsia="Times New Roman" w:hAnsi="Times New Roman" w:cs="Times New Roman"/>
      <w:sz w:val="24"/>
      <w:szCs w:val="20"/>
      <w:lang w:eastAsia="ar-SA"/>
    </w:rPr>
  </w:style>
  <w:style w:type="paragraph" w:customStyle="1" w:styleId="1lygis0">
    <w:name w:val="_1 lygis"/>
    <w:basedOn w:val="prastasis"/>
    <w:rsid w:val="00653925"/>
    <w:pPr>
      <w:numPr>
        <w:numId w:val="12"/>
      </w:numPr>
      <w:spacing w:before="60" w:after="60" w:line="240" w:lineRule="auto"/>
      <w:jc w:val="both"/>
    </w:pPr>
    <w:rPr>
      <w:rFonts w:ascii="Times New Roman" w:eastAsia="Times New Roman" w:hAnsi="Times New Roman" w:cs="Times New Roman"/>
      <w:sz w:val="24"/>
      <w:szCs w:val="24"/>
      <w:lang w:eastAsia="lt-LT"/>
    </w:rPr>
  </w:style>
  <w:style w:type="paragraph" w:customStyle="1" w:styleId="RequirementBulleted">
    <w:name w:val="Requirement Bulleted"/>
    <w:basedOn w:val="prastasis"/>
    <w:rsid w:val="00653925"/>
    <w:pPr>
      <w:numPr>
        <w:numId w:val="13"/>
      </w:numPr>
      <w:spacing w:before="60" w:after="40" w:line="240" w:lineRule="auto"/>
      <w:jc w:val="both"/>
    </w:pPr>
    <w:rPr>
      <w:rFonts w:ascii="Garamond" w:eastAsia="Times New Roman" w:hAnsi="Garamond" w:cs="Times New Roman"/>
      <w:color w:val="000000"/>
      <w:sz w:val="20"/>
      <w:szCs w:val="20"/>
      <w:lang w:val="en-GB"/>
    </w:rPr>
  </w:style>
  <w:style w:type="character" w:customStyle="1" w:styleId="grupemsChar">
    <w:name w:val="grupems Char"/>
    <w:link w:val="grupems"/>
    <w:locked/>
    <w:rsid w:val="00653925"/>
    <w:rPr>
      <w:rFonts w:eastAsia="Times New Roman"/>
      <w:szCs w:val="24"/>
    </w:rPr>
  </w:style>
  <w:style w:type="paragraph" w:customStyle="1" w:styleId="grupems">
    <w:name w:val="grupems"/>
    <w:basedOn w:val="prastasis"/>
    <w:link w:val="grupemsChar"/>
    <w:qFormat/>
    <w:rsid w:val="00653925"/>
    <w:pPr>
      <w:widowControl w:val="0"/>
      <w:numPr>
        <w:numId w:val="14"/>
      </w:numPr>
      <w:tabs>
        <w:tab w:val="left" w:pos="284"/>
      </w:tabs>
      <w:autoSpaceDE w:val="0"/>
      <w:autoSpaceDN w:val="0"/>
      <w:adjustRightInd w:val="0"/>
      <w:spacing w:after="0" w:line="240" w:lineRule="auto"/>
      <w:jc w:val="both"/>
    </w:pPr>
    <w:rPr>
      <w:rFonts w:ascii="Times New Roman" w:eastAsia="Times New Roman" w:hAnsi="Times New Roman"/>
      <w:kern w:val="2"/>
      <w:sz w:val="24"/>
      <w:szCs w:val="24"/>
      <w14:ligatures w14:val="standardContextual"/>
    </w:rPr>
  </w:style>
  <w:style w:type="character" w:customStyle="1" w:styleId="TekstasarialChar">
    <w:name w:val="Tekstas_arial Char"/>
    <w:link w:val="Tekstasarial"/>
    <w:locked/>
    <w:rsid w:val="00653925"/>
    <w:rPr>
      <w:rFonts w:ascii="Arial" w:eastAsia="Times New Roman" w:hAnsi="Arial" w:cs="Arial"/>
      <w:color w:val="103C5E"/>
    </w:rPr>
  </w:style>
  <w:style w:type="paragraph" w:customStyle="1" w:styleId="Tekstasarial">
    <w:name w:val="Tekstas_arial"/>
    <w:basedOn w:val="prastasis"/>
    <w:link w:val="TekstasarialChar"/>
    <w:qFormat/>
    <w:rsid w:val="00653925"/>
    <w:pPr>
      <w:spacing w:before="120" w:after="120" w:line="276" w:lineRule="auto"/>
      <w:jc w:val="both"/>
    </w:pPr>
    <w:rPr>
      <w:rFonts w:ascii="Arial" w:eastAsia="Times New Roman" w:hAnsi="Arial" w:cs="Arial"/>
      <w:color w:val="103C5E"/>
      <w:kern w:val="2"/>
      <w:sz w:val="24"/>
      <w14:ligatures w14:val="standardContextual"/>
    </w:rPr>
  </w:style>
  <w:style w:type="table" w:customStyle="1" w:styleId="TableGrid15">
    <w:name w:val="Table Grid15"/>
    <w:basedOn w:val="prastojilentel"/>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653925"/>
    <w:rPr>
      <w:rFonts w:ascii="Arial" w:hAnsi="Arial" w:cs="Arial"/>
      <w:color w:val="103C5E"/>
      <w:lang w:val="en-US"/>
    </w:rPr>
  </w:style>
  <w:style w:type="paragraph" w:customStyle="1" w:styleId="1NUMarial">
    <w:name w:val="1NUM_arial"/>
    <w:basedOn w:val="prastasis"/>
    <w:link w:val="1NUMarialChar"/>
    <w:qFormat/>
    <w:rsid w:val="00653925"/>
    <w:pPr>
      <w:numPr>
        <w:numId w:val="15"/>
      </w:numPr>
      <w:spacing w:after="0" w:line="276" w:lineRule="auto"/>
      <w:contextualSpacing/>
      <w:jc w:val="both"/>
    </w:pPr>
    <w:rPr>
      <w:rFonts w:ascii="Arial" w:hAnsi="Arial" w:cs="Arial"/>
      <w:color w:val="103C5E"/>
      <w:kern w:val="2"/>
      <w:sz w:val="24"/>
      <w:lang w:val="en-US"/>
      <w14:ligatures w14:val="standardContextual"/>
    </w:rPr>
  </w:style>
  <w:style w:type="paragraph" w:customStyle="1" w:styleId="2NUMarial">
    <w:name w:val="2NUM_arial"/>
    <w:basedOn w:val="prastasis"/>
    <w:qFormat/>
    <w:rsid w:val="00653925"/>
    <w:pPr>
      <w:numPr>
        <w:ilvl w:val="1"/>
        <w:numId w:val="15"/>
      </w:numPr>
      <w:spacing w:after="0" w:line="276" w:lineRule="auto"/>
      <w:contextualSpacing/>
      <w:jc w:val="both"/>
    </w:pPr>
    <w:rPr>
      <w:rFonts w:ascii="Arial" w:eastAsia="Calibri" w:hAnsi="Arial" w:cs="Arial"/>
      <w:color w:val="103C5E"/>
      <w:sz w:val="20"/>
      <w:szCs w:val="20"/>
    </w:rPr>
  </w:style>
  <w:style w:type="paragraph" w:customStyle="1" w:styleId="3NUMarial">
    <w:name w:val="3NUM_arial"/>
    <w:basedOn w:val="1NUMarial"/>
    <w:qFormat/>
    <w:rsid w:val="00653925"/>
    <w:pPr>
      <w:numPr>
        <w:ilvl w:val="2"/>
      </w:numPr>
      <w:tabs>
        <w:tab w:val="num" w:pos="360"/>
      </w:tabs>
      <w:ind w:left="502" w:hanging="360"/>
    </w:pPr>
  </w:style>
  <w:style w:type="table" w:customStyle="1" w:styleId="Tablewithoutheader1">
    <w:name w:val="Table without header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653925"/>
    <w:pPr>
      <w:spacing w:after="0" w:line="240" w:lineRule="auto"/>
      <w:jc w:val="both"/>
    </w:pPr>
    <w:rPr>
      <w:rFonts w:ascii="Arial" w:eastAsia="Calibri" w:hAnsi="Arial" w:cs="Times New Roman"/>
      <w:color w:val="1987A8"/>
      <w:sz w:val="40"/>
    </w:rPr>
  </w:style>
  <w:style w:type="character" w:customStyle="1" w:styleId="PagrindinantratChar">
    <w:name w:val="Pagrindinė antraštė Char"/>
    <w:link w:val="Pagrindinantrat"/>
    <w:rsid w:val="00653925"/>
    <w:rPr>
      <w:rFonts w:ascii="Arial" w:eastAsia="Calibri" w:hAnsi="Arial" w:cs="Times New Roman"/>
      <w:color w:val="1987A8"/>
      <w:kern w:val="0"/>
      <w:sz w:val="40"/>
      <w14:ligatures w14:val="none"/>
    </w:rPr>
  </w:style>
  <w:style w:type="paragraph" w:customStyle="1" w:styleId="Puslapionumeris1">
    <w:name w:val="Puslapio numeris1"/>
    <w:basedOn w:val="Porat"/>
    <w:link w:val="PuslapionumerisChar"/>
    <w:rsid w:val="00653925"/>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653925"/>
    <w:rPr>
      <w:rFonts w:ascii="Arial" w:eastAsia="Calibri" w:hAnsi="Arial" w:cs="Times New Roman"/>
      <w:color w:val="4F5660"/>
      <w:kern w:val="0"/>
      <w14:ligatures w14:val="none"/>
    </w:rPr>
  </w:style>
  <w:style w:type="paragraph" w:customStyle="1" w:styleId="Tablebullets">
    <w:name w:val="Table bullets"/>
    <w:basedOn w:val="Bullets"/>
    <w:link w:val="TablebulletsChar"/>
    <w:qFormat/>
    <w:rsid w:val="00653925"/>
    <w:pPr>
      <w:numPr>
        <w:numId w:val="0"/>
      </w:numPr>
      <w:spacing w:after="0"/>
    </w:pPr>
    <w:rPr>
      <w:sz w:val="18"/>
      <w:szCs w:val="18"/>
    </w:rPr>
  </w:style>
  <w:style w:type="character" w:customStyle="1" w:styleId="TablebulletsChar">
    <w:name w:val="Table bullets Char"/>
    <w:link w:val="Tablebullets"/>
    <w:rsid w:val="00653925"/>
    <w:rPr>
      <w:rFonts w:ascii="Arial" w:eastAsia="Calibri" w:hAnsi="Arial" w:cs="Times New Roman"/>
      <w:color w:val="4F5660"/>
      <w:kern w:val="0"/>
      <w:sz w:val="18"/>
      <w:szCs w:val="18"/>
      <w:lang w:eastAsia="lt-LT"/>
      <w14:ligatures w14:val="none"/>
    </w:rPr>
  </w:style>
  <w:style w:type="paragraph" w:customStyle="1" w:styleId="Intense">
    <w:name w:val="Intense"/>
    <w:basedOn w:val="prastasis"/>
    <w:link w:val="IntenseChar"/>
    <w:qFormat/>
    <w:rsid w:val="00653925"/>
    <w:pPr>
      <w:spacing w:after="200" w:line="276" w:lineRule="auto"/>
      <w:jc w:val="both"/>
    </w:pPr>
    <w:rPr>
      <w:rFonts w:ascii="Arial" w:eastAsia="Calibri" w:hAnsi="Arial" w:cs="Times New Roman"/>
      <w:b/>
      <w:color w:val="4F5660"/>
      <w:sz w:val="20"/>
    </w:rPr>
  </w:style>
  <w:style w:type="character" w:customStyle="1" w:styleId="IntenseChar">
    <w:name w:val="Intense Char"/>
    <w:link w:val="Intense"/>
    <w:rsid w:val="00653925"/>
    <w:rPr>
      <w:rFonts w:ascii="Arial" w:eastAsia="Calibri" w:hAnsi="Arial" w:cs="Times New Roman"/>
      <w:b/>
      <w:color w:val="4F5660"/>
      <w:kern w:val="0"/>
      <w:sz w:val="20"/>
      <w14:ligatures w14:val="none"/>
    </w:rPr>
  </w:style>
  <w:style w:type="paragraph" w:customStyle="1" w:styleId="pilkas">
    <w:name w:val="pilkas"/>
    <w:basedOn w:val="prastasis"/>
    <w:link w:val="pilkasChar"/>
    <w:qFormat/>
    <w:rsid w:val="00653925"/>
    <w:pPr>
      <w:pBdr>
        <w:left w:val="single" w:sz="48" w:space="4" w:color="1987A8"/>
      </w:pBdr>
      <w:shd w:val="clear" w:color="auto" w:fill="F2F2F2"/>
      <w:spacing w:after="200" w:line="276" w:lineRule="auto"/>
      <w:ind w:left="284"/>
      <w:jc w:val="both"/>
    </w:pPr>
    <w:rPr>
      <w:rFonts w:ascii="Arial" w:eastAsia="Calibri" w:hAnsi="Arial" w:cs="Times New Roman"/>
      <w:b/>
      <w:i/>
      <w:color w:val="4F5660"/>
      <w:sz w:val="20"/>
      <w:szCs w:val="20"/>
    </w:rPr>
  </w:style>
  <w:style w:type="character" w:customStyle="1" w:styleId="pilkasChar">
    <w:name w:val="pilkas Char"/>
    <w:link w:val="pilkas"/>
    <w:rsid w:val="00653925"/>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653925"/>
  </w:style>
  <w:style w:type="character" w:customStyle="1" w:styleId="TekstuiChar">
    <w:name w:val="Tekstui Char"/>
    <w:link w:val="Tekstui"/>
    <w:locked/>
    <w:rsid w:val="00653925"/>
    <w:rPr>
      <w:rFonts w:eastAsia="Times New Roman"/>
      <w:szCs w:val="24"/>
    </w:rPr>
  </w:style>
  <w:style w:type="paragraph" w:customStyle="1" w:styleId="Tekstui">
    <w:name w:val="Tekstui"/>
    <w:basedOn w:val="prastasis"/>
    <w:link w:val="TekstuiChar"/>
    <w:qFormat/>
    <w:rsid w:val="00653925"/>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kern w:val="2"/>
      <w:sz w:val="24"/>
      <w:szCs w:val="24"/>
      <w14:ligatures w14:val="standardContextual"/>
    </w:rPr>
  </w:style>
  <w:style w:type="numbering" w:customStyle="1" w:styleId="PROIT-list">
    <w:name w:val="PROIT-list"/>
    <w:uiPriority w:val="99"/>
    <w:rsid w:val="00653925"/>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
    <w:link w:val="Antrat"/>
    <w:qFormat/>
    <w:rsid w:val="00653925"/>
    <w:rPr>
      <w:rFonts w:eastAsia="Calibri" w:cs="Times New Roman"/>
      <w:b/>
      <w:bCs/>
      <w:color w:val="4F81BD"/>
      <w:kern w:val="0"/>
      <w:sz w:val="18"/>
      <w:szCs w:val="18"/>
      <w14:ligatures w14:val="none"/>
    </w:rPr>
  </w:style>
  <w:style w:type="paragraph" w:styleId="Pagrindinistekstas2">
    <w:name w:val="Body Text 2"/>
    <w:basedOn w:val="prastasis"/>
    <w:link w:val="Pagrindinistekstas2Diagrama"/>
    <w:unhideWhenUsed/>
    <w:qFormat/>
    <w:rsid w:val="00653925"/>
    <w:pPr>
      <w:spacing w:after="0" w:line="276" w:lineRule="auto"/>
      <w:jc w:val="both"/>
    </w:pPr>
    <w:rPr>
      <w:rFonts w:ascii="Times New Roman" w:eastAsia="Times New Roman" w:hAnsi="Times New Roman" w:cs="Times New Roman"/>
      <w:color w:val="4F5660"/>
      <w:szCs w:val="20"/>
      <w:lang w:val="en-US"/>
    </w:rPr>
  </w:style>
  <w:style w:type="character" w:customStyle="1" w:styleId="Pagrindinistekstas2Diagrama">
    <w:name w:val="Pagrindinis tekstas 2 Diagrama"/>
    <w:basedOn w:val="Numatytasispastraiposriftas"/>
    <w:link w:val="Pagrindinistekstas2"/>
    <w:qFormat/>
    <w:rsid w:val="00653925"/>
    <w:rPr>
      <w:rFonts w:eastAsia="Times New Roman" w:cs="Times New Roman"/>
      <w:color w:val="4F5660"/>
      <w:kern w:val="0"/>
      <w:sz w:val="22"/>
      <w:szCs w:val="20"/>
      <w:lang w:val="en-US"/>
      <w14:ligatures w14:val="none"/>
    </w:rPr>
  </w:style>
  <w:style w:type="paragraph" w:customStyle="1" w:styleId="Blockquote">
    <w:name w:val="Blockquote"/>
    <w:basedOn w:val="prastasis"/>
    <w:rsid w:val="00653925"/>
    <w:pPr>
      <w:widowControl w:val="0"/>
      <w:snapToGrid w:val="0"/>
      <w:spacing w:before="100" w:after="100" w:line="276" w:lineRule="auto"/>
      <w:ind w:left="360" w:right="360"/>
    </w:pPr>
    <w:rPr>
      <w:rFonts w:ascii="Times New Roman" w:eastAsia="Times New Roman" w:hAnsi="Times New Roman" w:cs="Times New Roman"/>
      <w:color w:val="4F5660"/>
      <w:sz w:val="20"/>
      <w:szCs w:val="20"/>
      <w:lang w:val="en-AU"/>
    </w:rPr>
  </w:style>
  <w:style w:type="paragraph" w:styleId="Pagrindiniotekstotrauka2">
    <w:name w:val="Body Text Indent 2"/>
    <w:basedOn w:val="prastasis"/>
    <w:link w:val="Pagrindiniotekstotrauka2Diagrama"/>
    <w:unhideWhenUsed/>
    <w:qFormat/>
    <w:rsid w:val="00653925"/>
    <w:pPr>
      <w:spacing w:after="200" w:line="480" w:lineRule="auto"/>
      <w:ind w:left="283"/>
    </w:pPr>
    <w:rPr>
      <w:rFonts w:ascii="Times New Roman" w:eastAsia="Times New Roman" w:hAnsi="Times New Roman" w:cs="Times New Roman"/>
      <w:color w:val="4F5660"/>
      <w:sz w:val="20"/>
      <w:szCs w:val="20"/>
      <w:lang w:val="en-US"/>
    </w:rPr>
  </w:style>
  <w:style w:type="character" w:customStyle="1" w:styleId="Pagrindiniotekstotrauka2Diagrama">
    <w:name w:val="Pagrindinio teksto įtrauka 2 Diagrama"/>
    <w:basedOn w:val="Numatytasispastraiposriftas"/>
    <w:link w:val="Pagrindiniotekstotrauka2"/>
    <w:qFormat/>
    <w:rsid w:val="00653925"/>
    <w:rPr>
      <w:rFonts w:eastAsia="Times New Roman" w:cs="Times New Roman"/>
      <w:color w:val="4F5660"/>
      <w:kern w:val="0"/>
      <w:sz w:val="20"/>
      <w:szCs w:val="20"/>
      <w:lang w:val="en-US"/>
      <w14:ligatures w14:val="none"/>
    </w:rPr>
  </w:style>
  <w:style w:type="paragraph" w:customStyle="1" w:styleId="BodyText1">
    <w:name w:val="Body Text1"/>
    <w:uiPriority w:val="99"/>
    <w:qFormat/>
    <w:rsid w:val="00653925"/>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Pagrindinistekstas"/>
    <w:link w:val="BendrastekstasChar"/>
    <w:rsid w:val="00653925"/>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653925"/>
    <w:rPr>
      <w:rFonts w:ascii="Arial" w:eastAsia="Times New Roman" w:hAnsi="Arial" w:cs="font238"/>
      <w:color w:val="4F5660"/>
      <w:kern w:val="1"/>
      <w:lang w:eastAsia="ar-SA"/>
      <w14:ligatures w14:val="none"/>
    </w:rPr>
  </w:style>
  <w:style w:type="paragraph" w:customStyle="1" w:styleId="Bulletai1">
    <w:name w:val="Bulletai 1"/>
    <w:basedOn w:val="Sraopastraipa"/>
    <w:link w:val="Bulletai1Char"/>
    <w:rsid w:val="00653925"/>
    <w:pPr>
      <w:numPr>
        <w:numId w:val="18"/>
      </w:numPr>
      <w:autoSpaceDE w:val="0"/>
      <w:autoSpaceDN w:val="0"/>
      <w:adjustRightInd w:val="0"/>
      <w:spacing w:after="240" w:line="276" w:lineRule="auto"/>
      <w:jc w:val="both"/>
    </w:pPr>
    <w:rPr>
      <w:rFonts w:ascii="Arial" w:eastAsia="MS Mincho" w:hAnsi="Arial" w:cs="Calibri"/>
      <w:color w:val="000000"/>
    </w:rPr>
  </w:style>
  <w:style w:type="character" w:customStyle="1" w:styleId="Bulletai1Char">
    <w:name w:val="Bulletai 1 Char"/>
    <w:link w:val="Bulletai1"/>
    <w:rsid w:val="00653925"/>
    <w:rPr>
      <w:rFonts w:ascii="Arial" w:eastAsia="MS Mincho" w:hAnsi="Arial" w:cs="Calibri"/>
      <w:color w:val="000000"/>
      <w:kern w:val="0"/>
      <w:sz w:val="22"/>
      <w14:ligatures w14:val="none"/>
    </w:rPr>
  </w:style>
  <w:style w:type="paragraph" w:customStyle="1" w:styleId="Bulletai2">
    <w:name w:val="Bulletai 2"/>
    <w:basedOn w:val="Sraopastraipa"/>
    <w:link w:val="Bulletai2Char"/>
    <w:rsid w:val="00653925"/>
    <w:pPr>
      <w:numPr>
        <w:ilvl w:val="1"/>
        <w:numId w:val="19"/>
      </w:numPr>
      <w:spacing w:after="240" w:line="276" w:lineRule="auto"/>
      <w:ind w:left="1366" w:hanging="357"/>
      <w:jc w:val="both"/>
    </w:pPr>
    <w:rPr>
      <w:rFonts w:ascii="Arial" w:eastAsia="MS Mincho" w:hAnsi="Arial" w:cs="Times New Roman"/>
      <w:color w:val="4F5660"/>
    </w:rPr>
  </w:style>
  <w:style w:type="character" w:customStyle="1" w:styleId="Bulletai2Char">
    <w:name w:val="Bulletai 2 Char"/>
    <w:link w:val="Bulletai2"/>
    <w:rsid w:val="00653925"/>
    <w:rPr>
      <w:rFonts w:ascii="Arial" w:eastAsia="MS Mincho" w:hAnsi="Arial" w:cs="Times New Roman"/>
      <w:color w:val="4F5660"/>
      <w:kern w:val="0"/>
      <w:sz w:val="22"/>
      <w14:ligatures w14:val="none"/>
    </w:rPr>
  </w:style>
  <w:style w:type="paragraph" w:customStyle="1" w:styleId="Nenumeruotassarasas1">
    <w:name w:val="Nenumeruotas sarasas 1"/>
    <w:basedOn w:val="Sraassuenkleliais20"/>
    <w:rsid w:val="00653925"/>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nhideWhenUsed/>
    <w:rsid w:val="00653925"/>
    <w:pPr>
      <w:numPr>
        <w:numId w:val="20"/>
      </w:numPr>
      <w:spacing w:after="200" w:line="276" w:lineRule="auto"/>
      <w:contextualSpacing/>
      <w:jc w:val="both"/>
    </w:pPr>
    <w:rPr>
      <w:rFonts w:ascii="Arial" w:eastAsia="Calibri" w:hAnsi="Arial" w:cs="Times New Roman"/>
      <w:color w:val="4F5660"/>
      <w:sz w:val="20"/>
    </w:rPr>
  </w:style>
  <w:style w:type="paragraph" w:customStyle="1" w:styleId="bodytext">
    <w:name w:val="bodytext"/>
    <w:basedOn w:val="prastasis"/>
    <w:qFormat/>
    <w:rsid w:val="00653925"/>
    <w:pPr>
      <w:spacing w:before="100" w:beforeAutospacing="1" w:after="100" w:afterAutospacing="1" w:line="276" w:lineRule="auto"/>
    </w:pPr>
    <w:rPr>
      <w:rFonts w:ascii="Times New Roman" w:eastAsia="Times New Roman" w:hAnsi="Times New Roman" w:cs="Times New Roman"/>
      <w:color w:val="4F5660"/>
      <w:sz w:val="20"/>
      <w:szCs w:val="24"/>
      <w:lang w:eastAsia="lt-LT"/>
    </w:rPr>
  </w:style>
  <w:style w:type="paragraph" w:styleId="prastojitrauka">
    <w:name w:val="Normal Indent"/>
    <w:basedOn w:val="prastasis"/>
    <w:rsid w:val="00653925"/>
    <w:pPr>
      <w:spacing w:before="60" w:after="80" w:line="276" w:lineRule="auto"/>
      <w:ind w:firstLine="907"/>
      <w:jc w:val="both"/>
    </w:pPr>
    <w:rPr>
      <w:rFonts w:ascii="Verdana" w:eastAsia="Times New Roman" w:hAnsi="Verdana" w:cs="Times New Roman"/>
      <w:color w:val="4F5660"/>
      <w:sz w:val="20"/>
      <w:szCs w:val="24"/>
    </w:rPr>
  </w:style>
  <w:style w:type="paragraph" w:customStyle="1" w:styleId="BULLBulleted">
    <w:name w:val="BULL Bulleted"/>
    <w:basedOn w:val="prastasis"/>
    <w:link w:val="BULLBulletedChar"/>
    <w:qFormat/>
    <w:rsid w:val="00653925"/>
    <w:pPr>
      <w:numPr>
        <w:numId w:val="21"/>
      </w:numPr>
      <w:tabs>
        <w:tab w:val="left" w:pos="567"/>
      </w:tabs>
      <w:spacing w:after="200" w:line="276" w:lineRule="auto"/>
      <w:jc w:val="both"/>
    </w:pPr>
    <w:rPr>
      <w:rFonts w:ascii="Verdana" w:eastAsia="Times New Roman" w:hAnsi="Verdana" w:cs="Times New Roman"/>
      <w:color w:val="4F5660"/>
      <w:sz w:val="20"/>
      <w:szCs w:val="20"/>
    </w:rPr>
  </w:style>
  <w:style w:type="character" w:customStyle="1" w:styleId="BULLBulletedChar">
    <w:name w:val="BULL Bulleted Char"/>
    <w:link w:val="BULLBulleted"/>
    <w:qFormat/>
    <w:rsid w:val="00653925"/>
    <w:rPr>
      <w:rFonts w:ascii="Verdana" w:eastAsia="Times New Roman" w:hAnsi="Verdana" w:cs="Times New Roman"/>
      <w:color w:val="4F5660"/>
      <w:kern w:val="0"/>
      <w:sz w:val="20"/>
      <w:szCs w:val="20"/>
      <w14:ligatures w14:val="none"/>
    </w:rPr>
  </w:style>
  <w:style w:type="paragraph" w:customStyle="1" w:styleId="Bulleted">
    <w:name w:val="Bulleted"/>
    <w:basedOn w:val="prastasis"/>
    <w:rsid w:val="00653925"/>
    <w:pPr>
      <w:numPr>
        <w:numId w:val="22"/>
      </w:numPr>
      <w:spacing w:after="200" w:line="276" w:lineRule="auto"/>
      <w:jc w:val="both"/>
    </w:pPr>
    <w:rPr>
      <w:rFonts w:ascii="Verdana" w:eastAsia="Times New Roman" w:hAnsi="Verdana" w:cs="Times New Roman"/>
      <w:color w:val="4F5660"/>
      <w:sz w:val="20"/>
      <w:szCs w:val="20"/>
    </w:rPr>
  </w:style>
  <w:style w:type="paragraph" w:customStyle="1" w:styleId="121">
    <w:name w:val="1.2.1"/>
    <w:basedOn w:val="Antrat3"/>
    <w:rsid w:val="00653925"/>
    <w:pPr>
      <w:numPr>
        <w:numId w:val="24"/>
      </w:numPr>
      <w:spacing w:before="240" w:after="200" w:line="276" w:lineRule="auto"/>
      <w:jc w:val="both"/>
    </w:pPr>
    <w:rPr>
      <w:rFonts w:ascii="Arial" w:eastAsia="Times New Roman" w:hAnsi="Arial" w:cs="Times New Roman"/>
      <w:bCs/>
      <w:color w:val="4F5660"/>
      <w:sz w:val="32"/>
      <w:szCs w:val="22"/>
    </w:rPr>
  </w:style>
  <w:style w:type="paragraph" w:customStyle="1" w:styleId="211">
    <w:name w:val="2.1.1"/>
    <w:basedOn w:val="Antrat3"/>
    <w:rsid w:val="00653925"/>
    <w:pPr>
      <w:numPr>
        <w:numId w:val="23"/>
      </w:numPr>
      <w:spacing w:before="240" w:after="200" w:line="276" w:lineRule="auto"/>
      <w:jc w:val="both"/>
    </w:pPr>
    <w:rPr>
      <w:rFonts w:ascii="Arial" w:eastAsia="Times New Roman" w:hAnsi="Arial" w:cs="Times New Roman"/>
      <w:bCs/>
      <w:color w:val="4F5660"/>
      <w:sz w:val="32"/>
      <w:szCs w:val="22"/>
    </w:rPr>
  </w:style>
  <w:style w:type="paragraph" w:customStyle="1" w:styleId="221">
    <w:name w:val="2.2.1"/>
    <w:basedOn w:val="Antrat3"/>
    <w:rsid w:val="00653925"/>
    <w:pPr>
      <w:numPr>
        <w:numId w:val="25"/>
      </w:numPr>
      <w:spacing w:before="240" w:after="200" w:line="276" w:lineRule="auto"/>
      <w:jc w:val="both"/>
    </w:pPr>
    <w:rPr>
      <w:rFonts w:ascii="Arial" w:eastAsia="Times New Roman" w:hAnsi="Arial" w:cs="Times New Roman"/>
      <w:bCs/>
      <w:color w:val="4F5660"/>
      <w:sz w:val="32"/>
      <w:szCs w:val="22"/>
    </w:rPr>
  </w:style>
  <w:style w:type="paragraph" w:customStyle="1" w:styleId="231">
    <w:name w:val="2.3.1"/>
    <w:basedOn w:val="Antrat3"/>
    <w:rsid w:val="00653925"/>
    <w:pPr>
      <w:numPr>
        <w:numId w:val="26"/>
      </w:numPr>
      <w:spacing w:before="240" w:after="200" w:line="276" w:lineRule="auto"/>
      <w:jc w:val="both"/>
    </w:pPr>
    <w:rPr>
      <w:rFonts w:ascii="Arial" w:eastAsia="Times New Roman" w:hAnsi="Arial" w:cs="Times New Roman"/>
      <w:bCs/>
      <w:color w:val="4F5660"/>
      <w:sz w:val="32"/>
      <w:szCs w:val="22"/>
    </w:rPr>
  </w:style>
  <w:style w:type="paragraph" w:customStyle="1" w:styleId="311">
    <w:name w:val="3.1.1"/>
    <w:basedOn w:val="Antrat3"/>
    <w:rsid w:val="00653925"/>
    <w:pPr>
      <w:numPr>
        <w:numId w:val="27"/>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321">
    <w:name w:val="3.2.1"/>
    <w:basedOn w:val="Antrat3"/>
    <w:rsid w:val="00653925"/>
    <w:pPr>
      <w:numPr>
        <w:numId w:val="28"/>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431">
    <w:name w:val="4.3.1"/>
    <w:basedOn w:val="Antrat3"/>
    <w:rsid w:val="00653925"/>
    <w:pPr>
      <w:numPr>
        <w:numId w:val="29"/>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441">
    <w:name w:val="4.4.1"/>
    <w:basedOn w:val="Antrat3"/>
    <w:rsid w:val="00653925"/>
    <w:pPr>
      <w:numPr>
        <w:numId w:val="30"/>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511">
    <w:name w:val="5.1.1"/>
    <w:basedOn w:val="Antrat3"/>
    <w:rsid w:val="00653925"/>
    <w:pPr>
      <w:numPr>
        <w:numId w:val="31"/>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351">
    <w:name w:val="3.5.1"/>
    <w:basedOn w:val="Antrat3"/>
    <w:rsid w:val="00653925"/>
    <w:pPr>
      <w:numPr>
        <w:numId w:val="32"/>
      </w:numPr>
      <w:spacing w:before="240" w:after="200" w:line="276" w:lineRule="auto"/>
      <w:jc w:val="both"/>
    </w:pPr>
    <w:rPr>
      <w:rFonts w:ascii="Arial" w:eastAsia="Times New Roman" w:hAnsi="Arial" w:cs="Times New Roman"/>
      <w:color w:val="4F5660"/>
      <w:sz w:val="32"/>
      <w:szCs w:val="22"/>
      <w:lang w:eastAsia="lt-LT"/>
    </w:rPr>
  </w:style>
  <w:style w:type="paragraph" w:customStyle="1" w:styleId="Style2">
    <w:name w:val="Style2"/>
    <w:basedOn w:val="351"/>
    <w:qFormat/>
    <w:rsid w:val="00653925"/>
  </w:style>
  <w:style w:type="paragraph" w:customStyle="1" w:styleId="3521">
    <w:name w:val="3.5.2.1"/>
    <w:basedOn w:val="Antrat4"/>
    <w:rsid w:val="00653925"/>
    <w:pPr>
      <w:keepNext w:val="0"/>
      <w:keepLines w:val="0"/>
      <w:numPr>
        <w:numId w:val="33"/>
      </w:numPr>
      <w:spacing w:before="240" w:after="240" w:line="276" w:lineRule="auto"/>
      <w:ind w:left="1077" w:hanging="357"/>
      <w:jc w:val="both"/>
    </w:pPr>
    <w:rPr>
      <w:rFonts w:ascii="Arial" w:eastAsia="Times New Roman" w:hAnsi="Arial" w:cs="Times New Roman"/>
      <w:b/>
      <w:bCs/>
      <w:i w:val="0"/>
      <w:color w:val="4F5660"/>
    </w:rPr>
  </w:style>
  <w:style w:type="paragraph" w:customStyle="1" w:styleId="331">
    <w:name w:val="3.3.1"/>
    <w:basedOn w:val="Antrat3"/>
    <w:rsid w:val="00653925"/>
    <w:pPr>
      <w:numPr>
        <w:numId w:val="34"/>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341">
    <w:name w:val="3.4.1"/>
    <w:basedOn w:val="Antrat3"/>
    <w:rsid w:val="00653925"/>
    <w:pPr>
      <w:numPr>
        <w:numId w:val="35"/>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3421">
    <w:name w:val="3.4.2.1"/>
    <w:basedOn w:val="Antrat4"/>
    <w:rsid w:val="00653925"/>
    <w:pPr>
      <w:keepNext w:val="0"/>
      <w:keepLines w:val="0"/>
      <w:numPr>
        <w:numId w:val="36"/>
      </w:numPr>
      <w:spacing w:before="240" w:after="240" w:line="276" w:lineRule="auto"/>
      <w:jc w:val="both"/>
    </w:pPr>
    <w:rPr>
      <w:rFonts w:ascii="Arial" w:eastAsia="Times New Roman" w:hAnsi="Arial" w:cs="Times New Roman"/>
      <w:b/>
      <w:bCs/>
      <w:i w:val="0"/>
      <w:color w:val="4F5660"/>
      <w:lang w:eastAsia="lt-LT"/>
    </w:rPr>
  </w:style>
  <w:style w:type="paragraph" w:customStyle="1" w:styleId="371">
    <w:name w:val="3.7.1"/>
    <w:basedOn w:val="Antrat3"/>
    <w:rsid w:val="00653925"/>
    <w:pPr>
      <w:numPr>
        <w:numId w:val="37"/>
      </w:numPr>
      <w:spacing w:before="240" w:after="200" w:line="276" w:lineRule="auto"/>
      <w:jc w:val="both"/>
    </w:pPr>
    <w:rPr>
      <w:rFonts w:ascii="Arial" w:eastAsia="Times New Roman" w:hAnsi="Arial" w:cs="Times New Roman"/>
      <w:bCs/>
      <w:color w:val="4F5660"/>
      <w:sz w:val="32"/>
      <w:szCs w:val="22"/>
    </w:rPr>
  </w:style>
  <w:style w:type="paragraph" w:customStyle="1" w:styleId="381">
    <w:name w:val="3.8.1"/>
    <w:basedOn w:val="Antrat3"/>
    <w:rsid w:val="00653925"/>
    <w:pPr>
      <w:numPr>
        <w:numId w:val="38"/>
      </w:numPr>
      <w:spacing w:before="240" w:after="200" w:line="276" w:lineRule="auto"/>
    </w:pPr>
    <w:rPr>
      <w:rFonts w:ascii="Arial" w:eastAsia="Times New Roman" w:hAnsi="Arial" w:cs="Times New Roman"/>
      <w:color w:val="FFFFFF"/>
      <w:sz w:val="36"/>
      <w:lang w:eastAsia="lt-LT"/>
    </w:rPr>
  </w:style>
  <w:style w:type="paragraph" w:customStyle="1" w:styleId="411">
    <w:name w:val="4.1.1"/>
    <w:basedOn w:val="Antrat3"/>
    <w:rsid w:val="00653925"/>
    <w:pPr>
      <w:numPr>
        <w:numId w:val="39"/>
      </w:numPr>
      <w:spacing w:before="240" w:after="200" w:line="276" w:lineRule="auto"/>
      <w:jc w:val="both"/>
    </w:pPr>
    <w:rPr>
      <w:rFonts w:ascii="Arial" w:eastAsia="Times New Roman" w:hAnsi="Arial" w:cs="Times New Roman"/>
      <w:bCs/>
      <w:color w:val="4F5660"/>
      <w:sz w:val="32"/>
      <w:szCs w:val="22"/>
      <w:lang w:eastAsia="lt-LT"/>
    </w:rPr>
  </w:style>
  <w:style w:type="paragraph" w:customStyle="1" w:styleId="sdfadf">
    <w:name w:val="sdfadf"/>
    <w:basedOn w:val="Antrat3"/>
    <w:rsid w:val="00653925"/>
    <w:pPr>
      <w:numPr>
        <w:numId w:val="40"/>
      </w:numPr>
      <w:spacing w:before="240" w:after="200" w:line="276" w:lineRule="auto"/>
      <w:jc w:val="both"/>
    </w:pPr>
    <w:rPr>
      <w:rFonts w:ascii="Arial" w:eastAsia="Times New Roman" w:hAnsi="Arial" w:cs="Times New Roman"/>
      <w:bCs/>
      <w:color w:val="4F5660"/>
      <w:sz w:val="32"/>
      <w:szCs w:val="22"/>
    </w:rPr>
  </w:style>
  <w:style w:type="paragraph" w:customStyle="1" w:styleId="3811">
    <w:name w:val="3.8.1.1"/>
    <w:basedOn w:val="Antrat4"/>
    <w:rsid w:val="00653925"/>
    <w:pPr>
      <w:keepNext w:val="0"/>
      <w:keepLines w:val="0"/>
      <w:numPr>
        <w:numId w:val="41"/>
      </w:numPr>
      <w:spacing w:before="240" w:after="240" w:line="276" w:lineRule="auto"/>
      <w:jc w:val="both"/>
    </w:pPr>
    <w:rPr>
      <w:rFonts w:ascii="Arial" w:eastAsia="Times New Roman" w:hAnsi="Arial" w:cs="Times New Roman"/>
      <w:bCs/>
      <w:i w:val="0"/>
      <w:color w:val="4F5660"/>
      <w:szCs w:val="24"/>
    </w:rPr>
  </w:style>
  <w:style w:type="paragraph" w:customStyle="1" w:styleId="52111">
    <w:name w:val="5.2.111"/>
    <w:basedOn w:val="prastasis"/>
    <w:rsid w:val="00653925"/>
    <w:pPr>
      <w:numPr>
        <w:numId w:val="42"/>
      </w:numPr>
      <w:spacing w:after="200" w:line="276" w:lineRule="auto"/>
      <w:jc w:val="both"/>
    </w:pPr>
    <w:rPr>
      <w:rFonts w:ascii="Arial" w:eastAsia="Calibri" w:hAnsi="Arial" w:cs="Times New Roman"/>
      <w:color w:val="4F5660"/>
      <w:sz w:val="20"/>
      <w:lang w:eastAsia="lt-LT"/>
    </w:rPr>
  </w:style>
  <w:style w:type="paragraph" w:customStyle="1" w:styleId="541">
    <w:name w:val="5.4.1"/>
    <w:basedOn w:val="Antrat3"/>
    <w:rsid w:val="00653925"/>
    <w:pPr>
      <w:numPr>
        <w:numId w:val="43"/>
      </w:numPr>
      <w:spacing w:before="240" w:after="200" w:line="276" w:lineRule="auto"/>
      <w:jc w:val="both"/>
    </w:pPr>
    <w:rPr>
      <w:rFonts w:ascii="Arial" w:eastAsia="Times New Roman" w:hAnsi="Arial" w:cs="Times New Roman"/>
      <w:bCs/>
      <w:color w:val="4F5660"/>
      <w:sz w:val="32"/>
      <w:szCs w:val="22"/>
    </w:rPr>
  </w:style>
  <w:style w:type="paragraph" w:customStyle="1" w:styleId="551">
    <w:name w:val="5.5.1"/>
    <w:basedOn w:val="Antrat3"/>
    <w:rsid w:val="00653925"/>
    <w:pPr>
      <w:numPr>
        <w:numId w:val="44"/>
      </w:numPr>
      <w:spacing w:before="240" w:after="200" w:line="276" w:lineRule="auto"/>
      <w:ind w:hanging="357"/>
      <w:jc w:val="both"/>
    </w:pPr>
    <w:rPr>
      <w:rFonts w:ascii="Arial" w:eastAsia="Times New Roman" w:hAnsi="Arial" w:cs="Times New Roman"/>
      <w:bCs/>
      <w:color w:val="4F5660"/>
      <w:sz w:val="32"/>
      <w:szCs w:val="22"/>
    </w:rPr>
  </w:style>
  <w:style w:type="paragraph" w:customStyle="1" w:styleId="571">
    <w:name w:val="5.7.1"/>
    <w:basedOn w:val="Antrat3"/>
    <w:rsid w:val="00653925"/>
    <w:pPr>
      <w:numPr>
        <w:numId w:val="45"/>
      </w:numPr>
      <w:spacing w:before="240" w:after="200" w:line="276" w:lineRule="auto"/>
      <w:jc w:val="both"/>
    </w:pPr>
    <w:rPr>
      <w:rFonts w:ascii="Arial" w:eastAsia="Times New Roman" w:hAnsi="Arial" w:cs="Times New Roman"/>
      <w:bCs/>
      <w:color w:val="4F5660"/>
      <w:sz w:val="32"/>
      <w:szCs w:val="22"/>
    </w:rPr>
  </w:style>
  <w:style w:type="character" w:customStyle="1" w:styleId="FontStyle73">
    <w:name w:val="Font Style73"/>
    <w:rsid w:val="00653925"/>
    <w:rPr>
      <w:rFonts w:ascii="Times New Roman" w:hAnsi="Times New Roman" w:cs="Times New Roman"/>
      <w:sz w:val="22"/>
      <w:szCs w:val="22"/>
    </w:rPr>
  </w:style>
  <w:style w:type="paragraph" w:customStyle="1" w:styleId="PDpapunkciai">
    <w:name w:val="PD_papunkciai"/>
    <w:basedOn w:val="prastasis"/>
    <w:uiPriority w:val="99"/>
    <w:qFormat/>
    <w:rsid w:val="00653925"/>
    <w:pPr>
      <w:numPr>
        <w:ilvl w:val="2"/>
        <w:numId w:val="46"/>
      </w:numPr>
      <w:spacing w:after="0" w:line="276" w:lineRule="auto"/>
      <w:jc w:val="both"/>
    </w:pPr>
    <w:rPr>
      <w:rFonts w:ascii="Times New Roman" w:eastAsia="MS Mincho" w:hAnsi="Times New Roman" w:cs="Times New Roman"/>
      <w:color w:val="4F5660"/>
      <w:sz w:val="20"/>
      <w:szCs w:val="20"/>
      <w:lang w:eastAsia="lt-LT"/>
    </w:rPr>
  </w:style>
  <w:style w:type="paragraph" w:customStyle="1" w:styleId="TableNormal1">
    <w:name w:val="Table Normal1"/>
    <w:basedOn w:val="prastasis"/>
    <w:uiPriority w:val="99"/>
    <w:qFormat/>
    <w:rsid w:val="00653925"/>
    <w:pPr>
      <w:spacing w:after="0" w:line="276" w:lineRule="auto"/>
      <w:jc w:val="both"/>
    </w:pPr>
    <w:rPr>
      <w:rFonts w:ascii="Book Antiqua" w:eastAsia="Times New Roman" w:hAnsi="Book Antiqua" w:cs="Times New Roman"/>
      <w:color w:val="4F5660"/>
      <w:sz w:val="20"/>
      <w:szCs w:val="16"/>
    </w:rPr>
  </w:style>
  <w:style w:type="paragraph" w:customStyle="1" w:styleId="versijuchronologija">
    <w:name w:val="versiju chronologija"/>
    <w:basedOn w:val="prastasis"/>
    <w:link w:val="versijuchronologijaChar"/>
    <w:rsid w:val="00653925"/>
    <w:pPr>
      <w:spacing w:before="120" w:after="200" w:line="276" w:lineRule="auto"/>
    </w:pPr>
    <w:rPr>
      <w:rFonts w:ascii="Arial" w:eastAsia="MS Mincho" w:hAnsi="Arial" w:cs="Times New Roman"/>
      <w:color w:val="4F5660"/>
      <w:lang w:eastAsia="ja-JP"/>
    </w:rPr>
  </w:style>
  <w:style w:type="character" w:customStyle="1" w:styleId="versijuchronologijaChar">
    <w:name w:val="versiju chronologija Char"/>
    <w:link w:val="versijuchronologija"/>
    <w:locked/>
    <w:rsid w:val="00653925"/>
    <w:rPr>
      <w:rFonts w:ascii="Arial" w:eastAsia="MS Mincho" w:hAnsi="Arial" w:cs="Times New Roman"/>
      <w:color w:val="4F5660"/>
      <w:kern w:val="0"/>
      <w:sz w:val="22"/>
      <w:lang w:eastAsia="ja-JP"/>
      <w14:ligatures w14:val="none"/>
    </w:rPr>
  </w:style>
  <w:style w:type="paragraph" w:customStyle="1" w:styleId="Normalfirstline">
    <w:name w:val="Normal first line"/>
    <w:basedOn w:val="prastasis"/>
    <w:link w:val="NormalfirstlineChar"/>
    <w:rsid w:val="00653925"/>
    <w:pPr>
      <w:spacing w:after="0" w:line="276" w:lineRule="auto"/>
      <w:ind w:firstLine="540"/>
      <w:jc w:val="both"/>
    </w:pPr>
    <w:rPr>
      <w:rFonts w:ascii="Times New Roman" w:eastAsia="Times New Roman" w:hAnsi="Times New Roman" w:cs="Times New Roman"/>
      <w:color w:val="4F5660"/>
      <w:sz w:val="20"/>
      <w:szCs w:val="24"/>
    </w:rPr>
  </w:style>
  <w:style w:type="character" w:customStyle="1" w:styleId="NormalfirstlineChar">
    <w:name w:val="Normal first line Char"/>
    <w:link w:val="Normalfirstline"/>
    <w:rsid w:val="00653925"/>
    <w:rPr>
      <w:rFonts w:eastAsia="Times New Roman" w:cs="Times New Roman"/>
      <w:color w:val="4F5660"/>
      <w:kern w:val="0"/>
      <w:sz w:val="20"/>
      <w:szCs w:val="24"/>
      <w14:ligatures w14:val="none"/>
    </w:rPr>
  </w:style>
  <w:style w:type="paragraph" w:customStyle="1" w:styleId="2211">
    <w:name w:val="2211"/>
    <w:basedOn w:val="Antrat4"/>
    <w:rsid w:val="00653925"/>
    <w:pPr>
      <w:keepNext w:val="0"/>
      <w:keepLines w:val="0"/>
      <w:numPr>
        <w:numId w:val="47"/>
      </w:numPr>
      <w:spacing w:before="240" w:after="240" w:line="276" w:lineRule="auto"/>
      <w:jc w:val="both"/>
    </w:pPr>
    <w:rPr>
      <w:rFonts w:ascii="Arial" w:eastAsia="Times New Roman" w:hAnsi="Arial" w:cs="Times New Roman"/>
      <w:b/>
      <w:bCs/>
      <w:i w:val="0"/>
      <w:color w:val="4F5660"/>
    </w:rPr>
  </w:style>
  <w:style w:type="character" w:customStyle="1" w:styleId="hps">
    <w:name w:val="hps"/>
    <w:basedOn w:val="Numatytasispastraiposriftas"/>
    <w:qFormat/>
    <w:rsid w:val="00653925"/>
  </w:style>
  <w:style w:type="paragraph" w:customStyle="1" w:styleId="Style13">
    <w:name w:val="Style13"/>
    <w:basedOn w:val="prastasis"/>
    <w:rsid w:val="00653925"/>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sz w:val="20"/>
      <w:szCs w:val="24"/>
      <w:lang w:val="en-US"/>
    </w:rPr>
  </w:style>
  <w:style w:type="paragraph" w:customStyle="1" w:styleId="Normal1">
    <w:name w:val="Normal1"/>
    <w:basedOn w:val="prastasis"/>
    <w:link w:val="Normal1Char"/>
    <w:rsid w:val="00653925"/>
    <w:pPr>
      <w:spacing w:after="200" w:line="276" w:lineRule="auto"/>
      <w:jc w:val="both"/>
    </w:pPr>
    <w:rPr>
      <w:rFonts w:ascii="Arial" w:eastAsia="Calibri" w:hAnsi="Arial" w:cs="Times New Roman"/>
      <w:color w:val="4F5660"/>
      <w:sz w:val="20"/>
    </w:rPr>
  </w:style>
  <w:style w:type="character" w:customStyle="1" w:styleId="Normal1Char">
    <w:name w:val="Normal1 Char"/>
    <w:link w:val="Normal1"/>
    <w:rsid w:val="00653925"/>
    <w:rPr>
      <w:rFonts w:ascii="Arial" w:eastAsia="Calibri" w:hAnsi="Arial" w:cs="Times New Roman"/>
      <w:color w:val="4F5660"/>
      <w:kern w:val="0"/>
      <w:sz w:val="20"/>
      <w14:ligatures w14:val="none"/>
    </w:rPr>
  </w:style>
  <w:style w:type="paragraph" w:customStyle="1" w:styleId="papilkintastekstas">
    <w:name w:val="papilkintas tekstas"/>
    <w:basedOn w:val="prastasis"/>
    <w:link w:val="papilkintastekstasChar"/>
    <w:rsid w:val="00653925"/>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sz w:val="20"/>
    </w:rPr>
  </w:style>
  <w:style w:type="character" w:customStyle="1" w:styleId="papilkintastekstasChar">
    <w:name w:val="papilkintas tekstas Char"/>
    <w:link w:val="papilkintastekstas"/>
    <w:rsid w:val="00653925"/>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prastasis"/>
    <w:link w:val="dokumentopatvirtinimolenteleChar"/>
    <w:rsid w:val="00653925"/>
    <w:pPr>
      <w:spacing w:before="120" w:after="200" w:line="276" w:lineRule="auto"/>
      <w:jc w:val="center"/>
    </w:pPr>
    <w:rPr>
      <w:rFonts w:ascii="Arial" w:eastAsia="MS Mincho" w:hAnsi="Arial" w:cs="Times New Roman"/>
      <w:b/>
      <w:bCs/>
      <w:color w:val="4F5660"/>
    </w:rPr>
  </w:style>
  <w:style w:type="character" w:customStyle="1" w:styleId="dokumentopatvirtinimolenteleChar">
    <w:name w:val="dokumento patvirtinimo lentele Char"/>
    <w:link w:val="dokumentopatvirtinimolentele"/>
    <w:locked/>
    <w:rsid w:val="00653925"/>
    <w:rPr>
      <w:rFonts w:ascii="Arial" w:eastAsia="MS Mincho" w:hAnsi="Arial" w:cs="Times New Roman"/>
      <w:b/>
      <w:bCs/>
      <w:color w:val="4F5660"/>
      <w:kern w:val="0"/>
      <w:sz w:val="22"/>
      <w14:ligatures w14:val="none"/>
    </w:rPr>
  </w:style>
  <w:style w:type="paragraph" w:customStyle="1" w:styleId="BodyText2">
    <w:name w:val="Body Text2"/>
    <w:rsid w:val="00653925"/>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Numatytasispastraiposriftas"/>
    <w:rsid w:val="00653925"/>
  </w:style>
  <w:style w:type="paragraph" w:customStyle="1" w:styleId="lentel4">
    <w:name w:val="lentelė4"/>
    <w:basedOn w:val="prastasis"/>
    <w:rsid w:val="00653925"/>
    <w:pPr>
      <w:numPr>
        <w:numId w:val="50"/>
      </w:numPr>
      <w:spacing w:after="0" w:line="240" w:lineRule="auto"/>
      <w:jc w:val="right"/>
    </w:pPr>
    <w:rPr>
      <w:rFonts w:ascii="Times New Roman" w:eastAsia="Times New Roman" w:hAnsi="Times New Roman" w:cs="Times New Roman"/>
      <w:noProof/>
      <w:sz w:val="24"/>
      <w:szCs w:val="24"/>
      <w:lang w:val="en-US"/>
    </w:rPr>
  </w:style>
  <w:style w:type="paragraph" w:customStyle="1" w:styleId="lentel9">
    <w:name w:val="lentelė9"/>
    <w:basedOn w:val="prastasis"/>
    <w:rsid w:val="00653925"/>
    <w:pPr>
      <w:numPr>
        <w:numId w:val="48"/>
      </w:numPr>
      <w:tabs>
        <w:tab w:val="clear" w:pos="1440"/>
      </w:tabs>
      <w:spacing w:after="0" w:line="240" w:lineRule="auto"/>
      <w:ind w:left="1134" w:firstLine="0"/>
      <w:jc w:val="right"/>
    </w:pPr>
    <w:rPr>
      <w:rFonts w:ascii="Times New Roman" w:eastAsia="Times New Roman" w:hAnsi="Times New Roman" w:cs="Times New Roman"/>
      <w:noProof/>
      <w:sz w:val="24"/>
      <w:szCs w:val="24"/>
      <w:lang w:val="en-US"/>
    </w:rPr>
  </w:style>
  <w:style w:type="paragraph" w:customStyle="1" w:styleId="NumberedHeadingStyleA4">
    <w:name w:val="Numbered Heading Style A.4"/>
    <w:basedOn w:val="Antrat4"/>
    <w:next w:val="prastasis"/>
    <w:autoRedefine/>
    <w:rsid w:val="00653925"/>
    <w:pPr>
      <w:keepNext w:val="0"/>
      <w:keepLines w:val="0"/>
      <w:numPr>
        <w:numId w:val="49"/>
      </w:numPr>
      <w:tabs>
        <w:tab w:val="left" w:pos="907"/>
        <w:tab w:val="left" w:pos="1080"/>
        <w:tab w:val="left" w:pos="1440"/>
        <w:tab w:val="left" w:pos="1800"/>
        <w:tab w:val="num" w:pos="2880"/>
      </w:tabs>
      <w:spacing w:before="0" w:after="0" w:line="240" w:lineRule="auto"/>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prastasis"/>
    <w:rsid w:val="00653925"/>
    <w:pPr>
      <w:spacing w:after="0" w:line="240" w:lineRule="auto"/>
    </w:pPr>
    <w:rPr>
      <w:rFonts w:ascii="Times New Roman" w:eastAsia="Times New Roman" w:hAnsi="Times New Roman" w:cs="Times New Roman"/>
      <w:noProof/>
      <w:sz w:val="20"/>
      <w:szCs w:val="24"/>
      <w:lang w:val="en-US"/>
    </w:rPr>
  </w:style>
  <w:style w:type="paragraph" w:customStyle="1" w:styleId="BodyText13">
    <w:name w:val="Body Text13"/>
    <w:rsid w:val="00653925"/>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Antrat3"/>
    <w:rsid w:val="00653925"/>
    <w:pPr>
      <w:numPr>
        <w:numId w:val="51"/>
      </w:numPr>
      <w:spacing w:before="240" w:after="240" w:line="240" w:lineRule="auto"/>
      <w:jc w:val="both"/>
    </w:pPr>
    <w:rPr>
      <w:rFonts w:ascii="Arial Narrow" w:eastAsia="Times New Roman" w:hAnsi="Arial Narrow" w:cs="Times New Roman"/>
      <w:b/>
      <w:bCs/>
      <w:i/>
      <w:color w:val="365F91"/>
      <w:sz w:val="24"/>
      <w:szCs w:val="22"/>
    </w:rPr>
  </w:style>
  <w:style w:type="paragraph" w:customStyle="1" w:styleId="Style26">
    <w:name w:val="Style26"/>
    <w:basedOn w:val="prastasis"/>
    <w:rsid w:val="00653925"/>
    <w:pPr>
      <w:widowControl w:val="0"/>
      <w:autoSpaceDE w:val="0"/>
      <w:autoSpaceDN w:val="0"/>
      <w:adjustRightInd w:val="0"/>
      <w:spacing w:after="0" w:line="206" w:lineRule="exact"/>
      <w:jc w:val="both"/>
    </w:pPr>
    <w:rPr>
      <w:rFonts w:ascii="Times New Roman" w:eastAsia="Times New Roman" w:hAnsi="Times New Roman" w:cs="Times New Roman"/>
      <w:sz w:val="24"/>
      <w:szCs w:val="24"/>
      <w:lang w:val="en-US"/>
    </w:rPr>
  </w:style>
  <w:style w:type="character" w:customStyle="1" w:styleId="FontStyle75">
    <w:name w:val="Font Style75"/>
    <w:rsid w:val="00653925"/>
    <w:rPr>
      <w:rFonts w:ascii="Times New Roman" w:hAnsi="Times New Roman" w:cs="Times New Roman"/>
      <w:sz w:val="16"/>
      <w:szCs w:val="16"/>
    </w:rPr>
  </w:style>
  <w:style w:type="character" w:customStyle="1" w:styleId="FontStyle74">
    <w:name w:val="Font Style74"/>
    <w:rsid w:val="00653925"/>
    <w:rPr>
      <w:rFonts w:ascii="Times New Roman" w:hAnsi="Times New Roman" w:cs="Times New Roman"/>
      <w:i/>
      <w:iCs/>
      <w:sz w:val="16"/>
      <w:szCs w:val="16"/>
    </w:rPr>
  </w:style>
  <w:style w:type="paragraph" w:customStyle="1" w:styleId="Hyperlink13">
    <w:name w:val="Hyperlink13"/>
    <w:rsid w:val="00653925"/>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653925"/>
    <w:rPr>
      <w:rFonts w:eastAsia="Times New Roman" w:cs="Times New Roman"/>
      <w:lang w:val="en-GB"/>
    </w:rPr>
  </w:style>
  <w:style w:type="paragraph" w:customStyle="1" w:styleId="TableChar">
    <w:name w:val="Table Char"/>
    <w:basedOn w:val="prastasis"/>
    <w:rsid w:val="00653925"/>
    <w:pPr>
      <w:spacing w:before="40" w:after="40" w:line="240" w:lineRule="auto"/>
    </w:pPr>
    <w:rPr>
      <w:rFonts w:ascii="Arial Narrow" w:eastAsia="MS Mincho" w:hAnsi="Arial Narrow" w:cs="Times New Roman"/>
      <w:sz w:val="24"/>
      <w:szCs w:val="24"/>
    </w:rPr>
  </w:style>
  <w:style w:type="paragraph" w:customStyle="1" w:styleId="Bulletwithtext1">
    <w:name w:val="Bullet with text 1"/>
    <w:basedOn w:val="prastasis"/>
    <w:rsid w:val="00653925"/>
    <w:pPr>
      <w:numPr>
        <w:numId w:val="54"/>
      </w:numPr>
      <w:spacing w:after="0" w:line="240" w:lineRule="auto"/>
    </w:pPr>
    <w:rPr>
      <w:rFonts w:ascii="Arial Narrow" w:eastAsia="MS Mincho" w:hAnsi="Arial Narrow" w:cs="Times New Roman"/>
      <w:sz w:val="24"/>
      <w:szCs w:val="24"/>
    </w:rPr>
  </w:style>
  <w:style w:type="paragraph" w:customStyle="1" w:styleId="Bulletwithtext2">
    <w:name w:val="Bullet with text 2"/>
    <w:basedOn w:val="prastasis"/>
    <w:rsid w:val="00653925"/>
    <w:pPr>
      <w:numPr>
        <w:numId w:val="52"/>
      </w:numPr>
      <w:spacing w:after="0" w:line="240" w:lineRule="auto"/>
    </w:pPr>
    <w:rPr>
      <w:rFonts w:ascii="Arial Narrow" w:eastAsia="MS Mincho" w:hAnsi="Arial Narrow" w:cs="Times New Roman"/>
      <w:sz w:val="24"/>
      <w:szCs w:val="24"/>
    </w:rPr>
  </w:style>
  <w:style w:type="paragraph" w:customStyle="1" w:styleId="Bulletwithtext3">
    <w:name w:val="Bullet with text 3"/>
    <w:basedOn w:val="prastasis"/>
    <w:rsid w:val="00653925"/>
    <w:pPr>
      <w:numPr>
        <w:numId w:val="53"/>
      </w:numPr>
      <w:spacing w:after="0" w:line="240" w:lineRule="auto"/>
    </w:pPr>
    <w:rPr>
      <w:rFonts w:ascii="Arial Narrow" w:eastAsia="MS Mincho" w:hAnsi="Arial Narrow" w:cs="Times New Roman"/>
      <w:sz w:val="24"/>
      <w:szCs w:val="24"/>
    </w:rPr>
  </w:style>
  <w:style w:type="paragraph" w:styleId="Sraassunumeriais">
    <w:name w:val="List Number"/>
    <w:basedOn w:val="prastasis"/>
    <w:uiPriority w:val="99"/>
    <w:qFormat/>
    <w:rsid w:val="00653925"/>
    <w:pPr>
      <w:tabs>
        <w:tab w:val="num" w:pos="360"/>
      </w:tabs>
      <w:spacing w:after="0" w:line="240" w:lineRule="auto"/>
      <w:ind w:left="360" w:hanging="360"/>
    </w:pPr>
    <w:rPr>
      <w:rFonts w:ascii="Arial Narrow" w:eastAsia="MS Mincho" w:hAnsi="Arial Narrow" w:cs="Times New Roman"/>
      <w:sz w:val="24"/>
      <w:szCs w:val="24"/>
    </w:rPr>
  </w:style>
  <w:style w:type="paragraph" w:customStyle="1" w:styleId="TableMediumHeading">
    <w:name w:val="Table_Medium_Heading"/>
    <w:basedOn w:val="TableChar"/>
    <w:rsid w:val="00653925"/>
    <w:rPr>
      <w:b/>
      <w:bCs/>
      <w:sz w:val="18"/>
      <w:szCs w:val="18"/>
    </w:rPr>
  </w:style>
  <w:style w:type="paragraph" w:customStyle="1" w:styleId="Bulletwithtext4">
    <w:name w:val="Bullet with text 4"/>
    <w:basedOn w:val="prastasis"/>
    <w:rsid w:val="00653925"/>
    <w:pPr>
      <w:numPr>
        <w:numId w:val="55"/>
      </w:numPr>
      <w:spacing w:after="0" w:line="240" w:lineRule="auto"/>
    </w:pPr>
    <w:rPr>
      <w:rFonts w:ascii="Arial Narrow" w:eastAsia="MS Mincho" w:hAnsi="Arial Narrow" w:cs="Times New Roman"/>
      <w:sz w:val="24"/>
      <w:szCs w:val="24"/>
    </w:rPr>
  </w:style>
  <w:style w:type="paragraph" w:customStyle="1" w:styleId="TableHeading">
    <w:name w:val="Table_Heading"/>
    <w:basedOn w:val="prastasis"/>
    <w:next w:val="Table"/>
    <w:rsid w:val="00653925"/>
    <w:pPr>
      <w:keepNext/>
      <w:keepLines/>
      <w:spacing w:before="40" w:after="40" w:line="240" w:lineRule="auto"/>
    </w:pPr>
    <w:rPr>
      <w:rFonts w:ascii="Arial Narrow" w:eastAsia="MS Mincho" w:hAnsi="Arial Narrow" w:cs="Times New Roman"/>
      <w:b/>
      <w:bCs/>
      <w:sz w:val="24"/>
      <w:szCs w:val="24"/>
    </w:rPr>
  </w:style>
  <w:style w:type="paragraph" w:customStyle="1" w:styleId="TableTitle">
    <w:name w:val="Table_Title"/>
    <w:basedOn w:val="prastasis"/>
    <w:next w:val="prastasis"/>
    <w:rsid w:val="00653925"/>
    <w:pPr>
      <w:keepNext/>
      <w:keepLines/>
      <w:spacing w:before="240" w:after="60" w:line="240" w:lineRule="auto"/>
    </w:pPr>
    <w:rPr>
      <w:rFonts w:ascii="Arial Narrow" w:eastAsia="MS Mincho" w:hAnsi="Arial Narrow" w:cs="Times New Roman"/>
      <w:b/>
      <w:bCs/>
      <w:sz w:val="24"/>
      <w:szCs w:val="24"/>
    </w:rPr>
  </w:style>
  <w:style w:type="paragraph" w:customStyle="1" w:styleId="TOCHeading">
    <w:name w:val="TOC_Heading"/>
    <w:basedOn w:val="prastasis"/>
    <w:next w:val="prastasis"/>
    <w:rsid w:val="00653925"/>
    <w:pPr>
      <w:keepNext/>
      <w:spacing w:before="80" w:after="120" w:line="240" w:lineRule="auto"/>
    </w:pPr>
    <w:rPr>
      <w:rFonts w:ascii="Arial Narrow" w:eastAsia="MS Mincho" w:hAnsi="Arial Narrow" w:cs="Times New Roman"/>
      <w:b/>
      <w:bCs/>
      <w:sz w:val="24"/>
      <w:szCs w:val="24"/>
    </w:rPr>
  </w:style>
  <w:style w:type="paragraph" w:customStyle="1" w:styleId="TableCenter">
    <w:name w:val="Table_Center"/>
    <w:basedOn w:val="Table"/>
    <w:rsid w:val="00653925"/>
    <w:pPr>
      <w:jc w:val="center"/>
    </w:pPr>
  </w:style>
  <w:style w:type="paragraph" w:customStyle="1" w:styleId="TableSmall">
    <w:name w:val="Table_Small"/>
    <w:basedOn w:val="Table"/>
    <w:rsid w:val="00653925"/>
    <w:rPr>
      <w:sz w:val="16"/>
      <w:szCs w:val="16"/>
    </w:rPr>
  </w:style>
  <w:style w:type="paragraph" w:customStyle="1" w:styleId="TableHeadingCenter">
    <w:name w:val="Table_Heading_Center"/>
    <w:basedOn w:val="TableHeading"/>
    <w:rsid w:val="00653925"/>
    <w:pPr>
      <w:jc w:val="center"/>
    </w:pPr>
  </w:style>
  <w:style w:type="paragraph" w:customStyle="1" w:styleId="TableSmHeading">
    <w:name w:val="Table_Sm_Heading"/>
    <w:basedOn w:val="TableHeading"/>
    <w:link w:val="TableSmHeadingChar"/>
    <w:uiPriority w:val="99"/>
    <w:qFormat/>
    <w:rsid w:val="00653925"/>
    <w:pPr>
      <w:spacing w:before="60"/>
    </w:pPr>
    <w:rPr>
      <w:sz w:val="16"/>
      <w:szCs w:val="16"/>
    </w:rPr>
  </w:style>
  <w:style w:type="paragraph" w:customStyle="1" w:styleId="TableSmallRight">
    <w:name w:val="Table_Small_Right"/>
    <w:basedOn w:val="TableSmall"/>
    <w:rsid w:val="00653925"/>
    <w:pPr>
      <w:spacing w:before="0" w:after="120"/>
      <w:jc w:val="both"/>
    </w:pPr>
    <w:rPr>
      <w:rFonts w:eastAsia="Calibri"/>
      <w:sz w:val="24"/>
      <w:szCs w:val="22"/>
    </w:rPr>
  </w:style>
  <w:style w:type="paragraph" w:customStyle="1" w:styleId="TableSmallCenter">
    <w:name w:val="Table_Small_Center"/>
    <w:basedOn w:val="TableSmall"/>
    <w:uiPriority w:val="99"/>
    <w:qFormat/>
    <w:rsid w:val="00653925"/>
    <w:pPr>
      <w:spacing w:before="0" w:after="120"/>
      <w:jc w:val="both"/>
    </w:pPr>
    <w:rPr>
      <w:rFonts w:eastAsia="Calibri"/>
      <w:sz w:val="24"/>
      <w:szCs w:val="22"/>
    </w:rPr>
  </w:style>
  <w:style w:type="paragraph" w:customStyle="1" w:styleId="TableBullet1">
    <w:name w:val="Table_Bullet_1"/>
    <w:basedOn w:val="TableChar"/>
    <w:next w:val="TableChar"/>
    <w:rsid w:val="00653925"/>
    <w:pPr>
      <w:tabs>
        <w:tab w:val="num" w:pos="284"/>
      </w:tabs>
      <w:ind w:left="284" w:hanging="284"/>
    </w:pPr>
  </w:style>
  <w:style w:type="paragraph" w:customStyle="1" w:styleId="TableSmHeadingRight">
    <w:name w:val="Table_Sm_Heading_Right"/>
    <w:basedOn w:val="TableSmHeading"/>
    <w:rsid w:val="00653925"/>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653925"/>
    <w:rPr>
      <w:sz w:val="18"/>
      <w:szCs w:val="18"/>
    </w:rPr>
  </w:style>
  <w:style w:type="paragraph" w:customStyle="1" w:styleId="TableBullet2">
    <w:name w:val="Table_Bullet_2"/>
    <w:basedOn w:val="TableChar"/>
    <w:next w:val="TableChar"/>
    <w:rsid w:val="00653925"/>
    <w:pPr>
      <w:tabs>
        <w:tab w:val="num" w:pos="567"/>
      </w:tabs>
      <w:ind w:left="567" w:hanging="283"/>
    </w:pPr>
  </w:style>
  <w:style w:type="paragraph" w:customStyle="1" w:styleId="Bulletwithtext5">
    <w:name w:val="Bullet with text 5"/>
    <w:basedOn w:val="prastasis"/>
    <w:rsid w:val="00653925"/>
    <w:pPr>
      <w:numPr>
        <w:numId w:val="56"/>
      </w:numPr>
      <w:spacing w:after="0" w:line="240" w:lineRule="auto"/>
    </w:pPr>
    <w:rPr>
      <w:rFonts w:ascii="Arial Narrow" w:eastAsia="MS Mincho" w:hAnsi="Arial Narrow" w:cs="Times New Roman"/>
      <w:sz w:val="24"/>
      <w:szCs w:val="24"/>
    </w:rPr>
  </w:style>
  <w:style w:type="paragraph" w:customStyle="1" w:styleId="TableHeadingRight">
    <w:name w:val="Table_Heading_Right"/>
    <w:basedOn w:val="TableHeading"/>
    <w:next w:val="Table"/>
    <w:rsid w:val="00653925"/>
    <w:pPr>
      <w:jc w:val="right"/>
    </w:pPr>
  </w:style>
  <w:style w:type="paragraph" w:customStyle="1" w:styleId="TableRight">
    <w:name w:val="Table_Right"/>
    <w:basedOn w:val="Table"/>
    <w:rsid w:val="00653925"/>
    <w:pPr>
      <w:jc w:val="right"/>
    </w:pPr>
  </w:style>
  <w:style w:type="paragraph" w:customStyle="1" w:styleId="TableSmHeadingCenter">
    <w:name w:val="Table_Sm_Heading_Center"/>
    <w:basedOn w:val="TableSmHeading"/>
    <w:rsid w:val="00653925"/>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653925"/>
    <w:pPr>
      <w:spacing w:after="0" w:line="240" w:lineRule="auto"/>
      <w:ind w:left="4060"/>
    </w:pPr>
    <w:rPr>
      <w:rFonts w:ascii="Arial Narrow" w:eastAsia="MS Mincho" w:hAnsi="Arial Narrow" w:cs="Times New Roman"/>
      <w:sz w:val="44"/>
      <w:szCs w:val="44"/>
    </w:rPr>
  </w:style>
  <w:style w:type="paragraph" w:customStyle="1" w:styleId="NumberedHeadingStyleA1">
    <w:name w:val="Numbered Heading Style A.1"/>
    <w:basedOn w:val="Antrat1"/>
    <w:next w:val="prastasis"/>
    <w:autoRedefine/>
    <w:rsid w:val="00653925"/>
    <w:pPr>
      <w:keepNext w:val="0"/>
      <w:keepLines w:val="0"/>
      <w:spacing w:before="240" w:after="0" w:line="360" w:lineRule="auto"/>
      <w:ind w:left="288" w:hanging="288"/>
    </w:pPr>
    <w:rPr>
      <w:rFonts w:ascii="Arial Narrow" w:eastAsia="MS Mincho" w:hAnsi="Arial Narrow" w:cs="Arial Narrow"/>
      <w:b/>
      <w:bCs/>
      <w:color w:val="auto"/>
      <w:sz w:val="32"/>
      <w:szCs w:val="32"/>
    </w:rPr>
  </w:style>
  <w:style w:type="paragraph" w:customStyle="1" w:styleId="NumberedHeadingStyleA2">
    <w:name w:val="Numbered Heading Style A.2"/>
    <w:basedOn w:val="Antrat2"/>
    <w:next w:val="prastasis"/>
    <w:autoRedefine/>
    <w:rsid w:val="00653925"/>
    <w:pPr>
      <w:keepNext w:val="0"/>
      <w:keepLines w:val="0"/>
      <w:tabs>
        <w:tab w:val="num" w:pos="360"/>
        <w:tab w:val="left" w:pos="720"/>
      </w:tabs>
      <w:spacing w:before="480" w:after="240" w:line="360" w:lineRule="auto"/>
      <w:ind w:left="360" w:hanging="720"/>
    </w:pPr>
    <w:rPr>
      <w:rFonts w:ascii="Arial Narrow" w:eastAsia="MS Mincho" w:hAnsi="Arial Narrow" w:cs="Arial Narrow"/>
      <w:b/>
      <w:bCs/>
      <w:color w:val="auto"/>
      <w:sz w:val="24"/>
      <w:szCs w:val="24"/>
    </w:rPr>
  </w:style>
  <w:style w:type="paragraph" w:customStyle="1" w:styleId="NumberedHeadingStyleA3">
    <w:name w:val="Numbered Heading Style A.3"/>
    <w:basedOn w:val="Antrat3"/>
    <w:next w:val="prastasis"/>
    <w:autoRedefine/>
    <w:rsid w:val="00653925"/>
    <w:pPr>
      <w:keepNext w:val="0"/>
      <w:keepLines w:val="0"/>
      <w:tabs>
        <w:tab w:val="num" w:pos="360"/>
        <w:tab w:val="left" w:pos="1080"/>
        <w:tab w:val="left" w:pos="1440"/>
      </w:tabs>
      <w:spacing w:before="240" w:after="0" w:line="240" w:lineRule="auto"/>
      <w:ind w:left="360" w:hanging="1080"/>
    </w:pPr>
    <w:rPr>
      <w:rFonts w:ascii="Arial Narrow" w:eastAsia="MS Mincho" w:hAnsi="Arial Narrow" w:cs="Times New Roman"/>
      <w:b/>
      <w:bCs/>
      <w:i/>
      <w:color w:val="auto"/>
      <w:sz w:val="22"/>
      <w:szCs w:val="24"/>
    </w:rPr>
  </w:style>
  <w:style w:type="paragraph" w:customStyle="1" w:styleId="Note">
    <w:name w:val="Note"/>
    <w:basedOn w:val="prastasis"/>
    <w:autoRedefine/>
    <w:rsid w:val="00653925"/>
    <w:pPr>
      <w:pBdr>
        <w:top w:val="single" w:sz="4" w:space="1" w:color="auto"/>
        <w:bottom w:val="single" w:sz="4" w:space="1" w:color="auto"/>
      </w:pBdr>
      <w:spacing w:after="0" w:line="240" w:lineRule="auto"/>
      <w:jc w:val="both"/>
    </w:pPr>
    <w:rPr>
      <w:rFonts w:ascii="Arial Narrow" w:eastAsia="MS Mincho" w:hAnsi="Arial Narrow" w:cs="Times New Roman"/>
      <w:i/>
      <w:iCs/>
      <w:sz w:val="24"/>
      <w:szCs w:val="24"/>
    </w:rPr>
  </w:style>
  <w:style w:type="paragraph" w:customStyle="1" w:styleId="TitlePageMedium">
    <w:name w:val="TitlePage_Medium"/>
    <w:basedOn w:val="TitlePageHeaderOOV"/>
    <w:rsid w:val="00653925"/>
    <w:rPr>
      <w:sz w:val="32"/>
      <w:szCs w:val="32"/>
    </w:rPr>
  </w:style>
  <w:style w:type="paragraph" w:customStyle="1" w:styleId="TitlePageHeadernotused">
    <w:name w:val="TitlePage_Header_not_used"/>
    <w:basedOn w:val="prastasis"/>
    <w:rsid w:val="00653925"/>
    <w:pPr>
      <w:spacing w:after="0" w:line="240" w:lineRule="auto"/>
    </w:pPr>
    <w:rPr>
      <w:rFonts w:ascii="Arial Narrow" w:eastAsia="MS Mincho" w:hAnsi="Arial Narrow" w:cs="Times New Roman"/>
      <w:sz w:val="24"/>
      <w:szCs w:val="24"/>
    </w:rPr>
  </w:style>
  <w:style w:type="paragraph" w:styleId="Ubaigimas">
    <w:name w:val="Closing"/>
    <w:basedOn w:val="prastasis"/>
    <w:link w:val="UbaigimasDiagrama"/>
    <w:rsid w:val="00653925"/>
    <w:pPr>
      <w:spacing w:after="0" w:line="240" w:lineRule="auto"/>
      <w:ind w:left="4320"/>
      <w:jc w:val="right"/>
    </w:pPr>
    <w:rPr>
      <w:rFonts w:ascii="Arial Narrow" w:eastAsia="MS Mincho" w:hAnsi="Arial Narrow" w:cs="Times New Roman"/>
      <w:sz w:val="24"/>
      <w:szCs w:val="24"/>
    </w:rPr>
  </w:style>
  <w:style w:type="character" w:customStyle="1" w:styleId="UbaigimasDiagrama">
    <w:name w:val="Užbaigimas Diagrama"/>
    <w:basedOn w:val="Numatytasispastraiposriftas"/>
    <w:link w:val="Ubaigimas"/>
    <w:rsid w:val="00653925"/>
    <w:rPr>
      <w:rFonts w:ascii="Arial Narrow" w:eastAsia="MS Mincho" w:hAnsi="Arial Narrow" w:cs="Times New Roman"/>
      <w:kern w:val="0"/>
      <w:szCs w:val="24"/>
      <w14:ligatures w14:val="none"/>
    </w:rPr>
  </w:style>
  <w:style w:type="paragraph" w:customStyle="1" w:styleId="CommandorProgramCode">
    <w:name w:val="Command or Program Code"/>
    <w:basedOn w:val="prastasis"/>
    <w:autoRedefine/>
    <w:rsid w:val="00653925"/>
    <w:pPr>
      <w:spacing w:after="0" w:line="240" w:lineRule="auto"/>
      <w:jc w:val="both"/>
    </w:pPr>
    <w:rPr>
      <w:rFonts w:ascii="Courier New" w:eastAsia="MS Mincho" w:hAnsi="Courier New" w:cs="Courier New"/>
      <w:sz w:val="24"/>
      <w:szCs w:val="24"/>
    </w:rPr>
  </w:style>
  <w:style w:type="paragraph" w:customStyle="1" w:styleId="Header1">
    <w:name w:val="Header 1"/>
    <w:basedOn w:val="Antrat1"/>
    <w:next w:val="prastasis"/>
    <w:qFormat/>
    <w:rsid w:val="00653925"/>
    <w:pPr>
      <w:keepNext w:val="0"/>
      <w:keepLines w:val="0"/>
      <w:tabs>
        <w:tab w:val="num" w:pos="360"/>
      </w:tabs>
      <w:spacing w:before="240" w:after="0" w:line="360" w:lineRule="auto"/>
      <w:ind w:left="360" w:hanging="360"/>
    </w:pPr>
    <w:rPr>
      <w:rFonts w:ascii="Arial Narrow" w:eastAsia="MS Mincho" w:hAnsi="Arial Narrow" w:cs="Arial Narrow"/>
      <w:color w:val="auto"/>
      <w:sz w:val="32"/>
      <w:szCs w:val="32"/>
    </w:rPr>
  </w:style>
  <w:style w:type="paragraph" w:customStyle="1" w:styleId="Header3">
    <w:name w:val="Header 3"/>
    <w:basedOn w:val="prastasis"/>
    <w:next w:val="prastasis"/>
    <w:qFormat/>
    <w:rsid w:val="00653925"/>
    <w:pPr>
      <w:spacing w:after="0" w:line="240" w:lineRule="auto"/>
      <w:ind w:left="1224" w:hanging="504"/>
      <w:jc w:val="center"/>
    </w:pPr>
    <w:rPr>
      <w:rFonts w:ascii="Arial Narrow" w:eastAsia="MS Mincho" w:hAnsi="Arial Narrow" w:cs="Times New Roman"/>
      <w:b/>
      <w:bCs/>
      <w:sz w:val="24"/>
      <w:szCs w:val="24"/>
    </w:rPr>
  </w:style>
  <w:style w:type="paragraph" w:customStyle="1" w:styleId="Numberedlist1">
    <w:name w:val="Numbered list 1"/>
    <w:basedOn w:val="Sraassunumeriais"/>
    <w:autoRedefine/>
    <w:rsid w:val="00653925"/>
    <w:pPr>
      <w:tabs>
        <w:tab w:val="clear" w:pos="360"/>
        <w:tab w:val="num" w:pos="708"/>
      </w:tabs>
      <w:ind w:left="708"/>
    </w:pPr>
  </w:style>
  <w:style w:type="paragraph" w:customStyle="1" w:styleId="NumberedHeadingStyleB1">
    <w:name w:val="Numbered Heading Style B.1"/>
    <w:basedOn w:val="Antrat1"/>
    <w:next w:val="prastasis"/>
    <w:autoRedefine/>
    <w:rsid w:val="00653925"/>
    <w:pPr>
      <w:keepNext w:val="0"/>
      <w:keepLines w:val="0"/>
      <w:numPr>
        <w:numId w:val="57"/>
      </w:numPr>
      <w:spacing w:before="240" w:after="0" w:line="360" w:lineRule="auto"/>
    </w:pPr>
    <w:rPr>
      <w:rFonts w:ascii="Arial Narrow" w:eastAsia="MS Mincho" w:hAnsi="Arial Narrow" w:cs="Arial Narrow"/>
      <w:b/>
      <w:bCs/>
      <w:color w:val="auto"/>
      <w:sz w:val="32"/>
      <w:szCs w:val="32"/>
    </w:rPr>
  </w:style>
  <w:style w:type="paragraph" w:customStyle="1" w:styleId="HPInternal">
    <w:name w:val="HP_Internal"/>
    <w:basedOn w:val="prastasis"/>
    <w:next w:val="prastasis"/>
    <w:rsid w:val="00653925"/>
    <w:pPr>
      <w:spacing w:after="0" w:line="240" w:lineRule="auto"/>
    </w:pPr>
    <w:rPr>
      <w:rFonts w:ascii="Arial Narrow" w:eastAsia="MS Mincho" w:hAnsi="Arial Narrow" w:cs="Times New Roman"/>
      <w:i/>
      <w:iCs/>
      <w:sz w:val="18"/>
      <w:szCs w:val="18"/>
    </w:rPr>
  </w:style>
  <w:style w:type="paragraph" w:customStyle="1" w:styleId="TitlePagebogus">
    <w:name w:val="TitlePage_bogus"/>
    <w:basedOn w:val="prastasis"/>
    <w:rsid w:val="00653925"/>
    <w:pPr>
      <w:spacing w:after="0" w:line="240" w:lineRule="auto"/>
    </w:pPr>
    <w:rPr>
      <w:rFonts w:ascii="Arial Narrow" w:eastAsia="MS Mincho" w:hAnsi="Arial Narrow" w:cs="Times New Roman"/>
      <w:sz w:val="24"/>
      <w:szCs w:val="24"/>
    </w:rPr>
  </w:style>
  <w:style w:type="paragraph" w:customStyle="1" w:styleId="NumberedHeadingStyleB2">
    <w:name w:val="Numbered Heading Style B.2"/>
    <w:basedOn w:val="Antrat2"/>
    <w:next w:val="prastasis"/>
    <w:autoRedefine/>
    <w:rsid w:val="00653925"/>
    <w:pPr>
      <w:keepNext w:val="0"/>
      <w:keepLines w:val="0"/>
      <w:tabs>
        <w:tab w:val="num" w:pos="360"/>
      </w:tabs>
      <w:spacing w:before="480" w:after="240" w:line="360" w:lineRule="auto"/>
      <w:ind w:left="360" w:hanging="360"/>
    </w:pPr>
    <w:rPr>
      <w:rFonts w:ascii="Arial Narrow" w:eastAsia="MS Mincho" w:hAnsi="Arial Narrow" w:cs="Arial Narrow"/>
      <w:b/>
      <w:bCs/>
      <w:color w:val="auto"/>
      <w:sz w:val="24"/>
      <w:szCs w:val="24"/>
    </w:rPr>
  </w:style>
  <w:style w:type="paragraph" w:customStyle="1" w:styleId="NumberedHeadingStyleB3">
    <w:name w:val="Numbered Heading Style B.3"/>
    <w:basedOn w:val="Antrat3"/>
    <w:next w:val="prastasis"/>
    <w:autoRedefine/>
    <w:rsid w:val="00653925"/>
    <w:pPr>
      <w:keepNext w:val="0"/>
      <w:keepLines w:val="0"/>
      <w:tabs>
        <w:tab w:val="num" w:pos="360"/>
      </w:tabs>
      <w:spacing w:before="240" w:after="0" w:line="240" w:lineRule="auto"/>
      <w:ind w:left="360" w:hanging="360"/>
    </w:pPr>
    <w:rPr>
      <w:rFonts w:ascii="Arial Narrow" w:eastAsia="MS Mincho" w:hAnsi="Arial Narrow" w:cs="Times New Roman"/>
      <w:b/>
      <w:bCs/>
      <w:i/>
      <w:color w:val="auto"/>
      <w:sz w:val="22"/>
      <w:szCs w:val="24"/>
    </w:rPr>
  </w:style>
  <w:style w:type="paragraph" w:customStyle="1" w:styleId="NormalUserEntry">
    <w:name w:val="Normal_UserEntry"/>
    <w:basedOn w:val="prastasis"/>
    <w:rsid w:val="00653925"/>
    <w:pPr>
      <w:spacing w:after="0" w:line="240" w:lineRule="auto"/>
    </w:pPr>
    <w:rPr>
      <w:rFonts w:ascii="Arial Narrow" w:eastAsia="MS Mincho" w:hAnsi="Arial Narrow" w:cs="Times New Roman"/>
      <w:color w:val="FF0000"/>
      <w:sz w:val="24"/>
      <w:szCs w:val="24"/>
    </w:rPr>
  </w:style>
  <w:style w:type="paragraph" w:customStyle="1" w:styleId="TitleCenter">
    <w:name w:val="Title_Center"/>
    <w:basedOn w:val="Pavadinimas"/>
    <w:rsid w:val="00653925"/>
    <w:pPr>
      <w:keepNext/>
      <w:spacing w:before="240" w:after="60"/>
      <w:contextualSpacing w:val="0"/>
      <w:jc w:val="center"/>
    </w:pPr>
    <w:rPr>
      <w:rFonts w:ascii="Arial Narrow" w:eastAsia="MS Mincho" w:hAnsi="Arial Narrow" w:cs="Times New Roman"/>
      <w:b/>
      <w:bCs/>
      <w:spacing w:val="0"/>
      <w:sz w:val="24"/>
      <w:szCs w:val="24"/>
    </w:rPr>
  </w:style>
  <w:style w:type="character" w:customStyle="1" w:styleId="CharacterUserEntry">
    <w:name w:val="Character UserEntry"/>
    <w:rsid w:val="00653925"/>
    <w:rPr>
      <w:rFonts w:cs="Times New Roman"/>
      <w:color w:val="FF0000"/>
    </w:rPr>
  </w:style>
  <w:style w:type="paragraph" w:customStyle="1" w:styleId="TableSmHeadingbogus">
    <w:name w:val="Table_Sm_Heading_bogus"/>
    <w:basedOn w:val="TableSmHeading"/>
    <w:rsid w:val="00653925"/>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653925"/>
    <w:pPr>
      <w:jc w:val="right"/>
    </w:pPr>
  </w:style>
  <w:style w:type="paragraph" w:customStyle="1" w:styleId="TitlePageDetail">
    <w:name w:val="TitlePage_Detail"/>
    <w:basedOn w:val="TitlePageHeaderOOV"/>
    <w:rsid w:val="00653925"/>
    <w:pPr>
      <w:spacing w:line="360" w:lineRule="auto"/>
    </w:pPr>
    <w:rPr>
      <w:b/>
      <w:bCs/>
      <w:sz w:val="20"/>
      <w:szCs w:val="20"/>
    </w:rPr>
  </w:style>
  <w:style w:type="paragraph" w:customStyle="1" w:styleId="HPTableTitle">
    <w:name w:val="HP_Table_Title"/>
    <w:basedOn w:val="prastasis"/>
    <w:next w:val="prastasis"/>
    <w:rsid w:val="00653925"/>
    <w:pPr>
      <w:keepNext/>
      <w:keepLines/>
      <w:spacing w:before="240" w:after="60" w:line="240" w:lineRule="auto"/>
    </w:pPr>
    <w:rPr>
      <w:rFonts w:ascii="Arial Narrow" w:eastAsia="MS Mincho" w:hAnsi="Arial Narrow" w:cs="Times New Roman"/>
      <w:b/>
      <w:bCs/>
      <w:sz w:val="18"/>
      <w:szCs w:val="18"/>
    </w:rPr>
  </w:style>
  <w:style w:type="character" w:styleId="Puslapionumeris">
    <w:name w:val="page number"/>
    <w:qFormat/>
    <w:rsid w:val="00653925"/>
    <w:rPr>
      <w:rFonts w:ascii="Arial" w:hAnsi="Arial" w:cs="Arial"/>
      <w:sz w:val="18"/>
      <w:szCs w:val="18"/>
    </w:rPr>
  </w:style>
  <w:style w:type="paragraph" w:customStyle="1" w:styleId="RMIndtasBullwtxt2">
    <w:name w:val="RM_Indt as Bull w txt 2"/>
    <w:basedOn w:val="Bulletwithtext2"/>
    <w:next w:val="Bulletwithtext2"/>
    <w:rsid w:val="00653925"/>
    <w:pPr>
      <w:numPr>
        <w:numId w:val="0"/>
      </w:numPr>
      <w:ind w:left="720"/>
    </w:pPr>
  </w:style>
  <w:style w:type="paragraph" w:customStyle="1" w:styleId="RMHeading1">
    <w:name w:val="RM_Heading 1"/>
    <w:basedOn w:val="Antrat1"/>
    <w:next w:val="prastasis"/>
    <w:rsid w:val="00653925"/>
    <w:pPr>
      <w:keepNext w:val="0"/>
      <w:keepLines w:val="0"/>
      <w:pageBreakBefore/>
      <w:tabs>
        <w:tab w:val="num" w:pos="360"/>
      </w:tabs>
      <w:spacing w:before="240" w:after="0" w:line="360" w:lineRule="auto"/>
      <w:ind w:left="360" w:hanging="360"/>
    </w:pPr>
    <w:rPr>
      <w:rFonts w:ascii="Arial Narrow" w:eastAsia="MS Mincho" w:hAnsi="Arial Narrow" w:cs="Arial Narrow"/>
      <w:b/>
      <w:bCs/>
      <w:color w:val="auto"/>
      <w:sz w:val="32"/>
      <w:szCs w:val="32"/>
    </w:rPr>
  </w:style>
  <w:style w:type="paragraph" w:customStyle="1" w:styleId="RMHeading2">
    <w:name w:val="RM_Heading 2"/>
    <w:basedOn w:val="Antrat2"/>
    <w:next w:val="prastasis"/>
    <w:rsid w:val="00653925"/>
    <w:pPr>
      <w:keepNext w:val="0"/>
      <w:keepLines w:val="0"/>
      <w:pageBreakBefore/>
      <w:spacing w:before="480" w:after="240" w:line="360" w:lineRule="auto"/>
      <w:ind w:left="792" w:hanging="432"/>
    </w:pPr>
    <w:rPr>
      <w:rFonts w:ascii="Arial Narrow" w:eastAsia="MS Mincho" w:hAnsi="Arial Narrow" w:cs="Arial Narrow"/>
      <w:b/>
      <w:bCs/>
      <w:color w:val="auto"/>
      <w:sz w:val="30"/>
      <w:szCs w:val="30"/>
    </w:rPr>
  </w:style>
  <w:style w:type="paragraph" w:customStyle="1" w:styleId="RMHeading3">
    <w:name w:val="RM_Heading 3"/>
    <w:basedOn w:val="Antrat3"/>
    <w:next w:val="prastasis"/>
    <w:rsid w:val="00653925"/>
    <w:pPr>
      <w:keepNext w:val="0"/>
      <w:keepLines w:val="0"/>
      <w:pageBreakBefore/>
      <w:spacing w:before="240" w:after="0" w:line="240" w:lineRule="auto"/>
      <w:ind w:left="1224" w:hanging="504"/>
    </w:pPr>
    <w:rPr>
      <w:rFonts w:ascii="Arial Narrow" w:eastAsia="MS Mincho" w:hAnsi="Arial Narrow" w:cs="Times New Roman"/>
      <w:b/>
      <w:bCs/>
      <w:i/>
      <w:color w:val="auto"/>
    </w:rPr>
  </w:style>
  <w:style w:type="paragraph" w:customStyle="1" w:styleId="RMTableBullet">
    <w:name w:val="RM_Table_Bullet"/>
    <w:basedOn w:val="Bulletwithtext4"/>
    <w:next w:val="prastasis"/>
    <w:rsid w:val="00653925"/>
    <w:pPr>
      <w:tabs>
        <w:tab w:val="clear" w:pos="1440"/>
        <w:tab w:val="left" w:pos="567"/>
      </w:tabs>
      <w:ind w:left="568" w:hanging="284"/>
    </w:pPr>
  </w:style>
  <w:style w:type="paragraph" w:customStyle="1" w:styleId="TitlePageHeader">
    <w:name w:val="TitlePage_Header"/>
    <w:basedOn w:val="prastasis"/>
    <w:rsid w:val="00653925"/>
    <w:pPr>
      <w:spacing w:before="240" w:after="240" w:line="240" w:lineRule="auto"/>
      <w:ind w:left="3240"/>
    </w:pPr>
    <w:rPr>
      <w:rFonts w:ascii="Arial Narrow" w:eastAsia="MS Mincho" w:hAnsi="Arial Narrow" w:cs="Times New Roman"/>
      <w:b/>
      <w:bCs/>
      <w:sz w:val="32"/>
      <w:szCs w:val="32"/>
    </w:rPr>
  </w:style>
  <w:style w:type="paragraph" w:customStyle="1" w:styleId="TableCharCharChar">
    <w:name w:val="Table Char Char Char"/>
    <w:basedOn w:val="prastasis"/>
    <w:link w:val="TableCharCharCharChar"/>
    <w:rsid w:val="00653925"/>
    <w:pPr>
      <w:spacing w:before="40" w:after="40" w:line="240" w:lineRule="auto"/>
    </w:pPr>
    <w:rPr>
      <w:rFonts w:ascii="Arial Narrow" w:eastAsia="MS Mincho" w:hAnsi="Arial Narrow" w:cs="Times New Roman"/>
      <w:sz w:val="24"/>
      <w:szCs w:val="24"/>
    </w:rPr>
  </w:style>
  <w:style w:type="paragraph" w:customStyle="1" w:styleId="first-para2">
    <w:name w:val="first-para2"/>
    <w:basedOn w:val="prastasis"/>
    <w:rsid w:val="00653925"/>
    <w:pPr>
      <w:spacing w:after="0" w:line="240" w:lineRule="auto"/>
    </w:pPr>
    <w:rPr>
      <w:rFonts w:ascii="Arial Narrow" w:eastAsia="MS Mincho" w:hAnsi="Arial Narrow" w:cs="Times New Roman"/>
      <w:sz w:val="24"/>
      <w:szCs w:val="24"/>
      <w:lang w:val="de-AT" w:eastAsia="de-DE"/>
    </w:rPr>
  </w:style>
  <w:style w:type="paragraph" w:customStyle="1" w:styleId="TableHead">
    <w:name w:val="Table Head"/>
    <w:basedOn w:val="prastasis"/>
    <w:rsid w:val="00653925"/>
    <w:pPr>
      <w:spacing w:before="60" w:after="60" w:line="240" w:lineRule="auto"/>
    </w:pPr>
    <w:rPr>
      <w:rFonts w:ascii="Arial Narrow" w:eastAsia="MS Mincho" w:hAnsi="Arial Narrow" w:cs="Times New Roman"/>
      <w:b/>
      <w:bCs/>
      <w:sz w:val="24"/>
      <w:szCs w:val="24"/>
    </w:rPr>
  </w:style>
  <w:style w:type="paragraph" w:customStyle="1" w:styleId="Numberedlist31">
    <w:name w:val="Numbered list 3.1"/>
    <w:basedOn w:val="Antrat1"/>
    <w:next w:val="prastasis"/>
    <w:rsid w:val="00653925"/>
    <w:pPr>
      <w:keepNext w:val="0"/>
      <w:keepLines w:val="0"/>
      <w:tabs>
        <w:tab w:val="num" w:pos="360"/>
      </w:tabs>
      <w:spacing w:before="240" w:after="0" w:line="360" w:lineRule="auto"/>
      <w:ind w:left="360" w:hanging="360"/>
    </w:pPr>
    <w:rPr>
      <w:rFonts w:ascii="Arial Narrow" w:eastAsia="MS Mincho" w:hAnsi="Arial Narrow" w:cs="Arial Narrow"/>
      <w:b/>
      <w:bCs/>
      <w:color w:val="auto"/>
      <w:sz w:val="32"/>
      <w:szCs w:val="32"/>
    </w:rPr>
  </w:style>
  <w:style w:type="paragraph" w:customStyle="1" w:styleId="Numberedlist32">
    <w:name w:val="Numbered list 3.2"/>
    <w:basedOn w:val="Antrat2"/>
    <w:next w:val="prastasis"/>
    <w:rsid w:val="00653925"/>
    <w:pPr>
      <w:keepNext w:val="0"/>
      <w:keepLines w:val="0"/>
      <w:tabs>
        <w:tab w:val="num" w:pos="360"/>
      </w:tabs>
      <w:spacing w:before="480" w:after="240" w:line="360" w:lineRule="auto"/>
      <w:ind w:left="360" w:hanging="360"/>
    </w:pPr>
    <w:rPr>
      <w:rFonts w:ascii="Arial Narrow" w:eastAsia="MS Mincho" w:hAnsi="Arial Narrow" w:cs="Arial Narrow"/>
      <w:b/>
      <w:bCs/>
      <w:color w:val="auto"/>
      <w:sz w:val="24"/>
      <w:szCs w:val="24"/>
    </w:rPr>
  </w:style>
  <w:style w:type="paragraph" w:customStyle="1" w:styleId="Numberedlist33">
    <w:name w:val="Numbered list 3.3"/>
    <w:basedOn w:val="Antrat3"/>
    <w:next w:val="prastasis"/>
    <w:rsid w:val="00653925"/>
    <w:pPr>
      <w:keepNext w:val="0"/>
      <w:keepLines w:val="0"/>
      <w:tabs>
        <w:tab w:val="num" w:pos="720"/>
      </w:tabs>
      <w:spacing w:before="240" w:after="0" w:line="240" w:lineRule="auto"/>
      <w:ind w:left="360" w:hanging="360"/>
    </w:pPr>
    <w:rPr>
      <w:rFonts w:ascii="Arial Narrow" w:eastAsia="MS Mincho" w:hAnsi="Arial Narrow" w:cs="Times New Roman"/>
      <w:b/>
      <w:bCs/>
      <w:i/>
      <w:color w:val="auto"/>
      <w:sz w:val="22"/>
      <w:szCs w:val="24"/>
    </w:rPr>
  </w:style>
  <w:style w:type="paragraph" w:customStyle="1" w:styleId="Numberedlist21">
    <w:name w:val="Numbered list 2.1"/>
    <w:basedOn w:val="Antrat1"/>
    <w:next w:val="prastasis"/>
    <w:link w:val="Numberedlist21Char"/>
    <w:uiPriority w:val="99"/>
    <w:qFormat/>
    <w:rsid w:val="00653925"/>
    <w:pPr>
      <w:keepNext w:val="0"/>
      <w:keepLines w:val="0"/>
      <w:tabs>
        <w:tab w:val="left" w:pos="720"/>
      </w:tabs>
      <w:spacing w:before="240" w:after="0" w:line="360" w:lineRule="auto"/>
      <w:ind w:left="720" w:hanging="720"/>
    </w:pPr>
    <w:rPr>
      <w:rFonts w:ascii="Arial Narrow" w:eastAsia="MS Mincho" w:hAnsi="Arial Narrow" w:cs="Times New Roman"/>
      <w:b/>
      <w:color w:val="auto"/>
      <w:sz w:val="32"/>
      <w:szCs w:val="20"/>
    </w:rPr>
  </w:style>
  <w:style w:type="paragraph" w:customStyle="1" w:styleId="Numberedlist22">
    <w:name w:val="Numbered list 2.2"/>
    <w:basedOn w:val="Antrat2"/>
    <w:next w:val="prastasis"/>
    <w:qFormat/>
    <w:rsid w:val="00653925"/>
    <w:pPr>
      <w:keepNext w:val="0"/>
      <w:keepLines w:val="0"/>
      <w:tabs>
        <w:tab w:val="left" w:pos="720"/>
      </w:tabs>
      <w:spacing w:before="480" w:after="240" w:line="360" w:lineRule="auto"/>
      <w:ind w:left="720" w:hanging="720"/>
    </w:pPr>
    <w:rPr>
      <w:rFonts w:ascii="Arial Narrow" w:eastAsia="MS Mincho" w:hAnsi="Arial Narrow" w:cs="Arial Narrow"/>
      <w:b/>
      <w:bCs/>
      <w:color w:val="auto"/>
      <w:sz w:val="24"/>
      <w:szCs w:val="24"/>
    </w:rPr>
  </w:style>
  <w:style w:type="paragraph" w:customStyle="1" w:styleId="Numberedlist23">
    <w:name w:val="Numbered list 2.3"/>
    <w:basedOn w:val="Antrat3"/>
    <w:next w:val="prastasis"/>
    <w:rsid w:val="00653925"/>
    <w:pPr>
      <w:keepNext w:val="0"/>
      <w:keepLines w:val="0"/>
      <w:tabs>
        <w:tab w:val="left" w:pos="1080"/>
        <w:tab w:val="left" w:pos="1440"/>
      </w:tabs>
      <w:spacing w:before="240" w:after="0" w:line="240" w:lineRule="auto"/>
      <w:ind w:left="1080" w:hanging="1080"/>
    </w:pPr>
    <w:rPr>
      <w:rFonts w:ascii="Arial Narrow" w:eastAsia="MS Mincho" w:hAnsi="Arial Narrow" w:cs="Times New Roman"/>
      <w:b/>
      <w:bCs/>
      <w:i/>
      <w:color w:val="auto"/>
      <w:sz w:val="22"/>
      <w:szCs w:val="24"/>
    </w:rPr>
  </w:style>
  <w:style w:type="paragraph" w:customStyle="1" w:styleId="Numberedlist24">
    <w:name w:val="Numbered list 2.4"/>
    <w:basedOn w:val="Antrat4"/>
    <w:next w:val="prastasis"/>
    <w:qFormat/>
    <w:rsid w:val="00653925"/>
    <w:pPr>
      <w:keepNext w:val="0"/>
      <w:keepLines w:val="0"/>
      <w:tabs>
        <w:tab w:val="left" w:pos="1080"/>
        <w:tab w:val="left" w:pos="1440"/>
        <w:tab w:val="left" w:pos="1800"/>
      </w:tabs>
      <w:spacing w:before="0" w:after="0" w:line="240" w:lineRule="auto"/>
      <w:ind w:left="1080" w:hanging="1080"/>
      <w:jc w:val="center"/>
    </w:pPr>
    <w:rPr>
      <w:rFonts w:ascii="Arial Narrow" w:eastAsia="MS Mincho" w:hAnsi="Arial Narrow" w:cs="Times New Roman"/>
      <w:b/>
      <w:bCs/>
      <w:i w:val="0"/>
      <w:iCs w:val="0"/>
      <w:color w:val="auto"/>
      <w:szCs w:val="24"/>
    </w:rPr>
  </w:style>
  <w:style w:type="paragraph" w:customStyle="1" w:styleId="Komentarotema1">
    <w:name w:val="Komentaro tema1"/>
    <w:basedOn w:val="Komentarotekstas"/>
    <w:next w:val="Komentarotekstas"/>
    <w:semiHidden/>
    <w:rsid w:val="00653925"/>
    <w:pPr>
      <w:jc w:val="left"/>
    </w:pPr>
    <w:rPr>
      <w:rFonts w:ascii="Arial Narrow" w:eastAsia="MS Mincho" w:hAnsi="Arial Narrow"/>
      <w:b/>
      <w:bCs/>
      <w:sz w:val="24"/>
      <w:szCs w:val="24"/>
    </w:rPr>
  </w:style>
  <w:style w:type="paragraph" w:customStyle="1" w:styleId="Debesliotekstas1">
    <w:name w:val="Debesėlio tekstas1"/>
    <w:basedOn w:val="prastasis"/>
    <w:semiHidden/>
    <w:rsid w:val="00653925"/>
    <w:pPr>
      <w:spacing w:after="0" w:line="240" w:lineRule="auto"/>
    </w:pPr>
    <w:rPr>
      <w:rFonts w:ascii="Tahoma" w:eastAsia="MS Mincho" w:hAnsi="Tahoma" w:cs="Tahoma"/>
      <w:sz w:val="16"/>
      <w:szCs w:val="16"/>
    </w:rPr>
  </w:style>
  <w:style w:type="paragraph" w:styleId="Dokumentostruktra">
    <w:name w:val="Document Map"/>
    <w:basedOn w:val="prastasis"/>
    <w:link w:val="DokumentostruktraDiagrama"/>
    <w:qFormat/>
    <w:rsid w:val="00653925"/>
    <w:pPr>
      <w:shd w:val="clear" w:color="auto" w:fill="000080"/>
      <w:spacing w:after="0" w:line="240" w:lineRule="auto"/>
    </w:pPr>
    <w:rPr>
      <w:rFonts w:ascii="Tahoma" w:eastAsia="MS Mincho" w:hAnsi="Tahoma" w:cs="Tahoma"/>
      <w:sz w:val="24"/>
      <w:szCs w:val="24"/>
    </w:rPr>
  </w:style>
  <w:style w:type="character" w:customStyle="1" w:styleId="DokumentostruktraDiagrama">
    <w:name w:val="Dokumento struktūra Diagrama"/>
    <w:basedOn w:val="Numatytasispastraiposriftas"/>
    <w:link w:val="Dokumentostruktra"/>
    <w:qFormat/>
    <w:rsid w:val="00653925"/>
    <w:rPr>
      <w:rFonts w:ascii="Tahoma" w:eastAsia="MS Mincho" w:hAnsi="Tahoma" w:cs="Tahoma"/>
      <w:kern w:val="0"/>
      <w:szCs w:val="24"/>
      <w:shd w:val="clear" w:color="auto" w:fill="000080"/>
      <w14:ligatures w14:val="none"/>
    </w:rPr>
  </w:style>
  <w:style w:type="character" w:customStyle="1" w:styleId="Char">
    <w:name w:val="Char"/>
    <w:rsid w:val="00653925"/>
    <w:rPr>
      <w:rFonts w:ascii="Arial" w:hAnsi="Arial" w:cs="Arial"/>
      <w:lang w:val="en-US" w:eastAsia="en-US"/>
    </w:rPr>
  </w:style>
  <w:style w:type="paragraph" w:customStyle="1" w:styleId="Achievement">
    <w:name w:val="Achievement"/>
    <w:basedOn w:val="prastasis"/>
    <w:rsid w:val="00653925"/>
    <w:pPr>
      <w:numPr>
        <w:numId w:val="58"/>
      </w:numPr>
      <w:spacing w:after="0" w:line="240" w:lineRule="auto"/>
    </w:pPr>
    <w:rPr>
      <w:rFonts w:ascii="Futura Bk" w:eastAsia="MS Mincho" w:hAnsi="Futura Bk" w:cs="Futura Bk"/>
      <w:sz w:val="24"/>
      <w:szCs w:val="24"/>
    </w:rPr>
  </w:style>
  <w:style w:type="paragraph" w:customStyle="1" w:styleId="Clear">
    <w:name w:val="Clear"/>
    <w:basedOn w:val="prastasis"/>
    <w:rsid w:val="00653925"/>
    <w:pPr>
      <w:numPr>
        <w:numId w:val="59"/>
      </w:numPr>
      <w:spacing w:after="0" w:line="240" w:lineRule="auto"/>
    </w:pPr>
    <w:rPr>
      <w:rFonts w:ascii="Arial Narrow" w:eastAsia="MS Mincho" w:hAnsi="Arial Narrow" w:cs="Times New Roman"/>
      <w:sz w:val="24"/>
      <w:szCs w:val="24"/>
    </w:rPr>
  </w:style>
  <w:style w:type="character" w:customStyle="1" w:styleId="TableCharChar">
    <w:name w:val="Table Char Char"/>
    <w:rsid w:val="00653925"/>
    <w:rPr>
      <w:rFonts w:ascii="Arial" w:hAnsi="Arial" w:cs="Arial"/>
      <w:lang w:val="lt-LT" w:eastAsia="en-US"/>
    </w:rPr>
  </w:style>
  <w:style w:type="character" w:customStyle="1" w:styleId="TableCharCharCharChar">
    <w:name w:val="Table Char Char Char Char"/>
    <w:link w:val="TableCharCharChar"/>
    <w:locked/>
    <w:rsid w:val="00653925"/>
    <w:rPr>
      <w:rFonts w:ascii="Arial Narrow" w:eastAsia="MS Mincho" w:hAnsi="Arial Narrow" w:cs="Times New Roman"/>
      <w:kern w:val="0"/>
      <w:szCs w:val="24"/>
      <w14:ligatures w14:val="none"/>
    </w:rPr>
  </w:style>
  <w:style w:type="paragraph" w:customStyle="1" w:styleId="Paveiksliukas">
    <w:name w:val="Paveiksliukas"/>
    <w:basedOn w:val="Antrat"/>
    <w:autoRedefine/>
    <w:rsid w:val="00653925"/>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653925"/>
    <w:pPr>
      <w:keepNext/>
      <w:keepLines/>
      <w:numPr>
        <w:numId w:val="61"/>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rsid w:val="00653925"/>
    <w:rPr>
      <w:rFonts w:ascii="Arial" w:hAnsi="Arial" w:cs="Arial"/>
      <w:sz w:val="16"/>
      <w:szCs w:val="16"/>
      <w:lang w:val="en-US" w:eastAsia="en-US"/>
    </w:rPr>
  </w:style>
  <w:style w:type="paragraph" w:customStyle="1" w:styleId="Table">
    <w:name w:val="Table"/>
    <w:basedOn w:val="prastasis"/>
    <w:rsid w:val="00653925"/>
    <w:pPr>
      <w:spacing w:before="40" w:after="40" w:line="240" w:lineRule="auto"/>
    </w:pPr>
    <w:rPr>
      <w:rFonts w:ascii="Arial Narrow" w:eastAsia="MS Mincho" w:hAnsi="Arial Narrow" w:cs="Times New Roman"/>
      <w:sz w:val="24"/>
      <w:szCs w:val="24"/>
    </w:rPr>
  </w:style>
  <w:style w:type="paragraph" w:customStyle="1" w:styleId="StyleTableTitleFirstline055cm">
    <w:name w:val="Style Table_Title + First line:  0.55 cm"/>
    <w:basedOn w:val="Debesliotekstas"/>
    <w:rsid w:val="00653925"/>
    <w:pPr>
      <w:ind w:firstLine="312"/>
      <w:jc w:val="left"/>
    </w:pPr>
    <w:rPr>
      <w:rFonts w:eastAsia="MS Mincho"/>
    </w:rPr>
  </w:style>
  <w:style w:type="paragraph" w:styleId="Sraas2">
    <w:name w:val="List 2"/>
    <w:basedOn w:val="prastasis"/>
    <w:qFormat/>
    <w:rsid w:val="00653925"/>
    <w:pPr>
      <w:spacing w:after="0" w:line="240" w:lineRule="auto"/>
      <w:ind w:left="566" w:hanging="283"/>
    </w:pPr>
    <w:rPr>
      <w:rFonts w:ascii="Arial Narrow" w:eastAsia="MS Mincho" w:hAnsi="Arial Narrow" w:cs="Times New Roman"/>
      <w:sz w:val="24"/>
      <w:szCs w:val="24"/>
    </w:rPr>
  </w:style>
  <w:style w:type="paragraph" w:styleId="Sraas3">
    <w:name w:val="List 3"/>
    <w:basedOn w:val="prastasis"/>
    <w:uiPriority w:val="99"/>
    <w:rsid w:val="00653925"/>
    <w:pPr>
      <w:spacing w:after="0" w:line="240" w:lineRule="auto"/>
      <w:ind w:left="849" w:hanging="283"/>
    </w:pPr>
    <w:rPr>
      <w:rFonts w:ascii="Arial Narrow" w:eastAsia="MS Mincho" w:hAnsi="Arial Narrow" w:cs="Times New Roman"/>
      <w:sz w:val="24"/>
      <w:szCs w:val="24"/>
    </w:rPr>
  </w:style>
  <w:style w:type="paragraph" w:styleId="Sraotsinys2">
    <w:name w:val="List Continue 2"/>
    <w:basedOn w:val="prastasis"/>
    <w:rsid w:val="00653925"/>
    <w:pPr>
      <w:spacing w:after="120" w:line="240" w:lineRule="auto"/>
      <w:ind w:left="566"/>
    </w:pPr>
    <w:rPr>
      <w:rFonts w:ascii="Arial Narrow" w:eastAsia="MS Mincho" w:hAnsi="Arial Narrow" w:cs="Times New Roman"/>
      <w:sz w:val="24"/>
      <w:szCs w:val="24"/>
    </w:rPr>
  </w:style>
  <w:style w:type="paragraph" w:styleId="Pagrindiniotekstotrauka">
    <w:name w:val="Body Text Indent"/>
    <w:basedOn w:val="prastasis"/>
    <w:link w:val="PagrindiniotekstotraukaDiagrama"/>
    <w:qFormat/>
    <w:rsid w:val="00653925"/>
    <w:pPr>
      <w:spacing w:after="120" w:line="240" w:lineRule="auto"/>
      <w:ind w:left="283"/>
    </w:pPr>
    <w:rPr>
      <w:rFonts w:ascii="Arial Narrow" w:eastAsia="MS Mincho" w:hAnsi="Arial Narrow" w:cs="Times New Roman"/>
      <w:sz w:val="24"/>
      <w:szCs w:val="24"/>
    </w:rPr>
  </w:style>
  <w:style w:type="character" w:customStyle="1" w:styleId="PagrindiniotekstotraukaDiagrama">
    <w:name w:val="Pagrindinio teksto įtrauka Diagrama"/>
    <w:basedOn w:val="Numatytasispastraiposriftas"/>
    <w:link w:val="Pagrindiniotekstotrauka"/>
    <w:qFormat/>
    <w:rsid w:val="00653925"/>
    <w:rPr>
      <w:rFonts w:ascii="Arial Narrow" w:eastAsia="MS Mincho" w:hAnsi="Arial Narrow" w:cs="Times New Roman"/>
      <w:kern w:val="0"/>
      <w:szCs w:val="24"/>
      <w14:ligatures w14:val="none"/>
    </w:rPr>
  </w:style>
  <w:style w:type="character" w:customStyle="1" w:styleId="TableSmHeadingChar">
    <w:name w:val="Table_Sm_Heading Char"/>
    <w:link w:val="TableSmHeading"/>
    <w:uiPriority w:val="99"/>
    <w:locked/>
    <w:rsid w:val="00653925"/>
    <w:rPr>
      <w:rFonts w:ascii="Arial Narrow" w:eastAsia="MS Mincho" w:hAnsi="Arial Narrow" w:cs="Times New Roman"/>
      <w:b/>
      <w:bCs/>
      <w:kern w:val="0"/>
      <w:sz w:val="16"/>
      <w:szCs w:val="16"/>
      <w14:ligatures w14:val="none"/>
    </w:rPr>
  </w:style>
  <w:style w:type="character" w:styleId="Knygospavadinimas">
    <w:name w:val="Book Title"/>
    <w:uiPriority w:val="33"/>
    <w:qFormat/>
    <w:rsid w:val="00653925"/>
    <w:rPr>
      <w:rFonts w:cs="Times New Roman"/>
      <w:b/>
      <w:bCs/>
      <w:smallCaps/>
      <w:spacing w:val="5"/>
    </w:rPr>
  </w:style>
  <w:style w:type="paragraph" w:customStyle="1" w:styleId="NoSpacing1">
    <w:name w:val="No Spacing1"/>
    <w:aliases w:val="No Spacing2,Dokumento pavadinimas,No Spacing21"/>
    <w:link w:val="NoSpacingChar"/>
    <w:uiPriority w:val="1"/>
    <w:qFormat/>
    <w:rsid w:val="00653925"/>
    <w:pPr>
      <w:spacing w:after="0" w:line="240" w:lineRule="auto"/>
      <w:jc w:val="right"/>
    </w:pPr>
    <w:rPr>
      <w:rFonts w:eastAsia="MS Mincho" w:cs="Times New Roman"/>
      <w:b/>
      <w:bCs/>
      <w:kern w:val="0"/>
      <w:sz w:val="72"/>
      <w:szCs w:val="72"/>
      <w:lang w:val="en-US"/>
      <w14:ligatures w14:val="none"/>
    </w:rPr>
  </w:style>
  <w:style w:type="paragraph" w:customStyle="1" w:styleId="33B286856BBF45648B0F3FD3E5224306">
    <w:name w:val="33B286856BBF45648B0F3FD3E5224306"/>
    <w:rsid w:val="00653925"/>
    <w:pPr>
      <w:spacing w:after="200" w:line="276" w:lineRule="auto"/>
    </w:pPr>
    <w:rPr>
      <w:rFonts w:ascii="Calibri" w:eastAsia="MS Mincho" w:hAnsi="Calibri" w:cs="Calibri"/>
      <w:kern w:val="0"/>
      <w:sz w:val="22"/>
      <w:lang w:val="en-US"/>
      <w14:ligatures w14:val="none"/>
    </w:rPr>
  </w:style>
  <w:style w:type="character" w:customStyle="1" w:styleId="NoSpacingChar">
    <w:name w:val="No Spacing Char"/>
    <w:aliases w:val="Dokumento pavadinimas Char,No Spacing1 Char"/>
    <w:link w:val="NoSpacing1"/>
    <w:uiPriority w:val="1"/>
    <w:locked/>
    <w:rsid w:val="00653925"/>
    <w:rPr>
      <w:rFonts w:eastAsia="MS Mincho" w:cs="Times New Roman"/>
      <w:b/>
      <w:bCs/>
      <w:kern w:val="0"/>
      <w:sz w:val="72"/>
      <w:szCs w:val="72"/>
      <w:lang w:val="en-US"/>
      <w14:ligatures w14:val="none"/>
    </w:rPr>
  </w:style>
  <w:style w:type="paragraph" w:customStyle="1" w:styleId="Specifikacija">
    <w:name w:val="Specifikacija"/>
    <w:basedOn w:val="NoSpacing1"/>
    <w:link w:val="SpecifikacijaChar"/>
    <w:rsid w:val="00653925"/>
    <w:rPr>
      <w:sz w:val="36"/>
      <w:szCs w:val="36"/>
    </w:rPr>
  </w:style>
  <w:style w:type="paragraph" w:customStyle="1" w:styleId="paraas">
    <w:name w:val="(parašas)"/>
    <w:basedOn w:val="NoSpacing1"/>
    <w:link w:val="paraasChar"/>
    <w:rsid w:val="00653925"/>
    <w:rPr>
      <w:b w:val="0"/>
      <w:bCs w:val="0"/>
    </w:rPr>
  </w:style>
  <w:style w:type="character" w:customStyle="1" w:styleId="SpecifikacijaChar">
    <w:name w:val="Specifikacija Char"/>
    <w:link w:val="Specifikacija"/>
    <w:locked/>
    <w:rsid w:val="00653925"/>
    <w:rPr>
      <w:rFonts w:eastAsia="MS Mincho" w:cs="Times New Roman"/>
      <w:b/>
      <w:bCs/>
      <w:kern w:val="0"/>
      <w:sz w:val="36"/>
      <w:szCs w:val="36"/>
      <w:lang w:val="en-US"/>
      <w14:ligatures w14:val="none"/>
    </w:rPr>
  </w:style>
  <w:style w:type="paragraph" w:customStyle="1" w:styleId="Usakovas">
    <w:name w:val="Užsakovas"/>
    <w:basedOn w:val="NoSpacing1"/>
    <w:link w:val="UsakovasChar"/>
    <w:rsid w:val="00653925"/>
    <w:rPr>
      <w:b w:val="0"/>
      <w:bCs w:val="0"/>
      <w:sz w:val="24"/>
      <w:szCs w:val="24"/>
    </w:rPr>
  </w:style>
  <w:style w:type="character" w:customStyle="1" w:styleId="paraasChar">
    <w:name w:val="(parašas) Char"/>
    <w:link w:val="paraas"/>
    <w:locked/>
    <w:rsid w:val="00653925"/>
    <w:rPr>
      <w:rFonts w:eastAsia="MS Mincho" w:cs="Times New Roman"/>
      <w:kern w:val="0"/>
      <w:sz w:val="72"/>
      <w:szCs w:val="72"/>
      <w:lang w:val="en-US"/>
      <w14:ligatures w14:val="none"/>
    </w:rPr>
  </w:style>
  <w:style w:type="paragraph" w:customStyle="1" w:styleId="Projektovadovas">
    <w:name w:val="Projekto vadovas"/>
    <w:basedOn w:val="NoSpacing1"/>
    <w:link w:val="ProjektovadovasChar"/>
    <w:rsid w:val="00653925"/>
    <w:rPr>
      <w:b w:val="0"/>
      <w:bCs w:val="0"/>
      <w:sz w:val="28"/>
      <w:szCs w:val="28"/>
    </w:rPr>
  </w:style>
  <w:style w:type="character" w:customStyle="1" w:styleId="UsakovasChar">
    <w:name w:val="Užsakovas Char"/>
    <w:link w:val="Usakovas"/>
    <w:locked/>
    <w:rsid w:val="00653925"/>
    <w:rPr>
      <w:rFonts w:eastAsia="MS Mincho" w:cs="Times New Roman"/>
      <w:kern w:val="0"/>
      <w:szCs w:val="24"/>
      <w:lang w:val="en-US"/>
      <w14:ligatures w14:val="none"/>
    </w:rPr>
  </w:style>
  <w:style w:type="paragraph" w:customStyle="1" w:styleId="Tabletext0">
    <w:name w:val="Tabletext"/>
    <w:basedOn w:val="prastasis"/>
    <w:rsid w:val="00653925"/>
    <w:pPr>
      <w:keepLines/>
      <w:widowControl w:val="0"/>
      <w:spacing w:after="120" w:line="240" w:lineRule="atLeast"/>
      <w:jc w:val="both"/>
    </w:pPr>
    <w:rPr>
      <w:rFonts w:ascii="Arial Narrow" w:eastAsia="MS Mincho" w:hAnsi="Arial Narrow" w:cs="Times New Roman"/>
      <w:sz w:val="24"/>
      <w:szCs w:val="24"/>
    </w:rPr>
  </w:style>
  <w:style w:type="character" w:customStyle="1" w:styleId="ProjektovadovasChar">
    <w:name w:val="Projekto vadovas Char"/>
    <w:link w:val="Projektovadovas"/>
    <w:locked/>
    <w:rsid w:val="00653925"/>
    <w:rPr>
      <w:rFonts w:eastAsia="MS Mincho" w:cs="Times New Roman"/>
      <w:kern w:val="0"/>
      <w:sz w:val="28"/>
      <w:szCs w:val="28"/>
      <w:lang w:val="en-US"/>
      <w14:ligatures w14:val="none"/>
    </w:rPr>
  </w:style>
  <w:style w:type="paragraph" w:customStyle="1" w:styleId="TableHeading0">
    <w:name w:val="Table Heading"/>
    <w:basedOn w:val="prastasis"/>
    <w:rsid w:val="00653925"/>
    <w:pPr>
      <w:widowControl w:val="0"/>
      <w:spacing w:before="120" w:after="120" w:line="240" w:lineRule="auto"/>
      <w:jc w:val="center"/>
    </w:pPr>
    <w:rPr>
      <w:rFonts w:ascii="TimesLT" w:eastAsia="MS Mincho" w:hAnsi="TimesLT" w:cs="TimesLT"/>
      <w:b/>
      <w:bCs/>
      <w:i/>
      <w:iCs/>
      <w:sz w:val="24"/>
      <w:szCs w:val="24"/>
    </w:rPr>
  </w:style>
  <w:style w:type="paragraph" w:customStyle="1" w:styleId="dokumentopatvirtinimolentelestekstas">
    <w:name w:val="dokumento patvirtinimo lenteles tekstas"/>
    <w:basedOn w:val="dokumentopatvirtinimolentele"/>
    <w:link w:val="dokumentopatvirtinimolentelestekstasChar"/>
    <w:rsid w:val="00653925"/>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653925"/>
    <w:rPr>
      <w:rFonts w:ascii="Arial Narrow" w:eastAsia="MS Mincho" w:hAnsi="Arial Narrow" w:cs="Times New Roman"/>
      <w:color w:val="4F5660"/>
      <w:kern w:val="0"/>
      <w:sz w:val="22"/>
      <w14:ligatures w14:val="none"/>
    </w:rPr>
  </w:style>
  <w:style w:type="character" w:styleId="Vietosrezervavimoenklotekstas">
    <w:name w:val="Placeholder Text"/>
    <w:uiPriority w:val="99"/>
    <w:semiHidden/>
    <w:rsid w:val="00653925"/>
    <w:rPr>
      <w:rFonts w:cs="Times New Roman"/>
      <w:color w:val="808080"/>
    </w:rPr>
  </w:style>
  <w:style w:type="paragraph" w:styleId="Iliustracijsraas">
    <w:name w:val="table of figures"/>
    <w:basedOn w:val="prastasis"/>
    <w:next w:val="prastasis"/>
    <w:uiPriority w:val="99"/>
    <w:rsid w:val="00653925"/>
    <w:pPr>
      <w:spacing w:after="0" w:line="240" w:lineRule="auto"/>
    </w:pPr>
    <w:rPr>
      <w:rFonts w:ascii="Arial Narrow" w:eastAsia="MS Mincho" w:hAnsi="Arial Narrow" w:cs="Times New Roman"/>
      <w:sz w:val="24"/>
      <w:szCs w:val="24"/>
    </w:rPr>
  </w:style>
  <w:style w:type="paragraph" w:styleId="Pagrindiniotekstopirmatrauka">
    <w:name w:val="Body Text First Indent"/>
    <w:basedOn w:val="Pagrindinistekstas"/>
    <w:link w:val="PagrindiniotekstopirmatraukaDiagrama"/>
    <w:rsid w:val="00653925"/>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653925"/>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Pagrindinistekstas"/>
    <w:link w:val="BodyTextFirstline63cmChar"/>
    <w:uiPriority w:val="99"/>
    <w:rsid w:val="00653925"/>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653925"/>
    <w:rPr>
      <w:rFonts w:ascii="Arial Narrow" w:eastAsia="Calibri" w:hAnsi="Arial Narrow" w:cs="Times New Roman"/>
      <w:kern w:val="0"/>
      <w14:ligatures w14:val="none"/>
    </w:rPr>
  </w:style>
  <w:style w:type="paragraph" w:customStyle="1" w:styleId="Alnostext">
    <w:name w:val="Alnos text"/>
    <w:basedOn w:val="prastasis"/>
    <w:link w:val="AlnostextChar"/>
    <w:rsid w:val="00653925"/>
    <w:pPr>
      <w:spacing w:before="120" w:after="120" w:line="240" w:lineRule="auto"/>
      <w:jc w:val="both"/>
    </w:pPr>
    <w:rPr>
      <w:rFonts w:ascii="Arial" w:eastAsia="MS Mincho" w:hAnsi="Arial" w:cs="Arial"/>
      <w:sz w:val="20"/>
      <w:szCs w:val="20"/>
    </w:rPr>
  </w:style>
  <w:style w:type="character" w:customStyle="1" w:styleId="AlnostextChar">
    <w:name w:val="Alnos text Char"/>
    <w:link w:val="Alnostext"/>
    <w:locked/>
    <w:rsid w:val="00653925"/>
    <w:rPr>
      <w:rFonts w:ascii="Arial" w:eastAsia="MS Mincho" w:hAnsi="Arial" w:cs="Arial"/>
      <w:kern w:val="0"/>
      <w:sz w:val="20"/>
      <w:szCs w:val="20"/>
      <w14:ligatures w14:val="none"/>
    </w:rPr>
  </w:style>
  <w:style w:type="paragraph" w:customStyle="1" w:styleId="Captiontable">
    <w:name w:val="Caption table"/>
    <w:basedOn w:val="Antrat"/>
    <w:next w:val="Alnostext"/>
    <w:rsid w:val="00653925"/>
    <w:pPr>
      <w:keepNext/>
      <w:numPr>
        <w:numId w:val="63"/>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653925"/>
    <w:pPr>
      <w:numPr>
        <w:numId w:val="64"/>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link w:val="Bullets1"/>
    <w:locked/>
    <w:rsid w:val="00653925"/>
    <w:rPr>
      <w:rFonts w:ascii="Arial Narrow" w:eastAsia="Calibri" w:hAnsi="Arial Narrow" w:cs="Times New Roman"/>
      <w:kern w:val="0"/>
      <w14:ligatures w14:val="none"/>
    </w:rPr>
  </w:style>
  <w:style w:type="paragraph" w:customStyle="1" w:styleId="Sarasas">
    <w:name w:val="Sarasas"/>
    <w:basedOn w:val="prastasis"/>
    <w:rsid w:val="00653925"/>
    <w:pPr>
      <w:numPr>
        <w:numId w:val="65"/>
      </w:numPr>
      <w:spacing w:after="120" w:line="360" w:lineRule="auto"/>
      <w:jc w:val="both"/>
    </w:pPr>
    <w:rPr>
      <w:rFonts w:ascii="Arial Narrow" w:eastAsia="MS Mincho" w:hAnsi="Arial Narrow" w:cs="Times New Roman"/>
      <w:sz w:val="24"/>
      <w:szCs w:val="24"/>
    </w:rPr>
  </w:style>
  <w:style w:type="paragraph" w:customStyle="1" w:styleId="Bullets2">
    <w:name w:val="Bullets2"/>
    <w:basedOn w:val="Pagrindinistekstas"/>
    <w:rsid w:val="00653925"/>
    <w:pPr>
      <w:numPr>
        <w:numId w:val="66"/>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prastasis"/>
    <w:rsid w:val="00653925"/>
    <w:pPr>
      <w:spacing w:before="120" w:after="120" w:line="240" w:lineRule="auto"/>
      <w:jc w:val="both"/>
    </w:pPr>
    <w:rPr>
      <w:rFonts w:ascii="Arial" w:eastAsia="MS Mincho" w:hAnsi="Arial" w:cs="Arial"/>
      <w:sz w:val="20"/>
      <w:szCs w:val="20"/>
      <w:lang w:eastAsia="lt-LT"/>
    </w:rPr>
  </w:style>
  <w:style w:type="paragraph" w:customStyle="1" w:styleId="alnostextbuleted">
    <w:name w:val="alnostextbuleted"/>
    <w:basedOn w:val="prastasis"/>
    <w:rsid w:val="00653925"/>
    <w:pPr>
      <w:tabs>
        <w:tab w:val="num" w:pos="720"/>
      </w:tabs>
      <w:spacing w:before="120" w:after="120" w:line="240" w:lineRule="auto"/>
      <w:ind w:left="720" w:hanging="360"/>
      <w:jc w:val="both"/>
    </w:pPr>
    <w:rPr>
      <w:rFonts w:ascii="Arial" w:eastAsia="MS Mincho" w:hAnsi="Arial" w:cs="Arial"/>
      <w:sz w:val="20"/>
      <w:szCs w:val="20"/>
      <w:lang w:eastAsia="lt-LT"/>
    </w:rPr>
  </w:style>
  <w:style w:type="paragraph" w:customStyle="1" w:styleId="picture">
    <w:name w:val="picture"/>
    <w:basedOn w:val="prastasis"/>
    <w:rsid w:val="00653925"/>
    <w:pPr>
      <w:keepNext/>
      <w:spacing w:before="240" w:after="0" w:line="240" w:lineRule="auto"/>
      <w:jc w:val="center"/>
    </w:pPr>
    <w:rPr>
      <w:rFonts w:ascii="Arial" w:eastAsia="MS Mincho" w:hAnsi="Arial" w:cs="Arial"/>
      <w:sz w:val="20"/>
      <w:szCs w:val="20"/>
      <w:lang w:eastAsia="lt-LT"/>
    </w:rPr>
  </w:style>
  <w:style w:type="paragraph" w:customStyle="1" w:styleId="Dokumentotekstas">
    <w:name w:val="Dokumento tekstas"/>
    <w:basedOn w:val="prastasis"/>
    <w:rsid w:val="00653925"/>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sz w:val="24"/>
      <w:szCs w:val="20"/>
      <w:lang w:eastAsia="lt-LT"/>
    </w:rPr>
  </w:style>
  <w:style w:type="paragraph" w:customStyle="1" w:styleId="ColorfulList-Accent11">
    <w:name w:val="Colorful List - Accent 11"/>
    <w:basedOn w:val="prastasis"/>
    <w:rsid w:val="00653925"/>
    <w:pPr>
      <w:spacing w:after="0" w:line="240" w:lineRule="auto"/>
      <w:ind w:left="720"/>
    </w:pPr>
    <w:rPr>
      <w:rFonts w:ascii="Calibri" w:eastAsia="MS Mincho" w:hAnsi="Calibri" w:cs="Times New Roman"/>
    </w:rPr>
  </w:style>
  <w:style w:type="character" w:customStyle="1" w:styleId="Numberedlist21Char">
    <w:name w:val="Numbered list 2.1 Char"/>
    <w:link w:val="Numberedlist21"/>
    <w:uiPriority w:val="99"/>
    <w:locked/>
    <w:rsid w:val="00653925"/>
    <w:rPr>
      <w:rFonts w:ascii="Arial Narrow" w:eastAsia="MS Mincho" w:hAnsi="Arial Narrow" w:cs="Times New Roman"/>
      <w:b/>
      <w:kern w:val="0"/>
      <w:sz w:val="32"/>
      <w:szCs w:val="20"/>
      <w14:ligatures w14:val="none"/>
    </w:rPr>
  </w:style>
  <w:style w:type="paragraph" w:customStyle="1" w:styleId="Mano111">
    <w:name w:val="Mano 1.1.1"/>
    <w:basedOn w:val="Numberedlist21"/>
    <w:rsid w:val="00653925"/>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653925"/>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653925"/>
    <w:pPr>
      <w:numPr>
        <w:numId w:val="67"/>
      </w:numPr>
      <w:spacing w:after="0" w:line="240" w:lineRule="auto"/>
      <w:jc w:val="both"/>
    </w:pPr>
    <w:rPr>
      <w:rFonts w:ascii="Arial Narrow" w:eastAsia="MS Mincho" w:hAnsi="Arial Narrow" w:cs="Times New Roman"/>
      <w:sz w:val="24"/>
      <w:szCs w:val="24"/>
    </w:rPr>
  </w:style>
  <w:style w:type="paragraph" w:customStyle="1" w:styleId="2Lygis">
    <w:name w:val="2Lygis"/>
    <w:basedOn w:val="1Lygis"/>
    <w:link w:val="2LygisCharChar"/>
    <w:rsid w:val="00653925"/>
    <w:pPr>
      <w:numPr>
        <w:ilvl w:val="1"/>
      </w:numPr>
      <w:ind w:left="1797" w:hanging="360"/>
    </w:pPr>
    <w:rPr>
      <w:szCs w:val="20"/>
    </w:rPr>
  </w:style>
  <w:style w:type="character" w:customStyle="1" w:styleId="2LygisCharChar">
    <w:name w:val="2Lygis Char Char"/>
    <w:link w:val="2Lygis"/>
    <w:locked/>
    <w:rsid w:val="00653925"/>
    <w:rPr>
      <w:rFonts w:ascii="Arial Narrow" w:eastAsia="MS Mincho" w:hAnsi="Arial Narrow" w:cs="Times New Roman"/>
      <w:kern w:val="0"/>
      <w:szCs w:val="20"/>
      <w14:ligatures w14:val="none"/>
    </w:rPr>
  </w:style>
  <w:style w:type="numbering" w:styleId="111111">
    <w:name w:val="Outline List 2"/>
    <w:basedOn w:val="Sraonra"/>
    <w:rsid w:val="00653925"/>
  </w:style>
  <w:style w:type="numbering" w:customStyle="1" w:styleId="Pav">
    <w:name w:val="Pav"/>
    <w:rsid w:val="00653925"/>
  </w:style>
  <w:style w:type="paragraph" w:customStyle="1" w:styleId="Lentelesstulppavadinimas">
    <w:name w:val="Lenteles stulp. pavadinimas"/>
    <w:basedOn w:val="prastasis"/>
    <w:uiPriority w:val="99"/>
    <w:qFormat/>
    <w:rsid w:val="00653925"/>
    <w:pPr>
      <w:spacing w:after="0" w:line="240" w:lineRule="auto"/>
    </w:pPr>
    <w:rPr>
      <w:rFonts w:ascii="Calibri" w:eastAsia="Calibri" w:hAnsi="Calibri" w:cs="Times New Roman"/>
      <w:b/>
      <w:color w:val="FFFFFF"/>
      <w:sz w:val="20"/>
      <w:lang w:val="en-US" w:eastAsia="lt-LT"/>
    </w:rPr>
  </w:style>
  <w:style w:type="paragraph" w:customStyle="1" w:styleId="Heading1Ignas">
    <w:name w:val="Heading 1 (Ignas)"/>
    <w:basedOn w:val="Antrat1"/>
    <w:autoRedefine/>
    <w:rsid w:val="00653925"/>
    <w:pPr>
      <w:keepLines w:val="0"/>
      <w:numPr>
        <w:numId w:val="68"/>
      </w:numPr>
      <w:spacing w:before="240" w:after="60" w:line="240" w:lineRule="auto"/>
    </w:pPr>
    <w:rPr>
      <w:rFonts w:ascii="Arial" w:eastAsia="Times New Roman" w:hAnsi="Arial" w:cs="Arial"/>
      <w:b/>
      <w:bCs/>
      <w:color w:val="auto"/>
      <w:kern w:val="32"/>
      <w:sz w:val="32"/>
      <w:szCs w:val="22"/>
      <w:lang w:eastAsia="lt-LT"/>
    </w:rPr>
  </w:style>
  <w:style w:type="paragraph" w:customStyle="1" w:styleId="Style5">
    <w:name w:val="Style5"/>
    <w:basedOn w:val="prastasis"/>
    <w:rsid w:val="00653925"/>
    <w:pPr>
      <w:widowControl w:val="0"/>
      <w:autoSpaceDE w:val="0"/>
      <w:autoSpaceDN w:val="0"/>
      <w:adjustRightInd w:val="0"/>
      <w:spacing w:after="0" w:line="415" w:lineRule="exact"/>
      <w:ind w:firstLine="710"/>
    </w:pPr>
    <w:rPr>
      <w:rFonts w:ascii="Times New Roman" w:eastAsia="Times New Roman" w:hAnsi="Times New Roman" w:cs="Times New Roman"/>
      <w:sz w:val="24"/>
      <w:szCs w:val="24"/>
      <w:lang w:val="en-US"/>
    </w:rPr>
  </w:style>
  <w:style w:type="character" w:customStyle="1" w:styleId="FontStyle59">
    <w:name w:val="Font Style59"/>
    <w:rsid w:val="00653925"/>
    <w:rPr>
      <w:rFonts w:ascii="Times New Roman" w:hAnsi="Times New Roman" w:cs="Times New Roman"/>
      <w:b/>
      <w:bCs/>
      <w:sz w:val="26"/>
      <w:szCs w:val="26"/>
    </w:rPr>
  </w:style>
  <w:style w:type="character" w:customStyle="1" w:styleId="FontStyle65">
    <w:name w:val="Font Style65"/>
    <w:rsid w:val="00653925"/>
    <w:rPr>
      <w:rFonts w:ascii="Times New Roman" w:hAnsi="Times New Roman" w:cs="Times New Roman"/>
      <w:i/>
      <w:iCs/>
      <w:sz w:val="22"/>
      <w:szCs w:val="22"/>
    </w:rPr>
  </w:style>
  <w:style w:type="character" w:customStyle="1" w:styleId="FontStyle71">
    <w:name w:val="Font Style71"/>
    <w:rsid w:val="00653925"/>
    <w:rPr>
      <w:rFonts w:ascii="Times New Roman" w:hAnsi="Times New Roman" w:cs="Times New Roman"/>
      <w:b/>
      <w:bCs/>
      <w:sz w:val="26"/>
      <w:szCs w:val="26"/>
    </w:rPr>
  </w:style>
  <w:style w:type="paragraph" w:customStyle="1" w:styleId="Style24">
    <w:name w:val="Style24"/>
    <w:basedOn w:val="prastasis"/>
    <w:rsid w:val="0065392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30"/>
    <w:basedOn w:val="prastasis"/>
    <w:rsid w:val="0065392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en-US"/>
    </w:rPr>
  </w:style>
  <w:style w:type="paragraph" w:customStyle="1" w:styleId="Style42">
    <w:name w:val="Style42"/>
    <w:basedOn w:val="prastasis"/>
    <w:rsid w:val="00653925"/>
    <w:pPr>
      <w:widowControl w:val="0"/>
      <w:autoSpaceDE w:val="0"/>
      <w:autoSpaceDN w:val="0"/>
      <w:adjustRightInd w:val="0"/>
      <w:spacing w:after="0" w:line="274" w:lineRule="exact"/>
    </w:pPr>
    <w:rPr>
      <w:rFonts w:ascii="Times New Roman" w:eastAsia="Times New Roman" w:hAnsi="Times New Roman" w:cs="Times New Roman"/>
      <w:sz w:val="24"/>
      <w:szCs w:val="24"/>
      <w:lang w:val="en-US"/>
    </w:rPr>
  </w:style>
  <w:style w:type="paragraph" w:customStyle="1" w:styleId="Style64">
    <w:name w:val="Style64"/>
    <w:basedOn w:val="prastasis"/>
    <w:rsid w:val="00653925"/>
    <w:pPr>
      <w:widowControl w:val="0"/>
      <w:autoSpaceDE w:val="0"/>
      <w:autoSpaceDN w:val="0"/>
      <w:adjustRightInd w:val="0"/>
      <w:spacing w:after="0" w:line="298" w:lineRule="exact"/>
      <w:jc w:val="both"/>
    </w:pPr>
    <w:rPr>
      <w:rFonts w:ascii="Times New Roman" w:eastAsia="Times New Roman" w:hAnsi="Times New Roman" w:cs="Times New Roman"/>
      <w:sz w:val="24"/>
      <w:szCs w:val="24"/>
      <w:lang w:val="en-US"/>
    </w:rPr>
  </w:style>
  <w:style w:type="character" w:customStyle="1" w:styleId="FontStyle99">
    <w:name w:val="Font Style99"/>
    <w:rsid w:val="00653925"/>
    <w:rPr>
      <w:rFonts w:ascii="Times New Roman" w:hAnsi="Times New Roman" w:cs="Times New Roman"/>
      <w:b/>
      <w:bCs/>
      <w:sz w:val="22"/>
      <w:szCs w:val="22"/>
    </w:rPr>
  </w:style>
  <w:style w:type="character" w:customStyle="1" w:styleId="FontStyle101">
    <w:name w:val="Font Style101"/>
    <w:rsid w:val="00653925"/>
    <w:rPr>
      <w:rFonts w:ascii="Times New Roman" w:hAnsi="Times New Roman" w:cs="Times New Roman"/>
      <w:sz w:val="22"/>
      <w:szCs w:val="22"/>
    </w:rPr>
  </w:style>
  <w:style w:type="character" w:customStyle="1" w:styleId="code">
    <w:name w:val="code"/>
    <w:basedOn w:val="Numatytasispastraiposriftas"/>
    <w:rsid w:val="00653925"/>
  </w:style>
  <w:style w:type="paragraph" w:customStyle="1" w:styleId="istatymas">
    <w:name w:val="istatymas"/>
    <w:basedOn w:val="prastasis"/>
    <w:rsid w:val="00653925"/>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tyleBulleted7pt">
    <w:name w:val="Style Bulleted 7 pt"/>
    <w:basedOn w:val="Sraonra"/>
    <w:rsid w:val="00653925"/>
  </w:style>
  <w:style w:type="paragraph" w:styleId="Pagrindiniotekstotrauka3">
    <w:name w:val="Body Text Indent 3"/>
    <w:basedOn w:val="prastasis"/>
    <w:link w:val="Pagrindiniotekstotrauka3Diagrama"/>
    <w:qFormat/>
    <w:rsid w:val="00653925"/>
    <w:pPr>
      <w:spacing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qFormat/>
    <w:rsid w:val="00653925"/>
    <w:rPr>
      <w:rFonts w:eastAsia="Times New Roman" w:cs="Times New Roman"/>
      <w:kern w:val="0"/>
      <w:sz w:val="16"/>
      <w:szCs w:val="16"/>
      <w:lang w:eastAsia="lt-LT"/>
      <w14:ligatures w14:val="none"/>
    </w:rPr>
  </w:style>
  <w:style w:type="paragraph" w:customStyle="1" w:styleId="xl60">
    <w:name w:val="xl60"/>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1">
    <w:name w:val="xl61"/>
    <w:basedOn w:val="prastasis"/>
    <w:rsid w:val="00653925"/>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2">
    <w:name w:val="xl62"/>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4"/>
      <w:szCs w:val="14"/>
      <w:lang w:val="en-US"/>
    </w:rPr>
  </w:style>
  <w:style w:type="paragraph" w:customStyle="1" w:styleId="xl63">
    <w:name w:val="xl63"/>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4"/>
      <w:szCs w:val="14"/>
      <w:lang w:val="en-US"/>
    </w:rPr>
  </w:style>
  <w:style w:type="paragraph" w:customStyle="1" w:styleId="xl64">
    <w:name w:val="xl64"/>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65">
    <w:name w:val="xl65"/>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66">
    <w:name w:val="xl66"/>
    <w:basedOn w:val="prastasis"/>
    <w:rsid w:val="00653925"/>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7">
    <w:name w:val="xl67"/>
    <w:basedOn w:val="prastasis"/>
    <w:rsid w:val="00653925"/>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68">
    <w:name w:val="xl68"/>
    <w:basedOn w:val="prastasis"/>
    <w:rsid w:val="00653925"/>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69">
    <w:name w:val="xl69"/>
    <w:basedOn w:val="prastasis"/>
    <w:rsid w:val="0065392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sz w:val="18"/>
      <w:szCs w:val="18"/>
      <w:lang w:val="en-US"/>
    </w:rPr>
  </w:style>
  <w:style w:type="paragraph" w:customStyle="1" w:styleId="xl70">
    <w:name w:val="xl70"/>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71">
    <w:name w:val="xl71"/>
    <w:basedOn w:val="prastasis"/>
    <w:rsid w:val="00653925"/>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72">
    <w:name w:val="xl72"/>
    <w:basedOn w:val="prastasis"/>
    <w:rsid w:val="00653925"/>
    <w:pP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3">
    <w:name w:val="xl73"/>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4">
    <w:name w:val="xl74"/>
    <w:basedOn w:val="prastasis"/>
    <w:rsid w:val="00653925"/>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sz w:val="18"/>
      <w:szCs w:val="18"/>
      <w:lang w:val="en-US"/>
    </w:rPr>
  </w:style>
  <w:style w:type="paragraph" w:customStyle="1" w:styleId="xl75">
    <w:name w:val="xl75"/>
    <w:basedOn w:val="prastasis"/>
    <w:rsid w:val="00653925"/>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6">
    <w:name w:val="xl76"/>
    <w:basedOn w:val="prastasis"/>
    <w:rsid w:val="00653925"/>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7">
    <w:name w:val="xl77"/>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8">
    <w:name w:val="xl78"/>
    <w:basedOn w:val="prastasis"/>
    <w:rsid w:val="00653925"/>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9">
    <w:name w:val="xl79"/>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8"/>
      <w:szCs w:val="18"/>
      <w:lang w:val="en-US"/>
    </w:rPr>
  </w:style>
  <w:style w:type="paragraph" w:customStyle="1" w:styleId="xl80">
    <w:name w:val="xl80"/>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81">
    <w:name w:val="xl81"/>
    <w:basedOn w:val="prastasis"/>
    <w:rsid w:val="006539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8"/>
      <w:szCs w:val="18"/>
      <w:lang w:val="en-US"/>
    </w:rPr>
  </w:style>
  <w:style w:type="paragraph" w:customStyle="1" w:styleId="xl82">
    <w:name w:val="xl82"/>
    <w:basedOn w:val="prastasis"/>
    <w:rsid w:val="0065392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83">
    <w:name w:val="xl83"/>
    <w:basedOn w:val="prastasis"/>
    <w:rsid w:val="00653925"/>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84">
    <w:name w:val="xl84"/>
    <w:basedOn w:val="prastasis"/>
    <w:rsid w:val="00653925"/>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sz w:val="18"/>
      <w:szCs w:val="18"/>
      <w:lang w:val="en-US"/>
    </w:rPr>
  </w:style>
  <w:style w:type="paragraph" w:customStyle="1" w:styleId="xl85">
    <w:name w:val="xl85"/>
    <w:basedOn w:val="prastasis"/>
    <w:rsid w:val="0065392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prastasis"/>
    <w:rsid w:val="006539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prastasis"/>
    <w:rsid w:val="00653925"/>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16"/>
      <w:szCs w:val="16"/>
      <w:lang w:val="en-US"/>
    </w:rPr>
  </w:style>
  <w:style w:type="paragraph" w:customStyle="1" w:styleId="xl88">
    <w:name w:val="xl88"/>
    <w:basedOn w:val="prastasis"/>
    <w:rsid w:val="00653925"/>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24"/>
      <w:szCs w:val="24"/>
      <w:lang w:val="en-US"/>
    </w:rPr>
  </w:style>
  <w:style w:type="paragraph" w:customStyle="1" w:styleId="xl89">
    <w:name w:val="xl89"/>
    <w:basedOn w:val="prastasis"/>
    <w:rsid w:val="00653925"/>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val="en-US"/>
    </w:rPr>
  </w:style>
  <w:style w:type="paragraph" w:customStyle="1" w:styleId="xl90">
    <w:name w:val="xl90"/>
    <w:basedOn w:val="prastasis"/>
    <w:rsid w:val="00653925"/>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character" w:customStyle="1" w:styleId="stdnobr">
    <w:name w:val="std &#10;nobr"/>
    <w:basedOn w:val="Numatytasispastraiposriftas"/>
    <w:rsid w:val="00653925"/>
  </w:style>
  <w:style w:type="paragraph" w:customStyle="1" w:styleId="CharCharDiagramaCharChar1DiagramaCharCharCharCharCharDiagramaDiagrama">
    <w:name w:val="Char Char Diagrama Char Char1 Diagrama Char Char Char Char Char Diagrama Diagrama"/>
    <w:basedOn w:val="prastasis"/>
    <w:rsid w:val="00653925"/>
    <w:pPr>
      <w:spacing w:line="240" w:lineRule="exact"/>
    </w:pPr>
    <w:rPr>
      <w:rFonts w:ascii="Tahoma" w:eastAsia="Times New Roman" w:hAnsi="Tahoma" w:cs="Times New Roman"/>
      <w:sz w:val="20"/>
      <w:szCs w:val="20"/>
      <w:lang w:val="en-US"/>
    </w:rPr>
  </w:style>
  <w:style w:type="paragraph" w:customStyle="1" w:styleId="DiagramaDiagrama7">
    <w:name w:val="Diagrama Diagrama7"/>
    <w:basedOn w:val="prastasis"/>
    <w:autoRedefine/>
    <w:rsid w:val="00653925"/>
    <w:pPr>
      <w:spacing w:line="240" w:lineRule="exact"/>
    </w:pPr>
    <w:rPr>
      <w:rFonts w:ascii="Tahoma" w:eastAsia="Times New Roman" w:hAnsi="Tahoma" w:cs="Times New Roman"/>
      <w:sz w:val="20"/>
      <w:szCs w:val="20"/>
      <w:lang w:val="en-GB"/>
    </w:rPr>
  </w:style>
  <w:style w:type="character" w:customStyle="1" w:styleId="A4">
    <w:name w:val="A4"/>
    <w:rsid w:val="00653925"/>
    <w:rPr>
      <w:color w:val="000000"/>
      <w:sz w:val="22"/>
      <w:szCs w:val="22"/>
    </w:rPr>
  </w:style>
  <w:style w:type="paragraph" w:customStyle="1" w:styleId="patvirtinta">
    <w:name w:val="patvirtinta"/>
    <w:basedOn w:val="prastasis"/>
    <w:rsid w:val="006539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MTopic8">
    <w:name w:val="MM Topic 8"/>
    <w:basedOn w:val="Antrat8"/>
    <w:rsid w:val="00653925"/>
    <w:pPr>
      <w:numPr>
        <w:ilvl w:val="7"/>
        <w:numId w:val="70"/>
      </w:numPr>
      <w:spacing w:before="200" w:line="276" w:lineRule="auto"/>
      <w:jc w:val="both"/>
    </w:pPr>
    <w:rPr>
      <w:rFonts w:ascii="Cambria" w:eastAsia="Times New Roman" w:hAnsi="Cambria" w:cs="Times New Roman"/>
      <w:i w:val="0"/>
      <w:iCs w:val="0"/>
      <w:color w:val="404040"/>
      <w:sz w:val="20"/>
      <w:szCs w:val="20"/>
      <w:lang w:val="en-US"/>
    </w:rPr>
  </w:style>
  <w:style w:type="paragraph" w:customStyle="1" w:styleId="MMTopic9">
    <w:name w:val="MM Topic 9"/>
    <w:basedOn w:val="Antrat9"/>
    <w:rsid w:val="00653925"/>
    <w:pPr>
      <w:numPr>
        <w:ilvl w:val="8"/>
        <w:numId w:val="70"/>
      </w:numPr>
      <w:spacing w:before="200" w:line="276" w:lineRule="auto"/>
      <w:jc w:val="both"/>
    </w:pPr>
    <w:rPr>
      <w:rFonts w:ascii="Cambria" w:eastAsia="Times New Roman" w:hAnsi="Cambria" w:cs="Times New Roman"/>
      <w:i/>
      <w:iCs/>
      <w:color w:val="404040"/>
      <w:sz w:val="20"/>
      <w:szCs w:val="20"/>
      <w:lang w:val="en-US"/>
    </w:rPr>
  </w:style>
  <w:style w:type="paragraph" w:customStyle="1" w:styleId="BulletLevel1">
    <w:name w:val="Bullet Level 1"/>
    <w:basedOn w:val="prastasis"/>
    <w:autoRedefine/>
    <w:uiPriority w:val="99"/>
    <w:qFormat/>
    <w:rsid w:val="00653925"/>
    <w:pPr>
      <w:numPr>
        <w:numId w:val="71"/>
      </w:numPr>
      <w:tabs>
        <w:tab w:val="clear" w:pos="720"/>
        <w:tab w:val="num" w:pos="440"/>
      </w:tabs>
      <w:spacing w:after="0" w:line="240" w:lineRule="auto"/>
      <w:ind w:left="440" w:hanging="440"/>
    </w:pPr>
    <w:rPr>
      <w:rFonts w:ascii="Times New Roman" w:eastAsia="Calibri" w:hAnsi="Times New Roman" w:cs="Times New Roman"/>
      <w:bCs/>
      <w:szCs w:val="25"/>
    </w:rPr>
  </w:style>
  <w:style w:type="paragraph" w:customStyle="1" w:styleId="AL1-PHAuditLevel1-PhaseHeader">
    <w:name w:val="AL1-PH  Audit Level 1 - Phase Header"/>
    <w:basedOn w:val="Antrat1"/>
    <w:link w:val="AL1-PHAuditLevel1-PhaseHeaderChar"/>
    <w:rsid w:val="00653925"/>
    <w:pPr>
      <w:tabs>
        <w:tab w:val="num" w:pos="360"/>
      </w:tabs>
      <w:spacing w:before="120" w:after="0" w:line="240" w:lineRule="auto"/>
      <w:ind w:left="115" w:right="144" w:hanging="360"/>
    </w:pPr>
    <w:rPr>
      <w:rFonts w:ascii="Times New Roman" w:eastAsia="Times New Roman" w:hAnsi="Times New Roman" w:cs="Times New Roman"/>
      <w:b/>
      <w:bCs/>
      <w:caps/>
      <w:color w:val="auto"/>
      <w:sz w:val="20"/>
      <w:szCs w:val="28"/>
      <w:lang w:val="en-US"/>
    </w:rPr>
  </w:style>
  <w:style w:type="character" w:customStyle="1" w:styleId="AL1-PHAuditLevel1-PhaseHeaderChar">
    <w:name w:val="AL1-PH  Audit Level 1 - Phase Header Char"/>
    <w:link w:val="AL1-PHAuditLevel1-PhaseHeader"/>
    <w:rsid w:val="00653925"/>
    <w:rPr>
      <w:rFonts w:eastAsia="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Antrat2"/>
    <w:rsid w:val="00653925"/>
    <w:pPr>
      <w:numPr>
        <w:ilvl w:val="1"/>
        <w:numId w:val="70"/>
      </w:numPr>
      <w:tabs>
        <w:tab w:val="left" w:pos="144"/>
      </w:tabs>
      <w:spacing w:before="120" w:after="0" w:line="240" w:lineRule="auto"/>
      <w:ind w:right="144"/>
    </w:pPr>
    <w:rPr>
      <w:rFonts w:ascii="Times New Roman" w:eastAsia="Times New Roman" w:hAnsi="Times New Roman" w:cs="Times New Roman"/>
      <w:b/>
      <w:bCs/>
      <w:color w:val="auto"/>
      <w:sz w:val="20"/>
      <w:szCs w:val="26"/>
      <w:lang w:val="en-US"/>
    </w:rPr>
  </w:style>
  <w:style w:type="paragraph" w:customStyle="1" w:styleId="AL3AuditStepLevel3">
    <w:name w:val="AL3   Audit Step Level 3"/>
    <w:basedOn w:val="Antrat3"/>
    <w:rsid w:val="00653925"/>
    <w:pPr>
      <w:keepNext w:val="0"/>
      <w:numPr>
        <w:ilvl w:val="2"/>
        <w:numId w:val="70"/>
      </w:numPr>
      <w:spacing w:before="120" w:after="0" w:line="240" w:lineRule="auto"/>
      <w:ind w:right="144"/>
    </w:pPr>
    <w:rPr>
      <w:rFonts w:ascii="Times New Roman" w:eastAsia="Times New Roman" w:hAnsi="Times New Roman" w:cs="Times New Roman"/>
      <w:bCs/>
      <w:color w:val="auto"/>
      <w:sz w:val="20"/>
      <w:szCs w:val="22"/>
      <w:lang w:val="en-US"/>
    </w:rPr>
  </w:style>
  <w:style w:type="paragraph" w:customStyle="1" w:styleId="AL4-ProcAuditStepLevel4-Process">
    <w:name w:val="AL4-Proc   Audit Step Level 4 - Process"/>
    <w:basedOn w:val="Antrat4"/>
    <w:rsid w:val="00653925"/>
    <w:pPr>
      <w:keepNext w:val="0"/>
      <w:numPr>
        <w:ilvl w:val="3"/>
        <w:numId w:val="70"/>
      </w:numPr>
      <w:spacing w:before="120" w:after="0" w:line="240" w:lineRule="auto"/>
      <w:ind w:right="144"/>
    </w:pPr>
    <w:rPr>
      <w:rFonts w:ascii="Times New Roman" w:eastAsia="Times New Roman" w:hAnsi="Times New Roman" w:cs="Times New Roman"/>
      <w:bCs/>
      <w:i w:val="0"/>
      <w:color w:val="auto"/>
      <w:sz w:val="20"/>
      <w:lang w:val="en-US"/>
    </w:rPr>
  </w:style>
  <w:style w:type="paragraph" w:customStyle="1" w:styleId="AL5AuditStepLevel5">
    <w:name w:val="AL5      Audit Step Level 5"/>
    <w:basedOn w:val="Antrat5"/>
    <w:rsid w:val="00653925"/>
    <w:pPr>
      <w:keepNext w:val="0"/>
      <w:numPr>
        <w:ilvl w:val="4"/>
        <w:numId w:val="70"/>
      </w:numPr>
      <w:spacing w:before="120" w:after="0" w:line="240" w:lineRule="auto"/>
      <w:ind w:right="144"/>
    </w:pPr>
    <w:rPr>
      <w:rFonts w:ascii="Times New Roman" w:eastAsia="Times New Roman" w:hAnsi="Times New Roman" w:cs="Times New Roman"/>
      <w:color w:val="auto"/>
      <w:sz w:val="20"/>
      <w:lang w:val="en-US"/>
    </w:rPr>
  </w:style>
  <w:style w:type="paragraph" w:customStyle="1" w:styleId="xl91">
    <w:name w:val="xl91"/>
    <w:basedOn w:val="prastasis"/>
    <w:rsid w:val="00653925"/>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2">
    <w:name w:val="xl92"/>
    <w:basedOn w:val="prastasis"/>
    <w:rsid w:val="00653925"/>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3">
    <w:name w:val="xl93"/>
    <w:basedOn w:val="prastasis"/>
    <w:rsid w:val="00653925"/>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4">
    <w:name w:val="xl94"/>
    <w:basedOn w:val="prastasis"/>
    <w:rsid w:val="00653925"/>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5">
    <w:name w:val="xl95"/>
    <w:basedOn w:val="prastasis"/>
    <w:rsid w:val="00653925"/>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96">
    <w:name w:val="xl96"/>
    <w:basedOn w:val="prastasis"/>
    <w:rsid w:val="00653925"/>
    <w:pP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7">
    <w:name w:val="xl97"/>
    <w:basedOn w:val="prastasis"/>
    <w:rsid w:val="00653925"/>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8">
    <w:name w:val="xl98"/>
    <w:basedOn w:val="prastasis"/>
    <w:rsid w:val="00653925"/>
    <w:pPr>
      <w:pBdr>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9">
    <w:name w:val="xl99"/>
    <w:basedOn w:val="prastasis"/>
    <w:rsid w:val="00653925"/>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0">
    <w:name w:val="xl100"/>
    <w:basedOn w:val="prastasis"/>
    <w:rsid w:val="00653925"/>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01">
    <w:name w:val="xl101"/>
    <w:basedOn w:val="prastasis"/>
    <w:rsid w:val="0065392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2">
    <w:name w:val="xl102"/>
    <w:basedOn w:val="prastasis"/>
    <w:rsid w:val="00653925"/>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3">
    <w:name w:val="xl103"/>
    <w:basedOn w:val="prastasis"/>
    <w:rsid w:val="00653925"/>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4">
    <w:name w:val="xl104"/>
    <w:basedOn w:val="prastasis"/>
    <w:rsid w:val="00653925"/>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5">
    <w:name w:val="xl105"/>
    <w:basedOn w:val="prastasis"/>
    <w:rsid w:val="0065392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6">
    <w:name w:val="xl106"/>
    <w:basedOn w:val="prastasis"/>
    <w:rsid w:val="00653925"/>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7">
    <w:name w:val="xl107"/>
    <w:basedOn w:val="prastasis"/>
    <w:rsid w:val="00653925"/>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8">
    <w:name w:val="xl108"/>
    <w:basedOn w:val="prastasis"/>
    <w:rsid w:val="00653925"/>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09">
    <w:name w:val="xl109"/>
    <w:basedOn w:val="prastasis"/>
    <w:rsid w:val="00653925"/>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0">
    <w:name w:val="xl110"/>
    <w:basedOn w:val="prastasis"/>
    <w:rsid w:val="00653925"/>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1">
    <w:name w:val="xl111"/>
    <w:basedOn w:val="prastasis"/>
    <w:rsid w:val="00653925"/>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12">
    <w:name w:val="xl112"/>
    <w:basedOn w:val="prastasis"/>
    <w:rsid w:val="00653925"/>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3">
    <w:name w:val="xl113"/>
    <w:basedOn w:val="prastasis"/>
    <w:rsid w:val="00653925"/>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4">
    <w:name w:val="xl114"/>
    <w:basedOn w:val="prastasis"/>
    <w:rsid w:val="00653925"/>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5">
    <w:name w:val="xl115"/>
    <w:basedOn w:val="prastasis"/>
    <w:rsid w:val="00653925"/>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6">
    <w:name w:val="xl116"/>
    <w:basedOn w:val="prastasis"/>
    <w:rsid w:val="006539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7">
    <w:name w:val="xl117"/>
    <w:basedOn w:val="prastasis"/>
    <w:rsid w:val="0065392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8">
    <w:name w:val="xl118"/>
    <w:basedOn w:val="prastasis"/>
    <w:rsid w:val="0065392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9">
    <w:name w:val="xl119"/>
    <w:basedOn w:val="prastasis"/>
    <w:rsid w:val="0065392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20">
    <w:name w:val="xl120"/>
    <w:basedOn w:val="prastasis"/>
    <w:rsid w:val="0065392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styleId="Betarp">
    <w:name w:val="No Spacing"/>
    <w:uiPriority w:val="1"/>
    <w:qFormat/>
    <w:rsid w:val="00653925"/>
    <w:pPr>
      <w:spacing w:after="0" w:line="240" w:lineRule="auto"/>
      <w:jc w:val="right"/>
    </w:pPr>
    <w:rPr>
      <w:rFonts w:eastAsia="MS Mincho" w:cs="Times New Roman"/>
      <w:b/>
      <w:bCs/>
      <w:kern w:val="0"/>
      <w:sz w:val="72"/>
      <w:szCs w:val="72"/>
      <w:lang w:val="en-US"/>
      <w14:ligatures w14:val="none"/>
    </w:rPr>
  </w:style>
  <w:style w:type="character" w:customStyle="1" w:styleId="prastasVerdana9B">
    <w:name w:val="Įprastas Verdana 9B"/>
    <w:rsid w:val="00653925"/>
    <w:rPr>
      <w:rFonts w:ascii="Verdana" w:hAnsi="Verdana"/>
      <w:b/>
      <w:bCs/>
      <w:sz w:val="18"/>
    </w:rPr>
  </w:style>
  <w:style w:type="paragraph" w:customStyle="1" w:styleId="ParykintasisCentreVerdana18pt">
    <w:name w:val="Paryškintasis Centre Verdana 18 pt"/>
    <w:basedOn w:val="Porat"/>
    <w:rsid w:val="00653925"/>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653925"/>
  </w:style>
  <w:style w:type="paragraph" w:customStyle="1" w:styleId="MEPISTable">
    <w:name w:val="MEPIS_Table"/>
    <w:basedOn w:val="prastasis"/>
    <w:next w:val="prastasis"/>
    <w:rsid w:val="00653925"/>
    <w:pPr>
      <w:spacing w:after="0" w:line="240" w:lineRule="auto"/>
    </w:pPr>
    <w:rPr>
      <w:rFonts w:ascii="Calibri" w:eastAsia="Calibri" w:hAnsi="Calibri" w:cs="Calibri"/>
      <w:sz w:val="20"/>
    </w:rPr>
  </w:style>
  <w:style w:type="paragraph" w:customStyle="1" w:styleId="Body">
    <w:name w:val="Body"/>
    <w:uiPriority w:val="99"/>
    <w:qFormat/>
    <w:rsid w:val="00653925"/>
    <w:pPr>
      <w:spacing w:after="200" w:line="360" w:lineRule="auto"/>
      <w:ind w:left="1134"/>
      <w:jc w:val="both"/>
    </w:pPr>
    <w:rPr>
      <w:rFonts w:ascii="Calibri" w:eastAsia="Calibri" w:hAnsi="Calibri" w:cs="Times New Roman"/>
      <w:color w:val="404040"/>
      <w:kern w:val="0"/>
      <w:sz w:val="22"/>
      <w14:ligatures w14:val="none"/>
    </w:rPr>
  </w:style>
  <w:style w:type="character" w:customStyle="1" w:styleId="CarChar">
    <w:name w:val="Car Char"/>
    <w:aliases w:val="Footnote Char Char"/>
    <w:rsid w:val="00653925"/>
    <w:rPr>
      <w:lang w:val="en-GB" w:eastAsia="en-US" w:bidi="ar-SA"/>
    </w:rPr>
  </w:style>
  <w:style w:type="paragraph" w:customStyle="1" w:styleId="MEPISNormal">
    <w:name w:val="MEPIS_Normal"/>
    <w:basedOn w:val="prastasis"/>
    <w:rsid w:val="00653925"/>
    <w:pPr>
      <w:spacing w:after="120" w:line="312" w:lineRule="auto"/>
      <w:ind w:firstLine="576"/>
      <w:jc w:val="both"/>
    </w:pPr>
    <w:rPr>
      <w:rFonts w:ascii="Calibri" w:eastAsia="Calibri" w:hAnsi="Calibri" w:cs="Calibri"/>
      <w:sz w:val="24"/>
    </w:rPr>
  </w:style>
  <w:style w:type="character" w:customStyle="1" w:styleId="FontStyle16">
    <w:name w:val="Font Style16"/>
    <w:rsid w:val="00653925"/>
    <w:rPr>
      <w:rFonts w:ascii="Times New Roman" w:hAnsi="Times New Roman" w:cs="Times New Roman"/>
      <w:sz w:val="22"/>
      <w:szCs w:val="22"/>
    </w:rPr>
  </w:style>
  <w:style w:type="paragraph" w:customStyle="1" w:styleId="western">
    <w:name w:val="western"/>
    <w:basedOn w:val="prastasis"/>
    <w:rsid w:val="00653925"/>
    <w:pPr>
      <w:spacing w:after="0" w:line="240" w:lineRule="auto"/>
      <w:ind w:firstLine="992"/>
      <w:jc w:val="both"/>
    </w:pPr>
    <w:rPr>
      <w:rFonts w:ascii="Times New Roman" w:eastAsia="Times New Roman" w:hAnsi="Times New Roman" w:cs="Times New Roman"/>
      <w:sz w:val="24"/>
      <w:szCs w:val="24"/>
      <w:lang w:val="en-US"/>
    </w:rPr>
  </w:style>
  <w:style w:type="character" w:customStyle="1" w:styleId="CharChar1">
    <w:name w:val="Char Char1"/>
    <w:aliases w:val="Header 2 Char1"/>
    <w:rsid w:val="00653925"/>
    <w:rPr>
      <w:sz w:val="24"/>
      <w:lang w:val="lt-LT" w:eastAsia="lt-LT" w:bidi="ar-SA"/>
    </w:rPr>
  </w:style>
  <w:style w:type="paragraph" w:styleId="Tekstoblokas">
    <w:name w:val="Block Text"/>
    <w:basedOn w:val="prastasis"/>
    <w:link w:val="TekstoblokasDiagrama"/>
    <w:uiPriority w:val="99"/>
    <w:rsid w:val="00653925"/>
    <w:pPr>
      <w:spacing w:after="0" w:line="240" w:lineRule="auto"/>
      <w:ind w:left="113" w:right="113"/>
    </w:pPr>
    <w:rPr>
      <w:rFonts w:ascii="Times New Roman" w:eastAsia="MS Mincho" w:hAnsi="Times New Roman" w:cs="Times New Roman"/>
      <w:sz w:val="24"/>
      <w:szCs w:val="20"/>
    </w:rPr>
  </w:style>
  <w:style w:type="paragraph" w:customStyle="1" w:styleId="CharCharDiagramaCharChar1DiagramaCharCharCharCharCharDiagramaDiagrama1">
    <w:name w:val="Char Char Diagrama Char Char1 Diagrama Char Char Char Char Char Diagrama Diagrama1"/>
    <w:basedOn w:val="prastasis"/>
    <w:rsid w:val="00653925"/>
    <w:pPr>
      <w:spacing w:line="240" w:lineRule="exact"/>
    </w:pPr>
    <w:rPr>
      <w:rFonts w:ascii="Tahoma" w:eastAsia="Times New Roman" w:hAnsi="Tahoma" w:cs="Times New Roman"/>
      <w:sz w:val="20"/>
      <w:szCs w:val="20"/>
      <w:lang w:val="en-US"/>
    </w:rPr>
  </w:style>
  <w:style w:type="character" w:customStyle="1" w:styleId="CharChar8">
    <w:name w:val="Char Char8"/>
    <w:rsid w:val="00653925"/>
    <w:rPr>
      <w:lang w:val="en-GB" w:eastAsia="lt-LT" w:bidi="ar-SA"/>
    </w:rPr>
  </w:style>
  <w:style w:type="character" w:customStyle="1" w:styleId="stdnobr1">
    <w:name w:val="std &#10;nobr1"/>
    <w:basedOn w:val="Numatytasispastraiposriftas"/>
    <w:rsid w:val="00653925"/>
  </w:style>
  <w:style w:type="paragraph" w:customStyle="1" w:styleId="DiagramaDiagrama71">
    <w:name w:val="Diagrama Diagrama71"/>
    <w:basedOn w:val="prastasis"/>
    <w:autoRedefine/>
    <w:rsid w:val="00653925"/>
    <w:pPr>
      <w:spacing w:line="240" w:lineRule="exact"/>
    </w:pPr>
    <w:rPr>
      <w:rFonts w:ascii="Tahoma" w:eastAsia="Times New Roman" w:hAnsi="Tahoma" w:cs="Times New Roman"/>
      <w:sz w:val="20"/>
      <w:szCs w:val="20"/>
      <w:lang w:val="en-GB"/>
    </w:rPr>
  </w:style>
  <w:style w:type="character" w:customStyle="1" w:styleId="Pagrindinistekstas4">
    <w:name w:val="Pagrindinis tekstas (4)_"/>
    <w:link w:val="Pagrindinistekstas40"/>
    <w:rsid w:val="00653925"/>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653925"/>
    <w:pPr>
      <w:shd w:val="clear" w:color="auto" w:fill="FFFFFF"/>
      <w:spacing w:after="0" w:line="0" w:lineRule="atLeast"/>
    </w:pPr>
    <w:rPr>
      <w:rFonts w:ascii="Verdana" w:eastAsia="Verdana" w:hAnsi="Verdana" w:cs="Verdana"/>
      <w:kern w:val="2"/>
      <w:sz w:val="19"/>
      <w:szCs w:val="19"/>
      <w14:ligatures w14:val="standardContextual"/>
    </w:rPr>
  </w:style>
  <w:style w:type="character" w:customStyle="1" w:styleId="Pagrindinistekstas1">
    <w:name w:val="Pagrindinis tekstas_"/>
    <w:link w:val="Pagrindinistekstas10"/>
    <w:uiPriority w:val="99"/>
    <w:rsid w:val="00653925"/>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uiPriority w:val="99"/>
    <w:qFormat/>
    <w:rsid w:val="00653925"/>
    <w:pPr>
      <w:shd w:val="clear" w:color="auto" w:fill="FFFFFF"/>
      <w:spacing w:after="60" w:line="0" w:lineRule="atLeast"/>
      <w:ind w:hanging="1180"/>
    </w:pPr>
    <w:rPr>
      <w:rFonts w:ascii="Arial" w:eastAsia="Arial" w:hAnsi="Arial" w:cs="Arial"/>
      <w:kern w:val="2"/>
      <w:sz w:val="21"/>
      <w:szCs w:val="21"/>
      <w14:ligatures w14:val="standardContextual"/>
    </w:rPr>
  </w:style>
  <w:style w:type="paragraph" w:customStyle="1" w:styleId="41">
    <w:name w:val="4.1"/>
    <w:basedOn w:val="Antrat2"/>
    <w:rsid w:val="00653925"/>
    <w:pPr>
      <w:numPr>
        <w:numId w:val="72"/>
      </w:numPr>
      <w:spacing w:before="240" w:after="240" w:line="240" w:lineRule="auto"/>
      <w:jc w:val="both"/>
    </w:pPr>
    <w:rPr>
      <w:rFonts w:ascii="Arial Narrow" w:eastAsia="Times New Roman" w:hAnsi="Arial Narrow" w:cs="Arial"/>
      <w:b/>
      <w:bCs/>
      <w:color w:val="365F91"/>
      <w:szCs w:val="26"/>
    </w:rPr>
  </w:style>
  <w:style w:type="paragraph" w:customStyle="1" w:styleId="2311">
    <w:name w:val="2.3.1.1"/>
    <w:basedOn w:val="Antrat4"/>
    <w:rsid w:val="00653925"/>
    <w:pPr>
      <w:numPr>
        <w:numId w:val="73"/>
      </w:numPr>
      <w:spacing w:before="240" w:after="240" w:line="240" w:lineRule="auto"/>
      <w:jc w:val="both"/>
    </w:pPr>
    <w:rPr>
      <w:rFonts w:ascii="Arial Narrow" w:eastAsia="Times New Roman" w:hAnsi="Arial Narrow" w:cs="Times New Roman"/>
      <w:b/>
      <w:bCs/>
      <w:color w:val="365F91"/>
    </w:rPr>
  </w:style>
  <w:style w:type="paragraph" w:customStyle="1" w:styleId="2321">
    <w:name w:val="2.3.2.1"/>
    <w:basedOn w:val="Antrat4"/>
    <w:rsid w:val="00653925"/>
    <w:pPr>
      <w:numPr>
        <w:numId w:val="74"/>
      </w:numPr>
      <w:tabs>
        <w:tab w:val="left" w:pos="851"/>
      </w:tabs>
      <w:spacing w:before="240" w:after="240" w:line="240" w:lineRule="auto"/>
      <w:jc w:val="both"/>
    </w:pPr>
    <w:rPr>
      <w:rFonts w:ascii="Arial Narrow" w:eastAsia="Times New Roman" w:hAnsi="Arial Narrow" w:cs="Times New Roman"/>
      <w:b/>
      <w:bCs/>
      <w:color w:val="365F91"/>
      <w:szCs w:val="24"/>
    </w:rPr>
  </w:style>
  <w:style w:type="paragraph" w:customStyle="1" w:styleId="2331">
    <w:name w:val="2.3.3.1"/>
    <w:basedOn w:val="Antrat4"/>
    <w:rsid w:val="00653925"/>
    <w:pPr>
      <w:numPr>
        <w:numId w:val="75"/>
      </w:numPr>
      <w:spacing w:before="240" w:after="240" w:line="240" w:lineRule="auto"/>
      <w:jc w:val="both"/>
    </w:pPr>
    <w:rPr>
      <w:rFonts w:ascii="Arial Narrow" w:eastAsia="Times New Roman" w:hAnsi="Arial Narrow" w:cs="Times New Roman"/>
      <w:b/>
      <w:bCs/>
      <w:color w:val="365F91"/>
      <w:lang w:eastAsia="lt-LT"/>
    </w:rPr>
  </w:style>
  <w:style w:type="paragraph" w:customStyle="1" w:styleId="2341">
    <w:name w:val="2.3.4.1"/>
    <w:basedOn w:val="Antrat4"/>
    <w:rsid w:val="00653925"/>
    <w:pPr>
      <w:numPr>
        <w:numId w:val="76"/>
      </w:numPr>
      <w:tabs>
        <w:tab w:val="left" w:pos="851"/>
      </w:tabs>
      <w:spacing w:before="240" w:after="240" w:line="240" w:lineRule="auto"/>
      <w:ind w:left="1378" w:hanging="357"/>
      <w:jc w:val="both"/>
    </w:pPr>
    <w:rPr>
      <w:rFonts w:ascii="Arial Narrow" w:eastAsia="Times New Roman" w:hAnsi="Arial Narrow" w:cs="Times New Roman"/>
      <w:b/>
      <w:bCs/>
      <w:color w:val="365F91"/>
      <w:lang w:eastAsia="lt-LT"/>
    </w:rPr>
  </w:style>
  <w:style w:type="paragraph" w:customStyle="1" w:styleId="241">
    <w:name w:val="2.4.1"/>
    <w:basedOn w:val="Header3"/>
    <w:rsid w:val="00653925"/>
    <w:pPr>
      <w:numPr>
        <w:numId w:val="77"/>
      </w:numPr>
      <w:tabs>
        <w:tab w:val="left" w:pos="851"/>
      </w:tabs>
      <w:spacing w:before="240" w:after="240"/>
      <w:ind w:left="1077" w:hanging="357"/>
      <w:jc w:val="left"/>
    </w:pPr>
    <w:rPr>
      <w:lang w:eastAsia="lt-LT"/>
    </w:rPr>
  </w:style>
  <w:style w:type="numbering" w:customStyle="1" w:styleId="NoList11">
    <w:name w:val="No List11"/>
    <w:next w:val="Sraonra"/>
    <w:uiPriority w:val="99"/>
    <w:semiHidden/>
    <w:unhideWhenUsed/>
    <w:rsid w:val="00653925"/>
  </w:style>
  <w:style w:type="paragraph" w:customStyle="1" w:styleId="Point1">
    <w:name w:val="Point 1"/>
    <w:basedOn w:val="prastasis"/>
    <w:uiPriority w:val="99"/>
    <w:qFormat/>
    <w:rsid w:val="00653925"/>
    <w:pPr>
      <w:spacing w:before="120" w:after="120" w:line="240" w:lineRule="auto"/>
      <w:ind w:left="1418" w:hanging="567"/>
      <w:jc w:val="both"/>
    </w:pPr>
    <w:rPr>
      <w:rFonts w:ascii="Times New Roman" w:eastAsia="Times New Roman" w:hAnsi="Times New Roman" w:cs="Times New Roman"/>
      <w:sz w:val="24"/>
      <w:szCs w:val="20"/>
      <w:lang w:val="en-GB" w:eastAsia="lt-LT"/>
    </w:rPr>
  </w:style>
  <w:style w:type="paragraph" w:customStyle="1" w:styleId="Debesliotekstas12">
    <w:name w:val="Debesėlio tekstas12"/>
    <w:basedOn w:val="prastasis"/>
    <w:semiHidden/>
    <w:rsid w:val="00653925"/>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653925"/>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customStyle="1" w:styleId="Head52">
    <w:name w:val="Head 5.2"/>
    <w:basedOn w:val="prastasis"/>
    <w:rsid w:val="00653925"/>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653925"/>
    <w:pPr>
      <w:spacing w:before="100" w:after="100" w:line="240" w:lineRule="auto"/>
    </w:pPr>
    <w:rPr>
      <w:rFonts w:ascii="Arial Unicode MS" w:eastAsia="Arial Unicode MS" w:hAnsi="Arial Unicode MS" w:cs="Times New Roman"/>
      <w:sz w:val="24"/>
      <w:szCs w:val="20"/>
      <w:lang w:val="en-GB"/>
    </w:rPr>
  </w:style>
  <w:style w:type="paragraph" w:styleId="Literatrossraoantrat">
    <w:name w:val="toa heading"/>
    <w:basedOn w:val="prastasis"/>
    <w:next w:val="prastasis"/>
    <w:uiPriority w:val="99"/>
    <w:semiHidden/>
    <w:rsid w:val="00653925"/>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rPr>
  </w:style>
  <w:style w:type="paragraph" w:customStyle="1" w:styleId="BankNormal">
    <w:name w:val="BankNormal"/>
    <w:basedOn w:val="prastasis"/>
    <w:rsid w:val="00653925"/>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paragraph" w:styleId="HTMLadresas">
    <w:name w:val="HTML Address"/>
    <w:basedOn w:val="prastasis"/>
    <w:link w:val="HTMLadresasDiagrama"/>
    <w:semiHidden/>
    <w:rsid w:val="0065392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rPr>
  </w:style>
  <w:style w:type="character" w:customStyle="1" w:styleId="HTMLadresasDiagrama">
    <w:name w:val="HTML adresas Diagrama"/>
    <w:basedOn w:val="Numatytasispastraiposriftas"/>
    <w:link w:val="HTMLadresas"/>
    <w:semiHidden/>
    <w:rsid w:val="00653925"/>
    <w:rPr>
      <w:rFonts w:eastAsia="Times New Roman" w:cs="Times New Roman"/>
      <w:i/>
      <w:kern w:val="0"/>
      <w:szCs w:val="20"/>
      <w:lang w:val="en-US"/>
      <w14:ligatures w14:val="none"/>
    </w:rPr>
  </w:style>
  <w:style w:type="paragraph" w:customStyle="1" w:styleId="Style3">
    <w:name w:val="Style3"/>
    <w:basedOn w:val="Antrat6"/>
    <w:rsid w:val="00653925"/>
    <w:pPr>
      <w:keepLines w:val="0"/>
      <w:tabs>
        <w:tab w:val="num" w:pos="4320"/>
      </w:tabs>
      <w:spacing w:before="0" w:line="240" w:lineRule="auto"/>
    </w:pPr>
    <w:rPr>
      <w:rFonts w:ascii="Times New Roman" w:eastAsia="Times New Roman" w:hAnsi="Times New Roman" w:cs="Times New Roman"/>
      <w:i w:val="0"/>
      <w:iCs w:val="0"/>
      <w:color w:val="auto"/>
      <w:szCs w:val="24"/>
      <w:lang w:eastAsia="lt-LT"/>
    </w:rPr>
  </w:style>
  <w:style w:type="paragraph" w:customStyle="1" w:styleId="Style4">
    <w:name w:val="Style4"/>
    <w:basedOn w:val="Antrat7"/>
    <w:rsid w:val="00653925"/>
    <w:pPr>
      <w:keepLines w:val="0"/>
      <w:numPr>
        <w:numId w:val="78"/>
      </w:numPr>
      <w:tabs>
        <w:tab w:val="num" w:pos="5040"/>
      </w:tabs>
      <w:spacing w:before="240" w:after="240" w:line="240" w:lineRule="auto"/>
      <w:jc w:val="center"/>
    </w:pPr>
    <w:rPr>
      <w:rFonts w:ascii="Times New Roman" w:eastAsia="Times New Roman" w:hAnsi="Times New Roman" w:cs="Times New Roman"/>
      <w:b/>
      <w:color w:val="auto"/>
      <w:sz w:val="48"/>
      <w:szCs w:val="20"/>
      <w:lang w:eastAsia="lt-LT"/>
    </w:rPr>
  </w:style>
  <w:style w:type="paragraph" w:customStyle="1" w:styleId="Sarasassurutuliukais">
    <w:name w:val="Sarasas su rutuliukais"/>
    <w:basedOn w:val="Sraopastraipa"/>
    <w:rsid w:val="00653925"/>
    <w:pPr>
      <w:numPr>
        <w:numId w:val="80"/>
      </w:numPr>
      <w:tabs>
        <w:tab w:val="num" w:pos="360"/>
      </w:tabs>
      <w:spacing w:after="200" w:line="276" w:lineRule="auto"/>
      <w:ind w:firstLine="0"/>
      <w:jc w:val="both"/>
    </w:pPr>
    <w:rPr>
      <w:rFonts w:ascii="Arial" w:eastAsia="Calibri" w:hAnsi="Arial" w:cs="Times New Roman"/>
      <w:color w:val="4F5660"/>
      <w:sz w:val="20"/>
    </w:rPr>
  </w:style>
  <w:style w:type="paragraph" w:customStyle="1" w:styleId="normaltableau">
    <w:name w:val="normal_tableau"/>
    <w:basedOn w:val="prastasis"/>
    <w:uiPriority w:val="99"/>
    <w:qFormat/>
    <w:rsid w:val="00653925"/>
    <w:pPr>
      <w:spacing w:before="120" w:after="120" w:line="240" w:lineRule="auto"/>
      <w:jc w:val="both"/>
    </w:pPr>
    <w:rPr>
      <w:rFonts w:ascii="Optima" w:eastAsia="Times New Roman" w:hAnsi="Optima" w:cs="Times New Roman"/>
      <w:szCs w:val="20"/>
      <w:lang w:val="en-GB"/>
    </w:rPr>
  </w:style>
  <w:style w:type="paragraph" w:styleId="HTMLiankstoformatuotas">
    <w:name w:val="HTML Preformatted"/>
    <w:basedOn w:val="prastasis"/>
    <w:link w:val="HTMLiankstoformatuotasDiagrama"/>
    <w:uiPriority w:val="99"/>
    <w:qFormat/>
    <w:rsid w:val="00653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iankstoformatuotasDiagrama">
    <w:name w:val="HTML iš anksto formatuotas Diagrama"/>
    <w:basedOn w:val="Numatytasispastraiposriftas"/>
    <w:link w:val="HTMLiankstoformatuotas"/>
    <w:uiPriority w:val="99"/>
    <w:qFormat/>
    <w:rsid w:val="00653925"/>
    <w:rPr>
      <w:rFonts w:ascii="Courier New" w:eastAsia="Times New Roman" w:hAnsi="Courier New" w:cs="Times New Roman"/>
      <w:kern w:val="0"/>
      <w:sz w:val="20"/>
      <w:szCs w:val="20"/>
      <w:lang w:val="en-US"/>
      <w14:ligatures w14:val="none"/>
    </w:rPr>
  </w:style>
  <w:style w:type="paragraph" w:styleId="Dokumentoinaostekstas">
    <w:name w:val="endnote text"/>
    <w:basedOn w:val="prastasis"/>
    <w:link w:val="DokumentoinaostekstasDiagrama"/>
    <w:uiPriority w:val="99"/>
    <w:semiHidden/>
    <w:rsid w:val="00653925"/>
    <w:pPr>
      <w:spacing w:after="240" w:line="240" w:lineRule="auto"/>
      <w:jc w:val="both"/>
    </w:pPr>
    <w:rPr>
      <w:rFonts w:ascii="Arial" w:eastAsia="Times New Roman" w:hAnsi="Arial" w:cs="Times New Roman"/>
      <w:sz w:val="20"/>
      <w:szCs w:val="20"/>
      <w:lang w:val="en-GB"/>
    </w:rPr>
  </w:style>
  <w:style w:type="character" w:customStyle="1" w:styleId="DokumentoinaostekstasDiagrama">
    <w:name w:val="Dokumento išnašos tekstas Diagrama"/>
    <w:basedOn w:val="Numatytasispastraiposriftas"/>
    <w:link w:val="Dokumentoinaostekstas"/>
    <w:uiPriority w:val="99"/>
    <w:semiHidden/>
    <w:rsid w:val="00653925"/>
    <w:rPr>
      <w:rFonts w:ascii="Arial" w:eastAsia="Times New Roman" w:hAnsi="Arial" w:cs="Times New Roman"/>
      <w:kern w:val="0"/>
      <w:sz w:val="20"/>
      <w:szCs w:val="20"/>
      <w:lang w:val="en-GB"/>
      <w14:ligatures w14:val="none"/>
    </w:rPr>
  </w:style>
  <w:style w:type="paragraph" w:customStyle="1" w:styleId="mazas">
    <w:name w:val="mazas"/>
    <w:basedOn w:val="prastasis"/>
    <w:rsid w:val="0065392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ilius1">
    <w:name w:val="Stilius1"/>
    <w:basedOn w:val="Antrat2"/>
    <w:rsid w:val="00653925"/>
    <w:pPr>
      <w:keepNext w:val="0"/>
      <w:keepLines w:val="0"/>
      <w:numPr>
        <w:ilvl w:val="2"/>
        <w:numId w:val="79"/>
      </w:numPr>
      <w:spacing w:before="0" w:after="0" w:line="240" w:lineRule="auto"/>
      <w:jc w:val="both"/>
    </w:pPr>
    <w:rPr>
      <w:rFonts w:ascii="Times New Roman" w:eastAsia="Times New Roman" w:hAnsi="Times New Roman" w:cs="Times New Roman"/>
      <w:color w:val="auto"/>
      <w:sz w:val="24"/>
      <w:szCs w:val="24"/>
      <w:lang w:eastAsia="lt-LT"/>
    </w:rPr>
  </w:style>
  <w:style w:type="paragraph" w:customStyle="1" w:styleId="Stilius3">
    <w:name w:val="Stilius3"/>
    <w:basedOn w:val="Antrat2"/>
    <w:next w:val="prastasis"/>
    <w:rsid w:val="00653925"/>
    <w:pPr>
      <w:keepNext w:val="0"/>
      <w:keepLines w:val="0"/>
      <w:numPr>
        <w:ilvl w:val="1"/>
        <w:numId w:val="79"/>
      </w:numPr>
      <w:spacing w:before="0" w:after="0" w:line="240" w:lineRule="auto"/>
    </w:pPr>
    <w:rPr>
      <w:rFonts w:ascii="Times New Roman" w:eastAsia="Times New Roman" w:hAnsi="Times New Roman" w:cs="Times New Roman"/>
      <w:b/>
      <w:color w:val="auto"/>
      <w:sz w:val="24"/>
      <w:szCs w:val="24"/>
      <w:lang w:eastAsia="lt-LT"/>
    </w:rPr>
  </w:style>
  <w:style w:type="paragraph" w:customStyle="1" w:styleId="Stilius4">
    <w:name w:val="Stilius4"/>
    <w:basedOn w:val="Pagrindinistekstas"/>
    <w:rsid w:val="00653925"/>
    <w:pPr>
      <w:numPr>
        <w:numId w:val="79"/>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653925"/>
    <w:pPr>
      <w:tabs>
        <w:tab w:val="num" w:pos="926"/>
      </w:tabs>
      <w:spacing w:after="0" w:line="240" w:lineRule="auto"/>
      <w:ind w:left="926" w:hanging="360"/>
    </w:pPr>
    <w:rPr>
      <w:rFonts w:ascii="Times New Roman" w:eastAsia="Times New Roman" w:hAnsi="Times New Roman" w:cs="Times New Roman"/>
      <w:sz w:val="24"/>
      <w:szCs w:val="24"/>
    </w:rPr>
  </w:style>
  <w:style w:type="paragraph" w:customStyle="1" w:styleId="font5">
    <w:name w:val="font5"/>
    <w:basedOn w:val="prastasis"/>
    <w:rsid w:val="00653925"/>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prastasis"/>
    <w:rsid w:val="00653925"/>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121">
    <w:name w:val="xl121"/>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2">
    <w:name w:val="xl122"/>
    <w:basedOn w:val="prastasis"/>
    <w:rsid w:val="00653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PDpavadinimas">
    <w:name w:val="PD_pavadinimas"/>
    <w:basedOn w:val="prastasis"/>
    <w:rsid w:val="00653925"/>
    <w:pPr>
      <w:spacing w:after="0" w:line="240" w:lineRule="auto"/>
      <w:jc w:val="center"/>
    </w:pPr>
    <w:rPr>
      <w:rFonts w:ascii="Times New Roman" w:eastAsia="Times New Roman" w:hAnsi="Times New Roman" w:cs="Times New Roman"/>
      <w:b/>
      <w:bCs/>
      <w:sz w:val="24"/>
      <w:szCs w:val="24"/>
      <w:lang w:eastAsia="lt-LT"/>
    </w:rPr>
  </w:style>
  <w:style w:type="paragraph" w:customStyle="1" w:styleId="PDkvalifikaciniuimoneiantrastes">
    <w:name w:val="PD_kvalifikaciniu_imonei_antrastes"/>
    <w:basedOn w:val="prastasis"/>
    <w:rsid w:val="00653925"/>
    <w:pPr>
      <w:spacing w:after="0" w:line="240" w:lineRule="auto"/>
      <w:jc w:val="center"/>
    </w:pPr>
    <w:rPr>
      <w:rFonts w:ascii="Times New Roman" w:eastAsia="Times New Roman" w:hAnsi="Times New Roman" w:cs="Times New Roman"/>
      <w:b/>
      <w:lang w:eastAsia="lt-LT"/>
    </w:rPr>
  </w:style>
  <w:style w:type="paragraph" w:customStyle="1" w:styleId="Komentarotema12">
    <w:name w:val="Komentaro tema12"/>
    <w:basedOn w:val="Komentarotekstas"/>
    <w:next w:val="Komentarotekstas"/>
    <w:semiHidden/>
    <w:rsid w:val="00653925"/>
    <w:rPr>
      <w:rFonts w:eastAsia="Times New Roman"/>
      <w:b/>
      <w:bCs/>
      <w:lang w:eastAsia="lt-LT"/>
    </w:rPr>
  </w:style>
  <w:style w:type="paragraph" w:customStyle="1" w:styleId="CentrBoldm">
    <w:name w:val="CentrBoldm"/>
    <w:basedOn w:val="prastasis"/>
    <w:uiPriority w:val="99"/>
    <w:qFormat/>
    <w:rsid w:val="00653925"/>
    <w:pPr>
      <w:autoSpaceDE w:val="0"/>
      <w:autoSpaceDN w:val="0"/>
      <w:adjustRightInd w:val="0"/>
      <w:spacing w:after="0" w:line="240" w:lineRule="auto"/>
      <w:jc w:val="center"/>
    </w:pPr>
    <w:rPr>
      <w:rFonts w:ascii="TimesLT" w:eastAsia="Times New Roman" w:hAnsi="TimesLT" w:cs="Times New Roman"/>
      <w:b/>
      <w:bCs/>
      <w:sz w:val="20"/>
      <w:szCs w:val="24"/>
      <w:lang w:val="en-US"/>
    </w:rPr>
  </w:style>
  <w:style w:type="paragraph" w:customStyle="1" w:styleId="Betarp1">
    <w:name w:val="Be tarpų1"/>
    <w:rsid w:val="00653925"/>
    <w:pPr>
      <w:spacing w:after="0" w:line="240" w:lineRule="auto"/>
    </w:pPr>
    <w:rPr>
      <w:rFonts w:eastAsia="Times New Roman" w:cs="Times New Roman"/>
      <w:kern w:val="0"/>
      <w14:ligatures w14:val="none"/>
    </w:rPr>
  </w:style>
  <w:style w:type="paragraph" w:customStyle="1" w:styleId="Sraopastraipa1">
    <w:name w:val="Sąrašo pastraipa1"/>
    <w:basedOn w:val="prastasis"/>
    <w:qFormat/>
    <w:rsid w:val="00653925"/>
    <w:pPr>
      <w:spacing w:after="200" w:line="276" w:lineRule="auto"/>
      <w:ind w:left="720"/>
      <w:contextualSpacing/>
    </w:pPr>
    <w:rPr>
      <w:rFonts w:ascii="Times New Roman" w:eastAsia="Times New Roman" w:hAnsi="Times New Roman" w:cs="Times New Roman"/>
      <w:sz w:val="24"/>
    </w:rPr>
  </w:style>
  <w:style w:type="paragraph" w:customStyle="1" w:styleId="CentrBold">
    <w:name w:val="CentrBold"/>
    <w:rsid w:val="00653925"/>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653925"/>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653925"/>
    <w:rPr>
      <w:sz w:val="28"/>
      <w:lang w:val="lt-LT" w:eastAsia="lt-LT"/>
    </w:rPr>
  </w:style>
  <w:style w:type="paragraph" w:customStyle="1" w:styleId="Sraopastraipa10">
    <w:name w:val="Sąrao pastraipa1"/>
    <w:basedOn w:val="prastasis"/>
    <w:rsid w:val="00653925"/>
    <w:pPr>
      <w:spacing w:after="200" w:line="276" w:lineRule="auto"/>
      <w:ind w:left="720"/>
      <w:contextualSpacing/>
    </w:pPr>
    <w:rPr>
      <w:rFonts w:ascii="Calibri" w:eastAsia="Times New Roman" w:hAnsi="Calibri" w:cs="Times New Roman"/>
    </w:rPr>
  </w:style>
  <w:style w:type="paragraph" w:customStyle="1" w:styleId="Patvirtinta0">
    <w:name w:val="Patvirtinta"/>
    <w:uiPriority w:val="99"/>
    <w:qFormat/>
    <w:rsid w:val="00653925"/>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653925"/>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653925"/>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653925"/>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653925"/>
    <w:rPr>
      <w:rFonts w:ascii="Arial" w:hAnsi="Arial"/>
      <w:snapToGrid w:val="0"/>
      <w:lang w:val="sv-SE" w:eastAsia="en-US"/>
    </w:rPr>
  </w:style>
  <w:style w:type="table" w:customStyle="1" w:styleId="TableGrid2">
    <w:name w:val="Table Grid2"/>
    <w:basedOn w:val="prastojilentel"/>
    <w:next w:val="Lentelstinklelis"/>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653925"/>
    <w:rPr>
      <w:rFonts w:ascii="Arial" w:hAnsi="Arial"/>
      <w:b/>
      <w:color w:val="000000"/>
      <w:sz w:val="18"/>
      <w:shd w:val="clear" w:color="auto" w:fill="FFFFFF"/>
    </w:rPr>
  </w:style>
  <w:style w:type="character" w:customStyle="1" w:styleId="parahead1">
    <w:name w:val="parahead1"/>
    <w:qFormat/>
    <w:rsid w:val="00653925"/>
    <w:rPr>
      <w:rFonts w:ascii="Verdana" w:hAnsi="Verdana"/>
      <w:b/>
      <w:color w:val="000000"/>
      <w:sz w:val="17"/>
    </w:rPr>
  </w:style>
  <w:style w:type="character" w:customStyle="1" w:styleId="BodyTextIndent3Char1">
    <w:name w:val="Body Text Indent 3 Char1"/>
    <w:uiPriority w:val="99"/>
    <w:semiHidden/>
    <w:locked/>
    <w:rsid w:val="00653925"/>
    <w:rPr>
      <w:sz w:val="24"/>
      <w:lang w:val="lt-LT" w:eastAsia="lt-LT"/>
    </w:rPr>
  </w:style>
  <w:style w:type="character" w:customStyle="1" w:styleId="CharChar17">
    <w:name w:val="Char Char17"/>
    <w:locked/>
    <w:rsid w:val="00653925"/>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653925"/>
    <w:rPr>
      <w:rFonts w:ascii="Arial" w:hAnsi="Arial"/>
      <w:snapToGrid w:val="0"/>
      <w:lang w:val="sv-SE" w:eastAsia="en-US"/>
    </w:rPr>
  </w:style>
  <w:style w:type="table" w:customStyle="1" w:styleId="TableGrid11">
    <w:name w:val="Table Grid11"/>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653925"/>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sz w:val="24"/>
      <w:szCs w:val="20"/>
    </w:rPr>
  </w:style>
  <w:style w:type="paragraph" w:customStyle="1" w:styleId="BodyText0">
    <w:name w:val="BodyText"/>
    <w:basedOn w:val="prastasis"/>
    <w:rsid w:val="0065392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rPr>
  </w:style>
  <w:style w:type="paragraph" w:customStyle="1" w:styleId="Picture0">
    <w:name w:val="Picture"/>
    <w:basedOn w:val="prastasis"/>
    <w:next w:val="BodyTextIndent"/>
    <w:rsid w:val="00653925"/>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sz w:val="24"/>
      <w:szCs w:val="20"/>
    </w:rPr>
  </w:style>
  <w:style w:type="character" w:customStyle="1" w:styleId="CharChar6">
    <w:name w:val="Char Char6"/>
    <w:rsid w:val="00653925"/>
    <w:rPr>
      <w:rFonts w:ascii="Times New Roman Bold" w:hAnsi="Times New Roman Bold"/>
      <w:b/>
      <w:kern w:val="32"/>
      <w:sz w:val="32"/>
      <w:lang w:val="lt-LT"/>
    </w:rPr>
  </w:style>
  <w:style w:type="character" w:customStyle="1" w:styleId="Heading2Char1">
    <w:name w:val="Heading 2 Char1"/>
    <w:aliases w:val="Title Header2 Char1"/>
    <w:locked/>
    <w:rsid w:val="00653925"/>
    <w:rPr>
      <w:sz w:val="24"/>
      <w:lang w:val="lt-LT" w:eastAsia="lt-LT"/>
    </w:rPr>
  </w:style>
  <w:style w:type="character" w:customStyle="1" w:styleId="CharChar9">
    <w:name w:val="Char Char9"/>
    <w:rsid w:val="00653925"/>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653925"/>
    <w:pPr>
      <w:spacing w:line="240" w:lineRule="exact"/>
    </w:pPr>
    <w:rPr>
      <w:rFonts w:ascii="Tahoma" w:eastAsia="Times New Roman" w:hAnsi="Tahoma" w:cs="Times New Roman"/>
      <w:sz w:val="20"/>
      <w:szCs w:val="20"/>
      <w:lang w:val="en-US"/>
    </w:rPr>
  </w:style>
  <w:style w:type="paragraph" w:customStyle="1" w:styleId="msolistparagraph0">
    <w:name w:val="msolistparagraph"/>
    <w:basedOn w:val="prastasis"/>
    <w:rsid w:val="00653925"/>
    <w:pPr>
      <w:spacing w:after="0" w:line="240" w:lineRule="auto"/>
      <w:ind w:left="720"/>
    </w:pPr>
    <w:rPr>
      <w:rFonts w:ascii="Times New Roman" w:eastAsia="Times New Roman" w:hAnsi="Times New Roman" w:cs="Times New Roman"/>
      <w:sz w:val="24"/>
      <w:szCs w:val="24"/>
      <w:lang w:val="en-US"/>
    </w:rPr>
  </w:style>
  <w:style w:type="paragraph" w:styleId="Indeksas1">
    <w:name w:val="index 1"/>
    <w:basedOn w:val="prastasis"/>
    <w:next w:val="prastasis"/>
    <w:autoRedefine/>
    <w:semiHidden/>
    <w:rsid w:val="00653925"/>
    <w:pPr>
      <w:spacing w:after="0" w:line="240" w:lineRule="auto"/>
      <w:ind w:left="240" w:hanging="240"/>
    </w:pPr>
    <w:rPr>
      <w:rFonts w:ascii="Times New Roman" w:eastAsia="Times New Roman" w:hAnsi="Times New Roman" w:cs="Times New Roman"/>
      <w:sz w:val="24"/>
      <w:szCs w:val="20"/>
      <w:lang w:eastAsia="lt-LT"/>
    </w:rPr>
  </w:style>
  <w:style w:type="paragraph" w:styleId="Indeksoantrat">
    <w:name w:val="index heading"/>
    <w:basedOn w:val="prastasis"/>
    <w:next w:val="Indeksas1"/>
    <w:semiHidden/>
    <w:rsid w:val="00653925"/>
    <w:pPr>
      <w:spacing w:after="240" w:line="240" w:lineRule="auto"/>
      <w:jc w:val="both"/>
    </w:pPr>
    <w:rPr>
      <w:rFonts w:ascii="Arial" w:eastAsia="Times New Roman" w:hAnsi="Arial" w:cs="Times New Roman"/>
      <w:b/>
      <w:sz w:val="24"/>
      <w:szCs w:val="20"/>
      <w:lang w:val="en-GB"/>
    </w:rPr>
  </w:style>
  <w:style w:type="paragraph" w:customStyle="1" w:styleId="Annexetitle">
    <w:name w:val="Annexe_title"/>
    <w:basedOn w:val="Antrat1"/>
    <w:next w:val="prastasis"/>
    <w:autoRedefine/>
    <w:rsid w:val="00653925"/>
    <w:pPr>
      <w:keepNext w:val="0"/>
      <w:keepLines w:val="0"/>
      <w:pageBreakBefore/>
      <w:tabs>
        <w:tab w:val="left" w:pos="1701"/>
        <w:tab w:val="left" w:pos="2552"/>
      </w:tabs>
      <w:spacing w:before="240" w:after="240" w:line="240" w:lineRule="auto"/>
      <w:jc w:val="center"/>
      <w:outlineLvl w:val="9"/>
    </w:pPr>
    <w:rPr>
      <w:rFonts w:ascii="Arial" w:eastAsia="Times New Roman" w:hAnsi="Arial" w:cs="Times New Roman"/>
      <w:b/>
      <w:caps/>
      <w:color w:val="auto"/>
      <w:sz w:val="32"/>
      <w:szCs w:val="20"/>
      <w:lang w:val="en-GB"/>
    </w:rPr>
  </w:style>
  <w:style w:type="paragraph" w:customStyle="1" w:styleId="TXT">
    <w:name w:val="TXT"/>
    <w:basedOn w:val="prastasis"/>
    <w:rsid w:val="00653925"/>
    <w:pPr>
      <w:numPr>
        <w:numId w:val="84"/>
      </w:numPr>
      <w:spacing w:after="0" w:line="360" w:lineRule="auto"/>
      <w:jc w:val="both"/>
    </w:pPr>
    <w:rPr>
      <w:rFonts w:ascii="Times New Roman" w:eastAsia="Times New Roman" w:hAnsi="Times New Roman" w:cs="Times New Roman"/>
      <w:sz w:val="24"/>
      <w:szCs w:val="24"/>
    </w:rPr>
  </w:style>
  <w:style w:type="paragraph" w:customStyle="1" w:styleId="Style-7">
    <w:name w:val="Style-7"/>
    <w:rsid w:val="00653925"/>
    <w:pPr>
      <w:spacing w:after="0" w:line="240" w:lineRule="auto"/>
    </w:pPr>
    <w:rPr>
      <w:rFonts w:eastAsia="Times New Roman" w:cs="Times New Roman"/>
      <w:kern w:val="0"/>
      <w:sz w:val="20"/>
      <w:szCs w:val="20"/>
      <w:lang w:val="en-US"/>
      <w14:ligatures w14:val="none"/>
    </w:rPr>
  </w:style>
  <w:style w:type="paragraph" w:customStyle="1" w:styleId="ListStyle">
    <w:name w:val="ListStyle"/>
    <w:rsid w:val="00653925"/>
    <w:pPr>
      <w:spacing w:after="0" w:line="240" w:lineRule="auto"/>
    </w:pPr>
    <w:rPr>
      <w:rFonts w:eastAsia="Times New Roman" w:cs="Times New Roman"/>
      <w:kern w:val="0"/>
      <w:sz w:val="20"/>
      <w:szCs w:val="20"/>
      <w:lang w:val="en-US"/>
      <w14:ligatures w14:val="none"/>
    </w:rPr>
  </w:style>
  <w:style w:type="paragraph" w:customStyle="1" w:styleId="Style-12">
    <w:name w:val="Style-12"/>
    <w:rsid w:val="00653925"/>
    <w:pPr>
      <w:spacing w:after="0" w:line="240" w:lineRule="auto"/>
    </w:pPr>
    <w:rPr>
      <w:rFonts w:eastAsia="Times New Roman" w:cs="Times New Roman"/>
      <w:kern w:val="0"/>
      <w:sz w:val="20"/>
      <w:szCs w:val="20"/>
      <w:lang w:val="en-US"/>
      <w14:ligatures w14:val="none"/>
    </w:rPr>
  </w:style>
  <w:style w:type="paragraph" w:customStyle="1" w:styleId="Style-13">
    <w:name w:val="Style-13"/>
    <w:rsid w:val="00653925"/>
    <w:pPr>
      <w:spacing w:after="0" w:line="240" w:lineRule="auto"/>
    </w:pPr>
    <w:rPr>
      <w:rFonts w:eastAsia="Times New Roman" w:cs="Times New Roman"/>
      <w:kern w:val="0"/>
      <w:sz w:val="20"/>
      <w:szCs w:val="20"/>
      <w:lang w:val="en-US"/>
      <w14:ligatures w14:val="none"/>
    </w:rPr>
  </w:style>
  <w:style w:type="paragraph" w:customStyle="1" w:styleId="Style-14">
    <w:name w:val="Style-14"/>
    <w:rsid w:val="00653925"/>
    <w:pPr>
      <w:spacing w:after="0" w:line="240" w:lineRule="auto"/>
    </w:pPr>
    <w:rPr>
      <w:rFonts w:eastAsia="Times New Roman" w:cs="Times New Roman"/>
      <w:kern w:val="0"/>
      <w:sz w:val="20"/>
      <w:szCs w:val="20"/>
      <w:lang w:val="en-US"/>
      <w14:ligatures w14:val="none"/>
    </w:rPr>
  </w:style>
  <w:style w:type="paragraph" w:customStyle="1" w:styleId="Style-15">
    <w:name w:val="Style-15"/>
    <w:rsid w:val="00653925"/>
    <w:pPr>
      <w:spacing w:after="0" w:line="240" w:lineRule="auto"/>
    </w:pPr>
    <w:rPr>
      <w:rFonts w:eastAsia="Times New Roman" w:cs="Times New Roman"/>
      <w:kern w:val="0"/>
      <w:sz w:val="20"/>
      <w:szCs w:val="20"/>
      <w:lang w:val="en-US"/>
      <w14:ligatures w14:val="none"/>
    </w:rPr>
  </w:style>
  <w:style w:type="paragraph" w:customStyle="1" w:styleId="Style-17">
    <w:name w:val="Style-17"/>
    <w:rsid w:val="00653925"/>
    <w:pPr>
      <w:spacing w:after="0" w:line="240" w:lineRule="auto"/>
    </w:pPr>
    <w:rPr>
      <w:rFonts w:eastAsia="Times New Roman" w:cs="Times New Roman"/>
      <w:kern w:val="0"/>
      <w:sz w:val="20"/>
      <w:szCs w:val="20"/>
      <w:lang w:val="en-US"/>
      <w14:ligatures w14:val="none"/>
    </w:rPr>
  </w:style>
  <w:style w:type="paragraph" w:customStyle="1" w:styleId="Style-18">
    <w:name w:val="Style-18"/>
    <w:rsid w:val="00653925"/>
    <w:pPr>
      <w:spacing w:after="0" w:line="240" w:lineRule="auto"/>
    </w:pPr>
    <w:rPr>
      <w:rFonts w:eastAsia="Times New Roman" w:cs="Times New Roman"/>
      <w:kern w:val="0"/>
      <w:sz w:val="20"/>
      <w:szCs w:val="20"/>
      <w:lang w:val="en-US"/>
      <w14:ligatures w14:val="none"/>
    </w:rPr>
  </w:style>
  <w:style w:type="paragraph" w:customStyle="1" w:styleId="Style-19">
    <w:name w:val="Style-19"/>
    <w:rsid w:val="00653925"/>
    <w:pPr>
      <w:spacing w:after="0" w:line="240" w:lineRule="auto"/>
    </w:pPr>
    <w:rPr>
      <w:rFonts w:eastAsia="Times New Roman" w:cs="Times New Roman"/>
      <w:kern w:val="0"/>
      <w:sz w:val="20"/>
      <w:szCs w:val="20"/>
      <w:lang w:val="en-US"/>
      <w14:ligatures w14:val="none"/>
    </w:rPr>
  </w:style>
  <w:style w:type="paragraph" w:customStyle="1" w:styleId="Style-20">
    <w:name w:val="Style-20"/>
    <w:rsid w:val="00653925"/>
    <w:pPr>
      <w:spacing w:after="0" w:line="240" w:lineRule="auto"/>
    </w:pPr>
    <w:rPr>
      <w:rFonts w:eastAsia="Times New Roman" w:cs="Times New Roman"/>
      <w:kern w:val="0"/>
      <w:sz w:val="20"/>
      <w:szCs w:val="20"/>
      <w:lang w:val="en-US"/>
      <w14:ligatures w14:val="none"/>
    </w:rPr>
  </w:style>
  <w:style w:type="paragraph" w:customStyle="1" w:styleId="Style-21">
    <w:name w:val="Style-21"/>
    <w:rsid w:val="00653925"/>
    <w:pPr>
      <w:spacing w:after="0" w:line="240" w:lineRule="auto"/>
    </w:pPr>
    <w:rPr>
      <w:rFonts w:eastAsia="Times New Roman" w:cs="Times New Roman"/>
      <w:kern w:val="0"/>
      <w:sz w:val="20"/>
      <w:szCs w:val="20"/>
      <w:lang w:val="en-US"/>
      <w14:ligatures w14:val="none"/>
    </w:rPr>
  </w:style>
  <w:style w:type="numbering" w:customStyle="1" w:styleId="1111111">
    <w:name w:val="1 / 1.1 / 1.1.11"/>
    <w:basedOn w:val="Sraonra"/>
    <w:next w:val="111111"/>
    <w:rsid w:val="00653925"/>
  </w:style>
  <w:style w:type="numbering" w:customStyle="1" w:styleId="Stilius2">
    <w:name w:val="Stilius2"/>
    <w:rsid w:val="00653925"/>
  </w:style>
  <w:style w:type="numbering" w:customStyle="1" w:styleId="Stilius5">
    <w:name w:val="Stilius5"/>
    <w:rsid w:val="00653925"/>
  </w:style>
  <w:style w:type="numbering" w:customStyle="1" w:styleId="NoList111">
    <w:name w:val="No List111"/>
    <w:next w:val="Sraonra"/>
    <w:uiPriority w:val="99"/>
    <w:semiHidden/>
    <w:unhideWhenUsed/>
    <w:rsid w:val="00653925"/>
  </w:style>
  <w:style w:type="table" w:customStyle="1" w:styleId="TableGrid21">
    <w:name w:val="Table Grid21"/>
    <w:basedOn w:val="prastojilentel"/>
    <w:next w:val="Lentelstinklelis"/>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653925"/>
  </w:style>
  <w:style w:type="paragraph" w:customStyle="1" w:styleId="Hyperlink2">
    <w:name w:val="Hyperlink2"/>
    <w:basedOn w:val="prastasis"/>
    <w:rsid w:val="00653925"/>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2">
    <w:name w:val="No List2"/>
    <w:next w:val="Sraonra"/>
    <w:uiPriority w:val="99"/>
    <w:semiHidden/>
    <w:unhideWhenUsed/>
    <w:rsid w:val="00653925"/>
  </w:style>
  <w:style w:type="table" w:customStyle="1" w:styleId="TableGrid3">
    <w:name w:val="Table Grid3"/>
    <w:basedOn w:val="prastojilentel"/>
    <w:next w:val="Lentelstinklelis"/>
    <w:uiPriority w:val="39"/>
    <w:rsid w:val="00653925"/>
    <w:pPr>
      <w:spacing w:after="0" w:line="240" w:lineRule="auto"/>
    </w:pPr>
    <w:rPr>
      <w:rFonts w:eastAsia="MS Mincho"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653925"/>
  </w:style>
  <w:style w:type="numbering" w:customStyle="1" w:styleId="Pav1">
    <w:name w:val="Pav1"/>
    <w:rsid w:val="00653925"/>
  </w:style>
  <w:style w:type="table" w:styleId="viesussraas5parykinimas">
    <w:name w:val="Light List Accent 5"/>
    <w:basedOn w:val="prastojilentel"/>
    <w:uiPriority w:val="61"/>
    <w:qFormat/>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653925"/>
  </w:style>
  <w:style w:type="paragraph" w:customStyle="1" w:styleId="Priedas1">
    <w:name w:val="Priedas 1"/>
    <w:basedOn w:val="Antrat1"/>
    <w:link w:val="Priedas1Char"/>
    <w:qFormat/>
    <w:rsid w:val="00653925"/>
    <w:pPr>
      <w:keepNext w:val="0"/>
      <w:keepLines w:val="0"/>
      <w:numPr>
        <w:numId w:val="85"/>
      </w:numPr>
      <w:spacing w:before="240" w:after="0" w:line="360" w:lineRule="auto"/>
    </w:pPr>
    <w:rPr>
      <w:rFonts w:ascii="Arial Narrow" w:eastAsia="MS Mincho" w:hAnsi="Arial Narrow" w:cs="Arial Narrow"/>
      <w:b/>
      <w:bCs/>
      <w:color w:val="auto"/>
      <w:sz w:val="32"/>
      <w:szCs w:val="32"/>
    </w:rPr>
  </w:style>
  <w:style w:type="character" w:customStyle="1" w:styleId="Priedas1Char">
    <w:name w:val="Priedas 1 Char"/>
    <w:link w:val="Priedas1"/>
    <w:rsid w:val="00653925"/>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653925"/>
    <w:pPr>
      <w:numPr>
        <w:numId w:val="0"/>
      </w:numPr>
      <w:ind w:left="360" w:hanging="360"/>
    </w:pPr>
  </w:style>
  <w:style w:type="paragraph" w:customStyle="1" w:styleId="Meniu2">
    <w:name w:val="Meniu 2"/>
    <w:basedOn w:val="Antrat2"/>
    <w:link w:val="Meniu2Char"/>
    <w:qFormat/>
    <w:rsid w:val="00653925"/>
    <w:pPr>
      <w:keepNext w:val="0"/>
      <w:keepLines w:val="0"/>
      <w:numPr>
        <w:ilvl w:val="1"/>
      </w:numPr>
      <w:spacing w:before="480" w:after="240" w:line="360" w:lineRule="auto"/>
      <w:ind w:left="792" w:hanging="432"/>
    </w:pPr>
    <w:rPr>
      <w:rFonts w:ascii="Arial Narrow" w:eastAsia="MS Mincho" w:hAnsi="Arial Narrow" w:cs="Arial Narrow"/>
      <w:b/>
      <w:bCs/>
      <w:color w:val="auto"/>
      <w:sz w:val="24"/>
      <w:szCs w:val="24"/>
    </w:rPr>
  </w:style>
  <w:style w:type="character" w:customStyle="1" w:styleId="Meniu1Char">
    <w:name w:val="Meniu 1 Char"/>
    <w:link w:val="Meniu1"/>
    <w:rsid w:val="00653925"/>
    <w:rPr>
      <w:rFonts w:ascii="Arial Narrow" w:eastAsia="MS Mincho" w:hAnsi="Arial Narrow" w:cs="Arial Narrow"/>
      <w:b/>
      <w:bCs/>
      <w:kern w:val="0"/>
      <w:sz w:val="32"/>
      <w:szCs w:val="32"/>
      <w14:ligatures w14:val="none"/>
    </w:rPr>
  </w:style>
  <w:style w:type="character" w:customStyle="1" w:styleId="Meniu2Char">
    <w:name w:val="Meniu 2 Char"/>
    <w:link w:val="Meniu2"/>
    <w:rsid w:val="00653925"/>
    <w:rPr>
      <w:rFonts w:ascii="Arial Narrow" w:eastAsia="MS Mincho" w:hAnsi="Arial Narrow" w:cs="Arial Narrow"/>
      <w:b/>
      <w:bCs/>
      <w:kern w:val="0"/>
      <w:szCs w:val="24"/>
      <w14:ligatures w14:val="none"/>
    </w:rPr>
  </w:style>
  <w:style w:type="paragraph" w:customStyle="1" w:styleId="Priedasmeniu1">
    <w:name w:val="Priedas meniu 1"/>
    <w:basedOn w:val="Priedas1"/>
    <w:link w:val="Priedasmeniu1Char"/>
    <w:rsid w:val="00653925"/>
    <w:pPr>
      <w:numPr>
        <w:numId w:val="0"/>
      </w:numPr>
      <w:ind w:left="360" w:hanging="360"/>
    </w:pPr>
    <w:rPr>
      <w:sz w:val="28"/>
      <w:szCs w:val="28"/>
    </w:rPr>
  </w:style>
  <w:style w:type="character" w:customStyle="1" w:styleId="Priedasmeniu1Char">
    <w:name w:val="Priedas meniu 1 Char"/>
    <w:link w:val="Priedasmeniu1"/>
    <w:rsid w:val="00653925"/>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653925"/>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653925"/>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B1Body1Indent">
    <w:name w:val="B1 Body 1 Indent"/>
    <w:basedOn w:val="Pagrindiniotekstopirmatrauka"/>
    <w:rsid w:val="00653925"/>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653925"/>
    <w:rPr>
      <w:rFonts w:ascii="Arial Unicode MS" w:eastAsia="Arial Unicode MS" w:cs="Arial Unicode MS"/>
      <w:sz w:val="16"/>
      <w:szCs w:val="16"/>
    </w:rPr>
  </w:style>
  <w:style w:type="paragraph" w:customStyle="1" w:styleId="Papunktis">
    <w:name w:val="Papunktis"/>
    <w:basedOn w:val="prastasis"/>
    <w:link w:val="PapunktisChar"/>
    <w:rsid w:val="00653925"/>
    <w:pPr>
      <w:tabs>
        <w:tab w:val="num" w:pos="1440"/>
      </w:tabs>
      <w:spacing w:after="0" w:line="240" w:lineRule="auto"/>
      <w:ind w:left="1440" w:hanging="360"/>
      <w:jc w:val="both"/>
    </w:pPr>
    <w:rPr>
      <w:rFonts w:ascii="Times New Roman" w:eastAsia="Times New Roman" w:hAnsi="Times New Roman" w:cs="Times New Roman"/>
      <w:sz w:val="24"/>
      <w:szCs w:val="24"/>
    </w:rPr>
  </w:style>
  <w:style w:type="character" w:customStyle="1" w:styleId="PapunktisChar">
    <w:name w:val="Papunktis Char"/>
    <w:link w:val="Papunktis"/>
    <w:rsid w:val="00653925"/>
    <w:rPr>
      <w:rFonts w:eastAsia="Times New Roman" w:cs="Times New Roman"/>
      <w:kern w:val="0"/>
      <w:szCs w:val="24"/>
      <w14:ligatures w14:val="none"/>
    </w:rPr>
  </w:style>
  <w:style w:type="character" w:customStyle="1" w:styleId="Date1">
    <w:name w:val="Date1"/>
    <w:rsid w:val="00653925"/>
  </w:style>
  <w:style w:type="character" w:customStyle="1" w:styleId="statusmessage">
    <w:name w:val="statusmessage"/>
    <w:rsid w:val="00653925"/>
  </w:style>
  <w:style w:type="character" w:customStyle="1" w:styleId="BetarpDiagrama">
    <w:name w:val="Be tarpų Diagrama"/>
    <w:aliases w:val="Dokumento pavadinimas Diagrama,No Spacing1 Diagrama"/>
    <w:uiPriority w:val="1"/>
    <w:locked/>
    <w:rsid w:val="00653925"/>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653925"/>
  </w:style>
  <w:style w:type="table" w:customStyle="1" w:styleId="TableGrid4">
    <w:name w:val="Table Grid4"/>
    <w:basedOn w:val="prastojilentel"/>
    <w:next w:val="Lentelstinklelis"/>
    <w:rsid w:val="00653925"/>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653925"/>
    <w:pPr>
      <w:autoSpaceDE w:val="0"/>
      <w:autoSpaceDN w:val="0"/>
      <w:adjustRightInd w:val="0"/>
      <w:spacing w:after="0" w:line="360" w:lineRule="auto"/>
      <w:jc w:val="center"/>
    </w:pPr>
    <w:rPr>
      <w:rFonts w:ascii="Times New Roman" w:eastAsia="Times New Roman" w:hAnsi="Times New Roman" w:cs="Times New Roman"/>
      <w:b/>
      <w:bCs/>
      <w:sz w:val="24"/>
      <w:szCs w:val="20"/>
      <w:lang w:eastAsia="lt-LT"/>
    </w:rPr>
  </w:style>
  <w:style w:type="numbering" w:customStyle="1" w:styleId="PwCListBullets12">
    <w:name w:val="PwC List Bullets 12"/>
    <w:uiPriority w:val="99"/>
    <w:rsid w:val="00653925"/>
  </w:style>
  <w:style w:type="paragraph" w:customStyle="1" w:styleId="BodyText11">
    <w:name w:val="Body Text11"/>
    <w:rsid w:val="00653925"/>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653925"/>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653925"/>
  </w:style>
  <w:style w:type="numbering" w:customStyle="1" w:styleId="NoList4">
    <w:name w:val="No List4"/>
    <w:next w:val="Sraonra"/>
    <w:uiPriority w:val="99"/>
    <w:semiHidden/>
    <w:unhideWhenUsed/>
    <w:rsid w:val="00653925"/>
  </w:style>
  <w:style w:type="table" w:customStyle="1" w:styleId="TableGrid5">
    <w:name w:val="Table Grid5"/>
    <w:basedOn w:val="prastojilentel"/>
    <w:next w:val="Lentelstinklelis"/>
    <w:rsid w:val="00653925"/>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653925"/>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653925"/>
    <w:pPr>
      <w:numPr>
        <w:numId w:val="86"/>
      </w:numPr>
      <w:spacing w:after="480" w:line="240" w:lineRule="auto"/>
    </w:pPr>
    <w:rPr>
      <w:rFonts w:ascii="Arial Narrow" w:eastAsia="Times New Roman" w:hAnsi="Arial Narrow" w:cs="Times New Roman"/>
      <w:b/>
      <w:bCs/>
      <w:color w:val="auto"/>
      <w:sz w:val="32"/>
      <w:szCs w:val="32"/>
    </w:rPr>
  </w:style>
  <w:style w:type="character" w:customStyle="1" w:styleId="1HeadingasChar">
    <w:name w:val="1 Heading'as Char"/>
    <w:link w:val="1Headingas"/>
    <w:uiPriority w:val="99"/>
    <w:rsid w:val="00653925"/>
    <w:rPr>
      <w:rFonts w:ascii="Arial Narrow" w:eastAsia="Times New Roman" w:hAnsi="Arial Narrow" w:cs="Times New Roman"/>
      <w:b/>
      <w:bCs/>
      <w:kern w:val="0"/>
      <w:sz w:val="32"/>
      <w:szCs w:val="32"/>
      <w14:ligatures w14:val="none"/>
    </w:rPr>
  </w:style>
  <w:style w:type="paragraph" w:customStyle="1" w:styleId="2Headingas">
    <w:name w:val="2 Heading'as"/>
    <w:basedOn w:val="Antrat2"/>
    <w:link w:val="2HeadingasChar"/>
    <w:uiPriority w:val="99"/>
    <w:rsid w:val="00653925"/>
    <w:pPr>
      <w:spacing w:before="360" w:after="240" w:line="240" w:lineRule="auto"/>
      <w:ind w:left="720" w:hanging="360"/>
    </w:pPr>
    <w:rPr>
      <w:rFonts w:ascii="Arial Narrow" w:eastAsia="Times New Roman" w:hAnsi="Arial Narrow" w:cs="Times New Roman"/>
      <w:b/>
      <w:bCs/>
      <w:color w:val="auto"/>
      <w:sz w:val="24"/>
      <w:szCs w:val="26"/>
      <w:lang w:val="en-GB"/>
    </w:rPr>
  </w:style>
  <w:style w:type="paragraph" w:customStyle="1" w:styleId="1Heading">
    <w:name w:val="1 Heading"/>
    <w:basedOn w:val="1Headingas"/>
    <w:link w:val="1HeadingChar"/>
    <w:uiPriority w:val="99"/>
    <w:rsid w:val="00653925"/>
    <w:pPr>
      <w:numPr>
        <w:numId w:val="87"/>
      </w:numPr>
    </w:pPr>
  </w:style>
  <w:style w:type="character" w:customStyle="1" w:styleId="2HeadingasChar">
    <w:name w:val="2 Heading'as Char"/>
    <w:link w:val="2Headingas"/>
    <w:uiPriority w:val="99"/>
    <w:rsid w:val="00653925"/>
    <w:rPr>
      <w:rFonts w:ascii="Arial Narrow" w:eastAsia="Times New Roman" w:hAnsi="Arial Narrow" w:cs="Times New Roman"/>
      <w:b/>
      <w:bCs/>
      <w:kern w:val="0"/>
      <w:szCs w:val="26"/>
      <w:lang w:val="en-GB"/>
      <w14:ligatures w14:val="none"/>
    </w:rPr>
  </w:style>
  <w:style w:type="numbering" w:customStyle="1" w:styleId="StyleBulleted7pt2">
    <w:name w:val="Style Bulleted 7 pt2"/>
    <w:basedOn w:val="Sraonra"/>
    <w:rsid w:val="00653925"/>
  </w:style>
  <w:style w:type="character" w:customStyle="1" w:styleId="1HeadingChar">
    <w:name w:val="1 Heading Char"/>
    <w:link w:val="1Heading"/>
    <w:uiPriority w:val="99"/>
    <w:rsid w:val="00653925"/>
    <w:rPr>
      <w:rFonts w:ascii="Arial Narrow" w:eastAsia="Times New Roman" w:hAnsi="Arial Narrow" w:cs="Times New Roman"/>
      <w:b/>
      <w:bCs/>
      <w:kern w:val="0"/>
      <w:sz w:val="32"/>
      <w:szCs w:val="32"/>
      <w14:ligatures w14:val="none"/>
    </w:rPr>
  </w:style>
  <w:style w:type="paragraph" w:customStyle="1" w:styleId="bullettrumpi">
    <w:name w:val="bullet trumpi"/>
    <w:basedOn w:val="prastasis"/>
    <w:rsid w:val="00653925"/>
    <w:pPr>
      <w:numPr>
        <w:numId w:val="88"/>
      </w:numPr>
      <w:spacing w:after="0" w:line="240" w:lineRule="auto"/>
    </w:pPr>
    <w:rPr>
      <w:rFonts w:ascii="Arial" w:eastAsia="Times New Roman" w:hAnsi="Arial" w:cs="Times New Roman"/>
      <w:sz w:val="24"/>
      <w:szCs w:val="20"/>
      <w:lang w:val="en-GB"/>
    </w:rPr>
  </w:style>
  <w:style w:type="paragraph" w:customStyle="1" w:styleId="Pas-pagrindinis">
    <w:name w:val="Pas-pagrindinis"/>
    <w:basedOn w:val="prastasis"/>
    <w:rsid w:val="00653925"/>
    <w:pPr>
      <w:spacing w:before="120" w:after="60" w:line="240" w:lineRule="auto"/>
      <w:ind w:left="2268"/>
    </w:pPr>
    <w:rPr>
      <w:rFonts w:ascii="Times New Roman" w:eastAsia="Times New Roman" w:hAnsi="Times New Roman" w:cs="Times New Roman"/>
      <w:sz w:val="20"/>
      <w:szCs w:val="20"/>
      <w:lang w:eastAsia="en-GB"/>
    </w:rPr>
  </w:style>
  <w:style w:type="character" w:customStyle="1" w:styleId="PaveikslasCharChar">
    <w:name w:val="Paveikslas Char Char"/>
    <w:rsid w:val="00653925"/>
    <w:rPr>
      <w:rFonts w:ascii="Arial" w:eastAsia="Times New Roman" w:hAnsi="Arial" w:cs="Times New Roman"/>
      <w:b/>
    </w:rPr>
  </w:style>
  <w:style w:type="character" w:styleId="HTMLcitata">
    <w:name w:val="HTML Cite"/>
    <w:uiPriority w:val="99"/>
    <w:unhideWhenUsed/>
    <w:rsid w:val="00653925"/>
    <w:rPr>
      <w:i/>
      <w:iCs/>
    </w:rPr>
  </w:style>
  <w:style w:type="table" w:customStyle="1" w:styleId="TableGrid12">
    <w:name w:val="Table Grid12"/>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653925"/>
  </w:style>
  <w:style w:type="paragraph" w:customStyle="1" w:styleId="raidytes">
    <w:name w:val="raidytes"/>
    <w:basedOn w:val="prastasis"/>
    <w:rsid w:val="00653925"/>
    <w:pPr>
      <w:tabs>
        <w:tab w:val="num" w:pos="1077"/>
      </w:tabs>
      <w:spacing w:before="120" w:after="120" w:line="360" w:lineRule="auto"/>
      <w:ind w:left="1077" w:hanging="408"/>
      <w:jc w:val="both"/>
    </w:pPr>
    <w:rPr>
      <w:rFonts w:ascii="Calibri" w:eastAsia="Times New Roman" w:hAnsi="Calibri" w:cs="Times New Roman"/>
      <w:szCs w:val="24"/>
      <w:lang w:val="en-GB" w:eastAsia="lt-LT"/>
    </w:rPr>
  </w:style>
  <w:style w:type="paragraph" w:customStyle="1" w:styleId="StyleHeading1VerdanaAfter12ptLinespacingsingle">
    <w:name w:val="Style Heading 1 + Verdana After:  12 pt Line spacing:  single"/>
    <w:basedOn w:val="Antrat1"/>
    <w:rsid w:val="00653925"/>
    <w:pPr>
      <w:keepLines w:val="0"/>
      <w:tabs>
        <w:tab w:val="num" w:pos="357"/>
      </w:tabs>
      <w:spacing w:before="0" w:after="240" w:line="240" w:lineRule="auto"/>
      <w:ind w:left="357" w:hanging="357"/>
      <w:jc w:val="both"/>
    </w:pPr>
    <w:rPr>
      <w:rFonts w:ascii="Verdana" w:eastAsia="Times New Roman" w:hAnsi="Verdana" w:cs="Arial"/>
      <w:b/>
      <w:smallCaps/>
      <w:color w:val="41698A"/>
      <w:kern w:val="32"/>
      <w:sz w:val="28"/>
      <w:szCs w:val="28"/>
      <w:lang w:val="en-GB"/>
    </w:rPr>
  </w:style>
  <w:style w:type="paragraph" w:customStyle="1" w:styleId="StyleHeading2VerdanaBefore12ptAfter3ptLinespaci">
    <w:name w:val="Style Heading 2 + Verdana Before:  12 pt After:  3 pt Line spaci..."/>
    <w:basedOn w:val="Antrat2"/>
    <w:rsid w:val="00653925"/>
    <w:pPr>
      <w:keepLines w:val="0"/>
      <w:tabs>
        <w:tab w:val="num" w:pos="1980"/>
      </w:tabs>
      <w:spacing w:before="240" w:after="60" w:line="240" w:lineRule="auto"/>
      <w:ind w:left="1697" w:hanging="437"/>
    </w:pPr>
    <w:rPr>
      <w:rFonts w:ascii="Verdana" w:eastAsia="Times New Roman" w:hAnsi="Verdana" w:cs="Arial"/>
      <w:b/>
      <w:iCs/>
      <w:color w:val="auto"/>
      <w:sz w:val="24"/>
      <w:szCs w:val="28"/>
      <w:lang w:val="en-GB"/>
    </w:rPr>
  </w:style>
  <w:style w:type="paragraph" w:customStyle="1" w:styleId="StyleHeading3VerdanaLeft0cmHanging127cm">
    <w:name w:val="Style Heading 3 + Verdana Left:  0 cm Hanging:  1.27 cm"/>
    <w:basedOn w:val="Antrat3"/>
    <w:rsid w:val="00653925"/>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rPr>
  </w:style>
  <w:style w:type="paragraph" w:customStyle="1" w:styleId="StyleHeading3VerdanaLeft0cmHanging127cm1">
    <w:name w:val="Style Heading 3 + Verdana Left:  0 cm Hanging:  1.27 cm1"/>
    <w:basedOn w:val="Antrat3"/>
    <w:rsid w:val="00653925"/>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rPr>
  </w:style>
  <w:style w:type="paragraph" w:customStyle="1" w:styleId="StyleHeading4VerdanaBefore0ptAfter0ptLinespacin">
    <w:name w:val="Style Heading 4 + Verdana Before:  0 pt After:  0 pt Line spacin..."/>
    <w:basedOn w:val="Antrat4"/>
    <w:rsid w:val="00653925"/>
    <w:pPr>
      <w:keepLines w:val="0"/>
      <w:tabs>
        <w:tab w:val="num" w:pos="0"/>
      </w:tabs>
      <w:spacing w:before="0" w:after="240" w:line="240" w:lineRule="auto"/>
      <w:jc w:val="both"/>
    </w:pPr>
    <w:rPr>
      <w:rFonts w:ascii="Verdana" w:eastAsia="Times New Roman" w:hAnsi="Verdana" w:cs="Times New Roman"/>
      <w:color w:val="auto"/>
      <w:szCs w:val="28"/>
      <w:lang w:eastAsia="lt-LT"/>
    </w:rPr>
  </w:style>
  <w:style w:type="paragraph" w:customStyle="1" w:styleId="StyleHeaderVerdana">
    <w:name w:val="Style Header + Verdana"/>
    <w:basedOn w:val="Antrats"/>
    <w:rsid w:val="00653925"/>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653925"/>
    <w:pPr>
      <w:spacing w:before="100" w:beforeAutospacing="1" w:after="100" w:afterAutospacing="1" w:line="360" w:lineRule="auto"/>
      <w:ind w:firstLine="720"/>
      <w:jc w:val="both"/>
    </w:pPr>
    <w:rPr>
      <w:rFonts w:ascii="Calibri" w:eastAsia="Times New Roman" w:hAnsi="Calibri" w:cs="Times New Roman"/>
      <w:szCs w:val="24"/>
      <w:lang w:val="en-US" w:eastAsia="lt-LT"/>
    </w:rPr>
  </w:style>
  <w:style w:type="table" w:customStyle="1" w:styleId="TableGrid31">
    <w:name w:val="Table Grid31"/>
    <w:basedOn w:val="prastojilentel"/>
    <w:next w:val="Lentelstinklelis"/>
    <w:rsid w:val="00653925"/>
    <w:pPr>
      <w:spacing w:after="0" w:line="240" w:lineRule="auto"/>
    </w:pPr>
    <w:rPr>
      <w:rFonts w:eastAsia="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653925"/>
    <w:pPr>
      <w:widowControl w:val="0"/>
      <w:numPr>
        <w:numId w:val="89"/>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6539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raopastraipa0">
    <w:name w:val="sraopastraipa"/>
    <w:basedOn w:val="prastasis"/>
    <w:rsid w:val="00653925"/>
    <w:pPr>
      <w:spacing w:before="100" w:beforeAutospacing="1" w:after="100" w:afterAutospacing="1" w:line="240" w:lineRule="auto"/>
    </w:pPr>
    <w:rPr>
      <w:rFonts w:ascii="Times New Roman" w:eastAsia="Times New Roman" w:hAnsi="Times New Roman" w:cs="Times New Roman"/>
      <w:color w:val="000000"/>
      <w:sz w:val="24"/>
      <w:szCs w:val="24"/>
      <w:lang w:eastAsia="lt-LT"/>
    </w:rPr>
  </w:style>
  <w:style w:type="paragraph" w:customStyle="1" w:styleId="CharCharDiagramaCharCharDiagramaCharCharDiagramaCharCharDiagrama">
    <w:name w:val="Char Char Diagrama Char Char Diagrama Char Char Diagrama Char Char Diagrama"/>
    <w:basedOn w:val="prastasis"/>
    <w:rsid w:val="00653925"/>
    <w:pPr>
      <w:widowControl w:val="0"/>
      <w:adjustRightInd w:val="0"/>
      <w:spacing w:line="240" w:lineRule="exact"/>
      <w:jc w:val="both"/>
    </w:pPr>
    <w:rPr>
      <w:rFonts w:ascii="Tahoma" w:eastAsia="Times New Roman" w:hAnsi="Tahoma" w:cs="Times New Roman"/>
      <w:sz w:val="20"/>
      <w:szCs w:val="20"/>
      <w:lang w:val="en-US"/>
    </w:rPr>
  </w:style>
  <w:style w:type="paragraph" w:customStyle="1" w:styleId="CharCharDiagrama">
    <w:name w:val="Char Char Diagrama"/>
    <w:basedOn w:val="prastasis"/>
    <w:rsid w:val="00653925"/>
    <w:pPr>
      <w:spacing w:line="240" w:lineRule="exact"/>
    </w:pPr>
    <w:rPr>
      <w:rFonts w:ascii="Tahoma" w:eastAsia="Times New Roman" w:hAnsi="Tahoma" w:cs="Times New Roman"/>
      <w:sz w:val="20"/>
      <w:szCs w:val="20"/>
      <w:lang w:val="en-US"/>
    </w:rPr>
  </w:style>
  <w:style w:type="paragraph" w:customStyle="1" w:styleId="StyleJustifiedBefore5ptAfter5pt2">
    <w:name w:val="Style Justified Before:  5 pt After:  5 pt2"/>
    <w:basedOn w:val="prastasis"/>
    <w:autoRedefine/>
    <w:rsid w:val="00653925"/>
    <w:pPr>
      <w:widowControl w:val="0"/>
      <w:numPr>
        <w:ilvl w:val="1"/>
        <w:numId w:val="90"/>
      </w:numPr>
      <w:autoSpaceDE w:val="0"/>
      <w:autoSpaceDN w:val="0"/>
      <w:adjustRightInd w:val="0"/>
      <w:spacing w:before="100" w:after="100" w:line="240" w:lineRule="auto"/>
      <w:jc w:val="both"/>
    </w:pPr>
    <w:rPr>
      <w:rFonts w:ascii="Times New Roman" w:eastAsia="Times New Roman" w:hAnsi="Times New Roman" w:cs="Times New Roman"/>
      <w:sz w:val="24"/>
      <w:szCs w:val="20"/>
    </w:rPr>
  </w:style>
  <w:style w:type="paragraph" w:customStyle="1" w:styleId="StyleJustifiedBefore5ptAfter5pt3">
    <w:name w:val="Style Justified Before:  5 pt After:  5 pt3"/>
    <w:basedOn w:val="prastasis"/>
    <w:autoRedefine/>
    <w:rsid w:val="00653925"/>
    <w:pPr>
      <w:widowControl w:val="0"/>
      <w:numPr>
        <w:numId w:val="90"/>
      </w:numPr>
      <w:autoSpaceDE w:val="0"/>
      <w:autoSpaceDN w:val="0"/>
      <w:adjustRightInd w:val="0"/>
      <w:spacing w:before="100" w:after="100" w:line="240" w:lineRule="auto"/>
      <w:jc w:val="both"/>
    </w:pPr>
    <w:rPr>
      <w:rFonts w:ascii="Times New Roman" w:eastAsia="Times New Roman" w:hAnsi="Times New Roman" w:cs="Times New Roman"/>
      <w:sz w:val="24"/>
      <w:szCs w:val="20"/>
      <w:lang w:val="en-US"/>
    </w:rPr>
  </w:style>
  <w:style w:type="paragraph" w:customStyle="1" w:styleId="DiagramaDiagramaDiagrama1">
    <w:name w:val="Diagrama Diagrama Diagrama1"/>
    <w:basedOn w:val="prastasis"/>
    <w:rsid w:val="00653925"/>
    <w:pPr>
      <w:widowControl w:val="0"/>
      <w:adjustRightInd w:val="0"/>
      <w:spacing w:line="240" w:lineRule="exact"/>
      <w:jc w:val="both"/>
    </w:pPr>
    <w:rPr>
      <w:rFonts w:ascii="Tahoma" w:eastAsia="Times New Roman" w:hAnsi="Tahoma" w:cs="Times New Roman"/>
      <w:color w:val="003366"/>
      <w:sz w:val="20"/>
      <w:szCs w:val="20"/>
      <w:lang w:val="en-US"/>
    </w:rPr>
  </w:style>
  <w:style w:type="character" w:customStyle="1" w:styleId="CaptionChar1">
    <w:name w:val="Caption Char1"/>
    <w:rsid w:val="00653925"/>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653925"/>
    <w:pPr>
      <w:spacing w:before="60" w:after="60" w:line="360" w:lineRule="auto"/>
      <w:ind w:firstLine="737"/>
      <w:jc w:val="both"/>
    </w:pPr>
    <w:rPr>
      <w:rFonts w:ascii="Times New Roman" w:eastAsia="Times New Roman" w:hAnsi="Times New Roman" w:cs="Times New Roman"/>
      <w:lang w:eastAsia="lt-LT"/>
    </w:rPr>
  </w:style>
  <w:style w:type="numbering" w:customStyle="1" w:styleId="1111113">
    <w:name w:val="1 / 1.1 / 1.1.13"/>
    <w:basedOn w:val="Sraonra"/>
    <w:next w:val="111111"/>
    <w:rsid w:val="00653925"/>
  </w:style>
  <w:style w:type="table" w:styleId="LentelTinklelis1">
    <w:name w:val="Table Grid 1"/>
    <w:basedOn w:val="prastojilentel"/>
    <w:rsid w:val="00653925"/>
    <w:pPr>
      <w:spacing w:before="120" w:after="120" w:line="360" w:lineRule="auto"/>
      <w:ind w:firstLine="720"/>
      <w:jc w:val="both"/>
    </w:pPr>
    <w:rPr>
      <w:rFonts w:eastAsia="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653925"/>
  </w:style>
  <w:style w:type="paragraph" w:customStyle="1" w:styleId="xl123">
    <w:name w:val="xl123"/>
    <w:basedOn w:val="prastasis"/>
    <w:rsid w:val="00653925"/>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4">
    <w:name w:val="xl124"/>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sz w:val="24"/>
      <w:szCs w:val="24"/>
      <w:lang w:val="en-US"/>
    </w:rPr>
  </w:style>
  <w:style w:type="paragraph" w:customStyle="1" w:styleId="xl125">
    <w:name w:val="xl125"/>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26">
    <w:name w:val="xl126"/>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27">
    <w:name w:val="xl127"/>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8">
    <w:name w:val="xl128"/>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9">
    <w:name w:val="xl129"/>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sz w:val="24"/>
      <w:szCs w:val="24"/>
      <w:lang w:val="en-US"/>
    </w:rPr>
  </w:style>
  <w:style w:type="paragraph" w:customStyle="1" w:styleId="xl130">
    <w:name w:val="xl130"/>
    <w:basedOn w:val="prastasis"/>
    <w:rsid w:val="00653925"/>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31">
    <w:name w:val="xl131"/>
    <w:basedOn w:val="prastasis"/>
    <w:rsid w:val="00653925"/>
    <w:pP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2">
    <w:name w:val="xl132"/>
    <w:basedOn w:val="prastasis"/>
    <w:rsid w:val="00653925"/>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3">
    <w:name w:val="xl133"/>
    <w:basedOn w:val="prastasis"/>
    <w:rsid w:val="00653925"/>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4">
    <w:name w:val="xl134"/>
    <w:basedOn w:val="prastasis"/>
    <w:rsid w:val="00653925"/>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5">
    <w:name w:val="xl135"/>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sz w:val="24"/>
      <w:szCs w:val="24"/>
      <w:lang w:val="en-US"/>
    </w:rPr>
  </w:style>
  <w:style w:type="paragraph" w:customStyle="1" w:styleId="xl136">
    <w:name w:val="xl136"/>
    <w:basedOn w:val="prastasis"/>
    <w:rsid w:val="00653925"/>
    <w:pP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37">
    <w:name w:val="xl137"/>
    <w:basedOn w:val="prastasis"/>
    <w:rsid w:val="00653925"/>
    <w:pP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38">
    <w:name w:val="xl138"/>
    <w:basedOn w:val="prastasis"/>
    <w:rsid w:val="00653925"/>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39">
    <w:name w:val="xl139"/>
    <w:basedOn w:val="prastasis"/>
    <w:rsid w:val="00653925"/>
    <w:pPr>
      <w:spacing w:before="100" w:beforeAutospacing="1" w:after="100" w:afterAutospacing="1" w:line="240" w:lineRule="auto"/>
    </w:pPr>
    <w:rPr>
      <w:rFonts w:ascii="Arial" w:eastAsia="Times New Roman" w:hAnsi="Arial" w:cs="Arial"/>
      <w:b/>
      <w:bCs/>
      <w:color w:val="FFFFFF"/>
      <w:sz w:val="20"/>
      <w:szCs w:val="20"/>
      <w:lang w:val="en-US"/>
    </w:rPr>
  </w:style>
  <w:style w:type="paragraph" w:customStyle="1" w:styleId="xl140">
    <w:name w:val="xl140"/>
    <w:basedOn w:val="prastasis"/>
    <w:rsid w:val="00653925"/>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sz w:val="20"/>
      <w:szCs w:val="20"/>
      <w:lang w:val="en-US"/>
    </w:rPr>
  </w:style>
  <w:style w:type="paragraph" w:customStyle="1" w:styleId="xl141">
    <w:name w:val="xl141"/>
    <w:basedOn w:val="prastasis"/>
    <w:rsid w:val="00653925"/>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sz w:val="20"/>
      <w:szCs w:val="20"/>
      <w:lang w:val="en-US"/>
    </w:rPr>
  </w:style>
  <w:style w:type="paragraph" w:customStyle="1" w:styleId="xl142">
    <w:name w:val="xl142"/>
    <w:basedOn w:val="prastasis"/>
    <w:rsid w:val="00653925"/>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3">
    <w:name w:val="xl143"/>
    <w:basedOn w:val="prastasis"/>
    <w:rsid w:val="00653925"/>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4">
    <w:name w:val="xl144"/>
    <w:basedOn w:val="prastasis"/>
    <w:rsid w:val="00653925"/>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45">
    <w:name w:val="xl145"/>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46">
    <w:name w:val="xl146"/>
    <w:basedOn w:val="prastasis"/>
    <w:rsid w:val="0065392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7">
    <w:name w:val="xl147"/>
    <w:basedOn w:val="prastasis"/>
    <w:rsid w:val="0065392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8">
    <w:name w:val="xl148"/>
    <w:basedOn w:val="prastasis"/>
    <w:rsid w:val="00653925"/>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sz w:val="40"/>
      <w:szCs w:val="40"/>
      <w:lang w:val="en-US"/>
    </w:rPr>
  </w:style>
  <w:style w:type="paragraph" w:customStyle="1" w:styleId="xl149">
    <w:name w:val="xl149"/>
    <w:basedOn w:val="prastasis"/>
    <w:rsid w:val="00653925"/>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sz w:val="24"/>
      <w:szCs w:val="24"/>
      <w:lang w:val="en-US"/>
    </w:rPr>
  </w:style>
  <w:style w:type="paragraph" w:customStyle="1" w:styleId="xl150">
    <w:name w:val="xl150"/>
    <w:basedOn w:val="prastasis"/>
    <w:rsid w:val="00653925"/>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51">
    <w:name w:val="xl151"/>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52">
    <w:name w:val="xl152"/>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53">
    <w:name w:val="xl153"/>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54">
    <w:name w:val="xl154"/>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55">
    <w:name w:val="xl155"/>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sz w:val="24"/>
      <w:szCs w:val="24"/>
      <w:lang w:val="en-US"/>
    </w:rPr>
  </w:style>
  <w:style w:type="paragraph" w:customStyle="1" w:styleId="xl156">
    <w:name w:val="xl156"/>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sz w:val="24"/>
      <w:szCs w:val="24"/>
      <w:lang w:val="en-US"/>
    </w:rPr>
  </w:style>
  <w:style w:type="paragraph" w:customStyle="1" w:styleId="xl157">
    <w:name w:val="xl157"/>
    <w:basedOn w:val="prastasis"/>
    <w:rsid w:val="006539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8">
    <w:name w:val="xl158"/>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59">
    <w:name w:val="xl159"/>
    <w:basedOn w:val="prastasis"/>
    <w:rsid w:val="00653925"/>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60">
    <w:name w:val="xl160"/>
    <w:basedOn w:val="prastasis"/>
    <w:rsid w:val="00653925"/>
    <w:pPr>
      <w:spacing w:before="100" w:beforeAutospacing="1" w:after="100" w:afterAutospacing="1" w:line="240" w:lineRule="auto"/>
      <w:jc w:val="center"/>
    </w:pPr>
    <w:rPr>
      <w:rFonts w:ascii="Times New Roman" w:eastAsia="Times New Roman" w:hAnsi="Times New Roman" w:cs="Times New Roman"/>
      <w:b/>
      <w:bCs/>
      <w:sz w:val="40"/>
      <w:szCs w:val="40"/>
      <w:lang w:val="en-US"/>
    </w:rPr>
  </w:style>
  <w:style w:type="paragraph" w:customStyle="1" w:styleId="xl161">
    <w:name w:val="xl161"/>
    <w:basedOn w:val="prastasis"/>
    <w:rsid w:val="00653925"/>
    <w:pP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62">
    <w:name w:val="xl162"/>
    <w:basedOn w:val="prastasis"/>
    <w:rsid w:val="00653925"/>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sz w:val="24"/>
      <w:szCs w:val="24"/>
      <w:lang w:val="en-US"/>
    </w:rPr>
  </w:style>
  <w:style w:type="paragraph" w:customStyle="1" w:styleId="xl163">
    <w:name w:val="xl163"/>
    <w:basedOn w:val="prastasis"/>
    <w:rsid w:val="00653925"/>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sz w:val="24"/>
      <w:szCs w:val="24"/>
      <w:lang w:val="en-US"/>
    </w:rPr>
  </w:style>
  <w:style w:type="paragraph" w:customStyle="1" w:styleId="xl164">
    <w:name w:val="xl164"/>
    <w:basedOn w:val="prastasis"/>
    <w:rsid w:val="00653925"/>
    <w:pPr>
      <w:spacing w:before="100" w:beforeAutospacing="1" w:after="100" w:afterAutospacing="1" w:line="240" w:lineRule="auto"/>
    </w:pPr>
    <w:rPr>
      <w:rFonts w:ascii="Times New Roman" w:eastAsia="Times New Roman" w:hAnsi="Times New Roman" w:cs="Times New Roman"/>
      <w:b/>
      <w:bCs/>
      <w:sz w:val="40"/>
      <w:szCs w:val="40"/>
      <w:lang w:val="en-US"/>
    </w:rPr>
  </w:style>
  <w:style w:type="paragraph" w:customStyle="1" w:styleId="xl165">
    <w:name w:val="xl165"/>
    <w:basedOn w:val="prastasis"/>
    <w:rsid w:val="00653925"/>
    <w:pPr>
      <w:spacing w:before="100" w:beforeAutospacing="1" w:after="100" w:afterAutospacing="1" w:line="240" w:lineRule="auto"/>
    </w:pPr>
    <w:rPr>
      <w:rFonts w:ascii="Times New Roman" w:eastAsia="Times New Roman" w:hAnsi="Times New Roman" w:cs="Times New Roman"/>
      <w:b/>
      <w:bCs/>
      <w:sz w:val="40"/>
      <w:szCs w:val="40"/>
      <w:lang w:val="en-US"/>
    </w:rPr>
  </w:style>
  <w:style w:type="table" w:customStyle="1" w:styleId="TableGrid41">
    <w:name w:val="Table Grid41"/>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653925"/>
  </w:style>
  <w:style w:type="table" w:customStyle="1" w:styleId="TableGrid51">
    <w:name w:val="Table Grid51"/>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653925"/>
    <w:pPr>
      <w:numPr>
        <w:numId w:val="92"/>
      </w:numPr>
      <w:spacing w:after="240" w:line="240" w:lineRule="auto"/>
      <w:jc w:val="both"/>
    </w:pPr>
    <w:rPr>
      <w:rFonts w:ascii="Times New Roman" w:eastAsia="Times New Roman" w:hAnsi="Times New Roman" w:cs="Times New Roman"/>
      <w:sz w:val="24"/>
      <w:szCs w:val="20"/>
      <w:lang w:val="en-GB"/>
    </w:rPr>
  </w:style>
  <w:style w:type="table" w:customStyle="1" w:styleId="TableGrid111">
    <w:name w:val="Table Grid111"/>
    <w:basedOn w:val="prastojilentel"/>
    <w:next w:val="Lentelstinklelis"/>
    <w:uiPriority w:val="5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653925"/>
  </w:style>
  <w:style w:type="numbering" w:customStyle="1" w:styleId="PwCListNumbers12">
    <w:name w:val="PwC List Numbers 12"/>
    <w:qFormat/>
    <w:rsid w:val="00653925"/>
  </w:style>
  <w:style w:type="numbering" w:customStyle="1" w:styleId="PwCListNumbers121">
    <w:name w:val="PwC List Numbers 121"/>
    <w:qFormat/>
    <w:rsid w:val="00653925"/>
  </w:style>
  <w:style w:type="paragraph" w:customStyle="1" w:styleId="Pagrindinistekstas12">
    <w:name w:val="Pagrindinis tekstas12"/>
    <w:rsid w:val="00653925"/>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prastasis"/>
    <w:rsid w:val="006539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VSD">
    <w:name w:val="Body Text VSD"/>
    <w:basedOn w:val="prastasis"/>
    <w:rsid w:val="00653925"/>
    <w:pPr>
      <w:suppressAutoHyphens/>
      <w:snapToGrid w:val="0"/>
      <w:spacing w:after="0" w:line="240" w:lineRule="auto"/>
      <w:ind w:firstLine="851"/>
      <w:jc w:val="both"/>
    </w:pPr>
    <w:rPr>
      <w:rFonts w:ascii="Arial" w:eastAsia="Arial" w:hAnsi="Arial" w:cs="Arial"/>
      <w:szCs w:val="24"/>
      <w:lang w:eastAsia="ar-SA"/>
    </w:rPr>
  </w:style>
  <w:style w:type="paragraph" w:customStyle="1" w:styleId="Antraste">
    <w:name w:val="Antraste"/>
    <w:rsid w:val="00653925"/>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Antrat3"/>
    <w:rsid w:val="00653925"/>
    <w:pPr>
      <w:spacing w:before="240" w:after="240" w:line="240" w:lineRule="auto"/>
      <w:ind w:left="717" w:hanging="360"/>
      <w:jc w:val="both"/>
    </w:pPr>
    <w:rPr>
      <w:rFonts w:ascii="Arial Narrow" w:eastAsia="Times New Roman" w:hAnsi="Arial Narrow" w:cs="Times New Roman"/>
      <w:b/>
      <w:bCs/>
      <w:i/>
      <w:color w:val="365F91"/>
      <w:sz w:val="24"/>
      <w:szCs w:val="22"/>
    </w:rPr>
  </w:style>
  <w:style w:type="paragraph" w:customStyle="1" w:styleId="451">
    <w:name w:val="4.5.1"/>
    <w:basedOn w:val="Antrat3"/>
    <w:rsid w:val="00653925"/>
    <w:pPr>
      <w:spacing w:before="240" w:after="240" w:line="240" w:lineRule="auto"/>
      <w:ind w:left="1077" w:hanging="360"/>
      <w:jc w:val="both"/>
    </w:pPr>
    <w:rPr>
      <w:rFonts w:ascii="Arial Narrow" w:eastAsia="Times New Roman" w:hAnsi="Arial Narrow" w:cs="Times New Roman"/>
      <w:b/>
      <w:bCs/>
      <w:i/>
      <w:color w:val="365F91"/>
      <w:sz w:val="24"/>
      <w:szCs w:val="22"/>
      <w:lang w:eastAsia="lt-LT"/>
    </w:rPr>
  </w:style>
  <w:style w:type="character" w:styleId="Dokumentoinaosnumeris">
    <w:name w:val="endnote reference"/>
    <w:uiPriority w:val="99"/>
    <w:semiHidden/>
    <w:unhideWhenUsed/>
    <w:rsid w:val="00653925"/>
    <w:rPr>
      <w:vertAlign w:val="superscript"/>
    </w:rPr>
  </w:style>
  <w:style w:type="paragraph" w:customStyle="1" w:styleId="Sraassuenkleliais1">
    <w:name w:val="Sąrašas su ženkleliais1"/>
    <w:basedOn w:val="prastasis"/>
    <w:rsid w:val="00653925"/>
    <w:pPr>
      <w:numPr>
        <w:numId w:val="96"/>
      </w:numPr>
      <w:suppressAutoHyphens/>
      <w:overflowPunct w:val="0"/>
      <w:autoSpaceDE w:val="0"/>
      <w:spacing w:after="0" w:line="240" w:lineRule="auto"/>
      <w:textAlignment w:val="baseline"/>
    </w:pPr>
    <w:rPr>
      <w:rFonts w:ascii="Times New Roman" w:eastAsia="MS ??" w:hAnsi="Times New Roman" w:cs="Times New Roman"/>
      <w:szCs w:val="20"/>
      <w:lang w:eastAsia="ar-SA"/>
    </w:rPr>
  </w:style>
  <w:style w:type="paragraph" w:customStyle="1" w:styleId="ANTRASTE0">
    <w:name w:val="ANTRASTE"/>
    <w:basedOn w:val="prastasis"/>
    <w:rsid w:val="00653925"/>
    <w:pPr>
      <w:spacing w:before="240" w:after="120" w:line="240" w:lineRule="auto"/>
      <w:jc w:val="center"/>
    </w:pPr>
    <w:rPr>
      <w:rFonts w:ascii="Arial Narrow" w:eastAsia="Calibri" w:hAnsi="Arial Narrow" w:cs="Times New Roman"/>
      <w:b/>
      <w:sz w:val="28"/>
      <w:szCs w:val="24"/>
      <w:lang w:val="en-US"/>
    </w:rPr>
  </w:style>
  <w:style w:type="paragraph" w:customStyle="1" w:styleId="BODY0">
    <w:name w:val="BODY"/>
    <w:basedOn w:val="prastasis"/>
    <w:rsid w:val="00653925"/>
    <w:pPr>
      <w:spacing w:before="120" w:after="120" w:line="240" w:lineRule="auto"/>
      <w:ind w:firstLine="720"/>
      <w:jc w:val="both"/>
    </w:pPr>
    <w:rPr>
      <w:rFonts w:ascii="Arial Narrow" w:eastAsia="Calibri" w:hAnsi="Arial Narrow" w:cs="Times New Roman"/>
      <w:sz w:val="24"/>
      <w:szCs w:val="24"/>
    </w:rPr>
  </w:style>
  <w:style w:type="paragraph" w:customStyle="1" w:styleId="Sraassuenkleliais2">
    <w:name w:val="Sąrašas su ženkleliais2"/>
    <w:basedOn w:val="prastasis"/>
    <w:rsid w:val="00653925"/>
    <w:pPr>
      <w:numPr>
        <w:numId w:val="97"/>
      </w:numPr>
      <w:overflowPunct w:val="0"/>
      <w:autoSpaceDE w:val="0"/>
      <w:spacing w:after="0" w:line="240" w:lineRule="auto"/>
      <w:textAlignment w:val="baseline"/>
    </w:pPr>
    <w:rPr>
      <w:rFonts w:ascii="Times New Roman" w:eastAsia="Times New Roman" w:hAnsi="Times New Roman" w:cs="Times New Roman"/>
      <w:szCs w:val="20"/>
      <w:lang w:eastAsia="ar-SA"/>
    </w:rPr>
  </w:style>
  <w:style w:type="paragraph" w:customStyle="1" w:styleId="pavadinimas0">
    <w:name w:val="pavadinimas"/>
    <w:basedOn w:val="prastasis"/>
    <w:rsid w:val="00653925"/>
    <w:pPr>
      <w:spacing w:before="280" w:after="280" w:line="240" w:lineRule="auto"/>
    </w:pPr>
    <w:rPr>
      <w:rFonts w:ascii="Times New Roman" w:eastAsia="Times New Roman" w:hAnsi="Times New Roman" w:cs="Times New Roman"/>
      <w:sz w:val="24"/>
      <w:szCs w:val="24"/>
      <w:lang w:eastAsia="ar-SA"/>
    </w:rPr>
  </w:style>
  <w:style w:type="paragraph" w:customStyle="1" w:styleId="Lenteles">
    <w:name w:val="Lenteles"/>
    <w:basedOn w:val="prastasis"/>
    <w:link w:val="LentelesChar"/>
    <w:rsid w:val="00653925"/>
    <w:pPr>
      <w:spacing w:before="120" w:after="0" w:line="240" w:lineRule="auto"/>
      <w:jc w:val="both"/>
    </w:pPr>
    <w:rPr>
      <w:rFonts w:ascii="Arial Narrow" w:eastAsia="Calibri" w:hAnsi="Arial Narrow" w:cs="Arial"/>
      <w:b/>
      <w:bCs/>
      <w:color w:val="365F91"/>
      <w:sz w:val="24"/>
      <w:szCs w:val="24"/>
    </w:rPr>
  </w:style>
  <w:style w:type="paragraph" w:customStyle="1" w:styleId="lentelems">
    <w:name w:val="lentelems"/>
    <w:basedOn w:val="Sraopastraipa"/>
    <w:link w:val="lentelemsChar"/>
    <w:rsid w:val="00653925"/>
    <w:pPr>
      <w:spacing w:after="120" w:line="240" w:lineRule="auto"/>
      <w:jc w:val="both"/>
    </w:pPr>
    <w:rPr>
      <w:rFonts w:ascii="Arial Narrow" w:eastAsia="Calibri" w:hAnsi="Arial Narrow" w:cs="Times New Roman"/>
      <w:color w:val="4F5660"/>
      <w:szCs w:val="24"/>
    </w:rPr>
  </w:style>
  <w:style w:type="character" w:customStyle="1" w:styleId="LentelesChar">
    <w:name w:val="Lenteles Char"/>
    <w:link w:val="Lenteles"/>
    <w:rsid w:val="00653925"/>
    <w:rPr>
      <w:rFonts w:ascii="Arial Narrow" w:eastAsia="Calibri" w:hAnsi="Arial Narrow" w:cs="Arial"/>
      <w:b/>
      <w:bCs/>
      <w:color w:val="365F91"/>
      <w:kern w:val="0"/>
      <w:szCs w:val="24"/>
      <w14:ligatures w14:val="none"/>
    </w:rPr>
  </w:style>
  <w:style w:type="character" w:customStyle="1" w:styleId="lentelemsChar">
    <w:name w:val="lentelems Char"/>
    <w:link w:val="lentelems"/>
    <w:rsid w:val="00653925"/>
    <w:rPr>
      <w:rFonts w:ascii="Arial Narrow" w:eastAsia="Calibri" w:hAnsi="Arial Narrow" w:cs="Times New Roman"/>
      <w:color w:val="4F5660"/>
      <w:kern w:val="0"/>
      <w:szCs w:val="24"/>
      <w14:ligatures w14:val="none"/>
    </w:rPr>
  </w:style>
  <w:style w:type="paragraph" w:customStyle="1" w:styleId="BodyText3">
    <w:name w:val="Body Text3"/>
    <w:basedOn w:val="prastasis"/>
    <w:link w:val="BodytextDiagrama"/>
    <w:qFormat/>
    <w:rsid w:val="00653925"/>
    <w:pPr>
      <w:widowControl w:val="0"/>
      <w:adjustRightInd w:val="0"/>
      <w:spacing w:after="0" w:line="360" w:lineRule="atLeast"/>
      <w:ind w:firstLine="720"/>
      <w:jc w:val="both"/>
      <w:textAlignment w:val="baseline"/>
    </w:pPr>
    <w:rPr>
      <w:rFonts w:ascii="Arial Narrow" w:eastAsia="Times New Roman" w:hAnsi="Arial Narrow" w:cs="Tahoma"/>
      <w:color w:val="000000"/>
      <w:sz w:val="24"/>
      <w:szCs w:val="17"/>
      <w:shd w:val="clear" w:color="auto" w:fill="FFFFFF"/>
      <w:lang w:val="en-US"/>
    </w:rPr>
  </w:style>
  <w:style w:type="paragraph" w:customStyle="1" w:styleId="PUNKTAI">
    <w:name w:val="PUNKTAI"/>
    <w:basedOn w:val="BodyText3"/>
    <w:rsid w:val="00653925"/>
    <w:pPr>
      <w:numPr>
        <w:numId w:val="98"/>
      </w:numPr>
      <w:tabs>
        <w:tab w:val="num" w:pos="360"/>
      </w:tabs>
      <w:ind w:left="1077" w:hanging="357"/>
    </w:pPr>
  </w:style>
  <w:style w:type="paragraph" w:customStyle="1" w:styleId="Pastraipa">
    <w:name w:val="Pastraipa"/>
    <w:basedOn w:val="prastasis"/>
    <w:link w:val="PastraipaChar"/>
    <w:uiPriority w:val="99"/>
    <w:rsid w:val="00653925"/>
    <w:pPr>
      <w:keepNext/>
      <w:keepLines/>
      <w:widowControl w:val="0"/>
      <w:adjustRightInd w:val="0"/>
      <w:spacing w:before="120" w:after="120" w:line="360" w:lineRule="atLeast"/>
      <w:jc w:val="both"/>
      <w:textAlignment w:val="baseline"/>
    </w:pPr>
    <w:rPr>
      <w:rFonts w:ascii="Arial" w:eastAsia="Times New Roman" w:hAnsi="Arial" w:cs="Times New Roman"/>
      <w:b/>
      <w:sz w:val="24"/>
      <w:szCs w:val="20"/>
      <w:lang w:val="en-US" w:eastAsia="lt-LT"/>
    </w:rPr>
  </w:style>
  <w:style w:type="character" w:customStyle="1" w:styleId="PastraipaChar">
    <w:name w:val="Pastraipa Char"/>
    <w:link w:val="Pastraipa"/>
    <w:uiPriority w:val="99"/>
    <w:locked/>
    <w:rsid w:val="00653925"/>
    <w:rPr>
      <w:rFonts w:ascii="Arial" w:eastAsia="Times New Roman" w:hAnsi="Arial" w:cs="Times New Roman"/>
      <w:b/>
      <w:kern w:val="0"/>
      <w:szCs w:val="20"/>
      <w:lang w:val="en-US" w:eastAsia="lt-LT"/>
      <w14:ligatures w14:val="none"/>
    </w:rPr>
  </w:style>
  <w:style w:type="paragraph" w:customStyle="1" w:styleId="Bullet">
    <w:name w:val="Bullet"/>
    <w:aliases w:val="b1"/>
    <w:basedOn w:val="Pagrindinistekstas"/>
    <w:link w:val="BulletChar"/>
    <w:qFormat/>
    <w:rsid w:val="00653925"/>
    <w:pPr>
      <w:keepLines/>
      <w:widowControl w:val="0"/>
      <w:numPr>
        <w:numId w:val="99"/>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653925"/>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653925"/>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653925"/>
    <w:rPr>
      <w:rFonts w:ascii="Times New Roman" w:eastAsia="Arial" w:hAnsi="Times New Roman" w:cs="Arial"/>
      <w:sz w:val="23"/>
      <w:szCs w:val="23"/>
      <w:shd w:val="clear" w:color="auto" w:fill="FFFFFF"/>
    </w:rPr>
  </w:style>
  <w:style w:type="paragraph" w:customStyle="1" w:styleId="HEADING71">
    <w:name w:val="HEADING 7.1."/>
    <w:basedOn w:val="Antrat2"/>
    <w:rsid w:val="00653925"/>
    <w:pPr>
      <w:widowControl w:val="0"/>
      <w:numPr>
        <w:numId w:val="100"/>
      </w:numPr>
      <w:tabs>
        <w:tab w:val="left" w:pos="851"/>
      </w:tabs>
      <w:adjustRightInd w:val="0"/>
      <w:spacing w:before="360" w:after="360" w:line="360" w:lineRule="atLeast"/>
      <w:jc w:val="both"/>
      <w:textAlignment w:val="baseline"/>
    </w:pPr>
    <w:rPr>
      <w:rFonts w:ascii="Arial Narrow" w:eastAsia="Times New Roman" w:hAnsi="Arial Narrow" w:cs="Times New Roman"/>
      <w:b/>
      <w:bCs/>
      <w:color w:val="auto"/>
      <w:sz w:val="28"/>
      <w:szCs w:val="26"/>
      <w:lang w:val="en-US"/>
    </w:rPr>
  </w:style>
  <w:style w:type="paragraph" w:styleId="Sraas">
    <w:name w:val="List"/>
    <w:basedOn w:val="prastasis"/>
    <w:uiPriority w:val="99"/>
    <w:unhideWhenUsed/>
    <w:rsid w:val="00653925"/>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sz w:val="24"/>
      <w:szCs w:val="20"/>
      <w:lang w:val="en-US"/>
    </w:rPr>
  </w:style>
  <w:style w:type="paragraph" w:customStyle="1" w:styleId="BodyText4">
    <w:name w:val="Body Text4"/>
    <w:basedOn w:val="prastasis"/>
    <w:qFormat/>
    <w:rsid w:val="00653925"/>
    <w:pPr>
      <w:widowControl w:val="0"/>
      <w:autoSpaceDE w:val="0"/>
      <w:autoSpaceDN w:val="0"/>
      <w:adjustRightInd w:val="0"/>
      <w:spacing w:after="0" w:line="240" w:lineRule="auto"/>
      <w:ind w:firstLine="720"/>
      <w:jc w:val="both"/>
    </w:pPr>
    <w:rPr>
      <w:rFonts w:ascii="Arial Narrow" w:eastAsia="Calibri" w:hAnsi="Arial Narrow" w:cs="Times New Roman"/>
      <w:sz w:val="24"/>
      <w:szCs w:val="24"/>
      <w:lang w:val="en-US"/>
    </w:rPr>
  </w:style>
  <w:style w:type="paragraph" w:customStyle="1" w:styleId="linija">
    <w:name w:val="linija"/>
    <w:basedOn w:val="prastasis"/>
    <w:uiPriority w:val="99"/>
    <w:qFormat/>
    <w:rsid w:val="0065392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yle6">
    <w:name w:val="Style6"/>
    <w:basedOn w:val="prastasis"/>
    <w:qFormat/>
    <w:rsid w:val="00653925"/>
    <w:pPr>
      <w:widowControl w:val="0"/>
      <w:autoSpaceDE w:val="0"/>
      <w:autoSpaceDN w:val="0"/>
      <w:adjustRightInd w:val="0"/>
      <w:spacing w:after="0" w:line="254" w:lineRule="exact"/>
    </w:pPr>
    <w:rPr>
      <w:rFonts w:ascii="Arial Unicode MS" w:eastAsia="Arial Unicode MS" w:hAnsi="Calibri" w:cs="Arial Unicode MS"/>
      <w:sz w:val="24"/>
      <w:szCs w:val="24"/>
      <w:lang w:val="en-US"/>
    </w:rPr>
  </w:style>
  <w:style w:type="character" w:customStyle="1" w:styleId="FontStyle91">
    <w:name w:val="Font Style91"/>
    <w:uiPriority w:val="99"/>
    <w:rsid w:val="00653925"/>
    <w:rPr>
      <w:rFonts w:ascii="Times New Roman" w:hAnsi="Times New Roman" w:cs="Times New Roman"/>
      <w:sz w:val="22"/>
      <w:szCs w:val="22"/>
    </w:rPr>
  </w:style>
  <w:style w:type="character" w:customStyle="1" w:styleId="Komentaronuoroda1">
    <w:name w:val="Komentaro nuoroda1"/>
    <w:rsid w:val="00653925"/>
    <w:rPr>
      <w:sz w:val="16"/>
      <w:szCs w:val="16"/>
    </w:rPr>
  </w:style>
  <w:style w:type="character" w:customStyle="1" w:styleId="Teletaipas">
    <w:name w:val="Teletaipas"/>
    <w:rsid w:val="00653925"/>
    <w:rPr>
      <w:rFonts w:ascii="DejaVu Sans Mono" w:eastAsia="DejaVu Sans" w:hAnsi="DejaVu Sans Mono" w:cs="DejaVu Sans Mono"/>
    </w:rPr>
  </w:style>
  <w:style w:type="character" w:customStyle="1" w:styleId="fullparam">
    <w:name w:val="full_param"/>
    <w:basedOn w:val="Numatytasispastraiposriftas"/>
    <w:rsid w:val="00653925"/>
  </w:style>
  <w:style w:type="table" w:customStyle="1" w:styleId="LightList-Accent52">
    <w:name w:val="Light List - Accent 52"/>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653925"/>
  </w:style>
  <w:style w:type="numbering" w:customStyle="1" w:styleId="11111131">
    <w:name w:val="1 / 1.1 / 1.1.131"/>
    <w:basedOn w:val="Sraonra"/>
    <w:next w:val="111111"/>
    <w:rsid w:val="00653925"/>
  </w:style>
  <w:style w:type="numbering" w:customStyle="1" w:styleId="TableBullet21">
    <w:name w:val="Table Bullet21"/>
    <w:basedOn w:val="Sraonra"/>
    <w:rsid w:val="00653925"/>
  </w:style>
  <w:style w:type="numbering" w:customStyle="1" w:styleId="PwCListNumbers122">
    <w:name w:val="PwC List Numbers 122"/>
    <w:uiPriority w:val="99"/>
    <w:rsid w:val="00653925"/>
  </w:style>
  <w:style w:type="numbering" w:customStyle="1" w:styleId="PwCListNumbers1211">
    <w:name w:val="PwC List Numbers 1211"/>
    <w:uiPriority w:val="99"/>
    <w:rsid w:val="00653925"/>
  </w:style>
  <w:style w:type="table" w:customStyle="1" w:styleId="TableGrid10">
    <w:name w:val="Table Grid10"/>
    <w:basedOn w:val="prastojilentel"/>
    <w:next w:val="Lentelstinklelis"/>
    <w:uiPriority w:val="59"/>
    <w:rsid w:val="00653925"/>
    <w:pPr>
      <w:spacing w:after="0" w:line="240" w:lineRule="auto"/>
      <w:ind w:firstLine="720"/>
      <w:jc w:val="both"/>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653925"/>
    <w:pPr>
      <w:numPr>
        <w:numId w:val="101"/>
      </w:numPr>
    </w:pPr>
  </w:style>
  <w:style w:type="paragraph" w:customStyle="1" w:styleId="Numbers">
    <w:name w:val="Numbers"/>
    <w:basedOn w:val="Numbered"/>
    <w:link w:val="NumbersChar"/>
    <w:qFormat/>
    <w:rsid w:val="00653925"/>
  </w:style>
  <w:style w:type="character" w:customStyle="1" w:styleId="NumberedChar">
    <w:name w:val="Numbered Char"/>
    <w:link w:val="Numbered"/>
    <w:rsid w:val="00653925"/>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653925"/>
    <w:rPr>
      <w:rFonts w:ascii="Arial" w:eastAsia="Calibri" w:hAnsi="Arial" w:cs="Times New Roman"/>
      <w:color w:val="4F5660"/>
      <w:kern w:val="0"/>
      <w:sz w:val="20"/>
      <w:lang w:eastAsia="lt-LT"/>
      <w14:ligatures w14:val="none"/>
    </w:rPr>
  </w:style>
  <w:style w:type="paragraph" w:customStyle="1" w:styleId="BodyText5">
    <w:name w:val="Body Text5"/>
    <w:rsid w:val="00653925"/>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prastojilentel"/>
    <w:next w:val="Lentelstinklelis"/>
    <w:uiPriority w:val="5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653925"/>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653925"/>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653925"/>
  </w:style>
  <w:style w:type="character" w:customStyle="1" w:styleId="z-html">
    <w:name w:val="z-html"/>
    <w:uiPriority w:val="99"/>
    <w:rsid w:val="00653925"/>
  </w:style>
  <w:style w:type="paragraph" w:customStyle="1" w:styleId="tajtip">
    <w:name w:val="tajtip"/>
    <w:basedOn w:val="prastasis"/>
    <w:rsid w:val="0065392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Light1">
    <w:name w:val="Table Grid Light1"/>
    <w:basedOn w:val="prastojilentel"/>
    <w:uiPriority w:val="40"/>
    <w:rsid w:val="00653925"/>
    <w:pPr>
      <w:spacing w:after="0" w:line="240" w:lineRule="auto"/>
    </w:pPr>
    <w:rPr>
      <w:rFonts w:ascii="Calibri" w:eastAsia="Calibri" w:hAnsi="Calibri" w:cs="Times New Roman"/>
      <w:kern w:val="0"/>
      <w:sz w:val="22"/>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653925"/>
    <w:rPr>
      <w:rFonts w:eastAsia="Times New Roman"/>
    </w:rPr>
  </w:style>
  <w:style w:type="paragraph" w:customStyle="1" w:styleId="Pasiultext">
    <w:name w:val="Pasiul. text"/>
    <w:basedOn w:val="prastasis"/>
    <w:link w:val="PasiultextChar"/>
    <w:qFormat/>
    <w:rsid w:val="00653925"/>
    <w:pPr>
      <w:spacing w:before="120" w:after="120" w:line="240" w:lineRule="auto"/>
      <w:ind w:firstLine="454"/>
      <w:jc w:val="both"/>
    </w:pPr>
    <w:rPr>
      <w:rFonts w:ascii="Times New Roman" w:eastAsia="Times New Roman" w:hAnsi="Times New Roman"/>
      <w:kern w:val="2"/>
      <w:sz w:val="24"/>
      <w14:ligatures w14:val="standardContextual"/>
    </w:rPr>
  </w:style>
  <w:style w:type="table" w:customStyle="1" w:styleId="TableGridLight11">
    <w:name w:val="Table Grid Light11"/>
    <w:basedOn w:val="prastojilentel"/>
    <w:uiPriority w:val="40"/>
    <w:rsid w:val="00653925"/>
    <w:pPr>
      <w:spacing w:after="0" w:line="240" w:lineRule="auto"/>
    </w:pPr>
    <w:rPr>
      <w:rFonts w:ascii="Calibri" w:eastAsia="Calibri" w:hAnsi="Calibri" w:cs="Times New Roman"/>
      <w:kern w:val="0"/>
      <w:sz w:val="22"/>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653925"/>
  </w:style>
  <w:style w:type="table" w:styleId="Lentelstema">
    <w:name w:val="Table Theme"/>
    <w:basedOn w:val="prastojilentel"/>
    <w:uiPriority w:val="99"/>
    <w:rsid w:val="00653925"/>
    <w:pPr>
      <w:spacing w:after="200" w:line="276" w:lineRule="auto"/>
      <w:jc w:val="both"/>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653925"/>
    <w:pPr>
      <w:spacing w:line="240" w:lineRule="exact"/>
    </w:pPr>
    <w:rPr>
      <w:rFonts w:ascii="Tahoma" w:eastAsia="Times New Roman" w:hAnsi="Tahoma" w:cs="Times New Roman"/>
      <w:sz w:val="20"/>
      <w:szCs w:val="20"/>
      <w:lang w:val="en-US"/>
    </w:rPr>
  </w:style>
  <w:style w:type="paragraph" w:customStyle="1" w:styleId="Sraas1">
    <w:name w:val="Sąrašas1"/>
    <w:basedOn w:val="prastasis"/>
    <w:link w:val="SraasChar"/>
    <w:uiPriority w:val="99"/>
    <w:qFormat/>
    <w:rsid w:val="00653925"/>
    <w:pPr>
      <w:numPr>
        <w:numId w:val="102"/>
      </w:numPr>
      <w:spacing w:after="80" w:line="240" w:lineRule="auto"/>
      <w:jc w:val="both"/>
    </w:pPr>
    <w:rPr>
      <w:rFonts w:ascii="Times New Roman" w:eastAsia="Times New Roman" w:hAnsi="Times New Roman" w:cs="Times New Roman"/>
      <w:szCs w:val="20"/>
    </w:rPr>
  </w:style>
  <w:style w:type="character" w:customStyle="1" w:styleId="SraasChar">
    <w:name w:val="Sąrašas Char"/>
    <w:link w:val="Sraas1"/>
    <w:uiPriority w:val="99"/>
    <w:rsid w:val="00653925"/>
    <w:rPr>
      <w:rFonts w:eastAsia="Times New Roman" w:cs="Times New Roman"/>
      <w:kern w:val="0"/>
      <w:sz w:val="22"/>
      <w:szCs w:val="20"/>
      <w14:ligatures w14:val="none"/>
    </w:rPr>
  </w:style>
  <w:style w:type="character" w:customStyle="1" w:styleId="xbe">
    <w:name w:val="_xbe"/>
    <w:basedOn w:val="Numatytasispastraiposriftas"/>
    <w:rsid w:val="00653925"/>
  </w:style>
  <w:style w:type="character" w:customStyle="1" w:styleId="Mention1">
    <w:name w:val="Mention1"/>
    <w:uiPriority w:val="99"/>
    <w:unhideWhenUsed/>
    <w:rsid w:val="00653925"/>
    <w:rPr>
      <w:color w:val="2B579A"/>
      <w:shd w:val="clear" w:color="auto" w:fill="E6E6E6"/>
    </w:rPr>
  </w:style>
  <w:style w:type="character" w:customStyle="1" w:styleId="Mention2">
    <w:name w:val="Mention2"/>
    <w:uiPriority w:val="99"/>
    <w:semiHidden/>
    <w:unhideWhenUsed/>
    <w:rsid w:val="00653925"/>
    <w:rPr>
      <w:color w:val="2B579A"/>
      <w:shd w:val="clear" w:color="auto" w:fill="E6E6E6"/>
    </w:rPr>
  </w:style>
  <w:style w:type="paragraph" w:customStyle="1" w:styleId="Puslapionumeris11">
    <w:name w:val="Puslapio numeris11"/>
    <w:basedOn w:val="Porat"/>
    <w:rsid w:val="00653925"/>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prastasis"/>
    <w:semiHidden/>
    <w:rsid w:val="00653925"/>
    <w:pPr>
      <w:spacing w:after="0" w:line="240" w:lineRule="auto"/>
    </w:pPr>
    <w:rPr>
      <w:rFonts w:ascii="Tahoma" w:eastAsia="Times New Roman" w:hAnsi="Tahoma" w:cs="Tahoma"/>
      <w:sz w:val="16"/>
      <w:szCs w:val="16"/>
      <w:lang w:eastAsia="lt-LT"/>
    </w:rPr>
  </w:style>
  <w:style w:type="paragraph" w:customStyle="1" w:styleId="Komentarotema11">
    <w:name w:val="Komentaro tema11"/>
    <w:basedOn w:val="Komentarotekstas"/>
    <w:next w:val="Komentarotekstas"/>
    <w:semiHidden/>
    <w:rsid w:val="00653925"/>
    <w:rPr>
      <w:rFonts w:eastAsia="Times New Roman"/>
      <w:b/>
      <w:bCs/>
      <w:lang w:eastAsia="lt-LT"/>
    </w:rPr>
  </w:style>
  <w:style w:type="paragraph" w:customStyle="1" w:styleId="Pagrindinistekstas11">
    <w:name w:val="Pagrindinis tekstas11"/>
    <w:uiPriority w:val="99"/>
    <w:rsid w:val="00653925"/>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653925"/>
    <w:rPr>
      <w:color w:val="808080"/>
      <w:shd w:val="clear" w:color="auto" w:fill="E6E6E6"/>
    </w:rPr>
  </w:style>
  <w:style w:type="paragraph" w:customStyle="1" w:styleId="Numeracija">
    <w:name w:val="Numeracija"/>
    <w:basedOn w:val="Pagrindinistekstas"/>
    <w:link w:val="NumeracijaChar0"/>
    <w:qFormat/>
    <w:rsid w:val="00653925"/>
    <w:pPr>
      <w:numPr>
        <w:numId w:val="103"/>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653925"/>
    <w:rPr>
      <w:rFonts w:eastAsia="Times New Roman" w:cs="font238"/>
      <w:kern w:val="1"/>
      <w:szCs w:val="24"/>
      <w:lang w:eastAsia="ar-SA"/>
      <w14:ligatures w14:val="none"/>
    </w:rPr>
  </w:style>
  <w:style w:type="table" w:customStyle="1" w:styleId="TableGrid14">
    <w:name w:val="Table Grid14"/>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653925"/>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nhideWhenUsed/>
    <w:qFormat/>
    <w:rsid w:val="00653925"/>
    <w:pPr>
      <w:numPr>
        <w:numId w:val="104"/>
      </w:numPr>
      <w:spacing w:after="0" w:line="240" w:lineRule="auto"/>
      <w:contextualSpacing/>
      <w:jc w:val="both"/>
    </w:pPr>
    <w:rPr>
      <w:rFonts w:ascii="Times New Roman" w:eastAsia="Calibri" w:hAnsi="Times New Roman" w:cs="Times New Roman"/>
      <w:sz w:val="24"/>
    </w:rPr>
  </w:style>
  <w:style w:type="paragraph" w:customStyle="1" w:styleId="HeaderA">
    <w:name w:val="Header A"/>
    <w:basedOn w:val="prastasis"/>
    <w:uiPriority w:val="99"/>
    <w:qFormat/>
    <w:rsid w:val="00653925"/>
    <w:pPr>
      <w:numPr>
        <w:ilvl w:val="3"/>
        <w:numId w:val="105"/>
      </w:numPr>
      <w:tabs>
        <w:tab w:val="clear" w:pos="2880"/>
        <w:tab w:val="left" w:pos="720"/>
      </w:tabs>
      <w:spacing w:after="0" w:line="240" w:lineRule="auto"/>
      <w:ind w:left="0" w:firstLine="720"/>
      <w:jc w:val="both"/>
    </w:pPr>
    <w:rPr>
      <w:rFonts w:ascii="Times New Roman" w:eastAsia="Times New Roman" w:hAnsi="Times New Roman" w:cs="Times New Roman"/>
      <w:b/>
      <w:bCs/>
      <w:sz w:val="24"/>
      <w:szCs w:val="20"/>
      <w:lang w:eastAsia="lt-LT"/>
    </w:rPr>
  </w:style>
  <w:style w:type="table" w:customStyle="1" w:styleId="GridTable1Light1">
    <w:name w:val="Grid Table 1 Light1"/>
    <w:basedOn w:val="prastojilentel"/>
    <w:uiPriority w:val="46"/>
    <w:rsid w:val="00653925"/>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653925"/>
    <w:pPr>
      <w:numPr>
        <w:numId w:val="106"/>
      </w:numPr>
      <w:spacing w:after="0" w:line="276" w:lineRule="auto"/>
      <w:ind w:left="426" w:hanging="284"/>
      <w:contextualSpacing/>
      <w:jc w:val="both"/>
    </w:pPr>
    <w:rPr>
      <w:rFonts w:ascii="Arial" w:eastAsia="Times New Roman" w:hAnsi="Arial" w:cs="Arial"/>
      <w:color w:val="103C5E"/>
      <w:sz w:val="20"/>
      <w:szCs w:val="18"/>
      <w:lang w:eastAsia="lt-LT"/>
    </w:rPr>
  </w:style>
  <w:style w:type="character" w:customStyle="1" w:styleId="UnresolvedMention2">
    <w:name w:val="Unresolved Mention2"/>
    <w:uiPriority w:val="99"/>
    <w:unhideWhenUsed/>
    <w:qFormat/>
    <w:rsid w:val="00653925"/>
    <w:rPr>
      <w:color w:val="605E5C"/>
      <w:shd w:val="clear" w:color="auto" w:fill="E1DFDD"/>
    </w:rPr>
  </w:style>
  <w:style w:type="paragraph" w:customStyle="1" w:styleId="1nostyle">
    <w:name w:val="1(no style)"/>
    <w:basedOn w:val="prastasis"/>
    <w:rsid w:val="00653925"/>
    <w:pPr>
      <w:numPr>
        <w:numId w:val="107"/>
      </w:numPr>
      <w:spacing w:after="0" w:line="240" w:lineRule="auto"/>
      <w:jc w:val="both"/>
    </w:pPr>
    <w:rPr>
      <w:rFonts w:ascii="Times New Roman" w:eastAsia="Calibri" w:hAnsi="Times New Roman" w:cs="Times New Roman"/>
      <w:sz w:val="24"/>
    </w:rPr>
  </w:style>
  <w:style w:type="character" w:customStyle="1" w:styleId="UnresolvedMention3">
    <w:name w:val="Unresolved Mention3"/>
    <w:uiPriority w:val="99"/>
    <w:semiHidden/>
    <w:unhideWhenUsed/>
    <w:rsid w:val="00653925"/>
    <w:rPr>
      <w:color w:val="605E5C"/>
      <w:shd w:val="clear" w:color="auto" w:fill="E1DFDD"/>
    </w:rPr>
  </w:style>
  <w:style w:type="table" w:customStyle="1" w:styleId="LightList-Accent117">
    <w:name w:val="Light List - Accent 117"/>
    <w:basedOn w:val="prastojilentel"/>
    <w:uiPriority w:val="61"/>
    <w:rsid w:val="00653925"/>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rsid w:val="00653925"/>
  </w:style>
  <w:style w:type="character" w:customStyle="1" w:styleId="UnresolvedMention4">
    <w:name w:val="Unresolved Mention4"/>
    <w:uiPriority w:val="99"/>
    <w:semiHidden/>
    <w:unhideWhenUsed/>
    <w:rsid w:val="00653925"/>
    <w:rPr>
      <w:color w:val="605E5C"/>
      <w:shd w:val="clear" w:color="auto" w:fill="E1DFDD"/>
    </w:rPr>
  </w:style>
  <w:style w:type="paragraph" w:customStyle="1" w:styleId="0Punktai">
    <w:name w:val="0_Punktai"/>
    <w:basedOn w:val="prastasis"/>
    <w:uiPriority w:val="99"/>
    <w:rsid w:val="00653925"/>
    <w:pPr>
      <w:numPr>
        <w:numId w:val="108"/>
      </w:numPr>
      <w:spacing w:after="0" w:line="240" w:lineRule="auto"/>
      <w:jc w:val="both"/>
    </w:pPr>
    <w:rPr>
      <w:rFonts w:ascii="Times New Roman" w:eastAsia="Times New Roman" w:hAnsi="Times New Roman" w:cs="Times New Roman"/>
      <w:sz w:val="24"/>
      <w:szCs w:val="20"/>
    </w:rPr>
  </w:style>
  <w:style w:type="paragraph" w:customStyle="1" w:styleId="00Punktai">
    <w:name w:val="00_Punktai"/>
    <w:basedOn w:val="0Punktai"/>
    <w:rsid w:val="00653925"/>
    <w:pPr>
      <w:numPr>
        <w:ilvl w:val="1"/>
      </w:numPr>
    </w:pPr>
  </w:style>
  <w:style w:type="paragraph" w:customStyle="1" w:styleId="000Punktai">
    <w:name w:val="000_Punktai"/>
    <w:basedOn w:val="00Punktai"/>
    <w:uiPriority w:val="99"/>
    <w:rsid w:val="00653925"/>
    <w:pPr>
      <w:numPr>
        <w:ilvl w:val="2"/>
      </w:numPr>
    </w:pPr>
  </w:style>
  <w:style w:type="paragraph" w:customStyle="1" w:styleId="0000Punktai">
    <w:name w:val="0000_Punktai"/>
    <w:basedOn w:val="000Punktai"/>
    <w:uiPriority w:val="99"/>
    <w:rsid w:val="00653925"/>
    <w:pPr>
      <w:numPr>
        <w:ilvl w:val="3"/>
      </w:numPr>
    </w:pPr>
  </w:style>
  <w:style w:type="paragraph" w:customStyle="1" w:styleId="pagrindinistekstas5">
    <w:name w:val="pagrindinistekstas"/>
    <w:basedOn w:val="prastasis"/>
    <w:rsid w:val="00653925"/>
    <w:pPr>
      <w:spacing w:after="0" w:line="240" w:lineRule="auto"/>
    </w:pPr>
    <w:rPr>
      <w:rFonts w:ascii="Calibri" w:eastAsia="Calibri" w:hAnsi="Calibri" w:cs="Calibri"/>
      <w:lang w:eastAsia="lt-LT"/>
    </w:rPr>
  </w:style>
  <w:style w:type="table" w:customStyle="1" w:styleId="TableGrid18">
    <w:name w:val="Table Grid18"/>
    <w:basedOn w:val="prastojilentel"/>
    <w:next w:val="Lentelstinklelis"/>
    <w:rsid w:val="00653925"/>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653925"/>
    <w:rPr>
      <w:color w:val="605E5C"/>
      <w:shd w:val="clear" w:color="auto" w:fill="E1DFDD"/>
    </w:rPr>
  </w:style>
  <w:style w:type="paragraph" w:styleId="Data">
    <w:name w:val="Date"/>
    <w:basedOn w:val="prastasis"/>
    <w:next w:val="References"/>
    <w:link w:val="DataDiagrama"/>
    <w:uiPriority w:val="99"/>
    <w:qFormat/>
    <w:rsid w:val="00653925"/>
    <w:pPr>
      <w:spacing w:after="0" w:line="240" w:lineRule="auto"/>
      <w:ind w:left="5103" w:right="-567"/>
    </w:pPr>
    <w:rPr>
      <w:rFonts w:ascii="Times New Roman" w:eastAsia="Times New Roman" w:hAnsi="Times New Roman" w:cs="Times New Roman"/>
      <w:sz w:val="24"/>
      <w:szCs w:val="20"/>
      <w:lang w:val="en-GB"/>
    </w:rPr>
  </w:style>
  <w:style w:type="character" w:customStyle="1" w:styleId="DataDiagrama">
    <w:name w:val="Data Diagrama"/>
    <w:basedOn w:val="Numatytasispastraiposriftas"/>
    <w:link w:val="Data"/>
    <w:uiPriority w:val="99"/>
    <w:qFormat/>
    <w:rsid w:val="00653925"/>
    <w:rPr>
      <w:rFonts w:eastAsia="Times New Roman" w:cs="Times New Roman"/>
      <w:kern w:val="0"/>
      <w:szCs w:val="20"/>
      <w:lang w:val="en-GB"/>
      <w14:ligatures w14:val="none"/>
    </w:rPr>
  </w:style>
  <w:style w:type="paragraph" w:customStyle="1" w:styleId="References">
    <w:name w:val="References"/>
    <w:basedOn w:val="prastasis"/>
    <w:next w:val="prastasis"/>
    <w:qFormat/>
    <w:rsid w:val="00653925"/>
    <w:pPr>
      <w:spacing w:after="240" w:line="240" w:lineRule="auto"/>
      <w:ind w:left="5103"/>
    </w:pPr>
    <w:rPr>
      <w:rFonts w:ascii="Times New Roman" w:eastAsia="Times New Roman" w:hAnsi="Times New Roman" w:cs="Times New Roman"/>
      <w:sz w:val="20"/>
      <w:szCs w:val="20"/>
      <w:lang w:val="en-GB"/>
    </w:rPr>
  </w:style>
  <w:style w:type="paragraph" w:styleId="Indeksas8">
    <w:name w:val="index 8"/>
    <w:basedOn w:val="prastasis"/>
    <w:next w:val="prastasis"/>
    <w:uiPriority w:val="99"/>
    <w:unhideWhenUsed/>
    <w:qFormat/>
    <w:rsid w:val="00653925"/>
    <w:pPr>
      <w:spacing w:after="0" w:line="240" w:lineRule="auto"/>
      <w:ind w:left="1760" w:hanging="220"/>
    </w:pPr>
    <w:rPr>
      <w:rFonts w:ascii="Calibri" w:eastAsia="SimSun" w:hAnsi="Calibri" w:cs="Times New Roman"/>
      <w:lang w:eastAsia="zh-CN"/>
    </w:rPr>
  </w:style>
  <w:style w:type="paragraph" w:styleId="Sraas4">
    <w:name w:val="List 4"/>
    <w:basedOn w:val="prastasis"/>
    <w:uiPriority w:val="99"/>
    <w:unhideWhenUsed/>
    <w:qFormat/>
    <w:rsid w:val="00653925"/>
    <w:pPr>
      <w:spacing w:after="200" w:line="276" w:lineRule="auto"/>
      <w:ind w:left="1132" w:hanging="283"/>
      <w:contextualSpacing/>
    </w:pPr>
    <w:rPr>
      <w:rFonts w:ascii="Calibri" w:eastAsia="SimSun" w:hAnsi="Calibri" w:cs="Times New Roman"/>
      <w:lang w:eastAsia="zh-CN"/>
    </w:rPr>
  </w:style>
  <w:style w:type="paragraph" w:styleId="Sraas5">
    <w:name w:val="List 5"/>
    <w:basedOn w:val="prastasis"/>
    <w:uiPriority w:val="99"/>
    <w:unhideWhenUsed/>
    <w:rsid w:val="00653925"/>
    <w:pPr>
      <w:spacing w:after="200" w:line="276" w:lineRule="auto"/>
      <w:ind w:left="1415" w:hanging="283"/>
      <w:contextualSpacing/>
    </w:pPr>
    <w:rPr>
      <w:rFonts w:ascii="Calibri" w:eastAsia="SimSun" w:hAnsi="Calibri" w:cs="Times New Roman"/>
      <w:lang w:eastAsia="zh-CN"/>
    </w:rPr>
  </w:style>
  <w:style w:type="paragraph" w:styleId="Sraassuenkleliais4">
    <w:name w:val="List Bullet 4"/>
    <w:basedOn w:val="prastasis"/>
    <w:uiPriority w:val="99"/>
    <w:unhideWhenUsed/>
    <w:qFormat/>
    <w:rsid w:val="00653925"/>
    <w:pPr>
      <w:numPr>
        <w:numId w:val="109"/>
      </w:numPr>
      <w:tabs>
        <w:tab w:val="clear" w:pos="1209"/>
      </w:tabs>
      <w:spacing w:after="200" w:line="276" w:lineRule="auto"/>
      <w:ind w:left="1512" w:hanging="432"/>
      <w:contextualSpacing/>
    </w:pPr>
    <w:rPr>
      <w:rFonts w:ascii="Calibri" w:eastAsia="SimSun" w:hAnsi="Calibri" w:cs="Times New Roman"/>
      <w:lang w:eastAsia="zh-CN"/>
    </w:rPr>
  </w:style>
  <w:style w:type="paragraph" w:styleId="Sraotsinys3">
    <w:name w:val="List Continue 3"/>
    <w:basedOn w:val="prastasis"/>
    <w:uiPriority w:val="99"/>
    <w:qFormat/>
    <w:rsid w:val="00653925"/>
    <w:pPr>
      <w:spacing w:after="120" w:line="240" w:lineRule="auto"/>
      <w:ind w:left="849"/>
    </w:pPr>
    <w:rPr>
      <w:rFonts w:ascii="Times New Roman" w:eastAsia="Times New Roman" w:hAnsi="Times New Roman" w:cs="Times New Roman"/>
      <w:sz w:val="24"/>
      <w:szCs w:val="20"/>
    </w:rPr>
  </w:style>
  <w:style w:type="paragraph" w:styleId="Sraassunumeriais4">
    <w:name w:val="List Number 4"/>
    <w:basedOn w:val="prastasis"/>
    <w:uiPriority w:val="99"/>
    <w:qFormat/>
    <w:rsid w:val="00653925"/>
    <w:pPr>
      <w:tabs>
        <w:tab w:val="left" w:pos="720"/>
      </w:tabs>
      <w:spacing w:after="0" w:line="240" w:lineRule="auto"/>
      <w:ind w:left="720" w:hanging="720"/>
    </w:pPr>
    <w:rPr>
      <w:rFonts w:ascii="Times New Roman" w:eastAsia="Times New Roman" w:hAnsi="Times New Roman" w:cs="Times New Roman"/>
      <w:sz w:val="24"/>
      <w:szCs w:val="24"/>
    </w:rPr>
  </w:style>
  <w:style w:type="paragraph" w:styleId="Sraassunumeriais5">
    <w:name w:val="List Number 5"/>
    <w:basedOn w:val="prastasis"/>
    <w:uiPriority w:val="99"/>
    <w:qFormat/>
    <w:rsid w:val="00653925"/>
    <w:pPr>
      <w:tabs>
        <w:tab w:val="left" w:pos="1080"/>
      </w:tabs>
      <w:spacing w:after="0" w:line="240" w:lineRule="auto"/>
      <w:ind w:left="1080" w:hanging="1080"/>
    </w:pPr>
    <w:rPr>
      <w:rFonts w:ascii="Times New Roman" w:eastAsia="Times New Roman" w:hAnsi="Times New Roman" w:cs="Times New Roman"/>
      <w:sz w:val="24"/>
      <w:szCs w:val="24"/>
    </w:rPr>
  </w:style>
  <w:style w:type="table" w:styleId="viesusspalvinimas4parykinimas">
    <w:name w:val="Light Shading Accent 4"/>
    <w:basedOn w:val="prastojilentel"/>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qFormat/>
    <w:rsid w:val="00653925"/>
    <w:rPr>
      <w:rFonts w:ascii="Arial Narrow" w:eastAsia="Times New Roman" w:hAnsi="Arial Narrow" w:cs="Tahoma"/>
      <w:color w:val="000000"/>
      <w:kern w:val="0"/>
      <w:szCs w:val="17"/>
      <w:lang w:val="en-US"/>
      <w14:ligatures w14:val="none"/>
    </w:rPr>
  </w:style>
  <w:style w:type="character" w:customStyle="1" w:styleId="CharChar7">
    <w:name w:val="Char Char7"/>
    <w:semiHidden/>
    <w:qFormat/>
    <w:rsid w:val="00653925"/>
    <w:rPr>
      <w:rFonts w:eastAsia="Calibri"/>
      <w:lang w:val="lt-LT" w:bidi="ar-SA"/>
    </w:rPr>
  </w:style>
  <w:style w:type="character" w:customStyle="1" w:styleId="DeltaViewInsertion">
    <w:name w:val="DeltaView Insertion"/>
    <w:uiPriority w:val="99"/>
    <w:qFormat/>
    <w:rsid w:val="00653925"/>
    <w:rPr>
      <w:color w:val="0000FF"/>
      <w:spacing w:val="0"/>
      <w:u w:val="double"/>
    </w:rPr>
  </w:style>
  <w:style w:type="paragraph" w:customStyle="1" w:styleId="53">
    <w:name w:val="_53"/>
    <w:basedOn w:val="prastasis"/>
    <w:uiPriority w:val="99"/>
    <w:qFormat/>
    <w:rsid w:val="00653925"/>
    <w:pPr>
      <w:widowControl w:val="0"/>
      <w:spacing w:after="0" w:line="240" w:lineRule="auto"/>
    </w:pPr>
    <w:rPr>
      <w:rFonts w:ascii="Times New Roman" w:eastAsia="Times New Roman" w:hAnsi="Times New Roman" w:cs="Times New Roman"/>
      <w:sz w:val="24"/>
      <w:szCs w:val="20"/>
      <w:lang w:val="en-US" w:eastAsia="ar-SA"/>
    </w:rPr>
  </w:style>
  <w:style w:type="paragraph" w:customStyle="1" w:styleId="StyleJustified">
    <w:name w:val="Style Justified"/>
    <w:basedOn w:val="prastasis"/>
    <w:qFormat/>
    <w:rsid w:val="00653925"/>
    <w:pPr>
      <w:spacing w:after="60" w:line="240" w:lineRule="auto"/>
      <w:jc w:val="both"/>
    </w:pPr>
    <w:rPr>
      <w:rFonts w:ascii="Times New Roman" w:eastAsia="Times New Roman" w:hAnsi="Times New Roman" w:cs="Times New Roman"/>
      <w:sz w:val="24"/>
      <w:szCs w:val="20"/>
      <w:lang w:eastAsia="lt-LT"/>
    </w:rPr>
  </w:style>
  <w:style w:type="paragraph" w:customStyle="1" w:styleId="Paprastasistekstas2">
    <w:name w:val="Paprastasis tekstas2"/>
    <w:basedOn w:val="prastasis"/>
    <w:next w:val="prastasis"/>
    <w:rsid w:val="00653925"/>
    <w:pPr>
      <w:autoSpaceDE w:val="0"/>
      <w:autoSpaceDN w:val="0"/>
      <w:adjustRightInd w:val="0"/>
      <w:spacing w:after="0" w:line="240" w:lineRule="auto"/>
    </w:pPr>
    <w:rPr>
      <w:rFonts w:ascii="TimesNewRoman" w:eastAsia="Times New Roman" w:hAnsi="TimesNewRoman" w:cs="Times New Roman"/>
      <w:sz w:val="20"/>
      <w:szCs w:val="24"/>
      <w:lang w:val="en-US"/>
    </w:rPr>
  </w:style>
  <w:style w:type="paragraph" w:customStyle="1" w:styleId="CharChar1DiagramaDiagrama1CharCharDiagramaDiagrama">
    <w:name w:val="Char Char1 Diagrama Diagrama1 Char Char Diagrama Diagrama"/>
    <w:basedOn w:val="prastasis"/>
    <w:qFormat/>
    <w:rsid w:val="00653925"/>
    <w:pPr>
      <w:spacing w:line="240" w:lineRule="exact"/>
    </w:pPr>
    <w:rPr>
      <w:rFonts w:ascii="Tahoma" w:eastAsia="Times New Roman" w:hAnsi="Tahoma" w:cs="Times New Roman"/>
      <w:sz w:val="20"/>
      <w:szCs w:val="20"/>
      <w:lang w:val="en-US"/>
    </w:rPr>
  </w:style>
  <w:style w:type="paragraph" w:customStyle="1" w:styleId="li">
    <w:name w:val="li"/>
    <w:basedOn w:val="prastasis"/>
    <w:uiPriority w:val="99"/>
    <w:qFormat/>
    <w:rsid w:val="00653925"/>
    <w:pPr>
      <w:tabs>
        <w:tab w:val="left" w:pos="1080"/>
      </w:tabs>
      <w:spacing w:after="0" w:line="240" w:lineRule="auto"/>
      <w:ind w:left="1080" w:hanging="1080"/>
    </w:pPr>
    <w:rPr>
      <w:rFonts w:ascii="Times New Roman" w:eastAsia="Times New Roman" w:hAnsi="Times New Roman" w:cs="Times New Roman"/>
      <w:sz w:val="24"/>
      <w:szCs w:val="24"/>
    </w:rPr>
  </w:style>
  <w:style w:type="paragraph" w:customStyle="1" w:styleId="OutlineHead">
    <w:name w:val="Outline Head"/>
    <w:basedOn w:val="prastasis"/>
    <w:uiPriority w:val="99"/>
    <w:qFormat/>
    <w:rsid w:val="00653925"/>
    <w:pPr>
      <w:spacing w:after="360" w:line="240" w:lineRule="exact"/>
    </w:pPr>
    <w:rPr>
      <w:rFonts w:ascii="Futura Hv" w:eastAsia="Times New Roman" w:hAnsi="Futura Hv" w:cs="Times New Roman"/>
      <w:sz w:val="24"/>
      <w:szCs w:val="20"/>
      <w:lang w:val="en-US"/>
    </w:rPr>
  </w:style>
  <w:style w:type="paragraph" w:customStyle="1" w:styleId="StyleBodyTextFirstline063cm">
    <w:name w:val="Style Body Text + First line:  063 cm"/>
    <w:basedOn w:val="Pagrindinistekstas"/>
    <w:uiPriority w:val="99"/>
    <w:qFormat/>
    <w:rsid w:val="00653925"/>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qFormat/>
    <w:rsid w:val="00653925"/>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653925"/>
    <w:pPr>
      <w:spacing w:after="0" w:line="240" w:lineRule="auto"/>
      <w:jc w:val="both"/>
    </w:pPr>
    <w:rPr>
      <w:rFonts w:ascii="Times New Roman" w:eastAsia="Times New Roman" w:hAnsi="Times New Roman" w:cs="Times New Roman"/>
      <w:sz w:val="24"/>
      <w:szCs w:val="20"/>
    </w:rPr>
  </w:style>
  <w:style w:type="character" w:customStyle="1" w:styleId="subheading2">
    <w:name w:val="subheading2"/>
    <w:rsid w:val="00653925"/>
    <w:rPr>
      <w:color w:val="999999"/>
      <w:sz w:val="18"/>
      <w:szCs w:val="18"/>
    </w:rPr>
  </w:style>
  <w:style w:type="paragraph" w:customStyle="1" w:styleId="ERPTekstasCharCharChar">
    <w:name w:val="ERP Tekstas Char Char Char"/>
    <w:basedOn w:val="prastasis"/>
    <w:uiPriority w:val="99"/>
    <w:qFormat/>
    <w:rsid w:val="00653925"/>
    <w:pPr>
      <w:suppressAutoHyphens/>
      <w:spacing w:after="0" w:line="240" w:lineRule="auto"/>
    </w:pPr>
    <w:rPr>
      <w:rFonts w:ascii="Verdana" w:eastAsia="Times New Roman" w:hAnsi="Verdana" w:cs="Times New Roman"/>
      <w:sz w:val="20"/>
      <w:szCs w:val="20"/>
      <w:lang w:val="en-GB" w:eastAsia="ar-SA"/>
    </w:rPr>
  </w:style>
  <w:style w:type="paragraph" w:customStyle="1" w:styleId="Style">
    <w:name w:val="Style"/>
    <w:rsid w:val="00653925"/>
    <w:pPr>
      <w:widowControl w:val="0"/>
      <w:autoSpaceDE w:val="0"/>
      <w:autoSpaceDN w:val="0"/>
      <w:adjustRightInd w:val="0"/>
      <w:spacing w:after="0" w:line="240" w:lineRule="auto"/>
    </w:pPr>
    <w:rPr>
      <w:rFonts w:eastAsia="Times New Roman" w:cs="Times New Roman"/>
      <w:kern w:val="0"/>
      <w:szCs w:val="24"/>
      <w:lang w:eastAsia="lt-LT"/>
      <w14:ligatures w14:val="none"/>
    </w:rPr>
  </w:style>
  <w:style w:type="paragraph" w:customStyle="1" w:styleId="VESTA">
    <w:name w:val="VESTA"/>
    <w:basedOn w:val="Antrat1"/>
    <w:semiHidden/>
    <w:rsid w:val="00653925"/>
    <w:pPr>
      <w:keepNext w:val="0"/>
      <w:keepLines w:val="0"/>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eastAsia="Times New Roman" w:hAnsi="Times New Roman" w:cs="Times New Roman"/>
      <w:b/>
      <w:bCs/>
      <w:caps/>
      <w:color w:val="auto"/>
      <w:sz w:val="24"/>
      <w:szCs w:val="24"/>
      <w:lang w:eastAsia="lt-LT"/>
    </w:rPr>
  </w:style>
  <w:style w:type="paragraph" w:customStyle="1" w:styleId="Mystyle">
    <w:name w:val="Mystyle"/>
    <w:basedOn w:val="prastasis"/>
    <w:uiPriority w:val="99"/>
    <w:qFormat/>
    <w:rsid w:val="00653925"/>
    <w:pPr>
      <w:spacing w:after="120" w:line="240" w:lineRule="auto"/>
      <w:jc w:val="both"/>
    </w:pPr>
    <w:rPr>
      <w:rFonts w:ascii="Times New Roman" w:eastAsia="Times New Roman" w:hAnsi="Times New Roman" w:cs="Times New Roman"/>
      <w:sz w:val="24"/>
      <w:szCs w:val="20"/>
    </w:rPr>
  </w:style>
  <w:style w:type="paragraph" w:customStyle="1" w:styleId="StyleBoldJustifiedFirstline127cm">
    <w:name w:val="Style Bold Justified First line:  127 cm"/>
    <w:basedOn w:val="prastasis"/>
    <w:uiPriority w:val="99"/>
    <w:qFormat/>
    <w:rsid w:val="00653925"/>
    <w:pPr>
      <w:spacing w:after="0" w:line="240" w:lineRule="auto"/>
      <w:ind w:firstLine="720"/>
      <w:jc w:val="both"/>
    </w:pPr>
    <w:rPr>
      <w:rFonts w:ascii="Times New Roman" w:eastAsia="Times New Roman" w:hAnsi="Times New Roman" w:cs="Times New Roman"/>
      <w:b/>
      <w:bCs/>
      <w:sz w:val="24"/>
      <w:szCs w:val="20"/>
    </w:rPr>
  </w:style>
  <w:style w:type="paragraph" w:customStyle="1" w:styleId="numb">
    <w:name w:val="numb"/>
    <w:basedOn w:val="prastasis"/>
    <w:next w:val="Sraotsinys3"/>
    <w:uiPriority w:val="99"/>
    <w:qFormat/>
    <w:rsid w:val="00653925"/>
    <w:pPr>
      <w:spacing w:after="0" w:line="240" w:lineRule="auto"/>
      <w:ind w:left="420"/>
    </w:pPr>
    <w:rPr>
      <w:rFonts w:ascii="Times New Roman" w:eastAsia="Times New Roman" w:hAnsi="Times New Roman" w:cs="Times New Roman"/>
      <w:b/>
      <w:bCs/>
      <w:sz w:val="24"/>
      <w:szCs w:val="20"/>
    </w:rPr>
  </w:style>
  <w:style w:type="paragraph" w:customStyle="1" w:styleId="hieatt">
    <w:name w:val="hie_att"/>
    <w:basedOn w:val="prastasis"/>
    <w:uiPriority w:val="99"/>
    <w:qFormat/>
    <w:rsid w:val="00653925"/>
    <w:pPr>
      <w:tabs>
        <w:tab w:val="left" w:pos="567"/>
        <w:tab w:val="right" w:pos="5760"/>
        <w:tab w:val="left" w:pos="6300"/>
        <w:tab w:val="left" w:pos="7200"/>
      </w:tabs>
      <w:spacing w:before="60" w:after="60" w:line="240" w:lineRule="auto"/>
    </w:pPr>
    <w:rPr>
      <w:rFonts w:ascii="Times New Roman" w:eastAsia="Times New Roman" w:hAnsi="Times New Roman" w:cs="Times New Roman"/>
      <w:szCs w:val="20"/>
      <w:lang w:val="en-GB"/>
    </w:rPr>
  </w:style>
  <w:style w:type="paragraph" w:customStyle="1" w:styleId="lenteles0">
    <w:name w:val="lenteles"/>
    <w:basedOn w:val="Antrat"/>
    <w:qFormat/>
    <w:rsid w:val="00653925"/>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653925"/>
    <w:pPr>
      <w:spacing w:before="120" w:after="240" w:line="240" w:lineRule="auto"/>
      <w:ind w:firstLine="397"/>
      <w:jc w:val="both"/>
    </w:pPr>
    <w:rPr>
      <w:rFonts w:ascii="Trebuchet MS" w:eastAsia="Times New Roman" w:hAnsi="Trebuchet MS" w:cs="Times New Roman"/>
      <w:sz w:val="24"/>
      <w:szCs w:val="24"/>
    </w:rPr>
  </w:style>
  <w:style w:type="character" w:customStyle="1" w:styleId="ERPtextChar">
    <w:name w:val="ERP text Char"/>
    <w:link w:val="ERPtext"/>
    <w:uiPriority w:val="99"/>
    <w:qFormat/>
    <w:rsid w:val="00653925"/>
    <w:rPr>
      <w:rFonts w:ascii="Trebuchet MS" w:eastAsia="Times New Roman" w:hAnsi="Trebuchet MS" w:cs="Times New Roman"/>
      <w:kern w:val="0"/>
      <w:szCs w:val="24"/>
      <w14:ligatures w14:val="none"/>
    </w:rPr>
  </w:style>
  <w:style w:type="paragraph" w:customStyle="1" w:styleId="prastasis1">
    <w:name w:val="Įprastasis1"/>
    <w:basedOn w:val="prastasis"/>
    <w:qFormat/>
    <w:rsid w:val="00653925"/>
    <w:pPr>
      <w:spacing w:after="200" w:line="276" w:lineRule="auto"/>
    </w:pPr>
    <w:rPr>
      <w:rFonts w:ascii="Times New Roman" w:eastAsia="Calibri" w:hAnsi="Times New Roman" w:cs="Times New Roman"/>
      <w:color w:val="00000A"/>
      <w:sz w:val="24"/>
      <w:szCs w:val="24"/>
    </w:rPr>
  </w:style>
  <w:style w:type="character" w:customStyle="1" w:styleId="BodytextChar">
    <w:name w:val="Body text Char"/>
    <w:uiPriority w:val="99"/>
    <w:rsid w:val="00653925"/>
    <w:rPr>
      <w:rFonts w:ascii="TimesLT" w:hAnsi="TimesLT"/>
      <w:lang w:val="en-US" w:eastAsia="en-US"/>
    </w:rPr>
  </w:style>
  <w:style w:type="character" w:customStyle="1" w:styleId="HeaderChar2">
    <w:name w:val="Header Char2"/>
    <w:aliases w:val="En-tête-1 Char3,En-tête-2 Char3,hd Char3,Header 2 Char3,Char Char2"/>
    <w:uiPriority w:val="99"/>
    <w:rsid w:val="00653925"/>
    <w:rPr>
      <w:sz w:val="24"/>
    </w:rPr>
  </w:style>
  <w:style w:type="paragraph" w:customStyle="1" w:styleId="ERPAntrat1">
    <w:name w:val="ERP Antraštė 1"/>
    <w:basedOn w:val="prastasis"/>
    <w:next w:val="prastasis"/>
    <w:uiPriority w:val="99"/>
    <w:qFormat/>
    <w:rsid w:val="00653925"/>
    <w:pPr>
      <w:spacing w:after="0" w:line="240" w:lineRule="auto"/>
      <w:jc w:val="both"/>
      <w:outlineLvl w:val="0"/>
    </w:pPr>
    <w:rPr>
      <w:rFonts w:ascii="Verdana" w:eastAsia="Times New Roman" w:hAnsi="Verdana" w:cs="Times New Roman"/>
      <w:b/>
      <w:sz w:val="24"/>
      <w:szCs w:val="20"/>
      <w:lang w:eastAsia="ru-RU"/>
    </w:rPr>
  </w:style>
  <w:style w:type="paragraph" w:customStyle="1" w:styleId="Statja">
    <w:name w:val="Statja"/>
    <w:basedOn w:val="prastasis"/>
    <w:uiPriority w:val="99"/>
    <w:qFormat/>
    <w:rsid w:val="00653925"/>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rPr>
  </w:style>
  <w:style w:type="paragraph" w:customStyle="1" w:styleId="CharChar1DiagramaDiagrama1CharCharDiagramaDiagrama1">
    <w:name w:val="Char Char1 Diagrama Diagrama1 Char Char Diagrama Diagrama1"/>
    <w:basedOn w:val="prastasis"/>
    <w:uiPriority w:val="99"/>
    <w:qFormat/>
    <w:rsid w:val="00653925"/>
    <w:pPr>
      <w:spacing w:line="240" w:lineRule="exact"/>
    </w:pPr>
    <w:rPr>
      <w:rFonts w:ascii="Tahoma" w:eastAsia="Times New Roman" w:hAnsi="Tahoma" w:cs="Times New Roman"/>
      <w:sz w:val="20"/>
      <w:szCs w:val="20"/>
      <w:lang w:val="en-US"/>
    </w:rPr>
  </w:style>
  <w:style w:type="paragraph" w:customStyle="1" w:styleId="Revision1">
    <w:name w:val="Revision1"/>
    <w:hidden/>
    <w:uiPriority w:val="99"/>
    <w:semiHidden/>
    <w:qFormat/>
    <w:rsid w:val="00653925"/>
    <w:pPr>
      <w:spacing w:after="0" w:line="240" w:lineRule="auto"/>
    </w:pPr>
    <w:rPr>
      <w:rFonts w:eastAsia="Times New Roman" w:cs="Times New Roman"/>
      <w:kern w:val="0"/>
      <w:szCs w:val="20"/>
      <w14:ligatures w14:val="none"/>
    </w:rPr>
  </w:style>
  <w:style w:type="paragraph" w:customStyle="1" w:styleId="NoteHead">
    <w:name w:val="NoteHead"/>
    <w:basedOn w:val="prastasis"/>
    <w:next w:val="prastasis"/>
    <w:uiPriority w:val="99"/>
    <w:qFormat/>
    <w:rsid w:val="00653925"/>
    <w:pPr>
      <w:spacing w:before="720" w:after="720" w:line="240" w:lineRule="auto"/>
      <w:jc w:val="center"/>
    </w:pPr>
    <w:rPr>
      <w:rFonts w:ascii="Times New Roman" w:eastAsia="Times New Roman" w:hAnsi="Times New Roman" w:cs="Times New Roman"/>
      <w:b/>
      <w:smallCaps/>
      <w:sz w:val="24"/>
      <w:szCs w:val="20"/>
      <w:lang w:val="en-GB"/>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653925"/>
    <w:rPr>
      <w:sz w:val="24"/>
    </w:rPr>
  </w:style>
  <w:style w:type="paragraph" w:customStyle="1" w:styleId="SimpleText">
    <w:name w:val="SimpleText"/>
    <w:basedOn w:val="prastasis"/>
    <w:qFormat/>
    <w:rsid w:val="00653925"/>
    <w:pPr>
      <w:spacing w:before="40" w:after="60" w:line="240" w:lineRule="auto"/>
      <w:ind w:left="1134"/>
    </w:pPr>
    <w:rPr>
      <w:rFonts w:ascii="Bookman Old Style" w:eastAsia="Times New Roman" w:hAnsi="Bookman Old Style" w:cs="Times New Roman"/>
      <w:lang w:val="en-US"/>
    </w:rPr>
  </w:style>
  <w:style w:type="character" w:customStyle="1" w:styleId="longtext">
    <w:name w:val="long_text"/>
    <w:uiPriority w:val="99"/>
    <w:qFormat/>
    <w:rsid w:val="00653925"/>
  </w:style>
  <w:style w:type="paragraph" w:customStyle="1" w:styleId="docbullet">
    <w:name w:val="docbullet"/>
    <w:basedOn w:val="prastasis"/>
    <w:uiPriority w:val="99"/>
    <w:qFormat/>
    <w:rsid w:val="00653925"/>
    <w:pPr>
      <w:numPr>
        <w:numId w:val="110"/>
      </w:numPr>
      <w:spacing w:after="120" w:line="240" w:lineRule="auto"/>
      <w:jc w:val="both"/>
    </w:pPr>
    <w:rPr>
      <w:rFonts w:ascii="Cambria" w:eastAsia="Times New Roman" w:hAnsi="Cambria" w:cs="Times New Roman"/>
      <w:sz w:val="24"/>
      <w:szCs w:val="24"/>
      <w:lang w:val="en-GB" w:eastAsia="en-GB"/>
    </w:rPr>
  </w:style>
  <w:style w:type="paragraph" w:customStyle="1" w:styleId="MASPa2text">
    <w:name w:val="MASPa2text"/>
    <w:basedOn w:val="prastasis"/>
    <w:uiPriority w:val="99"/>
    <w:qFormat/>
    <w:rsid w:val="00653925"/>
    <w:pPr>
      <w:spacing w:after="120" w:line="240" w:lineRule="auto"/>
      <w:ind w:left="360"/>
      <w:jc w:val="both"/>
    </w:pPr>
    <w:rPr>
      <w:rFonts w:ascii="Cambria" w:eastAsia="Times New Roman" w:hAnsi="Cambria" w:cs="Times New Roman"/>
      <w:sz w:val="24"/>
      <w:szCs w:val="24"/>
      <w:lang w:val="en-GB" w:eastAsia="en-GB"/>
    </w:rPr>
  </w:style>
  <w:style w:type="character" w:customStyle="1" w:styleId="CharChar3">
    <w:name w:val="Char Char3"/>
    <w:rsid w:val="00653925"/>
    <w:rPr>
      <w:lang w:eastAsia="en-US"/>
    </w:rPr>
  </w:style>
  <w:style w:type="character" w:customStyle="1" w:styleId="CharChar5">
    <w:name w:val="Char Char5"/>
    <w:semiHidden/>
    <w:locked/>
    <w:rsid w:val="00653925"/>
    <w:rPr>
      <w:lang w:val="lt-LT" w:eastAsia="en-US" w:bidi="ar-SA"/>
    </w:rPr>
  </w:style>
  <w:style w:type="character" w:customStyle="1" w:styleId="atn">
    <w:name w:val="atn"/>
    <w:qFormat/>
    <w:rsid w:val="00653925"/>
  </w:style>
  <w:style w:type="character" w:customStyle="1" w:styleId="tgc">
    <w:name w:val="_tgc"/>
    <w:rsid w:val="00653925"/>
  </w:style>
  <w:style w:type="paragraph" w:customStyle="1" w:styleId="numberedlist210">
    <w:name w:val="numberedlist21"/>
    <w:basedOn w:val="prastasis"/>
    <w:rsid w:val="00653925"/>
    <w:pPr>
      <w:spacing w:after="0" w:line="240" w:lineRule="auto"/>
    </w:pPr>
    <w:rPr>
      <w:rFonts w:ascii="Times New Roman" w:eastAsia="Times New Roman" w:hAnsi="Times New Roman" w:cs="Times New Roman"/>
      <w:sz w:val="24"/>
      <w:szCs w:val="24"/>
      <w:lang w:eastAsia="lt-LT"/>
    </w:rPr>
  </w:style>
  <w:style w:type="character" w:customStyle="1" w:styleId="DeltaViewMoveDestination">
    <w:name w:val="DeltaView Move Destination"/>
    <w:rsid w:val="00653925"/>
    <w:rPr>
      <w:color w:val="00C000"/>
      <w:spacing w:val="0"/>
      <w:u w:val="double"/>
    </w:rPr>
  </w:style>
  <w:style w:type="paragraph" w:customStyle="1" w:styleId="Sraopastraipa2">
    <w:name w:val="Sąrašo pastraipa2"/>
    <w:basedOn w:val="prastasis"/>
    <w:qFormat/>
    <w:rsid w:val="00653925"/>
    <w:pPr>
      <w:spacing w:after="0" w:line="240" w:lineRule="auto"/>
      <w:ind w:left="720"/>
      <w:contextualSpacing/>
    </w:pPr>
    <w:rPr>
      <w:rFonts w:ascii="Times New Roman" w:eastAsia="Times New Roman" w:hAnsi="Times New Roman" w:cs="Times New Roman"/>
      <w:sz w:val="24"/>
      <w:szCs w:val="24"/>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653925"/>
    <w:rPr>
      <w:sz w:val="24"/>
    </w:rPr>
  </w:style>
  <w:style w:type="paragraph" w:customStyle="1" w:styleId="CharChar1DiagramaDiagrama1CharCharDiagramaDiagrama2">
    <w:name w:val="Char Char1 Diagrama Diagrama1 Char Char Diagrama Diagrama2"/>
    <w:basedOn w:val="prastasis"/>
    <w:uiPriority w:val="99"/>
    <w:rsid w:val="00653925"/>
    <w:pPr>
      <w:spacing w:line="240" w:lineRule="exact"/>
    </w:pPr>
    <w:rPr>
      <w:rFonts w:ascii="Tahoma" w:eastAsia="Calibri" w:hAnsi="Tahoma" w:cs="Calibri"/>
      <w:sz w:val="20"/>
      <w:lang w:val="en-US"/>
    </w:rPr>
  </w:style>
  <w:style w:type="character" w:customStyle="1" w:styleId="footerbannerslpad">
    <w:name w:val="footer_banners_lpad"/>
    <w:rsid w:val="00653925"/>
  </w:style>
  <w:style w:type="paragraph" w:customStyle="1" w:styleId="xl58">
    <w:name w:val="xl58"/>
    <w:basedOn w:val="prastasis"/>
    <w:rsid w:val="00653925"/>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rsid w:val="00653925"/>
    <w:rPr>
      <w:rFonts w:ascii="EUAlbertina" w:eastAsia="Times New Roman" w:hAnsi="EUAlbertina"/>
      <w:color w:val="auto"/>
      <w:lang w:val="lt-LT" w:eastAsia="lt-LT"/>
    </w:rPr>
  </w:style>
  <w:style w:type="character" w:customStyle="1" w:styleId="nolink">
    <w:name w:val="nolink"/>
    <w:rsid w:val="00653925"/>
  </w:style>
  <w:style w:type="paragraph" w:customStyle="1" w:styleId="CM1">
    <w:name w:val="CM1"/>
    <w:basedOn w:val="Default"/>
    <w:next w:val="Default"/>
    <w:uiPriority w:val="99"/>
    <w:rsid w:val="00653925"/>
    <w:rPr>
      <w:rFonts w:ascii="EUAlbertina" w:hAnsi="EUAlbertina"/>
      <w:color w:val="auto"/>
      <w:lang w:val="lt-LT"/>
    </w:rPr>
  </w:style>
  <w:style w:type="paragraph" w:customStyle="1" w:styleId="CM3">
    <w:name w:val="CM3"/>
    <w:basedOn w:val="Default"/>
    <w:next w:val="Default"/>
    <w:uiPriority w:val="99"/>
    <w:rsid w:val="00653925"/>
    <w:rPr>
      <w:rFonts w:ascii="EUAlbertina" w:hAnsi="EUAlbertina"/>
      <w:color w:val="auto"/>
      <w:lang w:val="lt-LT"/>
    </w:rPr>
  </w:style>
  <w:style w:type="character" w:customStyle="1" w:styleId="bold">
    <w:name w:val="bold"/>
    <w:rsid w:val="00653925"/>
  </w:style>
  <w:style w:type="table" w:customStyle="1" w:styleId="Lentelstinklelis1">
    <w:name w:val="Lentelės tinklelis1"/>
    <w:basedOn w:val="prastojilentel"/>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653925"/>
    <w:pPr>
      <w:keepNext/>
      <w:numPr>
        <w:numId w:val="111"/>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653925"/>
    <w:pPr>
      <w:tabs>
        <w:tab w:val="left" w:pos="5812"/>
      </w:tabs>
      <w:spacing w:before="60" w:after="60" w:line="240" w:lineRule="auto"/>
      <w:ind w:firstLine="720"/>
      <w:jc w:val="both"/>
    </w:pPr>
    <w:rPr>
      <w:rFonts w:ascii="Arial" w:eastAsia="Times New Roman" w:hAnsi="Arial" w:cs="Times New Roman"/>
      <w:kern w:val="0"/>
      <w:sz w:val="22"/>
      <w:szCs w:val="24"/>
      <w14:ligatures w14:val="none"/>
    </w:rPr>
  </w:style>
  <w:style w:type="table" w:customStyle="1" w:styleId="NRDLentele">
    <w:name w:val="NRD_Lentele"/>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653925"/>
    <w:rPr>
      <w:rFonts w:ascii="Arial" w:eastAsia="Times New Roman" w:hAnsi="Arial" w:cs="Times New Roman"/>
      <w:kern w:val="0"/>
      <w:sz w:val="22"/>
      <w:szCs w:val="24"/>
      <w14:ligatures w14:val="none"/>
    </w:rPr>
  </w:style>
  <w:style w:type="paragraph" w:customStyle="1" w:styleId="Regulartext">
    <w:name w:val="Regular text"/>
    <w:basedOn w:val="prastasis"/>
    <w:qFormat/>
    <w:rsid w:val="00653925"/>
    <w:pPr>
      <w:spacing w:before="120" w:after="120" w:line="240" w:lineRule="auto"/>
      <w:ind w:left="142"/>
      <w:jc w:val="both"/>
    </w:pPr>
    <w:rPr>
      <w:rFonts w:ascii="Verdana" w:eastAsia="Times New Roman" w:hAnsi="Verdana" w:cs="Times New Roman"/>
      <w:sz w:val="18"/>
      <w:szCs w:val="20"/>
    </w:rPr>
  </w:style>
  <w:style w:type="paragraph" w:customStyle="1" w:styleId="Paraas1">
    <w:name w:val="Parašas1"/>
    <w:basedOn w:val="prastasis"/>
    <w:qFormat/>
    <w:rsid w:val="00653925"/>
    <w:pPr>
      <w:spacing w:after="0" w:line="360" w:lineRule="auto"/>
      <w:jc w:val="both"/>
    </w:pPr>
    <w:rPr>
      <w:rFonts w:ascii="Arial Narrow" w:eastAsia="Times New Roman" w:hAnsi="Arial Narrow" w:cs="Times New Roman"/>
      <w:sz w:val="24"/>
      <w:szCs w:val="20"/>
    </w:rPr>
  </w:style>
  <w:style w:type="character" w:customStyle="1" w:styleId="CharChar13">
    <w:name w:val="Char Char13"/>
    <w:qFormat/>
    <w:rsid w:val="00653925"/>
    <w:rPr>
      <w:rFonts w:cs="Times New Roman"/>
      <w:sz w:val="24"/>
      <w:lang w:val="lt-LT" w:eastAsia="lt-LT" w:bidi="ar-SA"/>
    </w:rPr>
  </w:style>
  <w:style w:type="character" w:customStyle="1" w:styleId="CharChar11">
    <w:name w:val="Char Char11"/>
    <w:qFormat/>
    <w:rsid w:val="00653925"/>
    <w:rPr>
      <w:rFonts w:cs="Times New Roman"/>
      <w:b/>
      <w:sz w:val="44"/>
      <w:lang w:val="lt-LT" w:eastAsia="lt-LT" w:bidi="ar-SA"/>
    </w:rPr>
  </w:style>
  <w:style w:type="paragraph" w:customStyle="1" w:styleId="Linija0">
    <w:name w:val="Linija"/>
    <w:basedOn w:val="MAZAS0"/>
    <w:rsid w:val="00653925"/>
    <w:pPr>
      <w:ind w:firstLine="0"/>
      <w:jc w:val="center"/>
    </w:pPr>
    <w:rPr>
      <w:color w:val="auto"/>
      <w:sz w:val="12"/>
      <w:szCs w:val="12"/>
    </w:rPr>
  </w:style>
  <w:style w:type="table" w:customStyle="1" w:styleId="ALTable1">
    <w:name w:val="AL Table1"/>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65392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iagramaDiagramaCharCharDiagramaDiagramaCharCharDiagramaDiagrama">
    <w:name w:val="Diagrama Diagrama Char Char Diagrama Diagrama Char Char Diagrama Diagrama"/>
    <w:basedOn w:val="prastasis"/>
    <w:qFormat/>
    <w:rsid w:val="00653925"/>
    <w:pPr>
      <w:spacing w:line="240" w:lineRule="exact"/>
    </w:pPr>
    <w:rPr>
      <w:rFonts w:ascii="Tahoma" w:eastAsia="Times New Roman" w:hAnsi="Tahoma" w:cs="Times New Roman"/>
      <w:sz w:val="20"/>
      <w:szCs w:val="20"/>
      <w:lang w:val="en-US"/>
    </w:rPr>
  </w:style>
  <w:style w:type="character" w:customStyle="1" w:styleId="kataloglistknygospav">
    <w:name w:val="kataloglist_knygospav"/>
    <w:qFormat/>
    <w:rsid w:val="00653925"/>
  </w:style>
  <w:style w:type="character" w:customStyle="1" w:styleId="dbvvitemauthormt5">
    <w:name w:val="db vv item_author mt5"/>
    <w:qFormat/>
    <w:rsid w:val="00653925"/>
  </w:style>
  <w:style w:type="character" w:customStyle="1" w:styleId="DiagramaDiagrama18">
    <w:name w:val="Diagrama Diagrama18"/>
    <w:qFormat/>
    <w:locked/>
    <w:rsid w:val="00653925"/>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653925"/>
    <w:rPr>
      <w:sz w:val="24"/>
      <w:lang w:val="lt-LT" w:eastAsia="lt-LT" w:bidi="ar-SA"/>
    </w:rPr>
  </w:style>
  <w:style w:type="paragraph" w:customStyle="1" w:styleId="Heading">
    <w:name w:val="Heading"/>
    <w:next w:val="Body"/>
    <w:qFormat/>
    <w:rsid w:val="00653925"/>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prastasis"/>
    <w:rsid w:val="00653925"/>
    <w:pPr>
      <w:spacing w:after="0" w:line="240" w:lineRule="auto"/>
      <w:jc w:val="center"/>
    </w:pPr>
    <w:rPr>
      <w:rFonts w:ascii="Times New Roman" w:eastAsia="Times New Roman" w:hAnsi="Times New Roman" w:cs="Times New Roman"/>
      <w:sz w:val="24"/>
      <w:szCs w:val="20"/>
      <w:lang w:val="en-GB"/>
    </w:rPr>
  </w:style>
  <w:style w:type="paragraph" w:customStyle="1" w:styleId="Pavadinimas1">
    <w:name w:val="Pavadinimas1"/>
    <w:basedOn w:val="prastasis"/>
    <w:qFormat/>
    <w:rsid w:val="00653925"/>
    <w:pPr>
      <w:tabs>
        <w:tab w:val="left" w:pos="284"/>
      </w:tabs>
      <w:spacing w:before="360" w:after="120" w:line="240" w:lineRule="auto"/>
      <w:jc w:val="center"/>
    </w:pPr>
    <w:rPr>
      <w:rFonts w:ascii="Times New Roman" w:eastAsia="Times New Roman" w:hAnsi="Times New Roman" w:cs="Times New Roman"/>
      <w:b/>
      <w:caps/>
      <w:sz w:val="24"/>
      <w:szCs w:val="20"/>
    </w:rPr>
  </w:style>
  <w:style w:type="paragraph" w:customStyle="1" w:styleId="xl39">
    <w:name w:val="xl39"/>
    <w:basedOn w:val="prastasis"/>
    <w:rsid w:val="00653925"/>
    <w:pPr>
      <w:spacing w:before="100" w:beforeAutospacing="1" w:after="100" w:afterAutospacing="1" w:line="240" w:lineRule="auto"/>
      <w:textAlignment w:val="center"/>
    </w:pPr>
    <w:rPr>
      <w:rFonts w:ascii="Times New Roman" w:eastAsia="Arial Unicode MS" w:hAnsi="Times New Roman" w:cs="Arial Unicode MS"/>
      <w:sz w:val="18"/>
      <w:szCs w:val="18"/>
      <w:lang w:val="en-US"/>
    </w:rPr>
  </w:style>
  <w:style w:type="paragraph" w:customStyle="1" w:styleId="MediumGrid1-Accent21">
    <w:name w:val="Medium Grid 1 - Accent 21"/>
    <w:basedOn w:val="prastasis"/>
    <w:uiPriority w:val="34"/>
    <w:qFormat/>
    <w:rsid w:val="00653925"/>
    <w:pPr>
      <w:spacing w:after="200" w:line="276" w:lineRule="auto"/>
      <w:ind w:left="720"/>
      <w:contextualSpacing/>
    </w:pPr>
    <w:rPr>
      <w:rFonts w:ascii="Calibri" w:eastAsia="Calibri" w:hAnsi="Calibri" w:cs="Times New Roman"/>
      <w:lang w:val="en-US"/>
    </w:rPr>
  </w:style>
  <w:style w:type="paragraph" w:customStyle="1" w:styleId="ALHeadingbase">
    <w:name w:val="AL Heading base"/>
    <w:basedOn w:val="Pagrindinistekstas"/>
    <w:link w:val="ALHeadingbaseChar"/>
    <w:uiPriority w:val="99"/>
    <w:qFormat/>
    <w:rsid w:val="00653925"/>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653925"/>
    <w:pPr>
      <w:spacing w:after="0"/>
    </w:pPr>
    <w:rPr>
      <w:spacing w:val="15"/>
      <w:kern w:val="28"/>
      <w:sz w:val="40"/>
    </w:rPr>
  </w:style>
  <w:style w:type="paragraph" w:customStyle="1" w:styleId="ALDocSubtitle">
    <w:name w:val="AL Doc Subtitle"/>
    <w:basedOn w:val="ALHeadingbase"/>
    <w:link w:val="ALDocSubtitleChar"/>
    <w:uiPriority w:val="19"/>
    <w:qFormat/>
    <w:rsid w:val="00653925"/>
    <w:pPr>
      <w:spacing w:before="60" w:after="60"/>
    </w:pPr>
    <w:rPr>
      <w:spacing w:val="5"/>
      <w:sz w:val="28"/>
    </w:rPr>
  </w:style>
  <w:style w:type="character" w:customStyle="1" w:styleId="ALHeadingbaseChar">
    <w:name w:val="AL Heading base Char"/>
    <w:link w:val="ALHeadingbase"/>
    <w:uiPriority w:val="99"/>
    <w:qFormat/>
    <w:rsid w:val="00653925"/>
    <w:rPr>
      <w:rFonts w:ascii="Calibri" w:eastAsia="SimSun" w:hAnsi="Calibri" w:cs="Times New Roman"/>
      <w:kern w:val="0"/>
      <w:sz w:val="22"/>
      <w:lang w:eastAsia="zh-CN"/>
      <w14:ligatures w14:val="none"/>
    </w:rPr>
  </w:style>
  <w:style w:type="character" w:customStyle="1" w:styleId="ALDocTitleBlackChar">
    <w:name w:val="AL Doc Title Black Char"/>
    <w:link w:val="ALDocTitleBlack"/>
    <w:uiPriority w:val="14"/>
    <w:rsid w:val="00653925"/>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653925"/>
    <w:rPr>
      <w:rFonts w:ascii="Calibri" w:eastAsia="SimSun" w:hAnsi="Calibri" w:cs="Times New Roman"/>
      <w:spacing w:val="5"/>
      <w:kern w:val="0"/>
      <w:sz w:val="28"/>
      <w:lang w:eastAsia="zh-CN"/>
      <w14:ligatures w14:val="none"/>
    </w:rPr>
  </w:style>
  <w:style w:type="paragraph" w:customStyle="1" w:styleId="ALTextNormal">
    <w:name w:val="AL Text Normal"/>
    <w:basedOn w:val="Pagrindinistekstas"/>
    <w:link w:val="ALTextNormalChar"/>
    <w:qFormat/>
    <w:rsid w:val="00653925"/>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653925"/>
    <w:rPr>
      <w:rFonts w:ascii="Calibri" w:eastAsia="SimSun" w:hAnsi="Calibri" w:cs="Times New Roman"/>
      <w:kern w:val="0"/>
      <w:sz w:val="22"/>
      <w:lang w:eastAsia="zh-CN"/>
      <w14:ligatures w14:val="none"/>
    </w:rPr>
  </w:style>
  <w:style w:type="paragraph" w:customStyle="1" w:styleId="ALContenttitle">
    <w:name w:val="AL Content title"/>
    <w:basedOn w:val="ALHeadingbase"/>
    <w:next w:val="ALTextNormal"/>
    <w:uiPriority w:val="19"/>
    <w:qFormat/>
    <w:rsid w:val="00653925"/>
    <w:rPr>
      <w:b/>
      <w:sz w:val="36"/>
      <w:szCs w:val="36"/>
    </w:rPr>
  </w:style>
  <w:style w:type="paragraph" w:customStyle="1" w:styleId="ALTextident">
    <w:name w:val="AL Text ident"/>
    <w:basedOn w:val="ALTextNormal"/>
    <w:link w:val="ALTextidentChar"/>
    <w:qFormat/>
    <w:rsid w:val="00653925"/>
    <w:pPr>
      <w:ind w:left="851"/>
    </w:pPr>
  </w:style>
  <w:style w:type="character" w:customStyle="1" w:styleId="ALTextidentChar">
    <w:name w:val="AL Text ident Char"/>
    <w:link w:val="ALTextident"/>
    <w:qFormat/>
    <w:rsid w:val="00653925"/>
    <w:rPr>
      <w:rFonts w:ascii="Calibri" w:eastAsia="SimSun" w:hAnsi="Calibri" w:cs="Times New Roman"/>
      <w:kern w:val="0"/>
      <w:sz w:val="22"/>
      <w:lang w:eastAsia="zh-CN"/>
      <w14:ligatures w14:val="none"/>
    </w:rPr>
  </w:style>
  <w:style w:type="paragraph" w:customStyle="1" w:styleId="ALListbullet">
    <w:name w:val="AL List bullet"/>
    <w:basedOn w:val="ALTextNormal"/>
    <w:link w:val="ALListbulletChar"/>
    <w:uiPriority w:val="3"/>
    <w:qFormat/>
    <w:rsid w:val="00653925"/>
    <w:pPr>
      <w:numPr>
        <w:numId w:val="112"/>
      </w:numPr>
    </w:pPr>
  </w:style>
  <w:style w:type="character" w:customStyle="1" w:styleId="SubtleEmphasis1">
    <w:name w:val="Subtle Emphasis1"/>
    <w:uiPriority w:val="18"/>
    <w:qFormat/>
    <w:rsid w:val="00653925"/>
    <w:rPr>
      <w:i/>
      <w:iCs/>
      <w:color w:val="808080"/>
    </w:rPr>
  </w:style>
  <w:style w:type="character" w:customStyle="1" w:styleId="BALTemplatestylemarkup">
    <w:name w:val="B AL Template style markup"/>
    <w:uiPriority w:val="98"/>
    <w:qFormat/>
    <w:rsid w:val="00653925"/>
    <w:rPr>
      <w:i/>
      <w:color w:val="595959"/>
      <w:shd w:val="clear" w:color="auto" w:fill="D9D9D9"/>
    </w:rPr>
  </w:style>
  <w:style w:type="character" w:customStyle="1" w:styleId="ALListbulletChar">
    <w:name w:val="AL List bullet Char"/>
    <w:link w:val="ALListbullet"/>
    <w:uiPriority w:val="3"/>
    <w:qFormat/>
    <w:rsid w:val="00653925"/>
    <w:rPr>
      <w:rFonts w:ascii="Calibri" w:eastAsia="SimSun" w:hAnsi="Calibri" w:cs="Times New Roman"/>
      <w:kern w:val="0"/>
      <w:sz w:val="22"/>
      <w:lang w:eastAsia="zh-CN"/>
      <w14:ligatures w14:val="none"/>
    </w:rPr>
  </w:style>
  <w:style w:type="paragraph" w:customStyle="1" w:styleId="ALListnumber">
    <w:name w:val="AL List number"/>
    <w:basedOn w:val="ALTextNormal"/>
    <w:link w:val="ALListnumberChar"/>
    <w:uiPriority w:val="3"/>
    <w:qFormat/>
    <w:rsid w:val="00653925"/>
    <w:pPr>
      <w:numPr>
        <w:numId w:val="113"/>
      </w:numPr>
      <w:contextualSpacing/>
    </w:pPr>
  </w:style>
  <w:style w:type="character" w:customStyle="1" w:styleId="ALListnumberChar">
    <w:name w:val="AL List number Char"/>
    <w:link w:val="ALListnumber"/>
    <w:uiPriority w:val="3"/>
    <w:qFormat/>
    <w:rsid w:val="00653925"/>
    <w:rPr>
      <w:rFonts w:ascii="Calibri" w:eastAsia="SimSun" w:hAnsi="Calibri" w:cs="Times New Roman"/>
      <w:kern w:val="0"/>
      <w:sz w:val="22"/>
      <w:lang w:eastAsia="zh-CN"/>
      <w14:ligatures w14:val="none"/>
    </w:rPr>
  </w:style>
  <w:style w:type="paragraph" w:customStyle="1" w:styleId="ALTableListbullet">
    <w:name w:val="AL Table: List bullet"/>
    <w:basedOn w:val="ALListbullet"/>
    <w:uiPriority w:val="99"/>
    <w:qFormat/>
    <w:rsid w:val="00653925"/>
    <w:pPr>
      <w:numPr>
        <w:numId w:val="114"/>
      </w:numPr>
      <w:tabs>
        <w:tab w:val="num" w:pos="360"/>
        <w:tab w:val="left" w:pos="720"/>
      </w:tabs>
      <w:spacing w:before="120"/>
      <w:ind w:left="284" w:hanging="360"/>
      <w:contextualSpacing/>
    </w:pPr>
  </w:style>
  <w:style w:type="paragraph" w:customStyle="1" w:styleId="ALTabletext">
    <w:name w:val="AL Table text"/>
    <w:basedOn w:val="ALTextNormal"/>
    <w:uiPriority w:val="4"/>
    <w:qFormat/>
    <w:rsid w:val="00653925"/>
    <w:pPr>
      <w:spacing w:after="0" w:line="240" w:lineRule="auto"/>
    </w:pPr>
  </w:style>
  <w:style w:type="character" w:customStyle="1" w:styleId="BookTitle1">
    <w:name w:val="Book Title1"/>
    <w:uiPriority w:val="33"/>
    <w:qFormat/>
    <w:rsid w:val="00653925"/>
    <w:rPr>
      <w:b/>
      <w:bCs/>
      <w:i/>
      <w:iCs/>
      <w:spacing w:val="5"/>
    </w:rPr>
  </w:style>
  <w:style w:type="paragraph" w:customStyle="1" w:styleId="ALTablecaption">
    <w:name w:val="AL Table caption"/>
    <w:basedOn w:val="prastasis"/>
    <w:next w:val="ALTextNormal"/>
    <w:link w:val="ALTablecaptionChar"/>
    <w:uiPriority w:val="9"/>
    <w:qFormat/>
    <w:rsid w:val="00653925"/>
    <w:pPr>
      <w:keepNext/>
      <w:numPr>
        <w:numId w:val="115"/>
      </w:numPr>
      <w:spacing w:before="240" w:after="120" w:line="240" w:lineRule="auto"/>
      <w:jc w:val="center"/>
    </w:pPr>
    <w:rPr>
      <w:rFonts w:ascii="Calibri" w:eastAsia="Times New Roman" w:hAnsi="Calibri" w:cs="Times New Roman"/>
      <w:i/>
      <w:color w:val="000000"/>
      <w:szCs w:val="20"/>
      <w:lang w:eastAsia="pl-PL"/>
    </w:rPr>
  </w:style>
  <w:style w:type="paragraph" w:customStyle="1" w:styleId="ALTableheading">
    <w:name w:val="AL Table heading"/>
    <w:basedOn w:val="ALTabletext"/>
    <w:link w:val="ALTableheadingChar"/>
    <w:uiPriority w:val="4"/>
    <w:qFormat/>
    <w:rsid w:val="00653925"/>
    <w:pPr>
      <w:contextualSpacing/>
    </w:pPr>
    <w:rPr>
      <w:color w:val="00A4E0"/>
    </w:rPr>
  </w:style>
  <w:style w:type="character" w:customStyle="1" w:styleId="ALTablecaptionChar">
    <w:name w:val="AL Table caption Char"/>
    <w:link w:val="ALTablecaption"/>
    <w:uiPriority w:val="9"/>
    <w:qFormat/>
    <w:rsid w:val="00653925"/>
    <w:rPr>
      <w:rFonts w:ascii="Calibri" w:eastAsia="Times New Roman" w:hAnsi="Calibri" w:cs="Times New Roman"/>
      <w:i/>
      <w:color w:val="000000"/>
      <w:kern w:val="0"/>
      <w:sz w:val="22"/>
      <w:szCs w:val="20"/>
      <w:lang w:eastAsia="pl-PL"/>
      <w14:ligatures w14:val="none"/>
    </w:rPr>
  </w:style>
  <w:style w:type="paragraph" w:customStyle="1" w:styleId="ALPicturecaption">
    <w:name w:val="AL Picture caption"/>
    <w:basedOn w:val="ALTablecaption"/>
    <w:link w:val="ALPicturecaptionChar"/>
    <w:uiPriority w:val="9"/>
    <w:qFormat/>
    <w:rsid w:val="00653925"/>
    <w:pPr>
      <w:numPr>
        <w:numId w:val="116"/>
      </w:numPr>
      <w:spacing w:before="120" w:after="240"/>
      <w:ind w:left="0" w:firstLine="0"/>
    </w:pPr>
  </w:style>
  <w:style w:type="character" w:customStyle="1" w:styleId="ALPicturecaptionChar">
    <w:name w:val="AL Picture caption Char"/>
    <w:link w:val="ALPicturecaption"/>
    <w:uiPriority w:val="9"/>
    <w:qFormat/>
    <w:rsid w:val="00653925"/>
    <w:rPr>
      <w:rFonts w:ascii="Calibri" w:eastAsia="Times New Roman" w:hAnsi="Calibri" w:cs="Times New Roman"/>
      <w:i/>
      <w:color w:val="000000"/>
      <w:kern w:val="0"/>
      <w:sz w:val="22"/>
      <w:szCs w:val="20"/>
      <w:lang w:eastAsia="pl-PL"/>
      <w14:ligatures w14:val="none"/>
    </w:rPr>
  </w:style>
  <w:style w:type="paragraph" w:customStyle="1" w:styleId="TOCHeading1">
    <w:name w:val="TOC Heading1"/>
    <w:basedOn w:val="Antrat1"/>
    <w:next w:val="prastasis"/>
    <w:uiPriority w:val="39"/>
    <w:unhideWhenUsed/>
    <w:qFormat/>
    <w:rsid w:val="00653925"/>
    <w:pPr>
      <w:spacing w:before="240" w:after="0"/>
      <w:outlineLvl w:val="9"/>
    </w:pPr>
    <w:rPr>
      <w:rFonts w:ascii="Cambria" w:eastAsia="SimSun" w:hAnsi="Cambria" w:cs="Times New Roman"/>
      <w:b/>
      <w:color w:val="00A4E0"/>
      <w:sz w:val="32"/>
      <w:szCs w:val="32"/>
      <w:lang w:val="en-US"/>
    </w:rPr>
  </w:style>
  <w:style w:type="character" w:customStyle="1" w:styleId="IntenseEmphasis1">
    <w:name w:val="Intense Emphasis1"/>
    <w:uiPriority w:val="17"/>
    <w:qFormat/>
    <w:rsid w:val="00653925"/>
    <w:rPr>
      <w:b/>
      <w:i/>
      <w:iCs/>
      <w:color w:val="auto"/>
    </w:rPr>
  </w:style>
  <w:style w:type="paragraph" w:customStyle="1" w:styleId="ALFooterCover">
    <w:name w:val="AL Footer Cover"/>
    <w:basedOn w:val="Porat"/>
    <w:uiPriority w:val="99"/>
    <w:qFormat/>
    <w:rsid w:val="00653925"/>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653925"/>
    <w:pPr>
      <w:spacing w:after="60"/>
    </w:pPr>
    <w:rPr>
      <w:color w:val="00A4E0"/>
      <w:sz w:val="40"/>
    </w:rPr>
  </w:style>
  <w:style w:type="paragraph" w:customStyle="1" w:styleId="ALFooterDoc">
    <w:name w:val="AL Footer Doc"/>
    <w:basedOn w:val="ALFooterCover"/>
    <w:qFormat/>
    <w:rsid w:val="00653925"/>
    <w:pPr>
      <w:spacing w:before="0"/>
    </w:pPr>
  </w:style>
  <w:style w:type="paragraph" w:customStyle="1" w:styleId="ALHeaderDoc">
    <w:name w:val="AL Header Doc"/>
    <w:basedOn w:val="Antrats"/>
    <w:uiPriority w:val="99"/>
    <w:qFormat/>
    <w:rsid w:val="00653925"/>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653925"/>
    <w:pPr>
      <w:numPr>
        <w:numId w:val="117"/>
      </w:numPr>
      <w:tabs>
        <w:tab w:val="num" w:pos="360"/>
        <w:tab w:val="left" w:pos="1080"/>
        <w:tab w:val="num" w:pos="1844"/>
      </w:tabs>
      <w:ind w:left="0" w:firstLine="0"/>
    </w:pPr>
  </w:style>
  <w:style w:type="paragraph" w:customStyle="1" w:styleId="ALNote">
    <w:name w:val="AL Note"/>
    <w:basedOn w:val="ALTextJustified"/>
    <w:uiPriority w:val="99"/>
    <w:qFormat/>
    <w:rsid w:val="00653925"/>
    <w:pPr>
      <w:shd w:val="pct10" w:color="auto" w:fill="auto"/>
      <w:spacing w:before="120" w:after="240"/>
      <w:contextualSpacing/>
    </w:pPr>
  </w:style>
  <w:style w:type="paragraph" w:customStyle="1" w:styleId="ALTextJustified">
    <w:name w:val="AL Text Justified"/>
    <w:basedOn w:val="ALTextNormal"/>
    <w:uiPriority w:val="99"/>
    <w:qFormat/>
    <w:rsid w:val="00653925"/>
  </w:style>
  <w:style w:type="paragraph" w:customStyle="1" w:styleId="ALTOCHeading">
    <w:name w:val="AL TOC Heading"/>
    <w:basedOn w:val="TOCHeading1"/>
    <w:uiPriority w:val="99"/>
    <w:qFormat/>
    <w:rsid w:val="00653925"/>
    <w:pPr>
      <w:spacing w:after="120"/>
    </w:pPr>
    <w:rPr>
      <w:rFonts w:ascii="Calibri" w:hAnsi="Calibri"/>
      <w:b w:val="0"/>
      <w:sz w:val="36"/>
      <w:szCs w:val="36"/>
      <w:lang w:val="lt-LT"/>
    </w:rPr>
  </w:style>
  <w:style w:type="table" w:customStyle="1" w:styleId="ALTablebase">
    <w:name w:val="AL Table base"/>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653925"/>
    <w:pPr>
      <w:pageBreakBefore/>
      <w:numPr>
        <w:numId w:val="118"/>
      </w:numPr>
      <w:spacing w:after="360" w:line="240" w:lineRule="auto"/>
      <w:ind w:left="480" w:hanging="480"/>
    </w:pPr>
    <w:rPr>
      <w:rFonts w:ascii="Calibri" w:eastAsia="SimSun" w:hAnsi="Calibri" w:cs="Times New Roman"/>
      <w:color w:val="00A4E0"/>
      <w:sz w:val="36"/>
      <w:lang w:eastAsia="zh-CN"/>
    </w:rPr>
  </w:style>
  <w:style w:type="table" w:customStyle="1" w:styleId="ALTablesimple">
    <w:name w:val="AL Table simple"/>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653925"/>
    <w:rPr>
      <w:rFonts w:ascii="Calibri" w:eastAsia="SimSun" w:hAnsi="Calibri" w:cs="Times New Roman"/>
      <w:color w:val="00A4E0"/>
      <w:kern w:val="0"/>
      <w:sz w:val="22"/>
      <w:lang w:eastAsia="zh-CN"/>
      <w14:ligatures w14:val="none"/>
    </w:rPr>
  </w:style>
  <w:style w:type="paragraph" w:customStyle="1" w:styleId="Tabela-tekstwkomrce">
    <w:name w:val="Tabela - tekst w komórce"/>
    <w:basedOn w:val="prastasis"/>
    <w:qFormat/>
    <w:rsid w:val="00653925"/>
    <w:pPr>
      <w:spacing w:before="20" w:after="20" w:line="240" w:lineRule="auto"/>
    </w:pPr>
    <w:rPr>
      <w:rFonts w:ascii="Arial" w:eastAsia="Times New Roman" w:hAnsi="Arial" w:cs="Times New Roman"/>
      <w:sz w:val="18"/>
      <w:szCs w:val="20"/>
      <w:lang w:val="de-DE" w:eastAsia="pl-PL"/>
    </w:rPr>
  </w:style>
  <w:style w:type="paragraph" w:customStyle="1" w:styleId="TekstOpisu">
    <w:name w:val="TekstOpisu"/>
    <w:basedOn w:val="prastasis"/>
    <w:rsid w:val="00653925"/>
    <w:pPr>
      <w:spacing w:before="40" w:after="60" w:line="360" w:lineRule="auto"/>
      <w:ind w:firstLine="720"/>
      <w:jc w:val="both"/>
    </w:pPr>
    <w:rPr>
      <w:rFonts w:ascii="Bookman Old Style" w:eastAsia="Times New Roman" w:hAnsi="Bookman Old Style" w:cs="Times New Roman"/>
      <w:lang w:val="pl-PL" w:eastAsia="pl-PL"/>
    </w:rPr>
  </w:style>
  <w:style w:type="paragraph" w:customStyle="1" w:styleId="Tabela-nagwek">
    <w:name w:val="Tabela - nagłówek"/>
    <w:basedOn w:val="prastasis"/>
    <w:qFormat/>
    <w:rsid w:val="00653925"/>
    <w:pPr>
      <w:spacing w:before="60" w:after="60" w:line="240" w:lineRule="auto"/>
      <w:jc w:val="center"/>
    </w:pPr>
    <w:rPr>
      <w:rFonts w:ascii="Arial" w:eastAsia="Times New Roman" w:hAnsi="Arial" w:cs="Times New Roman"/>
      <w:b/>
      <w:bCs/>
      <w:color w:val="000000"/>
      <w:sz w:val="18"/>
      <w:szCs w:val="20"/>
      <w:lang w:val="pl-PL" w:eastAsia="pl-PL"/>
    </w:rPr>
  </w:style>
  <w:style w:type="paragraph" w:customStyle="1" w:styleId="ALText">
    <w:name w:val="AL Text"/>
    <w:basedOn w:val="Pagrindinistekstas"/>
    <w:link w:val="ALTextChar"/>
    <w:qFormat/>
    <w:rsid w:val="00653925"/>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653925"/>
    <w:rPr>
      <w:rFonts w:ascii="Calibri" w:eastAsia="SimSun" w:hAnsi="Calibri" w:cs="Times New Roman"/>
      <w:kern w:val="0"/>
      <w:sz w:val="22"/>
      <w:lang w:eastAsia="zh-CN"/>
      <w14:ligatures w14:val="none"/>
    </w:rPr>
  </w:style>
  <w:style w:type="paragraph" w:customStyle="1" w:styleId="Assecoantraste4">
    <w:name w:val="Asseco antraste 4"/>
    <w:basedOn w:val="prastasis"/>
    <w:next w:val="prastasis"/>
    <w:qFormat/>
    <w:rsid w:val="00653925"/>
    <w:pPr>
      <w:tabs>
        <w:tab w:val="left" w:pos="1080"/>
      </w:tabs>
      <w:spacing w:before="360" w:after="120" w:line="240" w:lineRule="auto"/>
      <w:ind w:left="-48" w:firstLine="48"/>
    </w:pPr>
    <w:rPr>
      <w:rFonts w:ascii="Verdana" w:eastAsia="MS Mincho" w:hAnsi="Verdana" w:cs="Times New Roman"/>
      <w:b/>
      <w:color w:val="000000"/>
      <w:kern w:val="32"/>
      <w:sz w:val="20"/>
      <w:szCs w:val="28"/>
      <w:lang w:val="cs-CZ"/>
    </w:rPr>
  </w:style>
  <w:style w:type="table" w:customStyle="1" w:styleId="NRDLentele1">
    <w:name w:val="NRD_Lentele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653925"/>
    <w:rPr>
      <w:rFonts w:ascii="Times New Roman" w:hAnsi="Times New Roman" w:cs="Times New Roman"/>
      <w:sz w:val="22"/>
      <w:szCs w:val="22"/>
    </w:rPr>
  </w:style>
  <w:style w:type="table" w:customStyle="1" w:styleId="ALTable2">
    <w:name w:val="AL Table2"/>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qFormat/>
    <w:rsid w:val="00653925"/>
    <w:pPr>
      <w:spacing w:before="40" w:after="40" w:line="240" w:lineRule="auto"/>
      <w:jc w:val="both"/>
    </w:pPr>
    <w:rPr>
      <w:rFonts w:ascii="Times New Roman" w:eastAsia="Calibri" w:hAnsi="Times New Roman" w:cs="Times New Roman"/>
      <w:sz w:val="20"/>
      <w:szCs w:val="20"/>
    </w:rPr>
  </w:style>
  <w:style w:type="table" w:customStyle="1" w:styleId="GridTable4-Accent11">
    <w:name w:val="Grid Table 4 - Accent 11"/>
    <w:basedOn w:val="prastojilentel"/>
    <w:uiPriority w:val="49"/>
    <w:qFormat/>
    <w:rsid w:val="00653925"/>
    <w:pPr>
      <w:spacing w:after="0" w:line="240" w:lineRule="auto"/>
    </w:pPr>
    <w:rPr>
      <w:rFonts w:eastAsia="MS Mincho"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653925"/>
  </w:style>
  <w:style w:type="numbering" w:customStyle="1" w:styleId="Style813">
    <w:name w:val="Style813"/>
    <w:rsid w:val="00653925"/>
  </w:style>
  <w:style w:type="numbering" w:customStyle="1" w:styleId="ImportedStyle11">
    <w:name w:val="Imported Style 11"/>
    <w:rsid w:val="00653925"/>
  </w:style>
  <w:style w:type="numbering" w:customStyle="1" w:styleId="Style81">
    <w:name w:val="Style81"/>
    <w:qFormat/>
    <w:rsid w:val="00653925"/>
  </w:style>
  <w:style w:type="numbering" w:customStyle="1" w:styleId="Style71">
    <w:name w:val="Style71"/>
    <w:rsid w:val="00653925"/>
  </w:style>
  <w:style w:type="numbering" w:customStyle="1" w:styleId="Style51">
    <w:name w:val="Style51"/>
    <w:rsid w:val="00653925"/>
  </w:style>
  <w:style w:type="numbering" w:customStyle="1" w:styleId="Style41">
    <w:name w:val="Style41"/>
    <w:rsid w:val="00653925"/>
  </w:style>
  <w:style w:type="numbering" w:customStyle="1" w:styleId="Style31">
    <w:name w:val="Style31"/>
    <w:rsid w:val="00653925"/>
  </w:style>
  <w:style w:type="numbering" w:customStyle="1" w:styleId="Style21">
    <w:name w:val="Style21"/>
    <w:rsid w:val="00653925"/>
  </w:style>
  <w:style w:type="numbering" w:customStyle="1" w:styleId="Style811">
    <w:name w:val="Style811"/>
    <w:rsid w:val="00653925"/>
  </w:style>
  <w:style w:type="numbering" w:customStyle="1" w:styleId="Style61">
    <w:name w:val="Style61"/>
    <w:rsid w:val="00653925"/>
  </w:style>
  <w:style w:type="numbering" w:customStyle="1" w:styleId="ImportedStyle1">
    <w:name w:val="Imported Style 1"/>
    <w:rsid w:val="00653925"/>
  </w:style>
  <w:style w:type="numbering" w:customStyle="1" w:styleId="ImportedStyle3">
    <w:name w:val="Imported Style 3"/>
    <w:rsid w:val="00653925"/>
  </w:style>
  <w:style w:type="numbering" w:customStyle="1" w:styleId="Style8111">
    <w:name w:val="Style8111"/>
    <w:rsid w:val="00653925"/>
  </w:style>
  <w:style w:type="numbering" w:customStyle="1" w:styleId="Style72">
    <w:name w:val="Style72"/>
    <w:rsid w:val="00653925"/>
  </w:style>
  <w:style w:type="numbering" w:customStyle="1" w:styleId="Style52">
    <w:name w:val="Style52"/>
    <w:rsid w:val="00653925"/>
  </w:style>
  <w:style w:type="numbering" w:customStyle="1" w:styleId="Style32">
    <w:name w:val="Style32"/>
    <w:rsid w:val="00653925"/>
  </w:style>
  <w:style w:type="numbering" w:customStyle="1" w:styleId="PwCListNumbers123">
    <w:name w:val="PwC List Numbers 123"/>
    <w:rsid w:val="00653925"/>
  </w:style>
  <w:style w:type="numbering" w:customStyle="1" w:styleId="Style22">
    <w:name w:val="Style22"/>
    <w:rsid w:val="00653925"/>
  </w:style>
  <w:style w:type="numbering" w:customStyle="1" w:styleId="Style82">
    <w:name w:val="Style82"/>
    <w:rsid w:val="00653925"/>
  </w:style>
  <w:style w:type="numbering" w:customStyle="1" w:styleId="Style812">
    <w:name w:val="Style812"/>
    <w:rsid w:val="00653925"/>
  </w:style>
  <w:style w:type="numbering" w:customStyle="1" w:styleId="PwCListNumbers1212">
    <w:name w:val="PwC List Numbers 1212"/>
    <w:rsid w:val="00653925"/>
  </w:style>
  <w:style w:type="numbering" w:customStyle="1" w:styleId="Style62">
    <w:name w:val="Style62"/>
    <w:rsid w:val="00653925"/>
  </w:style>
  <w:style w:type="numbering" w:customStyle="1" w:styleId="ALOutlineheadinglist">
    <w:name w:val="AL Outline heading list"/>
    <w:basedOn w:val="Sraonra"/>
    <w:uiPriority w:val="99"/>
    <w:rsid w:val="00653925"/>
  </w:style>
  <w:style w:type="character" w:styleId="Nerykuspabraukimas">
    <w:name w:val="Subtle Emphasis"/>
    <w:uiPriority w:val="18"/>
    <w:qFormat/>
    <w:rsid w:val="00653925"/>
    <w:rPr>
      <w:i/>
      <w:iCs/>
      <w:color w:val="808080"/>
    </w:rPr>
  </w:style>
  <w:style w:type="numbering" w:customStyle="1" w:styleId="ALMultilevelbulletlist">
    <w:name w:val="AL Multi level bullet list"/>
    <w:basedOn w:val="Sraonra"/>
    <w:uiPriority w:val="99"/>
    <w:rsid w:val="00653925"/>
  </w:style>
  <w:style w:type="numbering" w:customStyle="1" w:styleId="ALMultilevelnumberedlist">
    <w:name w:val="AL Multi level numbered list"/>
    <w:basedOn w:val="Sraonra"/>
    <w:uiPriority w:val="99"/>
    <w:rsid w:val="00653925"/>
  </w:style>
  <w:style w:type="numbering" w:customStyle="1" w:styleId="ALTableList">
    <w:name w:val="AL Table List"/>
    <w:uiPriority w:val="99"/>
    <w:rsid w:val="00653925"/>
  </w:style>
  <w:style w:type="numbering" w:customStyle="1" w:styleId="ALPictureList">
    <w:name w:val="AL Picture List"/>
    <w:basedOn w:val="ALTableList"/>
    <w:uiPriority w:val="99"/>
    <w:rsid w:val="00653925"/>
  </w:style>
  <w:style w:type="numbering" w:customStyle="1" w:styleId="ALAnnexList">
    <w:name w:val="AL Annex List"/>
    <w:basedOn w:val="Sraonra"/>
    <w:uiPriority w:val="99"/>
    <w:rsid w:val="00653925"/>
  </w:style>
  <w:style w:type="numbering" w:customStyle="1" w:styleId="ALNoteList">
    <w:name w:val="AL Note List"/>
    <w:basedOn w:val="Sraonra"/>
    <w:uiPriority w:val="99"/>
    <w:rsid w:val="00653925"/>
  </w:style>
  <w:style w:type="numbering" w:customStyle="1" w:styleId="Style8112">
    <w:name w:val="Style8112"/>
    <w:rsid w:val="00653925"/>
  </w:style>
  <w:style w:type="numbering" w:customStyle="1" w:styleId="Style73">
    <w:name w:val="Style73"/>
    <w:rsid w:val="00653925"/>
  </w:style>
  <w:style w:type="numbering" w:customStyle="1" w:styleId="Style53">
    <w:name w:val="Style53"/>
    <w:rsid w:val="00653925"/>
  </w:style>
  <w:style w:type="numbering" w:customStyle="1" w:styleId="Style43">
    <w:name w:val="Style43"/>
    <w:rsid w:val="00653925"/>
  </w:style>
  <w:style w:type="numbering" w:customStyle="1" w:styleId="Style33">
    <w:name w:val="Style33"/>
    <w:rsid w:val="00653925"/>
  </w:style>
  <w:style w:type="numbering" w:customStyle="1" w:styleId="PwCListNumbers124">
    <w:name w:val="PwC List Numbers 124"/>
    <w:rsid w:val="00653925"/>
  </w:style>
  <w:style w:type="numbering" w:customStyle="1" w:styleId="Style23">
    <w:name w:val="Style23"/>
    <w:rsid w:val="00653925"/>
  </w:style>
  <w:style w:type="numbering" w:customStyle="1" w:styleId="Style83">
    <w:name w:val="Style83"/>
    <w:rsid w:val="00653925"/>
  </w:style>
  <w:style w:type="numbering" w:customStyle="1" w:styleId="PwCListNumbers1213">
    <w:name w:val="PwC List Numbers 1213"/>
    <w:rsid w:val="00653925"/>
  </w:style>
  <w:style w:type="numbering" w:customStyle="1" w:styleId="Style63">
    <w:name w:val="Style63"/>
    <w:rsid w:val="00653925"/>
  </w:style>
  <w:style w:type="numbering" w:customStyle="1" w:styleId="ALOutlineheadinglist1">
    <w:name w:val="AL Outline heading list1"/>
    <w:basedOn w:val="Sraonra"/>
    <w:uiPriority w:val="99"/>
    <w:rsid w:val="00653925"/>
  </w:style>
  <w:style w:type="numbering" w:customStyle="1" w:styleId="ALMultilevelbulletlist1">
    <w:name w:val="AL Multi level bullet list1"/>
    <w:basedOn w:val="Sraonra"/>
    <w:uiPriority w:val="99"/>
    <w:rsid w:val="00653925"/>
  </w:style>
  <w:style w:type="numbering" w:customStyle="1" w:styleId="ALMultilevelnumberedlist1">
    <w:name w:val="AL Multi level numbered list1"/>
    <w:basedOn w:val="Sraonra"/>
    <w:uiPriority w:val="99"/>
    <w:rsid w:val="00653925"/>
  </w:style>
  <w:style w:type="numbering" w:customStyle="1" w:styleId="ALTableList1">
    <w:name w:val="AL Table List1"/>
    <w:uiPriority w:val="99"/>
    <w:rsid w:val="00653925"/>
  </w:style>
  <w:style w:type="numbering" w:customStyle="1" w:styleId="ALPictureList1">
    <w:name w:val="AL Picture List1"/>
    <w:basedOn w:val="ALTableList"/>
    <w:uiPriority w:val="99"/>
    <w:rsid w:val="00653925"/>
  </w:style>
  <w:style w:type="numbering" w:customStyle="1" w:styleId="ALAnnexList1">
    <w:name w:val="AL Annex List1"/>
    <w:basedOn w:val="Sraonra"/>
    <w:uiPriority w:val="99"/>
    <w:rsid w:val="00653925"/>
  </w:style>
  <w:style w:type="numbering" w:customStyle="1" w:styleId="ALNoteList1">
    <w:name w:val="AL Note List1"/>
    <w:basedOn w:val="Sraonra"/>
    <w:uiPriority w:val="99"/>
    <w:rsid w:val="00653925"/>
  </w:style>
  <w:style w:type="character" w:customStyle="1" w:styleId="UnresolvedMention6">
    <w:name w:val="Unresolved Mention6"/>
    <w:uiPriority w:val="99"/>
    <w:unhideWhenUsed/>
    <w:rsid w:val="00653925"/>
    <w:rPr>
      <w:color w:val="605E5C"/>
      <w:shd w:val="clear" w:color="auto" w:fill="E1DFDD"/>
    </w:rPr>
  </w:style>
  <w:style w:type="character" w:customStyle="1" w:styleId="TitleChar1">
    <w:name w:val="Title Char1"/>
    <w:uiPriority w:val="10"/>
    <w:rsid w:val="00653925"/>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653925"/>
    <w:rPr>
      <w:rFonts w:ascii="Times New Roman" w:eastAsia="Times New Roman" w:hAnsi="Times New Roman" w:cs="Times New Roman"/>
      <w:sz w:val="20"/>
      <w:szCs w:val="20"/>
    </w:rPr>
  </w:style>
  <w:style w:type="character" w:customStyle="1" w:styleId="PlainTextChar1">
    <w:name w:val="Plain Text Char1"/>
    <w:uiPriority w:val="99"/>
    <w:semiHidden/>
    <w:rsid w:val="00653925"/>
    <w:rPr>
      <w:rFonts w:ascii="Consolas" w:eastAsia="Times New Roman" w:hAnsi="Consolas" w:cs="Times New Roman"/>
      <w:sz w:val="21"/>
      <w:szCs w:val="21"/>
    </w:rPr>
  </w:style>
  <w:style w:type="character" w:customStyle="1" w:styleId="BodyText3Char1">
    <w:name w:val="Body Text 3 Char1"/>
    <w:uiPriority w:val="99"/>
    <w:semiHidden/>
    <w:rsid w:val="00653925"/>
    <w:rPr>
      <w:rFonts w:ascii="Times New Roman" w:eastAsia="Times New Roman" w:hAnsi="Times New Roman" w:cs="Times New Roman"/>
      <w:sz w:val="16"/>
      <w:szCs w:val="16"/>
    </w:rPr>
  </w:style>
  <w:style w:type="character" w:customStyle="1" w:styleId="BalloonTextChar1">
    <w:name w:val="Balloon Text Char1"/>
    <w:uiPriority w:val="99"/>
    <w:semiHidden/>
    <w:rsid w:val="00653925"/>
    <w:rPr>
      <w:rFonts w:ascii="Segoe UI" w:eastAsia="Times New Roman" w:hAnsi="Segoe UI" w:cs="Segoe UI"/>
      <w:sz w:val="18"/>
      <w:szCs w:val="18"/>
    </w:rPr>
  </w:style>
  <w:style w:type="character" w:customStyle="1" w:styleId="DateChar1">
    <w:name w:val="Date Char1"/>
    <w:uiPriority w:val="99"/>
    <w:semiHidden/>
    <w:rsid w:val="00653925"/>
    <w:rPr>
      <w:rFonts w:ascii="Times New Roman" w:eastAsia="Times New Roman" w:hAnsi="Times New Roman" w:cs="Times New Roman"/>
      <w:sz w:val="24"/>
      <w:szCs w:val="20"/>
    </w:rPr>
  </w:style>
  <w:style w:type="character" w:customStyle="1" w:styleId="HeaderChar3">
    <w:name w:val="Header Char3"/>
    <w:uiPriority w:val="99"/>
    <w:semiHidden/>
    <w:rsid w:val="00653925"/>
    <w:rPr>
      <w:rFonts w:ascii="Times New Roman" w:eastAsia="Times New Roman" w:hAnsi="Times New Roman" w:cs="Times New Roman"/>
      <w:sz w:val="24"/>
      <w:szCs w:val="20"/>
    </w:rPr>
  </w:style>
  <w:style w:type="character" w:customStyle="1" w:styleId="DocumentMapChar1">
    <w:name w:val="Document Map Char1"/>
    <w:uiPriority w:val="99"/>
    <w:semiHidden/>
    <w:rsid w:val="00653925"/>
    <w:rPr>
      <w:rFonts w:ascii="Segoe UI" w:eastAsia="Times New Roman" w:hAnsi="Segoe UI" w:cs="Segoe UI"/>
      <w:sz w:val="16"/>
      <w:szCs w:val="16"/>
    </w:rPr>
  </w:style>
  <w:style w:type="character" w:customStyle="1" w:styleId="BodyTextIndent2Char1">
    <w:name w:val="Body Text Indent 2 Char1"/>
    <w:uiPriority w:val="99"/>
    <w:semiHidden/>
    <w:rsid w:val="00653925"/>
    <w:rPr>
      <w:rFonts w:ascii="Times New Roman" w:eastAsia="Times New Roman" w:hAnsi="Times New Roman" w:cs="Times New Roman"/>
      <w:sz w:val="24"/>
      <w:szCs w:val="20"/>
    </w:rPr>
  </w:style>
  <w:style w:type="character" w:customStyle="1" w:styleId="BodyText2Char1">
    <w:name w:val="Body Text 2 Char1"/>
    <w:uiPriority w:val="99"/>
    <w:semiHidden/>
    <w:rsid w:val="00653925"/>
    <w:rPr>
      <w:rFonts w:ascii="Times New Roman" w:eastAsia="Times New Roman" w:hAnsi="Times New Roman" w:cs="Times New Roman"/>
      <w:sz w:val="24"/>
      <w:szCs w:val="20"/>
    </w:rPr>
  </w:style>
  <w:style w:type="character" w:customStyle="1" w:styleId="BodyTextChar3">
    <w:name w:val="Body Text Char3"/>
    <w:uiPriority w:val="99"/>
    <w:semiHidden/>
    <w:rsid w:val="00653925"/>
    <w:rPr>
      <w:rFonts w:ascii="Times New Roman" w:eastAsia="Times New Roman" w:hAnsi="Times New Roman" w:cs="Times New Roman"/>
      <w:sz w:val="24"/>
      <w:szCs w:val="20"/>
    </w:rPr>
  </w:style>
  <w:style w:type="character" w:customStyle="1" w:styleId="BodyTextIndentChar1">
    <w:name w:val="Body Text Indent Char1"/>
    <w:uiPriority w:val="99"/>
    <w:semiHidden/>
    <w:rsid w:val="00653925"/>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653925"/>
    <w:rPr>
      <w:rFonts w:ascii="Consolas" w:eastAsia="Times New Roman" w:hAnsi="Consolas" w:cs="Times New Roman"/>
      <w:sz w:val="20"/>
      <w:szCs w:val="20"/>
    </w:rPr>
  </w:style>
  <w:style w:type="character" w:customStyle="1" w:styleId="FooterChar1">
    <w:name w:val="Footer Char1"/>
    <w:uiPriority w:val="99"/>
    <w:semiHidden/>
    <w:rsid w:val="00653925"/>
    <w:rPr>
      <w:rFonts w:ascii="Times New Roman" w:eastAsia="Times New Roman" w:hAnsi="Times New Roman" w:cs="Times New Roman"/>
      <w:sz w:val="24"/>
      <w:szCs w:val="20"/>
    </w:rPr>
  </w:style>
  <w:style w:type="character" w:customStyle="1" w:styleId="CommentSubjectChar1">
    <w:name w:val="Comment Subject Char1"/>
    <w:uiPriority w:val="99"/>
    <w:semiHidden/>
    <w:rsid w:val="00653925"/>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653925"/>
    <w:pPr>
      <w:autoSpaceDE w:val="0"/>
      <w:autoSpaceDN w:val="0"/>
      <w:adjustRightInd w:val="0"/>
      <w:spacing w:after="0" w:line="240" w:lineRule="auto"/>
    </w:pPr>
    <w:rPr>
      <w:rFonts w:ascii="TimesNewRoman" w:eastAsia="Times New Roman" w:hAnsi="TimesNewRoman" w:cs="Times New Roman"/>
      <w:sz w:val="20"/>
      <w:szCs w:val="24"/>
      <w:lang w:val="en-US"/>
    </w:rPr>
  </w:style>
  <w:style w:type="table" w:customStyle="1" w:styleId="ScrollTableNormal">
    <w:name w:val="Scroll Table Normal"/>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653925"/>
    <w:pPr>
      <w:suppressAutoHyphens/>
      <w:spacing w:after="40" w:line="240" w:lineRule="auto"/>
      <w:jc w:val="both"/>
    </w:pPr>
    <w:rPr>
      <w:rFonts w:eastAsia="Arial Unicode MS"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653925"/>
    <w:rPr>
      <w:sz w:val="24"/>
      <w:lang w:val="lt-LT" w:eastAsia="lt-LT"/>
    </w:rPr>
  </w:style>
  <w:style w:type="paragraph" w:customStyle="1" w:styleId="BodyTextIndent21">
    <w:name w:val="Body Text Indent 21"/>
    <w:basedOn w:val="prastasis"/>
    <w:rsid w:val="00653925"/>
    <w:pPr>
      <w:suppressAutoHyphens/>
      <w:spacing w:after="0" w:line="360" w:lineRule="auto"/>
      <w:ind w:firstLine="709"/>
      <w:jc w:val="both"/>
    </w:pPr>
    <w:rPr>
      <w:rFonts w:ascii="TimesLT" w:eastAsia="Times New Roman" w:hAnsi="TimesLT" w:cs="TimesLT"/>
      <w:sz w:val="24"/>
      <w:szCs w:val="20"/>
      <w:lang w:val="x-none" w:eastAsia="ar-SA"/>
    </w:rPr>
  </w:style>
  <w:style w:type="character" w:customStyle="1" w:styleId="normaltextrun">
    <w:name w:val="normaltextrun"/>
    <w:basedOn w:val="Numatytasispastraiposriftas"/>
    <w:rsid w:val="00653925"/>
  </w:style>
  <w:style w:type="paragraph" w:customStyle="1" w:styleId="paragraph">
    <w:name w:val="paragraph"/>
    <w:basedOn w:val="prastasis"/>
    <w:rsid w:val="0065392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653925"/>
  </w:style>
  <w:style w:type="character" w:customStyle="1" w:styleId="FootnoteCharacters">
    <w:name w:val="Footnote Characters"/>
    <w:uiPriority w:val="99"/>
    <w:semiHidden/>
    <w:qFormat/>
    <w:rsid w:val="00653925"/>
    <w:rPr>
      <w:rFonts w:cs="Times New Roman"/>
      <w:vertAlign w:val="superscript"/>
    </w:rPr>
  </w:style>
  <w:style w:type="character" w:customStyle="1" w:styleId="FootnoteAnchor">
    <w:name w:val="Footnote Anchor"/>
    <w:rsid w:val="00653925"/>
    <w:rPr>
      <w:rFonts w:cs="Times New Roman"/>
      <w:vertAlign w:val="superscript"/>
    </w:rPr>
  </w:style>
  <w:style w:type="paragraph" w:customStyle="1" w:styleId="Index">
    <w:name w:val="Index"/>
    <w:basedOn w:val="prastasis"/>
    <w:qFormat/>
    <w:rsid w:val="00653925"/>
    <w:pPr>
      <w:suppressLineNumbers/>
      <w:suppressAutoHyphens/>
      <w:spacing w:after="0" w:line="240" w:lineRule="auto"/>
    </w:pPr>
    <w:rPr>
      <w:rFonts w:ascii="Times New Roman" w:eastAsia="Times New Roman" w:hAnsi="Times New Roman" w:cs="Lohit Devanagari"/>
      <w:sz w:val="24"/>
      <w:szCs w:val="20"/>
    </w:rPr>
  </w:style>
  <w:style w:type="paragraph" w:customStyle="1" w:styleId="HeaderandFooter">
    <w:name w:val="Header and Footer"/>
    <w:basedOn w:val="prastasis"/>
    <w:qFormat/>
    <w:rsid w:val="00653925"/>
    <w:pPr>
      <w:suppressAutoHyphens/>
      <w:spacing w:after="0" w:line="240" w:lineRule="auto"/>
    </w:pPr>
    <w:rPr>
      <w:rFonts w:ascii="Times New Roman" w:eastAsia="Times New Roman" w:hAnsi="Times New Roman" w:cs="Times New Roman"/>
      <w:sz w:val="24"/>
      <w:szCs w:val="20"/>
    </w:rPr>
  </w:style>
  <w:style w:type="paragraph" w:customStyle="1" w:styleId="ListParagraph3">
    <w:name w:val="List Paragraph3"/>
    <w:basedOn w:val="Sraopastraipa"/>
    <w:qFormat/>
    <w:rsid w:val="00653925"/>
    <w:pPr>
      <w:suppressAutoHyphens/>
      <w:spacing w:after="0" w:line="240" w:lineRule="auto"/>
      <w:jc w:val="both"/>
    </w:pPr>
    <w:rPr>
      <w:rFonts w:eastAsia="Times New Roman" w:cs="Times New Roman"/>
      <w:lang w:eastAsia="lt-LT"/>
    </w:rPr>
  </w:style>
  <w:style w:type="character" w:customStyle="1" w:styleId="Mention3">
    <w:name w:val="Mention3"/>
    <w:uiPriority w:val="99"/>
    <w:unhideWhenUsed/>
    <w:rsid w:val="00653925"/>
    <w:rPr>
      <w:color w:val="2B579A"/>
      <w:shd w:val="clear" w:color="auto" w:fill="E1DFDD"/>
    </w:rPr>
  </w:style>
  <w:style w:type="paragraph" w:customStyle="1" w:styleId="Bodytext20">
    <w:name w:val="Body text (2)"/>
    <w:basedOn w:val="prastasis"/>
    <w:qFormat/>
    <w:rsid w:val="00653925"/>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sz w:val="20"/>
      <w:szCs w:val="20"/>
      <w:lang w:val="lt" w:eastAsia="lt-LT"/>
    </w:rPr>
  </w:style>
  <w:style w:type="character" w:customStyle="1" w:styleId="BulletChar">
    <w:name w:val="Bullet Char"/>
    <w:link w:val="Bullet"/>
    <w:rsid w:val="00653925"/>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Numatytasispastraiposriftas"/>
    <w:rsid w:val="00653925"/>
  </w:style>
  <w:style w:type="paragraph" w:customStyle="1" w:styleId="Listas1">
    <w:name w:val="Listas1"/>
    <w:basedOn w:val="Sraotsinys"/>
    <w:link w:val="Listas1Char"/>
    <w:autoRedefine/>
    <w:qFormat/>
    <w:rsid w:val="00653925"/>
    <w:pPr>
      <w:ind w:left="0"/>
      <w:jc w:val="both"/>
    </w:pPr>
    <w:rPr>
      <w:color w:val="000000"/>
    </w:rPr>
  </w:style>
  <w:style w:type="character" w:customStyle="1" w:styleId="Listas1Char">
    <w:name w:val="Listas1 Char"/>
    <w:link w:val="Listas1"/>
    <w:rsid w:val="00653925"/>
    <w:rPr>
      <w:rFonts w:eastAsia="Times New Roman" w:cs="Times New Roman"/>
      <w:color w:val="000000"/>
      <w:kern w:val="0"/>
      <w:szCs w:val="20"/>
      <w14:ligatures w14:val="none"/>
    </w:rPr>
  </w:style>
  <w:style w:type="paragraph" w:styleId="Sraotsinys">
    <w:name w:val="List Continue"/>
    <w:basedOn w:val="prastasis"/>
    <w:uiPriority w:val="99"/>
    <w:semiHidden/>
    <w:unhideWhenUsed/>
    <w:rsid w:val="00653925"/>
    <w:pPr>
      <w:suppressAutoHyphens/>
      <w:spacing w:after="120" w:line="240" w:lineRule="auto"/>
      <w:ind w:left="283"/>
      <w:contextualSpacing/>
    </w:pPr>
    <w:rPr>
      <w:rFonts w:ascii="Times New Roman" w:eastAsia="Times New Roman" w:hAnsi="Times New Roman" w:cs="Times New Roman"/>
      <w:sz w:val="24"/>
      <w:szCs w:val="20"/>
    </w:rPr>
  </w:style>
  <w:style w:type="paragraph" w:customStyle="1" w:styleId="Level1">
    <w:name w:val="Level_1"/>
    <w:basedOn w:val="Heading"/>
    <w:link w:val="Level1Char"/>
    <w:qFormat/>
    <w:rsid w:val="00653925"/>
    <w:pPr>
      <w:numPr>
        <w:numId w:val="142"/>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653925"/>
    <w:pPr>
      <w:numPr>
        <w:ilvl w:val="1"/>
      </w:numPr>
    </w:pPr>
  </w:style>
  <w:style w:type="character" w:customStyle="1" w:styleId="Level1Char">
    <w:name w:val="Level_1 Char"/>
    <w:link w:val="Level1"/>
    <w:rsid w:val="00653925"/>
    <w:rPr>
      <w:rFonts w:eastAsia="Noto Sans CJK SC" w:cs="Lohit Devanagari"/>
      <w:b/>
      <w:bCs/>
      <w:kern w:val="0"/>
      <w:szCs w:val="28"/>
      <w14:ligatures w14:val="none"/>
    </w:rPr>
  </w:style>
  <w:style w:type="paragraph" w:customStyle="1" w:styleId="Level3">
    <w:name w:val="Level_3"/>
    <w:basedOn w:val="Level2"/>
    <w:link w:val="Level3Char"/>
    <w:qFormat/>
    <w:rsid w:val="00653925"/>
    <w:pPr>
      <w:numPr>
        <w:ilvl w:val="2"/>
      </w:numPr>
      <w:tabs>
        <w:tab w:val="left" w:pos="1701"/>
      </w:tabs>
    </w:pPr>
    <w:rPr>
      <w:b w:val="0"/>
      <w:bCs w:val="0"/>
    </w:rPr>
  </w:style>
  <w:style w:type="character" w:customStyle="1" w:styleId="Level2Char">
    <w:name w:val="Level_2 Char"/>
    <w:link w:val="Level2"/>
    <w:rsid w:val="00653925"/>
    <w:rPr>
      <w:rFonts w:eastAsia="Noto Sans CJK SC" w:cs="Lohit Devanagari"/>
      <w:b/>
      <w:bCs/>
      <w:kern w:val="0"/>
      <w:szCs w:val="28"/>
      <w14:ligatures w14:val="none"/>
    </w:rPr>
  </w:style>
  <w:style w:type="paragraph" w:customStyle="1" w:styleId="Level3simple">
    <w:name w:val="Level_3_simple"/>
    <w:basedOn w:val="Level3"/>
    <w:next w:val="ListParagraph3"/>
    <w:link w:val="Level3simpleChar"/>
    <w:rsid w:val="00653925"/>
    <w:pPr>
      <w:numPr>
        <w:ilvl w:val="0"/>
        <w:numId w:val="143"/>
      </w:numPr>
      <w:tabs>
        <w:tab w:val="left" w:pos="1560"/>
      </w:tabs>
      <w:outlineLvl w:val="2"/>
    </w:pPr>
  </w:style>
  <w:style w:type="character" w:customStyle="1" w:styleId="Level3Char">
    <w:name w:val="Level_3 Char"/>
    <w:link w:val="Level3"/>
    <w:rsid w:val="00653925"/>
    <w:rPr>
      <w:rFonts w:eastAsia="Noto Sans CJK SC" w:cs="Lohit Devanagari"/>
      <w:kern w:val="0"/>
      <w:szCs w:val="28"/>
      <w14:ligatures w14:val="none"/>
    </w:rPr>
  </w:style>
  <w:style w:type="paragraph" w:customStyle="1" w:styleId="Level3Simple0">
    <w:name w:val="Level_3_Simple"/>
    <w:basedOn w:val="Level2"/>
    <w:next w:val="ListParagraph3"/>
    <w:link w:val="Level3SimpleChar0"/>
    <w:qFormat/>
    <w:rsid w:val="00653925"/>
    <w:pPr>
      <w:numPr>
        <w:ilvl w:val="0"/>
        <w:numId w:val="0"/>
      </w:numPr>
      <w:spacing w:before="0" w:after="0"/>
      <w:ind w:firstLine="851"/>
      <w:outlineLvl w:val="9"/>
    </w:pPr>
    <w:rPr>
      <w:b w:val="0"/>
    </w:rPr>
  </w:style>
  <w:style w:type="character" w:customStyle="1" w:styleId="Level3simpleChar">
    <w:name w:val="Level_3_simple Char"/>
    <w:link w:val="Level3simple"/>
    <w:rsid w:val="00653925"/>
    <w:rPr>
      <w:rFonts w:eastAsia="Noto Sans CJK SC" w:cs="Lohit Devanagari"/>
      <w:kern w:val="0"/>
      <w:szCs w:val="28"/>
      <w14:ligatures w14:val="none"/>
    </w:rPr>
  </w:style>
  <w:style w:type="paragraph" w:customStyle="1" w:styleId="Level4simple0">
    <w:name w:val="Level_4_simple"/>
    <w:basedOn w:val="Level3Simple0"/>
    <w:link w:val="Level4simpleChar"/>
    <w:rsid w:val="00653925"/>
    <w:pPr>
      <w:numPr>
        <w:ilvl w:val="3"/>
        <w:numId w:val="141"/>
      </w:numPr>
      <w:tabs>
        <w:tab w:val="left" w:pos="1701"/>
      </w:tabs>
      <w:suppressAutoHyphens w:val="0"/>
    </w:pPr>
    <w:rPr>
      <w:szCs w:val="24"/>
      <w:lang w:eastAsia="lt-LT"/>
    </w:rPr>
  </w:style>
  <w:style w:type="character" w:customStyle="1" w:styleId="Level3SimpleChar0">
    <w:name w:val="Level_3_Simple Char"/>
    <w:link w:val="Level3Simple0"/>
    <w:rsid w:val="00653925"/>
    <w:rPr>
      <w:rFonts w:eastAsia="Noto Sans CJK SC" w:cs="Lohit Devanagari"/>
      <w:bCs/>
      <w:kern w:val="0"/>
      <w:szCs w:val="28"/>
      <w14:ligatures w14:val="none"/>
    </w:rPr>
  </w:style>
  <w:style w:type="character" w:customStyle="1" w:styleId="Level4simpleChar">
    <w:name w:val="Level_4_simple Char"/>
    <w:link w:val="Level4simple0"/>
    <w:rsid w:val="00653925"/>
    <w:rPr>
      <w:rFonts w:eastAsia="Noto Sans CJK SC" w:cs="Lohit Devanagari"/>
      <w:bCs/>
      <w:kern w:val="0"/>
      <w:szCs w:val="24"/>
      <w:lang w:eastAsia="lt-LT"/>
      <w14:ligatures w14:val="none"/>
    </w:rPr>
  </w:style>
  <w:style w:type="paragraph" w:customStyle="1" w:styleId="Level4Simple">
    <w:name w:val="Level_4_Simple"/>
    <w:basedOn w:val="Level3Simple0"/>
    <w:link w:val="Level4SimpleChar0"/>
    <w:qFormat/>
    <w:rsid w:val="00653925"/>
    <w:pPr>
      <w:numPr>
        <w:ilvl w:val="3"/>
        <w:numId w:val="142"/>
      </w:numPr>
      <w:tabs>
        <w:tab w:val="left" w:pos="1701"/>
      </w:tabs>
    </w:pPr>
  </w:style>
  <w:style w:type="paragraph" w:customStyle="1" w:styleId="Level5Simple">
    <w:name w:val="Level_5_Simple"/>
    <w:basedOn w:val="Level4Simple"/>
    <w:link w:val="Level5SimpleChar"/>
    <w:rsid w:val="00653925"/>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653925"/>
    <w:rPr>
      <w:rFonts w:eastAsia="Noto Sans CJK SC" w:cs="Lohit Devanagari"/>
      <w:bCs/>
      <w:kern w:val="0"/>
      <w:szCs w:val="28"/>
      <w14:ligatures w14:val="none"/>
    </w:rPr>
  </w:style>
  <w:style w:type="paragraph" w:customStyle="1" w:styleId="Level5s">
    <w:name w:val="Level_5s"/>
    <w:basedOn w:val="Level4Simple"/>
    <w:link w:val="Level5sChar"/>
    <w:qFormat/>
    <w:rsid w:val="00653925"/>
    <w:pPr>
      <w:numPr>
        <w:ilvl w:val="4"/>
      </w:numPr>
    </w:pPr>
  </w:style>
  <w:style w:type="character" w:customStyle="1" w:styleId="Level5SimpleChar">
    <w:name w:val="Level_5_Simple Char"/>
    <w:link w:val="Level5Simple"/>
    <w:rsid w:val="00653925"/>
    <w:rPr>
      <w:rFonts w:eastAsia="Noto Sans CJK SC" w:cs="Lohit Devanagari"/>
      <w:bCs/>
      <w:kern w:val="0"/>
      <w:szCs w:val="24"/>
      <w14:ligatures w14:val="none"/>
    </w:rPr>
  </w:style>
  <w:style w:type="paragraph" w:customStyle="1" w:styleId="LevelS2">
    <w:name w:val="Level_S_2"/>
    <w:basedOn w:val="Level2"/>
    <w:link w:val="LevelS2Char"/>
    <w:rsid w:val="00653925"/>
    <w:pPr>
      <w:numPr>
        <w:ilvl w:val="0"/>
        <w:numId w:val="144"/>
      </w:numPr>
      <w:spacing w:before="0" w:after="0"/>
      <w:outlineLvl w:val="9"/>
    </w:pPr>
    <w:rPr>
      <w:b w:val="0"/>
    </w:rPr>
  </w:style>
  <w:style w:type="character" w:customStyle="1" w:styleId="Level5sChar">
    <w:name w:val="Level_5s Char"/>
    <w:link w:val="Level5s"/>
    <w:rsid w:val="00653925"/>
    <w:rPr>
      <w:rFonts w:eastAsia="Noto Sans CJK SC" w:cs="Lohit Devanagari"/>
      <w:bCs/>
      <w:kern w:val="0"/>
      <w:szCs w:val="28"/>
      <w14:ligatures w14:val="none"/>
    </w:rPr>
  </w:style>
  <w:style w:type="paragraph" w:customStyle="1" w:styleId="Level3Siple2">
    <w:name w:val="Level_3_Siple_2"/>
    <w:basedOn w:val="Level3Simple0"/>
    <w:link w:val="Level3Siple2Char"/>
    <w:rsid w:val="00653925"/>
  </w:style>
  <w:style w:type="character" w:customStyle="1" w:styleId="LevelS2Char">
    <w:name w:val="Level_S_2 Char"/>
    <w:link w:val="LevelS2"/>
    <w:rsid w:val="00653925"/>
    <w:rPr>
      <w:rFonts w:eastAsia="Noto Sans CJK SC" w:cs="Lohit Devanagari"/>
      <w:bCs/>
      <w:kern w:val="0"/>
      <w:szCs w:val="28"/>
      <w14:ligatures w14:val="none"/>
    </w:rPr>
  </w:style>
  <w:style w:type="paragraph" w:customStyle="1" w:styleId="LevelS3">
    <w:name w:val="Level_S_3"/>
    <w:basedOn w:val="Level2simple"/>
    <w:link w:val="LevelS3Char"/>
    <w:rsid w:val="00653925"/>
    <w:pPr>
      <w:numPr>
        <w:ilvl w:val="2"/>
        <w:numId w:val="140"/>
      </w:numPr>
      <w:tabs>
        <w:tab w:val="num" w:pos="360"/>
      </w:tabs>
      <w:ind w:left="2160" w:hanging="180"/>
    </w:pPr>
  </w:style>
  <w:style w:type="character" w:customStyle="1" w:styleId="Level3Siple2Char">
    <w:name w:val="Level_3_Siple_2 Char"/>
    <w:link w:val="Level3Siple2"/>
    <w:rsid w:val="00653925"/>
    <w:rPr>
      <w:rFonts w:eastAsia="Noto Sans CJK SC" w:cs="Lohit Devanagari"/>
      <w:bCs/>
      <w:kern w:val="0"/>
      <w:szCs w:val="28"/>
      <w14:ligatures w14:val="none"/>
    </w:rPr>
  </w:style>
  <w:style w:type="paragraph" w:customStyle="1" w:styleId="LevelS4">
    <w:name w:val="Level_S_4"/>
    <w:basedOn w:val="LevelS3"/>
    <w:link w:val="LevelS4Char"/>
    <w:rsid w:val="00653925"/>
    <w:pPr>
      <w:numPr>
        <w:ilvl w:val="3"/>
      </w:numPr>
      <w:tabs>
        <w:tab w:val="num" w:pos="360"/>
        <w:tab w:val="left" w:pos="1701"/>
      </w:tabs>
      <w:ind w:left="2880" w:hanging="360"/>
    </w:pPr>
    <w:rPr>
      <w:color w:val="000000"/>
    </w:rPr>
  </w:style>
  <w:style w:type="character" w:customStyle="1" w:styleId="LevelS3Char">
    <w:name w:val="Level_S_3 Char"/>
    <w:link w:val="LevelS3"/>
    <w:rsid w:val="00653925"/>
    <w:rPr>
      <w:rFonts w:eastAsia="Noto Sans CJK SC" w:cs="Lohit Devanagari"/>
      <w:bCs/>
      <w:kern w:val="0"/>
      <w:szCs w:val="28"/>
      <w14:ligatures w14:val="none"/>
    </w:rPr>
  </w:style>
  <w:style w:type="paragraph" w:customStyle="1" w:styleId="LevelS-2">
    <w:name w:val="Level_S-2"/>
    <w:basedOn w:val="Level2"/>
    <w:link w:val="LevelS-2Char"/>
    <w:rsid w:val="00653925"/>
    <w:pPr>
      <w:ind w:left="788" w:hanging="431"/>
      <w:outlineLvl w:val="9"/>
    </w:pPr>
    <w:rPr>
      <w:b w:val="0"/>
      <w:bCs w:val="0"/>
    </w:rPr>
  </w:style>
  <w:style w:type="character" w:customStyle="1" w:styleId="LevelS4Char">
    <w:name w:val="Level_S_4 Char"/>
    <w:link w:val="LevelS4"/>
    <w:rsid w:val="00653925"/>
    <w:rPr>
      <w:rFonts w:eastAsia="Noto Sans CJK SC" w:cs="Lohit Devanagari"/>
      <w:bCs/>
      <w:color w:val="000000"/>
      <w:kern w:val="0"/>
      <w:szCs w:val="28"/>
      <w14:ligatures w14:val="none"/>
    </w:rPr>
  </w:style>
  <w:style w:type="paragraph" w:customStyle="1" w:styleId="Level2simple">
    <w:name w:val="Level_2_simple"/>
    <w:basedOn w:val="Level2"/>
    <w:link w:val="Level2simpleChar"/>
    <w:qFormat/>
    <w:rsid w:val="00653925"/>
    <w:pPr>
      <w:spacing w:before="0" w:after="0"/>
      <w:ind w:left="0" w:firstLine="851"/>
      <w:outlineLvl w:val="9"/>
    </w:pPr>
    <w:rPr>
      <w:b w:val="0"/>
    </w:rPr>
  </w:style>
  <w:style w:type="character" w:customStyle="1" w:styleId="LevelS-2Char">
    <w:name w:val="Level_S-2 Char"/>
    <w:link w:val="LevelS-2"/>
    <w:rsid w:val="00653925"/>
    <w:rPr>
      <w:rFonts w:eastAsia="Noto Sans CJK SC" w:cs="Lohit Devanagari"/>
      <w:kern w:val="0"/>
      <w:szCs w:val="28"/>
      <w14:ligatures w14:val="none"/>
    </w:rPr>
  </w:style>
  <w:style w:type="paragraph" w:customStyle="1" w:styleId="LevelSimple3">
    <w:name w:val="Level_Simple_3"/>
    <w:basedOn w:val="Level2simple"/>
    <w:link w:val="LevelSimple3Char"/>
    <w:rsid w:val="00653925"/>
  </w:style>
  <w:style w:type="character" w:customStyle="1" w:styleId="Level2simpleChar">
    <w:name w:val="Level_2_simple Char"/>
    <w:link w:val="Level2simple"/>
    <w:rsid w:val="00653925"/>
    <w:rPr>
      <w:rFonts w:eastAsia="Noto Sans CJK SC" w:cs="Lohit Devanagari"/>
      <w:bCs/>
      <w:kern w:val="0"/>
      <w:szCs w:val="28"/>
      <w14:ligatures w14:val="none"/>
    </w:rPr>
  </w:style>
  <w:style w:type="character" w:customStyle="1" w:styleId="LevelSimple3Char">
    <w:name w:val="Level_Simple_3 Char"/>
    <w:link w:val="LevelSimple3"/>
    <w:rsid w:val="00653925"/>
    <w:rPr>
      <w:rFonts w:eastAsia="Noto Sans CJK SC" w:cs="Lohit Devanagari"/>
      <w:bCs/>
      <w:kern w:val="0"/>
      <w:szCs w:val="28"/>
      <w14:ligatures w14:val="none"/>
    </w:rPr>
  </w:style>
  <w:style w:type="numbering" w:customStyle="1" w:styleId="NoList5">
    <w:name w:val="No List5"/>
    <w:next w:val="Sraonra"/>
    <w:uiPriority w:val="99"/>
    <w:semiHidden/>
    <w:unhideWhenUsed/>
    <w:rsid w:val="00653925"/>
  </w:style>
  <w:style w:type="numbering" w:customStyle="1" w:styleId="Style74">
    <w:name w:val="Style74"/>
    <w:qFormat/>
    <w:rsid w:val="00653925"/>
    <w:pPr>
      <w:numPr>
        <w:numId w:val="16"/>
      </w:numPr>
    </w:pPr>
  </w:style>
  <w:style w:type="numbering" w:customStyle="1" w:styleId="PROIT-list1">
    <w:name w:val="PROIT-list1"/>
    <w:uiPriority w:val="99"/>
    <w:rsid w:val="00653925"/>
    <w:pPr>
      <w:numPr>
        <w:numId w:val="17"/>
      </w:numPr>
    </w:pPr>
  </w:style>
  <w:style w:type="numbering" w:customStyle="1" w:styleId="1111114">
    <w:name w:val="1 / 1.1 / 1.1.14"/>
    <w:basedOn w:val="Sraonra"/>
    <w:next w:val="111111"/>
    <w:rsid w:val="00653925"/>
    <w:pPr>
      <w:numPr>
        <w:numId w:val="62"/>
      </w:numPr>
    </w:pPr>
  </w:style>
  <w:style w:type="numbering" w:customStyle="1" w:styleId="Pav2">
    <w:name w:val="Pav2"/>
    <w:rsid w:val="00653925"/>
    <w:pPr>
      <w:numPr>
        <w:numId w:val="60"/>
      </w:numPr>
    </w:pPr>
  </w:style>
  <w:style w:type="numbering" w:customStyle="1" w:styleId="StyleBulleted7pt3">
    <w:name w:val="Style Bulleted 7 pt3"/>
    <w:basedOn w:val="Sraonra"/>
    <w:rsid w:val="00653925"/>
    <w:pPr>
      <w:numPr>
        <w:numId w:val="69"/>
      </w:numPr>
    </w:pPr>
  </w:style>
  <w:style w:type="numbering" w:customStyle="1" w:styleId="NoList13">
    <w:name w:val="No List13"/>
    <w:next w:val="Sraonra"/>
    <w:uiPriority w:val="99"/>
    <w:semiHidden/>
    <w:unhideWhenUsed/>
    <w:rsid w:val="00653925"/>
  </w:style>
  <w:style w:type="numbering" w:customStyle="1" w:styleId="11111111">
    <w:name w:val="1 / 1.1 / 1.1.111"/>
    <w:basedOn w:val="Sraonra"/>
    <w:next w:val="111111"/>
    <w:rsid w:val="00653925"/>
    <w:pPr>
      <w:numPr>
        <w:numId w:val="83"/>
      </w:numPr>
    </w:pPr>
  </w:style>
  <w:style w:type="numbering" w:customStyle="1" w:styleId="Stilius21">
    <w:name w:val="Stilius21"/>
    <w:rsid w:val="00653925"/>
    <w:pPr>
      <w:numPr>
        <w:numId w:val="81"/>
      </w:numPr>
    </w:pPr>
  </w:style>
  <w:style w:type="numbering" w:customStyle="1" w:styleId="Stilius51">
    <w:name w:val="Stilius51"/>
    <w:rsid w:val="00653925"/>
    <w:pPr>
      <w:numPr>
        <w:numId w:val="82"/>
      </w:numPr>
    </w:pPr>
  </w:style>
  <w:style w:type="numbering" w:customStyle="1" w:styleId="NoList112">
    <w:name w:val="No List112"/>
    <w:next w:val="Sraonra"/>
    <w:uiPriority w:val="99"/>
    <w:semiHidden/>
    <w:unhideWhenUsed/>
    <w:rsid w:val="00653925"/>
  </w:style>
  <w:style w:type="numbering" w:customStyle="1" w:styleId="NoList22">
    <w:name w:val="No List22"/>
    <w:next w:val="Sraonra"/>
    <w:uiPriority w:val="99"/>
    <w:semiHidden/>
    <w:unhideWhenUsed/>
    <w:rsid w:val="00653925"/>
  </w:style>
  <w:style w:type="numbering" w:customStyle="1" w:styleId="11111121">
    <w:name w:val="1 / 1.1 / 1.1.121"/>
    <w:basedOn w:val="Sraonra"/>
    <w:next w:val="111111"/>
    <w:locked/>
    <w:rsid w:val="00653925"/>
  </w:style>
  <w:style w:type="numbering" w:customStyle="1" w:styleId="Pav11">
    <w:name w:val="Pav11"/>
    <w:rsid w:val="00653925"/>
  </w:style>
  <w:style w:type="numbering" w:customStyle="1" w:styleId="StyleBulleted7pt11">
    <w:name w:val="Style Bulleted 7 pt11"/>
    <w:basedOn w:val="Sraonra"/>
    <w:rsid w:val="00653925"/>
  </w:style>
  <w:style w:type="numbering" w:customStyle="1" w:styleId="NoList31">
    <w:name w:val="No List31"/>
    <w:next w:val="Sraonra"/>
    <w:uiPriority w:val="99"/>
    <w:semiHidden/>
    <w:unhideWhenUsed/>
    <w:rsid w:val="00653925"/>
  </w:style>
  <w:style w:type="numbering" w:customStyle="1" w:styleId="PwCListBullets121">
    <w:name w:val="PwC List Bullets 121"/>
    <w:uiPriority w:val="99"/>
    <w:rsid w:val="00653925"/>
  </w:style>
  <w:style w:type="numbering" w:customStyle="1" w:styleId="NoList41">
    <w:name w:val="No List41"/>
    <w:next w:val="Sraonra"/>
    <w:uiPriority w:val="99"/>
    <w:semiHidden/>
    <w:unhideWhenUsed/>
    <w:rsid w:val="00653925"/>
  </w:style>
  <w:style w:type="numbering" w:customStyle="1" w:styleId="StyleBulleted7pt22">
    <w:name w:val="Style Bulleted 7 pt22"/>
    <w:basedOn w:val="Sraonra"/>
    <w:rsid w:val="00653925"/>
    <w:pPr>
      <w:numPr>
        <w:numId w:val="20"/>
      </w:numPr>
    </w:pPr>
  </w:style>
  <w:style w:type="numbering" w:customStyle="1" w:styleId="NoList121">
    <w:name w:val="No List121"/>
    <w:next w:val="Sraonra"/>
    <w:uiPriority w:val="99"/>
    <w:semiHidden/>
    <w:rsid w:val="00653925"/>
  </w:style>
  <w:style w:type="numbering" w:customStyle="1" w:styleId="11111132">
    <w:name w:val="1 / 1.1 / 1.1.132"/>
    <w:basedOn w:val="Sraonra"/>
    <w:next w:val="111111"/>
    <w:rsid w:val="00653925"/>
    <w:pPr>
      <w:numPr>
        <w:numId w:val="91"/>
      </w:numPr>
    </w:pPr>
  </w:style>
  <w:style w:type="numbering" w:customStyle="1" w:styleId="NoList211">
    <w:name w:val="No List211"/>
    <w:next w:val="Sraonra"/>
    <w:uiPriority w:val="99"/>
    <w:semiHidden/>
    <w:unhideWhenUsed/>
    <w:rsid w:val="00653925"/>
  </w:style>
  <w:style w:type="numbering" w:customStyle="1" w:styleId="TableBullet22">
    <w:name w:val="Table Bullet22"/>
    <w:basedOn w:val="Sraonra"/>
    <w:rsid w:val="00653925"/>
    <w:pPr>
      <w:numPr>
        <w:numId w:val="93"/>
      </w:numPr>
    </w:pPr>
  </w:style>
  <w:style w:type="numbering" w:customStyle="1" w:styleId="PwCListNumbers125">
    <w:name w:val="PwC List Numbers 125"/>
    <w:qFormat/>
    <w:rsid w:val="00653925"/>
    <w:pPr>
      <w:numPr>
        <w:numId w:val="94"/>
      </w:numPr>
    </w:pPr>
  </w:style>
  <w:style w:type="numbering" w:customStyle="1" w:styleId="PwCListNumbers1214">
    <w:name w:val="PwC List Numbers 1214"/>
    <w:qFormat/>
    <w:rsid w:val="00653925"/>
    <w:pPr>
      <w:numPr>
        <w:numId w:val="95"/>
      </w:numPr>
    </w:pPr>
  </w:style>
  <w:style w:type="numbering" w:customStyle="1" w:styleId="StyleBulleted7pt211">
    <w:name w:val="Style Bulleted 7 pt211"/>
    <w:basedOn w:val="Sraonra"/>
    <w:rsid w:val="00653925"/>
  </w:style>
  <w:style w:type="numbering" w:customStyle="1" w:styleId="111111311">
    <w:name w:val="1 / 1.1 / 1.1.1311"/>
    <w:basedOn w:val="Sraonra"/>
    <w:next w:val="111111"/>
    <w:rsid w:val="00653925"/>
  </w:style>
  <w:style w:type="numbering" w:customStyle="1" w:styleId="TableBullet211">
    <w:name w:val="Table Bullet211"/>
    <w:basedOn w:val="Sraonra"/>
    <w:rsid w:val="00653925"/>
  </w:style>
  <w:style w:type="numbering" w:customStyle="1" w:styleId="PwCListNumbers1221">
    <w:name w:val="PwC List Numbers 1221"/>
    <w:rsid w:val="00653925"/>
  </w:style>
  <w:style w:type="numbering" w:customStyle="1" w:styleId="PwCListNumbers12111">
    <w:name w:val="PwC List Numbers 12111"/>
    <w:rsid w:val="00653925"/>
  </w:style>
  <w:style w:type="numbering" w:customStyle="1" w:styleId="ImportedStyle311">
    <w:name w:val="Imported Style 311"/>
    <w:rsid w:val="00653925"/>
    <w:pPr>
      <w:numPr>
        <w:numId w:val="119"/>
      </w:numPr>
    </w:pPr>
  </w:style>
  <w:style w:type="numbering" w:customStyle="1" w:styleId="Style8131">
    <w:name w:val="Style8131"/>
    <w:rsid w:val="00653925"/>
    <w:pPr>
      <w:numPr>
        <w:numId w:val="120"/>
      </w:numPr>
    </w:pPr>
  </w:style>
  <w:style w:type="numbering" w:customStyle="1" w:styleId="ImportedStyle111">
    <w:name w:val="Imported Style 111"/>
    <w:rsid w:val="00653925"/>
    <w:pPr>
      <w:numPr>
        <w:numId w:val="121"/>
      </w:numPr>
    </w:pPr>
  </w:style>
  <w:style w:type="numbering" w:customStyle="1" w:styleId="Style814">
    <w:name w:val="Style814"/>
    <w:qFormat/>
    <w:rsid w:val="00653925"/>
  </w:style>
  <w:style w:type="numbering" w:customStyle="1" w:styleId="Style711">
    <w:name w:val="Style711"/>
    <w:rsid w:val="00653925"/>
  </w:style>
  <w:style w:type="numbering" w:customStyle="1" w:styleId="Style511">
    <w:name w:val="Style511"/>
    <w:rsid w:val="00653925"/>
  </w:style>
  <w:style w:type="numbering" w:customStyle="1" w:styleId="Style411">
    <w:name w:val="Style411"/>
    <w:rsid w:val="00653925"/>
  </w:style>
  <w:style w:type="numbering" w:customStyle="1" w:styleId="Style311">
    <w:name w:val="Style311"/>
    <w:rsid w:val="00653925"/>
  </w:style>
  <w:style w:type="numbering" w:customStyle="1" w:styleId="Style211">
    <w:name w:val="Style211"/>
    <w:rsid w:val="00653925"/>
  </w:style>
  <w:style w:type="numbering" w:customStyle="1" w:styleId="Style8113">
    <w:name w:val="Style8113"/>
    <w:rsid w:val="00653925"/>
    <w:pPr>
      <w:numPr>
        <w:numId w:val="133"/>
      </w:numPr>
    </w:pPr>
  </w:style>
  <w:style w:type="numbering" w:customStyle="1" w:styleId="Style611">
    <w:name w:val="Style611"/>
    <w:rsid w:val="00653925"/>
  </w:style>
  <w:style w:type="numbering" w:customStyle="1" w:styleId="ImportedStyle12">
    <w:name w:val="Imported Style 12"/>
    <w:rsid w:val="00653925"/>
    <w:pPr>
      <w:numPr>
        <w:numId w:val="134"/>
      </w:numPr>
    </w:pPr>
  </w:style>
  <w:style w:type="numbering" w:customStyle="1" w:styleId="ImportedStyle32">
    <w:name w:val="Imported Style 32"/>
    <w:rsid w:val="00653925"/>
    <w:pPr>
      <w:numPr>
        <w:numId w:val="135"/>
      </w:numPr>
    </w:pPr>
  </w:style>
  <w:style w:type="numbering" w:customStyle="1" w:styleId="Style81111">
    <w:name w:val="Style81111"/>
    <w:rsid w:val="00653925"/>
  </w:style>
  <w:style w:type="numbering" w:customStyle="1" w:styleId="Style721">
    <w:name w:val="Style721"/>
    <w:rsid w:val="00653925"/>
  </w:style>
  <w:style w:type="numbering" w:customStyle="1" w:styleId="Style521">
    <w:name w:val="Style521"/>
    <w:rsid w:val="00653925"/>
  </w:style>
  <w:style w:type="numbering" w:customStyle="1" w:styleId="Style321">
    <w:name w:val="Style321"/>
    <w:rsid w:val="00653925"/>
  </w:style>
  <w:style w:type="numbering" w:customStyle="1" w:styleId="PwCListNumbers1231">
    <w:name w:val="PwC List Numbers 1231"/>
    <w:rsid w:val="00653925"/>
  </w:style>
  <w:style w:type="numbering" w:customStyle="1" w:styleId="Style221">
    <w:name w:val="Style221"/>
    <w:rsid w:val="00653925"/>
  </w:style>
  <w:style w:type="numbering" w:customStyle="1" w:styleId="Style821">
    <w:name w:val="Style821"/>
    <w:rsid w:val="00653925"/>
  </w:style>
  <w:style w:type="numbering" w:customStyle="1" w:styleId="Style8121">
    <w:name w:val="Style8121"/>
    <w:rsid w:val="00653925"/>
  </w:style>
  <w:style w:type="numbering" w:customStyle="1" w:styleId="PwCListNumbers12121">
    <w:name w:val="PwC List Numbers 12121"/>
    <w:rsid w:val="00653925"/>
  </w:style>
  <w:style w:type="numbering" w:customStyle="1" w:styleId="Style621">
    <w:name w:val="Style621"/>
    <w:rsid w:val="00653925"/>
  </w:style>
  <w:style w:type="numbering" w:customStyle="1" w:styleId="ALOutlineheadinglist2">
    <w:name w:val="AL Outline heading list2"/>
    <w:basedOn w:val="Sraonra"/>
    <w:uiPriority w:val="99"/>
    <w:rsid w:val="00653925"/>
    <w:pPr>
      <w:numPr>
        <w:numId w:val="136"/>
      </w:numPr>
    </w:pPr>
  </w:style>
  <w:style w:type="numbering" w:customStyle="1" w:styleId="ALMultilevelbulletlist2">
    <w:name w:val="AL Multi level bullet list2"/>
    <w:basedOn w:val="Sraonra"/>
    <w:uiPriority w:val="99"/>
    <w:rsid w:val="00653925"/>
    <w:pPr>
      <w:numPr>
        <w:numId w:val="137"/>
      </w:numPr>
    </w:pPr>
  </w:style>
  <w:style w:type="numbering" w:customStyle="1" w:styleId="ALMultilevelnumberedlist2">
    <w:name w:val="AL Multi level numbered list2"/>
    <w:basedOn w:val="Sraonra"/>
    <w:uiPriority w:val="99"/>
    <w:rsid w:val="00653925"/>
    <w:pPr>
      <w:numPr>
        <w:numId w:val="138"/>
      </w:numPr>
    </w:pPr>
  </w:style>
  <w:style w:type="numbering" w:customStyle="1" w:styleId="ALTableList2">
    <w:name w:val="AL Table List2"/>
    <w:uiPriority w:val="99"/>
    <w:rsid w:val="00653925"/>
  </w:style>
  <w:style w:type="numbering" w:customStyle="1" w:styleId="ALPictureList2">
    <w:name w:val="AL Picture List2"/>
    <w:basedOn w:val="ALTableList"/>
    <w:uiPriority w:val="99"/>
    <w:rsid w:val="00653925"/>
  </w:style>
  <w:style w:type="numbering" w:customStyle="1" w:styleId="ALAnnexList2">
    <w:name w:val="AL Annex List2"/>
    <w:basedOn w:val="Sraonra"/>
    <w:uiPriority w:val="99"/>
    <w:rsid w:val="00653925"/>
  </w:style>
  <w:style w:type="numbering" w:customStyle="1" w:styleId="ALNoteList2">
    <w:name w:val="AL Note List2"/>
    <w:basedOn w:val="Sraonra"/>
    <w:uiPriority w:val="99"/>
    <w:rsid w:val="00653925"/>
  </w:style>
  <w:style w:type="numbering" w:customStyle="1" w:styleId="Style81121">
    <w:name w:val="Style81121"/>
    <w:rsid w:val="00653925"/>
    <w:pPr>
      <w:numPr>
        <w:numId w:val="122"/>
      </w:numPr>
    </w:pPr>
  </w:style>
  <w:style w:type="numbering" w:customStyle="1" w:styleId="Style731">
    <w:name w:val="Style731"/>
    <w:rsid w:val="00653925"/>
    <w:pPr>
      <w:numPr>
        <w:numId w:val="124"/>
      </w:numPr>
    </w:pPr>
  </w:style>
  <w:style w:type="numbering" w:customStyle="1" w:styleId="Style531">
    <w:name w:val="Style531"/>
    <w:rsid w:val="00653925"/>
  </w:style>
  <w:style w:type="numbering" w:customStyle="1" w:styleId="Style431">
    <w:name w:val="Style431"/>
    <w:rsid w:val="00653925"/>
    <w:pPr>
      <w:numPr>
        <w:numId w:val="123"/>
      </w:numPr>
    </w:pPr>
  </w:style>
  <w:style w:type="numbering" w:customStyle="1" w:styleId="Style331">
    <w:name w:val="Style331"/>
    <w:rsid w:val="00653925"/>
  </w:style>
  <w:style w:type="numbering" w:customStyle="1" w:styleId="PwCListNumbers1241">
    <w:name w:val="PwC List Numbers 1241"/>
    <w:rsid w:val="00653925"/>
    <w:pPr>
      <w:numPr>
        <w:numId w:val="126"/>
      </w:numPr>
    </w:pPr>
  </w:style>
  <w:style w:type="numbering" w:customStyle="1" w:styleId="Style231">
    <w:name w:val="Style231"/>
    <w:rsid w:val="00653925"/>
    <w:pPr>
      <w:numPr>
        <w:numId w:val="28"/>
      </w:numPr>
    </w:pPr>
  </w:style>
  <w:style w:type="numbering" w:customStyle="1" w:styleId="Style831">
    <w:name w:val="Style831"/>
    <w:rsid w:val="00653925"/>
    <w:pPr>
      <w:numPr>
        <w:numId w:val="127"/>
      </w:numPr>
    </w:pPr>
  </w:style>
  <w:style w:type="numbering" w:customStyle="1" w:styleId="PwCListNumbers12131">
    <w:name w:val="PwC List Numbers 12131"/>
    <w:rsid w:val="00653925"/>
    <w:pPr>
      <w:numPr>
        <w:numId w:val="125"/>
      </w:numPr>
    </w:pPr>
  </w:style>
  <w:style w:type="numbering" w:customStyle="1" w:styleId="Style631">
    <w:name w:val="Style631"/>
    <w:rsid w:val="00653925"/>
    <w:pPr>
      <w:numPr>
        <w:numId w:val="11"/>
      </w:numPr>
    </w:pPr>
  </w:style>
  <w:style w:type="numbering" w:customStyle="1" w:styleId="ALOutlineheadinglist11">
    <w:name w:val="AL Outline heading list11"/>
    <w:basedOn w:val="Sraonra"/>
    <w:uiPriority w:val="99"/>
    <w:rsid w:val="00653925"/>
    <w:pPr>
      <w:numPr>
        <w:numId w:val="128"/>
      </w:numPr>
    </w:pPr>
  </w:style>
  <w:style w:type="numbering" w:customStyle="1" w:styleId="ALMultilevelbulletlist11">
    <w:name w:val="AL Multi level bullet list11"/>
    <w:basedOn w:val="Sraonra"/>
    <w:uiPriority w:val="99"/>
    <w:rsid w:val="00653925"/>
    <w:pPr>
      <w:numPr>
        <w:numId w:val="129"/>
      </w:numPr>
    </w:pPr>
  </w:style>
  <w:style w:type="numbering" w:customStyle="1" w:styleId="ALMultilevelnumberedlist11">
    <w:name w:val="AL Multi level numbered list11"/>
    <w:basedOn w:val="Sraonra"/>
    <w:uiPriority w:val="99"/>
    <w:rsid w:val="00653925"/>
  </w:style>
  <w:style w:type="numbering" w:customStyle="1" w:styleId="ALTableList11">
    <w:name w:val="AL Table List11"/>
    <w:uiPriority w:val="99"/>
    <w:rsid w:val="00653925"/>
    <w:pPr>
      <w:numPr>
        <w:numId w:val="139"/>
      </w:numPr>
    </w:pPr>
  </w:style>
  <w:style w:type="numbering" w:customStyle="1" w:styleId="ALPictureList11">
    <w:name w:val="AL Picture List11"/>
    <w:basedOn w:val="ALTableList"/>
    <w:uiPriority w:val="99"/>
    <w:rsid w:val="00653925"/>
    <w:pPr>
      <w:numPr>
        <w:numId w:val="130"/>
      </w:numPr>
    </w:pPr>
  </w:style>
  <w:style w:type="numbering" w:customStyle="1" w:styleId="ALAnnexList11">
    <w:name w:val="AL Annex List11"/>
    <w:basedOn w:val="Sraonra"/>
    <w:uiPriority w:val="99"/>
    <w:rsid w:val="00653925"/>
    <w:pPr>
      <w:numPr>
        <w:numId w:val="131"/>
      </w:numPr>
    </w:pPr>
  </w:style>
  <w:style w:type="numbering" w:customStyle="1" w:styleId="ALNoteList11">
    <w:name w:val="AL Note List11"/>
    <w:basedOn w:val="Sraonra"/>
    <w:uiPriority w:val="99"/>
    <w:rsid w:val="00653925"/>
    <w:pPr>
      <w:numPr>
        <w:numId w:val="132"/>
      </w:numPr>
    </w:pPr>
  </w:style>
  <w:style w:type="paragraph" w:customStyle="1" w:styleId="prastasis2">
    <w:name w:val="Įprastasis2"/>
    <w:rsid w:val="00653925"/>
    <w:pPr>
      <w:suppressAutoHyphens/>
      <w:autoSpaceDN w:val="0"/>
      <w:spacing w:after="0" w:line="240" w:lineRule="auto"/>
      <w:jc w:val="both"/>
      <w:textAlignment w:val="baseline"/>
    </w:pPr>
    <w:rPr>
      <w:rFonts w:eastAsia="Calibri" w:cs="Times New Roman"/>
      <w:kern w:val="0"/>
      <w14:ligatures w14:val="none"/>
    </w:rPr>
  </w:style>
  <w:style w:type="character" w:customStyle="1" w:styleId="Numatytasispastraiposriftas1">
    <w:name w:val="Numatytasis pastraipos šriftas1"/>
    <w:rsid w:val="00653925"/>
  </w:style>
  <w:style w:type="character" w:customStyle="1" w:styleId="towords">
    <w:name w:val="to_words"/>
    <w:rsid w:val="00653925"/>
  </w:style>
  <w:style w:type="character" w:customStyle="1" w:styleId="TekstoblokasDiagrama">
    <w:name w:val="Teksto blokas Diagrama"/>
    <w:link w:val="Tekstoblokas"/>
    <w:uiPriority w:val="99"/>
    <w:rsid w:val="00653925"/>
    <w:rPr>
      <w:rFonts w:eastAsia="MS Mincho" w:cs="Times New Roman"/>
      <w:kern w:val="0"/>
      <w:szCs w:val="20"/>
      <w14:ligatures w14:val="none"/>
    </w:rPr>
  </w:style>
  <w:style w:type="table" w:customStyle="1" w:styleId="TableGrid19">
    <w:name w:val="Table Grid19"/>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653925"/>
    <w:pPr>
      <w:autoSpaceDE w:val="0"/>
      <w:autoSpaceDN w:val="0"/>
      <w:adjustRightInd w:val="0"/>
      <w:spacing w:after="0" w:line="240" w:lineRule="auto"/>
    </w:pPr>
    <w:rPr>
      <w:rFonts w:ascii="TimesNewRoman" w:eastAsia="Times New Roman" w:hAnsi="TimesNewRoman" w:cs="Times New Roman"/>
      <w:sz w:val="20"/>
      <w:szCs w:val="24"/>
      <w:lang w:val="en-US"/>
    </w:rPr>
  </w:style>
  <w:style w:type="paragraph" w:customStyle="1" w:styleId="Paprastasistekstas4">
    <w:name w:val="Paprastasis tekstas4"/>
    <w:basedOn w:val="prastasis"/>
    <w:next w:val="prastasis"/>
    <w:rsid w:val="00653925"/>
    <w:pPr>
      <w:autoSpaceDE w:val="0"/>
      <w:autoSpaceDN w:val="0"/>
      <w:adjustRightInd w:val="0"/>
      <w:spacing w:after="0" w:line="240" w:lineRule="auto"/>
    </w:pPr>
    <w:rPr>
      <w:rFonts w:ascii="TimesNewRoman" w:eastAsia="Times New Roman" w:hAnsi="TimesNewRoman" w:cs="Times New Roman"/>
      <w:sz w:val="20"/>
      <w:szCs w:val="24"/>
      <w:lang w:val="en-US"/>
    </w:rPr>
  </w:style>
  <w:style w:type="numbering" w:customStyle="1" w:styleId="Style75">
    <w:name w:val="Style75"/>
    <w:qFormat/>
    <w:rsid w:val="00653925"/>
  </w:style>
  <w:style w:type="numbering" w:customStyle="1" w:styleId="PwCListNumbers126">
    <w:name w:val="PwC List Numbers 126"/>
    <w:qFormat/>
    <w:rsid w:val="00653925"/>
  </w:style>
  <w:style w:type="numbering" w:customStyle="1" w:styleId="PwCListNumbers1215">
    <w:name w:val="PwC List Numbers 1215"/>
    <w:qFormat/>
    <w:rsid w:val="00653925"/>
  </w:style>
  <w:style w:type="numbering" w:customStyle="1" w:styleId="ImportedStyle312">
    <w:name w:val="Imported Style 312"/>
    <w:rsid w:val="00653925"/>
  </w:style>
  <w:style w:type="numbering" w:customStyle="1" w:styleId="Style8132">
    <w:name w:val="Style8132"/>
    <w:rsid w:val="00653925"/>
  </w:style>
  <w:style w:type="numbering" w:customStyle="1" w:styleId="ImportedStyle112">
    <w:name w:val="Imported Style 112"/>
    <w:rsid w:val="00653925"/>
  </w:style>
  <w:style w:type="numbering" w:customStyle="1" w:styleId="Style8114">
    <w:name w:val="Style8114"/>
    <w:rsid w:val="00653925"/>
  </w:style>
  <w:style w:type="numbering" w:customStyle="1" w:styleId="ImportedStyle13">
    <w:name w:val="Imported Style 13"/>
    <w:rsid w:val="00653925"/>
  </w:style>
  <w:style w:type="numbering" w:customStyle="1" w:styleId="ImportedStyle33">
    <w:name w:val="Imported Style 33"/>
    <w:rsid w:val="00653925"/>
  </w:style>
  <w:style w:type="numbering" w:customStyle="1" w:styleId="ALOutlineheadinglist3">
    <w:name w:val="AL Outline heading list3"/>
    <w:basedOn w:val="Sraonra"/>
    <w:uiPriority w:val="99"/>
    <w:rsid w:val="00653925"/>
  </w:style>
  <w:style w:type="numbering" w:customStyle="1" w:styleId="ALMultilevelbulletlist3">
    <w:name w:val="AL Multi level bullet list3"/>
    <w:basedOn w:val="Sraonra"/>
    <w:uiPriority w:val="99"/>
    <w:rsid w:val="00653925"/>
  </w:style>
  <w:style w:type="numbering" w:customStyle="1" w:styleId="ALMultilevelnumberedlist3">
    <w:name w:val="AL Multi level numbered list3"/>
    <w:basedOn w:val="Sraonra"/>
    <w:uiPriority w:val="99"/>
    <w:rsid w:val="00653925"/>
  </w:style>
  <w:style w:type="numbering" w:customStyle="1" w:styleId="Style81122">
    <w:name w:val="Style81122"/>
    <w:rsid w:val="00653925"/>
  </w:style>
  <w:style w:type="numbering" w:customStyle="1" w:styleId="Style732">
    <w:name w:val="Style732"/>
    <w:rsid w:val="00653925"/>
  </w:style>
  <w:style w:type="numbering" w:customStyle="1" w:styleId="Style532">
    <w:name w:val="Style532"/>
    <w:rsid w:val="00653925"/>
  </w:style>
  <w:style w:type="numbering" w:customStyle="1" w:styleId="Style432">
    <w:name w:val="Style432"/>
    <w:rsid w:val="00653925"/>
  </w:style>
  <w:style w:type="numbering" w:customStyle="1" w:styleId="Style332">
    <w:name w:val="Style332"/>
    <w:rsid w:val="00653925"/>
  </w:style>
  <w:style w:type="numbering" w:customStyle="1" w:styleId="PwCListNumbers1242">
    <w:name w:val="PwC List Numbers 1242"/>
    <w:rsid w:val="00653925"/>
  </w:style>
  <w:style w:type="numbering" w:customStyle="1" w:styleId="Style232">
    <w:name w:val="Style232"/>
    <w:rsid w:val="00653925"/>
  </w:style>
  <w:style w:type="numbering" w:customStyle="1" w:styleId="Style832">
    <w:name w:val="Style832"/>
    <w:rsid w:val="00653925"/>
  </w:style>
  <w:style w:type="numbering" w:customStyle="1" w:styleId="PwCListNumbers12132">
    <w:name w:val="PwC List Numbers 12132"/>
    <w:rsid w:val="00653925"/>
  </w:style>
  <w:style w:type="numbering" w:customStyle="1" w:styleId="Style632">
    <w:name w:val="Style632"/>
    <w:rsid w:val="00653925"/>
  </w:style>
  <w:style w:type="numbering" w:customStyle="1" w:styleId="ALOutlineheadinglist12">
    <w:name w:val="AL Outline heading list12"/>
    <w:basedOn w:val="Sraonra"/>
    <w:uiPriority w:val="99"/>
    <w:rsid w:val="00653925"/>
  </w:style>
  <w:style w:type="numbering" w:customStyle="1" w:styleId="ALMultilevelbulletlist12">
    <w:name w:val="AL Multi level bullet list12"/>
    <w:basedOn w:val="Sraonra"/>
    <w:uiPriority w:val="99"/>
    <w:rsid w:val="00653925"/>
  </w:style>
  <w:style w:type="numbering" w:customStyle="1" w:styleId="ALTableList12">
    <w:name w:val="AL Table List12"/>
    <w:uiPriority w:val="99"/>
    <w:rsid w:val="00653925"/>
  </w:style>
  <w:style w:type="numbering" w:customStyle="1" w:styleId="ALPictureList12">
    <w:name w:val="AL Picture List12"/>
    <w:basedOn w:val="ALTableList"/>
    <w:uiPriority w:val="99"/>
    <w:rsid w:val="00653925"/>
  </w:style>
  <w:style w:type="numbering" w:customStyle="1" w:styleId="ALAnnexList12">
    <w:name w:val="AL Annex List12"/>
    <w:basedOn w:val="Sraonra"/>
    <w:uiPriority w:val="99"/>
    <w:rsid w:val="00653925"/>
  </w:style>
  <w:style w:type="numbering" w:customStyle="1" w:styleId="ALNoteList12">
    <w:name w:val="AL Note List12"/>
    <w:basedOn w:val="Sraonra"/>
    <w:uiPriority w:val="99"/>
    <w:rsid w:val="00653925"/>
  </w:style>
  <w:style w:type="numbering" w:customStyle="1" w:styleId="Style741">
    <w:name w:val="Style741"/>
    <w:rsid w:val="00653925"/>
  </w:style>
  <w:style w:type="numbering" w:customStyle="1" w:styleId="PwCListNumbers12141">
    <w:name w:val="PwC List Numbers 12141"/>
    <w:rsid w:val="00653925"/>
  </w:style>
  <w:style w:type="numbering" w:customStyle="1" w:styleId="Style81131">
    <w:name w:val="Style81131"/>
    <w:rsid w:val="00653925"/>
  </w:style>
  <w:style w:type="numbering" w:customStyle="1" w:styleId="ImportedStyle121">
    <w:name w:val="Imported Style 121"/>
    <w:rsid w:val="00653925"/>
  </w:style>
  <w:style w:type="numbering" w:customStyle="1" w:styleId="ImportedStyle321">
    <w:name w:val="Imported Style 321"/>
    <w:rsid w:val="00653925"/>
  </w:style>
  <w:style w:type="numbering" w:customStyle="1" w:styleId="ALOutlineheadinglist21">
    <w:name w:val="AL Outline heading list21"/>
    <w:basedOn w:val="Sraonra"/>
    <w:uiPriority w:val="99"/>
    <w:rsid w:val="00653925"/>
  </w:style>
  <w:style w:type="numbering" w:customStyle="1" w:styleId="ALMultilevelbulletlist21">
    <w:name w:val="AL Multi level bullet list21"/>
    <w:basedOn w:val="Sraonra"/>
    <w:uiPriority w:val="99"/>
    <w:rsid w:val="00653925"/>
  </w:style>
  <w:style w:type="numbering" w:customStyle="1" w:styleId="ALMultilevelnumberedlist21">
    <w:name w:val="AL Multi level numbered list21"/>
    <w:basedOn w:val="Sraonra"/>
    <w:uiPriority w:val="99"/>
    <w:rsid w:val="00653925"/>
  </w:style>
  <w:style w:type="numbering" w:customStyle="1" w:styleId="ALTableList21">
    <w:name w:val="AL Table List21"/>
    <w:uiPriority w:val="99"/>
    <w:rsid w:val="00653925"/>
  </w:style>
  <w:style w:type="numbering" w:customStyle="1" w:styleId="ALPictureList21">
    <w:name w:val="AL Picture List21"/>
    <w:basedOn w:val="ALTableList"/>
    <w:uiPriority w:val="99"/>
    <w:rsid w:val="00653925"/>
  </w:style>
  <w:style w:type="numbering" w:customStyle="1" w:styleId="ALAnnexList21">
    <w:name w:val="AL Annex List21"/>
    <w:basedOn w:val="Sraonra"/>
    <w:uiPriority w:val="99"/>
    <w:rsid w:val="00653925"/>
  </w:style>
  <w:style w:type="numbering" w:customStyle="1" w:styleId="ALNoteList21">
    <w:name w:val="AL Note List21"/>
    <w:basedOn w:val="Sraonra"/>
    <w:uiPriority w:val="99"/>
    <w:rsid w:val="00653925"/>
  </w:style>
  <w:style w:type="numbering" w:customStyle="1" w:styleId="ImportedStyle1111">
    <w:name w:val="Imported Style 1111"/>
    <w:rsid w:val="00653925"/>
  </w:style>
  <w:style w:type="numbering" w:customStyle="1" w:styleId="ImportedStyle3111">
    <w:name w:val="Imported Style 3111"/>
    <w:rsid w:val="00653925"/>
  </w:style>
  <w:style w:type="numbering" w:customStyle="1" w:styleId="Style811211">
    <w:name w:val="Style811211"/>
    <w:rsid w:val="00653925"/>
  </w:style>
  <w:style w:type="numbering" w:customStyle="1" w:styleId="Style7311">
    <w:name w:val="Style7311"/>
    <w:rsid w:val="00653925"/>
  </w:style>
  <w:style w:type="numbering" w:customStyle="1" w:styleId="Style5311">
    <w:name w:val="Style5311"/>
    <w:rsid w:val="00653925"/>
  </w:style>
  <w:style w:type="numbering" w:customStyle="1" w:styleId="Style4311">
    <w:name w:val="Style4311"/>
    <w:rsid w:val="00653925"/>
  </w:style>
  <w:style w:type="numbering" w:customStyle="1" w:styleId="Style3311">
    <w:name w:val="Style3311"/>
    <w:rsid w:val="00653925"/>
  </w:style>
  <w:style w:type="numbering" w:customStyle="1" w:styleId="PwCListNumbers12411">
    <w:name w:val="PwC List Numbers 12411"/>
    <w:rsid w:val="00653925"/>
  </w:style>
  <w:style w:type="numbering" w:customStyle="1" w:styleId="Style2311">
    <w:name w:val="Style2311"/>
    <w:rsid w:val="00653925"/>
  </w:style>
  <w:style w:type="numbering" w:customStyle="1" w:styleId="Style8311">
    <w:name w:val="Style8311"/>
    <w:rsid w:val="00653925"/>
  </w:style>
  <w:style w:type="numbering" w:customStyle="1" w:styleId="Style81311">
    <w:name w:val="Style81311"/>
    <w:rsid w:val="00653925"/>
  </w:style>
  <w:style w:type="numbering" w:customStyle="1" w:styleId="PwCListNumbers121311">
    <w:name w:val="PwC List Numbers 121311"/>
    <w:rsid w:val="00653925"/>
  </w:style>
  <w:style w:type="numbering" w:customStyle="1" w:styleId="Style6311">
    <w:name w:val="Style6311"/>
    <w:rsid w:val="00653925"/>
  </w:style>
  <w:style w:type="numbering" w:customStyle="1" w:styleId="ALOutlineheadinglist111">
    <w:name w:val="AL Outline heading list111"/>
    <w:basedOn w:val="Sraonra"/>
    <w:uiPriority w:val="99"/>
    <w:rsid w:val="00653925"/>
  </w:style>
  <w:style w:type="numbering" w:customStyle="1" w:styleId="ALMultilevelbulletlist111">
    <w:name w:val="AL Multi level bullet list111"/>
    <w:basedOn w:val="Sraonra"/>
    <w:uiPriority w:val="99"/>
    <w:rsid w:val="00653925"/>
  </w:style>
  <w:style w:type="numbering" w:customStyle="1" w:styleId="ALTableList111">
    <w:name w:val="AL Table List111"/>
    <w:uiPriority w:val="99"/>
    <w:rsid w:val="00653925"/>
  </w:style>
  <w:style w:type="numbering" w:customStyle="1" w:styleId="ALPictureList111">
    <w:name w:val="AL Picture List111"/>
    <w:basedOn w:val="ALTableList"/>
    <w:uiPriority w:val="99"/>
    <w:rsid w:val="00653925"/>
  </w:style>
  <w:style w:type="numbering" w:customStyle="1" w:styleId="ALAnnexList111">
    <w:name w:val="AL Annex List111"/>
    <w:basedOn w:val="Sraonra"/>
    <w:uiPriority w:val="99"/>
    <w:rsid w:val="00653925"/>
  </w:style>
  <w:style w:type="numbering" w:customStyle="1" w:styleId="ALNoteList111">
    <w:name w:val="AL Note List111"/>
    <w:basedOn w:val="Sraonra"/>
    <w:uiPriority w:val="99"/>
    <w:rsid w:val="00653925"/>
  </w:style>
  <w:style w:type="character" w:customStyle="1" w:styleId="acopre">
    <w:name w:val="acopre"/>
    <w:rsid w:val="00653925"/>
  </w:style>
  <w:style w:type="numbering" w:customStyle="1" w:styleId="Sraonra1">
    <w:name w:val="Sąrašo nėra1"/>
    <w:next w:val="Sraonra"/>
    <w:uiPriority w:val="99"/>
    <w:semiHidden/>
    <w:unhideWhenUsed/>
    <w:rsid w:val="00653925"/>
  </w:style>
  <w:style w:type="table" w:customStyle="1" w:styleId="Tablewithoutheader6">
    <w:name w:val="Table without header6"/>
    <w:basedOn w:val="prastojilentel"/>
    <w:next w:val="Lentelstinklelis"/>
    <w:uiPriority w:val="9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653925"/>
  </w:style>
  <w:style w:type="numbering" w:customStyle="1" w:styleId="PwCListNumbers127">
    <w:name w:val="PwC List Numbers 127"/>
    <w:rsid w:val="00653925"/>
  </w:style>
  <w:style w:type="numbering" w:customStyle="1" w:styleId="Style815">
    <w:name w:val="Style815"/>
    <w:rsid w:val="00653925"/>
  </w:style>
  <w:style w:type="numbering" w:customStyle="1" w:styleId="PwCListNumbers1216">
    <w:name w:val="PwC List Numbers 1216"/>
    <w:rsid w:val="00653925"/>
  </w:style>
  <w:style w:type="numbering" w:customStyle="1" w:styleId="Style712">
    <w:name w:val="Style712"/>
    <w:rsid w:val="00653925"/>
  </w:style>
  <w:style w:type="numbering" w:customStyle="1" w:styleId="Style512">
    <w:name w:val="Style512"/>
    <w:rsid w:val="00653925"/>
  </w:style>
  <w:style w:type="numbering" w:customStyle="1" w:styleId="Style412">
    <w:name w:val="Style412"/>
    <w:rsid w:val="00653925"/>
  </w:style>
  <w:style w:type="numbering" w:customStyle="1" w:styleId="Style312">
    <w:name w:val="Style312"/>
    <w:rsid w:val="00653925"/>
  </w:style>
  <w:style w:type="numbering" w:customStyle="1" w:styleId="PwCListNumbers1222">
    <w:name w:val="PwC List Numbers 1222"/>
    <w:uiPriority w:val="99"/>
    <w:rsid w:val="00653925"/>
  </w:style>
  <w:style w:type="numbering" w:customStyle="1" w:styleId="Style212">
    <w:name w:val="Style212"/>
    <w:rsid w:val="00653925"/>
  </w:style>
  <w:style w:type="numbering" w:customStyle="1" w:styleId="Style8115">
    <w:name w:val="Style8115"/>
    <w:rsid w:val="00653925"/>
  </w:style>
  <w:style w:type="numbering" w:customStyle="1" w:styleId="PwCListNumbers12112">
    <w:name w:val="PwC List Numbers 12112"/>
    <w:uiPriority w:val="99"/>
    <w:rsid w:val="00653925"/>
  </w:style>
  <w:style w:type="numbering" w:customStyle="1" w:styleId="Style612">
    <w:name w:val="Style612"/>
    <w:rsid w:val="00653925"/>
  </w:style>
  <w:style w:type="numbering" w:customStyle="1" w:styleId="NoList14">
    <w:name w:val="No List14"/>
    <w:next w:val="Sraonra"/>
    <w:uiPriority w:val="99"/>
    <w:semiHidden/>
    <w:unhideWhenUsed/>
    <w:rsid w:val="00653925"/>
  </w:style>
  <w:style w:type="table" w:customStyle="1" w:styleId="TableGrid112">
    <w:name w:val="Table Grid112"/>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653925"/>
  </w:style>
  <w:style w:type="numbering" w:customStyle="1" w:styleId="ImportedStyle14">
    <w:name w:val="Imported Style 14"/>
    <w:rsid w:val="00653925"/>
  </w:style>
  <w:style w:type="numbering" w:customStyle="1" w:styleId="ImportedStyle34">
    <w:name w:val="Imported Style 34"/>
    <w:rsid w:val="00653925"/>
  </w:style>
  <w:style w:type="numbering" w:customStyle="1" w:styleId="Style81112">
    <w:name w:val="Style81112"/>
    <w:rsid w:val="00653925"/>
  </w:style>
  <w:style w:type="numbering" w:customStyle="1" w:styleId="Style722">
    <w:name w:val="Style722"/>
    <w:rsid w:val="00653925"/>
  </w:style>
  <w:style w:type="numbering" w:customStyle="1" w:styleId="Style522">
    <w:name w:val="Style522"/>
    <w:rsid w:val="00653925"/>
  </w:style>
  <w:style w:type="numbering" w:customStyle="1" w:styleId="Style322">
    <w:name w:val="Style322"/>
    <w:rsid w:val="00653925"/>
  </w:style>
  <w:style w:type="numbering" w:customStyle="1" w:styleId="PwCListNumbers1232">
    <w:name w:val="PwC List Numbers 1232"/>
    <w:rsid w:val="00653925"/>
  </w:style>
  <w:style w:type="numbering" w:customStyle="1" w:styleId="Style222">
    <w:name w:val="Style222"/>
    <w:rsid w:val="00653925"/>
  </w:style>
  <w:style w:type="numbering" w:customStyle="1" w:styleId="Style822">
    <w:name w:val="Style822"/>
    <w:rsid w:val="00653925"/>
  </w:style>
  <w:style w:type="numbering" w:customStyle="1" w:styleId="Style8122">
    <w:name w:val="Style8122"/>
    <w:rsid w:val="00653925"/>
  </w:style>
  <w:style w:type="numbering" w:customStyle="1" w:styleId="PwCListNumbers12122">
    <w:name w:val="PwC List Numbers 12122"/>
    <w:rsid w:val="00653925"/>
  </w:style>
  <w:style w:type="numbering" w:customStyle="1" w:styleId="Style622">
    <w:name w:val="Style622"/>
    <w:rsid w:val="00653925"/>
  </w:style>
  <w:style w:type="numbering" w:customStyle="1" w:styleId="ALOutlineheadinglist4">
    <w:name w:val="AL Outline heading list4"/>
    <w:basedOn w:val="Sraonra"/>
    <w:uiPriority w:val="99"/>
    <w:rsid w:val="00653925"/>
  </w:style>
  <w:style w:type="numbering" w:customStyle="1" w:styleId="ALMultilevelbulletlist4">
    <w:name w:val="AL Multi level bullet list4"/>
    <w:basedOn w:val="Sraonra"/>
    <w:uiPriority w:val="99"/>
    <w:rsid w:val="00653925"/>
  </w:style>
  <w:style w:type="numbering" w:customStyle="1" w:styleId="ALMultilevelnumberedlist4">
    <w:name w:val="AL Multi level numbered list4"/>
    <w:basedOn w:val="Sraonra"/>
    <w:uiPriority w:val="99"/>
    <w:rsid w:val="00653925"/>
  </w:style>
  <w:style w:type="table" w:customStyle="1" w:styleId="viesussraas1parykinimas1">
    <w:name w:val="Šviesus sąrašas – 1 paryškinimas1"/>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653925"/>
  </w:style>
  <w:style w:type="numbering" w:customStyle="1" w:styleId="ALPictureList3">
    <w:name w:val="AL Picture List3"/>
    <w:basedOn w:val="ALTableList"/>
    <w:uiPriority w:val="99"/>
    <w:rsid w:val="00653925"/>
  </w:style>
  <w:style w:type="numbering" w:customStyle="1" w:styleId="ALAnnexList3">
    <w:name w:val="AL Annex List3"/>
    <w:basedOn w:val="Sraonra"/>
    <w:uiPriority w:val="99"/>
    <w:rsid w:val="00653925"/>
  </w:style>
  <w:style w:type="numbering" w:customStyle="1" w:styleId="ALNoteList3">
    <w:name w:val="AL Note List3"/>
    <w:basedOn w:val="Sraonra"/>
    <w:uiPriority w:val="99"/>
    <w:rsid w:val="00653925"/>
  </w:style>
  <w:style w:type="table" w:customStyle="1" w:styleId="TableGridLight13">
    <w:name w:val="Table Grid Light13"/>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653925"/>
  </w:style>
  <w:style w:type="numbering" w:customStyle="1" w:styleId="ImportedStyle113">
    <w:name w:val="Imported Style 113"/>
    <w:rsid w:val="00653925"/>
  </w:style>
  <w:style w:type="numbering" w:customStyle="1" w:styleId="ImportedStyle313">
    <w:name w:val="Imported Style 313"/>
    <w:rsid w:val="00653925"/>
  </w:style>
  <w:style w:type="numbering" w:customStyle="1" w:styleId="Style81123">
    <w:name w:val="Style81123"/>
    <w:rsid w:val="00653925"/>
  </w:style>
  <w:style w:type="numbering" w:customStyle="1" w:styleId="Style733">
    <w:name w:val="Style733"/>
    <w:rsid w:val="00653925"/>
  </w:style>
  <w:style w:type="numbering" w:customStyle="1" w:styleId="Style533">
    <w:name w:val="Style533"/>
    <w:rsid w:val="00653925"/>
  </w:style>
  <w:style w:type="numbering" w:customStyle="1" w:styleId="Style433">
    <w:name w:val="Style433"/>
    <w:rsid w:val="00653925"/>
  </w:style>
  <w:style w:type="numbering" w:customStyle="1" w:styleId="Style333">
    <w:name w:val="Style333"/>
    <w:rsid w:val="00653925"/>
  </w:style>
  <w:style w:type="numbering" w:customStyle="1" w:styleId="PwCListNumbers1243">
    <w:name w:val="PwC List Numbers 1243"/>
    <w:rsid w:val="00653925"/>
  </w:style>
  <w:style w:type="numbering" w:customStyle="1" w:styleId="Style233">
    <w:name w:val="Style233"/>
    <w:rsid w:val="00653925"/>
  </w:style>
  <w:style w:type="numbering" w:customStyle="1" w:styleId="Style833">
    <w:name w:val="Style833"/>
    <w:rsid w:val="00653925"/>
  </w:style>
  <w:style w:type="numbering" w:customStyle="1" w:styleId="Style8133">
    <w:name w:val="Style8133"/>
    <w:rsid w:val="00653925"/>
  </w:style>
  <w:style w:type="numbering" w:customStyle="1" w:styleId="PwCListNumbers12133">
    <w:name w:val="PwC List Numbers 12133"/>
    <w:rsid w:val="00653925"/>
  </w:style>
  <w:style w:type="numbering" w:customStyle="1" w:styleId="Style633">
    <w:name w:val="Style633"/>
    <w:rsid w:val="00653925"/>
  </w:style>
  <w:style w:type="numbering" w:customStyle="1" w:styleId="ALOutlineheadinglist13">
    <w:name w:val="AL Outline heading list13"/>
    <w:basedOn w:val="Sraonra"/>
    <w:uiPriority w:val="99"/>
    <w:rsid w:val="00653925"/>
  </w:style>
  <w:style w:type="numbering" w:customStyle="1" w:styleId="ALMultilevelbulletlist13">
    <w:name w:val="AL Multi level bullet list13"/>
    <w:basedOn w:val="Sraonra"/>
    <w:uiPriority w:val="99"/>
    <w:rsid w:val="00653925"/>
  </w:style>
  <w:style w:type="numbering" w:customStyle="1" w:styleId="ALMultilevelnumberedlist12">
    <w:name w:val="AL Multi level numbered list12"/>
    <w:basedOn w:val="Sraonra"/>
    <w:uiPriority w:val="99"/>
    <w:rsid w:val="00653925"/>
  </w:style>
  <w:style w:type="table" w:customStyle="1" w:styleId="LightList-Accent115">
    <w:name w:val="Light List - Accent 115"/>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653925"/>
  </w:style>
  <w:style w:type="table" w:customStyle="1" w:styleId="ALTablebase11">
    <w:name w:val="AL Table base1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653925"/>
  </w:style>
  <w:style w:type="numbering" w:customStyle="1" w:styleId="ALAnnexList13">
    <w:name w:val="AL Annex List13"/>
    <w:basedOn w:val="Sraonra"/>
    <w:uiPriority w:val="99"/>
    <w:rsid w:val="00653925"/>
  </w:style>
  <w:style w:type="numbering" w:customStyle="1" w:styleId="ALNoteList13">
    <w:name w:val="AL Note List13"/>
    <w:basedOn w:val="Sraonra"/>
    <w:uiPriority w:val="99"/>
    <w:rsid w:val="00653925"/>
  </w:style>
  <w:style w:type="table" w:customStyle="1" w:styleId="ALTablesimple12">
    <w:name w:val="AL Table simple12"/>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653925"/>
  </w:style>
  <w:style w:type="numbering" w:customStyle="1" w:styleId="1111115">
    <w:name w:val="1 / 1.1 / 1.1.15"/>
    <w:basedOn w:val="Sraonra"/>
    <w:next w:val="111111"/>
    <w:rsid w:val="00653925"/>
  </w:style>
  <w:style w:type="numbering" w:customStyle="1" w:styleId="Pav3">
    <w:name w:val="Pav3"/>
    <w:rsid w:val="00653925"/>
  </w:style>
  <w:style w:type="numbering" w:customStyle="1" w:styleId="StyleBulleted7pt4">
    <w:name w:val="Style Bulleted 7 pt4"/>
    <w:basedOn w:val="Sraonra"/>
    <w:rsid w:val="00653925"/>
  </w:style>
  <w:style w:type="numbering" w:customStyle="1" w:styleId="11111112">
    <w:name w:val="1 / 1.1 / 1.1.112"/>
    <w:basedOn w:val="Sraonra"/>
    <w:next w:val="111111"/>
    <w:rsid w:val="00653925"/>
  </w:style>
  <w:style w:type="numbering" w:customStyle="1" w:styleId="Stilius22">
    <w:name w:val="Stilius22"/>
    <w:rsid w:val="00653925"/>
  </w:style>
  <w:style w:type="numbering" w:customStyle="1" w:styleId="Stilius52">
    <w:name w:val="Stilius52"/>
    <w:rsid w:val="00653925"/>
  </w:style>
  <w:style w:type="numbering" w:customStyle="1" w:styleId="NoList1111">
    <w:name w:val="No List1111"/>
    <w:next w:val="Sraonra"/>
    <w:uiPriority w:val="99"/>
    <w:semiHidden/>
    <w:unhideWhenUsed/>
    <w:rsid w:val="00653925"/>
  </w:style>
  <w:style w:type="table" w:customStyle="1" w:styleId="TableGrid211">
    <w:name w:val="Table Grid21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653925"/>
  </w:style>
  <w:style w:type="table" w:customStyle="1" w:styleId="TableGrid121">
    <w:name w:val="Table Grid12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653925"/>
  </w:style>
  <w:style w:type="table" w:customStyle="1" w:styleId="TableGrid411">
    <w:name w:val="Table Grid41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653925"/>
  </w:style>
  <w:style w:type="table" w:customStyle="1" w:styleId="TableGrid101">
    <w:name w:val="Table Grid101"/>
    <w:basedOn w:val="prastojilentel"/>
    <w:next w:val="Lentelstinklelis"/>
    <w:uiPriority w:val="59"/>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653925"/>
  </w:style>
  <w:style w:type="table" w:customStyle="1" w:styleId="Tablewithoutheader61">
    <w:name w:val="Table without header61"/>
    <w:basedOn w:val="prastojilentel"/>
    <w:next w:val="Lentelstinklelis"/>
    <w:uiPriority w:val="9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653925"/>
  </w:style>
  <w:style w:type="numbering" w:customStyle="1" w:styleId="PROIT-list11">
    <w:name w:val="PROIT-list11"/>
    <w:uiPriority w:val="99"/>
    <w:rsid w:val="00653925"/>
  </w:style>
  <w:style w:type="numbering" w:customStyle="1" w:styleId="11111141">
    <w:name w:val="1 / 1.1 / 1.1.141"/>
    <w:basedOn w:val="Sraonra"/>
    <w:next w:val="111111"/>
    <w:rsid w:val="00653925"/>
  </w:style>
  <w:style w:type="numbering" w:customStyle="1" w:styleId="Pav21">
    <w:name w:val="Pav21"/>
    <w:rsid w:val="00653925"/>
  </w:style>
  <w:style w:type="numbering" w:customStyle="1" w:styleId="StyleBulleted7pt31">
    <w:name w:val="Style Bulleted 7 pt31"/>
    <w:basedOn w:val="Sraonra"/>
    <w:rsid w:val="00653925"/>
  </w:style>
  <w:style w:type="numbering" w:customStyle="1" w:styleId="NoList131">
    <w:name w:val="No List131"/>
    <w:next w:val="Sraonra"/>
    <w:uiPriority w:val="99"/>
    <w:semiHidden/>
    <w:unhideWhenUsed/>
    <w:rsid w:val="00653925"/>
  </w:style>
  <w:style w:type="table" w:customStyle="1" w:styleId="TableGrid23">
    <w:name w:val="Table Grid23"/>
    <w:basedOn w:val="prastojilentel"/>
    <w:next w:val="Lentelstinklelis"/>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653925"/>
  </w:style>
  <w:style w:type="numbering" w:customStyle="1" w:styleId="Stilius211">
    <w:name w:val="Stilius211"/>
    <w:rsid w:val="00653925"/>
  </w:style>
  <w:style w:type="numbering" w:customStyle="1" w:styleId="Stilius511">
    <w:name w:val="Stilius511"/>
    <w:rsid w:val="00653925"/>
  </w:style>
  <w:style w:type="numbering" w:customStyle="1" w:styleId="NoList221">
    <w:name w:val="No List221"/>
    <w:next w:val="Sraonra"/>
    <w:uiPriority w:val="99"/>
    <w:semiHidden/>
    <w:unhideWhenUsed/>
    <w:rsid w:val="00653925"/>
  </w:style>
  <w:style w:type="table" w:customStyle="1" w:styleId="TableGrid32">
    <w:name w:val="Table Grid32"/>
    <w:basedOn w:val="prastojilentel"/>
    <w:next w:val="Lentelstinklelis"/>
    <w:rsid w:val="00653925"/>
    <w:pPr>
      <w:spacing w:after="0" w:line="240" w:lineRule="auto"/>
    </w:pPr>
    <w:rPr>
      <w:rFonts w:eastAsia="MS Mincho"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653925"/>
  </w:style>
  <w:style w:type="numbering" w:customStyle="1" w:styleId="Pav111">
    <w:name w:val="Pav111"/>
    <w:rsid w:val="00653925"/>
  </w:style>
  <w:style w:type="table" w:customStyle="1" w:styleId="LightList-Accent53">
    <w:name w:val="Light List - Accent 53"/>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653925"/>
  </w:style>
  <w:style w:type="numbering" w:customStyle="1" w:styleId="NoList311">
    <w:name w:val="No List311"/>
    <w:next w:val="Sraonra"/>
    <w:uiPriority w:val="99"/>
    <w:semiHidden/>
    <w:unhideWhenUsed/>
    <w:rsid w:val="00653925"/>
  </w:style>
  <w:style w:type="table" w:customStyle="1" w:styleId="TableGrid42">
    <w:name w:val="Table Grid42"/>
    <w:basedOn w:val="prastojilentel"/>
    <w:next w:val="Lentelstinklelis"/>
    <w:rsid w:val="00653925"/>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653925"/>
  </w:style>
  <w:style w:type="table" w:customStyle="1" w:styleId="LightList-Accent511">
    <w:name w:val="Light List - Accent 51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653925"/>
  </w:style>
  <w:style w:type="table" w:customStyle="1" w:styleId="TableGrid58">
    <w:name w:val="Table Grid58"/>
    <w:basedOn w:val="prastojilentel"/>
    <w:next w:val="Lentelstinklelis"/>
    <w:rsid w:val="00653925"/>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653925"/>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653925"/>
  </w:style>
  <w:style w:type="numbering" w:customStyle="1" w:styleId="NoList1211">
    <w:name w:val="No List1211"/>
    <w:next w:val="Sraonra"/>
    <w:uiPriority w:val="99"/>
    <w:semiHidden/>
    <w:rsid w:val="00653925"/>
  </w:style>
  <w:style w:type="table" w:customStyle="1" w:styleId="TableGrid311">
    <w:name w:val="Table Grid311"/>
    <w:basedOn w:val="prastojilentel"/>
    <w:next w:val="Lentelstinklelis"/>
    <w:rsid w:val="00653925"/>
    <w:pPr>
      <w:spacing w:after="0" w:line="240" w:lineRule="auto"/>
    </w:pPr>
    <w:rPr>
      <w:rFonts w:eastAsia="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653925"/>
  </w:style>
  <w:style w:type="table" w:customStyle="1" w:styleId="TableGrid113">
    <w:name w:val="Table Grid 11"/>
    <w:basedOn w:val="prastojilentel"/>
    <w:next w:val="LentelTinklelis1"/>
    <w:rsid w:val="00653925"/>
    <w:pPr>
      <w:spacing w:before="120" w:after="120" w:line="360" w:lineRule="auto"/>
      <w:ind w:firstLine="720"/>
      <w:jc w:val="both"/>
    </w:pPr>
    <w:rPr>
      <w:rFonts w:eastAsia="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653925"/>
  </w:style>
  <w:style w:type="table" w:customStyle="1" w:styleId="TableGrid91">
    <w:name w:val="Table Grid91"/>
    <w:basedOn w:val="prastojilentel"/>
    <w:next w:val="Lentelstinklelis"/>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653925"/>
  </w:style>
  <w:style w:type="numbering" w:customStyle="1" w:styleId="PwCListNumbers1251">
    <w:name w:val="PwC List Numbers 1251"/>
    <w:rsid w:val="00653925"/>
  </w:style>
  <w:style w:type="numbering" w:customStyle="1" w:styleId="PwCListNumbers12142">
    <w:name w:val="PwC List Numbers 12142"/>
    <w:rsid w:val="00653925"/>
  </w:style>
  <w:style w:type="table" w:customStyle="1" w:styleId="LightList-Accent521">
    <w:name w:val="Light List - Accent 52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653925"/>
  </w:style>
  <w:style w:type="numbering" w:customStyle="1" w:styleId="1111113111">
    <w:name w:val="1 / 1.1 / 1.1.13111"/>
    <w:basedOn w:val="Sraonra"/>
    <w:next w:val="111111"/>
    <w:rsid w:val="00653925"/>
  </w:style>
  <w:style w:type="numbering" w:customStyle="1" w:styleId="TableBullet2111">
    <w:name w:val="Table Bullet2111"/>
    <w:basedOn w:val="Sraonra"/>
    <w:rsid w:val="00653925"/>
  </w:style>
  <w:style w:type="numbering" w:customStyle="1" w:styleId="PwCListNumbers12211">
    <w:name w:val="PwC List Numbers 12211"/>
    <w:uiPriority w:val="99"/>
    <w:rsid w:val="00653925"/>
  </w:style>
  <w:style w:type="numbering" w:customStyle="1" w:styleId="PwCListNumbers121111">
    <w:name w:val="PwC List Numbers 121111"/>
    <w:uiPriority w:val="99"/>
    <w:rsid w:val="00653925"/>
  </w:style>
  <w:style w:type="table" w:customStyle="1" w:styleId="TableGridLight121">
    <w:name w:val="Table Grid Light12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653925"/>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653925"/>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653925"/>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653925"/>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653925"/>
    <w:pPr>
      <w:spacing w:after="0" w:line="240" w:lineRule="auto"/>
    </w:pPr>
    <w:rPr>
      <w:rFonts w:eastAsia="MS Mincho"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653925"/>
  </w:style>
  <w:style w:type="numbering" w:customStyle="1" w:styleId="Style81312">
    <w:name w:val="Style81312"/>
    <w:rsid w:val="00653925"/>
  </w:style>
  <w:style w:type="numbering" w:customStyle="1" w:styleId="ImportedStyle1112">
    <w:name w:val="Imported Style 1112"/>
    <w:rsid w:val="00653925"/>
  </w:style>
  <w:style w:type="numbering" w:customStyle="1" w:styleId="Style8141">
    <w:name w:val="Style8141"/>
    <w:rsid w:val="00653925"/>
  </w:style>
  <w:style w:type="numbering" w:customStyle="1" w:styleId="Style7111">
    <w:name w:val="Style7111"/>
    <w:rsid w:val="00653925"/>
  </w:style>
  <w:style w:type="numbering" w:customStyle="1" w:styleId="Style5111">
    <w:name w:val="Style5111"/>
    <w:rsid w:val="00653925"/>
  </w:style>
  <w:style w:type="numbering" w:customStyle="1" w:styleId="Style4111">
    <w:name w:val="Style4111"/>
    <w:rsid w:val="00653925"/>
  </w:style>
  <w:style w:type="numbering" w:customStyle="1" w:styleId="Style3111">
    <w:name w:val="Style3111"/>
    <w:rsid w:val="00653925"/>
  </w:style>
  <w:style w:type="numbering" w:customStyle="1" w:styleId="Style2111">
    <w:name w:val="Style2111"/>
    <w:rsid w:val="00653925"/>
  </w:style>
  <w:style w:type="numbering" w:customStyle="1" w:styleId="Style81132">
    <w:name w:val="Style81132"/>
    <w:rsid w:val="00653925"/>
  </w:style>
  <w:style w:type="numbering" w:customStyle="1" w:styleId="Style6111">
    <w:name w:val="Style6111"/>
    <w:rsid w:val="00653925"/>
  </w:style>
  <w:style w:type="numbering" w:customStyle="1" w:styleId="ImportedStyle122">
    <w:name w:val="Imported Style 122"/>
    <w:rsid w:val="00653925"/>
  </w:style>
  <w:style w:type="numbering" w:customStyle="1" w:styleId="ImportedStyle322">
    <w:name w:val="Imported Style 322"/>
    <w:rsid w:val="00653925"/>
  </w:style>
  <w:style w:type="numbering" w:customStyle="1" w:styleId="Style811111">
    <w:name w:val="Style811111"/>
    <w:rsid w:val="00653925"/>
  </w:style>
  <w:style w:type="numbering" w:customStyle="1" w:styleId="Style7211">
    <w:name w:val="Style7211"/>
    <w:rsid w:val="00653925"/>
  </w:style>
  <w:style w:type="numbering" w:customStyle="1" w:styleId="Style5211">
    <w:name w:val="Style5211"/>
    <w:rsid w:val="00653925"/>
  </w:style>
  <w:style w:type="numbering" w:customStyle="1" w:styleId="Style3211">
    <w:name w:val="Style3211"/>
    <w:rsid w:val="00653925"/>
  </w:style>
  <w:style w:type="numbering" w:customStyle="1" w:styleId="PwCListNumbers12311">
    <w:name w:val="PwC List Numbers 12311"/>
    <w:rsid w:val="00653925"/>
  </w:style>
  <w:style w:type="numbering" w:customStyle="1" w:styleId="Style2211">
    <w:name w:val="Style2211"/>
    <w:rsid w:val="00653925"/>
  </w:style>
  <w:style w:type="numbering" w:customStyle="1" w:styleId="Style8211">
    <w:name w:val="Style8211"/>
    <w:rsid w:val="00653925"/>
  </w:style>
  <w:style w:type="numbering" w:customStyle="1" w:styleId="Style81211">
    <w:name w:val="Style81211"/>
    <w:rsid w:val="00653925"/>
  </w:style>
  <w:style w:type="numbering" w:customStyle="1" w:styleId="PwCListNumbers121211">
    <w:name w:val="PwC List Numbers 121211"/>
    <w:rsid w:val="00653925"/>
  </w:style>
  <w:style w:type="numbering" w:customStyle="1" w:styleId="Style6211">
    <w:name w:val="Style6211"/>
    <w:rsid w:val="00653925"/>
  </w:style>
  <w:style w:type="numbering" w:customStyle="1" w:styleId="ALOutlineheadinglist22">
    <w:name w:val="AL Outline heading list22"/>
    <w:basedOn w:val="Sraonra"/>
    <w:uiPriority w:val="99"/>
    <w:rsid w:val="00653925"/>
  </w:style>
  <w:style w:type="numbering" w:customStyle="1" w:styleId="ALMultilevelbulletlist22">
    <w:name w:val="AL Multi level bullet list22"/>
    <w:basedOn w:val="Sraonra"/>
    <w:uiPriority w:val="99"/>
    <w:rsid w:val="00653925"/>
  </w:style>
  <w:style w:type="numbering" w:customStyle="1" w:styleId="ALMultilevelnumberedlist22">
    <w:name w:val="AL Multi level numbered list22"/>
    <w:basedOn w:val="Sraonra"/>
    <w:uiPriority w:val="99"/>
    <w:rsid w:val="00653925"/>
  </w:style>
  <w:style w:type="numbering" w:customStyle="1" w:styleId="ALTableList22">
    <w:name w:val="AL Table List22"/>
    <w:uiPriority w:val="99"/>
    <w:rsid w:val="00653925"/>
  </w:style>
  <w:style w:type="numbering" w:customStyle="1" w:styleId="ALPictureList22">
    <w:name w:val="AL Picture List22"/>
    <w:basedOn w:val="ALTableList"/>
    <w:uiPriority w:val="99"/>
    <w:rsid w:val="00653925"/>
  </w:style>
  <w:style w:type="numbering" w:customStyle="1" w:styleId="ALAnnexList22">
    <w:name w:val="AL Annex List22"/>
    <w:basedOn w:val="Sraonra"/>
    <w:uiPriority w:val="99"/>
    <w:rsid w:val="00653925"/>
  </w:style>
  <w:style w:type="numbering" w:customStyle="1" w:styleId="ALNoteList22">
    <w:name w:val="AL Note List22"/>
    <w:basedOn w:val="Sraonra"/>
    <w:uiPriority w:val="99"/>
    <w:rsid w:val="00653925"/>
  </w:style>
  <w:style w:type="numbering" w:customStyle="1" w:styleId="Style811212">
    <w:name w:val="Style811212"/>
    <w:rsid w:val="00653925"/>
  </w:style>
  <w:style w:type="numbering" w:customStyle="1" w:styleId="Style7312">
    <w:name w:val="Style7312"/>
    <w:rsid w:val="00653925"/>
  </w:style>
  <w:style w:type="numbering" w:customStyle="1" w:styleId="Style5312">
    <w:name w:val="Style5312"/>
    <w:rsid w:val="00653925"/>
  </w:style>
  <w:style w:type="numbering" w:customStyle="1" w:styleId="Style4312">
    <w:name w:val="Style4312"/>
    <w:rsid w:val="00653925"/>
  </w:style>
  <w:style w:type="numbering" w:customStyle="1" w:styleId="Style3312">
    <w:name w:val="Style3312"/>
    <w:rsid w:val="00653925"/>
  </w:style>
  <w:style w:type="numbering" w:customStyle="1" w:styleId="PwCListNumbers12412">
    <w:name w:val="PwC List Numbers 12412"/>
    <w:rsid w:val="00653925"/>
  </w:style>
  <w:style w:type="numbering" w:customStyle="1" w:styleId="Style2312">
    <w:name w:val="Style2312"/>
    <w:rsid w:val="00653925"/>
  </w:style>
  <w:style w:type="numbering" w:customStyle="1" w:styleId="Style8312">
    <w:name w:val="Style8312"/>
    <w:rsid w:val="00653925"/>
  </w:style>
  <w:style w:type="numbering" w:customStyle="1" w:styleId="PwCListNumbers121312">
    <w:name w:val="PwC List Numbers 121312"/>
    <w:rsid w:val="00653925"/>
  </w:style>
  <w:style w:type="numbering" w:customStyle="1" w:styleId="Style6312">
    <w:name w:val="Style6312"/>
    <w:rsid w:val="00653925"/>
  </w:style>
  <w:style w:type="numbering" w:customStyle="1" w:styleId="ALOutlineheadinglist112">
    <w:name w:val="AL Outline heading list112"/>
    <w:basedOn w:val="Sraonra"/>
    <w:uiPriority w:val="99"/>
    <w:rsid w:val="00653925"/>
  </w:style>
  <w:style w:type="numbering" w:customStyle="1" w:styleId="ALMultilevelbulletlist112">
    <w:name w:val="AL Multi level bullet list112"/>
    <w:basedOn w:val="Sraonra"/>
    <w:uiPriority w:val="99"/>
    <w:rsid w:val="00653925"/>
  </w:style>
  <w:style w:type="numbering" w:customStyle="1" w:styleId="ALMultilevelnumberedlist111">
    <w:name w:val="AL Multi level numbered list111"/>
    <w:basedOn w:val="Sraonra"/>
    <w:uiPriority w:val="99"/>
    <w:rsid w:val="00653925"/>
  </w:style>
  <w:style w:type="numbering" w:customStyle="1" w:styleId="ALTableList112">
    <w:name w:val="AL Table List112"/>
    <w:uiPriority w:val="99"/>
    <w:rsid w:val="00653925"/>
  </w:style>
  <w:style w:type="numbering" w:customStyle="1" w:styleId="ALPictureList112">
    <w:name w:val="AL Picture List112"/>
    <w:basedOn w:val="ALTableList"/>
    <w:uiPriority w:val="99"/>
    <w:rsid w:val="00653925"/>
  </w:style>
  <w:style w:type="numbering" w:customStyle="1" w:styleId="ALAnnexList112">
    <w:name w:val="AL Annex List112"/>
    <w:basedOn w:val="Sraonra"/>
    <w:uiPriority w:val="99"/>
    <w:rsid w:val="00653925"/>
  </w:style>
  <w:style w:type="numbering" w:customStyle="1" w:styleId="ALNoteList112">
    <w:name w:val="AL Note List112"/>
    <w:basedOn w:val="Sraonra"/>
    <w:uiPriority w:val="99"/>
    <w:rsid w:val="00653925"/>
  </w:style>
  <w:style w:type="table" w:customStyle="1" w:styleId="ScrollTableNormal2">
    <w:name w:val="Scroll Table Normal2"/>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653925"/>
  </w:style>
  <w:style w:type="table" w:customStyle="1" w:styleId="TableGrid20">
    <w:name w:val="Table Grid20"/>
    <w:basedOn w:val="prastojilentel"/>
    <w:next w:val="Lentelstinklelis"/>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653925"/>
  </w:style>
  <w:style w:type="numbering" w:customStyle="1" w:styleId="PwCListNumbers1261">
    <w:name w:val="PwC List Numbers 1261"/>
    <w:rsid w:val="00653925"/>
  </w:style>
  <w:style w:type="numbering" w:customStyle="1" w:styleId="Style8151">
    <w:name w:val="Style8151"/>
    <w:rsid w:val="00653925"/>
  </w:style>
  <w:style w:type="numbering" w:customStyle="1" w:styleId="PwCListNumbers12151">
    <w:name w:val="PwC List Numbers 12151"/>
    <w:rsid w:val="00653925"/>
  </w:style>
  <w:style w:type="numbering" w:customStyle="1" w:styleId="PwCListNumbers12421">
    <w:name w:val="PwC List Numbers 12421"/>
    <w:rsid w:val="00653925"/>
  </w:style>
  <w:style w:type="numbering" w:customStyle="1" w:styleId="NoList7">
    <w:name w:val="No List7"/>
    <w:next w:val="Sraonra"/>
    <w:uiPriority w:val="99"/>
    <w:semiHidden/>
    <w:unhideWhenUsed/>
    <w:rsid w:val="00653925"/>
  </w:style>
  <w:style w:type="table" w:customStyle="1" w:styleId="Tablewithoutheader7">
    <w:name w:val="Table without header7"/>
    <w:basedOn w:val="prastojilentel"/>
    <w:next w:val="Lentelstinklelis"/>
    <w:uiPriority w:val="9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653925"/>
  </w:style>
  <w:style w:type="numbering" w:customStyle="1" w:styleId="PROIT-list21">
    <w:name w:val="PROIT-list21"/>
    <w:uiPriority w:val="99"/>
    <w:rsid w:val="00653925"/>
  </w:style>
  <w:style w:type="numbering" w:customStyle="1" w:styleId="11111151">
    <w:name w:val="1 / 1.1 / 1.1.151"/>
    <w:basedOn w:val="Sraonra"/>
    <w:next w:val="111111"/>
    <w:rsid w:val="00653925"/>
  </w:style>
  <w:style w:type="numbering" w:customStyle="1" w:styleId="Pav31">
    <w:name w:val="Pav31"/>
    <w:rsid w:val="00653925"/>
  </w:style>
  <w:style w:type="numbering" w:customStyle="1" w:styleId="StyleBulleted7pt41">
    <w:name w:val="Style Bulleted 7 pt41"/>
    <w:basedOn w:val="Sraonra"/>
    <w:rsid w:val="00653925"/>
  </w:style>
  <w:style w:type="numbering" w:customStyle="1" w:styleId="NoList141">
    <w:name w:val="No List141"/>
    <w:next w:val="Sraonra"/>
    <w:uiPriority w:val="99"/>
    <w:semiHidden/>
    <w:unhideWhenUsed/>
    <w:rsid w:val="00653925"/>
  </w:style>
  <w:style w:type="table" w:customStyle="1" w:styleId="TableGrid24">
    <w:name w:val="Table Grid24"/>
    <w:basedOn w:val="prastojilentel"/>
    <w:next w:val="Lentelstinklelis"/>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653925"/>
  </w:style>
  <w:style w:type="numbering" w:customStyle="1" w:styleId="Stilius221">
    <w:name w:val="Stilius221"/>
    <w:rsid w:val="00653925"/>
  </w:style>
  <w:style w:type="numbering" w:customStyle="1" w:styleId="Stilius521">
    <w:name w:val="Stilius521"/>
    <w:rsid w:val="00653925"/>
  </w:style>
  <w:style w:type="numbering" w:customStyle="1" w:styleId="NoList113">
    <w:name w:val="No List113"/>
    <w:next w:val="Sraonra"/>
    <w:uiPriority w:val="99"/>
    <w:semiHidden/>
    <w:unhideWhenUsed/>
    <w:rsid w:val="00653925"/>
  </w:style>
  <w:style w:type="table" w:customStyle="1" w:styleId="TableGrid212">
    <w:name w:val="Table Grid212"/>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653925"/>
  </w:style>
  <w:style w:type="table" w:customStyle="1" w:styleId="TableGrid33">
    <w:name w:val="Table Grid33"/>
    <w:basedOn w:val="prastojilentel"/>
    <w:next w:val="Lentelstinklelis"/>
    <w:rsid w:val="00653925"/>
    <w:pPr>
      <w:spacing w:after="0" w:line="240" w:lineRule="auto"/>
    </w:pPr>
    <w:rPr>
      <w:rFonts w:eastAsia="MS Mincho"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653925"/>
  </w:style>
  <w:style w:type="numbering" w:customStyle="1" w:styleId="Pav12">
    <w:name w:val="Pav12"/>
    <w:rsid w:val="00653925"/>
  </w:style>
  <w:style w:type="table" w:customStyle="1" w:styleId="LightList-Accent54">
    <w:name w:val="Light List - Accent 54"/>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653925"/>
  </w:style>
  <w:style w:type="numbering" w:customStyle="1" w:styleId="NoList321">
    <w:name w:val="No List321"/>
    <w:next w:val="Sraonra"/>
    <w:uiPriority w:val="99"/>
    <w:semiHidden/>
    <w:unhideWhenUsed/>
    <w:rsid w:val="00653925"/>
  </w:style>
  <w:style w:type="table" w:customStyle="1" w:styleId="TableGrid43">
    <w:name w:val="Table Grid43"/>
    <w:basedOn w:val="prastojilentel"/>
    <w:next w:val="Lentelstinklelis"/>
    <w:rsid w:val="00653925"/>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653925"/>
  </w:style>
  <w:style w:type="table" w:customStyle="1" w:styleId="LightList-Accent512">
    <w:name w:val="Light List - Accent 512"/>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653925"/>
  </w:style>
  <w:style w:type="table" w:customStyle="1" w:styleId="TableGrid59">
    <w:name w:val="Table Grid59"/>
    <w:basedOn w:val="prastojilentel"/>
    <w:next w:val="Lentelstinklelis"/>
    <w:rsid w:val="00653925"/>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653925"/>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653925"/>
  </w:style>
  <w:style w:type="table" w:customStyle="1" w:styleId="TableGrid122">
    <w:name w:val="Table Grid122"/>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653925"/>
  </w:style>
  <w:style w:type="table" w:customStyle="1" w:styleId="TableGrid312">
    <w:name w:val="Table Grid312"/>
    <w:basedOn w:val="prastojilentel"/>
    <w:next w:val="Lentelstinklelis"/>
    <w:rsid w:val="00653925"/>
    <w:pPr>
      <w:spacing w:after="0" w:line="240" w:lineRule="auto"/>
    </w:pPr>
    <w:rPr>
      <w:rFonts w:eastAsia="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653925"/>
  </w:style>
  <w:style w:type="table" w:customStyle="1" w:styleId="TableGrid120">
    <w:name w:val="Table Grid 12"/>
    <w:basedOn w:val="prastojilentel"/>
    <w:next w:val="LentelTinklelis1"/>
    <w:rsid w:val="00653925"/>
    <w:pPr>
      <w:spacing w:before="120" w:after="120" w:line="360" w:lineRule="auto"/>
      <w:ind w:firstLine="720"/>
      <w:jc w:val="both"/>
    </w:pPr>
    <w:rPr>
      <w:rFonts w:eastAsia="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653925"/>
  </w:style>
  <w:style w:type="table" w:customStyle="1" w:styleId="TableGrid512">
    <w:name w:val="Table Grid512"/>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653925"/>
  </w:style>
  <w:style w:type="numbering" w:customStyle="1" w:styleId="PwCListNumbers1271">
    <w:name w:val="PwC List Numbers 1271"/>
    <w:qFormat/>
    <w:rsid w:val="00653925"/>
  </w:style>
  <w:style w:type="numbering" w:customStyle="1" w:styleId="PwCListNumbers12161">
    <w:name w:val="PwC List Numbers 12161"/>
    <w:qFormat/>
    <w:rsid w:val="00653925"/>
  </w:style>
  <w:style w:type="table" w:customStyle="1" w:styleId="LightList-Accent522">
    <w:name w:val="Light List - Accent 522"/>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653925"/>
  </w:style>
  <w:style w:type="numbering" w:customStyle="1" w:styleId="111111312">
    <w:name w:val="1 / 1.1 / 1.1.1312"/>
    <w:basedOn w:val="Sraonra"/>
    <w:next w:val="111111"/>
    <w:rsid w:val="00653925"/>
  </w:style>
  <w:style w:type="numbering" w:customStyle="1" w:styleId="TableBullet212">
    <w:name w:val="Table Bullet212"/>
    <w:basedOn w:val="Sraonra"/>
    <w:rsid w:val="00653925"/>
  </w:style>
  <w:style w:type="numbering" w:customStyle="1" w:styleId="PwCListNumbers12221">
    <w:name w:val="PwC List Numbers 12221"/>
    <w:uiPriority w:val="99"/>
    <w:rsid w:val="00653925"/>
  </w:style>
  <w:style w:type="numbering" w:customStyle="1" w:styleId="PwCListNumbers121121">
    <w:name w:val="PwC List Numbers 121121"/>
    <w:uiPriority w:val="99"/>
    <w:rsid w:val="00653925"/>
  </w:style>
  <w:style w:type="table" w:customStyle="1" w:styleId="TableGrid102">
    <w:name w:val="Table Grid102"/>
    <w:basedOn w:val="prastojilentel"/>
    <w:next w:val="Lentelstinklelis"/>
    <w:uiPriority w:val="59"/>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653925"/>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653925"/>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653925"/>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653925"/>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653925"/>
    <w:pPr>
      <w:spacing w:after="0" w:line="240" w:lineRule="auto"/>
    </w:pPr>
    <w:rPr>
      <w:rFonts w:eastAsia="MS Mincho"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653925"/>
  </w:style>
  <w:style w:type="numbering" w:customStyle="1" w:styleId="Style81321">
    <w:name w:val="Style81321"/>
    <w:rsid w:val="00653925"/>
  </w:style>
  <w:style w:type="numbering" w:customStyle="1" w:styleId="ImportedStyle1121">
    <w:name w:val="Imported Style 1121"/>
    <w:rsid w:val="00653925"/>
  </w:style>
  <w:style w:type="numbering" w:customStyle="1" w:styleId="Style816">
    <w:name w:val="Style816"/>
    <w:qFormat/>
    <w:rsid w:val="00653925"/>
  </w:style>
  <w:style w:type="numbering" w:customStyle="1" w:styleId="Style7121">
    <w:name w:val="Style7121"/>
    <w:rsid w:val="00653925"/>
  </w:style>
  <w:style w:type="numbering" w:customStyle="1" w:styleId="Style5121">
    <w:name w:val="Style5121"/>
    <w:rsid w:val="00653925"/>
  </w:style>
  <w:style w:type="numbering" w:customStyle="1" w:styleId="Style4121">
    <w:name w:val="Style4121"/>
    <w:rsid w:val="00653925"/>
  </w:style>
  <w:style w:type="numbering" w:customStyle="1" w:styleId="Style3121">
    <w:name w:val="Style3121"/>
    <w:rsid w:val="00653925"/>
  </w:style>
  <w:style w:type="numbering" w:customStyle="1" w:styleId="Style2121">
    <w:name w:val="Style2121"/>
    <w:rsid w:val="00653925"/>
  </w:style>
  <w:style w:type="numbering" w:customStyle="1" w:styleId="Style81141">
    <w:name w:val="Style81141"/>
    <w:rsid w:val="00653925"/>
  </w:style>
  <w:style w:type="numbering" w:customStyle="1" w:styleId="Style6121">
    <w:name w:val="Style6121"/>
    <w:rsid w:val="00653925"/>
  </w:style>
  <w:style w:type="numbering" w:customStyle="1" w:styleId="ImportedStyle131">
    <w:name w:val="Imported Style 131"/>
    <w:rsid w:val="00653925"/>
  </w:style>
  <w:style w:type="numbering" w:customStyle="1" w:styleId="ImportedStyle331">
    <w:name w:val="Imported Style 331"/>
    <w:rsid w:val="00653925"/>
  </w:style>
  <w:style w:type="numbering" w:customStyle="1" w:styleId="Style811121">
    <w:name w:val="Style811121"/>
    <w:rsid w:val="00653925"/>
  </w:style>
  <w:style w:type="numbering" w:customStyle="1" w:styleId="Style7221">
    <w:name w:val="Style7221"/>
    <w:rsid w:val="00653925"/>
  </w:style>
  <w:style w:type="numbering" w:customStyle="1" w:styleId="Style5221">
    <w:name w:val="Style5221"/>
    <w:rsid w:val="00653925"/>
  </w:style>
  <w:style w:type="numbering" w:customStyle="1" w:styleId="Style3221">
    <w:name w:val="Style3221"/>
    <w:rsid w:val="00653925"/>
  </w:style>
  <w:style w:type="numbering" w:customStyle="1" w:styleId="PwCListNumbers12321">
    <w:name w:val="PwC List Numbers 12321"/>
    <w:rsid w:val="00653925"/>
  </w:style>
  <w:style w:type="numbering" w:customStyle="1" w:styleId="Style2221">
    <w:name w:val="Style2221"/>
    <w:rsid w:val="00653925"/>
  </w:style>
  <w:style w:type="numbering" w:customStyle="1" w:styleId="Style8221">
    <w:name w:val="Style8221"/>
    <w:rsid w:val="00653925"/>
  </w:style>
  <w:style w:type="numbering" w:customStyle="1" w:styleId="Style81221">
    <w:name w:val="Style81221"/>
    <w:rsid w:val="00653925"/>
  </w:style>
  <w:style w:type="numbering" w:customStyle="1" w:styleId="PwCListNumbers121221">
    <w:name w:val="PwC List Numbers 121221"/>
    <w:rsid w:val="00653925"/>
  </w:style>
  <w:style w:type="numbering" w:customStyle="1" w:styleId="Style6221">
    <w:name w:val="Style6221"/>
    <w:rsid w:val="00653925"/>
  </w:style>
  <w:style w:type="numbering" w:customStyle="1" w:styleId="ALOutlineheadinglist31">
    <w:name w:val="AL Outline heading list31"/>
    <w:basedOn w:val="Sraonra"/>
    <w:uiPriority w:val="99"/>
    <w:rsid w:val="00653925"/>
  </w:style>
  <w:style w:type="numbering" w:customStyle="1" w:styleId="ALMultilevelbulletlist31">
    <w:name w:val="AL Multi level bullet list31"/>
    <w:basedOn w:val="Sraonra"/>
    <w:uiPriority w:val="99"/>
    <w:rsid w:val="00653925"/>
  </w:style>
  <w:style w:type="numbering" w:customStyle="1" w:styleId="ALMultilevelnumberedlist31">
    <w:name w:val="AL Multi level numbered list31"/>
    <w:basedOn w:val="Sraonra"/>
    <w:uiPriority w:val="99"/>
    <w:rsid w:val="00653925"/>
  </w:style>
  <w:style w:type="numbering" w:customStyle="1" w:styleId="ALTableList31">
    <w:name w:val="AL Table List31"/>
    <w:uiPriority w:val="99"/>
    <w:rsid w:val="00653925"/>
  </w:style>
  <w:style w:type="numbering" w:customStyle="1" w:styleId="ALPictureList31">
    <w:name w:val="AL Picture List31"/>
    <w:basedOn w:val="ALTableList"/>
    <w:uiPriority w:val="99"/>
    <w:rsid w:val="00653925"/>
  </w:style>
  <w:style w:type="numbering" w:customStyle="1" w:styleId="ALAnnexList31">
    <w:name w:val="AL Annex List31"/>
    <w:basedOn w:val="Sraonra"/>
    <w:uiPriority w:val="99"/>
    <w:rsid w:val="00653925"/>
  </w:style>
  <w:style w:type="numbering" w:customStyle="1" w:styleId="ALNoteList31">
    <w:name w:val="AL Note List31"/>
    <w:basedOn w:val="Sraonra"/>
    <w:uiPriority w:val="99"/>
    <w:rsid w:val="00653925"/>
  </w:style>
  <w:style w:type="numbering" w:customStyle="1" w:styleId="Style811221">
    <w:name w:val="Style811221"/>
    <w:rsid w:val="00653925"/>
    <w:pPr>
      <w:numPr>
        <w:numId w:val="148"/>
      </w:numPr>
    </w:pPr>
  </w:style>
  <w:style w:type="numbering" w:customStyle="1" w:styleId="Style7321">
    <w:name w:val="Style7321"/>
    <w:rsid w:val="00653925"/>
  </w:style>
  <w:style w:type="numbering" w:customStyle="1" w:styleId="Style5321">
    <w:name w:val="Style5321"/>
    <w:rsid w:val="00653925"/>
  </w:style>
  <w:style w:type="numbering" w:customStyle="1" w:styleId="Style4321">
    <w:name w:val="Style4321"/>
    <w:rsid w:val="00653925"/>
  </w:style>
  <w:style w:type="numbering" w:customStyle="1" w:styleId="Style3321">
    <w:name w:val="Style3321"/>
    <w:rsid w:val="00653925"/>
  </w:style>
  <w:style w:type="numbering" w:customStyle="1" w:styleId="PwCListNumbers12431">
    <w:name w:val="PwC List Numbers 12431"/>
    <w:rsid w:val="00653925"/>
  </w:style>
  <w:style w:type="numbering" w:customStyle="1" w:styleId="Style2321">
    <w:name w:val="Style2321"/>
    <w:rsid w:val="00653925"/>
  </w:style>
  <w:style w:type="numbering" w:customStyle="1" w:styleId="Style8321">
    <w:name w:val="Style8321"/>
    <w:rsid w:val="00653925"/>
  </w:style>
  <w:style w:type="numbering" w:customStyle="1" w:styleId="PwCListNumbers121321">
    <w:name w:val="PwC List Numbers 121321"/>
    <w:rsid w:val="00653925"/>
  </w:style>
  <w:style w:type="numbering" w:customStyle="1" w:styleId="Style6321">
    <w:name w:val="Style6321"/>
    <w:rsid w:val="00653925"/>
  </w:style>
  <w:style w:type="numbering" w:customStyle="1" w:styleId="ALOutlineheadinglist121">
    <w:name w:val="AL Outline heading list121"/>
    <w:basedOn w:val="Sraonra"/>
    <w:uiPriority w:val="99"/>
    <w:rsid w:val="00653925"/>
  </w:style>
  <w:style w:type="numbering" w:customStyle="1" w:styleId="ALMultilevelbulletlist121">
    <w:name w:val="AL Multi level bullet list121"/>
    <w:basedOn w:val="Sraonra"/>
    <w:uiPriority w:val="99"/>
    <w:rsid w:val="00653925"/>
  </w:style>
  <w:style w:type="numbering" w:customStyle="1" w:styleId="ALMultilevelnumberedlist121">
    <w:name w:val="AL Multi level numbered list121"/>
    <w:basedOn w:val="Sraonra"/>
    <w:uiPriority w:val="99"/>
    <w:rsid w:val="00653925"/>
  </w:style>
  <w:style w:type="numbering" w:customStyle="1" w:styleId="ALTableList121">
    <w:name w:val="AL Table List121"/>
    <w:uiPriority w:val="99"/>
    <w:rsid w:val="00653925"/>
  </w:style>
  <w:style w:type="numbering" w:customStyle="1" w:styleId="ALPictureList121">
    <w:name w:val="AL Picture List121"/>
    <w:basedOn w:val="ALTableList"/>
    <w:uiPriority w:val="99"/>
    <w:rsid w:val="00653925"/>
  </w:style>
  <w:style w:type="numbering" w:customStyle="1" w:styleId="ALAnnexList121">
    <w:name w:val="AL Annex List121"/>
    <w:basedOn w:val="Sraonra"/>
    <w:uiPriority w:val="99"/>
    <w:rsid w:val="00653925"/>
  </w:style>
  <w:style w:type="numbering" w:customStyle="1" w:styleId="ALNoteList121">
    <w:name w:val="AL Note List121"/>
    <w:basedOn w:val="Sraonra"/>
    <w:uiPriority w:val="99"/>
    <w:rsid w:val="00653925"/>
  </w:style>
  <w:style w:type="table" w:customStyle="1" w:styleId="ScrollTableNormal3">
    <w:name w:val="Scroll Table Normal3"/>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653925"/>
  </w:style>
  <w:style w:type="table" w:customStyle="1" w:styleId="TableGrid191">
    <w:name w:val="Table Grid191"/>
    <w:basedOn w:val="prastojilentel"/>
    <w:next w:val="Lentelstinklelis"/>
    <w:uiPriority w:val="9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653925"/>
    <w:pPr>
      <w:numPr>
        <w:numId w:val="146"/>
      </w:numPr>
    </w:pPr>
  </w:style>
  <w:style w:type="numbering" w:customStyle="1" w:styleId="PwCListNumbers12511">
    <w:name w:val="PwC List Numbers 12511"/>
    <w:rsid w:val="00653925"/>
  </w:style>
  <w:style w:type="numbering" w:customStyle="1" w:styleId="Style81411">
    <w:name w:val="Style81411"/>
    <w:rsid w:val="00653925"/>
  </w:style>
  <w:style w:type="numbering" w:customStyle="1" w:styleId="PwCListNumbers121411">
    <w:name w:val="PwC List Numbers 121411"/>
    <w:rsid w:val="00653925"/>
  </w:style>
  <w:style w:type="numbering" w:customStyle="1" w:styleId="Style71111">
    <w:name w:val="Style71111"/>
    <w:rsid w:val="00653925"/>
  </w:style>
  <w:style w:type="numbering" w:customStyle="1" w:styleId="Style51111">
    <w:name w:val="Style51111"/>
    <w:rsid w:val="00653925"/>
  </w:style>
  <w:style w:type="numbering" w:customStyle="1" w:styleId="Style41111">
    <w:name w:val="Style41111"/>
    <w:rsid w:val="00653925"/>
  </w:style>
  <w:style w:type="numbering" w:customStyle="1" w:styleId="Style31111">
    <w:name w:val="Style31111"/>
    <w:rsid w:val="00653925"/>
  </w:style>
  <w:style w:type="numbering" w:customStyle="1" w:styleId="PwCListNumbers122111">
    <w:name w:val="PwC List Numbers 122111"/>
    <w:rsid w:val="00653925"/>
  </w:style>
  <w:style w:type="numbering" w:customStyle="1" w:styleId="Style21111">
    <w:name w:val="Style21111"/>
    <w:rsid w:val="00653925"/>
  </w:style>
  <w:style w:type="numbering" w:customStyle="1" w:styleId="Style811311">
    <w:name w:val="Style811311"/>
    <w:rsid w:val="00653925"/>
  </w:style>
  <w:style w:type="numbering" w:customStyle="1" w:styleId="PwCListNumbers1211111">
    <w:name w:val="PwC List Numbers 1211111"/>
    <w:rsid w:val="00653925"/>
  </w:style>
  <w:style w:type="numbering" w:customStyle="1" w:styleId="Style61111">
    <w:name w:val="Style61111"/>
    <w:rsid w:val="00653925"/>
  </w:style>
  <w:style w:type="numbering" w:customStyle="1" w:styleId="NoList1311">
    <w:name w:val="No List1311"/>
    <w:next w:val="Sraonra"/>
    <w:uiPriority w:val="99"/>
    <w:semiHidden/>
    <w:unhideWhenUsed/>
    <w:rsid w:val="00653925"/>
  </w:style>
  <w:style w:type="table" w:customStyle="1" w:styleId="TableGrid11011">
    <w:name w:val="Table Grid11011"/>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653925"/>
  </w:style>
  <w:style w:type="numbering" w:customStyle="1" w:styleId="ImportedStyle1211">
    <w:name w:val="Imported Style 1211"/>
    <w:rsid w:val="00653925"/>
  </w:style>
  <w:style w:type="numbering" w:customStyle="1" w:styleId="ImportedStyle3211">
    <w:name w:val="Imported Style 3211"/>
    <w:rsid w:val="00653925"/>
  </w:style>
  <w:style w:type="numbering" w:customStyle="1" w:styleId="Style8111111">
    <w:name w:val="Style8111111"/>
    <w:rsid w:val="00653925"/>
  </w:style>
  <w:style w:type="numbering" w:customStyle="1" w:styleId="Style72111">
    <w:name w:val="Style72111"/>
    <w:rsid w:val="00653925"/>
  </w:style>
  <w:style w:type="numbering" w:customStyle="1" w:styleId="Style52111">
    <w:name w:val="Style52111"/>
    <w:rsid w:val="00653925"/>
  </w:style>
  <w:style w:type="numbering" w:customStyle="1" w:styleId="Style32111">
    <w:name w:val="Style32111"/>
    <w:rsid w:val="00653925"/>
  </w:style>
  <w:style w:type="numbering" w:customStyle="1" w:styleId="PwCListNumbers123111">
    <w:name w:val="PwC List Numbers 123111"/>
    <w:rsid w:val="00653925"/>
  </w:style>
  <w:style w:type="numbering" w:customStyle="1" w:styleId="Style22111">
    <w:name w:val="Style22111"/>
    <w:rsid w:val="00653925"/>
  </w:style>
  <w:style w:type="numbering" w:customStyle="1" w:styleId="Style82111">
    <w:name w:val="Style82111"/>
    <w:rsid w:val="00653925"/>
  </w:style>
  <w:style w:type="numbering" w:customStyle="1" w:styleId="Style812111">
    <w:name w:val="Style812111"/>
    <w:rsid w:val="00653925"/>
  </w:style>
  <w:style w:type="numbering" w:customStyle="1" w:styleId="PwCListNumbers1212111">
    <w:name w:val="PwC List Numbers 1212111"/>
    <w:rsid w:val="00653925"/>
  </w:style>
  <w:style w:type="numbering" w:customStyle="1" w:styleId="Style62111">
    <w:name w:val="Style62111"/>
    <w:rsid w:val="00653925"/>
  </w:style>
  <w:style w:type="numbering" w:customStyle="1" w:styleId="ALOutlineheadinglist211">
    <w:name w:val="AL Outline heading list211"/>
    <w:basedOn w:val="Sraonra"/>
    <w:uiPriority w:val="99"/>
    <w:rsid w:val="00653925"/>
  </w:style>
  <w:style w:type="numbering" w:customStyle="1" w:styleId="ALMultilevelbulletlist211">
    <w:name w:val="AL Multi level bullet list211"/>
    <w:basedOn w:val="Sraonra"/>
    <w:uiPriority w:val="99"/>
    <w:rsid w:val="00653925"/>
  </w:style>
  <w:style w:type="numbering" w:customStyle="1" w:styleId="ALMultilevelnumberedlist211">
    <w:name w:val="AL Multi level numbered list211"/>
    <w:basedOn w:val="Sraonra"/>
    <w:uiPriority w:val="99"/>
    <w:rsid w:val="00653925"/>
  </w:style>
  <w:style w:type="table" w:customStyle="1" w:styleId="LightList-Accent1211">
    <w:name w:val="Light List - Accent 1211"/>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653925"/>
  </w:style>
  <w:style w:type="numbering" w:customStyle="1" w:styleId="ALPictureList211">
    <w:name w:val="AL Picture List211"/>
    <w:basedOn w:val="ALTableList"/>
    <w:uiPriority w:val="99"/>
    <w:rsid w:val="00653925"/>
  </w:style>
  <w:style w:type="numbering" w:customStyle="1" w:styleId="ALAnnexList211">
    <w:name w:val="AL Annex List211"/>
    <w:basedOn w:val="Sraonra"/>
    <w:uiPriority w:val="99"/>
    <w:rsid w:val="00653925"/>
  </w:style>
  <w:style w:type="numbering" w:customStyle="1" w:styleId="ALNoteList211">
    <w:name w:val="AL Note List211"/>
    <w:basedOn w:val="Sraonra"/>
    <w:uiPriority w:val="99"/>
    <w:rsid w:val="00653925"/>
  </w:style>
  <w:style w:type="table" w:customStyle="1" w:styleId="TableGridLight1211">
    <w:name w:val="Table Grid Light1211"/>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653925"/>
  </w:style>
  <w:style w:type="numbering" w:customStyle="1" w:styleId="ImportedStyle11111">
    <w:name w:val="Imported Style 11111"/>
    <w:rsid w:val="00653925"/>
  </w:style>
  <w:style w:type="numbering" w:customStyle="1" w:styleId="ImportedStyle31111">
    <w:name w:val="Imported Style 31111"/>
    <w:rsid w:val="00653925"/>
  </w:style>
  <w:style w:type="numbering" w:customStyle="1" w:styleId="Style8112111">
    <w:name w:val="Style8112111"/>
    <w:rsid w:val="00653925"/>
  </w:style>
  <w:style w:type="numbering" w:customStyle="1" w:styleId="Style73111">
    <w:name w:val="Style73111"/>
    <w:rsid w:val="00653925"/>
  </w:style>
  <w:style w:type="numbering" w:customStyle="1" w:styleId="Style53111">
    <w:name w:val="Style53111"/>
    <w:rsid w:val="00653925"/>
  </w:style>
  <w:style w:type="numbering" w:customStyle="1" w:styleId="Style43111">
    <w:name w:val="Style43111"/>
    <w:rsid w:val="00653925"/>
  </w:style>
  <w:style w:type="numbering" w:customStyle="1" w:styleId="Style33111">
    <w:name w:val="Style33111"/>
    <w:rsid w:val="00653925"/>
    <w:pPr>
      <w:numPr>
        <w:numId w:val="147"/>
      </w:numPr>
    </w:pPr>
  </w:style>
  <w:style w:type="numbering" w:customStyle="1" w:styleId="PwCListNumbers124111">
    <w:name w:val="PwC List Numbers 124111"/>
    <w:rsid w:val="00653925"/>
  </w:style>
  <w:style w:type="numbering" w:customStyle="1" w:styleId="Style23111">
    <w:name w:val="Style23111"/>
    <w:rsid w:val="00653925"/>
  </w:style>
  <w:style w:type="numbering" w:customStyle="1" w:styleId="Style83111">
    <w:name w:val="Style83111"/>
    <w:rsid w:val="00653925"/>
  </w:style>
  <w:style w:type="numbering" w:customStyle="1" w:styleId="Style813111">
    <w:name w:val="Style813111"/>
    <w:rsid w:val="00653925"/>
  </w:style>
  <w:style w:type="numbering" w:customStyle="1" w:styleId="PwCListNumbers1213111">
    <w:name w:val="PwC List Numbers 1213111"/>
    <w:rsid w:val="00653925"/>
  </w:style>
  <w:style w:type="numbering" w:customStyle="1" w:styleId="Style63111">
    <w:name w:val="Style63111"/>
    <w:rsid w:val="00653925"/>
  </w:style>
  <w:style w:type="numbering" w:customStyle="1" w:styleId="ALOutlineheadinglist1111">
    <w:name w:val="AL Outline heading list1111"/>
    <w:basedOn w:val="Sraonra"/>
    <w:uiPriority w:val="99"/>
    <w:rsid w:val="00653925"/>
  </w:style>
  <w:style w:type="numbering" w:customStyle="1" w:styleId="ALMultilevelbulletlist1111">
    <w:name w:val="AL Multi level bullet list1111"/>
    <w:basedOn w:val="Sraonra"/>
    <w:uiPriority w:val="99"/>
    <w:rsid w:val="00653925"/>
  </w:style>
  <w:style w:type="numbering" w:customStyle="1" w:styleId="ALMultilevelnumberedlist1111">
    <w:name w:val="AL Multi level numbered list1111"/>
    <w:basedOn w:val="Sraonra"/>
    <w:uiPriority w:val="99"/>
    <w:rsid w:val="00653925"/>
  </w:style>
  <w:style w:type="table" w:customStyle="1" w:styleId="LightList-Accent11411">
    <w:name w:val="Light List - Accent 11411"/>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653925"/>
  </w:style>
  <w:style w:type="numbering" w:customStyle="1" w:styleId="ALPictureList1111">
    <w:name w:val="AL Picture List1111"/>
    <w:basedOn w:val="ALTableList"/>
    <w:uiPriority w:val="99"/>
    <w:rsid w:val="00653925"/>
    <w:pPr>
      <w:numPr>
        <w:numId w:val="145"/>
      </w:numPr>
    </w:pPr>
  </w:style>
  <w:style w:type="numbering" w:customStyle="1" w:styleId="ALAnnexList1111">
    <w:name w:val="AL Annex List1111"/>
    <w:basedOn w:val="Sraonra"/>
    <w:uiPriority w:val="99"/>
    <w:rsid w:val="00653925"/>
  </w:style>
  <w:style w:type="numbering" w:customStyle="1" w:styleId="ALNoteList1111">
    <w:name w:val="AL Note List1111"/>
    <w:basedOn w:val="Sraonra"/>
    <w:uiPriority w:val="99"/>
    <w:rsid w:val="00653925"/>
  </w:style>
  <w:style w:type="table" w:customStyle="1" w:styleId="ALTablesimple1111">
    <w:name w:val="AL Table simple1111"/>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653925"/>
  </w:style>
  <w:style w:type="table" w:customStyle="1" w:styleId="Tablewithoutheader8">
    <w:name w:val="Table without header8"/>
    <w:basedOn w:val="prastojilentel"/>
    <w:next w:val="Lentelstinklelis"/>
    <w:uiPriority w:val="9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653925"/>
  </w:style>
  <w:style w:type="numbering" w:customStyle="1" w:styleId="PwCListNumbers128">
    <w:name w:val="PwC List Numbers 128"/>
    <w:rsid w:val="00653925"/>
  </w:style>
  <w:style w:type="numbering" w:customStyle="1" w:styleId="Style817">
    <w:name w:val="Style817"/>
    <w:rsid w:val="00653925"/>
  </w:style>
  <w:style w:type="numbering" w:customStyle="1" w:styleId="PwCListNumbers1217">
    <w:name w:val="PwC List Numbers 1217"/>
    <w:rsid w:val="00653925"/>
  </w:style>
  <w:style w:type="numbering" w:customStyle="1" w:styleId="Style713">
    <w:name w:val="Style713"/>
    <w:rsid w:val="00653925"/>
  </w:style>
  <w:style w:type="numbering" w:customStyle="1" w:styleId="Style513">
    <w:name w:val="Style513"/>
    <w:rsid w:val="00653925"/>
  </w:style>
  <w:style w:type="numbering" w:customStyle="1" w:styleId="Style413">
    <w:name w:val="Style413"/>
    <w:rsid w:val="00653925"/>
  </w:style>
  <w:style w:type="numbering" w:customStyle="1" w:styleId="Style313">
    <w:name w:val="Style313"/>
    <w:rsid w:val="00653925"/>
  </w:style>
  <w:style w:type="numbering" w:customStyle="1" w:styleId="PwCListNumbers1223">
    <w:name w:val="PwC List Numbers 1223"/>
    <w:uiPriority w:val="99"/>
    <w:rsid w:val="00653925"/>
  </w:style>
  <w:style w:type="numbering" w:customStyle="1" w:styleId="Style213">
    <w:name w:val="Style213"/>
    <w:rsid w:val="00653925"/>
  </w:style>
  <w:style w:type="numbering" w:customStyle="1" w:styleId="Style8116">
    <w:name w:val="Style8116"/>
    <w:rsid w:val="00653925"/>
  </w:style>
  <w:style w:type="numbering" w:customStyle="1" w:styleId="PwCListNumbers12113">
    <w:name w:val="PwC List Numbers 12113"/>
    <w:uiPriority w:val="99"/>
    <w:rsid w:val="00653925"/>
  </w:style>
  <w:style w:type="numbering" w:customStyle="1" w:styleId="Style613">
    <w:name w:val="Style613"/>
    <w:rsid w:val="00653925"/>
  </w:style>
  <w:style w:type="numbering" w:customStyle="1" w:styleId="NoList15">
    <w:name w:val="No List15"/>
    <w:next w:val="Sraonra"/>
    <w:uiPriority w:val="99"/>
    <w:semiHidden/>
    <w:unhideWhenUsed/>
    <w:rsid w:val="00653925"/>
  </w:style>
  <w:style w:type="table" w:customStyle="1" w:styleId="TableGrid114">
    <w:name w:val="Table Grid114"/>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653925"/>
  </w:style>
  <w:style w:type="numbering" w:customStyle="1" w:styleId="ImportedStyle15">
    <w:name w:val="Imported Style 15"/>
    <w:rsid w:val="00653925"/>
  </w:style>
  <w:style w:type="numbering" w:customStyle="1" w:styleId="ImportedStyle35">
    <w:name w:val="Imported Style 35"/>
    <w:rsid w:val="00653925"/>
  </w:style>
  <w:style w:type="numbering" w:customStyle="1" w:styleId="Style81113">
    <w:name w:val="Style81113"/>
    <w:rsid w:val="00653925"/>
  </w:style>
  <w:style w:type="numbering" w:customStyle="1" w:styleId="Style723">
    <w:name w:val="Style723"/>
    <w:rsid w:val="00653925"/>
  </w:style>
  <w:style w:type="numbering" w:customStyle="1" w:styleId="Style523">
    <w:name w:val="Style523"/>
    <w:rsid w:val="00653925"/>
  </w:style>
  <w:style w:type="numbering" w:customStyle="1" w:styleId="Style323">
    <w:name w:val="Style323"/>
    <w:rsid w:val="00653925"/>
  </w:style>
  <w:style w:type="numbering" w:customStyle="1" w:styleId="PwCListNumbers1233">
    <w:name w:val="PwC List Numbers 1233"/>
    <w:rsid w:val="00653925"/>
  </w:style>
  <w:style w:type="numbering" w:customStyle="1" w:styleId="Style223">
    <w:name w:val="Style223"/>
    <w:rsid w:val="00653925"/>
  </w:style>
  <w:style w:type="numbering" w:customStyle="1" w:styleId="Style823">
    <w:name w:val="Style823"/>
    <w:rsid w:val="00653925"/>
  </w:style>
  <w:style w:type="numbering" w:customStyle="1" w:styleId="Style8123">
    <w:name w:val="Style8123"/>
    <w:rsid w:val="00653925"/>
  </w:style>
  <w:style w:type="numbering" w:customStyle="1" w:styleId="PwCListNumbers12123">
    <w:name w:val="PwC List Numbers 12123"/>
    <w:rsid w:val="00653925"/>
  </w:style>
  <w:style w:type="numbering" w:customStyle="1" w:styleId="Style623">
    <w:name w:val="Style623"/>
    <w:rsid w:val="00653925"/>
  </w:style>
  <w:style w:type="numbering" w:customStyle="1" w:styleId="ALOutlineheadinglist5">
    <w:name w:val="AL Outline heading list5"/>
    <w:basedOn w:val="Sraonra"/>
    <w:uiPriority w:val="99"/>
    <w:rsid w:val="00653925"/>
  </w:style>
  <w:style w:type="numbering" w:customStyle="1" w:styleId="ALMultilevelbulletlist5">
    <w:name w:val="AL Multi level bullet list5"/>
    <w:basedOn w:val="Sraonra"/>
    <w:uiPriority w:val="99"/>
    <w:rsid w:val="00653925"/>
  </w:style>
  <w:style w:type="numbering" w:customStyle="1" w:styleId="ALMultilevelnumberedlist5">
    <w:name w:val="AL Multi level numbered list5"/>
    <w:basedOn w:val="Sraonra"/>
    <w:uiPriority w:val="99"/>
    <w:rsid w:val="00653925"/>
  </w:style>
  <w:style w:type="table" w:customStyle="1" w:styleId="viesussraas1parykinimas2">
    <w:name w:val="Šviesus sąrašas – 1 paryškinimas2"/>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653925"/>
  </w:style>
  <w:style w:type="numbering" w:customStyle="1" w:styleId="ALPictureList4">
    <w:name w:val="AL Picture List4"/>
    <w:basedOn w:val="ALTableList"/>
    <w:uiPriority w:val="99"/>
    <w:rsid w:val="00653925"/>
  </w:style>
  <w:style w:type="numbering" w:customStyle="1" w:styleId="ALAnnexList4">
    <w:name w:val="AL Annex List4"/>
    <w:basedOn w:val="Sraonra"/>
    <w:uiPriority w:val="99"/>
    <w:rsid w:val="00653925"/>
  </w:style>
  <w:style w:type="numbering" w:customStyle="1" w:styleId="ALNoteList4">
    <w:name w:val="AL Note List4"/>
    <w:basedOn w:val="Sraonra"/>
    <w:uiPriority w:val="99"/>
    <w:rsid w:val="00653925"/>
  </w:style>
  <w:style w:type="table" w:customStyle="1" w:styleId="TableGridLight14">
    <w:name w:val="Table Grid Light14"/>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653925"/>
  </w:style>
  <w:style w:type="numbering" w:customStyle="1" w:styleId="ImportedStyle114">
    <w:name w:val="Imported Style 114"/>
    <w:rsid w:val="00653925"/>
  </w:style>
  <w:style w:type="numbering" w:customStyle="1" w:styleId="ImportedStyle314">
    <w:name w:val="Imported Style 314"/>
    <w:rsid w:val="00653925"/>
  </w:style>
  <w:style w:type="numbering" w:customStyle="1" w:styleId="Style81124">
    <w:name w:val="Style81124"/>
    <w:rsid w:val="00653925"/>
  </w:style>
  <w:style w:type="numbering" w:customStyle="1" w:styleId="Style734">
    <w:name w:val="Style734"/>
    <w:rsid w:val="00653925"/>
  </w:style>
  <w:style w:type="numbering" w:customStyle="1" w:styleId="Style534">
    <w:name w:val="Style534"/>
    <w:rsid w:val="00653925"/>
  </w:style>
  <w:style w:type="numbering" w:customStyle="1" w:styleId="Style434">
    <w:name w:val="Style434"/>
    <w:rsid w:val="00653925"/>
  </w:style>
  <w:style w:type="numbering" w:customStyle="1" w:styleId="Style334">
    <w:name w:val="Style334"/>
    <w:rsid w:val="00653925"/>
  </w:style>
  <w:style w:type="numbering" w:customStyle="1" w:styleId="PwCListNumbers1244">
    <w:name w:val="PwC List Numbers 1244"/>
    <w:rsid w:val="00653925"/>
  </w:style>
  <w:style w:type="numbering" w:customStyle="1" w:styleId="Style234">
    <w:name w:val="Style234"/>
    <w:rsid w:val="00653925"/>
  </w:style>
  <w:style w:type="numbering" w:customStyle="1" w:styleId="Style834">
    <w:name w:val="Style834"/>
    <w:rsid w:val="00653925"/>
  </w:style>
  <w:style w:type="numbering" w:customStyle="1" w:styleId="Style8134">
    <w:name w:val="Style8134"/>
    <w:rsid w:val="00653925"/>
  </w:style>
  <w:style w:type="numbering" w:customStyle="1" w:styleId="PwCListNumbers12134">
    <w:name w:val="PwC List Numbers 12134"/>
    <w:rsid w:val="00653925"/>
  </w:style>
  <w:style w:type="numbering" w:customStyle="1" w:styleId="Style634">
    <w:name w:val="Style634"/>
    <w:rsid w:val="00653925"/>
  </w:style>
  <w:style w:type="numbering" w:customStyle="1" w:styleId="ALOutlineheadinglist14">
    <w:name w:val="AL Outline heading list14"/>
    <w:basedOn w:val="Sraonra"/>
    <w:uiPriority w:val="99"/>
    <w:rsid w:val="00653925"/>
  </w:style>
  <w:style w:type="numbering" w:customStyle="1" w:styleId="ALMultilevelbulletlist14">
    <w:name w:val="AL Multi level bullet list14"/>
    <w:basedOn w:val="Sraonra"/>
    <w:uiPriority w:val="99"/>
    <w:rsid w:val="00653925"/>
  </w:style>
  <w:style w:type="numbering" w:customStyle="1" w:styleId="ALMultilevelnumberedlist13">
    <w:name w:val="AL Multi level numbered list13"/>
    <w:basedOn w:val="Sraonra"/>
    <w:uiPriority w:val="99"/>
    <w:rsid w:val="00653925"/>
  </w:style>
  <w:style w:type="table" w:customStyle="1" w:styleId="LightList-Accent116">
    <w:name w:val="Light List - Accent 116"/>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653925"/>
  </w:style>
  <w:style w:type="table" w:customStyle="1" w:styleId="ALTablebase13">
    <w:name w:val="AL Table base13"/>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653925"/>
  </w:style>
  <w:style w:type="numbering" w:customStyle="1" w:styleId="ALAnnexList14">
    <w:name w:val="AL Annex List14"/>
    <w:basedOn w:val="Sraonra"/>
    <w:uiPriority w:val="99"/>
    <w:rsid w:val="00653925"/>
  </w:style>
  <w:style w:type="numbering" w:customStyle="1" w:styleId="ALNoteList14">
    <w:name w:val="AL Note List14"/>
    <w:basedOn w:val="Sraonra"/>
    <w:uiPriority w:val="99"/>
    <w:rsid w:val="00653925"/>
  </w:style>
  <w:style w:type="table" w:customStyle="1" w:styleId="ALTablesimple13">
    <w:name w:val="AL Table simple13"/>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653925"/>
  </w:style>
  <w:style w:type="numbering" w:customStyle="1" w:styleId="1111116">
    <w:name w:val="1 / 1.1 / 1.1.16"/>
    <w:basedOn w:val="Sraonra"/>
    <w:next w:val="111111"/>
    <w:rsid w:val="00653925"/>
  </w:style>
  <w:style w:type="numbering" w:customStyle="1" w:styleId="Pav4">
    <w:name w:val="Pav4"/>
    <w:rsid w:val="00653925"/>
  </w:style>
  <w:style w:type="numbering" w:customStyle="1" w:styleId="StyleBulleted7pt5">
    <w:name w:val="Style Bulleted 7 pt5"/>
    <w:basedOn w:val="Sraonra"/>
    <w:rsid w:val="00653925"/>
  </w:style>
  <w:style w:type="numbering" w:customStyle="1" w:styleId="NoList114">
    <w:name w:val="No List114"/>
    <w:next w:val="Sraonra"/>
    <w:uiPriority w:val="99"/>
    <w:semiHidden/>
    <w:unhideWhenUsed/>
    <w:rsid w:val="00653925"/>
  </w:style>
  <w:style w:type="numbering" w:customStyle="1" w:styleId="11111113">
    <w:name w:val="1 / 1.1 / 1.1.113"/>
    <w:basedOn w:val="Sraonra"/>
    <w:next w:val="111111"/>
    <w:rsid w:val="00653925"/>
  </w:style>
  <w:style w:type="numbering" w:customStyle="1" w:styleId="Stilius23">
    <w:name w:val="Stilius23"/>
    <w:rsid w:val="00653925"/>
  </w:style>
  <w:style w:type="numbering" w:customStyle="1" w:styleId="Stilius53">
    <w:name w:val="Stilius53"/>
    <w:rsid w:val="00653925"/>
  </w:style>
  <w:style w:type="numbering" w:customStyle="1" w:styleId="NoList1112">
    <w:name w:val="No List1112"/>
    <w:next w:val="Sraonra"/>
    <w:uiPriority w:val="99"/>
    <w:semiHidden/>
    <w:unhideWhenUsed/>
    <w:rsid w:val="00653925"/>
  </w:style>
  <w:style w:type="table" w:customStyle="1" w:styleId="TableGrid213">
    <w:name w:val="Table Grid213"/>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653925"/>
  </w:style>
  <w:style w:type="numbering" w:customStyle="1" w:styleId="Pav13">
    <w:name w:val="Pav13"/>
    <w:rsid w:val="00653925"/>
  </w:style>
  <w:style w:type="numbering" w:customStyle="1" w:styleId="StyleBulleted7pt13">
    <w:name w:val="Style Bulleted 7 pt13"/>
    <w:basedOn w:val="Sraonra"/>
    <w:rsid w:val="00653925"/>
  </w:style>
  <w:style w:type="numbering" w:customStyle="1" w:styleId="PwCListBullets123">
    <w:name w:val="PwC List Bullets 123"/>
    <w:uiPriority w:val="99"/>
    <w:rsid w:val="00653925"/>
  </w:style>
  <w:style w:type="numbering" w:customStyle="1" w:styleId="NoList43">
    <w:name w:val="No List43"/>
    <w:next w:val="Sraonra"/>
    <w:uiPriority w:val="99"/>
    <w:semiHidden/>
    <w:unhideWhenUsed/>
    <w:rsid w:val="00653925"/>
  </w:style>
  <w:style w:type="numbering" w:customStyle="1" w:styleId="StyleBulleted7pt24">
    <w:name w:val="Style Bulleted 7 pt24"/>
    <w:basedOn w:val="Sraonra"/>
    <w:rsid w:val="00653925"/>
  </w:style>
  <w:style w:type="table" w:customStyle="1" w:styleId="TableGrid123">
    <w:name w:val="Table Grid123"/>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653925"/>
  </w:style>
  <w:style w:type="numbering" w:customStyle="1" w:styleId="11111134">
    <w:name w:val="1 / 1.1 / 1.1.134"/>
    <w:basedOn w:val="Sraonra"/>
    <w:next w:val="111111"/>
    <w:rsid w:val="00653925"/>
  </w:style>
  <w:style w:type="table" w:customStyle="1" w:styleId="TableGrid413">
    <w:name w:val="Table Grid413"/>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653925"/>
  </w:style>
  <w:style w:type="table" w:customStyle="1" w:styleId="TableGrid513">
    <w:name w:val="Table Grid513"/>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653925"/>
  </w:style>
  <w:style w:type="numbering" w:customStyle="1" w:styleId="StyleBulleted7pt213">
    <w:name w:val="Style Bulleted 7 pt213"/>
    <w:basedOn w:val="Sraonra"/>
    <w:rsid w:val="00653925"/>
  </w:style>
  <w:style w:type="numbering" w:customStyle="1" w:styleId="111111313">
    <w:name w:val="1 / 1.1 / 1.1.1313"/>
    <w:basedOn w:val="Sraonra"/>
    <w:next w:val="111111"/>
    <w:rsid w:val="00653925"/>
  </w:style>
  <w:style w:type="numbering" w:customStyle="1" w:styleId="TableBullet213">
    <w:name w:val="Table Bullet213"/>
    <w:basedOn w:val="Sraonra"/>
    <w:rsid w:val="00653925"/>
  </w:style>
  <w:style w:type="table" w:customStyle="1" w:styleId="TableGrid103">
    <w:name w:val="Table Grid103"/>
    <w:basedOn w:val="prastojilentel"/>
    <w:next w:val="Lentelstinklelis"/>
    <w:uiPriority w:val="59"/>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653925"/>
  </w:style>
  <w:style w:type="table" w:customStyle="1" w:styleId="Tablewithoutheader62">
    <w:name w:val="Table without header62"/>
    <w:basedOn w:val="prastojilentel"/>
    <w:next w:val="Lentelstinklelis"/>
    <w:uiPriority w:val="9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653925"/>
  </w:style>
  <w:style w:type="numbering" w:customStyle="1" w:styleId="PROIT-list12">
    <w:name w:val="PROIT-list12"/>
    <w:uiPriority w:val="99"/>
    <w:rsid w:val="00653925"/>
  </w:style>
  <w:style w:type="numbering" w:customStyle="1" w:styleId="11111142">
    <w:name w:val="1 / 1.1 / 1.1.142"/>
    <w:basedOn w:val="Sraonra"/>
    <w:next w:val="111111"/>
    <w:rsid w:val="00653925"/>
  </w:style>
  <w:style w:type="numbering" w:customStyle="1" w:styleId="Pav22">
    <w:name w:val="Pav22"/>
    <w:rsid w:val="00653925"/>
  </w:style>
  <w:style w:type="numbering" w:customStyle="1" w:styleId="StyleBulleted7pt32">
    <w:name w:val="Style Bulleted 7 pt32"/>
    <w:basedOn w:val="Sraonra"/>
    <w:rsid w:val="00653925"/>
  </w:style>
  <w:style w:type="numbering" w:customStyle="1" w:styleId="NoList132">
    <w:name w:val="No List132"/>
    <w:next w:val="Sraonra"/>
    <w:uiPriority w:val="99"/>
    <w:semiHidden/>
    <w:unhideWhenUsed/>
    <w:rsid w:val="00653925"/>
  </w:style>
  <w:style w:type="table" w:customStyle="1" w:styleId="TableGrid1122">
    <w:name w:val="Table Grid1122"/>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653925"/>
  </w:style>
  <w:style w:type="numbering" w:customStyle="1" w:styleId="Stilius212">
    <w:name w:val="Stilius212"/>
    <w:rsid w:val="00653925"/>
  </w:style>
  <w:style w:type="numbering" w:customStyle="1" w:styleId="Stilius512">
    <w:name w:val="Stilius512"/>
    <w:rsid w:val="00653925"/>
  </w:style>
  <w:style w:type="numbering" w:customStyle="1" w:styleId="NoList1121">
    <w:name w:val="No List1121"/>
    <w:next w:val="Sraonra"/>
    <w:uiPriority w:val="99"/>
    <w:semiHidden/>
    <w:unhideWhenUsed/>
    <w:rsid w:val="00653925"/>
  </w:style>
  <w:style w:type="numbering" w:customStyle="1" w:styleId="NoList222">
    <w:name w:val="No List222"/>
    <w:next w:val="Sraonra"/>
    <w:uiPriority w:val="99"/>
    <w:semiHidden/>
    <w:unhideWhenUsed/>
    <w:rsid w:val="00653925"/>
  </w:style>
  <w:style w:type="numbering" w:customStyle="1" w:styleId="111111212">
    <w:name w:val="1 / 1.1 / 1.1.1212"/>
    <w:basedOn w:val="Sraonra"/>
    <w:next w:val="111111"/>
    <w:locked/>
    <w:rsid w:val="00653925"/>
  </w:style>
  <w:style w:type="numbering" w:customStyle="1" w:styleId="Pav112">
    <w:name w:val="Pav112"/>
    <w:rsid w:val="00653925"/>
  </w:style>
  <w:style w:type="table" w:customStyle="1" w:styleId="LightList-Accent1142">
    <w:name w:val="Light List - Accent 1142"/>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653925"/>
  </w:style>
  <w:style w:type="numbering" w:customStyle="1" w:styleId="NoList312">
    <w:name w:val="No List312"/>
    <w:next w:val="Sraonra"/>
    <w:uiPriority w:val="99"/>
    <w:semiHidden/>
    <w:unhideWhenUsed/>
    <w:rsid w:val="00653925"/>
  </w:style>
  <w:style w:type="numbering" w:customStyle="1" w:styleId="PwCListBullets1212">
    <w:name w:val="PwC List Bullets 1212"/>
    <w:uiPriority w:val="99"/>
    <w:rsid w:val="00653925"/>
  </w:style>
  <w:style w:type="numbering" w:customStyle="1" w:styleId="NoList412">
    <w:name w:val="No List412"/>
    <w:next w:val="Sraonra"/>
    <w:uiPriority w:val="99"/>
    <w:semiHidden/>
    <w:unhideWhenUsed/>
    <w:rsid w:val="00653925"/>
  </w:style>
  <w:style w:type="numbering" w:customStyle="1" w:styleId="StyleBulleted7pt222">
    <w:name w:val="Style Bulleted 7 pt222"/>
    <w:basedOn w:val="Sraonra"/>
    <w:rsid w:val="00653925"/>
  </w:style>
  <w:style w:type="numbering" w:customStyle="1" w:styleId="NoList1212">
    <w:name w:val="No List1212"/>
    <w:next w:val="Sraonra"/>
    <w:uiPriority w:val="99"/>
    <w:semiHidden/>
    <w:rsid w:val="00653925"/>
  </w:style>
  <w:style w:type="numbering" w:customStyle="1" w:styleId="111111322">
    <w:name w:val="1 / 1.1 / 1.1.1322"/>
    <w:basedOn w:val="Sraonra"/>
    <w:next w:val="111111"/>
    <w:rsid w:val="00653925"/>
  </w:style>
  <w:style w:type="numbering" w:customStyle="1" w:styleId="NoList2112">
    <w:name w:val="No List2112"/>
    <w:next w:val="Sraonra"/>
    <w:uiPriority w:val="99"/>
    <w:semiHidden/>
    <w:unhideWhenUsed/>
    <w:rsid w:val="00653925"/>
  </w:style>
  <w:style w:type="numbering" w:customStyle="1" w:styleId="TableBullet222">
    <w:name w:val="Table Bullet222"/>
    <w:basedOn w:val="Sraonra"/>
    <w:rsid w:val="00653925"/>
  </w:style>
  <w:style w:type="numbering" w:customStyle="1" w:styleId="PwCListNumbers1252">
    <w:name w:val="PwC List Numbers 1252"/>
    <w:rsid w:val="00653925"/>
  </w:style>
  <w:style w:type="numbering" w:customStyle="1" w:styleId="PwCListNumbers12143">
    <w:name w:val="PwC List Numbers 12143"/>
    <w:rsid w:val="00653925"/>
  </w:style>
  <w:style w:type="numbering" w:customStyle="1" w:styleId="StyleBulleted7pt2112">
    <w:name w:val="Style Bulleted 7 pt2112"/>
    <w:basedOn w:val="Sraonra"/>
    <w:rsid w:val="00653925"/>
  </w:style>
  <w:style w:type="numbering" w:customStyle="1" w:styleId="1111113112">
    <w:name w:val="1 / 1.1 / 1.1.13112"/>
    <w:basedOn w:val="Sraonra"/>
    <w:next w:val="111111"/>
    <w:rsid w:val="00653925"/>
  </w:style>
  <w:style w:type="numbering" w:customStyle="1" w:styleId="TableBullet2112">
    <w:name w:val="Table Bullet2112"/>
    <w:basedOn w:val="Sraonra"/>
    <w:rsid w:val="00653925"/>
  </w:style>
  <w:style w:type="numbering" w:customStyle="1" w:styleId="PwCListNumbers12212">
    <w:name w:val="PwC List Numbers 12212"/>
    <w:uiPriority w:val="99"/>
    <w:rsid w:val="00653925"/>
  </w:style>
  <w:style w:type="numbering" w:customStyle="1" w:styleId="PwCListNumbers121112">
    <w:name w:val="PwC List Numbers 121112"/>
    <w:uiPriority w:val="99"/>
    <w:rsid w:val="00653925"/>
  </w:style>
  <w:style w:type="table" w:customStyle="1" w:styleId="TableGridLight122">
    <w:name w:val="Table Grid Light122"/>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653925"/>
  </w:style>
  <w:style w:type="numbering" w:customStyle="1" w:styleId="Style81313">
    <w:name w:val="Style81313"/>
    <w:rsid w:val="00653925"/>
  </w:style>
  <w:style w:type="numbering" w:customStyle="1" w:styleId="ImportedStyle1113">
    <w:name w:val="Imported Style 1113"/>
    <w:rsid w:val="00653925"/>
  </w:style>
  <w:style w:type="numbering" w:customStyle="1" w:styleId="Style8142">
    <w:name w:val="Style8142"/>
    <w:rsid w:val="00653925"/>
  </w:style>
  <w:style w:type="numbering" w:customStyle="1" w:styleId="Style7112">
    <w:name w:val="Style7112"/>
    <w:rsid w:val="00653925"/>
  </w:style>
  <w:style w:type="numbering" w:customStyle="1" w:styleId="Style5112">
    <w:name w:val="Style5112"/>
    <w:rsid w:val="00653925"/>
  </w:style>
  <w:style w:type="numbering" w:customStyle="1" w:styleId="Style4112">
    <w:name w:val="Style4112"/>
    <w:rsid w:val="00653925"/>
  </w:style>
  <w:style w:type="numbering" w:customStyle="1" w:styleId="Style3112">
    <w:name w:val="Style3112"/>
    <w:rsid w:val="00653925"/>
  </w:style>
  <w:style w:type="numbering" w:customStyle="1" w:styleId="Style2112">
    <w:name w:val="Style2112"/>
    <w:rsid w:val="00653925"/>
  </w:style>
  <w:style w:type="numbering" w:customStyle="1" w:styleId="Style81133">
    <w:name w:val="Style81133"/>
    <w:rsid w:val="00653925"/>
  </w:style>
  <w:style w:type="numbering" w:customStyle="1" w:styleId="Style6112">
    <w:name w:val="Style6112"/>
    <w:rsid w:val="00653925"/>
  </w:style>
  <w:style w:type="numbering" w:customStyle="1" w:styleId="ImportedStyle123">
    <w:name w:val="Imported Style 123"/>
    <w:rsid w:val="00653925"/>
  </w:style>
  <w:style w:type="numbering" w:customStyle="1" w:styleId="ImportedStyle323">
    <w:name w:val="Imported Style 323"/>
    <w:rsid w:val="00653925"/>
  </w:style>
  <w:style w:type="numbering" w:customStyle="1" w:styleId="Style811112">
    <w:name w:val="Style811112"/>
    <w:rsid w:val="00653925"/>
  </w:style>
  <w:style w:type="numbering" w:customStyle="1" w:styleId="Style7212">
    <w:name w:val="Style7212"/>
    <w:rsid w:val="00653925"/>
  </w:style>
  <w:style w:type="numbering" w:customStyle="1" w:styleId="Style5212">
    <w:name w:val="Style5212"/>
    <w:rsid w:val="00653925"/>
  </w:style>
  <w:style w:type="numbering" w:customStyle="1" w:styleId="Style3212">
    <w:name w:val="Style3212"/>
    <w:rsid w:val="00653925"/>
  </w:style>
  <w:style w:type="numbering" w:customStyle="1" w:styleId="PwCListNumbers12312">
    <w:name w:val="PwC List Numbers 12312"/>
    <w:rsid w:val="00653925"/>
  </w:style>
  <w:style w:type="numbering" w:customStyle="1" w:styleId="Style2212">
    <w:name w:val="Style2212"/>
    <w:rsid w:val="00653925"/>
  </w:style>
  <w:style w:type="numbering" w:customStyle="1" w:styleId="Style8212">
    <w:name w:val="Style8212"/>
    <w:rsid w:val="00653925"/>
  </w:style>
  <w:style w:type="numbering" w:customStyle="1" w:styleId="Style81212">
    <w:name w:val="Style81212"/>
    <w:rsid w:val="00653925"/>
  </w:style>
  <w:style w:type="numbering" w:customStyle="1" w:styleId="PwCListNumbers121212">
    <w:name w:val="PwC List Numbers 121212"/>
    <w:rsid w:val="00653925"/>
  </w:style>
  <w:style w:type="numbering" w:customStyle="1" w:styleId="Style6212">
    <w:name w:val="Style6212"/>
    <w:rsid w:val="00653925"/>
  </w:style>
  <w:style w:type="numbering" w:customStyle="1" w:styleId="ALOutlineheadinglist23">
    <w:name w:val="AL Outline heading list23"/>
    <w:basedOn w:val="Sraonra"/>
    <w:uiPriority w:val="99"/>
    <w:rsid w:val="00653925"/>
  </w:style>
  <w:style w:type="numbering" w:customStyle="1" w:styleId="ALMultilevelbulletlist23">
    <w:name w:val="AL Multi level bullet list23"/>
    <w:basedOn w:val="Sraonra"/>
    <w:uiPriority w:val="99"/>
    <w:rsid w:val="00653925"/>
  </w:style>
  <w:style w:type="numbering" w:customStyle="1" w:styleId="ALMultilevelnumberedlist23">
    <w:name w:val="AL Multi level numbered list23"/>
    <w:basedOn w:val="Sraonra"/>
    <w:uiPriority w:val="99"/>
    <w:rsid w:val="00653925"/>
  </w:style>
  <w:style w:type="numbering" w:customStyle="1" w:styleId="ALTableList23">
    <w:name w:val="AL Table List23"/>
    <w:uiPriority w:val="99"/>
    <w:rsid w:val="00653925"/>
  </w:style>
  <w:style w:type="numbering" w:customStyle="1" w:styleId="ALPictureList23">
    <w:name w:val="AL Picture List23"/>
    <w:basedOn w:val="ALTableList"/>
    <w:uiPriority w:val="99"/>
    <w:rsid w:val="00653925"/>
  </w:style>
  <w:style w:type="numbering" w:customStyle="1" w:styleId="ALAnnexList23">
    <w:name w:val="AL Annex List23"/>
    <w:basedOn w:val="Sraonra"/>
    <w:uiPriority w:val="99"/>
    <w:rsid w:val="00653925"/>
  </w:style>
  <w:style w:type="numbering" w:customStyle="1" w:styleId="ALNoteList23">
    <w:name w:val="AL Note List23"/>
    <w:basedOn w:val="Sraonra"/>
    <w:uiPriority w:val="99"/>
    <w:rsid w:val="00653925"/>
  </w:style>
  <w:style w:type="numbering" w:customStyle="1" w:styleId="Style811213">
    <w:name w:val="Style811213"/>
    <w:rsid w:val="00653925"/>
  </w:style>
  <w:style w:type="numbering" w:customStyle="1" w:styleId="Style7313">
    <w:name w:val="Style7313"/>
    <w:rsid w:val="00653925"/>
  </w:style>
  <w:style w:type="numbering" w:customStyle="1" w:styleId="Style5313">
    <w:name w:val="Style5313"/>
    <w:rsid w:val="00653925"/>
  </w:style>
  <w:style w:type="numbering" w:customStyle="1" w:styleId="Style4313">
    <w:name w:val="Style4313"/>
    <w:rsid w:val="00653925"/>
  </w:style>
  <w:style w:type="numbering" w:customStyle="1" w:styleId="Style3313">
    <w:name w:val="Style3313"/>
    <w:rsid w:val="00653925"/>
  </w:style>
  <w:style w:type="numbering" w:customStyle="1" w:styleId="PwCListNumbers12413">
    <w:name w:val="PwC List Numbers 12413"/>
    <w:rsid w:val="00653925"/>
  </w:style>
  <w:style w:type="numbering" w:customStyle="1" w:styleId="Style2313">
    <w:name w:val="Style2313"/>
    <w:rsid w:val="00653925"/>
  </w:style>
  <w:style w:type="numbering" w:customStyle="1" w:styleId="Style8313">
    <w:name w:val="Style8313"/>
    <w:rsid w:val="00653925"/>
  </w:style>
  <w:style w:type="numbering" w:customStyle="1" w:styleId="PwCListNumbers121313">
    <w:name w:val="PwC List Numbers 121313"/>
    <w:rsid w:val="00653925"/>
  </w:style>
  <w:style w:type="numbering" w:customStyle="1" w:styleId="Style6313">
    <w:name w:val="Style6313"/>
    <w:rsid w:val="00653925"/>
  </w:style>
  <w:style w:type="numbering" w:customStyle="1" w:styleId="ALOutlineheadinglist113">
    <w:name w:val="AL Outline heading list113"/>
    <w:basedOn w:val="Sraonra"/>
    <w:uiPriority w:val="99"/>
    <w:rsid w:val="00653925"/>
  </w:style>
  <w:style w:type="numbering" w:customStyle="1" w:styleId="ALMultilevelbulletlist113">
    <w:name w:val="AL Multi level bullet list113"/>
    <w:basedOn w:val="Sraonra"/>
    <w:uiPriority w:val="99"/>
    <w:rsid w:val="00653925"/>
  </w:style>
  <w:style w:type="numbering" w:customStyle="1" w:styleId="ALMultilevelnumberedlist112">
    <w:name w:val="AL Multi level numbered list112"/>
    <w:basedOn w:val="Sraonra"/>
    <w:uiPriority w:val="99"/>
    <w:rsid w:val="00653925"/>
  </w:style>
  <w:style w:type="numbering" w:customStyle="1" w:styleId="ALTableList113">
    <w:name w:val="AL Table List113"/>
    <w:uiPriority w:val="99"/>
    <w:rsid w:val="00653925"/>
  </w:style>
  <w:style w:type="numbering" w:customStyle="1" w:styleId="ALPictureList113">
    <w:name w:val="AL Picture List113"/>
    <w:basedOn w:val="ALTableList"/>
    <w:uiPriority w:val="99"/>
    <w:rsid w:val="00653925"/>
  </w:style>
  <w:style w:type="numbering" w:customStyle="1" w:styleId="ALAnnexList113">
    <w:name w:val="AL Annex List113"/>
    <w:basedOn w:val="Sraonra"/>
    <w:uiPriority w:val="99"/>
    <w:rsid w:val="00653925"/>
  </w:style>
  <w:style w:type="numbering" w:customStyle="1" w:styleId="ALNoteList113">
    <w:name w:val="AL Note List113"/>
    <w:basedOn w:val="Sraonra"/>
    <w:uiPriority w:val="99"/>
    <w:rsid w:val="00653925"/>
  </w:style>
  <w:style w:type="numbering" w:customStyle="1" w:styleId="NoList61">
    <w:name w:val="No List61"/>
    <w:next w:val="Sraonra"/>
    <w:uiPriority w:val="99"/>
    <w:semiHidden/>
    <w:unhideWhenUsed/>
    <w:rsid w:val="00653925"/>
  </w:style>
  <w:style w:type="numbering" w:customStyle="1" w:styleId="Style752">
    <w:name w:val="Style752"/>
    <w:rsid w:val="00653925"/>
  </w:style>
  <w:style w:type="numbering" w:customStyle="1" w:styleId="PwCListNumbers1262">
    <w:name w:val="PwC List Numbers 1262"/>
    <w:rsid w:val="00653925"/>
  </w:style>
  <w:style w:type="numbering" w:customStyle="1" w:styleId="Style8152">
    <w:name w:val="Style8152"/>
    <w:rsid w:val="00653925"/>
  </w:style>
  <w:style w:type="numbering" w:customStyle="1" w:styleId="PwCListNumbers12152">
    <w:name w:val="PwC List Numbers 12152"/>
    <w:rsid w:val="00653925"/>
  </w:style>
  <w:style w:type="numbering" w:customStyle="1" w:styleId="PwCListNumbers12422">
    <w:name w:val="PwC List Numbers 12422"/>
    <w:rsid w:val="00653925"/>
  </w:style>
  <w:style w:type="numbering" w:customStyle="1" w:styleId="NoList71">
    <w:name w:val="No List71"/>
    <w:next w:val="Sraonra"/>
    <w:uiPriority w:val="99"/>
    <w:semiHidden/>
    <w:unhideWhenUsed/>
    <w:rsid w:val="00653925"/>
  </w:style>
  <w:style w:type="table" w:customStyle="1" w:styleId="TableGrid1102">
    <w:name w:val="Table Grid1102"/>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653925"/>
  </w:style>
  <w:style w:type="numbering" w:customStyle="1" w:styleId="PROIT-list22">
    <w:name w:val="PROIT-list22"/>
    <w:uiPriority w:val="99"/>
    <w:rsid w:val="00653925"/>
  </w:style>
  <w:style w:type="numbering" w:customStyle="1" w:styleId="11111152">
    <w:name w:val="1 / 1.1 / 1.1.152"/>
    <w:basedOn w:val="Sraonra"/>
    <w:next w:val="111111"/>
    <w:rsid w:val="00653925"/>
  </w:style>
  <w:style w:type="numbering" w:customStyle="1" w:styleId="Pav32">
    <w:name w:val="Pav32"/>
    <w:rsid w:val="00653925"/>
  </w:style>
  <w:style w:type="numbering" w:customStyle="1" w:styleId="StyleBulleted7pt42">
    <w:name w:val="Style Bulleted 7 pt42"/>
    <w:basedOn w:val="Sraonra"/>
    <w:rsid w:val="00653925"/>
  </w:style>
  <w:style w:type="numbering" w:customStyle="1" w:styleId="NoList142">
    <w:name w:val="No List142"/>
    <w:next w:val="Sraonra"/>
    <w:uiPriority w:val="99"/>
    <w:semiHidden/>
    <w:unhideWhenUsed/>
    <w:rsid w:val="00653925"/>
  </w:style>
  <w:style w:type="numbering" w:customStyle="1" w:styleId="111111122">
    <w:name w:val="1 / 1.1 / 1.1.1122"/>
    <w:basedOn w:val="Sraonra"/>
    <w:next w:val="111111"/>
    <w:rsid w:val="00653925"/>
  </w:style>
  <w:style w:type="numbering" w:customStyle="1" w:styleId="Stilius222">
    <w:name w:val="Stilius222"/>
    <w:rsid w:val="00653925"/>
  </w:style>
  <w:style w:type="numbering" w:customStyle="1" w:styleId="Stilius522">
    <w:name w:val="Stilius522"/>
    <w:rsid w:val="00653925"/>
  </w:style>
  <w:style w:type="numbering" w:customStyle="1" w:styleId="NoList1131">
    <w:name w:val="No List1131"/>
    <w:next w:val="Sraonra"/>
    <w:uiPriority w:val="99"/>
    <w:semiHidden/>
    <w:unhideWhenUsed/>
    <w:rsid w:val="00653925"/>
  </w:style>
  <w:style w:type="numbering" w:customStyle="1" w:styleId="NoList232">
    <w:name w:val="No List232"/>
    <w:next w:val="Sraonra"/>
    <w:uiPriority w:val="99"/>
    <w:semiHidden/>
    <w:unhideWhenUsed/>
    <w:rsid w:val="00653925"/>
  </w:style>
  <w:style w:type="numbering" w:customStyle="1" w:styleId="111111221">
    <w:name w:val="1 / 1.1 / 1.1.1221"/>
    <w:basedOn w:val="Sraonra"/>
    <w:next w:val="111111"/>
    <w:locked/>
    <w:rsid w:val="00653925"/>
  </w:style>
  <w:style w:type="numbering" w:customStyle="1" w:styleId="Pav121">
    <w:name w:val="Pav121"/>
    <w:rsid w:val="00653925"/>
  </w:style>
  <w:style w:type="table" w:customStyle="1" w:styleId="LightList-Accent1152">
    <w:name w:val="Light List - Accent 1152"/>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653925"/>
  </w:style>
  <w:style w:type="numbering" w:customStyle="1" w:styleId="NoList322">
    <w:name w:val="No List322"/>
    <w:next w:val="Sraonra"/>
    <w:uiPriority w:val="99"/>
    <w:semiHidden/>
    <w:unhideWhenUsed/>
    <w:rsid w:val="00653925"/>
  </w:style>
  <w:style w:type="numbering" w:customStyle="1" w:styleId="PwCListBullets1221">
    <w:name w:val="PwC List Bullets 1221"/>
    <w:uiPriority w:val="99"/>
    <w:rsid w:val="00653925"/>
  </w:style>
  <w:style w:type="numbering" w:customStyle="1" w:styleId="NoList421">
    <w:name w:val="No List421"/>
    <w:next w:val="Sraonra"/>
    <w:uiPriority w:val="99"/>
    <w:semiHidden/>
    <w:unhideWhenUsed/>
    <w:rsid w:val="00653925"/>
  </w:style>
  <w:style w:type="numbering" w:customStyle="1" w:styleId="StyleBulleted7pt232">
    <w:name w:val="Style Bulleted 7 pt232"/>
    <w:basedOn w:val="Sraonra"/>
    <w:rsid w:val="00653925"/>
  </w:style>
  <w:style w:type="numbering" w:customStyle="1" w:styleId="NoList1221">
    <w:name w:val="No List1221"/>
    <w:next w:val="Sraonra"/>
    <w:uiPriority w:val="99"/>
    <w:semiHidden/>
    <w:rsid w:val="00653925"/>
  </w:style>
  <w:style w:type="numbering" w:customStyle="1" w:styleId="111111332">
    <w:name w:val="1 / 1.1 / 1.1.1332"/>
    <w:basedOn w:val="Sraonra"/>
    <w:next w:val="111111"/>
    <w:rsid w:val="00653925"/>
  </w:style>
  <w:style w:type="numbering" w:customStyle="1" w:styleId="NoList2121">
    <w:name w:val="No List2121"/>
    <w:next w:val="Sraonra"/>
    <w:uiPriority w:val="99"/>
    <w:semiHidden/>
    <w:unhideWhenUsed/>
    <w:rsid w:val="00653925"/>
  </w:style>
  <w:style w:type="numbering" w:customStyle="1" w:styleId="TableBullet232">
    <w:name w:val="Table Bullet232"/>
    <w:basedOn w:val="Sraonra"/>
    <w:rsid w:val="00653925"/>
  </w:style>
  <w:style w:type="numbering" w:customStyle="1" w:styleId="PwCListNumbers1272">
    <w:name w:val="PwC List Numbers 1272"/>
    <w:qFormat/>
    <w:rsid w:val="00653925"/>
  </w:style>
  <w:style w:type="numbering" w:customStyle="1" w:styleId="PwCListNumbers12162">
    <w:name w:val="PwC List Numbers 12162"/>
    <w:qFormat/>
    <w:rsid w:val="00653925"/>
  </w:style>
  <w:style w:type="numbering" w:customStyle="1" w:styleId="StyleBulleted7pt2121">
    <w:name w:val="Style Bulleted 7 pt2121"/>
    <w:basedOn w:val="Sraonra"/>
    <w:rsid w:val="00653925"/>
  </w:style>
  <w:style w:type="numbering" w:customStyle="1" w:styleId="1111113121">
    <w:name w:val="1 / 1.1 / 1.1.13121"/>
    <w:basedOn w:val="Sraonra"/>
    <w:next w:val="111111"/>
    <w:rsid w:val="00653925"/>
  </w:style>
  <w:style w:type="numbering" w:customStyle="1" w:styleId="TableBullet2121">
    <w:name w:val="Table Bullet2121"/>
    <w:basedOn w:val="Sraonra"/>
    <w:rsid w:val="00653925"/>
  </w:style>
  <w:style w:type="numbering" w:customStyle="1" w:styleId="PwCListNumbers12222">
    <w:name w:val="PwC List Numbers 12222"/>
    <w:uiPriority w:val="99"/>
    <w:rsid w:val="00653925"/>
  </w:style>
  <w:style w:type="numbering" w:customStyle="1" w:styleId="PwCListNumbers121122">
    <w:name w:val="PwC List Numbers 121122"/>
    <w:uiPriority w:val="99"/>
    <w:rsid w:val="00653925"/>
  </w:style>
  <w:style w:type="table" w:customStyle="1" w:styleId="TableGridLight132">
    <w:name w:val="Table Grid Light132"/>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653925"/>
  </w:style>
  <w:style w:type="numbering" w:customStyle="1" w:styleId="Style81322">
    <w:name w:val="Style81322"/>
    <w:rsid w:val="00653925"/>
  </w:style>
  <w:style w:type="numbering" w:customStyle="1" w:styleId="ImportedStyle1122">
    <w:name w:val="Imported Style 1122"/>
    <w:rsid w:val="00653925"/>
  </w:style>
  <w:style w:type="numbering" w:customStyle="1" w:styleId="Style8161">
    <w:name w:val="Style8161"/>
    <w:qFormat/>
    <w:rsid w:val="00653925"/>
  </w:style>
  <w:style w:type="numbering" w:customStyle="1" w:styleId="Style7122">
    <w:name w:val="Style7122"/>
    <w:rsid w:val="00653925"/>
  </w:style>
  <w:style w:type="numbering" w:customStyle="1" w:styleId="Style5122">
    <w:name w:val="Style5122"/>
    <w:rsid w:val="00653925"/>
  </w:style>
  <w:style w:type="numbering" w:customStyle="1" w:styleId="Style4122">
    <w:name w:val="Style4122"/>
    <w:rsid w:val="00653925"/>
  </w:style>
  <w:style w:type="numbering" w:customStyle="1" w:styleId="Style3122">
    <w:name w:val="Style3122"/>
    <w:rsid w:val="00653925"/>
  </w:style>
  <w:style w:type="numbering" w:customStyle="1" w:styleId="Style2122">
    <w:name w:val="Style2122"/>
    <w:rsid w:val="00653925"/>
  </w:style>
  <w:style w:type="numbering" w:customStyle="1" w:styleId="Style81142">
    <w:name w:val="Style81142"/>
    <w:rsid w:val="00653925"/>
  </w:style>
  <w:style w:type="numbering" w:customStyle="1" w:styleId="Style6122">
    <w:name w:val="Style6122"/>
    <w:rsid w:val="00653925"/>
  </w:style>
  <w:style w:type="numbering" w:customStyle="1" w:styleId="ImportedStyle132">
    <w:name w:val="Imported Style 132"/>
    <w:rsid w:val="00653925"/>
  </w:style>
  <w:style w:type="numbering" w:customStyle="1" w:styleId="ImportedStyle332">
    <w:name w:val="Imported Style 332"/>
    <w:rsid w:val="00653925"/>
  </w:style>
  <w:style w:type="numbering" w:customStyle="1" w:styleId="Style811122">
    <w:name w:val="Style811122"/>
    <w:rsid w:val="00653925"/>
  </w:style>
  <w:style w:type="numbering" w:customStyle="1" w:styleId="Style7222">
    <w:name w:val="Style7222"/>
    <w:rsid w:val="00653925"/>
  </w:style>
  <w:style w:type="numbering" w:customStyle="1" w:styleId="Style5222">
    <w:name w:val="Style5222"/>
    <w:rsid w:val="00653925"/>
  </w:style>
  <w:style w:type="numbering" w:customStyle="1" w:styleId="Style3222">
    <w:name w:val="Style3222"/>
    <w:rsid w:val="00653925"/>
  </w:style>
  <w:style w:type="numbering" w:customStyle="1" w:styleId="PwCListNumbers12322">
    <w:name w:val="PwC List Numbers 12322"/>
    <w:rsid w:val="00653925"/>
  </w:style>
  <w:style w:type="numbering" w:customStyle="1" w:styleId="Style2222">
    <w:name w:val="Style2222"/>
    <w:rsid w:val="00653925"/>
  </w:style>
  <w:style w:type="numbering" w:customStyle="1" w:styleId="Style8222">
    <w:name w:val="Style8222"/>
    <w:rsid w:val="00653925"/>
  </w:style>
  <w:style w:type="numbering" w:customStyle="1" w:styleId="Style81222">
    <w:name w:val="Style81222"/>
    <w:rsid w:val="00653925"/>
  </w:style>
  <w:style w:type="numbering" w:customStyle="1" w:styleId="PwCListNumbers121222">
    <w:name w:val="PwC List Numbers 121222"/>
    <w:rsid w:val="00653925"/>
  </w:style>
  <w:style w:type="numbering" w:customStyle="1" w:styleId="Style6222">
    <w:name w:val="Style6222"/>
    <w:rsid w:val="00653925"/>
  </w:style>
  <w:style w:type="numbering" w:customStyle="1" w:styleId="ALOutlineheadinglist32">
    <w:name w:val="AL Outline heading list32"/>
    <w:basedOn w:val="Sraonra"/>
    <w:uiPriority w:val="99"/>
    <w:rsid w:val="00653925"/>
  </w:style>
  <w:style w:type="numbering" w:customStyle="1" w:styleId="ALMultilevelbulletlist32">
    <w:name w:val="AL Multi level bullet list32"/>
    <w:basedOn w:val="Sraonra"/>
    <w:uiPriority w:val="99"/>
    <w:rsid w:val="00653925"/>
  </w:style>
  <w:style w:type="numbering" w:customStyle="1" w:styleId="ALMultilevelnumberedlist32">
    <w:name w:val="AL Multi level numbered list32"/>
    <w:basedOn w:val="Sraonra"/>
    <w:uiPriority w:val="99"/>
    <w:rsid w:val="00653925"/>
  </w:style>
  <w:style w:type="numbering" w:customStyle="1" w:styleId="ALTableList32">
    <w:name w:val="AL Table List32"/>
    <w:uiPriority w:val="99"/>
    <w:rsid w:val="00653925"/>
  </w:style>
  <w:style w:type="numbering" w:customStyle="1" w:styleId="ALPictureList32">
    <w:name w:val="AL Picture List32"/>
    <w:basedOn w:val="ALTableList"/>
    <w:uiPriority w:val="99"/>
    <w:rsid w:val="00653925"/>
  </w:style>
  <w:style w:type="numbering" w:customStyle="1" w:styleId="ALAnnexList32">
    <w:name w:val="AL Annex List32"/>
    <w:basedOn w:val="Sraonra"/>
    <w:uiPriority w:val="99"/>
    <w:rsid w:val="00653925"/>
  </w:style>
  <w:style w:type="numbering" w:customStyle="1" w:styleId="ALNoteList32">
    <w:name w:val="AL Note List32"/>
    <w:basedOn w:val="Sraonra"/>
    <w:uiPriority w:val="99"/>
    <w:rsid w:val="00653925"/>
  </w:style>
  <w:style w:type="numbering" w:customStyle="1" w:styleId="Style811222">
    <w:name w:val="Style811222"/>
    <w:rsid w:val="00653925"/>
  </w:style>
  <w:style w:type="numbering" w:customStyle="1" w:styleId="Style7322">
    <w:name w:val="Style7322"/>
    <w:rsid w:val="00653925"/>
  </w:style>
  <w:style w:type="numbering" w:customStyle="1" w:styleId="Style5322">
    <w:name w:val="Style5322"/>
    <w:rsid w:val="00653925"/>
  </w:style>
  <w:style w:type="numbering" w:customStyle="1" w:styleId="Style4322">
    <w:name w:val="Style4322"/>
    <w:rsid w:val="00653925"/>
  </w:style>
  <w:style w:type="numbering" w:customStyle="1" w:styleId="Style3322">
    <w:name w:val="Style3322"/>
    <w:rsid w:val="00653925"/>
  </w:style>
  <w:style w:type="numbering" w:customStyle="1" w:styleId="PwCListNumbers12432">
    <w:name w:val="PwC List Numbers 12432"/>
    <w:rsid w:val="00653925"/>
  </w:style>
  <w:style w:type="numbering" w:customStyle="1" w:styleId="Style2322">
    <w:name w:val="Style2322"/>
    <w:rsid w:val="00653925"/>
  </w:style>
  <w:style w:type="numbering" w:customStyle="1" w:styleId="Style8322">
    <w:name w:val="Style8322"/>
    <w:rsid w:val="00653925"/>
  </w:style>
  <w:style w:type="numbering" w:customStyle="1" w:styleId="PwCListNumbers121322">
    <w:name w:val="PwC List Numbers 121322"/>
    <w:rsid w:val="00653925"/>
  </w:style>
  <w:style w:type="numbering" w:customStyle="1" w:styleId="Style6322">
    <w:name w:val="Style6322"/>
    <w:rsid w:val="00653925"/>
  </w:style>
  <w:style w:type="numbering" w:customStyle="1" w:styleId="ALOutlineheadinglist122">
    <w:name w:val="AL Outline heading list122"/>
    <w:basedOn w:val="Sraonra"/>
    <w:uiPriority w:val="99"/>
    <w:rsid w:val="00653925"/>
  </w:style>
  <w:style w:type="numbering" w:customStyle="1" w:styleId="ALMultilevelbulletlist122">
    <w:name w:val="AL Multi level bullet list122"/>
    <w:basedOn w:val="Sraonra"/>
    <w:uiPriority w:val="99"/>
    <w:rsid w:val="00653925"/>
  </w:style>
  <w:style w:type="numbering" w:customStyle="1" w:styleId="ALMultilevelnumberedlist122">
    <w:name w:val="AL Multi level numbered list122"/>
    <w:basedOn w:val="Sraonra"/>
    <w:uiPriority w:val="99"/>
    <w:rsid w:val="00653925"/>
  </w:style>
  <w:style w:type="numbering" w:customStyle="1" w:styleId="ALTableList122">
    <w:name w:val="AL Table List122"/>
    <w:uiPriority w:val="99"/>
    <w:rsid w:val="00653925"/>
  </w:style>
  <w:style w:type="numbering" w:customStyle="1" w:styleId="ALPictureList122">
    <w:name w:val="AL Picture List122"/>
    <w:basedOn w:val="ALTableList"/>
    <w:uiPriority w:val="99"/>
    <w:rsid w:val="00653925"/>
  </w:style>
  <w:style w:type="numbering" w:customStyle="1" w:styleId="ALAnnexList122">
    <w:name w:val="AL Annex List122"/>
    <w:basedOn w:val="Sraonra"/>
    <w:uiPriority w:val="99"/>
    <w:rsid w:val="00653925"/>
  </w:style>
  <w:style w:type="numbering" w:customStyle="1" w:styleId="ALNoteList122">
    <w:name w:val="AL Note List122"/>
    <w:basedOn w:val="Sraonra"/>
    <w:uiPriority w:val="99"/>
    <w:rsid w:val="00653925"/>
  </w:style>
  <w:style w:type="numbering" w:customStyle="1" w:styleId="NoList512">
    <w:name w:val="No List512"/>
    <w:next w:val="Sraonra"/>
    <w:uiPriority w:val="99"/>
    <w:semiHidden/>
    <w:unhideWhenUsed/>
    <w:rsid w:val="00653925"/>
  </w:style>
  <w:style w:type="numbering" w:customStyle="1" w:styleId="Style7412">
    <w:name w:val="Style7412"/>
    <w:rsid w:val="00653925"/>
  </w:style>
  <w:style w:type="numbering" w:customStyle="1" w:styleId="PwCListNumbers12512">
    <w:name w:val="PwC List Numbers 12512"/>
    <w:rsid w:val="00653925"/>
  </w:style>
  <w:style w:type="numbering" w:customStyle="1" w:styleId="Style81412">
    <w:name w:val="Style81412"/>
    <w:rsid w:val="00653925"/>
  </w:style>
  <w:style w:type="numbering" w:customStyle="1" w:styleId="PwCListNumbers121412">
    <w:name w:val="PwC List Numbers 121412"/>
    <w:rsid w:val="00653925"/>
  </w:style>
  <w:style w:type="numbering" w:customStyle="1" w:styleId="Style71112">
    <w:name w:val="Style71112"/>
    <w:rsid w:val="00653925"/>
  </w:style>
  <w:style w:type="numbering" w:customStyle="1" w:styleId="Style51112">
    <w:name w:val="Style51112"/>
    <w:rsid w:val="00653925"/>
  </w:style>
  <w:style w:type="numbering" w:customStyle="1" w:styleId="Style41112">
    <w:name w:val="Style41112"/>
    <w:rsid w:val="00653925"/>
  </w:style>
  <w:style w:type="numbering" w:customStyle="1" w:styleId="Style31112">
    <w:name w:val="Style31112"/>
    <w:rsid w:val="00653925"/>
  </w:style>
  <w:style w:type="numbering" w:customStyle="1" w:styleId="PwCListNumbers122112">
    <w:name w:val="PwC List Numbers 122112"/>
    <w:rsid w:val="00653925"/>
  </w:style>
  <w:style w:type="numbering" w:customStyle="1" w:styleId="Style21112">
    <w:name w:val="Style21112"/>
    <w:rsid w:val="00653925"/>
  </w:style>
  <w:style w:type="numbering" w:customStyle="1" w:styleId="Style811312">
    <w:name w:val="Style811312"/>
    <w:rsid w:val="00653925"/>
  </w:style>
  <w:style w:type="numbering" w:customStyle="1" w:styleId="PwCListNumbers1211112">
    <w:name w:val="PwC List Numbers 1211112"/>
    <w:rsid w:val="00653925"/>
  </w:style>
  <w:style w:type="numbering" w:customStyle="1" w:styleId="Style61112">
    <w:name w:val="Style61112"/>
    <w:rsid w:val="00653925"/>
  </w:style>
  <w:style w:type="numbering" w:customStyle="1" w:styleId="NoList1312">
    <w:name w:val="No List1312"/>
    <w:next w:val="Sraonra"/>
    <w:uiPriority w:val="99"/>
    <w:semiHidden/>
    <w:unhideWhenUsed/>
    <w:rsid w:val="00653925"/>
  </w:style>
  <w:style w:type="table" w:customStyle="1" w:styleId="TableGrid11012">
    <w:name w:val="Table Grid11012"/>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653925"/>
  </w:style>
  <w:style w:type="numbering" w:customStyle="1" w:styleId="ImportedStyle1212">
    <w:name w:val="Imported Style 1212"/>
    <w:rsid w:val="00653925"/>
  </w:style>
  <w:style w:type="numbering" w:customStyle="1" w:styleId="ImportedStyle3212">
    <w:name w:val="Imported Style 3212"/>
    <w:rsid w:val="00653925"/>
  </w:style>
  <w:style w:type="numbering" w:customStyle="1" w:styleId="Style8111112">
    <w:name w:val="Style8111112"/>
    <w:rsid w:val="00653925"/>
  </w:style>
  <w:style w:type="numbering" w:customStyle="1" w:styleId="Style72112">
    <w:name w:val="Style72112"/>
    <w:rsid w:val="00653925"/>
  </w:style>
  <w:style w:type="numbering" w:customStyle="1" w:styleId="Style52112">
    <w:name w:val="Style52112"/>
    <w:rsid w:val="00653925"/>
  </w:style>
  <w:style w:type="numbering" w:customStyle="1" w:styleId="Style32112">
    <w:name w:val="Style32112"/>
    <w:rsid w:val="00653925"/>
  </w:style>
  <w:style w:type="numbering" w:customStyle="1" w:styleId="PwCListNumbers123112">
    <w:name w:val="PwC List Numbers 123112"/>
    <w:rsid w:val="00653925"/>
  </w:style>
  <w:style w:type="numbering" w:customStyle="1" w:styleId="Style22112">
    <w:name w:val="Style22112"/>
    <w:rsid w:val="00653925"/>
  </w:style>
  <w:style w:type="numbering" w:customStyle="1" w:styleId="Style82112">
    <w:name w:val="Style82112"/>
    <w:rsid w:val="00653925"/>
  </w:style>
  <w:style w:type="numbering" w:customStyle="1" w:styleId="Style812112">
    <w:name w:val="Style812112"/>
    <w:rsid w:val="00653925"/>
  </w:style>
  <w:style w:type="numbering" w:customStyle="1" w:styleId="PwCListNumbers1212112">
    <w:name w:val="PwC List Numbers 1212112"/>
    <w:rsid w:val="00653925"/>
  </w:style>
  <w:style w:type="numbering" w:customStyle="1" w:styleId="Style62112">
    <w:name w:val="Style62112"/>
    <w:rsid w:val="00653925"/>
  </w:style>
  <w:style w:type="numbering" w:customStyle="1" w:styleId="ALOutlineheadinglist212">
    <w:name w:val="AL Outline heading list212"/>
    <w:basedOn w:val="Sraonra"/>
    <w:uiPriority w:val="99"/>
    <w:rsid w:val="00653925"/>
  </w:style>
  <w:style w:type="numbering" w:customStyle="1" w:styleId="ALMultilevelbulletlist212">
    <w:name w:val="AL Multi level bullet list212"/>
    <w:basedOn w:val="Sraonra"/>
    <w:uiPriority w:val="99"/>
    <w:rsid w:val="00653925"/>
  </w:style>
  <w:style w:type="numbering" w:customStyle="1" w:styleId="ALMultilevelnumberedlist212">
    <w:name w:val="AL Multi level numbered list212"/>
    <w:basedOn w:val="Sraonra"/>
    <w:uiPriority w:val="99"/>
    <w:rsid w:val="00653925"/>
  </w:style>
  <w:style w:type="table" w:customStyle="1" w:styleId="LightList-Accent1212">
    <w:name w:val="Light List - Accent 1212"/>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653925"/>
  </w:style>
  <w:style w:type="numbering" w:customStyle="1" w:styleId="ALPictureList212">
    <w:name w:val="AL Picture List212"/>
    <w:basedOn w:val="ALTableList"/>
    <w:uiPriority w:val="99"/>
    <w:rsid w:val="00653925"/>
  </w:style>
  <w:style w:type="numbering" w:customStyle="1" w:styleId="ALAnnexList212">
    <w:name w:val="AL Annex List212"/>
    <w:basedOn w:val="Sraonra"/>
    <w:uiPriority w:val="99"/>
    <w:rsid w:val="00653925"/>
  </w:style>
  <w:style w:type="numbering" w:customStyle="1" w:styleId="ALNoteList212">
    <w:name w:val="AL Note List212"/>
    <w:basedOn w:val="Sraonra"/>
    <w:uiPriority w:val="99"/>
    <w:rsid w:val="00653925"/>
  </w:style>
  <w:style w:type="table" w:customStyle="1" w:styleId="TableGridLight1212">
    <w:name w:val="Table Grid Light1212"/>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653925"/>
  </w:style>
  <w:style w:type="numbering" w:customStyle="1" w:styleId="ImportedStyle11112">
    <w:name w:val="Imported Style 11112"/>
    <w:rsid w:val="00653925"/>
  </w:style>
  <w:style w:type="numbering" w:customStyle="1" w:styleId="ImportedStyle31112">
    <w:name w:val="Imported Style 31112"/>
    <w:rsid w:val="00653925"/>
  </w:style>
  <w:style w:type="numbering" w:customStyle="1" w:styleId="Style8112112">
    <w:name w:val="Style8112112"/>
    <w:rsid w:val="00653925"/>
  </w:style>
  <w:style w:type="numbering" w:customStyle="1" w:styleId="Style73112">
    <w:name w:val="Style73112"/>
    <w:rsid w:val="00653925"/>
  </w:style>
  <w:style w:type="numbering" w:customStyle="1" w:styleId="Style53112">
    <w:name w:val="Style53112"/>
    <w:rsid w:val="00653925"/>
  </w:style>
  <w:style w:type="numbering" w:customStyle="1" w:styleId="Style43112">
    <w:name w:val="Style43112"/>
    <w:rsid w:val="00653925"/>
  </w:style>
  <w:style w:type="numbering" w:customStyle="1" w:styleId="Style33112">
    <w:name w:val="Style33112"/>
    <w:rsid w:val="00653925"/>
  </w:style>
  <w:style w:type="numbering" w:customStyle="1" w:styleId="PwCListNumbers124112">
    <w:name w:val="PwC List Numbers 124112"/>
    <w:rsid w:val="00653925"/>
  </w:style>
  <w:style w:type="numbering" w:customStyle="1" w:styleId="Style23112">
    <w:name w:val="Style23112"/>
    <w:rsid w:val="00653925"/>
  </w:style>
  <w:style w:type="numbering" w:customStyle="1" w:styleId="Style83112">
    <w:name w:val="Style83112"/>
    <w:rsid w:val="00653925"/>
  </w:style>
  <w:style w:type="numbering" w:customStyle="1" w:styleId="Style813112">
    <w:name w:val="Style813112"/>
    <w:rsid w:val="00653925"/>
  </w:style>
  <w:style w:type="numbering" w:customStyle="1" w:styleId="PwCListNumbers1213112">
    <w:name w:val="PwC List Numbers 1213112"/>
    <w:rsid w:val="00653925"/>
  </w:style>
  <w:style w:type="numbering" w:customStyle="1" w:styleId="Style63112">
    <w:name w:val="Style63112"/>
    <w:rsid w:val="00653925"/>
  </w:style>
  <w:style w:type="numbering" w:customStyle="1" w:styleId="ALOutlineheadinglist1112">
    <w:name w:val="AL Outline heading list1112"/>
    <w:basedOn w:val="Sraonra"/>
    <w:uiPriority w:val="99"/>
    <w:rsid w:val="00653925"/>
  </w:style>
  <w:style w:type="numbering" w:customStyle="1" w:styleId="ALMultilevelbulletlist1112">
    <w:name w:val="AL Multi level bullet list1112"/>
    <w:basedOn w:val="Sraonra"/>
    <w:uiPriority w:val="99"/>
    <w:rsid w:val="00653925"/>
  </w:style>
  <w:style w:type="numbering" w:customStyle="1" w:styleId="ALMultilevelnumberedlist1112">
    <w:name w:val="AL Multi level numbered list1112"/>
    <w:basedOn w:val="Sraonra"/>
    <w:uiPriority w:val="99"/>
    <w:rsid w:val="00653925"/>
  </w:style>
  <w:style w:type="table" w:customStyle="1" w:styleId="LightList-Accent11412">
    <w:name w:val="Light List - Accent 11412"/>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653925"/>
  </w:style>
  <w:style w:type="numbering" w:customStyle="1" w:styleId="ALPictureList1112">
    <w:name w:val="AL Picture List1112"/>
    <w:basedOn w:val="ALTableList"/>
    <w:uiPriority w:val="99"/>
    <w:rsid w:val="00653925"/>
  </w:style>
  <w:style w:type="numbering" w:customStyle="1" w:styleId="ALAnnexList1112">
    <w:name w:val="AL Annex List1112"/>
    <w:basedOn w:val="Sraonra"/>
    <w:uiPriority w:val="99"/>
    <w:rsid w:val="00653925"/>
  </w:style>
  <w:style w:type="numbering" w:customStyle="1" w:styleId="ALNoteList1112">
    <w:name w:val="AL Note List1112"/>
    <w:basedOn w:val="Sraonra"/>
    <w:uiPriority w:val="99"/>
    <w:rsid w:val="00653925"/>
  </w:style>
  <w:style w:type="table" w:customStyle="1" w:styleId="ALTablesimple1112">
    <w:name w:val="AL Table simple1112"/>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653925"/>
    <w:pPr>
      <w:spacing w:after="0" w:line="240" w:lineRule="auto"/>
    </w:pPr>
    <w:rPr>
      <w:rFonts w:asciiTheme="minorHAnsi" w:hAnsiTheme="minorHAnsi"/>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NoList8">
    <w:name w:val="No List8"/>
    <w:next w:val="Sraonra"/>
    <w:uiPriority w:val="99"/>
    <w:semiHidden/>
    <w:unhideWhenUsed/>
    <w:rsid w:val="00653925"/>
  </w:style>
  <w:style w:type="table" w:customStyle="1" w:styleId="LightList-Accent14">
    <w:name w:val="Light List - Accent 14"/>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653925"/>
    <w:pPr>
      <w:spacing w:after="0" w:line="240" w:lineRule="auto"/>
    </w:pPr>
    <w:rPr>
      <w:rFonts w:eastAsia="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653925"/>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653925"/>
    <w:pPr>
      <w:spacing w:after="0" w:line="240" w:lineRule="auto"/>
    </w:pPr>
    <w:rPr>
      <w:rFonts w:eastAsia="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653925"/>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653925"/>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653925"/>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653925"/>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653925"/>
    <w:pPr>
      <w:spacing w:after="0" w:line="240" w:lineRule="auto"/>
    </w:pPr>
    <w:rPr>
      <w:rFonts w:eastAsia="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653925"/>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653925"/>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653925"/>
    <w:pPr>
      <w:spacing w:after="0" w:line="240" w:lineRule="auto"/>
    </w:pPr>
    <w:rPr>
      <w:rFonts w:eastAsia="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653925"/>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653925"/>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653925"/>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653925"/>
    <w:pPr>
      <w:numPr>
        <w:numId w:val="149"/>
      </w:numPr>
    </w:pPr>
  </w:style>
  <w:style w:type="numbering" w:customStyle="1" w:styleId="PwCListNumbers129">
    <w:name w:val="PwC List Numbers 129"/>
    <w:rsid w:val="00653925"/>
    <w:pPr>
      <w:numPr>
        <w:numId w:val="39"/>
      </w:numPr>
    </w:pPr>
  </w:style>
  <w:style w:type="numbering" w:customStyle="1" w:styleId="Style818">
    <w:name w:val="Style818"/>
    <w:rsid w:val="00653925"/>
    <w:pPr>
      <w:numPr>
        <w:numId w:val="22"/>
      </w:numPr>
    </w:pPr>
  </w:style>
  <w:style w:type="numbering" w:customStyle="1" w:styleId="PwCListNumbers1218">
    <w:name w:val="PwC List Numbers 1218"/>
    <w:rsid w:val="00653925"/>
    <w:pPr>
      <w:numPr>
        <w:numId w:val="51"/>
      </w:numPr>
    </w:pPr>
  </w:style>
  <w:style w:type="numbering" w:customStyle="1" w:styleId="NoList9">
    <w:name w:val="No List9"/>
    <w:next w:val="Sraonra"/>
    <w:uiPriority w:val="99"/>
    <w:semiHidden/>
    <w:unhideWhenUsed/>
    <w:rsid w:val="00653925"/>
  </w:style>
  <w:style w:type="numbering" w:customStyle="1" w:styleId="NoList16">
    <w:name w:val="No List16"/>
    <w:next w:val="Sraonra"/>
    <w:uiPriority w:val="99"/>
    <w:semiHidden/>
    <w:unhideWhenUsed/>
    <w:rsid w:val="00653925"/>
  </w:style>
  <w:style w:type="table" w:customStyle="1" w:styleId="Tablewithoutheader9">
    <w:name w:val="Table without header9"/>
    <w:basedOn w:val="prastojilentel"/>
    <w:next w:val="Lentelstinklelis"/>
    <w:uiPriority w:val="5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653925"/>
  </w:style>
  <w:style w:type="numbering" w:customStyle="1" w:styleId="PROIT-list4">
    <w:name w:val="PROIT-list4"/>
    <w:uiPriority w:val="99"/>
    <w:rsid w:val="00653925"/>
  </w:style>
  <w:style w:type="numbering" w:customStyle="1" w:styleId="1111117">
    <w:name w:val="1 / 1.1 / 1.1.17"/>
    <w:basedOn w:val="Sraonra"/>
    <w:next w:val="111111"/>
    <w:rsid w:val="00653925"/>
  </w:style>
  <w:style w:type="numbering" w:customStyle="1" w:styleId="Pav5">
    <w:name w:val="Pav5"/>
    <w:rsid w:val="00653925"/>
  </w:style>
  <w:style w:type="numbering" w:customStyle="1" w:styleId="StyleBulleted7pt6">
    <w:name w:val="Style Bulleted 7 pt6"/>
    <w:basedOn w:val="Sraonra"/>
    <w:rsid w:val="00653925"/>
  </w:style>
  <w:style w:type="numbering" w:customStyle="1" w:styleId="NoList115">
    <w:name w:val="No List115"/>
    <w:next w:val="Sraonra"/>
    <w:uiPriority w:val="99"/>
    <w:semiHidden/>
    <w:unhideWhenUsed/>
    <w:rsid w:val="00653925"/>
  </w:style>
  <w:style w:type="table" w:customStyle="1" w:styleId="TableGrid26">
    <w:name w:val="Table Grid26"/>
    <w:basedOn w:val="prastojilentel"/>
    <w:next w:val="Lentelstinklelis"/>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653925"/>
  </w:style>
  <w:style w:type="numbering" w:customStyle="1" w:styleId="Stilius24">
    <w:name w:val="Stilius24"/>
    <w:rsid w:val="00653925"/>
  </w:style>
  <w:style w:type="numbering" w:customStyle="1" w:styleId="Stilius54">
    <w:name w:val="Stilius54"/>
    <w:rsid w:val="00653925"/>
  </w:style>
  <w:style w:type="numbering" w:customStyle="1" w:styleId="NoList1113">
    <w:name w:val="No List1113"/>
    <w:next w:val="Sraonra"/>
    <w:uiPriority w:val="99"/>
    <w:semiHidden/>
    <w:unhideWhenUsed/>
    <w:rsid w:val="00653925"/>
  </w:style>
  <w:style w:type="table" w:customStyle="1" w:styleId="TableGrid214">
    <w:name w:val="Table Grid214"/>
    <w:basedOn w:val="prastojilentel"/>
    <w:next w:val="Lentelstinklelis"/>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653925"/>
  </w:style>
  <w:style w:type="table" w:customStyle="1" w:styleId="TableGrid34">
    <w:name w:val="Table Grid34"/>
    <w:basedOn w:val="prastojilentel"/>
    <w:next w:val="Lentelstinklelis"/>
    <w:rsid w:val="00653925"/>
    <w:pPr>
      <w:spacing w:after="0" w:line="240" w:lineRule="auto"/>
    </w:pPr>
    <w:rPr>
      <w:rFonts w:eastAsia="MS Mincho"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653925"/>
  </w:style>
  <w:style w:type="numbering" w:customStyle="1" w:styleId="Pav14">
    <w:name w:val="Pav14"/>
    <w:rsid w:val="00653925"/>
  </w:style>
  <w:style w:type="table" w:customStyle="1" w:styleId="LightList-Accent55">
    <w:name w:val="Light List - Accent 55"/>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653925"/>
  </w:style>
  <w:style w:type="numbering" w:customStyle="1" w:styleId="NoList34">
    <w:name w:val="No List34"/>
    <w:next w:val="Sraonra"/>
    <w:uiPriority w:val="99"/>
    <w:semiHidden/>
    <w:unhideWhenUsed/>
    <w:rsid w:val="00653925"/>
  </w:style>
  <w:style w:type="table" w:customStyle="1" w:styleId="TableGrid44">
    <w:name w:val="Table Grid44"/>
    <w:basedOn w:val="prastojilentel"/>
    <w:next w:val="Lentelstinklelis"/>
    <w:rsid w:val="00653925"/>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653925"/>
  </w:style>
  <w:style w:type="table" w:customStyle="1" w:styleId="LightList-Accent513">
    <w:name w:val="Light List - Accent 513"/>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653925"/>
  </w:style>
  <w:style w:type="table" w:customStyle="1" w:styleId="TableGrid510">
    <w:name w:val="Table Grid510"/>
    <w:basedOn w:val="prastojilentel"/>
    <w:next w:val="Lentelstinklelis"/>
    <w:rsid w:val="00653925"/>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653925"/>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653925"/>
  </w:style>
  <w:style w:type="table" w:customStyle="1" w:styleId="TableGrid124">
    <w:name w:val="Table Grid124"/>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653925"/>
  </w:style>
  <w:style w:type="table" w:customStyle="1" w:styleId="TableGrid313">
    <w:name w:val="Table Grid313"/>
    <w:basedOn w:val="prastojilentel"/>
    <w:next w:val="Lentelstinklelis"/>
    <w:rsid w:val="00653925"/>
    <w:pPr>
      <w:spacing w:after="0" w:line="240" w:lineRule="auto"/>
    </w:pPr>
    <w:rPr>
      <w:rFonts w:eastAsia="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653925"/>
  </w:style>
  <w:style w:type="table" w:customStyle="1" w:styleId="TableGrid130">
    <w:name w:val="Table Grid 13"/>
    <w:basedOn w:val="prastojilentel"/>
    <w:next w:val="LentelTinklelis1"/>
    <w:rsid w:val="00653925"/>
    <w:pPr>
      <w:spacing w:before="120" w:after="120" w:line="360" w:lineRule="auto"/>
      <w:ind w:firstLine="720"/>
      <w:jc w:val="both"/>
    </w:pPr>
    <w:rPr>
      <w:rFonts w:eastAsia="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653925"/>
  </w:style>
  <w:style w:type="table" w:customStyle="1" w:styleId="TableGrid514">
    <w:name w:val="Table Grid514"/>
    <w:basedOn w:val="prastojilentel"/>
    <w:next w:val="Lentelstinklelis"/>
    <w:uiPriority w:val="59"/>
    <w:rsid w:val="00653925"/>
    <w:pPr>
      <w:spacing w:after="0" w:line="240" w:lineRule="auto"/>
    </w:pPr>
    <w:rPr>
      <w:rFonts w:ascii="Calibri" w:eastAsia="Calibri" w:hAnsi="Calibri" w:cs="Times New Roman"/>
      <w:kern w:val="0"/>
      <w:sz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653925"/>
    <w:pPr>
      <w:spacing w:after="0" w:line="240" w:lineRule="auto"/>
    </w:pPr>
    <w:rPr>
      <w:rFonts w:ascii="Calibri" w:eastAsia="Calibri" w:hAnsi="Calibri" w:cs="Times New Roman"/>
      <w:kern w:val="0"/>
      <w:sz w:val="22"/>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653925"/>
  </w:style>
  <w:style w:type="numbering" w:customStyle="1" w:styleId="PwCListNumbers1210">
    <w:name w:val="PwC List Numbers 1210"/>
    <w:qFormat/>
    <w:rsid w:val="00653925"/>
  </w:style>
  <w:style w:type="numbering" w:customStyle="1" w:styleId="PwCListNumbers1219">
    <w:name w:val="PwC List Numbers 1219"/>
    <w:qFormat/>
    <w:rsid w:val="00653925"/>
  </w:style>
  <w:style w:type="table" w:customStyle="1" w:styleId="LightList-Accent523">
    <w:name w:val="Light List - Accent 523"/>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653925"/>
  </w:style>
  <w:style w:type="numbering" w:customStyle="1" w:styleId="111111314">
    <w:name w:val="1 / 1.1 / 1.1.1314"/>
    <w:basedOn w:val="Sraonra"/>
    <w:next w:val="111111"/>
    <w:rsid w:val="00653925"/>
  </w:style>
  <w:style w:type="numbering" w:customStyle="1" w:styleId="TableBullet214">
    <w:name w:val="Table Bullet214"/>
    <w:basedOn w:val="Sraonra"/>
    <w:rsid w:val="00653925"/>
  </w:style>
  <w:style w:type="numbering" w:customStyle="1" w:styleId="PwCListNumbers1224">
    <w:name w:val="PwC List Numbers 1224"/>
    <w:uiPriority w:val="99"/>
    <w:rsid w:val="00653925"/>
  </w:style>
  <w:style w:type="numbering" w:customStyle="1" w:styleId="PwCListNumbers12114">
    <w:name w:val="PwC List Numbers 12114"/>
    <w:uiPriority w:val="99"/>
    <w:rsid w:val="00653925"/>
  </w:style>
  <w:style w:type="table" w:customStyle="1" w:styleId="TableGrid104">
    <w:name w:val="Table Grid104"/>
    <w:basedOn w:val="prastojilentel"/>
    <w:next w:val="Lentelstinklelis"/>
    <w:uiPriority w:val="59"/>
    <w:rsid w:val="00653925"/>
    <w:pPr>
      <w:spacing w:after="0" w:line="240" w:lineRule="auto"/>
      <w:ind w:firstLine="720"/>
      <w:jc w:val="both"/>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653925"/>
    <w:pPr>
      <w:spacing w:after="0" w:line="240" w:lineRule="auto"/>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653925"/>
    <w:pPr>
      <w:spacing w:after="0" w:line="240" w:lineRule="auto"/>
    </w:pPr>
    <w:rPr>
      <w:rFonts w:ascii="Calibri" w:eastAsia="Calibri" w:hAnsi="Calibri" w:cs="Times New Roman"/>
      <w:kern w:val="0"/>
      <w:sz w:val="22"/>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653925"/>
    <w:pPr>
      <w:spacing w:after="0" w:line="240" w:lineRule="auto"/>
    </w:pPr>
    <w:rPr>
      <w:rFonts w:ascii="Calibri" w:eastAsia="Calibri" w:hAnsi="Calibri" w:cs="Times New Roman"/>
      <w:kern w:val="0"/>
      <w:sz w:val="22"/>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653925"/>
    <w:pPr>
      <w:spacing w:after="200" w:line="276" w:lineRule="auto"/>
      <w:jc w:val="both"/>
    </w:pPr>
    <w:rPr>
      <w:rFonts w:ascii="Calibri" w:eastAsia="Calibri" w:hAnsi="Calibri" w:cs="Times New Roman"/>
      <w:kern w:val="0"/>
      <w:sz w:val="22"/>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653925"/>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653925"/>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653925"/>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653925"/>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653925"/>
    <w:pPr>
      <w:spacing w:after="0" w:line="240" w:lineRule="auto"/>
    </w:pPr>
    <w:rPr>
      <w:rFonts w:eastAsia="MS Mincho"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653925"/>
  </w:style>
  <w:style w:type="numbering" w:customStyle="1" w:styleId="Style8135">
    <w:name w:val="Style8135"/>
    <w:rsid w:val="00653925"/>
  </w:style>
  <w:style w:type="numbering" w:customStyle="1" w:styleId="ImportedStyle115">
    <w:name w:val="Imported Style 115"/>
    <w:rsid w:val="00653925"/>
  </w:style>
  <w:style w:type="numbering" w:customStyle="1" w:styleId="Style819">
    <w:name w:val="Style819"/>
    <w:qFormat/>
    <w:rsid w:val="00653925"/>
  </w:style>
  <w:style w:type="numbering" w:customStyle="1" w:styleId="Style714">
    <w:name w:val="Style714"/>
    <w:rsid w:val="00653925"/>
  </w:style>
  <w:style w:type="numbering" w:customStyle="1" w:styleId="Style514">
    <w:name w:val="Style514"/>
    <w:rsid w:val="00653925"/>
  </w:style>
  <w:style w:type="numbering" w:customStyle="1" w:styleId="Style414">
    <w:name w:val="Style414"/>
    <w:rsid w:val="00653925"/>
  </w:style>
  <w:style w:type="numbering" w:customStyle="1" w:styleId="Style314">
    <w:name w:val="Style314"/>
    <w:rsid w:val="00653925"/>
  </w:style>
  <w:style w:type="numbering" w:customStyle="1" w:styleId="Style214">
    <w:name w:val="Style214"/>
    <w:rsid w:val="00653925"/>
  </w:style>
  <w:style w:type="numbering" w:customStyle="1" w:styleId="Style8117">
    <w:name w:val="Style8117"/>
    <w:rsid w:val="00653925"/>
  </w:style>
  <w:style w:type="numbering" w:customStyle="1" w:styleId="Style614">
    <w:name w:val="Style614"/>
    <w:rsid w:val="00653925"/>
  </w:style>
  <w:style w:type="numbering" w:customStyle="1" w:styleId="ImportedStyle16">
    <w:name w:val="Imported Style 16"/>
    <w:rsid w:val="00653925"/>
  </w:style>
  <w:style w:type="numbering" w:customStyle="1" w:styleId="ImportedStyle36">
    <w:name w:val="Imported Style 36"/>
    <w:rsid w:val="00653925"/>
  </w:style>
  <w:style w:type="numbering" w:customStyle="1" w:styleId="Style81114">
    <w:name w:val="Style81114"/>
    <w:rsid w:val="00653925"/>
  </w:style>
  <w:style w:type="numbering" w:customStyle="1" w:styleId="Style724">
    <w:name w:val="Style724"/>
    <w:rsid w:val="00653925"/>
  </w:style>
  <w:style w:type="numbering" w:customStyle="1" w:styleId="Style524">
    <w:name w:val="Style524"/>
    <w:rsid w:val="00653925"/>
  </w:style>
  <w:style w:type="numbering" w:customStyle="1" w:styleId="Style324">
    <w:name w:val="Style324"/>
    <w:rsid w:val="00653925"/>
  </w:style>
  <w:style w:type="numbering" w:customStyle="1" w:styleId="PwCListNumbers1234">
    <w:name w:val="PwC List Numbers 1234"/>
    <w:rsid w:val="00653925"/>
  </w:style>
  <w:style w:type="numbering" w:customStyle="1" w:styleId="Style224">
    <w:name w:val="Style224"/>
    <w:rsid w:val="00653925"/>
  </w:style>
  <w:style w:type="numbering" w:customStyle="1" w:styleId="Style824">
    <w:name w:val="Style824"/>
    <w:rsid w:val="00653925"/>
  </w:style>
  <w:style w:type="numbering" w:customStyle="1" w:styleId="Style8124">
    <w:name w:val="Style8124"/>
    <w:rsid w:val="00653925"/>
  </w:style>
  <w:style w:type="numbering" w:customStyle="1" w:styleId="PwCListNumbers12124">
    <w:name w:val="PwC List Numbers 12124"/>
    <w:rsid w:val="00653925"/>
  </w:style>
  <w:style w:type="numbering" w:customStyle="1" w:styleId="Style624">
    <w:name w:val="Style624"/>
    <w:rsid w:val="00653925"/>
  </w:style>
  <w:style w:type="numbering" w:customStyle="1" w:styleId="ALOutlineheadinglist6">
    <w:name w:val="AL Outline heading list6"/>
    <w:basedOn w:val="Sraonra"/>
    <w:uiPriority w:val="99"/>
    <w:rsid w:val="00653925"/>
  </w:style>
  <w:style w:type="numbering" w:customStyle="1" w:styleId="ALMultilevelbulletlist6">
    <w:name w:val="AL Multi level bullet list6"/>
    <w:basedOn w:val="Sraonra"/>
    <w:uiPriority w:val="99"/>
    <w:rsid w:val="00653925"/>
  </w:style>
  <w:style w:type="numbering" w:customStyle="1" w:styleId="ALMultilevelnumberedlist6">
    <w:name w:val="AL Multi level numbered list6"/>
    <w:basedOn w:val="Sraonra"/>
    <w:uiPriority w:val="99"/>
    <w:rsid w:val="00653925"/>
  </w:style>
  <w:style w:type="numbering" w:customStyle="1" w:styleId="ALTableList5">
    <w:name w:val="AL Table List5"/>
    <w:uiPriority w:val="99"/>
    <w:rsid w:val="00653925"/>
  </w:style>
  <w:style w:type="numbering" w:customStyle="1" w:styleId="ALPictureList5">
    <w:name w:val="AL Picture List5"/>
    <w:basedOn w:val="ALTableList"/>
    <w:uiPriority w:val="99"/>
    <w:rsid w:val="00653925"/>
  </w:style>
  <w:style w:type="numbering" w:customStyle="1" w:styleId="ALAnnexList5">
    <w:name w:val="AL Annex List5"/>
    <w:basedOn w:val="Sraonra"/>
    <w:uiPriority w:val="99"/>
    <w:rsid w:val="00653925"/>
  </w:style>
  <w:style w:type="numbering" w:customStyle="1" w:styleId="ALNoteList5">
    <w:name w:val="AL Note List5"/>
    <w:basedOn w:val="Sraonra"/>
    <w:uiPriority w:val="99"/>
    <w:rsid w:val="00653925"/>
  </w:style>
  <w:style w:type="numbering" w:customStyle="1" w:styleId="Style81125">
    <w:name w:val="Style81125"/>
    <w:rsid w:val="00653925"/>
  </w:style>
  <w:style w:type="numbering" w:customStyle="1" w:styleId="Style735">
    <w:name w:val="Style735"/>
    <w:rsid w:val="00653925"/>
  </w:style>
  <w:style w:type="numbering" w:customStyle="1" w:styleId="Style535">
    <w:name w:val="Style535"/>
    <w:rsid w:val="00653925"/>
  </w:style>
  <w:style w:type="numbering" w:customStyle="1" w:styleId="Style435">
    <w:name w:val="Style435"/>
    <w:rsid w:val="00653925"/>
  </w:style>
  <w:style w:type="numbering" w:customStyle="1" w:styleId="Style335">
    <w:name w:val="Style335"/>
    <w:rsid w:val="00653925"/>
  </w:style>
  <w:style w:type="numbering" w:customStyle="1" w:styleId="PwCListNumbers1245">
    <w:name w:val="PwC List Numbers 1245"/>
    <w:rsid w:val="00653925"/>
  </w:style>
  <w:style w:type="numbering" w:customStyle="1" w:styleId="Style235">
    <w:name w:val="Style235"/>
    <w:rsid w:val="00653925"/>
  </w:style>
  <w:style w:type="numbering" w:customStyle="1" w:styleId="Style835">
    <w:name w:val="Style835"/>
    <w:rsid w:val="00653925"/>
  </w:style>
  <w:style w:type="numbering" w:customStyle="1" w:styleId="PwCListNumbers12135">
    <w:name w:val="PwC List Numbers 12135"/>
    <w:rsid w:val="00653925"/>
  </w:style>
  <w:style w:type="numbering" w:customStyle="1" w:styleId="Style635">
    <w:name w:val="Style635"/>
    <w:rsid w:val="00653925"/>
  </w:style>
  <w:style w:type="numbering" w:customStyle="1" w:styleId="ALOutlineheadinglist15">
    <w:name w:val="AL Outline heading list15"/>
    <w:basedOn w:val="Sraonra"/>
    <w:uiPriority w:val="99"/>
    <w:rsid w:val="00653925"/>
  </w:style>
  <w:style w:type="numbering" w:customStyle="1" w:styleId="ALMultilevelbulletlist15">
    <w:name w:val="AL Multi level bullet list15"/>
    <w:basedOn w:val="Sraonra"/>
    <w:uiPriority w:val="99"/>
    <w:rsid w:val="00653925"/>
  </w:style>
  <w:style w:type="numbering" w:customStyle="1" w:styleId="ALMultilevelnumberedlist14">
    <w:name w:val="AL Multi level numbered list14"/>
    <w:basedOn w:val="Sraonra"/>
    <w:uiPriority w:val="99"/>
    <w:rsid w:val="00653925"/>
  </w:style>
  <w:style w:type="numbering" w:customStyle="1" w:styleId="ALTableList15">
    <w:name w:val="AL Table List15"/>
    <w:uiPriority w:val="99"/>
    <w:rsid w:val="00653925"/>
  </w:style>
  <w:style w:type="numbering" w:customStyle="1" w:styleId="ALPictureList15">
    <w:name w:val="AL Picture List15"/>
    <w:basedOn w:val="ALTableList"/>
    <w:uiPriority w:val="99"/>
    <w:rsid w:val="00653925"/>
  </w:style>
  <w:style w:type="numbering" w:customStyle="1" w:styleId="ALAnnexList15">
    <w:name w:val="AL Annex List15"/>
    <w:basedOn w:val="Sraonra"/>
    <w:uiPriority w:val="99"/>
    <w:rsid w:val="00653925"/>
  </w:style>
  <w:style w:type="numbering" w:customStyle="1" w:styleId="ALNoteList15">
    <w:name w:val="AL Note List15"/>
    <w:basedOn w:val="Sraonra"/>
    <w:uiPriority w:val="99"/>
    <w:rsid w:val="00653925"/>
  </w:style>
  <w:style w:type="table" w:customStyle="1" w:styleId="ScrollTableNormal5">
    <w:name w:val="Scroll Table Normal5"/>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653925"/>
  </w:style>
  <w:style w:type="numbering" w:customStyle="1" w:styleId="NoList133">
    <w:name w:val="No List133"/>
    <w:next w:val="Sraonra"/>
    <w:uiPriority w:val="99"/>
    <w:semiHidden/>
    <w:unhideWhenUsed/>
    <w:rsid w:val="00653925"/>
  </w:style>
  <w:style w:type="numbering" w:customStyle="1" w:styleId="NoList1122">
    <w:name w:val="No List1122"/>
    <w:next w:val="Sraonra"/>
    <w:uiPriority w:val="99"/>
    <w:semiHidden/>
    <w:unhideWhenUsed/>
    <w:rsid w:val="00653925"/>
  </w:style>
  <w:style w:type="numbering" w:customStyle="1" w:styleId="NoList223">
    <w:name w:val="No List223"/>
    <w:next w:val="Sraonra"/>
    <w:uiPriority w:val="99"/>
    <w:semiHidden/>
    <w:unhideWhenUsed/>
    <w:rsid w:val="00653925"/>
  </w:style>
  <w:style w:type="numbering" w:customStyle="1" w:styleId="111111213">
    <w:name w:val="1 / 1.1 / 1.1.1213"/>
    <w:basedOn w:val="Sraonra"/>
    <w:next w:val="111111"/>
    <w:locked/>
    <w:rsid w:val="00653925"/>
  </w:style>
  <w:style w:type="numbering" w:customStyle="1" w:styleId="Pav113">
    <w:name w:val="Pav113"/>
    <w:rsid w:val="00653925"/>
  </w:style>
  <w:style w:type="numbering" w:customStyle="1" w:styleId="StyleBulleted7pt113">
    <w:name w:val="Style Bulleted 7 pt113"/>
    <w:basedOn w:val="Sraonra"/>
    <w:rsid w:val="00653925"/>
  </w:style>
  <w:style w:type="numbering" w:customStyle="1" w:styleId="NoList313">
    <w:name w:val="No List313"/>
    <w:next w:val="Sraonra"/>
    <w:uiPriority w:val="99"/>
    <w:semiHidden/>
    <w:unhideWhenUsed/>
    <w:rsid w:val="00653925"/>
  </w:style>
  <w:style w:type="numbering" w:customStyle="1" w:styleId="PwCListBullets1213">
    <w:name w:val="PwC List Bullets 1213"/>
    <w:uiPriority w:val="99"/>
    <w:rsid w:val="00653925"/>
  </w:style>
  <w:style w:type="numbering" w:customStyle="1" w:styleId="NoList413">
    <w:name w:val="No List413"/>
    <w:next w:val="Sraonra"/>
    <w:uiPriority w:val="99"/>
    <w:semiHidden/>
    <w:unhideWhenUsed/>
    <w:rsid w:val="00653925"/>
  </w:style>
  <w:style w:type="numbering" w:customStyle="1" w:styleId="NoList1213">
    <w:name w:val="No List1213"/>
    <w:next w:val="Sraonra"/>
    <w:uiPriority w:val="99"/>
    <w:semiHidden/>
    <w:rsid w:val="00653925"/>
  </w:style>
  <w:style w:type="numbering" w:customStyle="1" w:styleId="NoList2113">
    <w:name w:val="No List2113"/>
    <w:next w:val="Sraonra"/>
    <w:uiPriority w:val="99"/>
    <w:semiHidden/>
    <w:unhideWhenUsed/>
    <w:rsid w:val="00653925"/>
  </w:style>
  <w:style w:type="numbering" w:customStyle="1" w:styleId="StyleBulleted7pt2113">
    <w:name w:val="Style Bulleted 7 pt2113"/>
    <w:basedOn w:val="Sraonra"/>
    <w:rsid w:val="00653925"/>
  </w:style>
  <w:style w:type="numbering" w:customStyle="1" w:styleId="1111113113">
    <w:name w:val="1 / 1.1 / 1.1.13113"/>
    <w:basedOn w:val="Sraonra"/>
    <w:next w:val="111111"/>
    <w:rsid w:val="00653925"/>
  </w:style>
  <w:style w:type="numbering" w:customStyle="1" w:styleId="TableBullet2113">
    <w:name w:val="Table Bullet2113"/>
    <w:basedOn w:val="Sraonra"/>
    <w:rsid w:val="00653925"/>
  </w:style>
  <w:style w:type="numbering" w:customStyle="1" w:styleId="PwCListNumbers12213">
    <w:name w:val="PwC List Numbers 12213"/>
    <w:rsid w:val="00653925"/>
  </w:style>
  <w:style w:type="numbering" w:customStyle="1" w:styleId="PwCListNumbers121113">
    <w:name w:val="PwC List Numbers 121113"/>
    <w:rsid w:val="00653925"/>
  </w:style>
  <w:style w:type="numbering" w:customStyle="1" w:styleId="Style8143">
    <w:name w:val="Style8143"/>
    <w:qFormat/>
    <w:rsid w:val="00653925"/>
  </w:style>
  <w:style w:type="numbering" w:customStyle="1" w:styleId="Style7113">
    <w:name w:val="Style7113"/>
    <w:rsid w:val="00653925"/>
  </w:style>
  <w:style w:type="numbering" w:customStyle="1" w:styleId="Style5113">
    <w:name w:val="Style5113"/>
    <w:rsid w:val="00653925"/>
  </w:style>
  <w:style w:type="numbering" w:customStyle="1" w:styleId="Style4113">
    <w:name w:val="Style4113"/>
    <w:rsid w:val="00653925"/>
  </w:style>
  <w:style w:type="numbering" w:customStyle="1" w:styleId="Style3113">
    <w:name w:val="Style3113"/>
    <w:rsid w:val="00653925"/>
  </w:style>
  <w:style w:type="numbering" w:customStyle="1" w:styleId="Style2113">
    <w:name w:val="Style2113"/>
    <w:rsid w:val="00653925"/>
  </w:style>
  <w:style w:type="numbering" w:customStyle="1" w:styleId="Style6113">
    <w:name w:val="Style6113"/>
    <w:rsid w:val="00653925"/>
  </w:style>
  <w:style w:type="numbering" w:customStyle="1" w:styleId="Style811113">
    <w:name w:val="Style811113"/>
    <w:rsid w:val="00653925"/>
  </w:style>
  <w:style w:type="numbering" w:customStyle="1" w:styleId="Style7213">
    <w:name w:val="Style7213"/>
    <w:rsid w:val="00653925"/>
  </w:style>
  <w:style w:type="numbering" w:customStyle="1" w:styleId="Style5213">
    <w:name w:val="Style5213"/>
    <w:rsid w:val="00653925"/>
  </w:style>
  <w:style w:type="numbering" w:customStyle="1" w:styleId="Style3213">
    <w:name w:val="Style3213"/>
    <w:rsid w:val="00653925"/>
  </w:style>
  <w:style w:type="numbering" w:customStyle="1" w:styleId="PwCListNumbers12313">
    <w:name w:val="PwC List Numbers 12313"/>
    <w:rsid w:val="00653925"/>
  </w:style>
  <w:style w:type="numbering" w:customStyle="1" w:styleId="Style2213">
    <w:name w:val="Style2213"/>
    <w:rsid w:val="00653925"/>
  </w:style>
  <w:style w:type="numbering" w:customStyle="1" w:styleId="Style8213">
    <w:name w:val="Style8213"/>
    <w:rsid w:val="00653925"/>
  </w:style>
  <w:style w:type="numbering" w:customStyle="1" w:styleId="Style81213">
    <w:name w:val="Style81213"/>
    <w:rsid w:val="00653925"/>
  </w:style>
  <w:style w:type="numbering" w:customStyle="1" w:styleId="PwCListNumbers121213">
    <w:name w:val="PwC List Numbers 121213"/>
    <w:rsid w:val="00653925"/>
  </w:style>
  <w:style w:type="numbering" w:customStyle="1" w:styleId="Style6213">
    <w:name w:val="Style6213"/>
    <w:rsid w:val="00653925"/>
  </w:style>
  <w:style w:type="numbering" w:customStyle="1" w:styleId="ALTableList24">
    <w:name w:val="AL Table List24"/>
    <w:uiPriority w:val="99"/>
    <w:rsid w:val="00653925"/>
  </w:style>
  <w:style w:type="numbering" w:customStyle="1" w:styleId="ALPictureList24">
    <w:name w:val="AL Picture List24"/>
    <w:basedOn w:val="ALTableList"/>
    <w:uiPriority w:val="99"/>
    <w:rsid w:val="00653925"/>
  </w:style>
  <w:style w:type="numbering" w:customStyle="1" w:styleId="ALAnnexList24">
    <w:name w:val="AL Annex List24"/>
    <w:basedOn w:val="Sraonra"/>
    <w:uiPriority w:val="99"/>
    <w:rsid w:val="00653925"/>
  </w:style>
  <w:style w:type="numbering" w:customStyle="1" w:styleId="ALNoteList24">
    <w:name w:val="AL Note List24"/>
    <w:basedOn w:val="Sraonra"/>
    <w:uiPriority w:val="99"/>
    <w:rsid w:val="00653925"/>
  </w:style>
  <w:style w:type="numbering" w:customStyle="1" w:styleId="ALMultilevelnumberedlist113">
    <w:name w:val="AL Multi level numbered list113"/>
    <w:basedOn w:val="Sraonra"/>
    <w:uiPriority w:val="99"/>
    <w:rsid w:val="00653925"/>
  </w:style>
  <w:style w:type="table" w:customStyle="1" w:styleId="TableGrid192">
    <w:name w:val="Table Grid192"/>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653925"/>
  </w:style>
  <w:style w:type="numbering" w:customStyle="1" w:styleId="PwCListNumbers1263">
    <w:name w:val="PwC List Numbers 1263"/>
    <w:qFormat/>
    <w:rsid w:val="00653925"/>
  </w:style>
  <w:style w:type="numbering" w:customStyle="1" w:styleId="PwCListNumbers12153">
    <w:name w:val="PwC List Numbers 12153"/>
    <w:qFormat/>
    <w:rsid w:val="00653925"/>
  </w:style>
  <w:style w:type="numbering" w:customStyle="1" w:styleId="ImportedStyle3123">
    <w:name w:val="Imported Style 3123"/>
    <w:rsid w:val="00653925"/>
  </w:style>
  <w:style w:type="numbering" w:customStyle="1" w:styleId="Style81323">
    <w:name w:val="Style81323"/>
    <w:rsid w:val="00653925"/>
  </w:style>
  <w:style w:type="numbering" w:customStyle="1" w:styleId="ImportedStyle1123">
    <w:name w:val="Imported Style 1123"/>
    <w:rsid w:val="00653925"/>
  </w:style>
  <w:style w:type="numbering" w:customStyle="1" w:styleId="Style81143">
    <w:name w:val="Style81143"/>
    <w:rsid w:val="00653925"/>
  </w:style>
  <w:style w:type="numbering" w:customStyle="1" w:styleId="ImportedStyle133">
    <w:name w:val="Imported Style 133"/>
    <w:rsid w:val="00653925"/>
  </w:style>
  <w:style w:type="numbering" w:customStyle="1" w:styleId="ImportedStyle333">
    <w:name w:val="Imported Style 333"/>
    <w:rsid w:val="00653925"/>
  </w:style>
  <w:style w:type="numbering" w:customStyle="1" w:styleId="ALOutlineheadinglist33">
    <w:name w:val="AL Outline heading list33"/>
    <w:basedOn w:val="Sraonra"/>
    <w:uiPriority w:val="99"/>
    <w:rsid w:val="00653925"/>
  </w:style>
  <w:style w:type="numbering" w:customStyle="1" w:styleId="ALMultilevelbulletlist33">
    <w:name w:val="AL Multi level bullet list33"/>
    <w:basedOn w:val="Sraonra"/>
    <w:uiPriority w:val="99"/>
    <w:rsid w:val="00653925"/>
  </w:style>
  <w:style w:type="numbering" w:customStyle="1" w:styleId="ALMultilevelnumberedlist33">
    <w:name w:val="AL Multi level numbered list33"/>
    <w:basedOn w:val="Sraonra"/>
    <w:uiPriority w:val="99"/>
    <w:rsid w:val="00653925"/>
  </w:style>
  <w:style w:type="numbering" w:customStyle="1" w:styleId="Style811223">
    <w:name w:val="Style811223"/>
    <w:rsid w:val="00653925"/>
  </w:style>
  <w:style w:type="numbering" w:customStyle="1" w:styleId="Style7323">
    <w:name w:val="Style7323"/>
    <w:rsid w:val="00653925"/>
  </w:style>
  <w:style w:type="numbering" w:customStyle="1" w:styleId="Style5323">
    <w:name w:val="Style5323"/>
    <w:rsid w:val="00653925"/>
  </w:style>
  <w:style w:type="numbering" w:customStyle="1" w:styleId="Style4323">
    <w:name w:val="Style4323"/>
    <w:rsid w:val="00653925"/>
  </w:style>
  <w:style w:type="numbering" w:customStyle="1" w:styleId="Style3323">
    <w:name w:val="Style3323"/>
    <w:rsid w:val="00653925"/>
  </w:style>
  <w:style w:type="numbering" w:customStyle="1" w:styleId="PwCListNumbers12423">
    <w:name w:val="PwC List Numbers 12423"/>
    <w:rsid w:val="00653925"/>
  </w:style>
  <w:style w:type="numbering" w:customStyle="1" w:styleId="Style2323">
    <w:name w:val="Style2323"/>
    <w:rsid w:val="00653925"/>
  </w:style>
  <w:style w:type="numbering" w:customStyle="1" w:styleId="Style8323">
    <w:name w:val="Style8323"/>
    <w:rsid w:val="00653925"/>
  </w:style>
  <w:style w:type="numbering" w:customStyle="1" w:styleId="PwCListNumbers121323">
    <w:name w:val="PwC List Numbers 121323"/>
    <w:rsid w:val="00653925"/>
  </w:style>
  <w:style w:type="numbering" w:customStyle="1" w:styleId="Style6323">
    <w:name w:val="Style6323"/>
    <w:rsid w:val="00653925"/>
  </w:style>
  <w:style w:type="numbering" w:customStyle="1" w:styleId="ALOutlineheadinglist123">
    <w:name w:val="AL Outline heading list123"/>
    <w:basedOn w:val="Sraonra"/>
    <w:uiPriority w:val="99"/>
    <w:rsid w:val="00653925"/>
  </w:style>
  <w:style w:type="numbering" w:customStyle="1" w:styleId="ALMultilevelbulletlist123">
    <w:name w:val="AL Multi level bullet list123"/>
    <w:basedOn w:val="Sraonra"/>
    <w:uiPriority w:val="99"/>
    <w:rsid w:val="00653925"/>
  </w:style>
  <w:style w:type="numbering" w:customStyle="1" w:styleId="ALTableList123">
    <w:name w:val="AL Table List123"/>
    <w:uiPriority w:val="99"/>
    <w:rsid w:val="00653925"/>
  </w:style>
  <w:style w:type="numbering" w:customStyle="1" w:styleId="ALPictureList123">
    <w:name w:val="AL Picture List123"/>
    <w:basedOn w:val="ALTableList"/>
    <w:uiPriority w:val="99"/>
    <w:rsid w:val="00653925"/>
  </w:style>
  <w:style w:type="numbering" w:customStyle="1" w:styleId="ALAnnexList123">
    <w:name w:val="AL Annex List123"/>
    <w:basedOn w:val="Sraonra"/>
    <w:uiPriority w:val="99"/>
    <w:rsid w:val="00653925"/>
  </w:style>
  <w:style w:type="numbering" w:customStyle="1" w:styleId="ALNoteList123">
    <w:name w:val="AL Note List123"/>
    <w:basedOn w:val="Sraonra"/>
    <w:uiPriority w:val="99"/>
    <w:rsid w:val="00653925"/>
  </w:style>
  <w:style w:type="numbering" w:customStyle="1" w:styleId="Style7413">
    <w:name w:val="Style7413"/>
    <w:rsid w:val="00653925"/>
  </w:style>
  <w:style w:type="numbering" w:customStyle="1" w:styleId="PwCListNumbers121413">
    <w:name w:val="PwC List Numbers 121413"/>
    <w:rsid w:val="00653925"/>
  </w:style>
  <w:style w:type="numbering" w:customStyle="1" w:styleId="Style811313">
    <w:name w:val="Style811313"/>
    <w:rsid w:val="00653925"/>
  </w:style>
  <w:style w:type="numbering" w:customStyle="1" w:styleId="ImportedStyle1213">
    <w:name w:val="Imported Style 1213"/>
    <w:rsid w:val="00653925"/>
  </w:style>
  <w:style w:type="numbering" w:customStyle="1" w:styleId="ImportedStyle3213">
    <w:name w:val="Imported Style 3213"/>
    <w:rsid w:val="00653925"/>
  </w:style>
  <w:style w:type="numbering" w:customStyle="1" w:styleId="ALOutlineheadinglist213">
    <w:name w:val="AL Outline heading list213"/>
    <w:basedOn w:val="Sraonra"/>
    <w:uiPriority w:val="99"/>
    <w:rsid w:val="00653925"/>
  </w:style>
  <w:style w:type="numbering" w:customStyle="1" w:styleId="ALMultilevelbulletlist213">
    <w:name w:val="AL Multi level bullet list213"/>
    <w:basedOn w:val="Sraonra"/>
    <w:uiPriority w:val="99"/>
    <w:rsid w:val="00653925"/>
  </w:style>
  <w:style w:type="numbering" w:customStyle="1" w:styleId="ALMultilevelnumberedlist213">
    <w:name w:val="AL Multi level numbered list213"/>
    <w:basedOn w:val="Sraonra"/>
    <w:uiPriority w:val="99"/>
    <w:rsid w:val="00653925"/>
  </w:style>
  <w:style w:type="numbering" w:customStyle="1" w:styleId="ALTableList213">
    <w:name w:val="AL Table List213"/>
    <w:uiPriority w:val="99"/>
    <w:rsid w:val="00653925"/>
  </w:style>
  <w:style w:type="numbering" w:customStyle="1" w:styleId="ALPictureList213">
    <w:name w:val="AL Picture List213"/>
    <w:basedOn w:val="ALTableList"/>
    <w:uiPriority w:val="99"/>
    <w:rsid w:val="00653925"/>
  </w:style>
  <w:style w:type="numbering" w:customStyle="1" w:styleId="ALAnnexList213">
    <w:name w:val="AL Annex List213"/>
    <w:basedOn w:val="Sraonra"/>
    <w:uiPriority w:val="99"/>
    <w:rsid w:val="00653925"/>
  </w:style>
  <w:style w:type="numbering" w:customStyle="1" w:styleId="ALNoteList213">
    <w:name w:val="AL Note List213"/>
    <w:basedOn w:val="Sraonra"/>
    <w:uiPriority w:val="99"/>
    <w:rsid w:val="00653925"/>
  </w:style>
  <w:style w:type="numbering" w:customStyle="1" w:styleId="ImportedStyle11113">
    <w:name w:val="Imported Style 11113"/>
    <w:rsid w:val="00653925"/>
  </w:style>
  <w:style w:type="numbering" w:customStyle="1" w:styleId="ImportedStyle31113">
    <w:name w:val="Imported Style 31113"/>
    <w:rsid w:val="00653925"/>
  </w:style>
  <w:style w:type="numbering" w:customStyle="1" w:styleId="Style8112113">
    <w:name w:val="Style8112113"/>
    <w:rsid w:val="00653925"/>
  </w:style>
  <w:style w:type="numbering" w:customStyle="1" w:styleId="Style73113">
    <w:name w:val="Style73113"/>
    <w:rsid w:val="00653925"/>
  </w:style>
  <w:style w:type="numbering" w:customStyle="1" w:styleId="Style53113">
    <w:name w:val="Style53113"/>
    <w:rsid w:val="00653925"/>
  </w:style>
  <w:style w:type="numbering" w:customStyle="1" w:styleId="Style43113">
    <w:name w:val="Style43113"/>
    <w:rsid w:val="00653925"/>
  </w:style>
  <w:style w:type="numbering" w:customStyle="1" w:styleId="Style33113">
    <w:name w:val="Style33113"/>
    <w:rsid w:val="00653925"/>
  </w:style>
  <w:style w:type="numbering" w:customStyle="1" w:styleId="PwCListNumbers124113">
    <w:name w:val="PwC List Numbers 124113"/>
    <w:rsid w:val="00653925"/>
  </w:style>
  <w:style w:type="numbering" w:customStyle="1" w:styleId="Style23113">
    <w:name w:val="Style23113"/>
    <w:rsid w:val="00653925"/>
  </w:style>
  <w:style w:type="numbering" w:customStyle="1" w:styleId="Style83113">
    <w:name w:val="Style83113"/>
    <w:rsid w:val="00653925"/>
  </w:style>
  <w:style w:type="numbering" w:customStyle="1" w:styleId="Style813113">
    <w:name w:val="Style813113"/>
    <w:rsid w:val="00653925"/>
  </w:style>
  <w:style w:type="numbering" w:customStyle="1" w:styleId="PwCListNumbers1213113">
    <w:name w:val="PwC List Numbers 1213113"/>
    <w:rsid w:val="00653925"/>
  </w:style>
  <w:style w:type="numbering" w:customStyle="1" w:styleId="Style63113">
    <w:name w:val="Style63113"/>
    <w:rsid w:val="00653925"/>
  </w:style>
  <w:style w:type="numbering" w:customStyle="1" w:styleId="ALOutlineheadinglist1113">
    <w:name w:val="AL Outline heading list1113"/>
    <w:basedOn w:val="Sraonra"/>
    <w:uiPriority w:val="99"/>
    <w:rsid w:val="00653925"/>
  </w:style>
  <w:style w:type="numbering" w:customStyle="1" w:styleId="ALMultilevelbulletlist1113">
    <w:name w:val="AL Multi level bullet list1113"/>
    <w:basedOn w:val="Sraonra"/>
    <w:uiPriority w:val="99"/>
    <w:rsid w:val="00653925"/>
  </w:style>
  <w:style w:type="numbering" w:customStyle="1" w:styleId="ALTableList1113">
    <w:name w:val="AL Table List1113"/>
    <w:uiPriority w:val="99"/>
    <w:rsid w:val="00653925"/>
  </w:style>
  <w:style w:type="numbering" w:customStyle="1" w:styleId="ALPictureList1113">
    <w:name w:val="AL Picture List1113"/>
    <w:basedOn w:val="ALTableList"/>
    <w:uiPriority w:val="99"/>
    <w:rsid w:val="00653925"/>
  </w:style>
  <w:style w:type="numbering" w:customStyle="1" w:styleId="ALAnnexList1113">
    <w:name w:val="AL Annex List1113"/>
    <w:basedOn w:val="Sraonra"/>
    <w:uiPriority w:val="99"/>
    <w:rsid w:val="00653925"/>
  </w:style>
  <w:style w:type="numbering" w:customStyle="1" w:styleId="ALNoteList1113">
    <w:name w:val="AL Note List1113"/>
    <w:basedOn w:val="Sraonra"/>
    <w:uiPriority w:val="99"/>
    <w:rsid w:val="00653925"/>
  </w:style>
  <w:style w:type="numbering" w:customStyle="1" w:styleId="Sraonra11">
    <w:name w:val="Sąrašo nėra11"/>
    <w:next w:val="Sraonra"/>
    <w:uiPriority w:val="99"/>
    <w:semiHidden/>
    <w:unhideWhenUsed/>
    <w:rsid w:val="00653925"/>
  </w:style>
  <w:style w:type="table" w:customStyle="1" w:styleId="Tablewithoutheader63">
    <w:name w:val="Table without header63"/>
    <w:basedOn w:val="prastojilentel"/>
    <w:next w:val="Lentelstinklelis"/>
    <w:uiPriority w:val="9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653925"/>
  </w:style>
  <w:style w:type="numbering" w:customStyle="1" w:styleId="PwCListNumbers1273">
    <w:name w:val="PwC List Numbers 1273"/>
    <w:rsid w:val="00653925"/>
  </w:style>
  <w:style w:type="numbering" w:customStyle="1" w:styleId="Style8153">
    <w:name w:val="Style8153"/>
    <w:rsid w:val="00653925"/>
  </w:style>
  <w:style w:type="numbering" w:customStyle="1" w:styleId="PwCListNumbers12163">
    <w:name w:val="PwC List Numbers 12163"/>
    <w:rsid w:val="00653925"/>
  </w:style>
  <w:style w:type="numbering" w:customStyle="1" w:styleId="Style7123">
    <w:name w:val="Style7123"/>
    <w:rsid w:val="00653925"/>
  </w:style>
  <w:style w:type="numbering" w:customStyle="1" w:styleId="Style5123">
    <w:name w:val="Style5123"/>
    <w:rsid w:val="00653925"/>
  </w:style>
  <w:style w:type="numbering" w:customStyle="1" w:styleId="Style4123">
    <w:name w:val="Style4123"/>
    <w:rsid w:val="00653925"/>
  </w:style>
  <w:style w:type="numbering" w:customStyle="1" w:styleId="Style3123">
    <w:name w:val="Style3123"/>
    <w:rsid w:val="00653925"/>
  </w:style>
  <w:style w:type="numbering" w:customStyle="1" w:styleId="PwCListNumbers12223">
    <w:name w:val="PwC List Numbers 12223"/>
    <w:uiPriority w:val="99"/>
    <w:rsid w:val="00653925"/>
  </w:style>
  <w:style w:type="numbering" w:customStyle="1" w:styleId="Style2123">
    <w:name w:val="Style2123"/>
    <w:rsid w:val="00653925"/>
  </w:style>
  <w:style w:type="numbering" w:customStyle="1" w:styleId="Style81151">
    <w:name w:val="Style81151"/>
    <w:rsid w:val="00653925"/>
  </w:style>
  <w:style w:type="numbering" w:customStyle="1" w:styleId="PwCListNumbers121123">
    <w:name w:val="PwC List Numbers 121123"/>
    <w:uiPriority w:val="99"/>
    <w:rsid w:val="00653925"/>
  </w:style>
  <w:style w:type="numbering" w:customStyle="1" w:styleId="Style6123">
    <w:name w:val="Style6123"/>
    <w:rsid w:val="00653925"/>
  </w:style>
  <w:style w:type="numbering" w:customStyle="1" w:styleId="NoList143">
    <w:name w:val="No List143"/>
    <w:next w:val="Sraonra"/>
    <w:uiPriority w:val="99"/>
    <w:semiHidden/>
    <w:unhideWhenUsed/>
    <w:rsid w:val="00653925"/>
  </w:style>
  <w:style w:type="table" w:customStyle="1" w:styleId="TableGrid1123">
    <w:name w:val="Table Grid1123"/>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653925"/>
  </w:style>
  <w:style w:type="numbering" w:customStyle="1" w:styleId="ImportedStyle141">
    <w:name w:val="Imported Style 141"/>
    <w:rsid w:val="00653925"/>
  </w:style>
  <w:style w:type="numbering" w:customStyle="1" w:styleId="ImportedStyle341">
    <w:name w:val="Imported Style 341"/>
    <w:rsid w:val="00653925"/>
  </w:style>
  <w:style w:type="numbering" w:customStyle="1" w:styleId="Style811123">
    <w:name w:val="Style811123"/>
    <w:rsid w:val="00653925"/>
  </w:style>
  <w:style w:type="numbering" w:customStyle="1" w:styleId="Style7223">
    <w:name w:val="Style7223"/>
    <w:rsid w:val="00653925"/>
  </w:style>
  <w:style w:type="numbering" w:customStyle="1" w:styleId="Style5223">
    <w:name w:val="Style5223"/>
    <w:rsid w:val="00653925"/>
  </w:style>
  <w:style w:type="numbering" w:customStyle="1" w:styleId="Style3223">
    <w:name w:val="Style3223"/>
    <w:rsid w:val="00653925"/>
  </w:style>
  <w:style w:type="numbering" w:customStyle="1" w:styleId="PwCListNumbers12323">
    <w:name w:val="PwC List Numbers 12323"/>
    <w:rsid w:val="00653925"/>
  </w:style>
  <w:style w:type="numbering" w:customStyle="1" w:styleId="Style2223">
    <w:name w:val="Style2223"/>
    <w:rsid w:val="00653925"/>
  </w:style>
  <w:style w:type="numbering" w:customStyle="1" w:styleId="Style8223">
    <w:name w:val="Style8223"/>
    <w:rsid w:val="00653925"/>
  </w:style>
  <w:style w:type="numbering" w:customStyle="1" w:styleId="Style81223">
    <w:name w:val="Style81223"/>
    <w:rsid w:val="00653925"/>
  </w:style>
  <w:style w:type="numbering" w:customStyle="1" w:styleId="PwCListNumbers121223">
    <w:name w:val="PwC List Numbers 121223"/>
    <w:rsid w:val="00653925"/>
  </w:style>
  <w:style w:type="numbering" w:customStyle="1" w:styleId="Style6223">
    <w:name w:val="Style6223"/>
    <w:rsid w:val="00653925"/>
  </w:style>
  <w:style w:type="numbering" w:customStyle="1" w:styleId="ALOutlineheadinglist41">
    <w:name w:val="AL Outline heading list41"/>
    <w:basedOn w:val="Sraonra"/>
    <w:uiPriority w:val="99"/>
    <w:rsid w:val="00653925"/>
  </w:style>
  <w:style w:type="numbering" w:customStyle="1" w:styleId="ALMultilevelbulletlist41">
    <w:name w:val="AL Multi level bullet list41"/>
    <w:basedOn w:val="Sraonra"/>
    <w:uiPriority w:val="99"/>
    <w:rsid w:val="00653925"/>
  </w:style>
  <w:style w:type="numbering" w:customStyle="1" w:styleId="ALMultilevelnumberedlist41">
    <w:name w:val="AL Multi level numbered list41"/>
    <w:basedOn w:val="Sraonra"/>
    <w:uiPriority w:val="99"/>
    <w:rsid w:val="00653925"/>
  </w:style>
  <w:style w:type="table" w:customStyle="1" w:styleId="viesussraas1parykinimas11">
    <w:name w:val="Šviesus sąrašas – 1 paryškinimas11"/>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653925"/>
  </w:style>
  <w:style w:type="numbering" w:customStyle="1" w:styleId="ALPictureList33">
    <w:name w:val="AL Picture List33"/>
    <w:basedOn w:val="ALTableList"/>
    <w:uiPriority w:val="99"/>
    <w:rsid w:val="00653925"/>
  </w:style>
  <w:style w:type="numbering" w:customStyle="1" w:styleId="ALAnnexList33">
    <w:name w:val="AL Annex List33"/>
    <w:basedOn w:val="Sraonra"/>
    <w:uiPriority w:val="99"/>
    <w:rsid w:val="00653925"/>
  </w:style>
  <w:style w:type="numbering" w:customStyle="1" w:styleId="ALNoteList33">
    <w:name w:val="AL Note List33"/>
    <w:basedOn w:val="Sraonra"/>
    <w:uiPriority w:val="99"/>
    <w:rsid w:val="00653925"/>
  </w:style>
  <w:style w:type="table" w:customStyle="1" w:styleId="TableGridLight133">
    <w:name w:val="Table Grid Light133"/>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653925"/>
  </w:style>
  <w:style w:type="numbering" w:customStyle="1" w:styleId="ImportedStyle1131">
    <w:name w:val="Imported Style 1131"/>
    <w:rsid w:val="00653925"/>
  </w:style>
  <w:style w:type="numbering" w:customStyle="1" w:styleId="ImportedStyle3131">
    <w:name w:val="Imported Style 3131"/>
    <w:rsid w:val="00653925"/>
  </w:style>
  <w:style w:type="numbering" w:customStyle="1" w:styleId="Style811231">
    <w:name w:val="Style811231"/>
    <w:rsid w:val="00653925"/>
  </w:style>
  <w:style w:type="numbering" w:customStyle="1" w:styleId="Style7331">
    <w:name w:val="Style7331"/>
    <w:rsid w:val="00653925"/>
  </w:style>
  <w:style w:type="numbering" w:customStyle="1" w:styleId="Style5331">
    <w:name w:val="Style5331"/>
    <w:rsid w:val="00653925"/>
  </w:style>
  <w:style w:type="numbering" w:customStyle="1" w:styleId="Style4331">
    <w:name w:val="Style4331"/>
    <w:rsid w:val="00653925"/>
  </w:style>
  <w:style w:type="numbering" w:customStyle="1" w:styleId="Style3331">
    <w:name w:val="Style3331"/>
    <w:rsid w:val="00653925"/>
  </w:style>
  <w:style w:type="numbering" w:customStyle="1" w:styleId="PwCListNumbers12433">
    <w:name w:val="PwC List Numbers 12433"/>
    <w:rsid w:val="00653925"/>
  </w:style>
  <w:style w:type="numbering" w:customStyle="1" w:styleId="Style2331">
    <w:name w:val="Style2331"/>
    <w:rsid w:val="00653925"/>
  </w:style>
  <w:style w:type="numbering" w:customStyle="1" w:styleId="Style8331">
    <w:name w:val="Style8331"/>
    <w:rsid w:val="00653925"/>
  </w:style>
  <w:style w:type="numbering" w:customStyle="1" w:styleId="Style81331">
    <w:name w:val="Style81331"/>
    <w:rsid w:val="00653925"/>
  </w:style>
  <w:style w:type="numbering" w:customStyle="1" w:styleId="PwCListNumbers121331">
    <w:name w:val="PwC List Numbers 121331"/>
    <w:rsid w:val="00653925"/>
  </w:style>
  <w:style w:type="numbering" w:customStyle="1" w:styleId="Style6331">
    <w:name w:val="Style6331"/>
    <w:rsid w:val="00653925"/>
  </w:style>
  <w:style w:type="numbering" w:customStyle="1" w:styleId="ALOutlineheadinglist131">
    <w:name w:val="AL Outline heading list131"/>
    <w:basedOn w:val="Sraonra"/>
    <w:uiPriority w:val="99"/>
    <w:rsid w:val="00653925"/>
  </w:style>
  <w:style w:type="numbering" w:customStyle="1" w:styleId="ALMultilevelbulletlist131">
    <w:name w:val="AL Multi level bullet list131"/>
    <w:basedOn w:val="Sraonra"/>
    <w:uiPriority w:val="99"/>
    <w:rsid w:val="00653925"/>
  </w:style>
  <w:style w:type="numbering" w:customStyle="1" w:styleId="ALMultilevelnumberedlist123">
    <w:name w:val="AL Multi level numbered list123"/>
    <w:basedOn w:val="Sraonra"/>
    <w:uiPriority w:val="99"/>
    <w:rsid w:val="00653925"/>
  </w:style>
  <w:style w:type="table" w:customStyle="1" w:styleId="LightList-Accent1153">
    <w:name w:val="Light List - Accent 1153"/>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653925"/>
  </w:style>
  <w:style w:type="table" w:customStyle="1" w:styleId="ALTablebase113">
    <w:name w:val="AL Table base113"/>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653925"/>
  </w:style>
  <w:style w:type="numbering" w:customStyle="1" w:styleId="ALAnnexList131">
    <w:name w:val="AL Annex List131"/>
    <w:basedOn w:val="Sraonra"/>
    <w:uiPriority w:val="99"/>
    <w:rsid w:val="00653925"/>
  </w:style>
  <w:style w:type="numbering" w:customStyle="1" w:styleId="ALNoteList131">
    <w:name w:val="AL Note List131"/>
    <w:basedOn w:val="Sraonra"/>
    <w:uiPriority w:val="99"/>
    <w:rsid w:val="00653925"/>
  </w:style>
  <w:style w:type="table" w:customStyle="1" w:styleId="ALTablesimple123">
    <w:name w:val="AL Table simple123"/>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653925"/>
  </w:style>
  <w:style w:type="numbering" w:customStyle="1" w:styleId="11111153">
    <w:name w:val="1 / 1.1 / 1.1.153"/>
    <w:basedOn w:val="Sraonra"/>
    <w:next w:val="111111"/>
    <w:rsid w:val="00653925"/>
  </w:style>
  <w:style w:type="numbering" w:customStyle="1" w:styleId="Pav33">
    <w:name w:val="Pav33"/>
    <w:rsid w:val="00653925"/>
  </w:style>
  <w:style w:type="numbering" w:customStyle="1" w:styleId="StyleBulleted7pt43">
    <w:name w:val="Style Bulleted 7 pt43"/>
    <w:basedOn w:val="Sraonra"/>
    <w:rsid w:val="00653925"/>
  </w:style>
  <w:style w:type="numbering" w:customStyle="1" w:styleId="111111123">
    <w:name w:val="1 / 1.1 / 1.1.1123"/>
    <w:basedOn w:val="Sraonra"/>
    <w:next w:val="111111"/>
    <w:rsid w:val="00653925"/>
  </w:style>
  <w:style w:type="numbering" w:customStyle="1" w:styleId="Stilius223">
    <w:name w:val="Stilius223"/>
    <w:rsid w:val="00653925"/>
  </w:style>
  <w:style w:type="numbering" w:customStyle="1" w:styleId="Stilius523">
    <w:name w:val="Stilius523"/>
    <w:rsid w:val="00653925"/>
  </w:style>
  <w:style w:type="numbering" w:customStyle="1" w:styleId="NoList11111">
    <w:name w:val="No List11111"/>
    <w:next w:val="Sraonra"/>
    <w:uiPriority w:val="99"/>
    <w:semiHidden/>
    <w:unhideWhenUsed/>
    <w:rsid w:val="00653925"/>
  </w:style>
  <w:style w:type="table" w:customStyle="1" w:styleId="TableGrid2111">
    <w:name w:val="Table Grid211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653925"/>
  </w:style>
  <w:style w:type="table" w:customStyle="1" w:styleId="TableGrid1211">
    <w:name w:val="Table Grid121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653925"/>
  </w:style>
  <w:style w:type="table" w:customStyle="1" w:styleId="TableGrid4111">
    <w:name w:val="Table Grid411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653925"/>
  </w:style>
  <w:style w:type="table" w:customStyle="1" w:styleId="TableGrid1011">
    <w:name w:val="Table Grid1011"/>
    <w:basedOn w:val="prastojilentel"/>
    <w:next w:val="Lentelstinklelis"/>
    <w:uiPriority w:val="59"/>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653925"/>
  </w:style>
  <w:style w:type="table" w:customStyle="1" w:styleId="Tablewithoutheader611">
    <w:name w:val="Table without header611"/>
    <w:basedOn w:val="prastojilentel"/>
    <w:next w:val="Lentelstinklelis"/>
    <w:uiPriority w:val="9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653925"/>
  </w:style>
  <w:style w:type="numbering" w:customStyle="1" w:styleId="PROIT-list111">
    <w:name w:val="PROIT-list111"/>
    <w:uiPriority w:val="99"/>
    <w:rsid w:val="00653925"/>
  </w:style>
  <w:style w:type="numbering" w:customStyle="1" w:styleId="111111411">
    <w:name w:val="1 / 1.1 / 1.1.1411"/>
    <w:basedOn w:val="Sraonra"/>
    <w:next w:val="111111"/>
    <w:rsid w:val="00653925"/>
  </w:style>
  <w:style w:type="numbering" w:customStyle="1" w:styleId="Pav211">
    <w:name w:val="Pav211"/>
    <w:rsid w:val="00653925"/>
  </w:style>
  <w:style w:type="numbering" w:customStyle="1" w:styleId="StyleBulleted7pt311">
    <w:name w:val="Style Bulleted 7 pt311"/>
    <w:basedOn w:val="Sraonra"/>
    <w:rsid w:val="00653925"/>
  </w:style>
  <w:style w:type="numbering" w:customStyle="1" w:styleId="NoList1313">
    <w:name w:val="No List1313"/>
    <w:next w:val="Sraonra"/>
    <w:uiPriority w:val="99"/>
    <w:semiHidden/>
    <w:unhideWhenUsed/>
    <w:rsid w:val="00653925"/>
  </w:style>
  <w:style w:type="table" w:customStyle="1" w:styleId="TableGrid231">
    <w:name w:val="Table Grid231"/>
    <w:basedOn w:val="prastojilentel"/>
    <w:next w:val="Lentelstinklelis"/>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653925"/>
  </w:style>
  <w:style w:type="numbering" w:customStyle="1" w:styleId="Stilius2111">
    <w:name w:val="Stilius2111"/>
    <w:rsid w:val="00653925"/>
  </w:style>
  <w:style w:type="numbering" w:customStyle="1" w:styleId="Stilius5111">
    <w:name w:val="Stilius5111"/>
    <w:rsid w:val="00653925"/>
  </w:style>
  <w:style w:type="numbering" w:customStyle="1" w:styleId="NoList2213">
    <w:name w:val="No List2213"/>
    <w:next w:val="Sraonra"/>
    <w:uiPriority w:val="99"/>
    <w:semiHidden/>
    <w:unhideWhenUsed/>
    <w:rsid w:val="00653925"/>
  </w:style>
  <w:style w:type="table" w:customStyle="1" w:styleId="TableGrid321">
    <w:name w:val="Table Grid321"/>
    <w:basedOn w:val="prastojilentel"/>
    <w:next w:val="Lentelstinklelis"/>
    <w:rsid w:val="00653925"/>
    <w:pPr>
      <w:spacing w:after="0" w:line="240" w:lineRule="auto"/>
    </w:pPr>
    <w:rPr>
      <w:rFonts w:eastAsia="MS Mincho"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653925"/>
  </w:style>
  <w:style w:type="numbering" w:customStyle="1" w:styleId="Pav1111">
    <w:name w:val="Pav1111"/>
    <w:rsid w:val="00653925"/>
  </w:style>
  <w:style w:type="table" w:customStyle="1" w:styleId="LightList-Accent531">
    <w:name w:val="Light List - Accent 53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653925"/>
  </w:style>
  <w:style w:type="numbering" w:customStyle="1" w:styleId="NoList3113">
    <w:name w:val="No List3113"/>
    <w:next w:val="Sraonra"/>
    <w:uiPriority w:val="99"/>
    <w:semiHidden/>
    <w:unhideWhenUsed/>
    <w:rsid w:val="00653925"/>
  </w:style>
  <w:style w:type="table" w:customStyle="1" w:styleId="TableGrid421">
    <w:name w:val="Table Grid421"/>
    <w:basedOn w:val="prastojilentel"/>
    <w:next w:val="Lentelstinklelis"/>
    <w:rsid w:val="00653925"/>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653925"/>
  </w:style>
  <w:style w:type="table" w:customStyle="1" w:styleId="LightList-Accent5111">
    <w:name w:val="Light List - Accent 511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653925"/>
  </w:style>
  <w:style w:type="table" w:customStyle="1" w:styleId="TableGrid581">
    <w:name w:val="Table Grid581"/>
    <w:basedOn w:val="prastojilentel"/>
    <w:next w:val="Lentelstinklelis"/>
    <w:rsid w:val="00653925"/>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653925"/>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653925"/>
  </w:style>
  <w:style w:type="numbering" w:customStyle="1" w:styleId="NoList12111">
    <w:name w:val="No List12111"/>
    <w:next w:val="Sraonra"/>
    <w:uiPriority w:val="99"/>
    <w:semiHidden/>
    <w:rsid w:val="00653925"/>
  </w:style>
  <w:style w:type="table" w:customStyle="1" w:styleId="TableGrid3111">
    <w:name w:val="Table Grid3111"/>
    <w:basedOn w:val="prastojilentel"/>
    <w:next w:val="Lentelstinklelis"/>
    <w:rsid w:val="00653925"/>
    <w:pPr>
      <w:spacing w:after="0" w:line="240" w:lineRule="auto"/>
    </w:pPr>
    <w:rPr>
      <w:rFonts w:eastAsia="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653925"/>
  </w:style>
  <w:style w:type="table" w:customStyle="1" w:styleId="TableGrid1110">
    <w:name w:val="Table Grid 111"/>
    <w:basedOn w:val="prastojilentel"/>
    <w:next w:val="LentelTinklelis1"/>
    <w:rsid w:val="00653925"/>
    <w:pPr>
      <w:spacing w:before="120" w:after="120" w:line="360" w:lineRule="auto"/>
      <w:ind w:firstLine="720"/>
      <w:jc w:val="both"/>
    </w:pPr>
    <w:rPr>
      <w:rFonts w:eastAsia="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653925"/>
  </w:style>
  <w:style w:type="table" w:customStyle="1" w:styleId="TableGrid911">
    <w:name w:val="Table Grid911"/>
    <w:basedOn w:val="prastojilentel"/>
    <w:next w:val="Lentelstinklelis"/>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653925"/>
  </w:style>
  <w:style w:type="numbering" w:customStyle="1" w:styleId="PwCListNumbers12513">
    <w:name w:val="PwC List Numbers 12513"/>
    <w:rsid w:val="00653925"/>
  </w:style>
  <w:style w:type="numbering" w:customStyle="1" w:styleId="PwCListNumbers121421">
    <w:name w:val="PwC List Numbers 121421"/>
    <w:rsid w:val="00653925"/>
  </w:style>
  <w:style w:type="table" w:customStyle="1" w:styleId="LightList-Accent5211">
    <w:name w:val="Light List - Accent 521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653925"/>
  </w:style>
  <w:style w:type="numbering" w:customStyle="1" w:styleId="11111131111">
    <w:name w:val="1 / 1.1 / 1.1.131111"/>
    <w:basedOn w:val="Sraonra"/>
    <w:next w:val="111111"/>
    <w:rsid w:val="00653925"/>
  </w:style>
  <w:style w:type="numbering" w:customStyle="1" w:styleId="TableBullet21111">
    <w:name w:val="Table Bullet21111"/>
    <w:basedOn w:val="Sraonra"/>
    <w:rsid w:val="00653925"/>
  </w:style>
  <w:style w:type="numbering" w:customStyle="1" w:styleId="PwCListNumbers122113">
    <w:name w:val="PwC List Numbers 122113"/>
    <w:uiPriority w:val="99"/>
    <w:rsid w:val="00653925"/>
  </w:style>
  <w:style w:type="numbering" w:customStyle="1" w:styleId="PwCListNumbers1211113">
    <w:name w:val="PwC List Numbers 1211113"/>
    <w:uiPriority w:val="99"/>
    <w:rsid w:val="00653925"/>
  </w:style>
  <w:style w:type="table" w:customStyle="1" w:styleId="TableGridLight1213">
    <w:name w:val="Table Grid Light1213"/>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653925"/>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653925"/>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653925"/>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653925"/>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653925"/>
    <w:pPr>
      <w:spacing w:after="0" w:line="240" w:lineRule="auto"/>
    </w:pPr>
    <w:rPr>
      <w:rFonts w:eastAsia="MS Mincho"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653925"/>
  </w:style>
  <w:style w:type="numbering" w:customStyle="1" w:styleId="Style813121">
    <w:name w:val="Style813121"/>
    <w:rsid w:val="00653925"/>
  </w:style>
  <w:style w:type="numbering" w:customStyle="1" w:styleId="ImportedStyle11121">
    <w:name w:val="Imported Style 11121"/>
    <w:rsid w:val="00653925"/>
  </w:style>
  <w:style w:type="numbering" w:customStyle="1" w:styleId="Style81413">
    <w:name w:val="Style81413"/>
    <w:rsid w:val="00653925"/>
  </w:style>
  <w:style w:type="numbering" w:customStyle="1" w:styleId="Style71113">
    <w:name w:val="Style71113"/>
    <w:rsid w:val="00653925"/>
  </w:style>
  <w:style w:type="numbering" w:customStyle="1" w:styleId="Style51113">
    <w:name w:val="Style51113"/>
    <w:rsid w:val="00653925"/>
  </w:style>
  <w:style w:type="numbering" w:customStyle="1" w:styleId="Style41113">
    <w:name w:val="Style41113"/>
    <w:rsid w:val="00653925"/>
  </w:style>
  <w:style w:type="numbering" w:customStyle="1" w:styleId="Style31113">
    <w:name w:val="Style31113"/>
    <w:rsid w:val="00653925"/>
  </w:style>
  <w:style w:type="numbering" w:customStyle="1" w:styleId="Style21113">
    <w:name w:val="Style21113"/>
    <w:rsid w:val="00653925"/>
  </w:style>
  <w:style w:type="numbering" w:customStyle="1" w:styleId="Style811321">
    <w:name w:val="Style811321"/>
    <w:rsid w:val="00653925"/>
  </w:style>
  <w:style w:type="numbering" w:customStyle="1" w:styleId="Style61113">
    <w:name w:val="Style61113"/>
    <w:rsid w:val="00653925"/>
  </w:style>
  <w:style w:type="numbering" w:customStyle="1" w:styleId="ImportedStyle1221">
    <w:name w:val="Imported Style 1221"/>
    <w:rsid w:val="00653925"/>
  </w:style>
  <w:style w:type="numbering" w:customStyle="1" w:styleId="ImportedStyle3221">
    <w:name w:val="Imported Style 3221"/>
    <w:rsid w:val="00653925"/>
  </w:style>
  <w:style w:type="numbering" w:customStyle="1" w:styleId="Style8111113">
    <w:name w:val="Style8111113"/>
    <w:rsid w:val="00653925"/>
  </w:style>
  <w:style w:type="numbering" w:customStyle="1" w:styleId="Style72113">
    <w:name w:val="Style72113"/>
    <w:rsid w:val="00653925"/>
  </w:style>
  <w:style w:type="numbering" w:customStyle="1" w:styleId="Style52113">
    <w:name w:val="Style52113"/>
    <w:rsid w:val="00653925"/>
  </w:style>
  <w:style w:type="numbering" w:customStyle="1" w:styleId="Style32113">
    <w:name w:val="Style32113"/>
    <w:rsid w:val="00653925"/>
  </w:style>
  <w:style w:type="numbering" w:customStyle="1" w:styleId="PwCListNumbers123113">
    <w:name w:val="PwC List Numbers 123113"/>
    <w:rsid w:val="00653925"/>
  </w:style>
  <w:style w:type="numbering" w:customStyle="1" w:styleId="Style22113">
    <w:name w:val="Style22113"/>
    <w:rsid w:val="00653925"/>
  </w:style>
  <w:style w:type="numbering" w:customStyle="1" w:styleId="Style82113">
    <w:name w:val="Style82113"/>
    <w:rsid w:val="00653925"/>
  </w:style>
  <w:style w:type="numbering" w:customStyle="1" w:styleId="Style812113">
    <w:name w:val="Style812113"/>
    <w:rsid w:val="00653925"/>
  </w:style>
  <w:style w:type="numbering" w:customStyle="1" w:styleId="PwCListNumbers1212113">
    <w:name w:val="PwC List Numbers 1212113"/>
    <w:rsid w:val="00653925"/>
  </w:style>
  <w:style w:type="numbering" w:customStyle="1" w:styleId="Style62113">
    <w:name w:val="Style62113"/>
    <w:rsid w:val="00653925"/>
  </w:style>
  <w:style w:type="numbering" w:customStyle="1" w:styleId="ALOutlineheadinglist221">
    <w:name w:val="AL Outline heading list221"/>
    <w:basedOn w:val="Sraonra"/>
    <w:uiPriority w:val="99"/>
    <w:rsid w:val="00653925"/>
  </w:style>
  <w:style w:type="numbering" w:customStyle="1" w:styleId="ALMultilevelbulletlist221">
    <w:name w:val="AL Multi level bullet list221"/>
    <w:basedOn w:val="Sraonra"/>
    <w:uiPriority w:val="99"/>
    <w:rsid w:val="00653925"/>
  </w:style>
  <w:style w:type="numbering" w:customStyle="1" w:styleId="ALMultilevelnumberedlist221">
    <w:name w:val="AL Multi level numbered list221"/>
    <w:basedOn w:val="Sraonra"/>
    <w:uiPriority w:val="99"/>
    <w:rsid w:val="00653925"/>
  </w:style>
  <w:style w:type="numbering" w:customStyle="1" w:styleId="ALTableList221">
    <w:name w:val="AL Table List221"/>
    <w:uiPriority w:val="99"/>
    <w:rsid w:val="00653925"/>
  </w:style>
  <w:style w:type="numbering" w:customStyle="1" w:styleId="ALPictureList221">
    <w:name w:val="AL Picture List221"/>
    <w:basedOn w:val="ALTableList"/>
    <w:uiPriority w:val="99"/>
    <w:rsid w:val="00653925"/>
  </w:style>
  <w:style w:type="numbering" w:customStyle="1" w:styleId="ALAnnexList221">
    <w:name w:val="AL Annex List221"/>
    <w:basedOn w:val="Sraonra"/>
    <w:uiPriority w:val="99"/>
    <w:rsid w:val="00653925"/>
  </w:style>
  <w:style w:type="numbering" w:customStyle="1" w:styleId="ALNoteList221">
    <w:name w:val="AL Note List221"/>
    <w:basedOn w:val="Sraonra"/>
    <w:uiPriority w:val="99"/>
    <w:rsid w:val="00653925"/>
  </w:style>
  <w:style w:type="numbering" w:customStyle="1" w:styleId="Style8112121">
    <w:name w:val="Style8112121"/>
    <w:rsid w:val="00653925"/>
  </w:style>
  <w:style w:type="numbering" w:customStyle="1" w:styleId="Style73121">
    <w:name w:val="Style73121"/>
    <w:rsid w:val="00653925"/>
  </w:style>
  <w:style w:type="numbering" w:customStyle="1" w:styleId="Style53121">
    <w:name w:val="Style53121"/>
    <w:rsid w:val="00653925"/>
  </w:style>
  <w:style w:type="numbering" w:customStyle="1" w:styleId="Style43121">
    <w:name w:val="Style43121"/>
    <w:rsid w:val="00653925"/>
  </w:style>
  <w:style w:type="numbering" w:customStyle="1" w:styleId="Style33121">
    <w:name w:val="Style33121"/>
    <w:rsid w:val="00653925"/>
  </w:style>
  <w:style w:type="numbering" w:customStyle="1" w:styleId="PwCListNumbers124121">
    <w:name w:val="PwC List Numbers 124121"/>
    <w:rsid w:val="00653925"/>
  </w:style>
  <w:style w:type="numbering" w:customStyle="1" w:styleId="Style23121">
    <w:name w:val="Style23121"/>
    <w:rsid w:val="00653925"/>
  </w:style>
  <w:style w:type="numbering" w:customStyle="1" w:styleId="Style83121">
    <w:name w:val="Style83121"/>
    <w:rsid w:val="00653925"/>
  </w:style>
  <w:style w:type="numbering" w:customStyle="1" w:styleId="PwCListNumbers1213121">
    <w:name w:val="PwC List Numbers 1213121"/>
    <w:rsid w:val="00653925"/>
  </w:style>
  <w:style w:type="numbering" w:customStyle="1" w:styleId="Style63121">
    <w:name w:val="Style63121"/>
    <w:rsid w:val="00653925"/>
  </w:style>
  <w:style w:type="numbering" w:customStyle="1" w:styleId="ALOutlineheadinglist1121">
    <w:name w:val="AL Outline heading list1121"/>
    <w:basedOn w:val="Sraonra"/>
    <w:uiPriority w:val="99"/>
    <w:rsid w:val="00653925"/>
  </w:style>
  <w:style w:type="numbering" w:customStyle="1" w:styleId="ALMultilevelbulletlist1121">
    <w:name w:val="AL Multi level bullet list1121"/>
    <w:basedOn w:val="Sraonra"/>
    <w:uiPriority w:val="99"/>
    <w:rsid w:val="00653925"/>
  </w:style>
  <w:style w:type="numbering" w:customStyle="1" w:styleId="ALMultilevelnumberedlist1113">
    <w:name w:val="AL Multi level numbered list1113"/>
    <w:basedOn w:val="Sraonra"/>
    <w:uiPriority w:val="99"/>
    <w:rsid w:val="00653925"/>
  </w:style>
  <w:style w:type="numbering" w:customStyle="1" w:styleId="ALTableList1121">
    <w:name w:val="AL Table List1121"/>
    <w:uiPriority w:val="99"/>
    <w:rsid w:val="00653925"/>
  </w:style>
  <w:style w:type="numbering" w:customStyle="1" w:styleId="ALPictureList1121">
    <w:name w:val="AL Picture List1121"/>
    <w:basedOn w:val="ALTableList"/>
    <w:uiPriority w:val="99"/>
    <w:rsid w:val="00653925"/>
  </w:style>
  <w:style w:type="numbering" w:customStyle="1" w:styleId="ALAnnexList1121">
    <w:name w:val="AL Annex List1121"/>
    <w:basedOn w:val="Sraonra"/>
    <w:uiPriority w:val="99"/>
    <w:rsid w:val="00653925"/>
  </w:style>
  <w:style w:type="numbering" w:customStyle="1" w:styleId="ALNoteList1121">
    <w:name w:val="AL Note List1121"/>
    <w:basedOn w:val="Sraonra"/>
    <w:uiPriority w:val="99"/>
    <w:rsid w:val="00653925"/>
  </w:style>
  <w:style w:type="table" w:customStyle="1" w:styleId="ScrollTableNormal21">
    <w:name w:val="Scroll Table Normal21"/>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653925"/>
  </w:style>
  <w:style w:type="table" w:customStyle="1" w:styleId="TableGrid201">
    <w:name w:val="Table Grid201"/>
    <w:basedOn w:val="prastojilentel"/>
    <w:next w:val="Lentelstinklelis"/>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653925"/>
  </w:style>
  <w:style w:type="numbering" w:customStyle="1" w:styleId="PwCListNumbers12611">
    <w:name w:val="PwC List Numbers 12611"/>
    <w:rsid w:val="00653925"/>
  </w:style>
  <w:style w:type="numbering" w:customStyle="1" w:styleId="Style81511">
    <w:name w:val="Style81511"/>
    <w:rsid w:val="00653925"/>
  </w:style>
  <w:style w:type="numbering" w:customStyle="1" w:styleId="PwCListNumbers121511">
    <w:name w:val="PwC List Numbers 121511"/>
    <w:rsid w:val="00653925"/>
  </w:style>
  <w:style w:type="numbering" w:customStyle="1" w:styleId="PwCListNumbers124211">
    <w:name w:val="PwC List Numbers 124211"/>
    <w:rsid w:val="00653925"/>
  </w:style>
  <w:style w:type="numbering" w:customStyle="1" w:styleId="NoList72">
    <w:name w:val="No List72"/>
    <w:next w:val="Sraonra"/>
    <w:uiPriority w:val="99"/>
    <w:semiHidden/>
    <w:unhideWhenUsed/>
    <w:rsid w:val="00653925"/>
  </w:style>
  <w:style w:type="table" w:customStyle="1" w:styleId="Tablewithoutheader71">
    <w:name w:val="Table without header71"/>
    <w:basedOn w:val="prastojilentel"/>
    <w:next w:val="Lentelstinklelis"/>
    <w:uiPriority w:val="9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653925"/>
  </w:style>
  <w:style w:type="numbering" w:customStyle="1" w:styleId="PROIT-list211">
    <w:name w:val="PROIT-list211"/>
    <w:uiPriority w:val="99"/>
    <w:rsid w:val="00653925"/>
  </w:style>
  <w:style w:type="numbering" w:customStyle="1" w:styleId="111111511">
    <w:name w:val="1 / 1.1 / 1.1.1511"/>
    <w:basedOn w:val="Sraonra"/>
    <w:next w:val="111111"/>
    <w:rsid w:val="00653925"/>
  </w:style>
  <w:style w:type="numbering" w:customStyle="1" w:styleId="Pav311">
    <w:name w:val="Pav311"/>
    <w:rsid w:val="00653925"/>
  </w:style>
  <w:style w:type="numbering" w:customStyle="1" w:styleId="StyleBulleted7pt411">
    <w:name w:val="Style Bulleted 7 pt411"/>
    <w:basedOn w:val="Sraonra"/>
    <w:rsid w:val="00653925"/>
  </w:style>
  <w:style w:type="numbering" w:customStyle="1" w:styleId="NoList1411">
    <w:name w:val="No List1411"/>
    <w:next w:val="Sraonra"/>
    <w:uiPriority w:val="99"/>
    <w:semiHidden/>
    <w:unhideWhenUsed/>
    <w:rsid w:val="00653925"/>
  </w:style>
  <w:style w:type="table" w:customStyle="1" w:styleId="TableGrid241">
    <w:name w:val="Table Grid241"/>
    <w:basedOn w:val="prastojilentel"/>
    <w:next w:val="Lentelstinklelis"/>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653925"/>
  </w:style>
  <w:style w:type="numbering" w:customStyle="1" w:styleId="Stilius2211">
    <w:name w:val="Stilius2211"/>
    <w:rsid w:val="00653925"/>
  </w:style>
  <w:style w:type="numbering" w:customStyle="1" w:styleId="Stilius5211">
    <w:name w:val="Stilius5211"/>
    <w:rsid w:val="00653925"/>
  </w:style>
  <w:style w:type="numbering" w:customStyle="1" w:styleId="NoList1132">
    <w:name w:val="No List1132"/>
    <w:next w:val="Sraonra"/>
    <w:uiPriority w:val="99"/>
    <w:semiHidden/>
    <w:unhideWhenUsed/>
    <w:rsid w:val="00653925"/>
  </w:style>
  <w:style w:type="table" w:customStyle="1" w:styleId="TableGrid2121">
    <w:name w:val="Table Grid212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653925"/>
  </w:style>
  <w:style w:type="table" w:customStyle="1" w:styleId="TableGrid331">
    <w:name w:val="Table Grid331"/>
    <w:basedOn w:val="prastojilentel"/>
    <w:next w:val="Lentelstinklelis"/>
    <w:rsid w:val="00653925"/>
    <w:pPr>
      <w:spacing w:after="0" w:line="240" w:lineRule="auto"/>
    </w:pPr>
    <w:rPr>
      <w:rFonts w:eastAsia="MS Mincho"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653925"/>
  </w:style>
  <w:style w:type="numbering" w:customStyle="1" w:styleId="Pav122">
    <w:name w:val="Pav122"/>
    <w:rsid w:val="00653925"/>
  </w:style>
  <w:style w:type="table" w:customStyle="1" w:styleId="LightList-Accent541">
    <w:name w:val="Light List - Accent 54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653925"/>
  </w:style>
  <w:style w:type="numbering" w:customStyle="1" w:styleId="NoList3211">
    <w:name w:val="No List3211"/>
    <w:next w:val="Sraonra"/>
    <w:uiPriority w:val="99"/>
    <w:semiHidden/>
    <w:unhideWhenUsed/>
    <w:rsid w:val="00653925"/>
  </w:style>
  <w:style w:type="table" w:customStyle="1" w:styleId="TableGrid431">
    <w:name w:val="Table Grid431"/>
    <w:basedOn w:val="prastojilentel"/>
    <w:next w:val="Lentelstinklelis"/>
    <w:rsid w:val="00653925"/>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653925"/>
  </w:style>
  <w:style w:type="table" w:customStyle="1" w:styleId="LightList-Accent5121">
    <w:name w:val="Light List - Accent 512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653925"/>
  </w:style>
  <w:style w:type="table" w:customStyle="1" w:styleId="TableGrid591">
    <w:name w:val="Table Grid591"/>
    <w:basedOn w:val="prastojilentel"/>
    <w:next w:val="Lentelstinklelis"/>
    <w:rsid w:val="00653925"/>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653925"/>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653925"/>
  </w:style>
  <w:style w:type="table" w:customStyle="1" w:styleId="TableGrid1221">
    <w:name w:val="Table Grid122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653925"/>
  </w:style>
  <w:style w:type="table" w:customStyle="1" w:styleId="TableGrid3121">
    <w:name w:val="Table Grid3121"/>
    <w:basedOn w:val="prastojilentel"/>
    <w:next w:val="Lentelstinklelis"/>
    <w:rsid w:val="00653925"/>
    <w:pPr>
      <w:spacing w:after="0" w:line="240" w:lineRule="auto"/>
    </w:pPr>
    <w:rPr>
      <w:rFonts w:eastAsia="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653925"/>
  </w:style>
  <w:style w:type="table" w:customStyle="1" w:styleId="TableGrid1210">
    <w:name w:val="Table Grid 121"/>
    <w:basedOn w:val="prastojilentel"/>
    <w:next w:val="LentelTinklelis1"/>
    <w:rsid w:val="00653925"/>
    <w:pPr>
      <w:spacing w:before="120" w:after="120" w:line="360" w:lineRule="auto"/>
      <w:ind w:firstLine="720"/>
      <w:jc w:val="both"/>
    </w:pPr>
    <w:rPr>
      <w:rFonts w:eastAsia="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653925"/>
  </w:style>
  <w:style w:type="table" w:customStyle="1" w:styleId="TableGrid5121">
    <w:name w:val="Table Grid512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653925"/>
  </w:style>
  <w:style w:type="numbering" w:customStyle="1" w:styleId="PwCListNumbers12711">
    <w:name w:val="PwC List Numbers 12711"/>
    <w:qFormat/>
    <w:rsid w:val="00653925"/>
  </w:style>
  <w:style w:type="numbering" w:customStyle="1" w:styleId="PwCListNumbers121611">
    <w:name w:val="PwC List Numbers 121611"/>
    <w:qFormat/>
    <w:rsid w:val="00653925"/>
  </w:style>
  <w:style w:type="table" w:customStyle="1" w:styleId="LightList-Accent5221">
    <w:name w:val="Light List - Accent 5221"/>
    <w:basedOn w:val="prastojilentel"/>
    <w:next w:val="viesussraas5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653925"/>
  </w:style>
  <w:style w:type="numbering" w:customStyle="1" w:styleId="1111113122">
    <w:name w:val="1 / 1.1 / 1.1.13122"/>
    <w:basedOn w:val="Sraonra"/>
    <w:next w:val="111111"/>
    <w:rsid w:val="00653925"/>
  </w:style>
  <w:style w:type="numbering" w:customStyle="1" w:styleId="TableBullet2122">
    <w:name w:val="Table Bullet2122"/>
    <w:basedOn w:val="Sraonra"/>
    <w:rsid w:val="00653925"/>
  </w:style>
  <w:style w:type="numbering" w:customStyle="1" w:styleId="PwCListNumbers122211">
    <w:name w:val="PwC List Numbers 122211"/>
    <w:uiPriority w:val="99"/>
    <w:rsid w:val="00653925"/>
  </w:style>
  <w:style w:type="numbering" w:customStyle="1" w:styleId="PwCListNumbers1211211">
    <w:name w:val="PwC List Numbers 1211211"/>
    <w:uiPriority w:val="99"/>
    <w:rsid w:val="00653925"/>
  </w:style>
  <w:style w:type="table" w:customStyle="1" w:styleId="TableGrid1021">
    <w:name w:val="Table Grid1021"/>
    <w:basedOn w:val="prastojilentel"/>
    <w:next w:val="Lentelstinklelis"/>
    <w:uiPriority w:val="59"/>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653925"/>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653925"/>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653925"/>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653925"/>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653925"/>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653925"/>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653925"/>
    <w:pPr>
      <w:spacing w:after="0" w:line="240" w:lineRule="auto"/>
    </w:pPr>
    <w:rPr>
      <w:rFonts w:eastAsia="MS Mincho"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653925"/>
  </w:style>
  <w:style w:type="numbering" w:customStyle="1" w:styleId="Style813211">
    <w:name w:val="Style813211"/>
    <w:rsid w:val="00653925"/>
  </w:style>
  <w:style w:type="numbering" w:customStyle="1" w:styleId="ImportedStyle11211">
    <w:name w:val="Imported Style 11211"/>
    <w:rsid w:val="00653925"/>
  </w:style>
  <w:style w:type="numbering" w:customStyle="1" w:styleId="Style8162">
    <w:name w:val="Style8162"/>
    <w:qFormat/>
    <w:rsid w:val="00653925"/>
  </w:style>
  <w:style w:type="numbering" w:customStyle="1" w:styleId="Style71211">
    <w:name w:val="Style71211"/>
    <w:rsid w:val="00653925"/>
  </w:style>
  <w:style w:type="numbering" w:customStyle="1" w:styleId="Style51211">
    <w:name w:val="Style51211"/>
    <w:rsid w:val="00653925"/>
  </w:style>
  <w:style w:type="numbering" w:customStyle="1" w:styleId="Style41211">
    <w:name w:val="Style41211"/>
    <w:rsid w:val="00653925"/>
  </w:style>
  <w:style w:type="numbering" w:customStyle="1" w:styleId="Style31211">
    <w:name w:val="Style31211"/>
    <w:rsid w:val="00653925"/>
  </w:style>
  <w:style w:type="numbering" w:customStyle="1" w:styleId="Style21211">
    <w:name w:val="Style21211"/>
    <w:rsid w:val="00653925"/>
  </w:style>
  <w:style w:type="numbering" w:customStyle="1" w:styleId="Style811411">
    <w:name w:val="Style811411"/>
    <w:rsid w:val="00653925"/>
  </w:style>
  <w:style w:type="numbering" w:customStyle="1" w:styleId="Style61211">
    <w:name w:val="Style61211"/>
    <w:rsid w:val="00653925"/>
  </w:style>
  <w:style w:type="numbering" w:customStyle="1" w:styleId="ImportedStyle1311">
    <w:name w:val="Imported Style 1311"/>
    <w:rsid w:val="00653925"/>
  </w:style>
  <w:style w:type="numbering" w:customStyle="1" w:styleId="ImportedStyle3311">
    <w:name w:val="Imported Style 3311"/>
    <w:rsid w:val="00653925"/>
  </w:style>
  <w:style w:type="numbering" w:customStyle="1" w:styleId="Style8111211">
    <w:name w:val="Style8111211"/>
    <w:rsid w:val="00653925"/>
  </w:style>
  <w:style w:type="numbering" w:customStyle="1" w:styleId="Style72211">
    <w:name w:val="Style72211"/>
    <w:rsid w:val="00653925"/>
  </w:style>
  <w:style w:type="numbering" w:customStyle="1" w:styleId="Style52211">
    <w:name w:val="Style52211"/>
    <w:rsid w:val="00653925"/>
  </w:style>
  <w:style w:type="numbering" w:customStyle="1" w:styleId="Style32211">
    <w:name w:val="Style32211"/>
    <w:rsid w:val="00653925"/>
  </w:style>
  <w:style w:type="numbering" w:customStyle="1" w:styleId="PwCListNumbers123211">
    <w:name w:val="PwC List Numbers 123211"/>
    <w:rsid w:val="00653925"/>
  </w:style>
  <w:style w:type="numbering" w:customStyle="1" w:styleId="Style22211">
    <w:name w:val="Style22211"/>
    <w:rsid w:val="00653925"/>
  </w:style>
  <w:style w:type="numbering" w:customStyle="1" w:styleId="Style82211">
    <w:name w:val="Style82211"/>
    <w:rsid w:val="00653925"/>
  </w:style>
  <w:style w:type="numbering" w:customStyle="1" w:styleId="Style812211">
    <w:name w:val="Style812211"/>
    <w:rsid w:val="00653925"/>
  </w:style>
  <w:style w:type="numbering" w:customStyle="1" w:styleId="PwCListNumbers1212211">
    <w:name w:val="PwC List Numbers 1212211"/>
    <w:rsid w:val="00653925"/>
  </w:style>
  <w:style w:type="numbering" w:customStyle="1" w:styleId="Style62211">
    <w:name w:val="Style62211"/>
    <w:rsid w:val="00653925"/>
  </w:style>
  <w:style w:type="numbering" w:customStyle="1" w:styleId="ALOutlineheadinglist311">
    <w:name w:val="AL Outline heading list311"/>
    <w:basedOn w:val="Sraonra"/>
    <w:uiPriority w:val="99"/>
    <w:rsid w:val="00653925"/>
  </w:style>
  <w:style w:type="numbering" w:customStyle="1" w:styleId="ALMultilevelbulletlist311">
    <w:name w:val="AL Multi level bullet list311"/>
    <w:basedOn w:val="Sraonra"/>
    <w:uiPriority w:val="99"/>
    <w:rsid w:val="00653925"/>
  </w:style>
  <w:style w:type="numbering" w:customStyle="1" w:styleId="ALMultilevelnumberedlist311">
    <w:name w:val="AL Multi level numbered list311"/>
    <w:basedOn w:val="Sraonra"/>
    <w:uiPriority w:val="99"/>
    <w:rsid w:val="00653925"/>
  </w:style>
  <w:style w:type="numbering" w:customStyle="1" w:styleId="ALTableList311">
    <w:name w:val="AL Table List311"/>
    <w:uiPriority w:val="99"/>
    <w:rsid w:val="00653925"/>
  </w:style>
  <w:style w:type="numbering" w:customStyle="1" w:styleId="ALPictureList311">
    <w:name w:val="AL Picture List311"/>
    <w:basedOn w:val="ALTableList"/>
    <w:uiPriority w:val="99"/>
    <w:rsid w:val="00653925"/>
  </w:style>
  <w:style w:type="numbering" w:customStyle="1" w:styleId="ALAnnexList311">
    <w:name w:val="AL Annex List311"/>
    <w:basedOn w:val="Sraonra"/>
    <w:uiPriority w:val="99"/>
    <w:rsid w:val="00653925"/>
  </w:style>
  <w:style w:type="numbering" w:customStyle="1" w:styleId="ALNoteList311">
    <w:name w:val="AL Note List311"/>
    <w:basedOn w:val="Sraonra"/>
    <w:uiPriority w:val="99"/>
    <w:rsid w:val="00653925"/>
  </w:style>
  <w:style w:type="numbering" w:customStyle="1" w:styleId="Style73211">
    <w:name w:val="Style73211"/>
    <w:rsid w:val="00653925"/>
  </w:style>
  <w:style w:type="numbering" w:customStyle="1" w:styleId="Style53211">
    <w:name w:val="Style53211"/>
    <w:rsid w:val="00653925"/>
  </w:style>
  <w:style w:type="numbering" w:customStyle="1" w:styleId="Style43211">
    <w:name w:val="Style43211"/>
    <w:rsid w:val="00653925"/>
  </w:style>
  <w:style w:type="numbering" w:customStyle="1" w:styleId="Style33211">
    <w:name w:val="Style33211"/>
    <w:rsid w:val="00653925"/>
  </w:style>
  <w:style w:type="numbering" w:customStyle="1" w:styleId="PwCListNumbers124311">
    <w:name w:val="PwC List Numbers 124311"/>
    <w:rsid w:val="00653925"/>
  </w:style>
  <w:style w:type="numbering" w:customStyle="1" w:styleId="Style23211">
    <w:name w:val="Style23211"/>
    <w:rsid w:val="00653925"/>
  </w:style>
  <w:style w:type="numbering" w:customStyle="1" w:styleId="Style83211">
    <w:name w:val="Style83211"/>
    <w:rsid w:val="00653925"/>
  </w:style>
  <w:style w:type="numbering" w:customStyle="1" w:styleId="PwCListNumbers1213211">
    <w:name w:val="PwC List Numbers 1213211"/>
    <w:rsid w:val="00653925"/>
  </w:style>
  <w:style w:type="numbering" w:customStyle="1" w:styleId="Style63211">
    <w:name w:val="Style63211"/>
    <w:rsid w:val="00653925"/>
  </w:style>
  <w:style w:type="numbering" w:customStyle="1" w:styleId="ALOutlineheadinglist1211">
    <w:name w:val="AL Outline heading list1211"/>
    <w:basedOn w:val="Sraonra"/>
    <w:uiPriority w:val="99"/>
    <w:rsid w:val="00653925"/>
  </w:style>
  <w:style w:type="numbering" w:customStyle="1" w:styleId="ALMultilevelbulletlist1211">
    <w:name w:val="AL Multi level bullet list1211"/>
    <w:basedOn w:val="Sraonra"/>
    <w:uiPriority w:val="99"/>
    <w:rsid w:val="00653925"/>
  </w:style>
  <w:style w:type="numbering" w:customStyle="1" w:styleId="ALMultilevelnumberedlist1211">
    <w:name w:val="AL Multi level numbered list1211"/>
    <w:basedOn w:val="Sraonra"/>
    <w:uiPriority w:val="99"/>
    <w:rsid w:val="00653925"/>
  </w:style>
  <w:style w:type="numbering" w:customStyle="1" w:styleId="ALTableList1211">
    <w:name w:val="AL Table List1211"/>
    <w:uiPriority w:val="99"/>
    <w:rsid w:val="00653925"/>
  </w:style>
  <w:style w:type="numbering" w:customStyle="1" w:styleId="ALPictureList1211">
    <w:name w:val="AL Picture List1211"/>
    <w:basedOn w:val="ALTableList"/>
    <w:uiPriority w:val="99"/>
    <w:rsid w:val="00653925"/>
  </w:style>
  <w:style w:type="numbering" w:customStyle="1" w:styleId="ALAnnexList1211">
    <w:name w:val="AL Annex List1211"/>
    <w:basedOn w:val="Sraonra"/>
    <w:uiPriority w:val="99"/>
    <w:rsid w:val="00653925"/>
  </w:style>
  <w:style w:type="numbering" w:customStyle="1" w:styleId="ALNoteList1211">
    <w:name w:val="AL Note List1211"/>
    <w:basedOn w:val="Sraonra"/>
    <w:uiPriority w:val="99"/>
    <w:rsid w:val="00653925"/>
  </w:style>
  <w:style w:type="table" w:customStyle="1" w:styleId="ScrollTableNormal31">
    <w:name w:val="Scroll Table Normal31"/>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653925"/>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653925"/>
  </w:style>
  <w:style w:type="table" w:customStyle="1" w:styleId="TableGrid1911">
    <w:name w:val="Table Grid1911"/>
    <w:basedOn w:val="prastojilentel"/>
    <w:next w:val="Lentelstinklelis"/>
    <w:uiPriority w:val="9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653925"/>
  </w:style>
  <w:style w:type="numbering" w:customStyle="1" w:styleId="Style814111">
    <w:name w:val="Style814111"/>
    <w:rsid w:val="00653925"/>
  </w:style>
  <w:style w:type="numbering" w:customStyle="1" w:styleId="PwCListNumbers1214111">
    <w:name w:val="PwC List Numbers 1214111"/>
    <w:rsid w:val="00653925"/>
  </w:style>
  <w:style w:type="numbering" w:customStyle="1" w:styleId="Style711111">
    <w:name w:val="Style711111"/>
    <w:rsid w:val="00653925"/>
  </w:style>
  <w:style w:type="numbering" w:customStyle="1" w:styleId="Style511111">
    <w:name w:val="Style511111"/>
    <w:rsid w:val="00653925"/>
  </w:style>
  <w:style w:type="numbering" w:customStyle="1" w:styleId="Style411111">
    <w:name w:val="Style411111"/>
    <w:rsid w:val="00653925"/>
  </w:style>
  <w:style w:type="numbering" w:customStyle="1" w:styleId="Style311111">
    <w:name w:val="Style311111"/>
    <w:rsid w:val="00653925"/>
  </w:style>
  <w:style w:type="numbering" w:customStyle="1" w:styleId="PwCListNumbers1221111">
    <w:name w:val="PwC List Numbers 1221111"/>
    <w:rsid w:val="00653925"/>
  </w:style>
  <w:style w:type="numbering" w:customStyle="1" w:styleId="Style211111">
    <w:name w:val="Style211111"/>
    <w:rsid w:val="00653925"/>
  </w:style>
  <w:style w:type="numbering" w:customStyle="1" w:styleId="Style8113111">
    <w:name w:val="Style8113111"/>
    <w:rsid w:val="00653925"/>
  </w:style>
  <w:style w:type="numbering" w:customStyle="1" w:styleId="PwCListNumbers12111111">
    <w:name w:val="PwC List Numbers 12111111"/>
    <w:rsid w:val="00653925"/>
  </w:style>
  <w:style w:type="numbering" w:customStyle="1" w:styleId="Style611111">
    <w:name w:val="Style611111"/>
    <w:rsid w:val="00653925"/>
  </w:style>
  <w:style w:type="numbering" w:customStyle="1" w:styleId="NoList13111">
    <w:name w:val="No List13111"/>
    <w:next w:val="Sraonra"/>
    <w:uiPriority w:val="99"/>
    <w:semiHidden/>
    <w:unhideWhenUsed/>
    <w:rsid w:val="00653925"/>
  </w:style>
  <w:style w:type="table" w:customStyle="1" w:styleId="TableGrid110111">
    <w:name w:val="Table Grid110111"/>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653925"/>
  </w:style>
  <w:style w:type="numbering" w:customStyle="1" w:styleId="ImportedStyle12111">
    <w:name w:val="Imported Style 12111"/>
    <w:rsid w:val="00653925"/>
  </w:style>
  <w:style w:type="numbering" w:customStyle="1" w:styleId="ImportedStyle32111">
    <w:name w:val="Imported Style 32111"/>
    <w:rsid w:val="00653925"/>
  </w:style>
  <w:style w:type="numbering" w:customStyle="1" w:styleId="Style81111111">
    <w:name w:val="Style81111111"/>
    <w:rsid w:val="00653925"/>
  </w:style>
  <w:style w:type="numbering" w:customStyle="1" w:styleId="Style721111">
    <w:name w:val="Style721111"/>
    <w:rsid w:val="00653925"/>
  </w:style>
  <w:style w:type="numbering" w:customStyle="1" w:styleId="Style521111">
    <w:name w:val="Style521111"/>
    <w:rsid w:val="00653925"/>
  </w:style>
  <w:style w:type="numbering" w:customStyle="1" w:styleId="Style321111">
    <w:name w:val="Style321111"/>
    <w:rsid w:val="00653925"/>
  </w:style>
  <w:style w:type="numbering" w:customStyle="1" w:styleId="PwCListNumbers1231111">
    <w:name w:val="PwC List Numbers 1231111"/>
    <w:rsid w:val="00653925"/>
  </w:style>
  <w:style w:type="numbering" w:customStyle="1" w:styleId="Style221111">
    <w:name w:val="Style221111"/>
    <w:rsid w:val="00653925"/>
  </w:style>
  <w:style w:type="numbering" w:customStyle="1" w:styleId="Style821111">
    <w:name w:val="Style821111"/>
    <w:rsid w:val="00653925"/>
  </w:style>
  <w:style w:type="numbering" w:customStyle="1" w:styleId="Style8121111">
    <w:name w:val="Style8121111"/>
    <w:rsid w:val="00653925"/>
  </w:style>
  <w:style w:type="numbering" w:customStyle="1" w:styleId="PwCListNumbers12121111">
    <w:name w:val="PwC List Numbers 12121111"/>
    <w:rsid w:val="00653925"/>
  </w:style>
  <w:style w:type="numbering" w:customStyle="1" w:styleId="Style621111">
    <w:name w:val="Style621111"/>
    <w:rsid w:val="00653925"/>
  </w:style>
  <w:style w:type="numbering" w:customStyle="1" w:styleId="ALOutlineheadinglist2111">
    <w:name w:val="AL Outline heading list2111"/>
    <w:basedOn w:val="Sraonra"/>
    <w:uiPriority w:val="99"/>
    <w:rsid w:val="00653925"/>
  </w:style>
  <w:style w:type="numbering" w:customStyle="1" w:styleId="ALMultilevelbulletlist2111">
    <w:name w:val="AL Multi level bullet list2111"/>
    <w:basedOn w:val="Sraonra"/>
    <w:uiPriority w:val="99"/>
    <w:rsid w:val="00653925"/>
  </w:style>
  <w:style w:type="numbering" w:customStyle="1" w:styleId="ALMultilevelnumberedlist2111">
    <w:name w:val="AL Multi level numbered list2111"/>
    <w:basedOn w:val="Sraonra"/>
    <w:uiPriority w:val="99"/>
    <w:rsid w:val="00653925"/>
  </w:style>
  <w:style w:type="table" w:customStyle="1" w:styleId="LightList-Accent12111">
    <w:name w:val="Light List - Accent 12111"/>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653925"/>
  </w:style>
  <w:style w:type="numbering" w:customStyle="1" w:styleId="ALPictureList2111">
    <w:name w:val="AL Picture List2111"/>
    <w:basedOn w:val="ALTableList"/>
    <w:uiPriority w:val="99"/>
    <w:rsid w:val="00653925"/>
  </w:style>
  <w:style w:type="numbering" w:customStyle="1" w:styleId="ALAnnexList2111">
    <w:name w:val="AL Annex List2111"/>
    <w:basedOn w:val="Sraonra"/>
    <w:uiPriority w:val="99"/>
    <w:rsid w:val="00653925"/>
  </w:style>
  <w:style w:type="numbering" w:customStyle="1" w:styleId="ALNoteList2111">
    <w:name w:val="AL Note List2111"/>
    <w:basedOn w:val="Sraonra"/>
    <w:uiPriority w:val="99"/>
    <w:rsid w:val="00653925"/>
  </w:style>
  <w:style w:type="table" w:customStyle="1" w:styleId="TableGridLight12111">
    <w:name w:val="Table Grid Light12111"/>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653925"/>
  </w:style>
  <w:style w:type="numbering" w:customStyle="1" w:styleId="ImportedStyle111111">
    <w:name w:val="Imported Style 111111"/>
    <w:rsid w:val="00653925"/>
  </w:style>
  <w:style w:type="numbering" w:customStyle="1" w:styleId="ImportedStyle311111">
    <w:name w:val="Imported Style 311111"/>
    <w:rsid w:val="00653925"/>
  </w:style>
  <w:style w:type="numbering" w:customStyle="1" w:styleId="Style81121111">
    <w:name w:val="Style81121111"/>
    <w:rsid w:val="00653925"/>
  </w:style>
  <w:style w:type="numbering" w:customStyle="1" w:styleId="Style731111">
    <w:name w:val="Style731111"/>
    <w:rsid w:val="00653925"/>
  </w:style>
  <w:style w:type="numbering" w:customStyle="1" w:styleId="Style531111">
    <w:name w:val="Style531111"/>
    <w:rsid w:val="00653925"/>
  </w:style>
  <w:style w:type="numbering" w:customStyle="1" w:styleId="Style431111">
    <w:name w:val="Style431111"/>
    <w:rsid w:val="00653925"/>
  </w:style>
  <w:style w:type="numbering" w:customStyle="1" w:styleId="PwCListNumbers1241111">
    <w:name w:val="PwC List Numbers 1241111"/>
    <w:rsid w:val="00653925"/>
  </w:style>
  <w:style w:type="numbering" w:customStyle="1" w:styleId="Style231111">
    <w:name w:val="Style231111"/>
    <w:rsid w:val="00653925"/>
  </w:style>
  <w:style w:type="numbering" w:customStyle="1" w:styleId="Style831111">
    <w:name w:val="Style831111"/>
    <w:rsid w:val="00653925"/>
  </w:style>
  <w:style w:type="numbering" w:customStyle="1" w:styleId="Style8131111">
    <w:name w:val="Style8131111"/>
    <w:rsid w:val="00653925"/>
  </w:style>
  <w:style w:type="numbering" w:customStyle="1" w:styleId="PwCListNumbers12131111">
    <w:name w:val="PwC List Numbers 12131111"/>
    <w:rsid w:val="00653925"/>
  </w:style>
  <w:style w:type="numbering" w:customStyle="1" w:styleId="Style631111">
    <w:name w:val="Style631111"/>
    <w:rsid w:val="00653925"/>
  </w:style>
  <w:style w:type="numbering" w:customStyle="1" w:styleId="ALOutlineheadinglist11111">
    <w:name w:val="AL Outline heading list11111"/>
    <w:basedOn w:val="Sraonra"/>
    <w:uiPriority w:val="99"/>
    <w:rsid w:val="00653925"/>
  </w:style>
  <w:style w:type="numbering" w:customStyle="1" w:styleId="ALMultilevelbulletlist11111">
    <w:name w:val="AL Multi level bullet list11111"/>
    <w:basedOn w:val="Sraonra"/>
    <w:uiPriority w:val="99"/>
    <w:rsid w:val="00653925"/>
  </w:style>
  <w:style w:type="numbering" w:customStyle="1" w:styleId="ALMultilevelnumberedlist11111">
    <w:name w:val="AL Multi level numbered list11111"/>
    <w:basedOn w:val="Sraonra"/>
    <w:uiPriority w:val="99"/>
    <w:rsid w:val="00653925"/>
  </w:style>
  <w:style w:type="table" w:customStyle="1" w:styleId="LightList-Accent114111">
    <w:name w:val="Light List - Accent 114111"/>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653925"/>
  </w:style>
  <w:style w:type="numbering" w:customStyle="1" w:styleId="ALAnnexList11111">
    <w:name w:val="AL Annex List11111"/>
    <w:basedOn w:val="Sraonra"/>
    <w:uiPriority w:val="99"/>
    <w:rsid w:val="00653925"/>
  </w:style>
  <w:style w:type="numbering" w:customStyle="1" w:styleId="ALNoteList11111">
    <w:name w:val="AL Note List11111"/>
    <w:basedOn w:val="Sraonra"/>
    <w:uiPriority w:val="99"/>
    <w:rsid w:val="00653925"/>
  </w:style>
  <w:style w:type="table" w:customStyle="1" w:styleId="ALTablesimple11111">
    <w:name w:val="AL Table simple11111"/>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653925"/>
  </w:style>
  <w:style w:type="table" w:customStyle="1" w:styleId="Tablewithoutheader81">
    <w:name w:val="Table without header81"/>
    <w:basedOn w:val="prastojilentel"/>
    <w:next w:val="Lentelstinklelis"/>
    <w:uiPriority w:val="9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653925"/>
  </w:style>
  <w:style w:type="numbering" w:customStyle="1" w:styleId="PwCListNumbers1281">
    <w:name w:val="PwC List Numbers 1281"/>
    <w:rsid w:val="00653925"/>
  </w:style>
  <w:style w:type="numbering" w:customStyle="1" w:styleId="Style8171">
    <w:name w:val="Style8171"/>
    <w:rsid w:val="00653925"/>
  </w:style>
  <w:style w:type="numbering" w:customStyle="1" w:styleId="PwCListNumbers12171">
    <w:name w:val="PwC List Numbers 12171"/>
    <w:rsid w:val="00653925"/>
  </w:style>
  <w:style w:type="numbering" w:customStyle="1" w:styleId="Style7131">
    <w:name w:val="Style7131"/>
    <w:rsid w:val="00653925"/>
  </w:style>
  <w:style w:type="numbering" w:customStyle="1" w:styleId="Style5131">
    <w:name w:val="Style5131"/>
    <w:rsid w:val="00653925"/>
  </w:style>
  <w:style w:type="numbering" w:customStyle="1" w:styleId="Style4131">
    <w:name w:val="Style4131"/>
    <w:rsid w:val="00653925"/>
  </w:style>
  <w:style w:type="numbering" w:customStyle="1" w:styleId="Style3131">
    <w:name w:val="Style3131"/>
    <w:rsid w:val="00653925"/>
  </w:style>
  <w:style w:type="numbering" w:customStyle="1" w:styleId="PwCListNumbers12231">
    <w:name w:val="PwC List Numbers 12231"/>
    <w:uiPriority w:val="99"/>
    <w:rsid w:val="00653925"/>
  </w:style>
  <w:style w:type="numbering" w:customStyle="1" w:styleId="Style2131">
    <w:name w:val="Style2131"/>
    <w:rsid w:val="00653925"/>
  </w:style>
  <w:style w:type="numbering" w:customStyle="1" w:styleId="Style81161">
    <w:name w:val="Style81161"/>
    <w:rsid w:val="00653925"/>
  </w:style>
  <w:style w:type="numbering" w:customStyle="1" w:styleId="PwCListNumbers121131">
    <w:name w:val="PwC List Numbers 121131"/>
    <w:uiPriority w:val="99"/>
    <w:rsid w:val="00653925"/>
  </w:style>
  <w:style w:type="numbering" w:customStyle="1" w:styleId="Style6131">
    <w:name w:val="Style6131"/>
    <w:rsid w:val="00653925"/>
  </w:style>
  <w:style w:type="numbering" w:customStyle="1" w:styleId="NoList151">
    <w:name w:val="No List151"/>
    <w:next w:val="Sraonra"/>
    <w:uiPriority w:val="99"/>
    <w:semiHidden/>
    <w:unhideWhenUsed/>
    <w:rsid w:val="00653925"/>
  </w:style>
  <w:style w:type="table" w:customStyle="1" w:styleId="TableGrid1141">
    <w:name w:val="Table Grid1141"/>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653925"/>
  </w:style>
  <w:style w:type="numbering" w:customStyle="1" w:styleId="ImportedStyle151">
    <w:name w:val="Imported Style 151"/>
    <w:rsid w:val="00653925"/>
  </w:style>
  <w:style w:type="numbering" w:customStyle="1" w:styleId="ImportedStyle351">
    <w:name w:val="Imported Style 351"/>
    <w:rsid w:val="00653925"/>
  </w:style>
  <w:style w:type="numbering" w:customStyle="1" w:styleId="Style811131">
    <w:name w:val="Style811131"/>
    <w:rsid w:val="00653925"/>
  </w:style>
  <w:style w:type="numbering" w:customStyle="1" w:styleId="Style7231">
    <w:name w:val="Style7231"/>
    <w:rsid w:val="00653925"/>
  </w:style>
  <w:style w:type="numbering" w:customStyle="1" w:styleId="Style5231">
    <w:name w:val="Style5231"/>
    <w:rsid w:val="00653925"/>
  </w:style>
  <w:style w:type="numbering" w:customStyle="1" w:styleId="Style3231">
    <w:name w:val="Style3231"/>
    <w:rsid w:val="00653925"/>
  </w:style>
  <w:style w:type="numbering" w:customStyle="1" w:styleId="PwCListNumbers12331">
    <w:name w:val="PwC List Numbers 12331"/>
    <w:rsid w:val="00653925"/>
  </w:style>
  <w:style w:type="numbering" w:customStyle="1" w:styleId="Style2231">
    <w:name w:val="Style2231"/>
    <w:rsid w:val="00653925"/>
  </w:style>
  <w:style w:type="numbering" w:customStyle="1" w:styleId="Style8231">
    <w:name w:val="Style8231"/>
    <w:rsid w:val="00653925"/>
  </w:style>
  <w:style w:type="numbering" w:customStyle="1" w:styleId="Style81231">
    <w:name w:val="Style81231"/>
    <w:rsid w:val="00653925"/>
  </w:style>
  <w:style w:type="numbering" w:customStyle="1" w:styleId="PwCListNumbers121231">
    <w:name w:val="PwC List Numbers 121231"/>
    <w:rsid w:val="00653925"/>
  </w:style>
  <w:style w:type="numbering" w:customStyle="1" w:styleId="Style6231">
    <w:name w:val="Style6231"/>
    <w:rsid w:val="00653925"/>
  </w:style>
  <w:style w:type="numbering" w:customStyle="1" w:styleId="ALOutlineheadinglist51">
    <w:name w:val="AL Outline heading list51"/>
    <w:basedOn w:val="Sraonra"/>
    <w:uiPriority w:val="99"/>
    <w:rsid w:val="00653925"/>
  </w:style>
  <w:style w:type="numbering" w:customStyle="1" w:styleId="ALMultilevelbulletlist51">
    <w:name w:val="AL Multi level bullet list51"/>
    <w:basedOn w:val="Sraonra"/>
    <w:uiPriority w:val="99"/>
    <w:rsid w:val="00653925"/>
  </w:style>
  <w:style w:type="numbering" w:customStyle="1" w:styleId="ALMultilevelnumberedlist51">
    <w:name w:val="AL Multi level numbered list51"/>
    <w:basedOn w:val="Sraonra"/>
    <w:uiPriority w:val="99"/>
    <w:rsid w:val="00653925"/>
  </w:style>
  <w:style w:type="table" w:customStyle="1" w:styleId="viesussraas1parykinimas21">
    <w:name w:val="Šviesus sąrašas – 1 paryškinimas21"/>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653925"/>
  </w:style>
  <w:style w:type="numbering" w:customStyle="1" w:styleId="ALPictureList41">
    <w:name w:val="AL Picture List41"/>
    <w:basedOn w:val="ALTableList"/>
    <w:uiPriority w:val="99"/>
    <w:rsid w:val="00653925"/>
  </w:style>
  <w:style w:type="numbering" w:customStyle="1" w:styleId="ALAnnexList41">
    <w:name w:val="AL Annex List41"/>
    <w:basedOn w:val="Sraonra"/>
    <w:uiPriority w:val="99"/>
    <w:rsid w:val="00653925"/>
  </w:style>
  <w:style w:type="numbering" w:customStyle="1" w:styleId="ALNoteList41">
    <w:name w:val="AL Note List41"/>
    <w:basedOn w:val="Sraonra"/>
    <w:uiPriority w:val="99"/>
    <w:rsid w:val="00653925"/>
  </w:style>
  <w:style w:type="table" w:customStyle="1" w:styleId="TableGridLight141">
    <w:name w:val="Table Grid Light141"/>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653925"/>
  </w:style>
  <w:style w:type="numbering" w:customStyle="1" w:styleId="ImportedStyle1141">
    <w:name w:val="Imported Style 1141"/>
    <w:rsid w:val="00653925"/>
  </w:style>
  <w:style w:type="numbering" w:customStyle="1" w:styleId="ImportedStyle3141">
    <w:name w:val="Imported Style 3141"/>
    <w:rsid w:val="00653925"/>
  </w:style>
  <w:style w:type="numbering" w:customStyle="1" w:styleId="Style811241">
    <w:name w:val="Style811241"/>
    <w:rsid w:val="00653925"/>
  </w:style>
  <w:style w:type="numbering" w:customStyle="1" w:styleId="Style7341">
    <w:name w:val="Style7341"/>
    <w:rsid w:val="00653925"/>
  </w:style>
  <w:style w:type="numbering" w:customStyle="1" w:styleId="Style5341">
    <w:name w:val="Style5341"/>
    <w:rsid w:val="00653925"/>
  </w:style>
  <w:style w:type="numbering" w:customStyle="1" w:styleId="Style4341">
    <w:name w:val="Style4341"/>
    <w:rsid w:val="00653925"/>
  </w:style>
  <w:style w:type="numbering" w:customStyle="1" w:styleId="Style3341">
    <w:name w:val="Style3341"/>
    <w:rsid w:val="00653925"/>
  </w:style>
  <w:style w:type="numbering" w:customStyle="1" w:styleId="PwCListNumbers12441">
    <w:name w:val="PwC List Numbers 12441"/>
    <w:rsid w:val="00653925"/>
  </w:style>
  <w:style w:type="numbering" w:customStyle="1" w:styleId="Style2341">
    <w:name w:val="Style2341"/>
    <w:rsid w:val="00653925"/>
  </w:style>
  <w:style w:type="numbering" w:customStyle="1" w:styleId="Style8341">
    <w:name w:val="Style8341"/>
    <w:rsid w:val="00653925"/>
  </w:style>
  <w:style w:type="numbering" w:customStyle="1" w:styleId="Style81341">
    <w:name w:val="Style81341"/>
    <w:rsid w:val="00653925"/>
  </w:style>
  <w:style w:type="numbering" w:customStyle="1" w:styleId="PwCListNumbers121341">
    <w:name w:val="PwC List Numbers 121341"/>
    <w:rsid w:val="00653925"/>
  </w:style>
  <w:style w:type="numbering" w:customStyle="1" w:styleId="Style6341">
    <w:name w:val="Style6341"/>
    <w:rsid w:val="00653925"/>
  </w:style>
  <w:style w:type="numbering" w:customStyle="1" w:styleId="ALOutlineheadinglist141">
    <w:name w:val="AL Outline heading list141"/>
    <w:basedOn w:val="Sraonra"/>
    <w:uiPriority w:val="99"/>
    <w:rsid w:val="00653925"/>
  </w:style>
  <w:style w:type="numbering" w:customStyle="1" w:styleId="ALMultilevelbulletlist141">
    <w:name w:val="AL Multi level bullet list141"/>
    <w:basedOn w:val="Sraonra"/>
    <w:uiPriority w:val="99"/>
    <w:rsid w:val="00653925"/>
  </w:style>
  <w:style w:type="numbering" w:customStyle="1" w:styleId="ALMultilevelnumberedlist131">
    <w:name w:val="AL Multi level numbered list131"/>
    <w:basedOn w:val="Sraonra"/>
    <w:uiPriority w:val="99"/>
    <w:rsid w:val="00653925"/>
  </w:style>
  <w:style w:type="table" w:customStyle="1" w:styleId="LightList-Accent1161">
    <w:name w:val="Light List - Accent 1161"/>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653925"/>
  </w:style>
  <w:style w:type="table" w:customStyle="1" w:styleId="ALTablebase131">
    <w:name w:val="AL Table base13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653925"/>
  </w:style>
  <w:style w:type="numbering" w:customStyle="1" w:styleId="ALAnnexList141">
    <w:name w:val="AL Annex List141"/>
    <w:basedOn w:val="Sraonra"/>
    <w:uiPriority w:val="99"/>
    <w:rsid w:val="00653925"/>
  </w:style>
  <w:style w:type="numbering" w:customStyle="1" w:styleId="ALNoteList141">
    <w:name w:val="AL Note List141"/>
    <w:basedOn w:val="Sraonra"/>
    <w:uiPriority w:val="99"/>
    <w:rsid w:val="00653925"/>
  </w:style>
  <w:style w:type="table" w:customStyle="1" w:styleId="ALTablesimple131">
    <w:name w:val="AL Table simple13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653925"/>
  </w:style>
  <w:style w:type="numbering" w:customStyle="1" w:styleId="11111161">
    <w:name w:val="1 / 1.1 / 1.1.161"/>
    <w:basedOn w:val="Sraonra"/>
    <w:next w:val="111111"/>
    <w:rsid w:val="00653925"/>
  </w:style>
  <w:style w:type="numbering" w:customStyle="1" w:styleId="Pav41">
    <w:name w:val="Pav41"/>
    <w:rsid w:val="00653925"/>
  </w:style>
  <w:style w:type="numbering" w:customStyle="1" w:styleId="StyleBulleted7pt51">
    <w:name w:val="Style Bulleted 7 pt51"/>
    <w:basedOn w:val="Sraonra"/>
    <w:rsid w:val="00653925"/>
  </w:style>
  <w:style w:type="numbering" w:customStyle="1" w:styleId="NoList1141">
    <w:name w:val="No List1141"/>
    <w:next w:val="Sraonra"/>
    <w:uiPriority w:val="99"/>
    <w:semiHidden/>
    <w:unhideWhenUsed/>
    <w:rsid w:val="00653925"/>
  </w:style>
  <w:style w:type="numbering" w:customStyle="1" w:styleId="111111131">
    <w:name w:val="1 / 1.1 / 1.1.1131"/>
    <w:basedOn w:val="Sraonra"/>
    <w:next w:val="111111"/>
    <w:rsid w:val="00653925"/>
  </w:style>
  <w:style w:type="numbering" w:customStyle="1" w:styleId="Stilius231">
    <w:name w:val="Stilius231"/>
    <w:rsid w:val="00653925"/>
  </w:style>
  <w:style w:type="numbering" w:customStyle="1" w:styleId="Stilius531">
    <w:name w:val="Stilius531"/>
    <w:rsid w:val="00653925"/>
  </w:style>
  <w:style w:type="numbering" w:customStyle="1" w:styleId="NoList11121">
    <w:name w:val="No List11121"/>
    <w:next w:val="Sraonra"/>
    <w:uiPriority w:val="99"/>
    <w:semiHidden/>
    <w:unhideWhenUsed/>
    <w:rsid w:val="00653925"/>
  </w:style>
  <w:style w:type="table" w:customStyle="1" w:styleId="TableGrid2131">
    <w:name w:val="Table Grid213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653925"/>
  </w:style>
  <w:style w:type="numbering" w:customStyle="1" w:styleId="Pav131">
    <w:name w:val="Pav131"/>
    <w:rsid w:val="00653925"/>
  </w:style>
  <w:style w:type="numbering" w:customStyle="1" w:styleId="StyleBulleted7pt131">
    <w:name w:val="Style Bulleted 7 pt131"/>
    <w:basedOn w:val="Sraonra"/>
    <w:rsid w:val="00653925"/>
  </w:style>
  <w:style w:type="numbering" w:customStyle="1" w:styleId="PwCListBullets1231">
    <w:name w:val="PwC List Bullets 1231"/>
    <w:uiPriority w:val="99"/>
    <w:rsid w:val="00653925"/>
  </w:style>
  <w:style w:type="numbering" w:customStyle="1" w:styleId="NoList431">
    <w:name w:val="No List431"/>
    <w:next w:val="Sraonra"/>
    <w:uiPriority w:val="99"/>
    <w:semiHidden/>
    <w:unhideWhenUsed/>
    <w:rsid w:val="00653925"/>
  </w:style>
  <w:style w:type="numbering" w:customStyle="1" w:styleId="StyleBulleted7pt241">
    <w:name w:val="Style Bulleted 7 pt241"/>
    <w:basedOn w:val="Sraonra"/>
    <w:rsid w:val="00653925"/>
  </w:style>
  <w:style w:type="table" w:customStyle="1" w:styleId="TableGrid1231">
    <w:name w:val="Table Grid123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653925"/>
  </w:style>
  <w:style w:type="numbering" w:customStyle="1" w:styleId="111111341">
    <w:name w:val="1 / 1.1 / 1.1.1341"/>
    <w:basedOn w:val="Sraonra"/>
    <w:next w:val="111111"/>
    <w:rsid w:val="00653925"/>
  </w:style>
  <w:style w:type="table" w:customStyle="1" w:styleId="TableGrid4131">
    <w:name w:val="Table Grid413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653925"/>
  </w:style>
  <w:style w:type="table" w:customStyle="1" w:styleId="TableGrid5131">
    <w:name w:val="Table Grid5131"/>
    <w:basedOn w:val="prastojilentel"/>
    <w:next w:val="Lentelstinklelis"/>
    <w:uiPriority w:val="59"/>
    <w:rsid w:val="00653925"/>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653925"/>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653925"/>
  </w:style>
  <w:style w:type="numbering" w:customStyle="1" w:styleId="StyleBulleted7pt2131">
    <w:name w:val="Style Bulleted 7 pt2131"/>
    <w:basedOn w:val="Sraonra"/>
    <w:rsid w:val="00653925"/>
  </w:style>
  <w:style w:type="numbering" w:customStyle="1" w:styleId="1111113131">
    <w:name w:val="1 / 1.1 / 1.1.13131"/>
    <w:basedOn w:val="Sraonra"/>
    <w:next w:val="111111"/>
    <w:rsid w:val="00653925"/>
  </w:style>
  <w:style w:type="numbering" w:customStyle="1" w:styleId="TableBullet2131">
    <w:name w:val="Table Bullet2131"/>
    <w:basedOn w:val="Sraonra"/>
    <w:rsid w:val="00653925"/>
  </w:style>
  <w:style w:type="table" w:customStyle="1" w:styleId="TableGrid1031">
    <w:name w:val="Table Grid1031"/>
    <w:basedOn w:val="prastojilentel"/>
    <w:next w:val="Lentelstinklelis"/>
    <w:uiPriority w:val="59"/>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653925"/>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653925"/>
  </w:style>
  <w:style w:type="table" w:customStyle="1" w:styleId="Tablewithoutheader621">
    <w:name w:val="Table without header621"/>
    <w:basedOn w:val="prastojilentel"/>
    <w:next w:val="Lentelstinklelis"/>
    <w:uiPriority w:val="9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653925"/>
  </w:style>
  <w:style w:type="numbering" w:customStyle="1" w:styleId="PROIT-list121">
    <w:name w:val="PROIT-list121"/>
    <w:uiPriority w:val="99"/>
    <w:rsid w:val="00653925"/>
  </w:style>
  <w:style w:type="numbering" w:customStyle="1" w:styleId="111111421">
    <w:name w:val="1 / 1.1 / 1.1.1421"/>
    <w:basedOn w:val="Sraonra"/>
    <w:next w:val="111111"/>
    <w:rsid w:val="00653925"/>
  </w:style>
  <w:style w:type="numbering" w:customStyle="1" w:styleId="Pav221">
    <w:name w:val="Pav221"/>
    <w:rsid w:val="00653925"/>
  </w:style>
  <w:style w:type="numbering" w:customStyle="1" w:styleId="StyleBulleted7pt321">
    <w:name w:val="Style Bulleted 7 pt321"/>
    <w:basedOn w:val="Sraonra"/>
    <w:rsid w:val="00653925"/>
  </w:style>
  <w:style w:type="numbering" w:customStyle="1" w:styleId="NoList1321">
    <w:name w:val="No List1321"/>
    <w:next w:val="Sraonra"/>
    <w:uiPriority w:val="99"/>
    <w:semiHidden/>
    <w:unhideWhenUsed/>
    <w:rsid w:val="00653925"/>
  </w:style>
  <w:style w:type="table" w:customStyle="1" w:styleId="TableGrid11221">
    <w:name w:val="Table Grid11221"/>
    <w:rsid w:val="00653925"/>
    <w:pPr>
      <w:spacing w:after="0" w:line="240" w:lineRule="auto"/>
    </w:pPr>
    <w:rPr>
      <w:rFonts w:ascii="Calibri" w:eastAsia="Times New Roman" w:hAnsi="Calibri" w:cs="Times New Roman"/>
      <w:kern w:val="0"/>
      <w:sz w:val="22"/>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653925"/>
  </w:style>
  <w:style w:type="numbering" w:customStyle="1" w:styleId="Stilius2121">
    <w:name w:val="Stilius2121"/>
    <w:rsid w:val="00653925"/>
  </w:style>
  <w:style w:type="numbering" w:customStyle="1" w:styleId="Stilius5121">
    <w:name w:val="Stilius5121"/>
    <w:rsid w:val="00653925"/>
  </w:style>
  <w:style w:type="numbering" w:customStyle="1" w:styleId="NoList11211">
    <w:name w:val="No List11211"/>
    <w:next w:val="Sraonra"/>
    <w:uiPriority w:val="99"/>
    <w:semiHidden/>
    <w:unhideWhenUsed/>
    <w:rsid w:val="00653925"/>
  </w:style>
  <w:style w:type="numbering" w:customStyle="1" w:styleId="NoList2221">
    <w:name w:val="No List2221"/>
    <w:next w:val="Sraonra"/>
    <w:uiPriority w:val="99"/>
    <w:semiHidden/>
    <w:unhideWhenUsed/>
    <w:rsid w:val="00653925"/>
  </w:style>
  <w:style w:type="numbering" w:customStyle="1" w:styleId="1111112121">
    <w:name w:val="1 / 1.1 / 1.1.12121"/>
    <w:basedOn w:val="Sraonra"/>
    <w:next w:val="111111"/>
    <w:locked/>
    <w:rsid w:val="00653925"/>
  </w:style>
  <w:style w:type="numbering" w:customStyle="1" w:styleId="Pav1121">
    <w:name w:val="Pav1121"/>
    <w:rsid w:val="00653925"/>
  </w:style>
  <w:style w:type="table" w:customStyle="1" w:styleId="LightList-Accent11421">
    <w:name w:val="Light List - Accent 1142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653925"/>
  </w:style>
  <w:style w:type="numbering" w:customStyle="1" w:styleId="NoList3121">
    <w:name w:val="No List3121"/>
    <w:next w:val="Sraonra"/>
    <w:uiPriority w:val="99"/>
    <w:semiHidden/>
    <w:unhideWhenUsed/>
    <w:rsid w:val="00653925"/>
  </w:style>
  <w:style w:type="numbering" w:customStyle="1" w:styleId="PwCListBullets12121">
    <w:name w:val="PwC List Bullets 12121"/>
    <w:uiPriority w:val="99"/>
    <w:rsid w:val="00653925"/>
  </w:style>
  <w:style w:type="numbering" w:customStyle="1" w:styleId="NoList4121">
    <w:name w:val="No List4121"/>
    <w:next w:val="Sraonra"/>
    <w:uiPriority w:val="99"/>
    <w:semiHidden/>
    <w:unhideWhenUsed/>
    <w:rsid w:val="00653925"/>
  </w:style>
  <w:style w:type="numbering" w:customStyle="1" w:styleId="StyleBulleted7pt2221">
    <w:name w:val="Style Bulleted 7 pt2221"/>
    <w:basedOn w:val="Sraonra"/>
    <w:rsid w:val="00653925"/>
  </w:style>
  <w:style w:type="numbering" w:customStyle="1" w:styleId="NoList12121">
    <w:name w:val="No List12121"/>
    <w:next w:val="Sraonra"/>
    <w:uiPriority w:val="99"/>
    <w:semiHidden/>
    <w:rsid w:val="00653925"/>
  </w:style>
  <w:style w:type="numbering" w:customStyle="1" w:styleId="1111113221">
    <w:name w:val="1 / 1.1 / 1.1.13221"/>
    <w:basedOn w:val="Sraonra"/>
    <w:next w:val="111111"/>
    <w:rsid w:val="00653925"/>
  </w:style>
  <w:style w:type="numbering" w:customStyle="1" w:styleId="NoList21121">
    <w:name w:val="No List21121"/>
    <w:next w:val="Sraonra"/>
    <w:uiPriority w:val="99"/>
    <w:semiHidden/>
    <w:unhideWhenUsed/>
    <w:rsid w:val="00653925"/>
  </w:style>
  <w:style w:type="numbering" w:customStyle="1" w:styleId="TableBullet2221">
    <w:name w:val="Table Bullet2221"/>
    <w:basedOn w:val="Sraonra"/>
    <w:rsid w:val="00653925"/>
  </w:style>
  <w:style w:type="numbering" w:customStyle="1" w:styleId="PwCListNumbers12521">
    <w:name w:val="PwC List Numbers 12521"/>
    <w:rsid w:val="00653925"/>
  </w:style>
  <w:style w:type="numbering" w:customStyle="1" w:styleId="PwCListNumbers121431">
    <w:name w:val="PwC List Numbers 121431"/>
    <w:rsid w:val="00653925"/>
  </w:style>
  <w:style w:type="numbering" w:customStyle="1" w:styleId="StyleBulleted7pt21121">
    <w:name w:val="Style Bulleted 7 pt21121"/>
    <w:basedOn w:val="Sraonra"/>
    <w:rsid w:val="00653925"/>
  </w:style>
  <w:style w:type="numbering" w:customStyle="1" w:styleId="11111131121">
    <w:name w:val="1 / 1.1 / 1.1.131121"/>
    <w:basedOn w:val="Sraonra"/>
    <w:next w:val="111111"/>
    <w:rsid w:val="00653925"/>
  </w:style>
  <w:style w:type="numbering" w:customStyle="1" w:styleId="TableBullet21121">
    <w:name w:val="Table Bullet21121"/>
    <w:basedOn w:val="Sraonra"/>
    <w:rsid w:val="00653925"/>
  </w:style>
  <w:style w:type="numbering" w:customStyle="1" w:styleId="PwCListNumbers122121">
    <w:name w:val="PwC List Numbers 122121"/>
    <w:uiPriority w:val="99"/>
    <w:rsid w:val="00653925"/>
  </w:style>
  <w:style w:type="numbering" w:customStyle="1" w:styleId="PwCListNumbers1211121">
    <w:name w:val="PwC List Numbers 1211121"/>
    <w:uiPriority w:val="99"/>
    <w:rsid w:val="00653925"/>
  </w:style>
  <w:style w:type="table" w:customStyle="1" w:styleId="TableGridLight1221">
    <w:name w:val="Table Grid Light122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653925"/>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653925"/>
  </w:style>
  <w:style w:type="numbering" w:customStyle="1" w:styleId="Style813131">
    <w:name w:val="Style813131"/>
    <w:rsid w:val="00653925"/>
  </w:style>
  <w:style w:type="numbering" w:customStyle="1" w:styleId="ImportedStyle11131">
    <w:name w:val="Imported Style 11131"/>
    <w:rsid w:val="00653925"/>
  </w:style>
  <w:style w:type="numbering" w:customStyle="1" w:styleId="Style81421">
    <w:name w:val="Style81421"/>
    <w:rsid w:val="00653925"/>
  </w:style>
  <w:style w:type="numbering" w:customStyle="1" w:styleId="Style71121">
    <w:name w:val="Style71121"/>
    <w:rsid w:val="00653925"/>
  </w:style>
  <w:style w:type="numbering" w:customStyle="1" w:styleId="Style51121">
    <w:name w:val="Style51121"/>
    <w:rsid w:val="00653925"/>
  </w:style>
  <w:style w:type="numbering" w:customStyle="1" w:styleId="Style41121">
    <w:name w:val="Style41121"/>
    <w:rsid w:val="00653925"/>
  </w:style>
  <w:style w:type="numbering" w:customStyle="1" w:styleId="Style31121">
    <w:name w:val="Style31121"/>
    <w:rsid w:val="00653925"/>
  </w:style>
  <w:style w:type="numbering" w:customStyle="1" w:styleId="Style21121">
    <w:name w:val="Style21121"/>
    <w:rsid w:val="00653925"/>
  </w:style>
  <w:style w:type="numbering" w:customStyle="1" w:styleId="Style811331">
    <w:name w:val="Style811331"/>
    <w:rsid w:val="00653925"/>
  </w:style>
  <w:style w:type="numbering" w:customStyle="1" w:styleId="Style61121">
    <w:name w:val="Style61121"/>
    <w:rsid w:val="00653925"/>
  </w:style>
  <w:style w:type="numbering" w:customStyle="1" w:styleId="ImportedStyle1231">
    <w:name w:val="Imported Style 1231"/>
    <w:rsid w:val="00653925"/>
  </w:style>
  <w:style w:type="numbering" w:customStyle="1" w:styleId="ImportedStyle3231">
    <w:name w:val="Imported Style 3231"/>
    <w:rsid w:val="00653925"/>
  </w:style>
  <w:style w:type="numbering" w:customStyle="1" w:styleId="Style8111121">
    <w:name w:val="Style8111121"/>
    <w:rsid w:val="00653925"/>
  </w:style>
  <w:style w:type="numbering" w:customStyle="1" w:styleId="Style72121">
    <w:name w:val="Style72121"/>
    <w:rsid w:val="00653925"/>
  </w:style>
  <w:style w:type="numbering" w:customStyle="1" w:styleId="Style52121">
    <w:name w:val="Style52121"/>
    <w:rsid w:val="00653925"/>
  </w:style>
  <w:style w:type="numbering" w:customStyle="1" w:styleId="Style32121">
    <w:name w:val="Style32121"/>
    <w:rsid w:val="00653925"/>
  </w:style>
  <w:style w:type="numbering" w:customStyle="1" w:styleId="PwCListNumbers123121">
    <w:name w:val="PwC List Numbers 123121"/>
    <w:rsid w:val="00653925"/>
  </w:style>
  <w:style w:type="numbering" w:customStyle="1" w:styleId="Style22121">
    <w:name w:val="Style22121"/>
    <w:rsid w:val="00653925"/>
  </w:style>
  <w:style w:type="numbering" w:customStyle="1" w:styleId="Style82121">
    <w:name w:val="Style82121"/>
    <w:rsid w:val="00653925"/>
  </w:style>
  <w:style w:type="numbering" w:customStyle="1" w:styleId="Style812121">
    <w:name w:val="Style812121"/>
    <w:rsid w:val="00653925"/>
  </w:style>
  <w:style w:type="numbering" w:customStyle="1" w:styleId="PwCListNumbers1212121">
    <w:name w:val="PwC List Numbers 1212121"/>
    <w:rsid w:val="00653925"/>
  </w:style>
  <w:style w:type="numbering" w:customStyle="1" w:styleId="Style62121">
    <w:name w:val="Style62121"/>
    <w:rsid w:val="00653925"/>
  </w:style>
  <w:style w:type="numbering" w:customStyle="1" w:styleId="ALOutlineheadinglist231">
    <w:name w:val="AL Outline heading list231"/>
    <w:basedOn w:val="Sraonra"/>
    <w:uiPriority w:val="99"/>
    <w:rsid w:val="00653925"/>
  </w:style>
  <w:style w:type="numbering" w:customStyle="1" w:styleId="ALMultilevelbulletlist231">
    <w:name w:val="AL Multi level bullet list231"/>
    <w:basedOn w:val="Sraonra"/>
    <w:uiPriority w:val="99"/>
    <w:rsid w:val="00653925"/>
  </w:style>
  <w:style w:type="numbering" w:customStyle="1" w:styleId="ALMultilevelnumberedlist231">
    <w:name w:val="AL Multi level numbered list231"/>
    <w:basedOn w:val="Sraonra"/>
    <w:uiPriority w:val="99"/>
    <w:rsid w:val="00653925"/>
  </w:style>
  <w:style w:type="numbering" w:customStyle="1" w:styleId="ALTableList231">
    <w:name w:val="AL Table List231"/>
    <w:uiPriority w:val="99"/>
    <w:rsid w:val="00653925"/>
  </w:style>
  <w:style w:type="numbering" w:customStyle="1" w:styleId="ALPictureList231">
    <w:name w:val="AL Picture List231"/>
    <w:basedOn w:val="ALTableList"/>
    <w:uiPriority w:val="99"/>
    <w:rsid w:val="00653925"/>
  </w:style>
  <w:style w:type="numbering" w:customStyle="1" w:styleId="ALAnnexList231">
    <w:name w:val="AL Annex List231"/>
    <w:basedOn w:val="Sraonra"/>
    <w:uiPriority w:val="99"/>
    <w:rsid w:val="00653925"/>
  </w:style>
  <w:style w:type="numbering" w:customStyle="1" w:styleId="ALNoteList231">
    <w:name w:val="AL Note List231"/>
    <w:basedOn w:val="Sraonra"/>
    <w:uiPriority w:val="99"/>
    <w:rsid w:val="00653925"/>
  </w:style>
  <w:style w:type="numbering" w:customStyle="1" w:styleId="Style8112131">
    <w:name w:val="Style8112131"/>
    <w:rsid w:val="00653925"/>
  </w:style>
  <w:style w:type="numbering" w:customStyle="1" w:styleId="Style73131">
    <w:name w:val="Style73131"/>
    <w:rsid w:val="00653925"/>
  </w:style>
  <w:style w:type="numbering" w:customStyle="1" w:styleId="Style53131">
    <w:name w:val="Style53131"/>
    <w:rsid w:val="00653925"/>
  </w:style>
  <w:style w:type="numbering" w:customStyle="1" w:styleId="Style43131">
    <w:name w:val="Style43131"/>
    <w:rsid w:val="00653925"/>
  </w:style>
  <w:style w:type="numbering" w:customStyle="1" w:styleId="Style33131">
    <w:name w:val="Style33131"/>
    <w:rsid w:val="00653925"/>
  </w:style>
  <w:style w:type="numbering" w:customStyle="1" w:styleId="PwCListNumbers124131">
    <w:name w:val="PwC List Numbers 124131"/>
    <w:rsid w:val="00653925"/>
  </w:style>
  <w:style w:type="numbering" w:customStyle="1" w:styleId="Style23131">
    <w:name w:val="Style23131"/>
    <w:rsid w:val="00653925"/>
  </w:style>
  <w:style w:type="numbering" w:customStyle="1" w:styleId="Style83131">
    <w:name w:val="Style83131"/>
    <w:rsid w:val="00653925"/>
  </w:style>
  <w:style w:type="numbering" w:customStyle="1" w:styleId="PwCListNumbers1213131">
    <w:name w:val="PwC List Numbers 1213131"/>
    <w:rsid w:val="00653925"/>
  </w:style>
  <w:style w:type="numbering" w:customStyle="1" w:styleId="Style63131">
    <w:name w:val="Style63131"/>
    <w:rsid w:val="00653925"/>
  </w:style>
  <w:style w:type="numbering" w:customStyle="1" w:styleId="ALOutlineheadinglist1131">
    <w:name w:val="AL Outline heading list1131"/>
    <w:basedOn w:val="Sraonra"/>
    <w:uiPriority w:val="99"/>
    <w:rsid w:val="00653925"/>
  </w:style>
  <w:style w:type="numbering" w:customStyle="1" w:styleId="ALMultilevelbulletlist1131">
    <w:name w:val="AL Multi level bullet list1131"/>
    <w:basedOn w:val="Sraonra"/>
    <w:uiPriority w:val="99"/>
    <w:rsid w:val="00653925"/>
  </w:style>
  <w:style w:type="numbering" w:customStyle="1" w:styleId="ALMultilevelnumberedlist1121">
    <w:name w:val="AL Multi level numbered list1121"/>
    <w:basedOn w:val="Sraonra"/>
    <w:uiPriority w:val="99"/>
    <w:rsid w:val="00653925"/>
  </w:style>
  <w:style w:type="numbering" w:customStyle="1" w:styleId="ALTableList1131">
    <w:name w:val="AL Table List1131"/>
    <w:uiPriority w:val="99"/>
    <w:rsid w:val="00653925"/>
  </w:style>
  <w:style w:type="numbering" w:customStyle="1" w:styleId="ALPictureList1131">
    <w:name w:val="AL Picture List1131"/>
    <w:basedOn w:val="ALTableList"/>
    <w:uiPriority w:val="99"/>
    <w:rsid w:val="00653925"/>
  </w:style>
  <w:style w:type="numbering" w:customStyle="1" w:styleId="ALAnnexList1131">
    <w:name w:val="AL Annex List1131"/>
    <w:basedOn w:val="Sraonra"/>
    <w:uiPriority w:val="99"/>
    <w:rsid w:val="00653925"/>
  </w:style>
  <w:style w:type="numbering" w:customStyle="1" w:styleId="ALNoteList1131">
    <w:name w:val="AL Note List1131"/>
    <w:basedOn w:val="Sraonra"/>
    <w:uiPriority w:val="99"/>
    <w:rsid w:val="00653925"/>
  </w:style>
  <w:style w:type="numbering" w:customStyle="1" w:styleId="NoList611">
    <w:name w:val="No List611"/>
    <w:next w:val="Sraonra"/>
    <w:uiPriority w:val="99"/>
    <w:semiHidden/>
    <w:unhideWhenUsed/>
    <w:rsid w:val="00653925"/>
  </w:style>
  <w:style w:type="numbering" w:customStyle="1" w:styleId="Style7521">
    <w:name w:val="Style7521"/>
    <w:rsid w:val="00653925"/>
  </w:style>
  <w:style w:type="numbering" w:customStyle="1" w:styleId="PwCListNumbers12621">
    <w:name w:val="PwC List Numbers 12621"/>
    <w:rsid w:val="00653925"/>
  </w:style>
  <w:style w:type="numbering" w:customStyle="1" w:styleId="Style81521">
    <w:name w:val="Style81521"/>
    <w:rsid w:val="00653925"/>
  </w:style>
  <w:style w:type="numbering" w:customStyle="1" w:styleId="PwCListNumbers121521">
    <w:name w:val="PwC List Numbers 121521"/>
    <w:rsid w:val="00653925"/>
  </w:style>
  <w:style w:type="numbering" w:customStyle="1" w:styleId="PwCListNumbers124221">
    <w:name w:val="PwC List Numbers 124221"/>
    <w:rsid w:val="00653925"/>
  </w:style>
  <w:style w:type="numbering" w:customStyle="1" w:styleId="NoList711">
    <w:name w:val="No List711"/>
    <w:next w:val="Sraonra"/>
    <w:uiPriority w:val="99"/>
    <w:semiHidden/>
    <w:unhideWhenUsed/>
    <w:rsid w:val="00653925"/>
  </w:style>
  <w:style w:type="table" w:customStyle="1" w:styleId="TableGrid11021">
    <w:name w:val="Table Grid11021"/>
    <w:basedOn w:val="prastojilentel"/>
    <w:next w:val="Lentelstinklelis"/>
    <w:uiPriority w:val="59"/>
    <w:qFormat/>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653925"/>
  </w:style>
  <w:style w:type="numbering" w:customStyle="1" w:styleId="PROIT-list221">
    <w:name w:val="PROIT-list221"/>
    <w:uiPriority w:val="99"/>
    <w:rsid w:val="00653925"/>
  </w:style>
  <w:style w:type="numbering" w:customStyle="1" w:styleId="111111521">
    <w:name w:val="1 / 1.1 / 1.1.1521"/>
    <w:basedOn w:val="Sraonra"/>
    <w:next w:val="111111"/>
    <w:rsid w:val="00653925"/>
  </w:style>
  <w:style w:type="numbering" w:customStyle="1" w:styleId="Pav321">
    <w:name w:val="Pav321"/>
    <w:rsid w:val="00653925"/>
  </w:style>
  <w:style w:type="numbering" w:customStyle="1" w:styleId="StyleBulleted7pt421">
    <w:name w:val="Style Bulleted 7 pt421"/>
    <w:basedOn w:val="Sraonra"/>
    <w:rsid w:val="00653925"/>
  </w:style>
  <w:style w:type="numbering" w:customStyle="1" w:styleId="NoList1421">
    <w:name w:val="No List1421"/>
    <w:next w:val="Sraonra"/>
    <w:uiPriority w:val="99"/>
    <w:semiHidden/>
    <w:unhideWhenUsed/>
    <w:rsid w:val="00653925"/>
  </w:style>
  <w:style w:type="numbering" w:customStyle="1" w:styleId="1111111221">
    <w:name w:val="1 / 1.1 / 1.1.11221"/>
    <w:basedOn w:val="Sraonra"/>
    <w:next w:val="111111"/>
    <w:rsid w:val="00653925"/>
  </w:style>
  <w:style w:type="numbering" w:customStyle="1" w:styleId="Stilius2221">
    <w:name w:val="Stilius2221"/>
    <w:rsid w:val="00653925"/>
  </w:style>
  <w:style w:type="numbering" w:customStyle="1" w:styleId="Stilius5221">
    <w:name w:val="Stilius5221"/>
    <w:rsid w:val="00653925"/>
  </w:style>
  <w:style w:type="numbering" w:customStyle="1" w:styleId="NoList11311">
    <w:name w:val="No List11311"/>
    <w:next w:val="Sraonra"/>
    <w:uiPriority w:val="99"/>
    <w:semiHidden/>
    <w:unhideWhenUsed/>
    <w:rsid w:val="00653925"/>
  </w:style>
  <w:style w:type="numbering" w:customStyle="1" w:styleId="NoList2321">
    <w:name w:val="No List2321"/>
    <w:next w:val="Sraonra"/>
    <w:uiPriority w:val="99"/>
    <w:semiHidden/>
    <w:unhideWhenUsed/>
    <w:rsid w:val="00653925"/>
  </w:style>
  <w:style w:type="numbering" w:customStyle="1" w:styleId="1111112211">
    <w:name w:val="1 / 1.1 / 1.1.12211"/>
    <w:basedOn w:val="Sraonra"/>
    <w:next w:val="111111"/>
    <w:locked/>
    <w:rsid w:val="00653925"/>
  </w:style>
  <w:style w:type="numbering" w:customStyle="1" w:styleId="Pav1211">
    <w:name w:val="Pav1211"/>
    <w:rsid w:val="00653925"/>
  </w:style>
  <w:style w:type="table" w:customStyle="1" w:styleId="LightList-Accent11521">
    <w:name w:val="Light List - Accent 11521"/>
    <w:basedOn w:val="prastojilentel"/>
    <w:uiPriority w:val="61"/>
    <w:rsid w:val="00653925"/>
    <w:pPr>
      <w:spacing w:after="0" w:line="240" w:lineRule="auto"/>
    </w:pPr>
    <w:rPr>
      <w:rFonts w:eastAsia="MS Mincho"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653925"/>
  </w:style>
  <w:style w:type="numbering" w:customStyle="1" w:styleId="NoList3221">
    <w:name w:val="No List3221"/>
    <w:next w:val="Sraonra"/>
    <w:uiPriority w:val="99"/>
    <w:semiHidden/>
    <w:unhideWhenUsed/>
    <w:rsid w:val="00653925"/>
  </w:style>
  <w:style w:type="numbering" w:customStyle="1" w:styleId="PwCListBullets12211">
    <w:name w:val="PwC List Bullets 12211"/>
    <w:uiPriority w:val="99"/>
    <w:rsid w:val="00653925"/>
  </w:style>
  <w:style w:type="numbering" w:customStyle="1" w:styleId="NoList4211">
    <w:name w:val="No List4211"/>
    <w:next w:val="Sraonra"/>
    <w:uiPriority w:val="99"/>
    <w:semiHidden/>
    <w:unhideWhenUsed/>
    <w:rsid w:val="00653925"/>
  </w:style>
  <w:style w:type="numbering" w:customStyle="1" w:styleId="StyleBulleted7pt2321">
    <w:name w:val="Style Bulleted 7 pt2321"/>
    <w:basedOn w:val="Sraonra"/>
    <w:rsid w:val="00653925"/>
  </w:style>
  <w:style w:type="numbering" w:customStyle="1" w:styleId="NoList12211">
    <w:name w:val="No List12211"/>
    <w:next w:val="Sraonra"/>
    <w:uiPriority w:val="99"/>
    <w:semiHidden/>
    <w:rsid w:val="00653925"/>
  </w:style>
  <w:style w:type="numbering" w:customStyle="1" w:styleId="1111113321">
    <w:name w:val="1 / 1.1 / 1.1.13321"/>
    <w:basedOn w:val="Sraonra"/>
    <w:next w:val="111111"/>
    <w:rsid w:val="00653925"/>
  </w:style>
  <w:style w:type="numbering" w:customStyle="1" w:styleId="NoList21211">
    <w:name w:val="No List21211"/>
    <w:next w:val="Sraonra"/>
    <w:uiPriority w:val="99"/>
    <w:semiHidden/>
    <w:unhideWhenUsed/>
    <w:rsid w:val="00653925"/>
  </w:style>
  <w:style w:type="numbering" w:customStyle="1" w:styleId="TableBullet2321">
    <w:name w:val="Table Bullet2321"/>
    <w:basedOn w:val="Sraonra"/>
    <w:rsid w:val="00653925"/>
  </w:style>
  <w:style w:type="numbering" w:customStyle="1" w:styleId="PwCListNumbers12721">
    <w:name w:val="PwC List Numbers 12721"/>
    <w:qFormat/>
    <w:rsid w:val="00653925"/>
  </w:style>
  <w:style w:type="numbering" w:customStyle="1" w:styleId="PwCListNumbers121621">
    <w:name w:val="PwC List Numbers 121621"/>
    <w:qFormat/>
    <w:rsid w:val="00653925"/>
  </w:style>
  <w:style w:type="numbering" w:customStyle="1" w:styleId="StyleBulleted7pt21211">
    <w:name w:val="Style Bulleted 7 pt21211"/>
    <w:basedOn w:val="Sraonra"/>
    <w:rsid w:val="00653925"/>
  </w:style>
  <w:style w:type="numbering" w:customStyle="1" w:styleId="11111131211">
    <w:name w:val="1 / 1.1 / 1.1.131211"/>
    <w:basedOn w:val="Sraonra"/>
    <w:next w:val="111111"/>
    <w:rsid w:val="00653925"/>
  </w:style>
  <w:style w:type="numbering" w:customStyle="1" w:styleId="TableBullet21211">
    <w:name w:val="Table Bullet21211"/>
    <w:basedOn w:val="Sraonra"/>
    <w:rsid w:val="00653925"/>
  </w:style>
  <w:style w:type="numbering" w:customStyle="1" w:styleId="PwCListNumbers122221">
    <w:name w:val="PwC List Numbers 122221"/>
    <w:uiPriority w:val="99"/>
    <w:rsid w:val="00653925"/>
  </w:style>
  <w:style w:type="numbering" w:customStyle="1" w:styleId="PwCListNumbers1211221">
    <w:name w:val="PwC List Numbers 1211221"/>
    <w:uiPriority w:val="99"/>
    <w:rsid w:val="00653925"/>
  </w:style>
  <w:style w:type="table" w:customStyle="1" w:styleId="TableGridLight1321">
    <w:name w:val="Table Grid Light1321"/>
    <w:basedOn w:val="prastojilentel"/>
    <w:uiPriority w:val="40"/>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653925"/>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653925"/>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653925"/>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653925"/>
  </w:style>
  <w:style w:type="numbering" w:customStyle="1" w:styleId="Style813221">
    <w:name w:val="Style813221"/>
    <w:rsid w:val="00653925"/>
  </w:style>
  <w:style w:type="numbering" w:customStyle="1" w:styleId="ImportedStyle11221">
    <w:name w:val="Imported Style 11221"/>
    <w:rsid w:val="00653925"/>
  </w:style>
  <w:style w:type="numbering" w:customStyle="1" w:styleId="Style81611">
    <w:name w:val="Style81611"/>
    <w:qFormat/>
    <w:rsid w:val="00653925"/>
  </w:style>
  <w:style w:type="numbering" w:customStyle="1" w:styleId="Style71221">
    <w:name w:val="Style71221"/>
    <w:rsid w:val="00653925"/>
  </w:style>
  <w:style w:type="numbering" w:customStyle="1" w:styleId="Style51221">
    <w:name w:val="Style51221"/>
    <w:rsid w:val="00653925"/>
  </w:style>
  <w:style w:type="numbering" w:customStyle="1" w:styleId="Style41221">
    <w:name w:val="Style41221"/>
    <w:rsid w:val="00653925"/>
  </w:style>
  <w:style w:type="numbering" w:customStyle="1" w:styleId="Style31221">
    <w:name w:val="Style31221"/>
    <w:rsid w:val="00653925"/>
  </w:style>
  <w:style w:type="numbering" w:customStyle="1" w:styleId="Style21221">
    <w:name w:val="Style21221"/>
    <w:rsid w:val="00653925"/>
  </w:style>
  <w:style w:type="numbering" w:customStyle="1" w:styleId="Style811421">
    <w:name w:val="Style811421"/>
    <w:rsid w:val="00653925"/>
  </w:style>
  <w:style w:type="numbering" w:customStyle="1" w:styleId="Style61221">
    <w:name w:val="Style61221"/>
    <w:rsid w:val="00653925"/>
  </w:style>
  <w:style w:type="numbering" w:customStyle="1" w:styleId="ImportedStyle1321">
    <w:name w:val="Imported Style 1321"/>
    <w:rsid w:val="00653925"/>
  </w:style>
  <w:style w:type="numbering" w:customStyle="1" w:styleId="ImportedStyle3321">
    <w:name w:val="Imported Style 3321"/>
    <w:rsid w:val="00653925"/>
  </w:style>
  <w:style w:type="numbering" w:customStyle="1" w:styleId="Style8111221">
    <w:name w:val="Style8111221"/>
    <w:rsid w:val="00653925"/>
  </w:style>
  <w:style w:type="numbering" w:customStyle="1" w:styleId="Style72221">
    <w:name w:val="Style72221"/>
    <w:rsid w:val="00653925"/>
  </w:style>
  <w:style w:type="numbering" w:customStyle="1" w:styleId="Style52221">
    <w:name w:val="Style52221"/>
    <w:rsid w:val="00653925"/>
  </w:style>
  <w:style w:type="numbering" w:customStyle="1" w:styleId="Style32221">
    <w:name w:val="Style32221"/>
    <w:rsid w:val="00653925"/>
  </w:style>
  <w:style w:type="numbering" w:customStyle="1" w:styleId="PwCListNumbers123221">
    <w:name w:val="PwC List Numbers 123221"/>
    <w:rsid w:val="00653925"/>
  </w:style>
  <w:style w:type="numbering" w:customStyle="1" w:styleId="Style22221">
    <w:name w:val="Style22221"/>
    <w:rsid w:val="00653925"/>
  </w:style>
  <w:style w:type="numbering" w:customStyle="1" w:styleId="Style82221">
    <w:name w:val="Style82221"/>
    <w:rsid w:val="00653925"/>
  </w:style>
  <w:style w:type="numbering" w:customStyle="1" w:styleId="Style812221">
    <w:name w:val="Style812221"/>
    <w:rsid w:val="00653925"/>
  </w:style>
  <w:style w:type="numbering" w:customStyle="1" w:styleId="PwCListNumbers1212221">
    <w:name w:val="PwC List Numbers 1212221"/>
    <w:rsid w:val="00653925"/>
  </w:style>
  <w:style w:type="numbering" w:customStyle="1" w:styleId="Style62221">
    <w:name w:val="Style62221"/>
    <w:rsid w:val="00653925"/>
  </w:style>
  <w:style w:type="numbering" w:customStyle="1" w:styleId="ALOutlineheadinglist321">
    <w:name w:val="AL Outline heading list321"/>
    <w:basedOn w:val="Sraonra"/>
    <w:uiPriority w:val="99"/>
    <w:rsid w:val="00653925"/>
  </w:style>
  <w:style w:type="numbering" w:customStyle="1" w:styleId="ALMultilevelbulletlist321">
    <w:name w:val="AL Multi level bullet list321"/>
    <w:basedOn w:val="Sraonra"/>
    <w:uiPriority w:val="99"/>
    <w:rsid w:val="00653925"/>
  </w:style>
  <w:style w:type="numbering" w:customStyle="1" w:styleId="ALMultilevelnumberedlist321">
    <w:name w:val="AL Multi level numbered list321"/>
    <w:basedOn w:val="Sraonra"/>
    <w:uiPriority w:val="99"/>
    <w:rsid w:val="00653925"/>
  </w:style>
  <w:style w:type="numbering" w:customStyle="1" w:styleId="ALTableList321">
    <w:name w:val="AL Table List321"/>
    <w:uiPriority w:val="99"/>
    <w:rsid w:val="00653925"/>
  </w:style>
  <w:style w:type="numbering" w:customStyle="1" w:styleId="ALPictureList321">
    <w:name w:val="AL Picture List321"/>
    <w:basedOn w:val="ALTableList"/>
    <w:uiPriority w:val="99"/>
    <w:rsid w:val="00653925"/>
  </w:style>
  <w:style w:type="numbering" w:customStyle="1" w:styleId="ALAnnexList321">
    <w:name w:val="AL Annex List321"/>
    <w:basedOn w:val="Sraonra"/>
    <w:uiPriority w:val="99"/>
    <w:rsid w:val="00653925"/>
  </w:style>
  <w:style w:type="numbering" w:customStyle="1" w:styleId="ALNoteList321">
    <w:name w:val="AL Note List321"/>
    <w:basedOn w:val="Sraonra"/>
    <w:uiPriority w:val="99"/>
    <w:rsid w:val="00653925"/>
  </w:style>
  <w:style w:type="numbering" w:customStyle="1" w:styleId="Style8112221">
    <w:name w:val="Style8112221"/>
    <w:rsid w:val="00653925"/>
  </w:style>
  <w:style w:type="numbering" w:customStyle="1" w:styleId="Style73221">
    <w:name w:val="Style73221"/>
    <w:rsid w:val="00653925"/>
  </w:style>
  <w:style w:type="numbering" w:customStyle="1" w:styleId="Style53221">
    <w:name w:val="Style53221"/>
    <w:rsid w:val="00653925"/>
  </w:style>
  <w:style w:type="numbering" w:customStyle="1" w:styleId="Style43221">
    <w:name w:val="Style43221"/>
    <w:rsid w:val="00653925"/>
  </w:style>
  <w:style w:type="numbering" w:customStyle="1" w:styleId="Style33221">
    <w:name w:val="Style33221"/>
    <w:rsid w:val="00653925"/>
  </w:style>
  <w:style w:type="numbering" w:customStyle="1" w:styleId="PwCListNumbers124321">
    <w:name w:val="PwC List Numbers 124321"/>
    <w:rsid w:val="00653925"/>
  </w:style>
  <w:style w:type="numbering" w:customStyle="1" w:styleId="Style23221">
    <w:name w:val="Style23221"/>
    <w:rsid w:val="00653925"/>
  </w:style>
  <w:style w:type="numbering" w:customStyle="1" w:styleId="Style83221">
    <w:name w:val="Style83221"/>
    <w:rsid w:val="00653925"/>
  </w:style>
  <w:style w:type="numbering" w:customStyle="1" w:styleId="PwCListNumbers1213221">
    <w:name w:val="PwC List Numbers 1213221"/>
    <w:rsid w:val="00653925"/>
  </w:style>
  <w:style w:type="numbering" w:customStyle="1" w:styleId="Style63221">
    <w:name w:val="Style63221"/>
    <w:rsid w:val="00653925"/>
  </w:style>
  <w:style w:type="numbering" w:customStyle="1" w:styleId="ALOutlineheadinglist1221">
    <w:name w:val="AL Outline heading list1221"/>
    <w:basedOn w:val="Sraonra"/>
    <w:uiPriority w:val="99"/>
    <w:rsid w:val="00653925"/>
  </w:style>
  <w:style w:type="numbering" w:customStyle="1" w:styleId="ALMultilevelbulletlist1221">
    <w:name w:val="AL Multi level bullet list1221"/>
    <w:basedOn w:val="Sraonra"/>
    <w:uiPriority w:val="99"/>
    <w:rsid w:val="00653925"/>
  </w:style>
  <w:style w:type="numbering" w:customStyle="1" w:styleId="ALMultilevelnumberedlist1221">
    <w:name w:val="AL Multi level numbered list1221"/>
    <w:basedOn w:val="Sraonra"/>
    <w:uiPriority w:val="99"/>
    <w:rsid w:val="00653925"/>
  </w:style>
  <w:style w:type="numbering" w:customStyle="1" w:styleId="ALTableList1221">
    <w:name w:val="AL Table List1221"/>
    <w:uiPriority w:val="99"/>
    <w:rsid w:val="00653925"/>
  </w:style>
  <w:style w:type="numbering" w:customStyle="1" w:styleId="ALPictureList1221">
    <w:name w:val="AL Picture List1221"/>
    <w:basedOn w:val="ALTableList"/>
    <w:uiPriority w:val="99"/>
    <w:rsid w:val="00653925"/>
  </w:style>
  <w:style w:type="numbering" w:customStyle="1" w:styleId="ALAnnexList1221">
    <w:name w:val="AL Annex List1221"/>
    <w:basedOn w:val="Sraonra"/>
    <w:uiPriority w:val="99"/>
    <w:rsid w:val="00653925"/>
  </w:style>
  <w:style w:type="numbering" w:customStyle="1" w:styleId="ALNoteList1221">
    <w:name w:val="AL Note List1221"/>
    <w:basedOn w:val="Sraonra"/>
    <w:uiPriority w:val="99"/>
    <w:rsid w:val="00653925"/>
  </w:style>
  <w:style w:type="numbering" w:customStyle="1" w:styleId="NoList5121">
    <w:name w:val="No List5121"/>
    <w:next w:val="Sraonra"/>
    <w:uiPriority w:val="99"/>
    <w:semiHidden/>
    <w:unhideWhenUsed/>
    <w:rsid w:val="00653925"/>
  </w:style>
  <w:style w:type="numbering" w:customStyle="1" w:styleId="Style74121">
    <w:name w:val="Style74121"/>
    <w:rsid w:val="00653925"/>
  </w:style>
  <w:style w:type="numbering" w:customStyle="1" w:styleId="PwCListNumbers125121">
    <w:name w:val="PwC List Numbers 125121"/>
    <w:rsid w:val="00653925"/>
  </w:style>
  <w:style w:type="numbering" w:customStyle="1" w:styleId="Style814121">
    <w:name w:val="Style814121"/>
    <w:rsid w:val="00653925"/>
  </w:style>
  <w:style w:type="numbering" w:customStyle="1" w:styleId="PwCListNumbers1214121">
    <w:name w:val="PwC List Numbers 1214121"/>
    <w:rsid w:val="00653925"/>
  </w:style>
  <w:style w:type="numbering" w:customStyle="1" w:styleId="Style711121">
    <w:name w:val="Style711121"/>
    <w:rsid w:val="00653925"/>
  </w:style>
  <w:style w:type="numbering" w:customStyle="1" w:styleId="Style511121">
    <w:name w:val="Style511121"/>
    <w:rsid w:val="00653925"/>
  </w:style>
  <w:style w:type="numbering" w:customStyle="1" w:styleId="Style411121">
    <w:name w:val="Style411121"/>
    <w:rsid w:val="00653925"/>
  </w:style>
  <w:style w:type="numbering" w:customStyle="1" w:styleId="Style311121">
    <w:name w:val="Style311121"/>
    <w:rsid w:val="00653925"/>
  </w:style>
  <w:style w:type="numbering" w:customStyle="1" w:styleId="PwCListNumbers1221121">
    <w:name w:val="PwC List Numbers 1221121"/>
    <w:rsid w:val="00653925"/>
  </w:style>
  <w:style w:type="numbering" w:customStyle="1" w:styleId="Style211121">
    <w:name w:val="Style211121"/>
    <w:rsid w:val="00653925"/>
  </w:style>
  <w:style w:type="numbering" w:customStyle="1" w:styleId="Style8113121">
    <w:name w:val="Style8113121"/>
    <w:rsid w:val="00653925"/>
  </w:style>
  <w:style w:type="numbering" w:customStyle="1" w:styleId="PwCListNumbers12111121">
    <w:name w:val="PwC List Numbers 12111121"/>
    <w:rsid w:val="00653925"/>
  </w:style>
  <w:style w:type="numbering" w:customStyle="1" w:styleId="Style611121">
    <w:name w:val="Style611121"/>
    <w:rsid w:val="00653925"/>
  </w:style>
  <w:style w:type="numbering" w:customStyle="1" w:styleId="NoList13121">
    <w:name w:val="No List13121"/>
    <w:next w:val="Sraonra"/>
    <w:uiPriority w:val="99"/>
    <w:semiHidden/>
    <w:unhideWhenUsed/>
    <w:rsid w:val="00653925"/>
  </w:style>
  <w:style w:type="table" w:customStyle="1" w:styleId="TableGrid110121">
    <w:name w:val="Table Grid110121"/>
    <w:basedOn w:val="prastojilentel"/>
    <w:next w:val="Lentelstinklelis"/>
    <w:uiPriority w:val="59"/>
    <w:qFormat/>
    <w:rsid w:val="00653925"/>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653925"/>
  </w:style>
  <w:style w:type="numbering" w:customStyle="1" w:styleId="ImportedStyle12121">
    <w:name w:val="Imported Style 12121"/>
    <w:rsid w:val="00653925"/>
  </w:style>
  <w:style w:type="numbering" w:customStyle="1" w:styleId="ImportedStyle32121">
    <w:name w:val="Imported Style 32121"/>
    <w:rsid w:val="00653925"/>
  </w:style>
  <w:style w:type="numbering" w:customStyle="1" w:styleId="Style81111121">
    <w:name w:val="Style81111121"/>
    <w:rsid w:val="00653925"/>
  </w:style>
  <w:style w:type="numbering" w:customStyle="1" w:styleId="Style721121">
    <w:name w:val="Style721121"/>
    <w:rsid w:val="00653925"/>
  </w:style>
  <w:style w:type="numbering" w:customStyle="1" w:styleId="Style521121">
    <w:name w:val="Style521121"/>
    <w:rsid w:val="00653925"/>
  </w:style>
  <w:style w:type="numbering" w:customStyle="1" w:styleId="Style321121">
    <w:name w:val="Style321121"/>
    <w:rsid w:val="00653925"/>
  </w:style>
  <w:style w:type="numbering" w:customStyle="1" w:styleId="PwCListNumbers1231121">
    <w:name w:val="PwC List Numbers 1231121"/>
    <w:rsid w:val="00653925"/>
  </w:style>
  <w:style w:type="numbering" w:customStyle="1" w:styleId="Style221121">
    <w:name w:val="Style221121"/>
    <w:rsid w:val="00653925"/>
  </w:style>
  <w:style w:type="numbering" w:customStyle="1" w:styleId="Style821121">
    <w:name w:val="Style821121"/>
    <w:rsid w:val="00653925"/>
  </w:style>
  <w:style w:type="numbering" w:customStyle="1" w:styleId="Style8121121">
    <w:name w:val="Style8121121"/>
    <w:rsid w:val="00653925"/>
  </w:style>
  <w:style w:type="numbering" w:customStyle="1" w:styleId="PwCListNumbers12121121">
    <w:name w:val="PwC List Numbers 12121121"/>
    <w:rsid w:val="00653925"/>
  </w:style>
  <w:style w:type="numbering" w:customStyle="1" w:styleId="Style621121">
    <w:name w:val="Style621121"/>
    <w:rsid w:val="00653925"/>
  </w:style>
  <w:style w:type="numbering" w:customStyle="1" w:styleId="ALOutlineheadinglist2121">
    <w:name w:val="AL Outline heading list2121"/>
    <w:basedOn w:val="Sraonra"/>
    <w:uiPriority w:val="99"/>
    <w:rsid w:val="00653925"/>
  </w:style>
  <w:style w:type="numbering" w:customStyle="1" w:styleId="ALMultilevelbulletlist2121">
    <w:name w:val="AL Multi level bullet list2121"/>
    <w:basedOn w:val="Sraonra"/>
    <w:uiPriority w:val="99"/>
    <w:rsid w:val="00653925"/>
  </w:style>
  <w:style w:type="numbering" w:customStyle="1" w:styleId="ALMultilevelnumberedlist2121">
    <w:name w:val="AL Multi level numbered list2121"/>
    <w:basedOn w:val="Sraonra"/>
    <w:uiPriority w:val="99"/>
    <w:rsid w:val="00653925"/>
  </w:style>
  <w:style w:type="table" w:customStyle="1" w:styleId="LightList-Accent12121">
    <w:name w:val="Light List - Accent 12121"/>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653925"/>
  </w:style>
  <w:style w:type="numbering" w:customStyle="1" w:styleId="ALPictureList2121">
    <w:name w:val="AL Picture List2121"/>
    <w:basedOn w:val="ALTableList"/>
    <w:uiPriority w:val="99"/>
    <w:rsid w:val="00653925"/>
  </w:style>
  <w:style w:type="numbering" w:customStyle="1" w:styleId="ALAnnexList2121">
    <w:name w:val="AL Annex List2121"/>
    <w:basedOn w:val="Sraonra"/>
    <w:uiPriority w:val="99"/>
    <w:rsid w:val="00653925"/>
  </w:style>
  <w:style w:type="numbering" w:customStyle="1" w:styleId="ALNoteList2121">
    <w:name w:val="AL Note List2121"/>
    <w:basedOn w:val="Sraonra"/>
    <w:uiPriority w:val="99"/>
    <w:rsid w:val="00653925"/>
  </w:style>
  <w:style w:type="table" w:customStyle="1" w:styleId="TableGridLight12121">
    <w:name w:val="Table Grid Light12121"/>
    <w:basedOn w:val="prastojilentel"/>
    <w:uiPriority w:val="40"/>
    <w:rsid w:val="00653925"/>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653925"/>
  </w:style>
  <w:style w:type="numbering" w:customStyle="1" w:styleId="ImportedStyle111121">
    <w:name w:val="Imported Style 111121"/>
    <w:rsid w:val="00653925"/>
  </w:style>
  <w:style w:type="numbering" w:customStyle="1" w:styleId="ImportedStyle311121">
    <w:name w:val="Imported Style 311121"/>
    <w:rsid w:val="00653925"/>
  </w:style>
  <w:style w:type="numbering" w:customStyle="1" w:styleId="Style81121121">
    <w:name w:val="Style81121121"/>
    <w:rsid w:val="00653925"/>
  </w:style>
  <w:style w:type="numbering" w:customStyle="1" w:styleId="Style731121">
    <w:name w:val="Style731121"/>
    <w:rsid w:val="00653925"/>
  </w:style>
  <w:style w:type="numbering" w:customStyle="1" w:styleId="Style531121">
    <w:name w:val="Style531121"/>
    <w:rsid w:val="00653925"/>
  </w:style>
  <w:style w:type="numbering" w:customStyle="1" w:styleId="Style431121">
    <w:name w:val="Style431121"/>
    <w:rsid w:val="00653925"/>
  </w:style>
  <w:style w:type="numbering" w:customStyle="1" w:styleId="Style331121">
    <w:name w:val="Style331121"/>
    <w:rsid w:val="00653925"/>
  </w:style>
  <w:style w:type="numbering" w:customStyle="1" w:styleId="PwCListNumbers1241121">
    <w:name w:val="PwC List Numbers 1241121"/>
    <w:rsid w:val="00653925"/>
  </w:style>
  <w:style w:type="numbering" w:customStyle="1" w:styleId="Style231121">
    <w:name w:val="Style231121"/>
    <w:rsid w:val="00653925"/>
  </w:style>
  <w:style w:type="numbering" w:customStyle="1" w:styleId="Style831121">
    <w:name w:val="Style831121"/>
    <w:rsid w:val="00653925"/>
  </w:style>
  <w:style w:type="numbering" w:customStyle="1" w:styleId="Style8131121">
    <w:name w:val="Style8131121"/>
    <w:rsid w:val="00653925"/>
  </w:style>
  <w:style w:type="numbering" w:customStyle="1" w:styleId="PwCListNumbers12131121">
    <w:name w:val="PwC List Numbers 12131121"/>
    <w:rsid w:val="00653925"/>
  </w:style>
  <w:style w:type="numbering" w:customStyle="1" w:styleId="Style631121">
    <w:name w:val="Style631121"/>
    <w:rsid w:val="00653925"/>
  </w:style>
  <w:style w:type="numbering" w:customStyle="1" w:styleId="ALOutlineheadinglist11121">
    <w:name w:val="AL Outline heading list11121"/>
    <w:basedOn w:val="Sraonra"/>
    <w:uiPriority w:val="99"/>
    <w:rsid w:val="00653925"/>
  </w:style>
  <w:style w:type="numbering" w:customStyle="1" w:styleId="ALMultilevelbulletlist11121">
    <w:name w:val="AL Multi level bullet list11121"/>
    <w:basedOn w:val="Sraonra"/>
    <w:uiPriority w:val="99"/>
    <w:rsid w:val="00653925"/>
  </w:style>
  <w:style w:type="numbering" w:customStyle="1" w:styleId="ALMultilevelnumberedlist11121">
    <w:name w:val="AL Multi level numbered list11121"/>
    <w:basedOn w:val="Sraonra"/>
    <w:uiPriority w:val="99"/>
    <w:rsid w:val="00653925"/>
  </w:style>
  <w:style w:type="table" w:customStyle="1" w:styleId="LightList-Accent114121">
    <w:name w:val="Light List - Accent 114121"/>
    <w:basedOn w:val="prastojilentel"/>
    <w:next w:val="viesussraas1parykinim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653925"/>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653925"/>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653925"/>
  </w:style>
  <w:style w:type="numbering" w:customStyle="1" w:styleId="ALPictureList11121">
    <w:name w:val="AL Picture List11121"/>
    <w:basedOn w:val="ALTableList"/>
    <w:uiPriority w:val="99"/>
    <w:rsid w:val="00653925"/>
  </w:style>
  <w:style w:type="numbering" w:customStyle="1" w:styleId="ALAnnexList11121">
    <w:name w:val="AL Annex List11121"/>
    <w:basedOn w:val="Sraonra"/>
    <w:uiPriority w:val="99"/>
    <w:rsid w:val="00653925"/>
  </w:style>
  <w:style w:type="numbering" w:customStyle="1" w:styleId="ALNoteList11121">
    <w:name w:val="AL Note List11121"/>
    <w:basedOn w:val="Sraonra"/>
    <w:uiPriority w:val="99"/>
    <w:rsid w:val="00653925"/>
  </w:style>
  <w:style w:type="table" w:customStyle="1" w:styleId="ALTablesimple11121">
    <w:name w:val="AL Table simple11121"/>
    <w:basedOn w:val="Lentelstinklelis"/>
    <w:uiPriority w:val="99"/>
    <w:rsid w:val="00653925"/>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653925"/>
    <w:pPr>
      <w:spacing w:after="0" w:line="240" w:lineRule="auto"/>
    </w:pPr>
    <w:rPr>
      <w:rFonts w:asciiTheme="minorHAnsi" w:hAnsiTheme="minorHAnsi"/>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Sraonra3">
    <w:name w:val="Sąrašo nėra3"/>
    <w:next w:val="Sraonra"/>
    <w:uiPriority w:val="99"/>
    <w:semiHidden/>
    <w:unhideWhenUsed/>
    <w:rsid w:val="00653925"/>
  </w:style>
  <w:style w:type="table" w:customStyle="1" w:styleId="Lentelstinklelis2">
    <w:name w:val="Lentelės tinklelis2"/>
    <w:basedOn w:val="prastojilentel"/>
    <w:next w:val="Lentelstinklelis"/>
    <w:uiPriority w:val="59"/>
    <w:qFormat/>
    <w:rsid w:val="00653925"/>
    <w:pPr>
      <w:spacing w:after="0" w:line="240" w:lineRule="auto"/>
    </w:pPr>
    <w:rPr>
      <w:rFonts w:asciiTheme="minorHAnsi" w:hAnsiTheme="minorHAnsi"/>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653925"/>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653925"/>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Paminjimas">
    <w:name w:val="Mention"/>
    <w:basedOn w:val="Numatytasispastraiposriftas"/>
    <w:uiPriority w:val="99"/>
    <w:unhideWhenUsed/>
    <w:rsid w:val="00653925"/>
    <w:rPr>
      <w:color w:val="2B579A"/>
      <w:shd w:val="clear" w:color="auto" w:fill="E6E6E6"/>
    </w:rPr>
  </w:style>
  <w:style w:type="character" w:styleId="Neapdorotaspaminjimas">
    <w:name w:val="Unresolved Mention"/>
    <w:basedOn w:val="Numatytasispastraiposriftas"/>
    <w:uiPriority w:val="99"/>
    <w:unhideWhenUsed/>
    <w:rsid w:val="00653925"/>
    <w:rPr>
      <w:color w:val="605E5C"/>
      <w:shd w:val="clear" w:color="auto" w:fill="E1DFDD"/>
    </w:rPr>
  </w:style>
  <w:style w:type="numbering" w:customStyle="1" w:styleId="Sraonra4">
    <w:name w:val="Sąrašo nėra4"/>
    <w:next w:val="Sraonra"/>
    <w:uiPriority w:val="99"/>
    <w:semiHidden/>
    <w:unhideWhenUsed/>
    <w:rsid w:val="00653925"/>
  </w:style>
  <w:style w:type="table" w:customStyle="1" w:styleId="Lentelstinklelis3">
    <w:name w:val="Lentelės tinklelis3"/>
    <w:basedOn w:val="prastojilentel"/>
    <w:next w:val="Lentelstinklelis"/>
    <w:uiPriority w:val="59"/>
    <w:qFormat/>
    <w:rsid w:val="00653925"/>
    <w:pPr>
      <w:spacing w:after="0" w:line="240" w:lineRule="auto"/>
    </w:pPr>
    <w:rPr>
      <w:rFonts w:asciiTheme="minorHAnsi" w:hAnsiTheme="minorHAnsi"/>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653925"/>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uiPriority w:val="99"/>
    <w:semiHidden/>
    <w:qFormat/>
    <w:rsid w:val="00653925"/>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653925"/>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653925"/>
    <w:pPr>
      <w:spacing w:after="0" w:line="240" w:lineRule="auto"/>
    </w:pPr>
    <w:rPr>
      <w:rFonts w:ascii="Liberation Sans" w:eastAsia="Liberation Sans" w:hAnsi="Liberation Sans" w:cs="Segoe U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653925"/>
  </w:style>
  <w:style w:type="table" w:customStyle="1" w:styleId="Lentelstinklelis5">
    <w:name w:val="Lentelės tinklelis5"/>
    <w:basedOn w:val="prastojilentel"/>
    <w:next w:val="Lentelstinklelis"/>
    <w:uiPriority w:val="99"/>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653925"/>
    <w:pPr>
      <w:numPr>
        <w:numId w:val="6"/>
      </w:numPr>
    </w:pPr>
  </w:style>
  <w:style w:type="numbering" w:customStyle="1" w:styleId="PwCListNumbers1220">
    <w:name w:val="PwC List Numbers 1220"/>
    <w:rsid w:val="00653925"/>
  </w:style>
  <w:style w:type="numbering" w:customStyle="1" w:styleId="Style8110">
    <w:name w:val="Style8110"/>
    <w:rsid w:val="00653925"/>
  </w:style>
  <w:style w:type="numbering" w:customStyle="1" w:styleId="PwCListNumbers12110">
    <w:name w:val="PwC List Numbers 12110"/>
    <w:rsid w:val="00653925"/>
    <w:pPr>
      <w:numPr>
        <w:numId w:val="7"/>
      </w:numPr>
    </w:pPr>
  </w:style>
  <w:style w:type="numbering" w:customStyle="1" w:styleId="Style715">
    <w:name w:val="Style715"/>
    <w:rsid w:val="00653925"/>
  </w:style>
  <w:style w:type="numbering" w:customStyle="1" w:styleId="Style515">
    <w:name w:val="Style515"/>
    <w:rsid w:val="00653925"/>
  </w:style>
  <w:style w:type="numbering" w:customStyle="1" w:styleId="Style415">
    <w:name w:val="Style415"/>
    <w:rsid w:val="00653925"/>
    <w:pPr>
      <w:numPr>
        <w:numId w:val="13"/>
      </w:numPr>
    </w:pPr>
  </w:style>
  <w:style w:type="numbering" w:customStyle="1" w:styleId="Style315">
    <w:name w:val="Style315"/>
    <w:rsid w:val="00653925"/>
  </w:style>
  <w:style w:type="numbering" w:customStyle="1" w:styleId="PwCListNumbers1225">
    <w:name w:val="PwC List Numbers 1225"/>
    <w:rsid w:val="00653925"/>
  </w:style>
  <w:style w:type="numbering" w:customStyle="1" w:styleId="Style215">
    <w:name w:val="Style215"/>
    <w:rsid w:val="00653925"/>
  </w:style>
  <w:style w:type="numbering" w:customStyle="1" w:styleId="Style8118">
    <w:name w:val="Style8118"/>
    <w:rsid w:val="00653925"/>
    <w:pPr>
      <w:numPr>
        <w:numId w:val="26"/>
      </w:numPr>
    </w:pPr>
  </w:style>
  <w:style w:type="numbering" w:customStyle="1" w:styleId="PwCListNumbers12115">
    <w:name w:val="PwC List Numbers 12115"/>
    <w:rsid w:val="00653925"/>
  </w:style>
  <w:style w:type="numbering" w:customStyle="1" w:styleId="Style615">
    <w:name w:val="Style615"/>
    <w:rsid w:val="00653925"/>
  </w:style>
  <w:style w:type="numbering" w:customStyle="1" w:styleId="ImportedStyle17">
    <w:name w:val="Imported Style 17"/>
    <w:rsid w:val="00653925"/>
    <w:pPr>
      <w:numPr>
        <w:numId w:val="41"/>
      </w:numPr>
    </w:pPr>
  </w:style>
  <w:style w:type="numbering" w:customStyle="1" w:styleId="ImportedStyle37">
    <w:name w:val="Imported Style 37"/>
    <w:rsid w:val="00653925"/>
    <w:pPr>
      <w:numPr>
        <w:numId w:val="42"/>
      </w:numPr>
    </w:pPr>
  </w:style>
  <w:style w:type="paragraph" w:customStyle="1" w:styleId="PROITbulleted">
    <w:name w:val="PROIT bulleted"/>
    <w:basedOn w:val="prastasis"/>
    <w:qFormat/>
    <w:rsid w:val="00653925"/>
    <w:pPr>
      <w:numPr>
        <w:numId w:val="151"/>
      </w:numPr>
      <w:spacing w:after="120" w:line="240" w:lineRule="auto"/>
      <w:contextualSpacing/>
    </w:pPr>
  </w:style>
  <w:style w:type="paragraph" w:customStyle="1" w:styleId="pf0">
    <w:name w:val="pf0"/>
    <w:basedOn w:val="prastasis"/>
    <w:rsid w:val="0065392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653925"/>
    <w:rPr>
      <w:rFonts w:ascii="Segoe UI" w:hAnsi="Segoe UI" w:cs="Segoe UI" w:hint="default"/>
      <w:sz w:val="18"/>
      <w:szCs w:val="18"/>
    </w:rPr>
  </w:style>
  <w:style w:type="numbering" w:customStyle="1" w:styleId="PwCListNumbers1214122">
    <w:name w:val="PwC List Numbers 1214122"/>
    <w:rsid w:val="00653925"/>
    <w:pPr>
      <w:numPr>
        <w:numId w:val="152"/>
      </w:numPr>
    </w:pPr>
  </w:style>
  <w:style w:type="numbering" w:customStyle="1" w:styleId="Style716">
    <w:name w:val="Style716"/>
    <w:qFormat/>
    <w:rsid w:val="00653925"/>
    <w:pPr>
      <w:numPr>
        <w:numId w:val="150"/>
      </w:numPr>
    </w:pPr>
  </w:style>
  <w:style w:type="numbering" w:customStyle="1" w:styleId="Style5314">
    <w:name w:val="Style5314"/>
    <w:rsid w:val="00653925"/>
    <w:pPr>
      <w:numPr>
        <w:numId w:val="10"/>
      </w:numPr>
    </w:pPr>
  </w:style>
  <w:style w:type="numbering" w:customStyle="1" w:styleId="Style3314">
    <w:name w:val="Style3314"/>
    <w:rsid w:val="00653925"/>
    <w:pPr>
      <w:numPr>
        <w:numId w:val="8"/>
      </w:numPr>
    </w:pPr>
  </w:style>
  <w:style w:type="table" w:customStyle="1" w:styleId="IntetnalHeader1">
    <w:name w:val="IntetnalHeader1"/>
    <w:basedOn w:val="prastojilentel"/>
    <w:rsid w:val="00653925"/>
    <w:pPr>
      <w:spacing w:before="200" w:after="60" w:line="240" w:lineRule="auto"/>
    </w:pPr>
    <w:rPr>
      <w:rFonts w:ascii="Bookman Old Style" w:eastAsia="Times New Roman" w:hAnsi="Bookman Old Style" w:cs="Times New Roman"/>
      <w:b/>
      <w:bCs/>
      <w:kern w:val="0"/>
      <w:sz w:val="22"/>
      <w:lang w:val="pl-PL" w:eastAsia="pl-PL"/>
      <w14:ligatures w14:val="none"/>
    </w:rPr>
    <w:tblPr>
      <w:tblInd w:w="1134" w:type="dxa"/>
      <w:tblCellMar>
        <w:left w:w="0" w:type="dxa"/>
        <w:right w:w="0" w:type="dxa"/>
      </w:tblCellMar>
    </w:tblPr>
  </w:style>
  <w:style w:type="character" w:customStyle="1" w:styleId="y2iqfc">
    <w:name w:val="y2iqfc"/>
    <w:basedOn w:val="Numatytasispastraiposriftas"/>
    <w:rsid w:val="00653925"/>
  </w:style>
  <w:style w:type="paragraph" w:customStyle="1" w:styleId="TextBullet2">
    <w:name w:val="Text Bullet 2"/>
    <w:basedOn w:val="prastasis"/>
    <w:rsid w:val="00653925"/>
    <w:pPr>
      <w:numPr>
        <w:numId w:val="153"/>
      </w:numPr>
      <w:tabs>
        <w:tab w:val="left" w:pos="1418"/>
      </w:tabs>
      <w:spacing w:after="120" w:line="240" w:lineRule="auto"/>
    </w:pPr>
    <w:rPr>
      <w:rFonts w:ascii="ITCCenturyBookT" w:eastAsia="Times New Roman" w:hAnsi="ITCCenturyBookT" w:cs="Times New Roman"/>
      <w:szCs w:val="20"/>
      <w:lang w:val="en-GB"/>
    </w:rPr>
  </w:style>
  <w:style w:type="paragraph" w:customStyle="1" w:styleId="Text2">
    <w:name w:val="Text 2"/>
    <w:basedOn w:val="prastasis"/>
    <w:rsid w:val="00653925"/>
    <w:pPr>
      <w:spacing w:after="120" w:line="240" w:lineRule="auto"/>
      <w:jc w:val="both"/>
    </w:pPr>
    <w:rPr>
      <w:rFonts w:ascii="Times New Roman" w:eastAsia="Times New Roman" w:hAnsi="Times New Roman" w:cs="Times New Roman"/>
      <w:szCs w:val="20"/>
      <w:lang w:val="en-GB"/>
    </w:rPr>
  </w:style>
  <w:style w:type="paragraph" w:customStyle="1" w:styleId="ListNumber2Level2">
    <w:name w:val="List Number 2 (Level 2)"/>
    <w:basedOn w:val="Text2"/>
    <w:rsid w:val="00653925"/>
    <w:pPr>
      <w:tabs>
        <w:tab w:val="num" w:pos="907"/>
      </w:tabs>
      <w:ind w:left="907" w:hanging="453"/>
    </w:pPr>
    <w:rPr>
      <w:noProof/>
    </w:rPr>
  </w:style>
  <w:style w:type="paragraph" w:customStyle="1" w:styleId="ListNumber2Level3">
    <w:name w:val="List Number 2 (Level 3)"/>
    <w:basedOn w:val="Text2"/>
    <w:rsid w:val="00653925"/>
    <w:pPr>
      <w:tabs>
        <w:tab w:val="num" w:pos="1361"/>
      </w:tabs>
      <w:ind w:left="1361" w:hanging="454"/>
    </w:pPr>
    <w:rPr>
      <w:noProof/>
    </w:rPr>
  </w:style>
  <w:style w:type="paragraph" w:customStyle="1" w:styleId="ListNumber2Level4">
    <w:name w:val="List Number 2 (Level 4)"/>
    <w:basedOn w:val="Text2"/>
    <w:rsid w:val="00653925"/>
    <w:pPr>
      <w:tabs>
        <w:tab w:val="num" w:pos="1814"/>
      </w:tabs>
      <w:ind w:left="1814" w:hanging="453"/>
    </w:pPr>
    <w:rPr>
      <w:noProof/>
    </w:rPr>
  </w:style>
  <w:style w:type="character" w:customStyle="1" w:styleId="GuidanceChar">
    <w:name w:val="Guidance Char"/>
    <w:link w:val="Guidance"/>
    <w:locked/>
    <w:rsid w:val="00653925"/>
    <w:rPr>
      <w:rFonts w:ascii="Arial" w:eastAsia="SimSun" w:hAnsi="Arial" w:cs="Arial"/>
      <w:i/>
      <w:iCs/>
      <w:color w:val="7F7F7F"/>
      <w:lang w:val="fr-BE" w:eastAsia="zh-CN"/>
    </w:rPr>
  </w:style>
  <w:style w:type="paragraph" w:customStyle="1" w:styleId="Guidance">
    <w:name w:val="Guidance"/>
    <w:basedOn w:val="prastasis"/>
    <w:link w:val="GuidanceChar"/>
    <w:qFormat/>
    <w:rsid w:val="00653925"/>
    <w:pPr>
      <w:spacing w:after="120" w:line="240" w:lineRule="atLeast"/>
      <w:ind w:left="720"/>
    </w:pPr>
    <w:rPr>
      <w:rFonts w:ascii="Arial" w:eastAsia="SimSun" w:hAnsi="Arial" w:cs="Arial"/>
      <w:i/>
      <w:iCs/>
      <w:color w:val="7F7F7F"/>
      <w:kern w:val="2"/>
      <w:sz w:val="24"/>
      <w:lang w:val="fr-BE" w:eastAsia="zh-CN"/>
      <w14:ligatures w14:val="standardContextual"/>
    </w:rPr>
  </w:style>
  <w:style w:type="paragraph" w:customStyle="1" w:styleId="ScrollListNumber">
    <w:name w:val="Scroll List Number"/>
    <w:basedOn w:val="Sraopastraipa"/>
    <w:link w:val="ScrollListNumberChar"/>
    <w:qFormat/>
    <w:rsid w:val="00653925"/>
    <w:pPr>
      <w:numPr>
        <w:numId w:val="154"/>
      </w:numPr>
      <w:spacing w:before="120" w:after="120" w:line="240" w:lineRule="auto"/>
      <w:ind w:left="431" w:hanging="221"/>
    </w:pPr>
    <w:rPr>
      <w:rFonts w:eastAsia="Calibri" w:cs="Times New Roman"/>
      <w:color w:val="000000"/>
      <w:sz w:val="20"/>
      <w:szCs w:val="20"/>
      <w:lang w:val="en-US" w:eastAsia="lt-LT"/>
    </w:rPr>
  </w:style>
  <w:style w:type="character" w:customStyle="1" w:styleId="ScrollListNumberChar">
    <w:name w:val="Scroll List Number Char"/>
    <w:basedOn w:val="Numatytasispastraiposriftas"/>
    <w:link w:val="ScrollListNumber"/>
    <w:rsid w:val="00653925"/>
    <w:rPr>
      <w:rFonts w:asciiTheme="minorHAnsi" w:eastAsia="Calibri" w:hAnsiTheme="minorHAnsi"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653925"/>
    <w:pPr>
      <w:widowControl w:val="0"/>
      <w:autoSpaceDE w:val="0"/>
      <w:autoSpaceDN w:val="0"/>
      <w:adjustRightInd w:val="0"/>
      <w:spacing w:line="240" w:lineRule="exact"/>
      <w:ind w:firstLine="720"/>
    </w:pPr>
    <w:rPr>
      <w:rFonts w:ascii="Tahoma" w:eastAsia="Times New Roman" w:hAnsi="Tahoma" w:cs="Arial"/>
      <w:sz w:val="20"/>
      <w:szCs w:val="20"/>
      <w:lang w:val="en-US"/>
    </w:rPr>
  </w:style>
  <w:style w:type="paragraph" w:customStyle="1" w:styleId="StyleBoldLeftFirstline0cm">
    <w:name w:val="Style Bold Left First line:  0 cm"/>
    <w:basedOn w:val="prastasis"/>
    <w:qFormat/>
    <w:rsid w:val="00653925"/>
    <w:pPr>
      <w:keepNext/>
      <w:spacing w:after="0" w:line="360" w:lineRule="auto"/>
    </w:pPr>
    <w:rPr>
      <w:rFonts w:ascii="Times New Roman" w:eastAsia="Times New Roman" w:hAnsi="Times New Roman" w:cs="Times New Roman"/>
      <w:b/>
      <w:bCs/>
      <w:sz w:val="24"/>
      <w:szCs w:val="20"/>
    </w:rPr>
  </w:style>
  <w:style w:type="paragraph" w:customStyle="1" w:styleId="DocTitle">
    <w:name w:val="Doc Title"/>
    <w:basedOn w:val="prastasis"/>
    <w:next w:val="Underline"/>
    <w:qFormat/>
    <w:rsid w:val="00653925"/>
    <w:pPr>
      <w:spacing w:after="0" w:line="360" w:lineRule="auto"/>
      <w:jc w:val="center"/>
    </w:pPr>
    <w:rPr>
      <w:rFonts w:ascii="Arial" w:eastAsia="Batang" w:hAnsi="Arial" w:cs="Times New Roman"/>
      <w:b/>
      <w:caps/>
      <w:szCs w:val="20"/>
      <w:lang w:val="fr-FR"/>
    </w:rPr>
  </w:style>
  <w:style w:type="paragraph" w:customStyle="1" w:styleId="Underline">
    <w:name w:val="Underline"/>
    <w:basedOn w:val="prastasis"/>
    <w:next w:val="DocSubTitle"/>
    <w:qFormat/>
    <w:rsid w:val="00653925"/>
    <w:pPr>
      <w:spacing w:after="0" w:line="240" w:lineRule="auto"/>
      <w:jc w:val="center"/>
    </w:pPr>
    <w:rPr>
      <w:rFonts w:ascii="Arial" w:eastAsia="Batang" w:hAnsi="Arial" w:cs="Times New Roman"/>
      <w:b/>
      <w:szCs w:val="20"/>
      <w:lang w:val="fr-FR"/>
    </w:rPr>
  </w:style>
  <w:style w:type="paragraph" w:customStyle="1" w:styleId="DocSubTitle">
    <w:name w:val="Doc SubTitle"/>
    <w:basedOn w:val="prastasis"/>
    <w:next w:val="prastasis"/>
    <w:rsid w:val="00653925"/>
    <w:pPr>
      <w:spacing w:after="0" w:line="240" w:lineRule="auto"/>
      <w:jc w:val="center"/>
    </w:pPr>
    <w:rPr>
      <w:rFonts w:ascii="Arial" w:eastAsia="Batang" w:hAnsi="Arial" w:cs="Times New Roman"/>
      <w:szCs w:val="20"/>
      <w:lang w:val="fr-FR"/>
    </w:rPr>
  </w:style>
  <w:style w:type="paragraph" w:customStyle="1" w:styleId="address">
    <w:name w:val="address"/>
    <w:basedOn w:val="prastasis"/>
    <w:rsid w:val="00653925"/>
    <w:pPr>
      <w:spacing w:after="0" w:line="240" w:lineRule="auto"/>
    </w:pPr>
    <w:rPr>
      <w:rFonts w:ascii="Times New Roman" w:eastAsia="Batang" w:hAnsi="Times New Roman" w:cs="Times New Roman"/>
      <w:sz w:val="20"/>
      <w:szCs w:val="20"/>
      <w:lang w:val="en-AU"/>
    </w:rPr>
  </w:style>
  <w:style w:type="paragraph" w:customStyle="1" w:styleId="COCOSTYLE">
    <w:name w:val="COCOSTYLE"/>
    <w:basedOn w:val="prastasis"/>
    <w:qFormat/>
    <w:rsid w:val="00653925"/>
    <w:pPr>
      <w:tabs>
        <w:tab w:val="left" w:pos="851"/>
        <w:tab w:val="left" w:pos="1276"/>
        <w:tab w:val="left" w:pos="1985"/>
        <w:tab w:val="center" w:pos="4820"/>
        <w:tab w:val="center" w:pos="8222"/>
        <w:tab w:val="right" w:pos="9639"/>
      </w:tabs>
      <w:spacing w:after="0" w:line="240" w:lineRule="auto"/>
    </w:pPr>
    <w:rPr>
      <w:rFonts w:ascii="Arial" w:eastAsia="Batang" w:hAnsi="Arial" w:cs="Times New Roman"/>
      <w:szCs w:val="20"/>
      <w:lang w:val="en-GB"/>
    </w:rPr>
  </w:style>
  <w:style w:type="paragraph" w:customStyle="1" w:styleId="CharCharCharCharCharChar">
    <w:name w:val="Char Char Char Char Char Char"/>
    <w:basedOn w:val="prastasis"/>
    <w:qFormat/>
    <w:rsid w:val="00653925"/>
    <w:pPr>
      <w:spacing w:line="240" w:lineRule="exact"/>
    </w:pPr>
    <w:rPr>
      <w:rFonts w:ascii="Tahoma" w:eastAsia="Batang" w:hAnsi="Tahoma" w:cs="Times New Roman"/>
      <w:sz w:val="20"/>
      <w:szCs w:val="20"/>
      <w:lang w:val="en-GB"/>
    </w:rPr>
  </w:style>
  <w:style w:type="paragraph" w:customStyle="1" w:styleId="CharCharCharCharCharCharCharCharCharCarCar">
    <w:name w:val="Char Char Char Char Char Char Char Char Char Car Car"/>
    <w:basedOn w:val="prastasis"/>
    <w:qFormat/>
    <w:rsid w:val="00653925"/>
    <w:pPr>
      <w:spacing w:line="240" w:lineRule="exact"/>
    </w:pPr>
    <w:rPr>
      <w:rFonts w:ascii="Tahoma" w:eastAsia="Batang" w:hAnsi="Tahoma" w:cs="Times New Roman"/>
      <w:sz w:val="20"/>
      <w:szCs w:val="20"/>
      <w:lang w:val="en-GB"/>
    </w:rPr>
  </w:style>
  <w:style w:type="paragraph" w:customStyle="1" w:styleId="Abs15">
    <w:name w:val="Abs15"/>
    <w:basedOn w:val="prastasis"/>
    <w:qFormat/>
    <w:rsid w:val="00653925"/>
    <w:pPr>
      <w:spacing w:after="0" w:line="300" w:lineRule="auto"/>
    </w:pPr>
    <w:rPr>
      <w:rFonts w:ascii="Times New Roman" w:eastAsia="Batang" w:hAnsi="Times New Roman" w:cs="Times New Roman"/>
      <w:sz w:val="24"/>
      <w:szCs w:val="20"/>
      <w:lang w:val="de-DE" w:eastAsia="de-DE"/>
    </w:rPr>
  </w:style>
  <w:style w:type="paragraph" w:customStyle="1" w:styleId="CharCharCharCharCharCharCharCharChar">
    <w:name w:val="Char Char Char Char Char Char Char Char Char"/>
    <w:basedOn w:val="prastasis"/>
    <w:qFormat/>
    <w:rsid w:val="00653925"/>
    <w:pPr>
      <w:spacing w:line="240" w:lineRule="exact"/>
    </w:pPr>
    <w:rPr>
      <w:rFonts w:ascii="Tahoma" w:eastAsia="Batang" w:hAnsi="Tahoma" w:cs="Times New Roman"/>
      <w:sz w:val="20"/>
      <w:szCs w:val="20"/>
      <w:lang w:val="en-GB"/>
    </w:rPr>
  </w:style>
  <w:style w:type="paragraph" w:customStyle="1" w:styleId="ydpfea3e4b2msonormal">
    <w:name w:val="ydpfea3e4b2msonormal"/>
    <w:basedOn w:val="prastasis"/>
    <w:qFormat/>
    <w:rsid w:val="00653925"/>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TOCBase">
    <w:name w:val="TOC Base"/>
    <w:basedOn w:val="prastasis"/>
    <w:qFormat/>
    <w:rsid w:val="00653925"/>
    <w:pPr>
      <w:tabs>
        <w:tab w:val="right" w:leader="dot" w:pos="6480"/>
      </w:tabs>
      <w:spacing w:after="240" w:line="240" w:lineRule="atLeast"/>
    </w:pPr>
    <w:rPr>
      <w:rFonts w:ascii="Arial" w:eastAsia="Times New Roman" w:hAnsi="Arial" w:cs="Times New Roman"/>
      <w:spacing w:val="-5"/>
      <w:sz w:val="20"/>
      <w:szCs w:val="20"/>
      <w:lang w:val="en-US"/>
    </w:rPr>
  </w:style>
  <w:style w:type="paragraph" w:customStyle="1" w:styleId="TOCTitle">
    <w:name w:val="TOC Title"/>
    <w:basedOn w:val="Pavadinimas"/>
    <w:link w:val="TOCTitleChar"/>
    <w:qFormat/>
    <w:rsid w:val="00653925"/>
    <w:pPr>
      <w:spacing w:before="240" w:after="240"/>
      <w:ind w:left="720"/>
      <w:contextualSpacing w:val="0"/>
      <w:jc w:val="both"/>
      <w:outlineLvl w:val="0"/>
    </w:pPr>
    <w:rPr>
      <w:rFonts w:ascii="Arial" w:eastAsia="MS Mincho" w:hAnsi="Arial" w:cs="Arial"/>
      <w:b/>
      <w:bCs/>
      <w:color w:val="DA291C"/>
      <w:spacing w:val="0"/>
      <w:sz w:val="32"/>
      <w:szCs w:val="32"/>
      <w:lang w:val="en-GB" w:eastAsia="ja-JP"/>
    </w:rPr>
  </w:style>
  <w:style w:type="character" w:customStyle="1" w:styleId="TOCTitleChar">
    <w:name w:val="TOC Title Char"/>
    <w:link w:val="TOCTitle"/>
    <w:qFormat/>
    <w:rsid w:val="00653925"/>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prastojilentel"/>
    <w:uiPriority w:val="44"/>
    <w:rsid w:val="00653925"/>
    <w:pPr>
      <w:spacing w:after="0" w:line="240" w:lineRule="auto"/>
    </w:pPr>
    <w:rPr>
      <w:rFonts w:eastAsia="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653925"/>
    <w:rPr>
      <w:rFonts w:ascii="Courier New" w:hAnsi="Courier New" w:cs="Courier New"/>
      <w:sz w:val="20"/>
    </w:rPr>
  </w:style>
  <w:style w:type="character" w:customStyle="1" w:styleId="NameList2Char">
    <w:name w:val="Name List 2 Char"/>
    <w:link w:val="NameList2"/>
    <w:locked/>
    <w:rsid w:val="00653925"/>
    <w:rPr>
      <w:rFonts w:ascii="Calibri" w:eastAsia="Times New Roman" w:hAnsi="Calibri"/>
      <w:kern w:val="0"/>
      <w:sz w:val="22"/>
      <w:szCs w:val="24"/>
      <w:lang w:val="en-GB"/>
      <w14:ligatures w14:val="none"/>
    </w:rPr>
  </w:style>
  <w:style w:type="paragraph" w:customStyle="1" w:styleId="NameList2">
    <w:name w:val="Name List 2"/>
    <w:basedOn w:val="Sraopastraipa"/>
    <w:link w:val="NameList2Char"/>
    <w:qFormat/>
    <w:rsid w:val="00653925"/>
    <w:pPr>
      <w:numPr>
        <w:numId w:val="155"/>
      </w:numPr>
      <w:spacing w:before="60" w:after="60" w:line="240" w:lineRule="auto"/>
    </w:pPr>
    <w:rPr>
      <w:rFonts w:ascii="Calibri" w:eastAsia="Times New Roman" w:hAnsi="Calibri"/>
      <w:szCs w:val="24"/>
      <w:lang w:val="en-GB"/>
    </w:rPr>
  </w:style>
  <w:style w:type="numbering" w:customStyle="1" w:styleId="Sraonra6">
    <w:name w:val="Sąrašo nėra6"/>
    <w:next w:val="Sraonra"/>
    <w:uiPriority w:val="99"/>
    <w:semiHidden/>
    <w:unhideWhenUsed/>
    <w:rsid w:val="00653925"/>
  </w:style>
  <w:style w:type="table" w:customStyle="1" w:styleId="Lentelstinklelis6">
    <w:name w:val="Lentelės tinklelis6"/>
    <w:basedOn w:val="prastojilentel"/>
    <w:next w:val="Lentelstinklelis"/>
    <w:uiPriority w:val="39"/>
    <w:rsid w:val="00653925"/>
    <w:pPr>
      <w:spacing w:after="0" w:line="240" w:lineRule="auto"/>
    </w:pPr>
    <w:rPr>
      <w:rFonts w:eastAsia="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653925"/>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653925"/>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653925"/>
  </w:style>
  <w:style w:type="table" w:customStyle="1" w:styleId="Lentelstinklelis7">
    <w:name w:val="Lentelės tinklelis7"/>
    <w:basedOn w:val="prastojilentel"/>
    <w:next w:val="Lentelstinklelis"/>
    <w:uiPriority w:val="39"/>
    <w:qFormat/>
    <w:rsid w:val="00653925"/>
    <w:pPr>
      <w:spacing w:after="0" w:line="240" w:lineRule="auto"/>
    </w:pPr>
    <w:rPr>
      <w:rFonts w:ascii="Calibri" w:eastAsia="SimSun" w:hAnsi="Calibri" w:cs="Times New Roman"/>
      <w:kern w:val="0"/>
      <w:sz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653925"/>
    <w:pPr>
      <w:spacing w:after="0" w:line="240" w:lineRule="auto"/>
    </w:pPr>
    <w:rPr>
      <w:rFonts w:eastAsia="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653925"/>
    <w:pPr>
      <w:spacing w:after="0" w:line="240" w:lineRule="auto"/>
    </w:pPr>
    <w:rPr>
      <w:rFonts w:eastAsia="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653925"/>
    <w:rPr>
      <w:color w:val="605E5C"/>
      <w:shd w:val="clear" w:color="auto" w:fill="E1DFDD"/>
    </w:rPr>
  </w:style>
  <w:style w:type="table" w:customStyle="1" w:styleId="Tablewithoutheader14">
    <w:name w:val="Table without header14"/>
    <w:basedOn w:val="prastojilentel"/>
    <w:next w:val="Lentelstinklelis"/>
    <w:uiPriority w:val="39"/>
    <w:qFormat/>
    <w:rsid w:val="00653925"/>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11">
    <w:name w:val="cf11"/>
    <w:rsid w:val="00653925"/>
    <w:rPr>
      <w:rFonts w:ascii="Segoe UI" w:hAnsi="Segoe UI" w:cs="Segoe UI" w:hint="default"/>
      <w:i/>
      <w:iCs/>
      <w:sz w:val="18"/>
      <w:szCs w:val="18"/>
    </w:rPr>
  </w:style>
  <w:style w:type="paragraph" w:customStyle="1" w:styleId="TableParagraph">
    <w:name w:val="Table Paragraph"/>
    <w:basedOn w:val="prastasis"/>
    <w:uiPriority w:val="1"/>
    <w:qFormat/>
    <w:rsid w:val="00653925"/>
    <w:pPr>
      <w:widowControl w:val="0"/>
      <w:autoSpaceDE w:val="0"/>
      <w:autoSpaceDN w:val="0"/>
      <w:spacing w:after="0" w:line="240" w:lineRule="auto"/>
    </w:pPr>
    <w:rPr>
      <w:rFonts w:ascii="Times New Roman" w:eastAsia="Times New Roman" w:hAnsi="Times New Roman" w:cs="Times New Roman"/>
    </w:rPr>
  </w:style>
  <w:style w:type="table" w:customStyle="1" w:styleId="Lentelstinklelis8">
    <w:name w:val="Lentelės tinklelis8"/>
    <w:basedOn w:val="prastojilentel"/>
    <w:next w:val="Lentelstinklelis"/>
    <w:uiPriority w:val="39"/>
    <w:rsid w:val="00653925"/>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8">
    <w:name w:val="Sąrašo nėra8"/>
    <w:next w:val="Sraonra"/>
    <w:uiPriority w:val="99"/>
    <w:semiHidden/>
    <w:unhideWhenUsed/>
    <w:rsid w:val="00653925"/>
  </w:style>
  <w:style w:type="table" w:customStyle="1" w:styleId="Lentelstinklelis15">
    <w:name w:val="Lentelės tinklelis15"/>
    <w:basedOn w:val="prastojilentel"/>
    <w:next w:val="Lentelstinklelis"/>
    <w:uiPriority w:val="39"/>
    <w:rsid w:val="00653925"/>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rsid w:val="00653925"/>
    <w:pPr>
      <w:spacing w:after="0" w:line="240" w:lineRule="auto"/>
    </w:pPr>
    <w:rPr>
      <w:rFonts w:eastAsia="Times New Roma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Numatytasispastraiposriftas"/>
    <w:rsid w:val="00653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bis.nbfc.lt/"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sabis.nbfc.lt/" TargetMode="External"/><Relationship Id="rId11" Type="http://schemas.openxmlformats.org/officeDocument/2006/relationships/image" Target="media/image5.jpeg"/><Relationship Id="rId5" Type="http://schemas.openxmlformats.org/officeDocument/2006/relationships/hyperlink" Target="mailto:info@fima.lt"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82082</Words>
  <Characters>46787</Characters>
  <Application>Microsoft Office Word</Application>
  <DocSecurity>0</DocSecurity>
  <Lines>389</Lines>
  <Paragraphs>257</Paragraphs>
  <ScaleCrop>false</ScaleCrop>
  <Company>LIETUVOS RESPUBLIKOS MUITINĖ</Company>
  <LinksUpToDate>false</LinksUpToDate>
  <CharactersWithSpaces>128612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Mučinienė</dc:creator>
  <cp:keywords/>
  <dc:description/>
  <cp:lastModifiedBy>Daiva Mučinienė</cp:lastModifiedBy>
  <cp:revision>5</cp:revision>
  <dcterms:created xsi:type="dcterms:W3CDTF">2025-08-04T08:55:00Z</dcterms:created>
  <dcterms:modified xsi:type="dcterms:W3CDTF">2025-08-04T08:57:00Z</dcterms:modified>
</cp:coreProperties>
</file>