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A318A" w14:textId="42C32F58" w:rsidR="00335BF4" w:rsidRPr="00CC02EE" w:rsidRDefault="00335BF4" w:rsidP="00FC2723">
      <w:pPr>
        <w:spacing w:after="0"/>
        <w:jc w:val="center"/>
        <w:rPr>
          <w:rFonts w:ascii="Calibri" w:eastAsia="Times New Roman" w:hAnsi="Calibri" w:cs="Calibri"/>
          <w:kern w:val="0"/>
          <w:lang w:val="lt-LT"/>
          <w14:ligatures w14:val="none"/>
        </w:rPr>
      </w:pPr>
      <w:bookmarkStart w:id="0" w:name="_Hlk85535517"/>
      <w:bookmarkStart w:id="1" w:name="_Hlk131499300"/>
      <w:bookmarkStart w:id="2" w:name="_Hlk153353472"/>
      <w:r w:rsidRPr="00CC02EE">
        <w:rPr>
          <w:rFonts w:ascii="Calibri" w:eastAsia="Times New Roman" w:hAnsi="Calibri" w:cs="Calibri"/>
          <w:noProof/>
          <w:kern w:val="0"/>
          <w:lang w:val="lt-LT" w:eastAsia="lt-LT"/>
          <w14:ligatures w14:val="none"/>
        </w:rPr>
        <w:drawing>
          <wp:inline distT="0" distB="0" distL="0" distR="0" wp14:anchorId="6D658625" wp14:editId="6AD832BF">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362B2851" w14:textId="77777777" w:rsidR="00335BF4" w:rsidRPr="00CC02EE" w:rsidRDefault="00335BF4" w:rsidP="00335BF4">
      <w:pPr>
        <w:keepNext/>
        <w:tabs>
          <w:tab w:val="left" w:pos="900"/>
        </w:tabs>
        <w:spacing w:after="0"/>
        <w:jc w:val="center"/>
        <w:outlineLvl w:val="0"/>
        <w:rPr>
          <w:rFonts w:ascii="Calibri" w:eastAsia="Calibri" w:hAnsi="Calibri" w:cs="Calibri"/>
          <w:b/>
          <w:bCs/>
          <w:kern w:val="0"/>
          <w:lang w:val="lt-LT"/>
          <w14:ligatures w14:val="none"/>
        </w:rPr>
      </w:pPr>
      <w:r w:rsidRPr="00CC02EE">
        <w:rPr>
          <w:rFonts w:ascii="Calibri" w:eastAsia="Calibri" w:hAnsi="Calibri" w:cs="Calibri"/>
          <w:b/>
          <w:bCs/>
          <w:kern w:val="0"/>
          <w:lang w:val="lt-LT"/>
          <w14:ligatures w14:val="none"/>
        </w:rPr>
        <w:t>VIEŠŲJŲ PIRKIMŲ TARNYBA</w:t>
      </w:r>
    </w:p>
    <w:p w14:paraId="30B67335" w14:textId="77777777" w:rsidR="00335BF4" w:rsidRPr="00CC02EE" w:rsidRDefault="00335BF4" w:rsidP="00335BF4">
      <w:pPr>
        <w:tabs>
          <w:tab w:val="left" w:pos="900"/>
        </w:tabs>
        <w:spacing w:after="0"/>
        <w:jc w:val="both"/>
        <w:rPr>
          <w:rFonts w:ascii="Calibri" w:eastAsia="Times New Roman" w:hAnsi="Calibri" w:cs="Calibri"/>
          <w:kern w:val="0"/>
          <w:lang w:val="lt-LT"/>
          <w14:ligatures w14:val="none"/>
        </w:rPr>
      </w:pPr>
    </w:p>
    <w:p w14:paraId="626E928A" w14:textId="77777777" w:rsidR="00335BF4" w:rsidRPr="00CC02EE" w:rsidRDefault="00335BF4" w:rsidP="00335BF4">
      <w:pPr>
        <w:tabs>
          <w:tab w:val="left" w:pos="900"/>
        </w:tabs>
        <w:spacing w:after="0"/>
        <w:jc w:val="both"/>
        <w:rPr>
          <w:rFonts w:ascii="Calibri" w:eastAsia="Times New Roman" w:hAnsi="Calibri" w:cs="Calibri"/>
          <w:kern w:val="0"/>
          <w:lang w:val="lt-LT"/>
          <w14:ligatures w14:val="none"/>
        </w:rPr>
      </w:pPr>
    </w:p>
    <w:tbl>
      <w:tblPr>
        <w:tblW w:w="10065" w:type="dxa"/>
        <w:tblInd w:w="-142" w:type="dxa"/>
        <w:tblLayout w:type="fixed"/>
        <w:tblLook w:val="04A0" w:firstRow="1" w:lastRow="0" w:firstColumn="1" w:lastColumn="0" w:noHBand="0" w:noVBand="1"/>
      </w:tblPr>
      <w:tblGrid>
        <w:gridCol w:w="4537"/>
        <w:gridCol w:w="2529"/>
        <w:gridCol w:w="590"/>
        <w:gridCol w:w="2409"/>
      </w:tblGrid>
      <w:tr w:rsidR="00335BF4" w:rsidRPr="00CC02EE" w14:paraId="021E14B9" w14:textId="77777777" w:rsidTr="00E653AC">
        <w:trPr>
          <w:cantSplit/>
          <w:trHeight w:val="80"/>
        </w:trPr>
        <w:tc>
          <w:tcPr>
            <w:tcW w:w="4537" w:type="dxa"/>
            <w:hideMark/>
          </w:tcPr>
          <w:p w14:paraId="46F8B39D" w14:textId="77777777" w:rsidR="00335BF4" w:rsidRPr="00CC02EE" w:rsidRDefault="00335BF4" w:rsidP="00E653AC">
            <w:pPr>
              <w:tabs>
                <w:tab w:val="left" w:pos="900"/>
              </w:tabs>
              <w:spacing w:after="0"/>
              <w:rPr>
                <w:rFonts w:ascii="Calibri" w:eastAsia="Times New Roman" w:hAnsi="Calibri" w:cs="Calibri"/>
                <w:kern w:val="0"/>
                <w:lang w:val="lt-LT"/>
                <w14:ligatures w14:val="none"/>
              </w:rPr>
            </w:pPr>
            <w:r w:rsidRPr="00731D76">
              <w:rPr>
                <w:rFonts w:ascii="Calibri" w:eastAsia="Times New Roman" w:hAnsi="Calibri" w:cs="Calibri"/>
                <w:kern w:val="0"/>
                <w:lang w:val="lt-LT"/>
                <w14:ligatures w14:val="none"/>
              </w:rPr>
              <w:t>Klaipėdos rajono savivaldybės administracijai</w:t>
            </w:r>
          </w:p>
          <w:p w14:paraId="4E0F7510" w14:textId="77777777" w:rsidR="00335BF4" w:rsidRPr="00CC02EE" w:rsidRDefault="00335BF4" w:rsidP="00E653AC">
            <w:pPr>
              <w:tabs>
                <w:tab w:val="left" w:pos="900"/>
              </w:tabs>
              <w:spacing w:after="0"/>
              <w:rPr>
                <w:rFonts w:ascii="Calibri" w:eastAsia="Times New Roman" w:hAnsi="Calibri" w:cs="Calibri"/>
                <w:b/>
                <w:bCs/>
                <w:kern w:val="0"/>
                <w:lang w:val="lt-LT"/>
                <w14:ligatures w14:val="none"/>
              </w:rPr>
            </w:pPr>
            <w:r>
              <w:rPr>
                <w:rFonts w:ascii="Calibri" w:eastAsia="Times New Roman" w:hAnsi="Calibri" w:cs="Calibri"/>
                <w:kern w:val="0"/>
                <w:lang w:val="lt-LT"/>
                <w14:ligatures w14:val="none"/>
              </w:rPr>
              <w:t xml:space="preserve">El. p.: </w:t>
            </w:r>
            <w:r w:rsidRPr="00731D76">
              <w:rPr>
                <w:rFonts w:ascii="Calibri" w:eastAsia="Times New Roman" w:hAnsi="Calibri" w:cs="Calibri"/>
                <w:kern w:val="0"/>
                <w:lang w:val="lt-LT"/>
                <w14:ligatures w14:val="none"/>
              </w:rPr>
              <w:t>savivaldybe@klaipedos-r.lt</w:t>
            </w:r>
          </w:p>
        </w:tc>
        <w:tc>
          <w:tcPr>
            <w:tcW w:w="2529" w:type="dxa"/>
            <w:hideMark/>
          </w:tcPr>
          <w:p w14:paraId="420AB749" w14:textId="75727442" w:rsidR="00335BF4" w:rsidRPr="00CC02EE" w:rsidRDefault="00335BF4" w:rsidP="00E653AC">
            <w:pPr>
              <w:spacing w:after="0"/>
              <w:ind w:left="-105"/>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 xml:space="preserve">                  </w:t>
            </w:r>
            <w:r>
              <w:rPr>
                <w:rFonts w:ascii="Calibri" w:eastAsia="Times New Roman" w:hAnsi="Calibri" w:cs="Calibri"/>
                <w:kern w:val="0"/>
                <w:lang w:val="lt-LT"/>
                <w14:ligatures w14:val="none"/>
              </w:rPr>
              <w:t xml:space="preserve">   </w:t>
            </w:r>
            <w:r w:rsidRPr="00CC02EE">
              <w:rPr>
                <w:rFonts w:ascii="Calibri" w:eastAsia="Times New Roman" w:hAnsi="Calibri" w:cs="Calibri"/>
                <w:kern w:val="0"/>
                <w:lang w:val="lt-LT"/>
                <w14:ligatures w14:val="none"/>
              </w:rPr>
              <w:t>202</w:t>
            </w:r>
            <w:r w:rsidRPr="00731D76">
              <w:rPr>
                <w:rFonts w:ascii="Calibri" w:eastAsia="Times New Roman" w:hAnsi="Calibri" w:cs="Calibri"/>
                <w:kern w:val="0"/>
                <w:lang w:val="lt-LT"/>
                <w14:ligatures w14:val="none"/>
              </w:rPr>
              <w:t>5</w:t>
            </w:r>
            <w:r w:rsidRPr="00CC02EE">
              <w:rPr>
                <w:rFonts w:ascii="Calibri" w:eastAsia="Times New Roman" w:hAnsi="Calibri" w:cs="Calibri"/>
                <w:kern w:val="0"/>
                <w:lang w:val="lt-LT"/>
                <w14:ligatures w14:val="none"/>
              </w:rPr>
              <w:t>-0</w:t>
            </w:r>
            <w:r w:rsidR="00250446">
              <w:rPr>
                <w:rFonts w:ascii="Calibri" w:eastAsia="Times New Roman" w:hAnsi="Calibri" w:cs="Calibri"/>
                <w:kern w:val="0"/>
                <w:lang w:val="lt-LT"/>
                <w14:ligatures w14:val="none"/>
              </w:rPr>
              <w:t>7</w:t>
            </w:r>
            <w:r w:rsidRPr="00CC02EE">
              <w:rPr>
                <w:rFonts w:ascii="Calibri" w:eastAsia="Times New Roman" w:hAnsi="Calibri" w:cs="Calibri"/>
                <w:kern w:val="0"/>
                <w:lang w:val="lt-LT"/>
                <w14:ligatures w14:val="none"/>
              </w:rPr>
              <w:t>-</w:t>
            </w:r>
          </w:p>
          <w:p w14:paraId="30264882" w14:textId="3C464862" w:rsidR="00335BF4" w:rsidRPr="00CC02EE" w:rsidRDefault="00335BF4" w:rsidP="00E653AC">
            <w:pPr>
              <w:tabs>
                <w:tab w:val="left" w:pos="462"/>
              </w:tabs>
              <w:spacing w:after="0"/>
              <w:ind w:left="29"/>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 xml:space="preserve">                Į 202</w:t>
            </w:r>
            <w:r w:rsidRPr="00731D76">
              <w:rPr>
                <w:rFonts w:ascii="Calibri" w:eastAsia="Times New Roman" w:hAnsi="Calibri" w:cs="Calibri"/>
                <w:kern w:val="0"/>
                <w:lang w:val="lt-LT"/>
                <w14:ligatures w14:val="none"/>
              </w:rPr>
              <w:t>5</w:t>
            </w:r>
            <w:r w:rsidRPr="00CC02EE">
              <w:rPr>
                <w:rFonts w:ascii="Calibri" w:eastAsia="Times New Roman" w:hAnsi="Calibri" w:cs="Calibri"/>
                <w:kern w:val="0"/>
                <w:lang w:val="lt-LT"/>
                <w14:ligatures w14:val="none"/>
              </w:rPr>
              <w:t>-</w:t>
            </w:r>
            <w:r w:rsidR="00250446">
              <w:rPr>
                <w:rFonts w:ascii="Calibri" w:eastAsia="Times New Roman" w:hAnsi="Calibri" w:cs="Calibri"/>
                <w:kern w:val="0"/>
                <w:lang w:val="lt-LT"/>
                <w14:ligatures w14:val="none"/>
              </w:rPr>
              <w:t>06</w:t>
            </w:r>
            <w:r w:rsidRPr="00CC02EE">
              <w:rPr>
                <w:rFonts w:ascii="Calibri" w:eastAsia="Times New Roman" w:hAnsi="Calibri" w:cs="Calibri"/>
                <w:kern w:val="0"/>
                <w:lang w:val="lt-LT"/>
                <w14:ligatures w14:val="none"/>
              </w:rPr>
              <w:t>-</w:t>
            </w:r>
            <w:r w:rsidR="00250446">
              <w:rPr>
                <w:rFonts w:ascii="Calibri" w:eastAsia="Times New Roman" w:hAnsi="Calibri" w:cs="Calibri"/>
                <w:kern w:val="0"/>
                <w:lang w:val="lt-LT"/>
                <w14:ligatures w14:val="none"/>
              </w:rPr>
              <w:t>20</w:t>
            </w:r>
          </w:p>
          <w:p w14:paraId="47B866A9" w14:textId="77777777" w:rsidR="00335BF4" w:rsidRPr="00CC02EE" w:rsidRDefault="00335BF4" w:rsidP="00E653AC">
            <w:pPr>
              <w:tabs>
                <w:tab w:val="left" w:pos="580"/>
              </w:tabs>
              <w:spacing w:after="0"/>
              <w:ind w:left="-105" w:right="-560" w:firstLine="1163"/>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 xml:space="preserve"> </w:t>
            </w:r>
          </w:p>
        </w:tc>
        <w:tc>
          <w:tcPr>
            <w:tcW w:w="590" w:type="dxa"/>
            <w:hideMark/>
          </w:tcPr>
          <w:p w14:paraId="08474D85" w14:textId="77777777" w:rsidR="00335BF4" w:rsidRPr="00CC02EE" w:rsidRDefault="00335BF4" w:rsidP="00E653AC">
            <w:pPr>
              <w:spacing w:after="0"/>
              <w:ind w:left="-105"/>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Nr.</w:t>
            </w:r>
          </w:p>
          <w:p w14:paraId="32759EEA" w14:textId="77777777" w:rsidR="00335BF4" w:rsidRPr="00CC02EE" w:rsidRDefault="00335BF4" w:rsidP="00E653AC">
            <w:pPr>
              <w:spacing w:after="0"/>
              <w:ind w:left="-105"/>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Nr.</w:t>
            </w:r>
          </w:p>
        </w:tc>
        <w:tc>
          <w:tcPr>
            <w:tcW w:w="2409" w:type="dxa"/>
          </w:tcPr>
          <w:p w14:paraId="655E484E" w14:textId="77777777" w:rsidR="00335BF4" w:rsidRPr="00CC02EE" w:rsidRDefault="00335BF4" w:rsidP="00E653AC">
            <w:pPr>
              <w:tabs>
                <w:tab w:val="left" w:pos="1071"/>
              </w:tabs>
              <w:spacing w:after="0"/>
              <w:ind w:left="-105"/>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 xml:space="preserve">4S-            </w:t>
            </w:r>
          </w:p>
          <w:p w14:paraId="6D08B53F" w14:textId="013D2036" w:rsidR="00335BF4" w:rsidRPr="00CC02EE" w:rsidRDefault="00335BF4" w:rsidP="00E653AC">
            <w:pPr>
              <w:autoSpaceDE w:val="0"/>
              <w:autoSpaceDN w:val="0"/>
              <w:adjustRightInd w:val="0"/>
              <w:spacing w:after="0"/>
              <w:ind w:left="-105"/>
              <w:rPr>
                <w:rFonts w:ascii="Calibri" w:eastAsia="Times New Roman" w:hAnsi="Calibri" w:cs="Calibri"/>
                <w:kern w:val="0"/>
                <w:lang w:val="lt-LT"/>
                <w14:ligatures w14:val="none"/>
              </w:rPr>
            </w:pPr>
            <w:r w:rsidRPr="00731D76">
              <w:rPr>
                <w:rFonts w:ascii="Calibri" w:eastAsia="Times New Roman" w:hAnsi="Calibri" w:cs="Calibri"/>
                <w:kern w:val="0"/>
                <w14:ligatures w14:val="none"/>
              </w:rPr>
              <w:t>(5.1.23 Mr) A5-</w:t>
            </w:r>
            <w:r w:rsidR="00250446">
              <w:rPr>
                <w:rFonts w:ascii="Calibri" w:eastAsia="Times New Roman" w:hAnsi="Calibri" w:cs="Calibri"/>
                <w:kern w:val="0"/>
                <w14:ligatures w14:val="none"/>
              </w:rPr>
              <w:t>2549</w:t>
            </w:r>
          </w:p>
        </w:tc>
      </w:tr>
      <w:tr w:rsidR="00335BF4" w:rsidRPr="00CC02EE" w14:paraId="4B3698C6" w14:textId="77777777" w:rsidTr="00E653AC">
        <w:trPr>
          <w:cantSplit/>
          <w:trHeight w:val="80"/>
        </w:trPr>
        <w:tc>
          <w:tcPr>
            <w:tcW w:w="4537" w:type="dxa"/>
          </w:tcPr>
          <w:p w14:paraId="570DA0CC" w14:textId="77777777" w:rsidR="00335BF4" w:rsidRPr="00CC02EE" w:rsidRDefault="00335BF4" w:rsidP="00E653AC">
            <w:pPr>
              <w:spacing w:after="0"/>
              <w:jc w:val="both"/>
              <w:rPr>
                <w:rFonts w:ascii="Calibri" w:eastAsia="Times New Roman" w:hAnsi="Calibri" w:cs="Calibri"/>
                <w:kern w:val="0"/>
                <w:lang w:val="lt-LT"/>
                <w14:ligatures w14:val="none"/>
              </w:rPr>
            </w:pPr>
          </w:p>
        </w:tc>
        <w:tc>
          <w:tcPr>
            <w:tcW w:w="2529" w:type="dxa"/>
          </w:tcPr>
          <w:p w14:paraId="40DE96AA" w14:textId="77777777" w:rsidR="00335BF4" w:rsidRPr="00CC02EE" w:rsidRDefault="00335BF4" w:rsidP="00E653AC">
            <w:pPr>
              <w:tabs>
                <w:tab w:val="left" w:pos="900"/>
              </w:tabs>
              <w:spacing w:after="0"/>
              <w:jc w:val="both"/>
              <w:rPr>
                <w:rFonts w:ascii="Calibri" w:eastAsia="Times New Roman" w:hAnsi="Calibri" w:cs="Calibri"/>
                <w:kern w:val="0"/>
                <w:lang w:val="lt-LT"/>
                <w14:ligatures w14:val="none"/>
              </w:rPr>
            </w:pPr>
          </w:p>
        </w:tc>
        <w:tc>
          <w:tcPr>
            <w:tcW w:w="590" w:type="dxa"/>
          </w:tcPr>
          <w:p w14:paraId="3646DF76" w14:textId="77777777" w:rsidR="00335BF4" w:rsidRPr="00CC02EE" w:rsidRDefault="00335BF4" w:rsidP="00E653AC">
            <w:pPr>
              <w:tabs>
                <w:tab w:val="left" w:pos="900"/>
              </w:tabs>
              <w:spacing w:after="0"/>
              <w:jc w:val="both"/>
              <w:rPr>
                <w:rFonts w:ascii="Calibri" w:eastAsia="Times New Roman" w:hAnsi="Calibri" w:cs="Calibri"/>
                <w:kern w:val="0"/>
                <w:lang w:val="lt-LT"/>
                <w14:ligatures w14:val="none"/>
              </w:rPr>
            </w:pPr>
          </w:p>
        </w:tc>
        <w:tc>
          <w:tcPr>
            <w:tcW w:w="2409" w:type="dxa"/>
          </w:tcPr>
          <w:p w14:paraId="57F77454" w14:textId="77777777" w:rsidR="00335BF4" w:rsidRPr="00CC02EE" w:rsidRDefault="00335BF4" w:rsidP="00E653AC">
            <w:pPr>
              <w:tabs>
                <w:tab w:val="left" w:pos="1071"/>
              </w:tabs>
              <w:spacing w:after="0"/>
              <w:jc w:val="both"/>
              <w:rPr>
                <w:rFonts w:ascii="Calibri" w:eastAsia="Times New Roman" w:hAnsi="Calibri" w:cs="Calibri"/>
                <w:kern w:val="0"/>
                <w:lang w:val="lt-LT"/>
                <w14:ligatures w14:val="none"/>
              </w:rPr>
            </w:pPr>
          </w:p>
        </w:tc>
      </w:tr>
    </w:tbl>
    <w:p w14:paraId="10559EE0" w14:textId="77777777" w:rsidR="00335BF4" w:rsidRPr="0067449B" w:rsidRDefault="00335BF4" w:rsidP="00335BF4">
      <w:pPr>
        <w:tabs>
          <w:tab w:val="left" w:pos="7176"/>
        </w:tabs>
        <w:spacing w:after="0"/>
        <w:rPr>
          <w:rFonts w:ascii="Calibri" w:eastAsia="Times New Roman" w:hAnsi="Calibri" w:cs="Calibri"/>
          <w:b/>
          <w:bCs/>
          <w:kern w:val="0"/>
          <w:lang w:val="lt-LT" w:eastAsia="lt-LT"/>
          <w14:ligatures w14:val="none"/>
        </w:rPr>
      </w:pPr>
      <w:bookmarkStart w:id="3" w:name="_Hlk202532371"/>
      <w:bookmarkStart w:id="4" w:name="_Hlk85523927"/>
      <w:r w:rsidRPr="00731D76">
        <w:rPr>
          <w:rFonts w:ascii="Calibri" w:eastAsia="Times New Roman" w:hAnsi="Calibri" w:cs="Calibri"/>
          <w:b/>
          <w:bCs/>
          <w:kern w:val="0"/>
          <w:lang w:val="lt-LT" w:eastAsia="lt-LT"/>
          <w14:ligatures w14:val="none"/>
        </w:rPr>
        <w:t>SPRENDIMAS DĖL SUTIKIMO VYKDYTI PIRKIMĄ NESKELBIAMŲ DERYBŲ BŪDU</w:t>
      </w:r>
    </w:p>
    <w:bookmarkEnd w:id="3"/>
    <w:p w14:paraId="3FBCB557" w14:textId="77777777" w:rsidR="00335BF4" w:rsidRPr="0067449B" w:rsidRDefault="00335BF4" w:rsidP="00335BF4">
      <w:pPr>
        <w:tabs>
          <w:tab w:val="left" w:pos="7176"/>
        </w:tabs>
        <w:spacing w:after="0"/>
        <w:ind w:left="-142"/>
        <w:rPr>
          <w:rFonts w:ascii="Calibri" w:eastAsia="Times New Roman" w:hAnsi="Calibri" w:cs="Calibri"/>
          <w:kern w:val="0"/>
          <w:lang w:val="lt-LT" w:eastAsia="lt-LT"/>
          <w14:ligatures w14:val="none"/>
        </w:rPr>
      </w:pPr>
    </w:p>
    <w:p w14:paraId="4585ACC3" w14:textId="09196865" w:rsidR="00335BF4" w:rsidRPr="00731D76" w:rsidRDefault="00335BF4" w:rsidP="00335BF4">
      <w:pPr>
        <w:tabs>
          <w:tab w:val="left" w:pos="7176"/>
        </w:tabs>
        <w:spacing w:after="0"/>
        <w:ind w:firstLine="851"/>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Viešųjų pirkimų tarnyba (toliau – Tarnyba), vadovaudamasi Lietuvos Respublikos viešųjų pirkimų įstatymo (toliau – Įstatymas) 95 straipsnio 2 dalies 7 punktu ir Perkančiųjų organizacijų prašymų dėl Viešųjų pirkimų tarnybos sutikimų pateikimo ir nagrinėjimo taisyklėmis</w:t>
      </w:r>
      <w:r w:rsidRPr="0067449B">
        <w:rPr>
          <w:rFonts w:ascii="Calibri" w:eastAsia="Times New Roman" w:hAnsi="Calibri" w:cs="Calibri"/>
          <w:kern w:val="0"/>
          <w:vertAlign w:val="superscript"/>
          <w:lang w:val="lt-LT" w:eastAsia="lt-LT"/>
          <w14:ligatures w14:val="none"/>
        </w:rPr>
        <w:footnoteReference w:id="1"/>
      </w:r>
      <w:r w:rsidRPr="0067449B">
        <w:rPr>
          <w:rFonts w:ascii="Calibri" w:eastAsia="Times New Roman" w:hAnsi="Calibri" w:cs="Calibri"/>
          <w:kern w:val="0"/>
          <w:lang w:val="lt-LT" w:eastAsia="lt-LT"/>
          <w14:ligatures w14:val="none"/>
        </w:rPr>
        <w:t xml:space="preserve"> (toliau – Taisyklės), </w:t>
      </w:r>
      <w:bookmarkStart w:id="5" w:name="_Hlk156483607"/>
      <w:r w:rsidRPr="0067449B">
        <w:rPr>
          <w:rFonts w:ascii="Calibri" w:eastAsia="Times New Roman" w:hAnsi="Calibri" w:cs="Calibri"/>
          <w:kern w:val="0"/>
          <w:lang w:val="lt-LT" w:eastAsia="lt-LT"/>
          <w14:ligatures w14:val="none"/>
        </w:rPr>
        <w:t xml:space="preserve">išnagrinėjo </w:t>
      </w:r>
      <w:r w:rsidRPr="00731D76">
        <w:rPr>
          <w:rFonts w:ascii="Calibri" w:eastAsia="Times New Roman" w:hAnsi="Calibri" w:cs="Calibri"/>
          <w:kern w:val="0"/>
          <w:lang w:val="lt-LT" w:eastAsia="lt-LT"/>
          <w14:ligatures w14:val="none"/>
        </w:rPr>
        <w:t xml:space="preserve">Klaipėdos </w:t>
      </w:r>
      <w:r w:rsidRPr="0067449B">
        <w:rPr>
          <w:rFonts w:ascii="Calibri" w:eastAsia="Times New Roman" w:hAnsi="Calibri" w:cs="Calibri"/>
          <w:kern w:val="0"/>
          <w:lang w:val="lt-LT" w:eastAsia="lt-LT"/>
          <w14:ligatures w14:val="none"/>
        </w:rPr>
        <w:t>rajono savivaldybės administracijos (toliau –</w:t>
      </w:r>
      <w:r w:rsidR="008C1E3B">
        <w:rPr>
          <w:rFonts w:ascii="Calibri" w:eastAsia="Times New Roman" w:hAnsi="Calibri" w:cs="Calibri"/>
          <w:kern w:val="0"/>
          <w:lang w:val="lt-LT" w:eastAsia="lt-LT"/>
          <w14:ligatures w14:val="none"/>
        </w:rPr>
        <w:t xml:space="preserve"> </w:t>
      </w:r>
      <w:r w:rsidRPr="0067449B">
        <w:rPr>
          <w:rFonts w:ascii="Calibri" w:eastAsia="Times New Roman" w:hAnsi="Calibri" w:cs="Calibri"/>
          <w:kern w:val="0"/>
          <w:lang w:val="lt-LT" w:eastAsia="lt-LT"/>
          <w14:ligatures w14:val="none"/>
        </w:rPr>
        <w:t>Perkančioji organizacija) prašymą</w:t>
      </w:r>
      <w:r w:rsidR="006E1CF0">
        <w:rPr>
          <w:rStyle w:val="FootnoteReference"/>
          <w:rFonts w:ascii="Calibri" w:eastAsia="Times New Roman" w:hAnsi="Calibri" w:cs="Calibri"/>
          <w:kern w:val="0"/>
          <w:lang w:val="lt-LT" w:eastAsia="lt-LT"/>
          <w14:ligatures w14:val="none"/>
        </w:rPr>
        <w:footnoteReference w:id="2"/>
      </w:r>
      <w:r w:rsidRPr="0067449B">
        <w:rPr>
          <w:rFonts w:ascii="Calibri" w:eastAsia="Times New Roman" w:hAnsi="Calibri" w:cs="Calibri"/>
          <w:kern w:val="0"/>
          <w:lang w:val="lt-LT" w:eastAsia="lt-LT"/>
          <w14:ligatures w14:val="none"/>
        </w:rPr>
        <w:t xml:space="preserve"> </w:t>
      </w:r>
      <w:r>
        <w:rPr>
          <w:rFonts w:ascii="Calibri" w:eastAsia="Times New Roman" w:hAnsi="Calibri" w:cs="Calibri"/>
          <w:kern w:val="0"/>
          <w:lang w:val="lt-LT" w:eastAsia="lt-LT"/>
          <w14:ligatures w14:val="none"/>
        </w:rPr>
        <w:t>sutikti</w:t>
      </w:r>
      <w:r w:rsidRPr="00731D76">
        <w:rPr>
          <w:rFonts w:ascii="Calibri" w:eastAsia="Times New Roman" w:hAnsi="Calibri" w:cs="Calibri"/>
          <w:kern w:val="0"/>
          <w:lang w:val="lt-LT" w:eastAsia="lt-LT"/>
          <w14:ligatures w14:val="none"/>
        </w:rPr>
        <w:t xml:space="preserve"> vykdyti „</w:t>
      </w:r>
      <w:r w:rsidR="00235AF4" w:rsidRPr="00235AF4">
        <w:rPr>
          <w:rFonts w:ascii="Calibri" w:eastAsia="Times New Roman" w:hAnsi="Calibri" w:cs="Calibri"/>
          <w:kern w:val="0"/>
          <w:lang w:val="lt-LT" w:eastAsia="lt-LT"/>
          <w14:ligatures w14:val="none"/>
        </w:rPr>
        <w:t xml:space="preserve">DVS Kontora, VIPIS ir STRAPIS priežiūra bei vystymas, savivaldybės administracijai ir biudžetinėms įstaigoms, IS PARAMA biometrinių ir elektroninių parašų transakcijų teikimas“ pirkimą </w:t>
      </w:r>
      <w:r>
        <w:rPr>
          <w:rFonts w:ascii="Calibri" w:eastAsia="Times New Roman" w:hAnsi="Calibri" w:cs="Calibri"/>
          <w:kern w:val="0"/>
          <w:lang w:val="lt-LT" w:eastAsia="lt-LT"/>
          <w14:ligatures w14:val="none"/>
        </w:rPr>
        <w:t xml:space="preserve">(toliau </w:t>
      </w:r>
      <w:r w:rsidR="00700418">
        <w:rPr>
          <w:rFonts w:ascii="Calibri" w:eastAsia="Times New Roman" w:hAnsi="Calibri" w:cs="Calibri"/>
          <w:kern w:val="0"/>
          <w:lang w:val="lt-LT" w:eastAsia="lt-LT"/>
          <w14:ligatures w14:val="none"/>
        </w:rPr>
        <w:t xml:space="preserve">kartu </w:t>
      </w:r>
      <w:r>
        <w:rPr>
          <w:rFonts w:ascii="Calibri" w:eastAsia="Times New Roman" w:hAnsi="Calibri" w:cs="Calibri"/>
          <w:kern w:val="0"/>
          <w:lang w:val="lt-LT" w:eastAsia="lt-LT"/>
          <w14:ligatures w14:val="none"/>
        </w:rPr>
        <w:t>– Pirkima</w:t>
      </w:r>
      <w:r w:rsidR="00700418">
        <w:rPr>
          <w:rFonts w:ascii="Calibri" w:eastAsia="Times New Roman" w:hAnsi="Calibri" w:cs="Calibri"/>
          <w:kern w:val="0"/>
          <w:lang w:val="lt-LT" w:eastAsia="lt-LT"/>
          <w14:ligatures w14:val="none"/>
        </w:rPr>
        <w:t>i</w:t>
      </w:r>
      <w:r>
        <w:rPr>
          <w:rFonts w:ascii="Calibri" w:eastAsia="Times New Roman" w:hAnsi="Calibri" w:cs="Calibri"/>
          <w:kern w:val="0"/>
          <w:lang w:val="lt-LT" w:eastAsia="lt-LT"/>
          <w14:ligatures w14:val="none"/>
        </w:rPr>
        <w:t>)</w:t>
      </w:r>
      <w:r w:rsidRPr="00731D76">
        <w:rPr>
          <w:rFonts w:ascii="Calibri" w:eastAsia="Times New Roman" w:hAnsi="Calibri" w:cs="Calibri"/>
          <w:kern w:val="0"/>
          <w:lang w:val="lt-LT" w:eastAsia="lt-LT"/>
          <w14:ligatures w14:val="none"/>
        </w:rPr>
        <w:t xml:space="preserve"> neskelbiamų derybų būdu, kreipiantis į </w:t>
      </w:r>
      <w:r w:rsidR="00700418">
        <w:rPr>
          <w:rFonts w:ascii="Calibri" w:eastAsia="Times New Roman" w:hAnsi="Calibri" w:cs="Calibri"/>
          <w:kern w:val="0"/>
          <w:lang w:val="lt-LT" w:eastAsia="lt-LT"/>
          <w14:ligatures w14:val="none"/>
        </w:rPr>
        <w:t xml:space="preserve">nurodytų informacinių sistemų </w:t>
      </w:r>
      <w:r w:rsidR="008E1461" w:rsidRPr="008E1461">
        <w:rPr>
          <w:rFonts w:ascii="Calibri" w:eastAsia="Times New Roman" w:hAnsi="Calibri" w:cs="Calibri"/>
          <w:kern w:val="0"/>
          <w:lang w:val="lt-LT" w:eastAsia="lt-LT"/>
          <w14:ligatures w14:val="none"/>
        </w:rPr>
        <w:t>autoriaus turtin</w:t>
      </w:r>
      <w:r w:rsidR="006C0C4F">
        <w:rPr>
          <w:rFonts w:ascii="Calibri" w:eastAsia="Times New Roman" w:hAnsi="Calibri" w:cs="Calibri"/>
          <w:kern w:val="0"/>
          <w:lang w:val="lt-LT" w:eastAsia="lt-LT"/>
          <w14:ligatures w14:val="none"/>
        </w:rPr>
        <w:t>ių</w:t>
      </w:r>
      <w:r w:rsidR="008E1461" w:rsidRPr="008E1461">
        <w:rPr>
          <w:rFonts w:ascii="Calibri" w:eastAsia="Times New Roman" w:hAnsi="Calibri" w:cs="Calibri"/>
          <w:kern w:val="0"/>
          <w:lang w:val="lt-LT" w:eastAsia="lt-LT"/>
          <w14:ligatures w14:val="none"/>
        </w:rPr>
        <w:t xml:space="preserve"> ir kit</w:t>
      </w:r>
      <w:r w:rsidR="006C0C4F">
        <w:rPr>
          <w:rFonts w:ascii="Calibri" w:eastAsia="Times New Roman" w:hAnsi="Calibri" w:cs="Calibri"/>
          <w:kern w:val="0"/>
          <w:lang w:val="lt-LT" w:eastAsia="lt-LT"/>
          <w14:ligatures w14:val="none"/>
        </w:rPr>
        <w:t>ų</w:t>
      </w:r>
      <w:r w:rsidR="008E1461" w:rsidRPr="008E1461">
        <w:rPr>
          <w:rFonts w:ascii="Calibri" w:eastAsia="Times New Roman" w:hAnsi="Calibri" w:cs="Calibri"/>
          <w:kern w:val="0"/>
          <w:lang w:val="lt-LT" w:eastAsia="lt-LT"/>
          <w14:ligatures w14:val="none"/>
        </w:rPr>
        <w:t xml:space="preserve"> intelektinės nuosavybės teisių</w:t>
      </w:r>
      <w:r w:rsidR="008E1461" w:rsidRPr="00CF6950">
        <w:rPr>
          <w:rFonts w:ascii="Arial" w:hAnsi="Arial" w:cs="Arial"/>
        </w:rPr>
        <w:t xml:space="preserve"> </w:t>
      </w:r>
      <w:r w:rsidR="008E1461" w:rsidRPr="008E1461">
        <w:rPr>
          <w:rFonts w:ascii="Calibri" w:eastAsia="Times New Roman" w:hAnsi="Calibri" w:cs="Calibri"/>
          <w:kern w:val="0"/>
          <w:lang w:val="lt-LT" w:eastAsia="lt-LT"/>
          <w14:ligatures w14:val="none"/>
        </w:rPr>
        <w:t xml:space="preserve">turėtoją </w:t>
      </w:r>
      <w:r w:rsidR="00700418">
        <w:rPr>
          <w:rFonts w:ascii="Calibri" w:eastAsia="Times New Roman" w:hAnsi="Calibri" w:cs="Calibri"/>
          <w:kern w:val="0"/>
          <w:lang w:val="lt-LT" w:eastAsia="lt-LT"/>
          <w14:ligatures w14:val="none"/>
        </w:rPr>
        <w:t xml:space="preserve">konkretų tiekėją </w:t>
      </w:r>
      <w:r w:rsidR="008E1461" w:rsidRPr="008E1461">
        <w:rPr>
          <w:rFonts w:ascii="Calibri" w:eastAsia="Times New Roman" w:hAnsi="Calibri" w:cs="Calibri"/>
          <w:kern w:val="0"/>
          <w:lang w:val="lt-LT" w:eastAsia="lt-LT"/>
          <w14:ligatures w14:val="none"/>
        </w:rPr>
        <w:t>UAB „</w:t>
      </w:r>
      <w:proofErr w:type="spellStart"/>
      <w:r w:rsidR="008E1461" w:rsidRPr="008E1461">
        <w:rPr>
          <w:rFonts w:ascii="Calibri" w:eastAsia="Times New Roman" w:hAnsi="Calibri" w:cs="Calibri"/>
          <w:kern w:val="0"/>
          <w:lang w:val="lt-LT" w:eastAsia="lt-LT"/>
          <w14:ligatures w14:val="none"/>
        </w:rPr>
        <w:t>Nevda</w:t>
      </w:r>
      <w:proofErr w:type="spellEnd"/>
      <w:r w:rsidR="008E1461" w:rsidRPr="008E1461">
        <w:rPr>
          <w:rFonts w:ascii="Calibri" w:eastAsia="Times New Roman" w:hAnsi="Calibri" w:cs="Calibri"/>
          <w:kern w:val="0"/>
          <w:lang w:val="lt-LT" w:eastAsia="lt-LT"/>
          <w14:ligatures w14:val="none"/>
        </w:rPr>
        <w:t>“</w:t>
      </w:r>
      <w:r w:rsidRPr="008E1461">
        <w:rPr>
          <w:rFonts w:ascii="Calibri" w:eastAsia="Times New Roman" w:hAnsi="Calibri" w:cs="Calibri"/>
          <w:kern w:val="0"/>
          <w:lang w:val="lt-LT" w:eastAsia="lt-LT"/>
          <w14:ligatures w14:val="none"/>
        </w:rPr>
        <w:t>,</w:t>
      </w:r>
      <w:r w:rsidRPr="00731D76">
        <w:rPr>
          <w:rFonts w:ascii="Calibri" w:eastAsia="Times New Roman" w:hAnsi="Calibri" w:cs="Calibri"/>
          <w:kern w:val="0"/>
          <w:lang w:val="lt-LT" w:eastAsia="lt-LT"/>
          <w14:ligatures w14:val="none"/>
        </w:rPr>
        <w:t xml:space="preserve"> vadovaujantis Įstatymo 71 str</w:t>
      </w:r>
      <w:r>
        <w:rPr>
          <w:rFonts w:ascii="Calibri" w:eastAsia="Times New Roman" w:hAnsi="Calibri" w:cs="Calibri"/>
          <w:kern w:val="0"/>
          <w:lang w:val="lt-LT" w:eastAsia="lt-LT"/>
          <w14:ligatures w14:val="none"/>
        </w:rPr>
        <w:t xml:space="preserve">aipsnio </w:t>
      </w:r>
      <w:r w:rsidRPr="00731D76">
        <w:rPr>
          <w:rFonts w:ascii="Calibri" w:eastAsia="Times New Roman" w:hAnsi="Calibri" w:cs="Calibri"/>
          <w:kern w:val="0"/>
          <w:lang w:val="lt-LT" w:eastAsia="lt-LT"/>
          <w14:ligatures w14:val="none"/>
        </w:rPr>
        <w:t xml:space="preserve">1 dalies 2 punkto </w:t>
      </w:r>
      <w:r>
        <w:rPr>
          <w:rFonts w:ascii="Calibri" w:eastAsia="Times New Roman" w:hAnsi="Calibri" w:cs="Calibri"/>
          <w:kern w:val="0"/>
          <w:lang w:val="lt-LT" w:eastAsia="lt-LT"/>
          <w14:ligatures w14:val="none"/>
        </w:rPr>
        <w:t xml:space="preserve">b ir </w:t>
      </w:r>
      <w:r w:rsidRPr="00731D76">
        <w:rPr>
          <w:rFonts w:ascii="Calibri" w:eastAsia="Times New Roman" w:hAnsi="Calibri" w:cs="Calibri"/>
          <w:kern w:val="0"/>
          <w:lang w:val="lt-LT" w:eastAsia="lt-LT"/>
          <w14:ligatures w14:val="none"/>
        </w:rPr>
        <w:t>c papunkči</w:t>
      </w:r>
      <w:r>
        <w:rPr>
          <w:rFonts w:ascii="Calibri" w:eastAsia="Times New Roman" w:hAnsi="Calibri" w:cs="Calibri"/>
          <w:kern w:val="0"/>
          <w:lang w:val="lt-LT" w:eastAsia="lt-LT"/>
          <w14:ligatures w14:val="none"/>
        </w:rPr>
        <w:t>ais</w:t>
      </w:r>
      <w:r w:rsidR="00BB548C">
        <w:rPr>
          <w:rFonts w:ascii="Calibri" w:eastAsia="Times New Roman" w:hAnsi="Calibri" w:cs="Calibri"/>
          <w:kern w:val="0"/>
          <w:lang w:val="lt-LT" w:eastAsia="lt-LT"/>
          <w14:ligatures w14:val="none"/>
        </w:rPr>
        <w:t xml:space="preserve"> (toliau - Prašymas)</w:t>
      </w:r>
      <w:r>
        <w:rPr>
          <w:rFonts w:ascii="Calibri" w:eastAsia="Times New Roman" w:hAnsi="Calibri" w:cs="Calibri"/>
          <w:kern w:val="0"/>
          <w:lang w:val="lt-LT" w:eastAsia="lt-LT"/>
          <w14:ligatures w14:val="none"/>
        </w:rPr>
        <w:t xml:space="preserve">. </w:t>
      </w:r>
    </w:p>
    <w:bookmarkEnd w:id="5"/>
    <w:p w14:paraId="34418CBB" w14:textId="5F71C02E" w:rsidR="00335BF4" w:rsidRPr="00731D76" w:rsidRDefault="00335BF4" w:rsidP="00335BF4">
      <w:pPr>
        <w:tabs>
          <w:tab w:val="left" w:pos="284"/>
        </w:tabs>
        <w:spacing w:after="0"/>
        <w:ind w:firstLine="851"/>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 xml:space="preserve">Susipažinus </w:t>
      </w:r>
      <w:r>
        <w:rPr>
          <w:rFonts w:ascii="Calibri" w:eastAsia="Times New Roman" w:hAnsi="Calibri" w:cs="Calibri"/>
          <w:kern w:val="0"/>
          <w:lang w:val="lt-LT" w:eastAsia="lt-LT"/>
          <w14:ligatures w14:val="none"/>
        </w:rPr>
        <w:t xml:space="preserve">su Perkančiosios organizacijos </w:t>
      </w:r>
      <w:r w:rsidR="00BB548C">
        <w:rPr>
          <w:rFonts w:ascii="Calibri" w:eastAsia="Times New Roman" w:hAnsi="Calibri" w:cs="Calibri"/>
          <w:kern w:val="0"/>
          <w:lang w:val="lt-LT" w:eastAsia="lt-LT"/>
          <w14:ligatures w14:val="none"/>
        </w:rPr>
        <w:t>P</w:t>
      </w:r>
      <w:r>
        <w:rPr>
          <w:rFonts w:ascii="Calibri" w:eastAsia="Times New Roman" w:hAnsi="Calibri" w:cs="Calibri"/>
          <w:kern w:val="0"/>
          <w:lang w:val="lt-LT" w:eastAsia="lt-LT"/>
          <w14:ligatures w14:val="none"/>
        </w:rPr>
        <w:t xml:space="preserve">rašymu ir </w:t>
      </w:r>
      <w:r w:rsidRPr="0067449B">
        <w:rPr>
          <w:rFonts w:ascii="Calibri" w:eastAsia="Times New Roman" w:hAnsi="Calibri" w:cs="Calibri"/>
          <w:kern w:val="0"/>
          <w:lang w:val="lt-LT" w:eastAsia="lt-LT"/>
          <w14:ligatures w14:val="none"/>
        </w:rPr>
        <w:t xml:space="preserve">kartu pateikta </w:t>
      </w:r>
      <w:r w:rsidRPr="00731D76">
        <w:rPr>
          <w:rFonts w:ascii="Calibri" w:eastAsia="Times New Roman" w:hAnsi="Calibri" w:cs="Calibri"/>
          <w:kern w:val="0"/>
          <w:lang w:val="lt-LT" w:eastAsia="lt-LT"/>
          <w14:ligatures w14:val="none"/>
        </w:rPr>
        <w:t>Pirkimo technine specifikacija</w:t>
      </w:r>
      <w:r w:rsidR="00BB548C">
        <w:rPr>
          <w:rFonts w:ascii="Calibri" w:eastAsia="Times New Roman" w:hAnsi="Calibri" w:cs="Calibri"/>
          <w:kern w:val="0"/>
          <w:lang w:val="lt-LT" w:eastAsia="lt-LT"/>
          <w14:ligatures w14:val="none"/>
        </w:rPr>
        <w:t>,</w:t>
      </w:r>
      <w:r w:rsidRPr="0067449B">
        <w:rPr>
          <w:rFonts w:ascii="Calibri" w:eastAsia="Times New Roman" w:hAnsi="Calibri" w:cs="Calibri"/>
          <w:kern w:val="0"/>
          <w:lang w:val="lt-LT" w:eastAsia="lt-LT"/>
          <w14:ligatures w14:val="none"/>
        </w:rPr>
        <w:t xml:space="preserve"> nustatyta, kad </w:t>
      </w:r>
      <w:r w:rsidR="009519B6">
        <w:rPr>
          <w:rFonts w:ascii="Calibri" w:eastAsia="Times New Roman" w:hAnsi="Calibri" w:cs="Calibri"/>
          <w:kern w:val="0"/>
          <w:lang w:val="lt-LT" w:eastAsia="lt-LT"/>
          <w14:ligatures w14:val="none"/>
        </w:rPr>
        <w:t>Perkančioji organizacija siekia</w:t>
      </w:r>
      <w:r w:rsidRPr="00731D76">
        <w:rPr>
          <w:rFonts w:ascii="Calibri" w:eastAsia="Times New Roman" w:hAnsi="Calibri" w:cs="Calibri"/>
          <w:kern w:val="0"/>
          <w:lang w:val="lt-LT" w:eastAsia="lt-LT"/>
          <w14:ligatures w14:val="none"/>
        </w:rPr>
        <w:t xml:space="preserve"> įsigyti: </w:t>
      </w:r>
    </w:p>
    <w:p w14:paraId="30B60899" w14:textId="23035E9D" w:rsidR="00335BF4" w:rsidRDefault="00335BF4" w:rsidP="00B52FBF">
      <w:pPr>
        <w:tabs>
          <w:tab w:val="left" w:pos="284"/>
        </w:tabs>
        <w:spacing w:after="0"/>
        <w:ind w:firstLine="851"/>
        <w:rPr>
          <w:rFonts w:ascii="Calibri" w:eastAsia="Times New Roman" w:hAnsi="Calibri" w:cs="Calibri"/>
          <w:kern w:val="0"/>
          <w:lang w:val="lt-LT"/>
          <w14:ligatures w14:val="none"/>
        </w:rPr>
      </w:pPr>
      <w:r w:rsidRPr="00731D76">
        <w:rPr>
          <w:rFonts w:ascii="Calibri" w:eastAsia="Times New Roman" w:hAnsi="Calibri" w:cs="Calibri"/>
          <w:kern w:val="0"/>
          <w:lang w:val="lt-LT" w:eastAsia="lt-LT"/>
          <w14:ligatures w14:val="none"/>
        </w:rPr>
        <w:t>1</w:t>
      </w:r>
      <w:r w:rsidR="00286886">
        <w:rPr>
          <w:rFonts w:ascii="Calibri" w:eastAsia="Times New Roman" w:hAnsi="Calibri" w:cs="Calibri"/>
          <w:kern w:val="0"/>
          <w:lang w:val="lt-LT" w:eastAsia="lt-LT"/>
          <w14:ligatures w14:val="none"/>
        </w:rPr>
        <w:t>.</w:t>
      </w:r>
      <w:r w:rsidRPr="00731D76">
        <w:rPr>
          <w:rFonts w:ascii="Calibri" w:eastAsia="Times New Roman" w:hAnsi="Calibri" w:cs="Calibri"/>
          <w:kern w:val="0"/>
          <w:lang w:val="lt-LT" w:eastAsia="lt-LT"/>
          <w14:ligatures w14:val="none"/>
        </w:rPr>
        <w:t xml:space="preserve"> </w:t>
      </w:r>
      <w:r w:rsidR="00B8046F">
        <w:rPr>
          <w:rFonts w:ascii="Calibri" w:eastAsia="Times New Roman" w:hAnsi="Calibri" w:cs="Calibri"/>
          <w:kern w:val="0"/>
          <w:lang w:val="lt-LT"/>
          <w14:ligatures w14:val="none"/>
        </w:rPr>
        <w:t>Dokumentų valdymo sistemos</w:t>
      </w:r>
      <w:r w:rsidRPr="00731D76">
        <w:rPr>
          <w:rFonts w:ascii="Calibri" w:eastAsia="Times New Roman" w:hAnsi="Calibri" w:cs="Calibri"/>
          <w:kern w:val="0"/>
          <w:lang w:val="lt-LT"/>
          <w14:ligatures w14:val="none"/>
        </w:rPr>
        <w:t xml:space="preserve"> </w:t>
      </w:r>
      <w:r w:rsidR="00B8046F">
        <w:rPr>
          <w:rFonts w:ascii="Calibri" w:eastAsia="Times New Roman" w:hAnsi="Calibri" w:cs="Calibri"/>
          <w:kern w:val="0"/>
          <w:lang w:val="lt-LT"/>
          <w14:ligatures w14:val="none"/>
        </w:rPr>
        <w:t>„</w:t>
      </w:r>
      <w:r w:rsidRPr="00731D76">
        <w:rPr>
          <w:rFonts w:ascii="Calibri" w:eastAsia="Times New Roman" w:hAnsi="Calibri" w:cs="Calibri"/>
          <w:kern w:val="0"/>
          <w:lang w:val="lt-LT"/>
          <w14:ligatures w14:val="none"/>
        </w:rPr>
        <w:t>Kontora</w:t>
      </w:r>
      <w:r w:rsidR="00B8046F">
        <w:rPr>
          <w:rFonts w:ascii="Calibri" w:eastAsia="Times New Roman" w:hAnsi="Calibri" w:cs="Calibri"/>
          <w:kern w:val="0"/>
          <w:lang w:val="lt-LT"/>
          <w14:ligatures w14:val="none"/>
        </w:rPr>
        <w:t>“</w:t>
      </w:r>
      <w:r w:rsidRPr="00731D76">
        <w:rPr>
          <w:rFonts w:ascii="Calibri" w:eastAsia="Times New Roman" w:hAnsi="Calibri" w:cs="Calibri"/>
          <w:kern w:val="0"/>
          <w:lang w:val="lt-LT"/>
          <w14:ligatures w14:val="none"/>
        </w:rPr>
        <w:t xml:space="preserve"> </w:t>
      </w:r>
      <w:r w:rsidR="00224E45">
        <w:rPr>
          <w:rFonts w:ascii="Calibri" w:eastAsia="Times New Roman" w:hAnsi="Calibri" w:cs="Calibri"/>
          <w:kern w:val="0"/>
          <w:lang w:val="lt-LT"/>
          <w14:ligatures w14:val="none"/>
        </w:rPr>
        <w:t>(toliau – DVS „Kontora“</w:t>
      </w:r>
      <w:r w:rsidR="00BE58B0">
        <w:rPr>
          <w:rFonts w:ascii="Calibri" w:eastAsia="Times New Roman" w:hAnsi="Calibri" w:cs="Calibri"/>
          <w:kern w:val="0"/>
          <w:lang w:val="lt-LT"/>
          <w14:ligatures w14:val="none"/>
        </w:rPr>
        <w:t xml:space="preserve">) </w:t>
      </w:r>
      <w:r w:rsidR="002C2DF2">
        <w:rPr>
          <w:rFonts w:ascii="Calibri" w:eastAsia="Times New Roman" w:hAnsi="Calibri" w:cs="Calibri"/>
          <w:kern w:val="0"/>
          <w:lang w:val="lt-LT"/>
          <w14:ligatures w14:val="none"/>
        </w:rPr>
        <w:t>bei</w:t>
      </w:r>
      <w:r w:rsidR="009519B6">
        <w:rPr>
          <w:rFonts w:ascii="Calibri" w:eastAsia="Times New Roman" w:hAnsi="Calibri" w:cs="Calibri"/>
          <w:kern w:val="0"/>
          <w:lang w:val="lt-LT"/>
          <w14:ligatures w14:val="none"/>
        </w:rPr>
        <w:t xml:space="preserve"> </w:t>
      </w:r>
      <w:r w:rsidR="00286886">
        <w:rPr>
          <w:rFonts w:ascii="Calibri" w:eastAsia="Times New Roman" w:hAnsi="Calibri" w:cs="Calibri"/>
          <w:kern w:val="0"/>
          <w:lang w:val="lt-LT"/>
          <w14:ligatures w14:val="none"/>
        </w:rPr>
        <w:t>jos moduli</w:t>
      </w:r>
      <w:r w:rsidR="009B11F9">
        <w:rPr>
          <w:rFonts w:ascii="Calibri" w:eastAsia="Times New Roman" w:hAnsi="Calibri" w:cs="Calibri"/>
          <w:kern w:val="0"/>
          <w:lang w:val="lt-LT"/>
          <w14:ligatures w14:val="none"/>
        </w:rPr>
        <w:t>ų</w:t>
      </w:r>
      <w:r w:rsidR="00286886">
        <w:rPr>
          <w:rFonts w:ascii="Calibri" w:eastAsia="Times New Roman" w:hAnsi="Calibri" w:cs="Calibri"/>
          <w:kern w:val="0"/>
          <w:lang w:val="lt-LT"/>
          <w14:ligatures w14:val="none"/>
        </w:rPr>
        <w:t xml:space="preserve"> </w:t>
      </w:r>
      <w:r w:rsidRPr="00731D76">
        <w:rPr>
          <w:rFonts w:ascii="Calibri" w:eastAsia="Times New Roman" w:hAnsi="Calibri" w:cs="Calibri"/>
          <w:kern w:val="0"/>
          <w:lang w:val="lt-LT"/>
          <w14:ligatures w14:val="none"/>
        </w:rPr>
        <w:t>priežiūros ir funkcionalumų plėtimo paslaugas</w:t>
      </w:r>
      <w:r w:rsidR="000B11FD">
        <w:rPr>
          <w:rFonts w:ascii="Calibri" w:eastAsia="Times New Roman" w:hAnsi="Calibri" w:cs="Calibri"/>
          <w:kern w:val="0"/>
          <w:lang w:val="lt-LT"/>
          <w14:ligatures w14:val="none"/>
        </w:rPr>
        <w:t>, kurios apima</w:t>
      </w:r>
      <w:r w:rsidR="00B52FBF">
        <w:rPr>
          <w:rFonts w:ascii="Calibri" w:eastAsia="Times New Roman" w:hAnsi="Calibri" w:cs="Calibri"/>
          <w:kern w:val="0"/>
          <w:lang w:val="lt-LT"/>
          <w14:ligatures w14:val="none"/>
        </w:rPr>
        <w:t xml:space="preserve"> </w:t>
      </w:r>
      <w:r w:rsidR="0016615D" w:rsidRPr="00731D76">
        <w:rPr>
          <w:rFonts w:ascii="Calibri" w:eastAsia="Times New Roman" w:hAnsi="Calibri" w:cs="Calibri"/>
          <w:kern w:val="0"/>
          <w:lang w:val="lt-LT"/>
          <w14:ligatures w14:val="none"/>
        </w:rPr>
        <w:t xml:space="preserve">Perkančiosios organizacijos eksploatuojamos </w:t>
      </w:r>
      <w:r w:rsidR="00856D9D">
        <w:rPr>
          <w:rFonts w:ascii="Calibri" w:eastAsia="Times New Roman" w:hAnsi="Calibri" w:cs="Calibri"/>
          <w:kern w:val="0"/>
          <w:lang w:val="lt-LT"/>
          <w14:ligatures w14:val="none"/>
        </w:rPr>
        <w:t>DVS „Kontora“</w:t>
      </w:r>
      <w:r w:rsidR="00B9578B" w:rsidRPr="00EA3A4F">
        <w:rPr>
          <w:rFonts w:ascii="Calibri" w:eastAsia="Times New Roman" w:hAnsi="Calibri" w:cs="Calibri"/>
          <w:kern w:val="0"/>
          <w:lang w:val="lt-LT"/>
          <w14:ligatures w14:val="none"/>
        </w:rPr>
        <w:t xml:space="preserve"> priežiūros </w:t>
      </w:r>
      <w:r w:rsidR="00856D9D">
        <w:rPr>
          <w:rFonts w:ascii="Calibri" w:eastAsia="Times New Roman" w:hAnsi="Calibri" w:cs="Calibri"/>
          <w:kern w:val="0"/>
          <w:lang w:val="lt-LT"/>
          <w14:ligatures w14:val="none"/>
        </w:rPr>
        <w:t xml:space="preserve">ir </w:t>
      </w:r>
      <w:r w:rsidR="00856D9D" w:rsidRPr="00731D76">
        <w:rPr>
          <w:rFonts w:ascii="Calibri" w:eastAsia="Times New Roman" w:hAnsi="Calibri" w:cs="Calibri"/>
          <w:kern w:val="0"/>
          <w:lang w:val="lt-LT"/>
          <w14:ligatures w14:val="none"/>
        </w:rPr>
        <w:t>funkcionalumų plėtimo paslaugas</w:t>
      </w:r>
      <w:r w:rsidR="00A917C7">
        <w:rPr>
          <w:rFonts w:ascii="Calibri" w:eastAsia="Times New Roman" w:hAnsi="Calibri" w:cs="Calibri"/>
          <w:kern w:val="0"/>
          <w:lang w:val="lt-LT"/>
          <w14:ligatures w14:val="none"/>
        </w:rPr>
        <w:t>;</w:t>
      </w:r>
      <w:r w:rsidR="00B9578B" w:rsidRPr="00EA3A4F">
        <w:rPr>
          <w:rFonts w:ascii="Calibri" w:eastAsia="Times New Roman" w:hAnsi="Calibri" w:cs="Calibri"/>
          <w:kern w:val="0"/>
          <w:lang w:val="lt-LT"/>
          <w14:ligatures w14:val="none"/>
        </w:rPr>
        <w:t xml:space="preserve"> </w:t>
      </w:r>
      <w:r w:rsidR="00AE445A" w:rsidRPr="008E1461">
        <w:rPr>
          <w:rFonts w:ascii="Calibri" w:eastAsia="Times New Roman" w:hAnsi="Calibri" w:cs="Calibri"/>
          <w:kern w:val="0"/>
          <w:lang w:val="lt-LT" w:eastAsia="lt-LT"/>
          <w14:ligatures w14:val="none"/>
        </w:rPr>
        <w:t>Viešųjų pirkimų valdymo informacinė</w:t>
      </w:r>
      <w:r w:rsidR="00AE445A">
        <w:rPr>
          <w:rFonts w:ascii="Calibri" w:eastAsia="Times New Roman" w:hAnsi="Calibri" w:cs="Calibri"/>
          <w:kern w:val="0"/>
          <w:lang w:val="lt-LT" w:eastAsia="lt-LT"/>
          <w14:ligatures w14:val="none"/>
        </w:rPr>
        <w:t>s</w:t>
      </w:r>
      <w:r w:rsidR="00AE445A" w:rsidRPr="008E1461">
        <w:rPr>
          <w:rFonts w:ascii="Calibri" w:eastAsia="Times New Roman" w:hAnsi="Calibri" w:cs="Calibri"/>
          <w:kern w:val="0"/>
          <w:lang w:val="lt-LT" w:eastAsia="lt-LT"/>
          <w14:ligatures w14:val="none"/>
        </w:rPr>
        <w:t xml:space="preserve"> sistem</w:t>
      </w:r>
      <w:r w:rsidR="00AE445A">
        <w:rPr>
          <w:rFonts w:ascii="Calibri" w:eastAsia="Times New Roman" w:hAnsi="Calibri" w:cs="Calibri"/>
          <w:kern w:val="0"/>
          <w:lang w:val="lt-LT" w:eastAsia="lt-LT"/>
          <w14:ligatures w14:val="none"/>
        </w:rPr>
        <w:t>os</w:t>
      </w:r>
      <w:r w:rsidR="00AE445A" w:rsidRPr="008E1461">
        <w:rPr>
          <w:rFonts w:ascii="Calibri" w:eastAsia="Times New Roman" w:hAnsi="Calibri" w:cs="Calibri"/>
          <w:kern w:val="0"/>
          <w:lang w:val="lt-LT" w:eastAsia="lt-LT"/>
          <w14:ligatures w14:val="none"/>
        </w:rPr>
        <w:t xml:space="preserve"> </w:t>
      </w:r>
      <w:r w:rsidR="00AE445A">
        <w:rPr>
          <w:rFonts w:ascii="Calibri" w:eastAsia="Times New Roman" w:hAnsi="Calibri" w:cs="Calibri"/>
          <w:kern w:val="0"/>
          <w:lang w:val="lt-LT" w:eastAsia="lt-LT"/>
          <w14:ligatures w14:val="none"/>
        </w:rPr>
        <w:t>(toliau – VPIPIS)</w:t>
      </w:r>
      <w:r w:rsidRPr="00731D76">
        <w:rPr>
          <w:rFonts w:ascii="Calibri" w:hAnsi="Calibri" w:cs="Calibri"/>
          <w:lang w:val="lt-LT"/>
        </w:rPr>
        <w:t xml:space="preserve"> priežiūros ir funkcionalumų plėtimo paslaugas; </w:t>
      </w:r>
      <w:r w:rsidRPr="00731D76">
        <w:rPr>
          <w:rFonts w:ascii="Calibri" w:eastAsia="Times New Roman" w:hAnsi="Calibri" w:cs="Calibri"/>
          <w:kern w:val="0"/>
          <w:lang w:val="lt-LT"/>
          <w14:ligatures w14:val="none"/>
        </w:rPr>
        <w:t>DVS Kontora Raštinių modulio priežiūros ir naudotojų aptarnavimo paslaugas;</w:t>
      </w:r>
      <w:r w:rsidR="00B52FBF">
        <w:rPr>
          <w:rFonts w:ascii="Calibri" w:eastAsia="Times New Roman" w:hAnsi="Calibri" w:cs="Calibri"/>
          <w:kern w:val="0"/>
          <w:lang w:val="lt-LT"/>
          <w14:ligatures w14:val="none"/>
        </w:rPr>
        <w:t xml:space="preserve"> </w:t>
      </w:r>
      <w:r>
        <w:rPr>
          <w:rFonts w:ascii="Calibri" w:eastAsia="Times New Roman" w:hAnsi="Calibri" w:cs="Calibri"/>
          <w:kern w:val="0"/>
          <w:lang w:val="lt-LT"/>
          <w14:ligatures w14:val="none"/>
        </w:rPr>
        <w:t>Perkančiajai organizacijai</w:t>
      </w:r>
      <w:r w:rsidRPr="00731D76">
        <w:rPr>
          <w:rFonts w:ascii="Calibri" w:eastAsia="Times New Roman" w:hAnsi="Calibri" w:cs="Calibri"/>
          <w:kern w:val="0"/>
          <w:lang w:val="lt-LT"/>
          <w14:ligatures w14:val="none"/>
        </w:rPr>
        <w:t xml:space="preserve"> pavaldžiose biudžetinėse įstaigose </w:t>
      </w:r>
      <w:r>
        <w:rPr>
          <w:rFonts w:ascii="Calibri" w:eastAsia="Times New Roman" w:hAnsi="Calibri" w:cs="Calibri"/>
          <w:kern w:val="0"/>
          <w:lang w:val="lt-LT"/>
          <w14:ligatures w14:val="none"/>
        </w:rPr>
        <w:t xml:space="preserve">naudojamos </w:t>
      </w:r>
      <w:r w:rsidRPr="00731D76">
        <w:rPr>
          <w:rFonts w:ascii="Calibri" w:eastAsia="Times New Roman" w:hAnsi="Calibri" w:cs="Calibri"/>
          <w:kern w:val="0"/>
          <w:lang w:val="lt-LT"/>
          <w14:ligatures w14:val="none"/>
        </w:rPr>
        <w:t>VIPIS priežiūros ir naudotojų aptarnavimo paslaug</w:t>
      </w:r>
      <w:r>
        <w:rPr>
          <w:rFonts w:ascii="Calibri" w:eastAsia="Times New Roman" w:hAnsi="Calibri" w:cs="Calibri"/>
          <w:kern w:val="0"/>
          <w:lang w:val="lt-LT"/>
          <w14:ligatures w14:val="none"/>
        </w:rPr>
        <w:t>as</w:t>
      </w:r>
      <w:r w:rsidRPr="00731D76">
        <w:rPr>
          <w:rFonts w:ascii="Calibri" w:eastAsia="Times New Roman" w:hAnsi="Calibri" w:cs="Calibri"/>
          <w:kern w:val="0"/>
          <w:lang w:val="lt-LT"/>
          <w14:ligatures w14:val="none"/>
        </w:rPr>
        <w:t>;</w:t>
      </w:r>
      <w:r w:rsidR="00B52FBF">
        <w:rPr>
          <w:rFonts w:ascii="Calibri" w:eastAsia="Times New Roman" w:hAnsi="Calibri" w:cs="Calibri"/>
          <w:kern w:val="0"/>
          <w:lang w:val="lt-LT"/>
          <w14:ligatures w14:val="none"/>
        </w:rPr>
        <w:t xml:space="preserve"> </w:t>
      </w:r>
      <w:r w:rsidRPr="002C0435">
        <w:rPr>
          <w:rFonts w:ascii="Calibri" w:eastAsia="Times New Roman" w:hAnsi="Calibri" w:cs="Calibri"/>
          <w:kern w:val="0"/>
          <w:lang w:val="lt-LT"/>
          <w14:ligatures w14:val="none"/>
        </w:rPr>
        <w:t>Perkančiosios organizacijos eksploatuojamos DVS ir Raštinių moduliuose parašų transakcijų, laiko žymų ir vystymo paslaug</w:t>
      </w:r>
      <w:r>
        <w:rPr>
          <w:rFonts w:ascii="Calibri" w:eastAsia="Times New Roman" w:hAnsi="Calibri" w:cs="Calibri"/>
          <w:kern w:val="0"/>
          <w:lang w:val="lt-LT"/>
          <w14:ligatures w14:val="none"/>
        </w:rPr>
        <w:t>a</w:t>
      </w:r>
      <w:r w:rsidRPr="002C0435">
        <w:rPr>
          <w:rFonts w:ascii="Calibri" w:eastAsia="Times New Roman" w:hAnsi="Calibri" w:cs="Calibri"/>
          <w:kern w:val="0"/>
          <w:lang w:val="lt-LT"/>
          <w14:ligatures w14:val="none"/>
        </w:rPr>
        <w:t>s</w:t>
      </w:r>
      <w:r w:rsidR="00700418">
        <w:rPr>
          <w:rFonts w:ascii="Calibri" w:eastAsia="Times New Roman" w:hAnsi="Calibri" w:cs="Calibri"/>
          <w:kern w:val="0"/>
          <w:lang w:val="lt-LT"/>
          <w14:ligatures w14:val="none"/>
        </w:rPr>
        <w:t xml:space="preserve"> (toliau – Pirkimas Nr. 1)</w:t>
      </w:r>
      <w:r w:rsidR="000B11FD">
        <w:rPr>
          <w:rFonts w:ascii="Calibri" w:eastAsia="Times New Roman" w:hAnsi="Calibri" w:cs="Calibri"/>
          <w:kern w:val="0"/>
          <w:lang w:val="lt-LT"/>
          <w14:ligatures w14:val="none"/>
        </w:rPr>
        <w:t>;</w:t>
      </w:r>
    </w:p>
    <w:p w14:paraId="14562248" w14:textId="4157EFC7" w:rsidR="0021792A" w:rsidRPr="00E75F90" w:rsidRDefault="000B11FD" w:rsidP="00335BF4">
      <w:pPr>
        <w:spacing w:after="0"/>
        <w:ind w:firstLine="720"/>
        <w:rPr>
          <w:rFonts w:ascii="Calibri" w:eastAsia="Times New Roman" w:hAnsi="Calibri" w:cs="Calibri"/>
          <w:kern w:val="0"/>
          <w:lang w:val="lt-LT"/>
          <w14:ligatures w14:val="none"/>
        </w:rPr>
      </w:pPr>
      <w:r>
        <w:rPr>
          <w:rFonts w:ascii="Calibri" w:eastAsia="Times New Roman" w:hAnsi="Calibri" w:cs="Calibri"/>
          <w:kern w:val="0"/>
          <w:lang w:val="lt-LT"/>
          <w14:ligatures w14:val="none"/>
        </w:rPr>
        <w:t xml:space="preserve">2. </w:t>
      </w:r>
      <w:r w:rsidR="00700418" w:rsidRPr="00700418">
        <w:rPr>
          <w:rFonts w:ascii="Calibri" w:eastAsia="Times New Roman" w:hAnsi="Calibri" w:cs="Calibri"/>
          <w:kern w:val="0"/>
          <w:lang w:val="lt-LT"/>
          <w14:ligatures w14:val="none"/>
        </w:rPr>
        <w:t xml:space="preserve">strateginio planavimo informacinės sistemos </w:t>
      </w:r>
      <w:r w:rsidR="00700418">
        <w:rPr>
          <w:rFonts w:ascii="Calibri" w:eastAsia="Times New Roman" w:hAnsi="Calibri" w:cs="Calibri"/>
          <w:kern w:val="0"/>
          <w:lang w:val="lt-LT"/>
          <w14:ligatures w14:val="none"/>
        </w:rPr>
        <w:t xml:space="preserve">(toliau – </w:t>
      </w:r>
      <w:r w:rsidR="00B22FED" w:rsidRPr="00E75F90">
        <w:rPr>
          <w:rFonts w:ascii="Calibri" w:eastAsia="Times New Roman" w:hAnsi="Calibri" w:cs="Calibri"/>
          <w:kern w:val="0"/>
          <w:lang w:val="lt-LT"/>
          <w14:ligatures w14:val="none"/>
        </w:rPr>
        <w:t>STRAPIS</w:t>
      </w:r>
      <w:r w:rsidR="00700418">
        <w:rPr>
          <w:rFonts w:ascii="Calibri" w:eastAsia="Times New Roman" w:hAnsi="Calibri" w:cs="Calibri"/>
          <w:kern w:val="0"/>
          <w:lang w:val="lt-LT"/>
          <w14:ligatures w14:val="none"/>
        </w:rPr>
        <w:t>)</w:t>
      </w:r>
      <w:r w:rsidR="00B22FED" w:rsidRPr="00E75F90">
        <w:rPr>
          <w:rFonts w:ascii="Calibri" w:eastAsia="Times New Roman" w:hAnsi="Calibri" w:cs="Calibri"/>
          <w:kern w:val="0"/>
          <w:lang w:val="lt-LT"/>
          <w14:ligatures w14:val="none"/>
        </w:rPr>
        <w:t xml:space="preserve"> priežiūros ir vystymo paslauga</w:t>
      </w:r>
      <w:r w:rsidR="0021792A" w:rsidRPr="00E75F90">
        <w:rPr>
          <w:rFonts w:ascii="Calibri" w:eastAsia="Times New Roman" w:hAnsi="Calibri" w:cs="Calibri"/>
          <w:kern w:val="0"/>
          <w:lang w:val="lt-LT"/>
          <w14:ligatures w14:val="none"/>
        </w:rPr>
        <w:t>s</w:t>
      </w:r>
      <w:r w:rsidR="00700418">
        <w:rPr>
          <w:rFonts w:ascii="Calibri" w:eastAsia="Times New Roman" w:hAnsi="Calibri" w:cs="Calibri"/>
          <w:kern w:val="0"/>
          <w:lang w:val="lt-LT"/>
          <w14:ligatures w14:val="none"/>
        </w:rPr>
        <w:t xml:space="preserve"> (toliau – Pirkimas Nr. 2)</w:t>
      </w:r>
      <w:r w:rsidR="0021792A" w:rsidRPr="00E75F90">
        <w:rPr>
          <w:rFonts w:ascii="Calibri" w:eastAsia="Times New Roman" w:hAnsi="Calibri" w:cs="Calibri"/>
          <w:kern w:val="0"/>
          <w:lang w:val="lt-LT"/>
          <w14:ligatures w14:val="none"/>
        </w:rPr>
        <w:t>;</w:t>
      </w:r>
    </w:p>
    <w:p w14:paraId="735E99DA" w14:textId="77777777" w:rsidR="00DA4C5F" w:rsidRDefault="0021792A" w:rsidP="00ED3DBA">
      <w:pPr>
        <w:spacing w:after="0"/>
        <w:ind w:firstLine="720"/>
        <w:rPr>
          <w:rFonts w:ascii="Calibri" w:eastAsia="Times New Roman" w:hAnsi="Calibri" w:cs="Calibri"/>
          <w:kern w:val="0"/>
          <w:lang w:val="lt-LT"/>
          <w14:ligatures w14:val="none"/>
        </w:rPr>
      </w:pPr>
      <w:r w:rsidRPr="00E75F90">
        <w:rPr>
          <w:rFonts w:ascii="Calibri" w:eastAsia="Times New Roman" w:hAnsi="Calibri" w:cs="Calibri"/>
          <w:kern w:val="0"/>
          <w:lang w:val="lt-LT"/>
          <w14:ligatures w14:val="none"/>
        </w:rPr>
        <w:t>3.</w:t>
      </w:r>
      <w:r w:rsidR="006638F9" w:rsidRPr="006638F9">
        <w:rPr>
          <w:rFonts w:ascii="Calibri" w:hAnsi="Calibri" w:cs="Calibri"/>
          <w:lang w:val="lt-LT"/>
        </w:rPr>
        <w:t xml:space="preserve"> </w:t>
      </w:r>
      <w:r w:rsidR="006638F9" w:rsidRPr="006638F9">
        <w:rPr>
          <w:rFonts w:ascii="Calibri" w:eastAsia="Times New Roman" w:hAnsi="Calibri" w:cs="Calibri"/>
          <w:kern w:val="0"/>
          <w:lang w:val="lt-LT"/>
          <w14:ligatures w14:val="none"/>
        </w:rPr>
        <w:t xml:space="preserve">socialinių išmokų apskaitos </w:t>
      </w:r>
      <w:r w:rsidR="00700418">
        <w:rPr>
          <w:rFonts w:ascii="Calibri" w:eastAsia="Times New Roman" w:hAnsi="Calibri" w:cs="Calibri"/>
          <w:kern w:val="0"/>
          <w:lang w:val="lt-LT"/>
          <w14:ligatures w14:val="none"/>
        </w:rPr>
        <w:t>informacinės sistemos</w:t>
      </w:r>
      <w:r w:rsidR="00B22FED" w:rsidRPr="00E75F90">
        <w:rPr>
          <w:rFonts w:ascii="Calibri" w:eastAsia="Times New Roman" w:hAnsi="Calibri" w:cs="Calibri"/>
          <w:kern w:val="0"/>
          <w:lang w:val="lt-LT"/>
          <w14:ligatures w14:val="none"/>
        </w:rPr>
        <w:t xml:space="preserve"> „Parama“ </w:t>
      </w:r>
      <w:r w:rsidR="00700418">
        <w:rPr>
          <w:rFonts w:ascii="Calibri" w:eastAsia="Times New Roman" w:hAnsi="Calibri" w:cs="Calibri"/>
          <w:kern w:val="0"/>
          <w:lang w:val="lt-LT"/>
          <w14:ligatures w14:val="none"/>
        </w:rPr>
        <w:t xml:space="preserve">(toliau – IS „Parama“) </w:t>
      </w:r>
      <w:r w:rsidR="00B22FED" w:rsidRPr="00E75F90">
        <w:rPr>
          <w:rFonts w:ascii="Calibri" w:eastAsia="Times New Roman" w:hAnsi="Calibri" w:cs="Calibri"/>
          <w:kern w:val="0"/>
          <w:lang w:val="lt-LT"/>
          <w14:ligatures w14:val="none"/>
        </w:rPr>
        <w:t>biometrinių parašų bei elektroninių parašų transakcijų teikimo paslaugas</w:t>
      </w:r>
      <w:r w:rsidR="00700418">
        <w:rPr>
          <w:rFonts w:ascii="Calibri" w:eastAsia="Times New Roman" w:hAnsi="Calibri" w:cs="Calibri"/>
          <w:kern w:val="0"/>
          <w:lang w:val="lt-LT"/>
          <w14:ligatures w14:val="none"/>
        </w:rPr>
        <w:t xml:space="preserve"> (toliau – Pirkimas Nr. 3)</w:t>
      </w:r>
      <w:r w:rsidR="00420C66">
        <w:rPr>
          <w:rFonts w:ascii="Calibri" w:eastAsia="Times New Roman" w:hAnsi="Calibri" w:cs="Calibri"/>
          <w:kern w:val="0"/>
          <w:lang w:val="lt-LT"/>
          <w14:ligatures w14:val="none"/>
        </w:rPr>
        <w:t>.</w:t>
      </w:r>
    </w:p>
    <w:p w14:paraId="27808208" w14:textId="3E15B585" w:rsidR="003D75BE" w:rsidRPr="00ED3DBA" w:rsidRDefault="00286887" w:rsidP="00ED3DBA">
      <w:pPr>
        <w:spacing w:after="0"/>
        <w:ind w:firstLine="720"/>
        <w:rPr>
          <w:rFonts w:ascii="Calibri" w:eastAsia="Times New Roman" w:hAnsi="Calibri" w:cs="Calibri"/>
          <w:kern w:val="0"/>
          <w:lang w:val="lt-LT"/>
          <w14:ligatures w14:val="none"/>
        </w:rPr>
      </w:pPr>
      <w:r>
        <w:rPr>
          <w:rFonts w:ascii="Calibri" w:eastAsia="Times New Roman" w:hAnsi="Calibri" w:cs="Calibri"/>
          <w:kern w:val="0"/>
          <w:lang w:val="lt-LT"/>
          <w14:ligatures w14:val="none"/>
        </w:rPr>
        <w:t xml:space="preserve">Atkreiptinas dėmesys, </w:t>
      </w:r>
      <w:r w:rsidR="00ED770D">
        <w:rPr>
          <w:rFonts w:ascii="Calibri" w:eastAsia="Times New Roman" w:hAnsi="Calibri" w:cs="Calibri"/>
          <w:kern w:val="0"/>
          <w:lang w:val="lt-LT"/>
          <w14:ligatures w14:val="none"/>
        </w:rPr>
        <w:t xml:space="preserve">jog Perkančioji organizacija </w:t>
      </w:r>
      <w:r w:rsidR="0004773F">
        <w:rPr>
          <w:rFonts w:ascii="Calibri" w:eastAsia="Times New Roman" w:hAnsi="Calibri" w:cs="Calibri"/>
          <w:kern w:val="0"/>
          <w:lang w:val="lt-LT"/>
          <w14:ligatures w14:val="none"/>
        </w:rPr>
        <w:t>2025</w:t>
      </w:r>
      <w:r w:rsidR="007800EF">
        <w:rPr>
          <w:rFonts w:ascii="Calibri" w:eastAsia="Times New Roman" w:hAnsi="Calibri" w:cs="Calibri"/>
          <w:kern w:val="0"/>
          <w:lang w:val="lt-LT"/>
          <w14:ligatures w14:val="none"/>
        </w:rPr>
        <w:t xml:space="preserve"> m. </w:t>
      </w:r>
      <w:r w:rsidR="001B3367">
        <w:rPr>
          <w:rFonts w:ascii="Calibri" w:eastAsia="Times New Roman" w:hAnsi="Calibri" w:cs="Calibri"/>
          <w:kern w:val="0"/>
          <w:lang w:val="lt-LT"/>
          <w14:ligatures w14:val="none"/>
        </w:rPr>
        <w:t xml:space="preserve">gegužės 16 d. raštu Nr. </w:t>
      </w:r>
      <w:r w:rsidR="001B3367" w:rsidRPr="001B3367">
        <w:rPr>
          <w:rFonts w:ascii="Calibri" w:eastAsia="Times New Roman" w:hAnsi="Calibri" w:cs="Calibri"/>
          <w:kern w:val="0"/>
          <w14:ligatures w14:val="none"/>
        </w:rPr>
        <w:t>(5.1.23 Mr) A5-1991</w:t>
      </w:r>
      <w:r w:rsidR="001B3367">
        <w:rPr>
          <w:rFonts w:ascii="Calibri" w:eastAsia="Times New Roman" w:hAnsi="Calibri" w:cs="Calibri"/>
          <w:kern w:val="0"/>
          <w14:ligatures w14:val="none"/>
        </w:rPr>
        <w:t xml:space="preserve"> </w:t>
      </w:r>
      <w:r w:rsidR="001B3367" w:rsidRPr="001B3367">
        <w:rPr>
          <w:rFonts w:ascii="Calibri" w:eastAsia="Times New Roman" w:hAnsi="Calibri" w:cs="Calibri"/>
          <w:kern w:val="0"/>
          <w:lang w:val="lt-LT"/>
          <w14:ligatures w14:val="none"/>
        </w:rPr>
        <w:t xml:space="preserve">kreipėsi </w:t>
      </w:r>
      <w:r w:rsidR="001B3367">
        <w:rPr>
          <w:rFonts w:ascii="Calibri" w:eastAsia="Times New Roman" w:hAnsi="Calibri" w:cs="Calibri"/>
          <w:kern w:val="0"/>
          <w:lang w:val="lt-LT"/>
          <w14:ligatures w14:val="none"/>
        </w:rPr>
        <w:t>Tarnybą dėl</w:t>
      </w:r>
      <w:r w:rsidR="00483222">
        <w:rPr>
          <w:rFonts w:ascii="Calibri" w:eastAsia="Times New Roman" w:hAnsi="Calibri" w:cs="Calibri"/>
          <w:kern w:val="0"/>
          <w:lang w:val="lt-LT"/>
          <w14:ligatures w14:val="none"/>
        </w:rPr>
        <w:t xml:space="preserve"> </w:t>
      </w:r>
      <w:r w:rsidR="00A06696">
        <w:rPr>
          <w:rFonts w:ascii="Calibri" w:eastAsia="Times New Roman" w:hAnsi="Calibri" w:cs="Calibri"/>
          <w:kern w:val="0"/>
          <w:lang w:val="lt-LT"/>
          <w14:ligatures w14:val="none"/>
        </w:rPr>
        <w:t xml:space="preserve">sutikimo </w:t>
      </w:r>
      <w:r w:rsidR="0041378D" w:rsidRPr="00731D76">
        <w:rPr>
          <w:rFonts w:ascii="Calibri" w:eastAsia="Times New Roman" w:hAnsi="Calibri" w:cs="Calibri"/>
          <w:kern w:val="0"/>
          <w:lang w:val="lt-LT"/>
          <w14:ligatures w14:val="none"/>
        </w:rPr>
        <w:t xml:space="preserve">DVS </w:t>
      </w:r>
      <w:r w:rsidR="00204F85">
        <w:rPr>
          <w:rFonts w:ascii="Calibri" w:eastAsia="Times New Roman" w:hAnsi="Calibri" w:cs="Calibri"/>
          <w:kern w:val="0"/>
          <w:lang w:val="lt-LT"/>
          <w14:ligatures w14:val="none"/>
        </w:rPr>
        <w:t>„</w:t>
      </w:r>
      <w:proofErr w:type="gramStart"/>
      <w:r w:rsidR="0041378D" w:rsidRPr="00731D76">
        <w:rPr>
          <w:rFonts w:ascii="Calibri" w:eastAsia="Times New Roman" w:hAnsi="Calibri" w:cs="Calibri"/>
          <w:kern w:val="0"/>
          <w:lang w:val="lt-LT"/>
          <w14:ligatures w14:val="none"/>
        </w:rPr>
        <w:t>Kontor</w:t>
      </w:r>
      <w:r w:rsidR="00204F85">
        <w:rPr>
          <w:rFonts w:ascii="Calibri" w:eastAsia="Times New Roman" w:hAnsi="Calibri" w:cs="Calibri"/>
          <w:kern w:val="0"/>
          <w:lang w:val="lt-LT"/>
          <w14:ligatures w14:val="none"/>
        </w:rPr>
        <w:t>a“</w:t>
      </w:r>
      <w:r w:rsidR="0041378D">
        <w:rPr>
          <w:rFonts w:ascii="Calibri" w:eastAsia="Times New Roman" w:hAnsi="Calibri" w:cs="Calibri"/>
          <w:kern w:val="0"/>
          <w:lang w:val="lt-LT"/>
          <w14:ligatures w14:val="none"/>
        </w:rPr>
        <w:t xml:space="preserve"> </w:t>
      </w:r>
      <w:r w:rsidR="006A6717">
        <w:rPr>
          <w:rFonts w:ascii="Calibri" w:eastAsia="Times New Roman" w:hAnsi="Calibri" w:cs="Calibri"/>
          <w:kern w:val="0"/>
          <w:lang w:val="lt-LT"/>
          <w14:ligatures w14:val="none"/>
        </w:rPr>
        <w:t>bei</w:t>
      </w:r>
      <w:proofErr w:type="gramEnd"/>
      <w:r w:rsidR="0041378D">
        <w:rPr>
          <w:rFonts w:ascii="Calibri" w:eastAsia="Times New Roman" w:hAnsi="Calibri" w:cs="Calibri"/>
          <w:kern w:val="0"/>
          <w:lang w:val="lt-LT"/>
          <w14:ligatures w14:val="none"/>
        </w:rPr>
        <w:t xml:space="preserve"> jos modulių </w:t>
      </w:r>
      <w:r w:rsidR="0041378D" w:rsidRPr="00731D76">
        <w:rPr>
          <w:rFonts w:ascii="Calibri" w:eastAsia="Times New Roman" w:hAnsi="Calibri" w:cs="Calibri"/>
          <w:kern w:val="0"/>
          <w:lang w:val="lt-LT"/>
          <w14:ligatures w14:val="none"/>
        </w:rPr>
        <w:t xml:space="preserve">priežiūros </w:t>
      </w:r>
      <w:r w:rsidR="0041378D">
        <w:rPr>
          <w:rFonts w:ascii="Calibri" w:eastAsia="Times New Roman" w:hAnsi="Calibri" w:cs="Calibri"/>
          <w:kern w:val="0"/>
          <w:lang w:val="lt-LT"/>
          <w14:ligatures w14:val="none"/>
        </w:rPr>
        <w:t>bei</w:t>
      </w:r>
      <w:r w:rsidR="0041378D" w:rsidRPr="00731D76">
        <w:rPr>
          <w:rFonts w:ascii="Calibri" w:eastAsia="Times New Roman" w:hAnsi="Calibri" w:cs="Calibri"/>
          <w:kern w:val="0"/>
          <w:lang w:val="lt-LT"/>
          <w14:ligatures w14:val="none"/>
        </w:rPr>
        <w:t xml:space="preserve"> </w:t>
      </w:r>
      <w:r w:rsidR="0041378D">
        <w:rPr>
          <w:rFonts w:ascii="Calibri" w:eastAsia="Times New Roman" w:hAnsi="Calibri" w:cs="Calibri"/>
          <w:kern w:val="0"/>
          <w:lang w:val="lt-LT"/>
          <w14:ligatures w14:val="none"/>
        </w:rPr>
        <w:t>vystymo</w:t>
      </w:r>
      <w:r w:rsidR="0041378D" w:rsidRPr="00731D76">
        <w:rPr>
          <w:rFonts w:ascii="Calibri" w:eastAsia="Times New Roman" w:hAnsi="Calibri" w:cs="Calibri"/>
          <w:kern w:val="0"/>
          <w:lang w:val="lt-LT"/>
          <w14:ligatures w14:val="none"/>
        </w:rPr>
        <w:t xml:space="preserve"> </w:t>
      </w:r>
      <w:r w:rsidR="0041378D" w:rsidRPr="00731D76">
        <w:rPr>
          <w:rFonts w:ascii="Calibri" w:eastAsia="Times New Roman" w:hAnsi="Calibri" w:cs="Calibri"/>
          <w:kern w:val="0"/>
          <w:lang w:val="lt-LT"/>
          <w14:ligatures w14:val="none"/>
        </w:rPr>
        <w:lastRenderedPageBreak/>
        <w:t>paslaug</w:t>
      </w:r>
      <w:r w:rsidR="00204F85">
        <w:rPr>
          <w:rFonts w:ascii="Calibri" w:eastAsia="Times New Roman" w:hAnsi="Calibri" w:cs="Calibri"/>
          <w:kern w:val="0"/>
          <w:lang w:val="lt-LT"/>
          <w14:ligatures w14:val="none"/>
        </w:rPr>
        <w:t>a</w:t>
      </w:r>
      <w:r w:rsidR="0041378D" w:rsidRPr="00731D76">
        <w:rPr>
          <w:rFonts w:ascii="Calibri" w:eastAsia="Times New Roman" w:hAnsi="Calibri" w:cs="Calibri"/>
          <w:kern w:val="0"/>
          <w:lang w:val="lt-LT"/>
          <w14:ligatures w14:val="none"/>
        </w:rPr>
        <w:t>s</w:t>
      </w:r>
      <w:r w:rsidR="00204F85">
        <w:rPr>
          <w:rFonts w:ascii="Calibri" w:eastAsia="Times New Roman" w:hAnsi="Calibri" w:cs="Calibri"/>
          <w:kern w:val="0"/>
          <w:lang w:val="lt-LT"/>
          <w14:ligatures w14:val="none"/>
        </w:rPr>
        <w:t>, nurodytas šio rašto 1 punkte, vykdyti neskelbiamų derybų būdu</w:t>
      </w:r>
      <w:r w:rsidR="00FF0B0F" w:rsidRPr="00FF0B0F">
        <w:rPr>
          <w:rFonts w:ascii="Calibri" w:eastAsia="Times New Roman" w:hAnsi="Calibri" w:cs="Calibri"/>
          <w:kern w:val="0"/>
          <w:lang w:val="lt-LT"/>
          <w14:ligatures w14:val="none"/>
        </w:rPr>
        <w:t>, vadovaujantis Įstatymo 71 straipsnio 1 dalies 2 punkto b ir c papunkčiais, į derybas kviečiant konkretų tiekėją – UAB „</w:t>
      </w:r>
      <w:proofErr w:type="spellStart"/>
      <w:r w:rsidR="00FF0B0F" w:rsidRPr="00FF0B0F">
        <w:rPr>
          <w:rFonts w:ascii="Calibri" w:eastAsia="Times New Roman" w:hAnsi="Calibri" w:cs="Calibri"/>
          <w:kern w:val="0"/>
          <w:lang w:val="lt-LT"/>
          <w14:ligatures w14:val="none"/>
        </w:rPr>
        <w:t>Nevda</w:t>
      </w:r>
      <w:proofErr w:type="spellEnd"/>
      <w:r w:rsidR="00FF0B0F" w:rsidRPr="00FF0B0F">
        <w:rPr>
          <w:rFonts w:ascii="Calibri" w:eastAsia="Times New Roman" w:hAnsi="Calibri" w:cs="Calibri"/>
          <w:kern w:val="0"/>
          <w:lang w:val="lt-LT"/>
          <w14:ligatures w14:val="none"/>
        </w:rPr>
        <w:t>“</w:t>
      </w:r>
      <w:r w:rsidR="00FF0B0F">
        <w:rPr>
          <w:rFonts w:ascii="Calibri" w:eastAsia="Times New Roman" w:hAnsi="Calibri" w:cs="Calibri"/>
          <w:kern w:val="0"/>
          <w:lang w:val="lt-LT"/>
          <w14:ligatures w14:val="none"/>
        </w:rPr>
        <w:t xml:space="preserve">. Atsižvelgiant į tai, jog </w:t>
      </w:r>
      <w:r w:rsidR="003F7C1B">
        <w:rPr>
          <w:rFonts w:ascii="Calibri" w:eastAsia="Times New Roman" w:hAnsi="Calibri" w:cs="Calibri"/>
          <w:kern w:val="0"/>
          <w:lang w:val="lt-LT"/>
          <w14:ligatures w14:val="none"/>
        </w:rPr>
        <w:t>Tarnyba 202</w:t>
      </w:r>
      <w:r w:rsidR="0021518F">
        <w:rPr>
          <w:rFonts w:ascii="Calibri" w:eastAsia="Times New Roman" w:hAnsi="Calibri" w:cs="Calibri"/>
          <w:kern w:val="0"/>
          <w:lang w:val="lt-LT"/>
          <w14:ligatures w14:val="none"/>
        </w:rPr>
        <w:t xml:space="preserve">5 m. gegužės 27 d. </w:t>
      </w:r>
      <w:r w:rsidR="00700418">
        <w:rPr>
          <w:rFonts w:ascii="Calibri" w:eastAsia="Times New Roman" w:hAnsi="Calibri" w:cs="Calibri"/>
          <w:kern w:val="0"/>
          <w:lang w:val="lt-LT"/>
          <w14:ligatures w14:val="none"/>
        </w:rPr>
        <w:t xml:space="preserve">raštu </w:t>
      </w:r>
      <w:r w:rsidR="009000FC">
        <w:rPr>
          <w:rFonts w:ascii="Calibri" w:eastAsia="Times New Roman" w:hAnsi="Calibri" w:cs="Calibri"/>
          <w:kern w:val="0"/>
          <w:lang w:val="lt-LT"/>
          <w14:ligatures w14:val="none"/>
        </w:rPr>
        <w:t xml:space="preserve">Nr. </w:t>
      </w:r>
      <w:r w:rsidR="00722570">
        <w:rPr>
          <w:rFonts w:ascii="Calibri" w:eastAsia="Times New Roman" w:hAnsi="Calibri" w:cs="Calibri"/>
          <w:kern w:val="0"/>
          <w:lang w:val="lt-LT"/>
          <w14:ligatures w14:val="none"/>
        </w:rPr>
        <w:t xml:space="preserve">4S-653 </w:t>
      </w:r>
      <w:r w:rsidR="00700418">
        <w:rPr>
          <w:rFonts w:ascii="Calibri" w:eastAsia="Times New Roman" w:hAnsi="Calibri" w:cs="Calibri"/>
          <w:kern w:val="0"/>
          <w:lang w:val="lt-LT"/>
          <w14:ligatures w14:val="none"/>
        </w:rPr>
        <w:t>„S</w:t>
      </w:r>
      <w:r w:rsidR="00700418" w:rsidRPr="00700418">
        <w:rPr>
          <w:rFonts w:ascii="Calibri" w:eastAsia="Times New Roman" w:hAnsi="Calibri" w:cs="Calibri"/>
          <w:kern w:val="0"/>
          <w:lang w:val="lt-LT"/>
          <w14:ligatures w14:val="none"/>
        </w:rPr>
        <w:t>prendimas dėl sutikimo vykdyti pirkimą neskelbiamų derybų būdu“</w:t>
      </w:r>
      <w:r w:rsidR="00700418">
        <w:rPr>
          <w:rFonts w:ascii="Calibri" w:eastAsia="Times New Roman" w:hAnsi="Calibri" w:cs="Calibri"/>
          <w:b/>
          <w:bCs/>
          <w:kern w:val="0"/>
          <w:lang w:val="lt-LT"/>
          <w14:ligatures w14:val="none"/>
        </w:rPr>
        <w:t xml:space="preserve"> </w:t>
      </w:r>
      <w:r w:rsidR="0021518F">
        <w:rPr>
          <w:rFonts w:ascii="Calibri" w:eastAsia="Times New Roman" w:hAnsi="Calibri" w:cs="Calibri"/>
          <w:kern w:val="0"/>
          <w:lang w:val="lt-LT"/>
          <w14:ligatures w14:val="none"/>
        </w:rPr>
        <w:t>sutik</w:t>
      </w:r>
      <w:r w:rsidR="007428D6">
        <w:rPr>
          <w:rFonts w:ascii="Calibri" w:eastAsia="Times New Roman" w:hAnsi="Calibri" w:cs="Calibri"/>
          <w:kern w:val="0"/>
          <w:lang w:val="lt-LT"/>
          <w14:ligatures w14:val="none"/>
        </w:rPr>
        <w:t>o</w:t>
      </w:r>
      <w:r w:rsidR="001044DA">
        <w:rPr>
          <w:rFonts w:ascii="Calibri" w:eastAsia="Times New Roman" w:hAnsi="Calibri" w:cs="Calibri"/>
          <w:kern w:val="0"/>
          <w:lang w:val="lt-LT"/>
          <w14:ligatures w14:val="none"/>
        </w:rPr>
        <w:t xml:space="preserve">, kad Perkančioji organizacija Pirkimą Nr. 1 vykdytų </w:t>
      </w:r>
      <w:r w:rsidR="0021518F">
        <w:rPr>
          <w:rFonts w:ascii="Calibri" w:eastAsia="Times New Roman" w:hAnsi="Calibri" w:cs="Calibri"/>
          <w:kern w:val="0"/>
          <w:lang w:val="lt-LT"/>
          <w14:ligatures w14:val="none"/>
        </w:rPr>
        <w:t xml:space="preserve"> </w:t>
      </w:r>
      <w:r w:rsidR="007428D6">
        <w:rPr>
          <w:rFonts w:ascii="Calibri" w:eastAsia="Times New Roman" w:hAnsi="Calibri" w:cs="Calibri"/>
          <w:kern w:val="0"/>
          <w:lang w:val="lt-LT"/>
          <w14:ligatures w14:val="none"/>
        </w:rPr>
        <w:t xml:space="preserve">neskelbiamų derybų </w:t>
      </w:r>
      <w:r w:rsidR="001044DA">
        <w:rPr>
          <w:rFonts w:ascii="Calibri" w:eastAsia="Times New Roman" w:hAnsi="Calibri" w:cs="Calibri"/>
          <w:kern w:val="0"/>
          <w:lang w:val="lt-LT"/>
          <w14:ligatures w14:val="none"/>
        </w:rPr>
        <w:t>būdu</w:t>
      </w:r>
      <w:r w:rsidR="00C0790B">
        <w:rPr>
          <w:rFonts w:ascii="Calibri" w:eastAsia="Times New Roman" w:hAnsi="Calibri" w:cs="Calibri"/>
          <w:kern w:val="0"/>
          <w:lang w:val="lt-LT"/>
          <w14:ligatures w14:val="none"/>
        </w:rPr>
        <w:t xml:space="preserve">, </w:t>
      </w:r>
      <w:r w:rsidR="00E96736">
        <w:rPr>
          <w:rFonts w:ascii="Calibri" w:eastAsia="Times New Roman" w:hAnsi="Calibri" w:cs="Calibri"/>
          <w:kern w:val="0"/>
          <w:lang w:val="lt-LT"/>
          <w14:ligatures w14:val="none"/>
        </w:rPr>
        <w:t>Prašymo dalis dėl</w:t>
      </w:r>
      <w:r w:rsidR="00E96736" w:rsidRPr="00E96736">
        <w:rPr>
          <w:rFonts w:ascii="Calibri" w:eastAsia="Times New Roman" w:hAnsi="Calibri" w:cs="Calibri"/>
          <w:kern w:val="0"/>
          <w:lang w:val="lt-LT"/>
          <w14:ligatures w14:val="none"/>
        </w:rPr>
        <w:t xml:space="preserve"> </w:t>
      </w:r>
      <w:r w:rsidR="00E96736" w:rsidRPr="00731D76">
        <w:rPr>
          <w:rFonts w:ascii="Calibri" w:eastAsia="Times New Roman" w:hAnsi="Calibri" w:cs="Calibri"/>
          <w:kern w:val="0"/>
          <w:lang w:val="lt-LT"/>
          <w14:ligatures w14:val="none"/>
        </w:rPr>
        <w:t xml:space="preserve">DVS </w:t>
      </w:r>
      <w:r w:rsidR="00E96736">
        <w:rPr>
          <w:rFonts w:ascii="Calibri" w:eastAsia="Times New Roman" w:hAnsi="Calibri" w:cs="Calibri"/>
          <w:kern w:val="0"/>
          <w:lang w:val="lt-LT"/>
          <w14:ligatures w14:val="none"/>
        </w:rPr>
        <w:t>„</w:t>
      </w:r>
      <w:r w:rsidR="00E96736" w:rsidRPr="00731D76">
        <w:rPr>
          <w:rFonts w:ascii="Calibri" w:eastAsia="Times New Roman" w:hAnsi="Calibri" w:cs="Calibri"/>
          <w:kern w:val="0"/>
          <w:lang w:val="lt-LT"/>
          <w14:ligatures w14:val="none"/>
        </w:rPr>
        <w:t>Kontor</w:t>
      </w:r>
      <w:r w:rsidR="00E96736">
        <w:rPr>
          <w:rFonts w:ascii="Calibri" w:eastAsia="Times New Roman" w:hAnsi="Calibri" w:cs="Calibri"/>
          <w:kern w:val="0"/>
          <w:lang w:val="lt-LT"/>
          <w14:ligatures w14:val="none"/>
        </w:rPr>
        <w:t xml:space="preserve">a“ </w:t>
      </w:r>
      <w:r w:rsidR="006A6717">
        <w:rPr>
          <w:rFonts w:ascii="Calibri" w:eastAsia="Times New Roman" w:hAnsi="Calibri" w:cs="Calibri"/>
          <w:kern w:val="0"/>
          <w:lang w:val="lt-LT"/>
          <w14:ligatures w14:val="none"/>
        </w:rPr>
        <w:t>bei</w:t>
      </w:r>
      <w:r w:rsidR="00E96736">
        <w:rPr>
          <w:rFonts w:ascii="Calibri" w:eastAsia="Times New Roman" w:hAnsi="Calibri" w:cs="Calibri"/>
          <w:kern w:val="0"/>
          <w:lang w:val="lt-LT"/>
          <w14:ligatures w14:val="none"/>
        </w:rPr>
        <w:t xml:space="preserve"> jos modulių </w:t>
      </w:r>
      <w:r w:rsidR="00E96736" w:rsidRPr="00731D76">
        <w:rPr>
          <w:rFonts w:ascii="Calibri" w:eastAsia="Times New Roman" w:hAnsi="Calibri" w:cs="Calibri"/>
          <w:kern w:val="0"/>
          <w:lang w:val="lt-LT"/>
          <w14:ligatures w14:val="none"/>
        </w:rPr>
        <w:t xml:space="preserve">priežiūros </w:t>
      </w:r>
      <w:r w:rsidR="00E96736">
        <w:rPr>
          <w:rFonts w:ascii="Calibri" w:eastAsia="Times New Roman" w:hAnsi="Calibri" w:cs="Calibri"/>
          <w:kern w:val="0"/>
          <w:lang w:val="lt-LT"/>
          <w14:ligatures w14:val="none"/>
        </w:rPr>
        <w:t>bei</w:t>
      </w:r>
      <w:r w:rsidR="00E96736" w:rsidRPr="00731D76">
        <w:rPr>
          <w:rFonts w:ascii="Calibri" w:eastAsia="Times New Roman" w:hAnsi="Calibri" w:cs="Calibri"/>
          <w:kern w:val="0"/>
          <w:lang w:val="lt-LT"/>
          <w14:ligatures w14:val="none"/>
        </w:rPr>
        <w:t xml:space="preserve"> </w:t>
      </w:r>
      <w:r w:rsidR="00E96736">
        <w:rPr>
          <w:rFonts w:ascii="Calibri" w:eastAsia="Times New Roman" w:hAnsi="Calibri" w:cs="Calibri"/>
          <w:kern w:val="0"/>
          <w:lang w:val="lt-LT"/>
          <w14:ligatures w14:val="none"/>
        </w:rPr>
        <w:t>vystymo</w:t>
      </w:r>
      <w:r w:rsidR="00E96736" w:rsidRPr="00731D76">
        <w:rPr>
          <w:rFonts w:ascii="Calibri" w:eastAsia="Times New Roman" w:hAnsi="Calibri" w:cs="Calibri"/>
          <w:kern w:val="0"/>
          <w:lang w:val="lt-LT"/>
          <w14:ligatures w14:val="none"/>
        </w:rPr>
        <w:t xml:space="preserve"> paslaug</w:t>
      </w:r>
      <w:r w:rsidR="00E96736">
        <w:rPr>
          <w:rFonts w:ascii="Calibri" w:eastAsia="Times New Roman" w:hAnsi="Calibri" w:cs="Calibri"/>
          <w:kern w:val="0"/>
          <w:lang w:val="lt-LT"/>
          <w14:ligatures w14:val="none"/>
        </w:rPr>
        <w:t xml:space="preserve">ų </w:t>
      </w:r>
      <w:r w:rsidR="00A24A07">
        <w:rPr>
          <w:rFonts w:ascii="Calibri" w:eastAsia="Times New Roman" w:hAnsi="Calibri" w:cs="Calibri"/>
          <w:kern w:val="0"/>
          <w:lang w:val="lt-LT"/>
          <w14:ligatures w14:val="none"/>
        </w:rPr>
        <w:t xml:space="preserve">įsigijimo </w:t>
      </w:r>
      <w:r w:rsidR="00700418">
        <w:rPr>
          <w:rFonts w:ascii="Calibri" w:eastAsia="Times New Roman" w:hAnsi="Calibri" w:cs="Calibri"/>
          <w:kern w:val="0"/>
          <w:lang w:val="lt-LT"/>
          <w14:ligatures w14:val="none"/>
        </w:rPr>
        <w:t xml:space="preserve">(Pirkimas Nr. 1) </w:t>
      </w:r>
      <w:r w:rsidR="00A24A07">
        <w:rPr>
          <w:rFonts w:ascii="Calibri" w:eastAsia="Times New Roman" w:hAnsi="Calibri" w:cs="Calibri"/>
          <w:kern w:val="0"/>
          <w:lang w:val="lt-LT"/>
          <w14:ligatures w14:val="none"/>
        </w:rPr>
        <w:t xml:space="preserve">neskelbiamų derybų būdu, </w:t>
      </w:r>
      <w:r w:rsidR="00216331">
        <w:rPr>
          <w:rFonts w:ascii="Calibri" w:eastAsia="Times New Roman" w:hAnsi="Calibri" w:cs="Calibri"/>
          <w:kern w:val="0"/>
          <w:lang w:val="lt-LT"/>
          <w14:ligatures w14:val="none"/>
        </w:rPr>
        <w:t xml:space="preserve">pakartotinai </w:t>
      </w:r>
      <w:r w:rsidR="00356A9F">
        <w:rPr>
          <w:rFonts w:ascii="Calibri" w:eastAsia="Times New Roman" w:hAnsi="Calibri" w:cs="Calibri"/>
          <w:kern w:val="0"/>
          <w:lang w:val="lt-LT"/>
          <w14:ligatures w14:val="none"/>
        </w:rPr>
        <w:t>nenagrinėjama.</w:t>
      </w:r>
      <w:r w:rsidR="0050264E">
        <w:t xml:space="preserve"> </w:t>
      </w:r>
    </w:p>
    <w:p w14:paraId="534208F3" w14:textId="2392EBF8" w:rsidR="000D607A" w:rsidRPr="00D11045" w:rsidRDefault="00496B79" w:rsidP="000D607A">
      <w:pPr>
        <w:spacing w:after="0"/>
        <w:ind w:firstLine="851"/>
        <w:rPr>
          <w:rFonts w:ascii="Calibri" w:hAnsi="Calibri" w:cs="Calibri"/>
          <w:lang w:val="lt-LT"/>
        </w:rPr>
      </w:pPr>
      <w:r w:rsidRPr="00E30A73">
        <w:rPr>
          <w:rFonts w:ascii="Calibri" w:eastAsia="Times New Roman" w:hAnsi="Calibri" w:cs="Calibri"/>
          <w:kern w:val="0"/>
          <w:lang w:val="lt-LT" w:eastAsia="lt-LT"/>
          <w14:ligatures w14:val="none"/>
        </w:rPr>
        <w:t xml:space="preserve">Tarnybai pateiktame </w:t>
      </w:r>
      <w:r>
        <w:rPr>
          <w:rFonts w:ascii="Calibri" w:eastAsia="Times New Roman" w:hAnsi="Calibri" w:cs="Calibri"/>
          <w:kern w:val="0"/>
          <w:lang w:val="lt-LT" w:eastAsia="lt-LT"/>
          <w14:ligatures w14:val="none"/>
        </w:rPr>
        <w:t>P</w:t>
      </w:r>
      <w:r w:rsidRPr="00E30A73">
        <w:rPr>
          <w:rFonts w:ascii="Calibri" w:eastAsia="Times New Roman" w:hAnsi="Calibri" w:cs="Calibri"/>
          <w:kern w:val="0"/>
          <w:lang w:val="lt-LT" w:eastAsia="lt-LT"/>
          <w14:ligatures w14:val="none"/>
        </w:rPr>
        <w:t>rašyme</w:t>
      </w:r>
      <w:r w:rsidR="00BC72D7">
        <w:rPr>
          <w:rStyle w:val="FootnoteReference"/>
          <w:rFonts w:ascii="Calibri" w:eastAsia="Times New Roman" w:hAnsi="Calibri" w:cs="Calibri"/>
          <w:kern w:val="0"/>
          <w:lang w:val="lt-LT" w:eastAsia="lt-LT"/>
          <w14:ligatures w14:val="none"/>
        </w:rPr>
        <w:footnoteReference w:id="3"/>
      </w:r>
      <w:r w:rsidRPr="00E30A73">
        <w:rPr>
          <w:rFonts w:ascii="Calibri" w:eastAsia="Times New Roman" w:hAnsi="Calibri" w:cs="Calibri"/>
          <w:kern w:val="0"/>
          <w:lang w:eastAsia="lt-LT"/>
          <w14:ligatures w14:val="none"/>
        </w:rPr>
        <w:t xml:space="preserve"> </w:t>
      </w:r>
      <w:r w:rsidRPr="00E30A73">
        <w:rPr>
          <w:rFonts w:ascii="Calibri" w:eastAsia="Times New Roman" w:hAnsi="Calibri" w:cs="Calibri"/>
          <w:kern w:val="0"/>
          <w:lang w:val="lt-LT" w:eastAsia="lt-LT"/>
          <w14:ligatures w14:val="none"/>
        </w:rPr>
        <w:t>nurodyta</w:t>
      </w:r>
      <w:r>
        <w:rPr>
          <w:rFonts w:ascii="Calibri" w:eastAsia="Times New Roman" w:hAnsi="Calibri" w:cs="Calibri"/>
          <w:kern w:val="0"/>
          <w:lang w:val="lt-LT" w:eastAsia="lt-LT"/>
          <w14:ligatures w14:val="none"/>
        </w:rPr>
        <w:t>, kad</w:t>
      </w:r>
      <w:r w:rsidR="000509EE">
        <w:rPr>
          <w:rFonts w:ascii="Calibri" w:eastAsia="Times New Roman" w:hAnsi="Calibri" w:cs="Calibri"/>
          <w:kern w:val="0"/>
          <w:lang w:val="lt-LT" w:eastAsia="lt-LT"/>
          <w14:ligatures w14:val="none"/>
        </w:rPr>
        <w:t xml:space="preserve"> </w:t>
      </w:r>
      <w:r w:rsidR="001044DA" w:rsidRPr="00D11045">
        <w:rPr>
          <w:rFonts w:ascii="Calibri" w:hAnsi="Calibri" w:cs="Calibri"/>
          <w:lang w:val="lt-LT"/>
        </w:rPr>
        <w:t xml:space="preserve">tiekėjas </w:t>
      </w:r>
      <w:r w:rsidR="00D44090" w:rsidRPr="00D11045">
        <w:rPr>
          <w:rFonts w:ascii="Calibri" w:hAnsi="Calibri" w:cs="Calibri"/>
          <w:lang w:val="lt-LT"/>
        </w:rPr>
        <w:t>UAB „</w:t>
      </w:r>
      <w:proofErr w:type="spellStart"/>
      <w:r w:rsidR="00D44090" w:rsidRPr="00D11045">
        <w:rPr>
          <w:rFonts w:ascii="Calibri" w:hAnsi="Calibri" w:cs="Calibri"/>
          <w:lang w:val="lt-LT"/>
        </w:rPr>
        <w:t>Nevda</w:t>
      </w:r>
      <w:proofErr w:type="spellEnd"/>
      <w:r w:rsidR="00D44090" w:rsidRPr="00D11045">
        <w:rPr>
          <w:rFonts w:ascii="Calibri" w:hAnsi="Calibri" w:cs="Calibri"/>
          <w:lang w:val="lt-LT"/>
        </w:rPr>
        <w:t>“</w:t>
      </w:r>
      <w:r w:rsidR="00066232">
        <w:rPr>
          <w:rFonts w:ascii="Calibri" w:hAnsi="Calibri" w:cs="Calibri"/>
          <w:lang w:val="lt-LT"/>
        </w:rPr>
        <w:t xml:space="preserve"> </w:t>
      </w:r>
      <w:r w:rsidR="001044DA" w:rsidRPr="00D11045">
        <w:rPr>
          <w:rFonts w:ascii="Calibri" w:hAnsi="Calibri" w:cs="Calibri"/>
          <w:lang w:val="lt-LT"/>
        </w:rPr>
        <w:t xml:space="preserve">yra </w:t>
      </w:r>
      <w:r w:rsidR="00D44090" w:rsidRPr="00D11045">
        <w:rPr>
          <w:rFonts w:ascii="Calibri" w:hAnsi="Calibri" w:cs="Calibri"/>
          <w:lang w:val="lt-LT"/>
        </w:rPr>
        <w:t>Perkančiosios organizacijos eksploatuojamos STRAPIS</w:t>
      </w:r>
      <w:r w:rsidR="00DD4867" w:rsidRPr="00D11045">
        <w:rPr>
          <w:rFonts w:ascii="Calibri" w:hAnsi="Calibri" w:cs="Calibri"/>
          <w:lang w:val="lt-LT"/>
        </w:rPr>
        <w:t xml:space="preserve"> ir IS „</w:t>
      </w:r>
      <w:r w:rsidR="00D44090" w:rsidRPr="00D11045">
        <w:rPr>
          <w:rFonts w:ascii="Calibri" w:hAnsi="Calibri" w:cs="Calibri"/>
          <w:lang w:val="lt-LT"/>
        </w:rPr>
        <w:t>P</w:t>
      </w:r>
      <w:r w:rsidR="00DD4867" w:rsidRPr="00D11045">
        <w:rPr>
          <w:rFonts w:ascii="Calibri" w:hAnsi="Calibri" w:cs="Calibri"/>
          <w:lang w:val="lt-LT"/>
        </w:rPr>
        <w:t xml:space="preserve">arama“ </w:t>
      </w:r>
      <w:r w:rsidR="00D44090" w:rsidRPr="00D11045">
        <w:rPr>
          <w:rFonts w:ascii="Calibri" w:hAnsi="Calibri" w:cs="Calibri"/>
          <w:lang w:val="lt-LT"/>
        </w:rPr>
        <w:t>kūrėjas</w:t>
      </w:r>
      <w:r w:rsidR="00DD4867" w:rsidRPr="00D11045">
        <w:rPr>
          <w:rFonts w:ascii="Calibri" w:hAnsi="Calibri" w:cs="Calibri"/>
          <w:lang w:val="lt-LT"/>
        </w:rPr>
        <w:t>.</w:t>
      </w:r>
      <w:r w:rsidR="00A73C39" w:rsidRPr="00D11045">
        <w:rPr>
          <w:rFonts w:ascii="Calibri" w:hAnsi="Calibri" w:cs="Calibri"/>
          <w:lang w:val="lt-LT"/>
        </w:rPr>
        <w:t xml:space="preserve"> </w:t>
      </w:r>
      <w:r w:rsidR="000D607A" w:rsidRPr="00D11045">
        <w:rPr>
          <w:rFonts w:ascii="Calibri" w:hAnsi="Calibri" w:cs="Calibri"/>
          <w:lang w:val="lt-LT"/>
        </w:rPr>
        <w:t xml:space="preserve">Perkančioji organizacija Prašyme taip pat nurodo, jog STRAPIS </w:t>
      </w:r>
      <w:r w:rsidR="00D019D8" w:rsidRPr="00D11045">
        <w:rPr>
          <w:rFonts w:ascii="Calibri" w:hAnsi="Calibri" w:cs="Calibri"/>
          <w:lang w:val="lt-LT"/>
        </w:rPr>
        <w:t>Perkančiojoje organizacijoje</w:t>
      </w:r>
      <w:r w:rsidR="000D607A" w:rsidRPr="00D11045">
        <w:rPr>
          <w:rFonts w:ascii="Calibri" w:hAnsi="Calibri" w:cs="Calibri"/>
          <w:lang w:val="lt-LT"/>
        </w:rPr>
        <w:t xml:space="preserve"> yra integruota jau ne vienerius metus, o </w:t>
      </w:r>
      <w:r w:rsidR="00D019D8" w:rsidRPr="00D11045">
        <w:rPr>
          <w:rFonts w:ascii="Calibri" w:hAnsi="Calibri" w:cs="Calibri"/>
          <w:lang w:val="lt-LT"/>
        </w:rPr>
        <w:t>IS</w:t>
      </w:r>
      <w:r w:rsidR="000D607A" w:rsidRPr="00D11045">
        <w:rPr>
          <w:rFonts w:ascii="Calibri" w:hAnsi="Calibri" w:cs="Calibri"/>
          <w:lang w:val="lt-LT"/>
        </w:rPr>
        <w:t xml:space="preserve"> „Parama“ biometrinių parašų bei elektroninių parašų transakcijų teikimo paslaug</w:t>
      </w:r>
      <w:r w:rsidR="001044DA" w:rsidRPr="00D11045">
        <w:rPr>
          <w:rFonts w:ascii="Calibri" w:hAnsi="Calibri" w:cs="Calibri"/>
          <w:lang w:val="lt-LT"/>
        </w:rPr>
        <w:t>as</w:t>
      </w:r>
      <w:r w:rsidR="000D607A" w:rsidRPr="00D11045">
        <w:rPr>
          <w:rFonts w:ascii="Calibri" w:hAnsi="Calibri" w:cs="Calibri"/>
          <w:lang w:val="lt-LT"/>
        </w:rPr>
        <w:t xml:space="preserve"> </w:t>
      </w:r>
      <w:r w:rsidR="0061757B" w:rsidRPr="00D11045">
        <w:rPr>
          <w:rFonts w:ascii="Calibri" w:hAnsi="Calibri" w:cs="Calibri"/>
          <w:lang w:val="lt-LT"/>
        </w:rPr>
        <w:t>P</w:t>
      </w:r>
      <w:r w:rsidR="000D607A" w:rsidRPr="00D11045">
        <w:rPr>
          <w:rFonts w:ascii="Calibri" w:hAnsi="Calibri" w:cs="Calibri"/>
          <w:lang w:val="lt-LT"/>
        </w:rPr>
        <w:t>erkanči</w:t>
      </w:r>
      <w:r w:rsidR="001044DA" w:rsidRPr="00D11045">
        <w:rPr>
          <w:rFonts w:ascii="Calibri" w:hAnsi="Calibri" w:cs="Calibri"/>
          <w:lang w:val="lt-LT"/>
        </w:rPr>
        <w:t xml:space="preserve">ajai  </w:t>
      </w:r>
      <w:r w:rsidR="000D607A" w:rsidRPr="00D11045">
        <w:rPr>
          <w:rFonts w:ascii="Calibri" w:hAnsi="Calibri" w:cs="Calibri"/>
          <w:lang w:val="lt-LT"/>
        </w:rPr>
        <w:t>organizacij</w:t>
      </w:r>
      <w:r w:rsidR="001044DA" w:rsidRPr="00D11045">
        <w:rPr>
          <w:rFonts w:ascii="Calibri" w:hAnsi="Calibri" w:cs="Calibri"/>
          <w:lang w:val="lt-LT"/>
        </w:rPr>
        <w:t xml:space="preserve">ai taip pat ne vienerius metus teikia tiekėjas </w:t>
      </w:r>
      <w:r w:rsidR="000D607A" w:rsidRPr="00D11045">
        <w:rPr>
          <w:rFonts w:ascii="Calibri" w:hAnsi="Calibri" w:cs="Calibri"/>
          <w:lang w:val="lt-LT"/>
        </w:rPr>
        <w:t>UAB ,,</w:t>
      </w:r>
      <w:proofErr w:type="spellStart"/>
      <w:r w:rsidR="000D607A" w:rsidRPr="00D11045">
        <w:rPr>
          <w:rFonts w:ascii="Calibri" w:hAnsi="Calibri" w:cs="Calibri"/>
          <w:lang w:val="lt-LT"/>
        </w:rPr>
        <w:t>Nevda</w:t>
      </w:r>
      <w:proofErr w:type="spellEnd"/>
      <w:r w:rsidR="000D607A" w:rsidRPr="00D11045">
        <w:rPr>
          <w:rFonts w:ascii="Calibri" w:hAnsi="Calibri" w:cs="Calibri"/>
          <w:lang w:val="lt-LT"/>
        </w:rPr>
        <w:t>“</w:t>
      </w:r>
      <w:r w:rsidR="001044DA" w:rsidRPr="00D11045">
        <w:rPr>
          <w:rFonts w:ascii="Calibri" w:hAnsi="Calibri" w:cs="Calibri"/>
          <w:lang w:val="lt-LT"/>
        </w:rPr>
        <w:t xml:space="preserve">. </w:t>
      </w:r>
      <w:r w:rsidR="000D607A" w:rsidRPr="00D11045">
        <w:rPr>
          <w:rFonts w:ascii="Calibri" w:hAnsi="Calibri" w:cs="Calibri"/>
          <w:lang w:val="lt-LT"/>
        </w:rPr>
        <w:t xml:space="preserve"> </w:t>
      </w:r>
      <w:r w:rsidR="00FC455A" w:rsidRPr="00D11045">
        <w:rPr>
          <w:rFonts w:ascii="Calibri" w:hAnsi="Calibri" w:cs="Calibri"/>
          <w:lang w:val="lt-LT"/>
        </w:rPr>
        <w:t xml:space="preserve">Perkančiosios organizacijos teigimu, </w:t>
      </w:r>
      <w:r w:rsidR="001044DA" w:rsidRPr="00D11045">
        <w:rPr>
          <w:rFonts w:ascii="Calibri" w:hAnsi="Calibri" w:cs="Calibri"/>
          <w:lang w:val="lt-LT"/>
        </w:rPr>
        <w:t xml:space="preserve">šiuo metu naudojamų informacinių sistemų bei jų pagalba </w:t>
      </w:r>
      <w:r w:rsidR="000D607A" w:rsidRPr="00D11045">
        <w:rPr>
          <w:rFonts w:ascii="Calibri" w:hAnsi="Calibri" w:cs="Calibri"/>
          <w:lang w:val="lt-LT"/>
        </w:rPr>
        <w:t xml:space="preserve"> optimizav</w:t>
      </w:r>
      <w:r w:rsidR="001044DA" w:rsidRPr="00D11045">
        <w:rPr>
          <w:rFonts w:ascii="Calibri" w:hAnsi="Calibri" w:cs="Calibri"/>
          <w:lang w:val="lt-LT"/>
        </w:rPr>
        <w:t>us</w:t>
      </w:r>
      <w:r w:rsidR="000D607A" w:rsidRPr="00D11045">
        <w:rPr>
          <w:rFonts w:ascii="Calibri" w:hAnsi="Calibri" w:cs="Calibri"/>
          <w:lang w:val="lt-LT"/>
        </w:rPr>
        <w:t xml:space="preserve"> ir automatizav</w:t>
      </w:r>
      <w:r w:rsidR="001044DA" w:rsidRPr="00D11045">
        <w:rPr>
          <w:rFonts w:ascii="Calibri" w:hAnsi="Calibri" w:cs="Calibri"/>
          <w:lang w:val="lt-LT"/>
        </w:rPr>
        <w:t xml:space="preserve">us procesus buvo ženkliai </w:t>
      </w:r>
      <w:r w:rsidR="000D607A" w:rsidRPr="00D11045">
        <w:rPr>
          <w:rFonts w:ascii="Calibri" w:hAnsi="Calibri" w:cs="Calibri"/>
          <w:lang w:val="lt-LT"/>
        </w:rPr>
        <w:t>sumažin</w:t>
      </w:r>
      <w:r w:rsidR="001044DA" w:rsidRPr="00D11045">
        <w:rPr>
          <w:rFonts w:ascii="Calibri" w:hAnsi="Calibri" w:cs="Calibri"/>
          <w:lang w:val="lt-LT"/>
        </w:rPr>
        <w:t>ti</w:t>
      </w:r>
      <w:r w:rsidR="000D607A" w:rsidRPr="00D11045">
        <w:rPr>
          <w:rFonts w:ascii="Calibri" w:hAnsi="Calibri" w:cs="Calibri"/>
          <w:lang w:val="lt-LT"/>
        </w:rPr>
        <w:t xml:space="preserve"> administracini</w:t>
      </w:r>
      <w:r w:rsidR="001044DA" w:rsidRPr="00D11045">
        <w:rPr>
          <w:rFonts w:ascii="Calibri" w:hAnsi="Calibri" w:cs="Calibri"/>
          <w:lang w:val="lt-LT"/>
        </w:rPr>
        <w:t>ai</w:t>
      </w:r>
      <w:r w:rsidR="000D607A" w:rsidRPr="00D11045">
        <w:rPr>
          <w:rFonts w:ascii="Calibri" w:hAnsi="Calibri" w:cs="Calibri"/>
          <w:lang w:val="lt-LT"/>
        </w:rPr>
        <w:t xml:space="preserve"> bei laiko ištekli</w:t>
      </w:r>
      <w:r w:rsidR="001044DA" w:rsidRPr="00D11045">
        <w:rPr>
          <w:rFonts w:ascii="Calibri" w:hAnsi="Calibri" w:cs="Calibri"/>
          <w:lang w:val="lt-LT"/>
        </w:rPr>
        <w:t>ai</w:t>
      </w:r>
      <w:r w:rsidR="000D607A" w:rsidRPr="00D11045">
        <w:rPr>
          <w:rFonts w:ascii="Calibri" w:hAnsi="Calibri" w:cs="Calibri"/>
          <w:lang w:val="lt-LT"/>
        </w:rPr>
        <w:t>, sumažėjo klaidų tikimybė</w:t>
      </w:r>
      <w:r w:rsidR="008D035C" w:rsidRPr="00D11045">
        <w:rPr>
          <w:rFonts w:ascii="Calibri" w:hAnsi="Calibri" w:cs="Calibri"/>
          <w:lang w:val="lt-LT"/>
        </w:rPr>
        <w:t>, i</w:t>
      </w:r>
      <w:r w:rsidR="000D607A" w:rsidRPr="00D11045">
        <w:rPr>
          <w:rFonts w:ascii="Calibri" w:hAnsi="Calibri" w:cs="Calibri"/>
          <w:lang w:val="lt-LT"/>
        </w:rPr>
        <w:t>ntegruota strateginio planavimo informacinė sistema STRAPIS pad</w:t>
      </w:r>
      <w:r w:rsidR="001044DA" w:rsidRPr="00D11045">
        <w:rPr>
          <w:rFonts w:ascii="Calibri" w:hAnsi="Calibri" w:cs="Calibri"/>
          <w:lang w:val="lt-LT"/>
        </w:rPr>
        <w:t>eda</w:t>
      </w:r>
      <w:r w:rsidR="000D607A" w:rsidRPr="00D11045">
        <w:rPr>
          <w:rFonts w:ascii="Calibri" w:hAnsi="Calibri" w:cs="Calibri"/>
          <w:lang w:val="lt-LT"/>
        </w:rPr>
        <w:t xml:space="preserve"> ne tik optimizuojant strateginio planavimo procesus, bet ir sumažina netikslumus. Duomenys iš vieno modulio/sistemos į kitą yra perkeliami automatiškai, todėl informacija gali pasiekti visus suinteresuotus asmenis arba įstaigas. </w:t>
      </w:r>
      <w:r w:rsidR="00B1200D" w:rsidRPr="00D11045">
        <w:rPr>
          <w:rFonts w:ascii="Calibri" w:hAnsi="Calibri" w:cs="Calibri"/>
          <w:lang w:val="lt-LT"/>
        </w:rPr>
        <w:t xml:space="preserve">Prašyme </w:t>
      </w:r>
      <w:r w:rsidR="00C85516" w:rsidRPr="00D11045">
        <w:rPr>
          <w:rFonts w:ascii="Calibri" w:hAnsi="Calibri" w:cs="Calibri"/>
          <w:lang w:val="lt-LT"/>
        </w:rPr>
        <w:t xml:space="preserve">taip pat </w:t>
      </w:r>
      <w:r w:rsidR="00B1200D" w:rsidRPr="00D11045">
        <w:rPr>
          <w:rFonts w:ascii="Calibri" w:hAnsi="Calibri" w:cs="Calibri"/>
          <w:lang w:val="lt-LT"/>
        </w:rPr>
        <w:t>pažymima, jog IS</w:t>
      </w:r>
      <w:r w:rsidR="000D607A" w:rsidRPr="00D11045">
        <w:rPr>
          <w:rFonts w:ascii="Calibri" w:hAnsi="Calibri" w:cs="Calibri"/>
          <w:lang w:val="lt-LT"/>
        </w:rPr>
        <w:t xml:space="preserve"> </w:t>
      </w:r>
      <w:r w:rsidR="00B1200D" w:rsidRPr="00D11045">
        <w:rPr>
          <w:rFonts w:ascii="Calibri" w:hAnsi="Calibri" w:cs="Calibri"/>
          <w:lang w:val="lt-LT"/>
        </w:rPr>
        <w:t>„</w:t>
      </w:r>
      <w:r w:rsidR="000D607A" w:rsidRPr="00D11045">
        <w:rPr>
          <w:rFonts w:ascii="Calibri" w:hAnsi="Calibri" w:cs="Calibri"/>
          <w:lang w:val="lt-LT"/>
        </w:rPr>
        <w:t>P</w:t>
      </w:r>
      <w:r w:rsidR="002C3C58" w:rsidRPr="00D11045">
        <w:rPr>
          <w:rFonts w:ascii="Calibri" w:hAnsi="Calibri" w:cs="Calibri"/>
          <w:lang w:val="lt-LT"/>
        </w:rPr>
        <w:t>arama</w:t>
      </w:r>
      <w:r w:rsidR="00B1200D" w:rsidRPr="00D11045">
        <w:rPr>
          <w:rFonts w:ascii="Calibri" w:hAnsi="Calibri" w:cs="Calibri"/>
          <w:lang w:val="lt-LT"/>
        </w:rPr>
        <w:t>“</w:t>
      </w:r>
      <w:r w:rsidR="000D607A" w:rsidRPr="00D11045">
        <w:rPr>
          <w:rFonts w:ascii="Calibri" w:hAnsi="Calibri" w:cs="Calibri"/>
          <w:lang w:val="lt-LT"/>
        </w:rPr>
        <w:t xml:space="preserve"> palengvina darbą sisteminant informaciją apie Klaipėdos rajono gyventojams reikalingas ir skiriamas socialines paramas, jų įvedimą, kaupimą, saugojimą ir apskaitą.</w:t>
      </w:r>
    </w:p>
    <w:p w14:paraId="1FC10697" w14:textId="41645090" w:rsidR="00A80BEB" w:rsidRPr="00D11045" w:rsidRDefault="003F74E9" w:rsidP="000F24F9">
      <w:pPr>
        <w:spacing w:after="0"/>
        <w:ind w:firstLine="851"/>
        <w:rPr>
          <w:rFonts w:ascii="Calibri" w:hAnsi="Calibri" w:cs="Calibri"/>
          <w:lang w:val="lt-LT"/>
        </w:rPr>
      </w:pPr>
      <w:r w:rsidRPr="00D11045">
        <w:rPr>
          <w:rFonts w:ascii="Calibri" w:hAnsi="Calibri" w:cs="Calibri"/>
          <w:lang w:val="lt-LT"/>
        </w:rPr>
        <w:t xml:space="preserve">Perkančioji organizacija kartu su Prašymu Tarnybai pateikė </w:t>
      </w:r>
      <w:r w:rsidR="001044DA" w:rsidRPr="00D11045">
        <w:rPr>
          <w:rFonts w:ascii="Calibri" w:hAnsi="Calibri" w:cs="Calibri"/>
          <w:lang w:val="lt-LT"/>
        </w:rPr>
        <w:t xml:space="preserve">tiekėjo </w:t>
      </w:r>
      <w:r w:rsidRPr="00D11045">
        <w:rPr>
          <w:rFonts w:ascii="Calibri" w:hAnsi="Calibri" w:cs="Calibri"/>
          <w:lang w:val="lt-LT"/>
        </w:rPr>
        <w:t>UAB „</w:t>
      </w:r>
      <w:proofErr w:type="spellStart"/>
      <w:r w:rsidRPr="00D11045">
        <w:rPr>
          <w:rFonts w:ascii="Calibri" w:hAnsi="Calibri" w:cs="Calibri"/>
          <w:lang w:val="lt-LT"/>
        </w:rPr>
        <w:t>Nevda</w:t>
      </w:r>
      <w:proofErr w:type="spellEnd"/>
      <w:r w:rsidRPr="00D11045">
        <w:rPr>
          <w:rFonts w:ascii="Calibri" w:hAnsi="Calibri" w:cs="Calibri"/>
          <w:lang w:val="lt-LT"/>
        </w:rPr>
        <w:t>“ 2025 m. birželio 3 d. raštą „Dėl programinės įrangos“, kuriame nurodyta, kad</w:t>
      </w:r>
      <w:r w:rsidR="003361F7" w:rsidRPr="00D11045">
        <w:rPr>
          <w:rFonts w:ascii="Calibri" w:hAnsi="Calibri" w:cs="Calibri"/>
          <w:lang w:val="lt-LT"/>
        </w:rPr>
        <w:t xml:space="preserve"> UAB</w:t>
      </w:r>
      <w:r w:rsidR="004E70ED" w:rsidRPr="00D11045">
        <w:rPr>
          <w:rFonts w:ascii="Calibri" w:hAnsi="Calibri" w:cs="Calibri"/>
          <w:lang w:val="lt-LT"/>
        </w:rPr>
        <w:t xml:space="preserve"> „</w:t>
      </w:r>
      <w:proofErr w:type="spellStart"/>
      <w:r w:rsidR="004E70ED" w:rsidRPr="00D11045">
        <w:rPr>
          <w:rFonts w:ascii="Calibri" w:hAnsi="Calibri" w:cs="Calibri"/>
          <w:lang w:val="lt-LT"/>
        </w:rPr>
        <w:t>Nevda</w:t>
      </w:r>
      <w:proofErr w:type="spellEnd"/>
      <w:r w:rsidR="004E70ED" w:rsidRPr="00D11045">
        <w:rPr>
          <w:rFonts w:ascii="Calibri" w:hAnsi="Calibri" w:cs="Calibri"/>
          <w:lang w:val="lt-LT"/>
        </w:rPr>
        <w:t>“ yra vienintelis programinės įrangos STRAPIS</w:t>
      </w:r>
      <w:r w:rsidR="001044DA" w:rsidRPr="00D11045">
        <w:rPr>
          <w:rFonts w:ascii="Calibri" w:hAnsi="Calibri" w:cs="Calibri"/>
          <w:lang w:val="lt-LT"/>
        </w:rPr>
        <w:t xml:space="preserve"> kūrėjas</w:t>
      </w:r>
      <w:r w:rsidR="004E70ED" w:rsidRPr="00D11045">
        <w:rPr>
          <w:rFonts w:ascii="Calibri" w:hAnsi="Calibri" w:cs="Calibri"/>
          <w:lang w:val="lt-LT"/>
        </w:rPr>
        <w:t xml:space="preserve"> ir</w:t>
      </w:r>
      <w:r w:rsidR="001044DA" w:rsidRPr="00D11045">
        <w:rPr>
          <w:rFonts w:ascii="Calibri" w:hAnsi="Calibri" w:cs="Calibri"/>
          <w:lang w:val="lt-LT"/>
        </w:rPr>
        <w:t xml:space="preserve"> </w:t>
      </w:r>
      <w:r w:rsidR="004E70ED" w:rsidRPr="00D11045">
        <w:rPr>
          <w:rFonts w:ascii="Calibri" w:hAnsi="Calibri" w:cs="Calibri"/>
          <w:lang w:val="lt-LT"/>
        </w:rPr>
        <w:t xml:space="preserve">turi teisę platinti, diegti, modifikuoti ir prižiūrėti siūlomą programinę įrangą, teikti šios programinės įrangos techninio aptarnavimo paslaugas, užtikrinant nemokamą programinės įrangos klaidų, dėl kurių ji gali nefunkcionuoti, taisymą, bei teikti sukurtos informacinės sistemos mokymų paslaugas. </w:t>
      </w:r>
    </w:p>
    <w:p w14:paraId="3E30B79F" w14:textId="696EFD92" w:rsidR="0005604E" w:rsidRPr="0005604E" w:rsidRDefault="00B375E2" w:rsidP="0005604E">
      <w:pPr>
        <w:spacing w:after="0"/>
        <w:ind w:firstLine="851"/>
        <w:rPr>
          <w:rFonts w:ascii="Calibri" w:hAnsi="Calibri" w:cs="Calibri"/>
        </w:rPr>
      </w:pPr>
      <w:r w:rsidRPr="00D11045">
        <w:rPr>
          <w:rFonts w:ascii="Calibri" w:hAnsi="Calibri" w:cs="Calibri"/>
          <w:lang w:val="lt-LT"/>
        </w:rPr>
        <w:t xml:space="preserve">Taip pat kartu su Prašymu pateiktame </w:t>
      </w:r>
      <w:r w:rsidR="00922A11" w:rsidRPr="00D11045">
        <w:rPr>
          <w:rFonts w:ascii="Calibri" w:hAnsi="Calibri" w:cs="Calibri"/>
          <w:lang w:val="lt-LT"/>
        </w:rPr>
        <w:t>UAB „</w:t>
      </w:r>
      <w:proofErr w:type="spellStart"/>
      <w:r w:rsidRPr="00D11045">
        <w:rPr>
          <w:rFonts w:ascii="Calibri" w:hAnsi="Calibri" w:cs="Calibri"/>
          <w:lang w:val="lt-LT"/>
        </w:rPr>
        <w:t>Nevda</w:t>
      </w:r>
      <w:proofErr w:type="spellEnd"/>
      <w:r w:rsidRPr="00D11045">
        <w:rPr>
          <w:rFonts w:ascii="Calibri" w:hAnsi="Calibri" w:cs="Calibri"/>
          <w:lang w:val="lt-LT"/>
        </w:rPr>
        <w:t>“</w:t>
      </w:r>
      <w:r w:rsidR="00922A11" w:rsidRPr="00D11045">
        <w:rPr>
          <w:rFonts w:ascii="Calibri" w:hAnsi="Calibri" w:cs="Calibri"/>
          <w:lang w:val="lt-LT"/>
        </w:rPr>
        <w:t xml:space="preserve"> </w:t>
      </w:r>
      <w:r w:rsidR="004E70ED" w:rsidRPr="00D11045">
        <w:rPr>
          <w:rFonts w:ascii="Calibri" w:hAnsi="Calibri" w:cs="Calibri"/>
          <w:lang w:val="lt-LT"/>
        </w:rPr>
        <w:t xml:space="preserve"> </w:t>
      </w:r>
      <w:r w:rsidRPr="00D11045">
        <w:rPr>
          <w:rFonts w:ascii="Calibri" w:hAnsi="Calibri" w:cs="Calibri"/>
          <w:lang w:val="lt-LT"/>
        </w:rPr>
        <w:t>2025 m. birželio 3 d. rašte „</w:t>
      </w:r>
      <w:r w:rsidR="000F24F9" w:rsidRPr="00D11045">
        <w:rPr>
          <w:rFonts w:ascii="Calibri" w:hAnsi="Calibri" w:cs="Calibri"/>
          <w:lang w:val="lt-LT"/>
        </w:rPr>
        <w:t>D</w:t>
      </w:r>
      <w:r w:rsidR="00A80BEB" w:rsidRPr="00D11045">
        <w:rPr>
          <w:rFonts w:ascii="Calibri" w:hAnsi="Calibri" w:cs="Calibri"/>
          <w:lang w:val="lt-LT"/>
        </w:rPr>
        <w:t>ėl</w:t>
      </w:r>
      <w:r w:rsidR="000F24F9" w:rsidRPr="00D11045">
        <w:rPr>
          <w:rFonts w:ascii="Calibri" w:hAnsi="Calibri" w:cs="Calibri"/>
          <w:lang w:val="lt-LT"/>
        </w:rPr>
        <w:t xml:space="preserve"> socialinių išmokų apskaitos informacinės sistemos „</w:t>
      </w:r>
      <w:r w:rsidR="00A80BEB" w:rsidRPr="00D11045">
        <w:rPr>
          <w:rFonts w:ascii="Calibri" w:hAnsi="Calibri" w:cs="Calibri"/>
          <w:lang w:val="lt-LT"/>
        </w:rPr>
        <w:t>P</w:t>
      </w:r>
      <w:r w:rsidR="000F24F9" w:rsidRPr="00D11045">
        <w:rPr>
          <w:rFonts w:ascii="Calibri" w:hAnsi="Calibri" w:cs="Calibri"/>
          <w:lang w:val="lt-LT"/>
        </w:rPr>
        <w:t>arama“</w:t>
      </w:r>
      <w:r w:rsidR="00A80BEB" w:rsidRPr="00D11045">
        <w:rPr>
          <w:rFonts w:ascii="Calibri" w:hAnsi="Calibri" w:cs="Calibri"/>
          <w:lang w:val="lt-LT"/>
        </w:rPr>
        <w:t xml:space="preserve"> nurodoma, jog </w:t>
      </w:r>
      <w:r w:rsidR="0005604E" w:rsidRPr="00D11045">
        <w:rPr>
          <w:rFonts w:ascii="Calibri" w:hAnsi="Calibri" w:cs="Calibri"/>
          <w:lang w:val="lt-LT"/>
        </w:rPr>
        <w:t>UAB „NEVDA“ yr</w:t>
      </w:r>
      <w:r w:rsidR="00D220E7" w:rsidRPr="00D11045">
        <w:rPr>
          <w:rFonts w:ascii="Calibri" w:hAnsi="Calibri" w:cs="Calibri"/>
          <w:lang w:val="lt-LT"/>
        </w:rPr>
        <w:t>a IS „</w:t>
      </w:r>
      <w:r w:rsidR="0005604E" w:rsidRPr="00D11045">
        <w:rPr>
          <w:rFonts w:ascii="Calibri" w:hAnsi="Calibri" w:cs="Calibri"/>
          <w:lang w:val="lt-LT"/>
        </w:rPr>
        <w:t>P</w:t>
      </w:r>
      <w:r w:rsidR="00D220E7" w:rsidRPr="00D11045">
        <w:rPr>
          <w:rFonts w:ascii="Calibri" w:hAnsi="Calibri" w:cs="Calibri"/>
          <w:lang w:val="lt-LT"/>
        </w:rPr>
        <w:t>arama“</w:t>
      </w:r>
      <w:r w:rsidR="0005604E" w:rsidRPr="00D11045">
        <w:rPr>
          <w:rFonts w:ascii="Calibri" w:hAnsi="Calibri" w:cs="Calibri"/>
          <w:lang w:val="lt-LT"/>
        </w:rPr>
        <w:t xml:space="preserve"> </w:t>
      </w:r>
      <w:r w:rsidR="001044DA" w:rsidRPr="00D11045">
        <w:rPr>
          <w:rFonts w:ascii="Calibri" w:hAnsi="Calibri" w:cs="Calibri"/>
          <w:lang w:val="lt-LT"/>
        </w:rPr>
        <w:t>kūrėjas</w:t>
      </w:r>
      <w:r w:rsidR="0005604E" w:rsidRPr="00D11045">
        <w:rPr>
          <w:rFonts w:ascii="Calibri" w:hAnsi="Calibri" w:cs="Calibri"/>
          <w:lang w:val="lt-LT"/>
        </w:rPr>
        <w:t xml:space="preserve">, </w:t>
      </w:r>
      <w:r w:rsidR="001044DA" w:rsidRPr="00D11045">
        <w:rPr>
          <w:rFonts w:ascii="Calibri" w:hAnsi="Calibri" w:cs="Calibri"/>
          <w:lang w:val="lt-LT"/>
        </w:rPr>
        <w:t xml:space="preserve">sistemos </w:t>
      </w:r>
      <w:r w:rsidR="00D220E7" w:rsidRPr="00D11045">
        <w:rPr>
          <w:rFonts w:ascii="Calibri" w:hAnsi="Calibri" w:cs="Calibri"/>
          <w:lang w:val="lt-LT"/>
        </w:rPr>
        <w:t xml:space="preserve"> </w:t>
      </w:r>
      <w:r w:rsidR="0005604E" w:rsidRPr="00D11045">
        <w:rPr>
          <w:rFonts w:ascii="Calibri" w:hAnsi="Calibri" w:cs="Calibri"/>
          <w:lang w:val="lt-LT"/>
        </w:rPr>
        <w:t xml:space="preserve">turtinės ir neturtinės teisės išimtinai priklauso </w:t>
      </w:r>
      <w:r w:rsidR="001044DA" w:rsidRPr="00D11045">
        <w:rPr>
          <w:rFonts w:ascii="Calibri" w:hAnsi="Calibri" w:cs="Calibri"/>
          <w:lang w:val="lt-LT"/>
        </w:rPr>
        <w:t xml:space="preserve">tiekėjui </w:t>
      </w:r>
      <w:r w:rsidR="0005604E" w:rsidRPr="00D11045">
        <w:rPr>
          <w:rFonts w:ascii="Calibri" w:hAnsi="Calibri" w:cs="Calibri"/>
          <w:lang w:val="lt-LT"/>
        </w:rPr>
        <w:t xml:space="preserve">UAB „NEVDA“. </w:t>
      </w:r>
      <w:r w:rsidR="00046AD8" w:rsidRPr="00D11045">
        <w:rPr>
          <w:rFonts w:ascii="Calibri" w:hAnsi="Calibri" w:cs="Calibri"/>
          <w:lang w:val="lt-LT"/>
        </w:rPr>
        <w:t xml:space="preserve">Nurodoma, jog IS </w:t>
      </w:r>
      <w:r w:rsidR="0005604E" w:rsidRPr="00D11045">
        <w:rPr>
          <w:rFonts w:ascii="Calibri" w:hAnsi="Calibri" w:cs="Calibri"/>
          <w:lang w:val="lt-LT"/>
        </w:rPr>
        <w:t>„P</w:t>
      </w:r>
      <w:r w:rsidR="00417D86" w:rsidRPr="00D11045">
        <w:rPr>
          <w:rFonts w:ascii="Calibri" w:hAnsi="Calibri" w:cs="Calibri"/>
          <w:lang w:val="lt-LT"/>
        </w:rPr>
        <w:t>arama</w:t>
      </w:r>
      <w:r w:rsidR="0005604E" w:rsidRPr="00D11045">
        <w:rPr>
          <w:rFonts w:ascii="Calibri" w:hAnsi="Calibri" w:cs="Calibri"/>
          <w:lang w:val="lt-LT"/>
        </w:rPr>
        <w:t>“ pagal Lietuvos Respublikos autorių teisių ir gretutinių teisių įstatymo 4 straipsnio nuostatas yra autorių teisių objektas ir autorių teisės yra saugomos kaip kūrinys. UAB „NEVDA“ autoriaus teisės yra registruotos asociacijoje INFOBALT 2010 m. lapkričio 22 d. pažymėjimu Nr. 20101122-1/1. UAB „NEVDA“ išimtinai turi teisę platinti</w:t>
      </w:r>
      <w:r w:rsidR="0005604E" w:rsidRPr="0005604E">
        <w:rPr>
          <w:rFonts w:ascii="Calibri" w:hAnsi="Calibri" w:cs="Calibri"/>
          <w:lang w:val="lt-LT"/>
        </w:rPr>
        <w:t xml:space="preserve">, diegti, </w:t>
      </w:r>
      <w:r w:rsidR="006638F9" w:rsidRPr="0005604E">
        <w:rPr>
          <w:rFonts w:ascii="Calibri" w:hAnsi="Calibri" w:cs="Calibri"/>
          <w:lang w:val="lt-LT"/>
        </w:rPr>
        <w:t>vystyti</w:t>
      </w:r>
      <w:r w:rsidR="006638F9" w:rsidRPr="0005604E" w:rsidDel="006638F9">
        <w:rPr>
          <w:rFonts w:ascii="Calibri" w:hAnsi="Calibri" w:cs="Calibri"/>
          <w:lang w:val="lt-LT"/>
        </w:rPr>
        <w:t xml:space="preserve"> </w:t>
      </w:r>
      <w:r w:rsidR="006638F9">
        <w:rPr>
          <w:rFonts w:ascii="Calibri" w:hAnsi="Calibri" w:cs="Calibri"/>
          <w:lang w:val="lt-LT"/>
        </w:rPr>
        <w:t>IS „</w:t>
      </w:r>
      <w:r w:rsidR="0005604E" w:rsidRPr="0005604E">
        <w:rPr>
          <w:rFonts w:ascii="Calibri" w:hAnsi="Calibri" w:cs="Calibri"/>
          <w:lang w:val="lt-LT"/>
        </w:rPr>
        <w:t>P</w:t>
      </w:r>
      <w:r w:rsidR="006638F9">
        <w:rPr>
          <w:rFonts w:ascii="Calibri" w:hAnsi="Calibri" w:cs="Calibri"/>
          <w:lang w:val="lt-LT"/>
        </w:rPr>
        <w:t>arama“</w:t>
      </w:r>
      <w:r w:rsidR="0005604E" w:rsidRPr="0005604E">
        <w:rPr>
          <w:rFonts w:ascii="Calibri" w:hAnsi="Calibri" w:cs="Calibri"/>
          <w:lang w:val="lt-LT"/>
        </w:rPr>
        <w:t xml:space="preserve"> teikti </w:t>
      </w:r>
      <w:r w:rsidR="006638F9">
        <w:rPr>
          <w:rFonts w:ascii="Calibri" w:hAnsi="Calibri" w:cs="Calibri"/>
          <w:lang w:val="lt-LT"/>
        </w:rPr>
        <w:t xml:space="preserve"> sistemos </w:t>
      </w:r>
      <w:r w:rsidR="0005604E" w:rsidRPr="0005604E">
        <w:rPr>
          <w:rFonts w:ascii="Calibri" w:hAnsi="Calibri" w:cs="Calibri"/>
          <w:lang w:val="lt-LT"/>
        </w:rPr>
        <w:t xml:space="preserve">pritaikymo, priežiūros, mokymo, konsultavimo ir kitas su produktu susijusias paslaugas. </w:t>
      </w:r>
      <w:r w:rsidR="00994135">
        <w:rPr>
          <w:rFonts w:ascii="Calibri" w:hAnsi="Calibri" w:cs="Calibri"/>
          <w:lang w:val="lt-LT"/>
        </w:rPr>
        <w:t>Minėtame rašte t</w:t>
      </w:r>
      <w:r w:rsidR="00417D86">
        <w:rPr>
          <w:rFonts w:ascii="Calibri" w:hAnsi="Calibri" w:cs="Calibri"/>
          <w:lang w:val="lt-LT"/>
        </w:rPr>
        <w:t>aip pat atkreip</w:t>
      </w:r>
      <w:r w:rsidR="00994135">
        <w:rPr>
          <w:rFonts w:ascii="Calibri" w:hAnsi="Calibri" w:cs="Calibri"/>
          <w:lang w:val="lt-LT"/>
        </w:rPr>
        <w:t>iamas</w:t>
      </w:r>
      <w:r w:rsidR="00417D86">
        <w:rPr>
          <w:rFonts w:ascii="Calibri" w:hAnsi="Calibri" w:cs="Calibri"/>
          <w:lang w:val="lt-LT"/>
        </w:rPr>
        <w:t xml:space="preserve"> </w:t>
      </w:r>
      <w:r w:rsidR="0005604E" w:rsidRPr="0005604E">
        <w:rPr>
          <w:rFonts w:ascii="Calibri" w:hAnsi="Calibri" w:cs="Calibri"/>
          <w:lang w:val="lt-LT"/>
        </w:rPr>
        <w:t>dėmes</w:t>
      </w:r>
      <w:r w:rsidR="00417D86">
        <w:rPr>
          <w:rFonts w:ascii="Calibri" w:hAnsi="Calibri" w:cs="Calibri"/>
          <w:lang w:val="lt-LT"/>
        </w:rPr>
        <w:t>ys</w:t>
      </w:r>
      <w:r w:rsidR="0005604E" w:rsidRPr="0005604E">
        <w:rPr>
          <w:rFonts w:ascii="Calibri" w:hAnsi="Calibri" w:cs="Calibri"/>
          <w:lang w:val="lt-LT"/>
        </w:rPr>
        <w:t xml:space="preserve">, kad </w:t>
      </w:r>
      <w:bookmarkStart w:id="6" w:name="_Hlk202533700"/>
      <w:r w:rsidR="00417D86">
        <w:rPr>
          <w:rFonts w:ascii="Calibri" w:hAnsi="Calibri" w:cs="Calibri"/>
          <w:lang w:val="lt-LT"/>
        </w:rPr>
        <w:t>IS</w:t>
      </w:r>
      <w:r w:rsidR="0005604E" w:rsidRPr="0005604E">
        <w:rPr>
          <w:rFonts w:ascii="Calibri" w:hAnsi="Calibri" w:cs="Calibri"/>
          <w:lang w:val="lt-LT"/>
        </w:rPr>
        <w:t xml:space="preserve"> P</w:t>
      </w:r>
      <w:r w:rsidR="00417D86">
        <w:rPr>
          <w:rFonts w:ascii="Calibri" w:hAnsi="Calibri" w:cs="Calibri"/>
          <w:lang w:val="lt-LT"/>
        </w:rPr>
        <w:t>arama</w:t>
      </w:r>
      <w:r w:rsidR="0005604E" w:rsidRPr="0005604E">
        <w:rPr>
          <w:rFonts w:ascii="Calibri" w:hAnsi="Calibri" w:cs="Calibri"/>
          <w:lang w:val="lt-LT"/>
        </w:rPr>
        <w:t xml:space="preserve"> yra užtikrinta tiesioginė integracija tik su UAB „NEVDA“ teikiamomis papildomomis elektroninio parašo paslaugomis, integruotomis į sistemos prašymų apdorojimo ir sprendimų priėmimo procesus, bei biometrinio parašo paslauga, integruota į prašymų priėmimo ir kliento aptarnavimo sisteminius ir veiklos procesus.</w:t>
      </w:r>
    </w:p>
    <w:bookmarkEnd w:id="6"/>
    <w:p w14:paraId="3E70E2C1" w14:textId="6F21C62D" w:rsidR="0005604E" w:rsidRPr="00F31488" w:rsidRDefault="00235587" w:rsidP="00335BF4">
      <w:pPr>
        <w:spacing w:after="0"/>
        <w:ind w:firstLine="851"/>
        <w:rPr>
          <w:rFonts w:ascii="Calibri" w:hAnsi="Calibri" w:cs="Calibri"/>
          <w:lang w:val="lt-LT"/>
        </w:rPr>
      </w:pPr>
      <w:r>
        <w:rPr>
          <w:rFonts w:ascii="Calibri" w:hAnsi="Calibri" w:cs="Calibri"/>
          <w:lang w:val="lt-LT"/>
        </w:rPr>
        <w:t xml:space="preserve">Perkančioji organizacija Prašyme </w:t>
      </w:r>
      <w:r w:rsidR="00F31488">
        <w:rPr>
          <w:rFonts w:ascii="Calibri" w:hAnsi="Calibri" w:cs="Calibri"/>
          <w:lang w:val="lt-LT"/>
        </w:rPr>
        <w:t xml:space="preserve">akcentuoja, jog, </w:t>
      </w:r>
      <w:r w:rsidR="00F31488" w:rsidRPr="00F31488">
        <w:rPr>
          <w:rFonts w:ascii="Calibri" w:hAnsi="Calibri" w:cs="Calibri"/>
          <w:lang w:val="lt-LT"/>
        </w:rPr>
        <w:t xml:space="preserve">atsižvelgiant į šiuo metu </w:t>
      </w:r>
      <w:r w:rsidR="006638F9">
        <w:rPr>
          <w:rFonts w:ascii="Calibri" w:hAnsi="Calibri" w:cs="Calibri"/>
          <w:lang w:val="lt-LT"/>
        </w:rPr>
        <w:t xml:space="preserve">susidariusią </w:t>
      </w:r>
      <w:r w:rsidR="00F31488" w:rsidRPr="00F31488">
        <w:rPr>
          <w:rFonts w:ascii="Calibri" w:hAnsi="Calibri" w:cs="Calibri"/>
          <w:lang w:val="lt-LT"/>
        </w:rPr>
        <w:t xml:space="preserve">situaciją, </w:t>
      </w:r>
      <w:r w:rsidR="006638F9">
        <w:rPr>
          <w:rFonts w:ascii="Calibri" w:hAnsi="Calibri" w:cs="Calibri"/>
          <w:lang w:val="lt-LT"/>
        </w:rPr>
        <w:t xml:space="preserve">rinkoje </w:t>
      </w:r>
      <w:r w:rsidR="00F31488" w:rsidRPr="00F31488">
        <w:rPr>
          <w:rFonts w:ascii="Calibri" w:hAnsi="Calibri" w:cs="Calibri"/>
          <w:lang w:val="lt-LT"/>
        </w:rPr>
        <w:t xml:space="preserve">nėra atitikmens (konkurencijos) tokio tipo programinės įrangos sistemų, kurios </w:t>
      </w:r>
      <w:r w:rsidR="00F31488" w:rsidRPr="00F31488">
        <w:rPr>
          <w:rFonts w:ascii="Calibri" w:hAnsi="Calibri" w:cs="Calibri"/>
          <w:lang w:val="lt-LT"/>
        </w:rPr>
        <w:lastRenderedPageBreak/>
        <w:t>apjungtų ne tik tokį kiekį veiksmų, procesų, duomenų, bet ir apjungtų tiek pavaldžių įstaigų ir suinteresuotų asmenų</w:t>
      </w:r>
      <w:r w:rsidR="00070814">
        <w:rPr>
          <w:rFonts w:ascii="Calibri" w:hAnsi="Calibri" w:cs="Calibri"/>
          <w:lang w:val="lt-LT"/>
        </w:rPr>
        <w:t>.</w:t>
      </w:r>
    </w:p>
    <w:p w14:paraId="284A9E36" w14:textId="4A1D995E" w:rsidR="009D1636" w:rsidRPr="005D4A7A" w:rsidRDefault="009D1636" w:rsidP="005D4A7A">
      <w:pPr>
        <w:pStyle w:val="Header"/>
        <w:tabs>
          <w:tab w:val="left" w:pos="851"/>
          <w:tab w:val="right" w:pos="8730"/>
        </w:tabs>
        <w:spacing w:line="278" w:lineRule="auto"/>
        <w:ind w:firstLine="851"/>
        <w:jc w:val="both"/>
        <w:rPr>
          <w:rFonts w:ascii="Calibri" w:hAnsi="Calibri" w:cs="Calibri"/>
          <w:sz w:val="24"/>
          <w:szCs w:val="24"/>
        </w:rPr>
      </w:pPr>
      <w:r w:rsidRPr="003B69A2">
        <w:rPr>
          <w:rFonts w:ascii="Calibri" w:hAnsi="Calibri" w:cs="Calibri"/>
          <w:sz w:val="24"/>
          <w:szCs w:val="24"/>
        </w:rPr>
        <w:t xml:space="preserve">Perkančioji organizacija, atsižvelgdama į visas pirmiau nurodytas aplinkybes ir įvertinusi, kad </w:t>
      </w:r>
      <w:r w:rsidR="003B69A2" w:rsidRPr="003B69A2">
        <w:rPr>
          <w:rFonts w:ascii="Calibri" w:hAnsi="Calibri" w:cs="Calibri"/>
          <w:sz w:val="24"/>
          <w:szCs w:val="24"/>
        </w:rPr>
        <w:t xml:space="preserve">STRAPIS bei </w:t>
      </w:r>
      <w:r w:rsidR="009150C9">
        <w:rPr>
          <w:rFonts w:ascii="Calibri" w:hAnsi="Calibri" w:cs="Calibri"/>
          <w:sz w:val="24"/>
          <w:szCs w:val="24"/>
        </w:rPr>
        <w:t>IS</w:t>
      </w:r>
      <w:r w:rsidR="003B69A2" w:rsidRPr="003B69A2">
        <w:rPr>
          <w:rFonts w:ascii="Calibri" w:hAnsi="Calibri" w:cs="Calibri"/>
          <w:sz w:val="24"/>
          <w:szCs w:val="24"/>
        </w:rPr>
        <w:t xml:space="preserve"> „Parama“ biometrinių parašų bei elektroninių parašų transakcijų autoriaus turtin</w:t>
      </w:r>
      <w:r w:rsidR="00AD7CA3">
        <w:rPr>
          <w:rFonts w:ascii="Calibri" w:hAnsi="Calibri" w:cs="Calibri"/>
          <w:sz w:val="24"/>
          <w:szCs w:val="24"/>
        </w:rPr>
        <w:t>ė</w:t>
      </w:r>
      <w:r w:rsidR="003B69A2" w:rsidRPr="003B69A2">
        <w:rPr>
          <w:rFonts w:ascii="Calibri" w:hAnsi="Calibri" w:cs="Calibri"/>
          <w:sz w:val="24"/>
          <w:szCs w:val="24"/>
        </w:rPr>
        <w:t>s ir kit</w:t>
      </w:r>
      <w:r w:rsidR="001F7056">
        <w:rPr>
          <w:rFonts w:ascii="Calibri" w:hAnsi="Calibri" w:cs="Calibri"/>
          <w:sz w:val="24"/>
          <w:szCs w:val="24"/>
        </w:rPr>
        <w:t>o</w:t>
      </w:r>
      <w:r w:rsidR="003B69A2" w:rsidRPr="003B69A2">
        <w:rPr>
          <w:rFonts w:ascii="Calibri" w:hAnsi="Calibri" w:cs="Calibri"/>
          <w:sz w:val="24"/>
          <w:szCs w:val="24"/>
        </w:rPr>
        <w:t>s intelektinės nuosavybės teis</w:t>
      </w:r>
      <w:r w:rsidR="001D45A7">
        <w:rPr>
          <w:rFonts w:ascii="Calibri" w:hAnsi="Calibri" w:cs="Calibri"/>
          <w:sz w:val="24"/>
          <w:szCs w:val="24"/>
        </w:rPr>
        <w:t xml:space="preserve">ės priklauso </w:t>
      </w:r>
      <w:r w:rsidR="003B69A2" w:rsidRPr="003B69A2">
        <w:rPr>
          <w:rFonts w:ascii="Calibri" w:hAnsi="Calibri" w:cs="Calibri"/>
          <w:sz w:val="24"/>
          <w:szCs w:val="24"/>
        </w:rPr>
        <w:t>UAB „</w:t>
      </w:r>
      <w:proofErr w:type="spellStart"/>
      <w:r w:rsidR="003B69A2" w:rsidRPr="003B69A2">
        <w:rPr>
          <w:rFonts w:ascii="Calibri" w:hAnsi="Calibri" w:cs="Calibri"/>
          <w:sz w:val="24"/>
          <w:szCs w:val="24"/>
        </w:rPr>
        <w:t>Nevda</w:t>
      </w:r>
      <w:proofErr w:type="spellEnd"/>
      <w:r w:rsidR="003B69A2" w:rsidRPr="003B69A2">
        <w:rPr>
          <w:rFonts w:ascii="Calibri" w:hAnsi="Calibri" w:cs="Calibri"/>
          <w:sz w:val="24"/>
          <w:szCs w:val="24"/>
        </w:rPr>
        <w:t>“</w:t>
      </w:r>
      <w:r w:rsidR="005D4A7A">
        <w:rPr>
          <w:rFonts w:ascii="Calibri" w:hAnsi="Calibri" w:cs="Calibri"/>
          <w:sz w:val="24"/>
          <w:szCs w:val="24"/>
        </w:rPr>
        <w:t xml:space="preserve">, </w:t>
      </w:r>
      <w:r w:rsidRPr="005D4A7A">
        <w:rPr>
          <w:rFonts w:ascii="Calibri" w:hAnsi="Calibri" w:cs="Calibri"/>
          <w:sz w:val="24"/>
          <w:szCs w:val="24"/>
        </w:rPr>
        <w:t>priėmė sprendimą Pirkim</w:t>
      </w:r>
      <w:r w:rsidR="006638F9">
        <w:rPr>
          <w:rFonts w:ascii="Calibri" w:hAnsi="Calibri" w:cs="Calibri"/>
          <w:sz w:val="24"/>
          <w:szCs w:val="24"/>
        </w:rPr>
        <w:t xml:space="preserve">ą Nr. 2 ir Pirkimą Nr. 3 </w:t>
      </w:r>
      <w:r w:rsidRPr="005D4A7A">
        <w:rPr>
          <w:rFonts w:ascii="Calibri" w:hAnsi="Calibri" w:cs="Calibri"/>
          <w:sz w:val="24"/>
          <w:szCs w:val="24"/>
        </w:rPr>
        <w:t xml:space="preserve"> vykdyti neskelbiamų derybų būdu</w:t>
      </w:r>
      <w:r w:rsidR="001F7056">
        <w:rPr>
          <w:rFonts w:ascii="Calibri" w:hAnsi="Calibri" w:cs="Calibri"/>
          <w:sz w:val="24"/>
          <w:szCs w:val="24"/>
        </w:rPr>
        <w:t>,</w:t>
      </w:r>
      <w:r w:rsidRPr="005D4A7A">
        <w:rPr>
          <w:rFonts w:ascii="Calibri" w:hAnsi="Calibri" w:cs="Calibri"/>
          <w:sz w:val="24"/>
          <w:szCs w:val="24"/>
        </w:rPr>
        <w:t xml:space="preserve"> vadovaujantis VPĮ 71 straipsnio 1 dalies 2 punkto </w:t>
      </w:r>
      <w:r w:rsidR="0023533A">
        <w:rPr>
          <w:rFonts w:ascii="Calibri" w:hAnsi="Calibri" w:cs="Calibri"/>
          <w:sz w:val="24"/>
          <w:szCs w:val="24"/>
        </w:rPr>
        <w:t xml:space="preserve">b ir </w:t>
      </w:r>
      <w:r w:rsidRPr="005D4A7A">
        <w:rPr>
          <w:rFonts w:ascii="Calibri" w:hAnsi="Calibri" w:cs="Calibri"/>
          <w:sz w:val="24"/>
          <w:szCs w:val="24"/>
        </w:rPr>
        <w:t>c papunkči</w:t>
      </w:r>
      <w:r w:rsidR="0023533A">
        <w:rPr>
          <w:rFonts w:ascii="Calibri" w:hAnsi="Calibri" w:cs="Calibri"/>
          <w:sz w:val="24"/>
          <w:szCs w:val="24"/>
        </w:rPr>
        <w:t>ais</w:t>
      </w:r>
      <w:r w:rsidRPr="005D4A7A">
        <w:rPr>
          <w:rFonts w:ascii="Calibri" w:hAnsi="Calibri" w:cs="Calibri"/>
          <w:sz w:val="24"/>
          <w:szCs w:val="24"/>
        </w:rPr>
        <w:t>, į derybas kviečiant konkretų tiekėją – UAB „</w:t>
      </w:r>
      <w:proofErr w:type="spellStart"/>
      <w:r w:rsidRPr="005D4A7A">
        <w:rPr>
          <w:rFonts w:ascii="Calibri" w:hAnsi="Calibri" w:cs="Calibri"/>
          <w:sz w:val="24"/>
          <w:szCs w:val="24"/>
        </w:rPr>
        <w:t>Nevda</w:t>
      </w:r>
      <w:proofErr w:type="spellEnd"/>
      <w:r w:rsidRPr="005D4A7A">
        <w:rPr>
          <w:rFonts w:ascii="Calibri" w:hAnsi="Calibri" w:cs="Calibri"/>
          <w:sz w:val="24"/>
          <w:szCs w:val="24"/>
        </w:rPr>
        <w:t>“.</w:t>
      </w:r>
    </w:p>
    <w:p w14:paraId="73160A51" w14:textId="77777777" w:rsidR="00335BF4" w:rsidRPr="0067449B" w:rsidRDefault="00335BF4" w:rsidP="001F7056">
      <w:pPr>
        <w:tabs>
          <w:tab w:val="left" w:pos="7176"/>
        </w:tabs>
        <w:spacing w:after="0"/>
        <w:ind w:firstLine="851"/>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Įstatymo 71 straipsnio 1 dalies 2 punkto c papunktyje nustatyta, kad paslaugos neskelbiamų derybų būdu gali būti perkamos</w:t>
      </w:r>
      <w:r>
        <w:rPr>
          <w:rFonts w:ascii="Calibri" w:eastAsia="Times New Roman" w:hAnsi="Calibri" w:cs="Calibri"/>
          <w:kern w:val="0"/>
          <w:lang w:val="lt-LT" w:eastAsia="lt-LT"/>
          <w14:ligatures w14:val="none"/>
        </w:rPr>
        <w:t xml:space="preserve"> </w:t>
      </w:r>
      <w:r w:rsidRPr="0067449B">
        <w:rPr>
          <w:rFonts w:ascii="Calibri" w:eastAsia="Times New Roman" w:hAnsi="Calibri" w:cs="Calibri"/>
          <w:kern w:val="0"/>
          <w:lang w:val="lt-LT" w:eastAsia="lt-LT"/>
          <w14:ligatures w14:val="none"/>
        </w:rPr>
        <w:t>„jeigu &lt;...&gt; paslaugas teikti &lt;...&gt; gali tik konkretus tiekėjas dėl &lt;...&gt; c) dėl išimtinių teisių, įskaitant intelektinės nuosavybės teises, apsaugos“</w:t>
      </w:r>
      <w:r>
        <w:rPr>
          <w:rFonts w:ascii="Calibri" w:eastAsia="Times New Roman" w:hAnsi="Calibri" w:cs="Calibri"/>
          <w:kern w:val="0"/>
          <w:lang w:val="lt-LT" w:eastAsia="lt-LT"/>
          <w14:ligatures w14:val="none"/>
        </w:rPr>
        <w:t>, o pagal to paties straipsnio dalies 2 punkto b papunktį – „</w:t>
      </w:r>
      <w:r w:rsidRPr="004E3563">
        <w:rPr>
          <w:rFonts w:ascii="Calibri" w:eastAsia="Times New Roman" w:hAnsi="Calibri" w:cs="Calibri"/>
          <w:kern w:val="0"/>
          <w:lang w:val="lt-LT" w:eastAsia="lt-LT"/>
          <w14:ligatures w14:val="none"/>
        </w:rPr>
        <w:t>konkurencijos nėra dėl techninių priežasčių</w:t>
      </w:r>
      <w:r>
        <w:rPr>
          <w:rFonts w:ascii="Calibri" w:eastAsia="Times New Roman" w:hAnsi="Calibri" w:cs="Calibri"/>
          <w:kern w:val="0"/>
          <w:lang w:val="lt-LT" w:eastAsia="lt-LT"/>
          <w14:ligatures w14:val="none"/>
        </w:rPr>
        <w:t>“</w:t>
      </w:r>
      <w:r w:rsidRPr="0067449B">
        <w:rPr>
          <w:rFonts w:ascii="Calibri" w:eastAsia="Times New Roman" w:hAnsi="Calibri" w:cs="Calibri"/>
          <w:kern w:val="0"/>
          <w:lang w:val="lt-LT" w:eastAsia="lt-LT"/>
          <w14:ligatures w14:val="none"/>
        </w:rPr>
        <w:t>.</w:t>
      </w:r>
    </w:p>
    <w:p w14:paraId="44E97184" w14:textId="33FAD5FD" w:rsidR="00335BF4" w:rsidRPr="0067449B" w:rsidRDefault="00335BF4" w:rsidP="00335BF4">
      <w:pPr>
        <w:tabs>
          <w:tab w:val="left" w:pos="7176"/>
        </w:tabs>
        <w:spacing w:after="0"/>
        <w:ind w:firstLine="851"/>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 xml:space="preserve">Tarnyba, įvertinusi nurodytus argumentus ir </w:t>
      </w:r>
      <w:r w:rsidRPr="000C17E9">
        <w:rPr>
          <w:rFonts w:ascii="Calibri" w:eastAsia="Times New Roman" w:hAnsi="Calibri" w:cs="Calibri"/>
          <w:kern w:val="0"/>
          <w:lang w:val="lt-LT" w:eastAsia="lt-LT"/>
          <w14:ligatures w14:val="none"/>
        </w:rPr>
        <w:t xml:space="preserve">pateiktus dokumentus, nustatė, kad Perkančiosios organizacijos priimtas sprendimas ir pasirinktas </w:t>
      </w:r>
      <w:r w:rsidR="006638F9" w:rsidRPr="000C17E9">
        <w:rPr>
          <w:rFonts w:ascii="Calibri" w:eastAsia="Times New Roman" w:hAnsi="Calibri" w:cs="Calibri"/>
          <w:kern w:val="0"/>
          <w:lang w:val="lt-LT" w:eastAsia="lt-LT"/>
          <w14:ligatures w14:val="none"/>
        </w:rPr>
        <w:t xml:space="preserve">Pirkimo Nr. 2 ir Pirkimo Nr. 3 vykdymo </w:t>
      </w:r>
      <w:r w:rsidRPr="000C17E9">
        <w:rPr>
          <w:rFonts w:ascii="Calibri" w:eastAsia="Times New Roman" w:hAnsi="Calibri" w:cs="Calibri"/>
          <w:kern w:val="0"/>
          <w:lang w:val="lt-LT" w:eastAsia="lt-LT"/>
          <w14:ligatures w14:val="none"/>
        </w:rPr>
        <w:t xml:space="preserve"> būdas atitinka Įstatymo 71 straipsnio 1 dalies 2 punkto b ir c papunkčių sąlygas, t. y. </w:t>
      </w:r>
      <w:r w:rsidR="006638F9" w:rsidRPr="000C17E9">
        <w:rPr>
          <w:rFonts w:ascii="Calibri" w:eastAsia="Times New Roman" w:hAnsi="Calibri" w:cs="Calibri"/>
          <w:kern w:val="0"/>
          <w:lang w:val="lt-LT" w:eastAsia="lt-LT"/>
          <w14:ligatures w14:val="none"/>
        </w:rPr>
        <w:t xml:space="preserve">nagrinėjamu atveju dėl egzistuojančių techninių priežasčių bei išimtinių tiekėjo teisių </w:t>
      </w:r>
      <w:r w:rsidR="00ED3073" w:rsidRPr="000C17E9">
        <w:rPr>
          <w:rFonts w:ascii="Calibri" w:eastAsia="Times New Roman" w:hAnsi="Calibri" w:cs="Calibri"/>
          <w:kern w:val="0"/>
          <w:lang w:val="lt-LT" w:eastAsia="lt-LT"/>
          <w14:ligatures w14:val="none"/>
        </w:rPr>
        <w:t xml:space="preserve">SRAPIS </w:t>
      </w:r>
      <w:r w:rsidR="00943E20" w:rsidRPr="000C17E9">
        <w:rPr>
          <w:rFonts w:ascii="Calibri" w:eastAsia="Times New Roman" w:hAnsi="Calibri" w:cs="Calibri"/>
          <w:kern w:val="0"/>
          <w:lang w:val="lt-LT"/>
          <w14:ligatures w14:val="none"/>
        </w:rPr>
        <w:t>priežiūros ir vystymo paslaug</w:t>
      </w:r>
      <w:r w:rsidR="006638F9" w:rsidRPr="000C17E9">
        <w:rPr>
          <w:rFonts w:ascii="Calibri" w:eastAsia="Times New Roman" w:hAnsi="Calibri" w:cs="Calibri"/>
          <w:kern w:val="0"/>
          <w:lang w:val="lt-LT"/>
          <w14:ligatures w14:val="none"/>
        </w:rPr>
        <w:t>as</w:t>
      </w:r>
      <w:r w:rsidR="00943E20" w:rsidRPr="000C17E9">
        <w:rPr>
          <w:rFonts w:ascii="Calibri" w:eastAsia="Times New Roman" w:hAnsi="Calibri" w:cs="Calibri"/>
          <w:kern w:val="0"/>
          <w:lang w:val="lt-LT"/>
          <w14:ligatures w14:val="none"/>
        </w:rPr>
        <w:t xml:space="preserve"> bei</w:t>
      </w:r>
      <w:r w:rsidRPr="000C17E9">
        <w:rPr>
          <w:rFonts w:ascii="Calibri" w:eastAsia="Times New Roman" w:hAnsi="Calibri" w:cs="Calibri"/>
          <w:kern w:val="0"/>
          <w:lang w:val="lt-LT" w:eastAsia="lt-LT"/>
          <w14:ligatures w14:val="none"/>
        </w:rPr>
        <w:t xml:space="preserve"> </w:t>
      </w:r>
      <w:r w:rsidR="003458E5" w:rsidRPr="000C17E9">
        <w:rPr>
          <w:rFonts w:ascii="Calibri" w:eastAsia="Times New Roman" w:hAnsi="Calibri" w:cs="Calibri"/>
          <w:kern w:val="0"/>
          <w:lang w:val="lt-LT"/>
          <w14:ligatures w14:val="none"/>
        </w:rPr>
        <w:t>IS „Parama“ biometrinių parašų bei elektroninių parašų transakcijų teikimo paslaug</w:t>
      </w:r>
      <w:r w:rsidR="006638F9" w:rsidRPr="000C17E9">
        <w:rPr>
          <w:rFonts w:ascii="Calibri" w:eastAsia="Times New Roman" w:hAnsi="Calibri" w:cs="Calibri"/>
          <w:kern w:val="0"/>
          <w:lang w:val="lt-LT"/>
          <w14:ligatures w14:val="none"/>
        </w:rPr>
        <w:t xml:space="preserve">as visa apimtimi </w:t>
      </w:r>
      <w:r w:rsidR="003458E5" w:rsidRPr="000C17E9">
        <w:rPr>
          <w:rFonts w:ascii="Calibri" w:eastAsia="Times New Roman" w:hAnsi="Calibri" w:cs="Calibri"/>
          <w:kern w:val="0"/>
          <w:lang w:val="lt-LT"/>
          <w14:ligatures w14:val="none"/>
        </w:rPr>
        <w:t xml:space="preserve"> </w:t>
      </w:r>
      <w:r w:rsidRPr="000C17E9">
        <w:rPr>
          <w:rFonts w:ascii="Calibri" w:eastAsia="Times New Roman" w:hAnsi="Calibri" w:cs="Calibri"/>
          <w:kern w:val="0"/>
          <w:lang w:val="lt-LT" w:eastAsia="lt-LT"/>
          <w14:ligatures w14:val="none"/>
        </w:rPr>
        <w:t>gali suteikti tik konkretus tiekėjas – UAB „</w:t>
      </w:r>
      <w:proofErr w:type="spellStart"/>
      <w:r w:rsidRPr="000C17E9">
        <w:rPr>
          <w:rFonts w:ascii="Calibri" w:eastAsia="Times New Roman" w:hAnsi="Calibri" w:cs="Calibri"/>
          <w:kern w:val="0"/>
          <w:lang w:val="lt-LT" w:eastAsia="lt-LT"/>
          <w14:ligatures w14:val="none"/>
        </w:rPr>
        <w:t>Nevda</w:t>
      </w:r>
      <w:proofErr w:type="spellEnd"/>
      <w:r w:rsidRPr="000C17E9">
        <w:rPr>
          <w:rFonts w:ascii="Calibri" w:eastAsia="Times New Roman" w:hAnsi="Calibri" w:cs="Calibri"/>
          <w:kern w:val="0"/>
          <w:lang w:val="lt-LT" w:eastAsia="lt-LT"/>
          <w14:ligatures w14:val="none"/>
        </w:rPr>
        <w:t>“</w:t>
      </w:r>
      <w:r w:rsidR="006638F9" w:rsidRPr="000C17E9">
        <w:rPr>
          <w:rFonts w:ascii="Calibri" w:eastAsia="Times New Roman" w:hAnsi="Calibri" w:cs="Calibri"/>
          <w:kern w:val="0"/>
          <w:lang w:val="lt-LT" w:eastAsia="lt-LT"/>
          <w14:ligatures w14:val="none"/>
        </w:rPr>
        <w:t xml:space="preserve">, kuris yra </w:t>
      </w:r>
      <w:r w:rsidR="00035503" w:rsidRPr="000C17E9">
        <w:rPr>
          <w:rFonts w:ascii="Calibri" w:eastAsia="Times New Roman" w:hAnsi="Calibri" w:cs="Calibri"/>
          <w:kern w:val="0"/>
          <w:lang w:val="lt-LT" w:eastAsia="lt-LT"/>
          <w14:ligatures w14:val="none"/>
        </w:rPr>
        <w:t>abiejų</w:t>
      </w:r>
      <w:r w:rsidR="006638F9" w:rsidRPr="000C17E9">
        <w:rPr>
          <w:rFonts w:ascii="Calibri" w:eastAsia="Times New Roman" w:hAnsi="Calibri" w:cs="Calibri"/>
          <w:kern w:val="0"/>
          <w:lang w:val="lt-LT" w:eastAsia="lt-LT"/>
          <w14:ligatures w14:val="none"/>
        </w:rPr>
        <w:t xml:space="preserve"> informacinių sistemų kūrėjas, turintis teisę platinti, diegti, modifikuoti ir prižiūrėti siūlomą programinę įrangą, teikti šios programinės įrangos techninio aptarnavimo paslaugas, užtikrin</w:t>
      </w:r>
      <w:r w:rsidR="00035503" w:rsidRPr="000C17E9">
        <w:rPr>
          <w:rFonts w:ascii="Calibri" w:eastAsia="Times New Roman" w:hAnsi="Calibri" w:cs="Calibri"/>
          <w:kern w:val="0"/>
          <w:lang w:val="lt-LT" w:eastAsia="lt-LT"/>
          <w14:ligatures w14:val="none"/>
        </w:rPr>
        <w:t>ti</w:t>
      </w:r>
      <w:r w:rsidR="006638F9" w:rsidRPr="000C17E9">
        <w:rPr>
          <w:rFonts w:ascii="Calibri" w:eastAsia="Times New Roman" w:hAnsi="Calibri" w:cs="Calibri"/>
          <w:kern w:val="0"/>
          <w:lang w:val="lt-LT" w:eastAsia="lt-LT"/>
          <w14:ligatures w14:val="none"/>
        </w:rPr>
        <w:t xml:space="preserve"> programinės įrangos klaidų, dėl kurių ji gali nefunkcionuoti, taisymą, bei teikti mokymų paslaugas</w:t>
      </w:r>
      <w:r w:rsidR="00035503" w:rsidRPr="000C17E9">
        <w:rPr>
          <w:rFonts w:ascii="Calibri" w:eastAsia="Times New Roman" w:hAnsi="Calibri" w:cs="Calibri"/>
          <w:kern w:val="0"/>
          <w:lang w:val="lt-LT" w:eastAsia="lt-LT"/>
          <w14:ligatures w14:val="none"/>
        </w:rPr>
        <w:t>.</w:t>
      </w:r>
      <w:r w:rsidR="00035503" w:rsidRPr="000C17E9">
        <w:rPr>
          <w:rFonts w:ascii="Calibri" w:hAnsi="Calibri" w:cs="Calibri"/>
          <w:lang w:val="lt-LT"/>
        </w:rPr>
        <w:t xml:space="preserve"> </w:t>
      </w:r>
      <w:r w:rsidR="00035503" w:rsidRPr="000C17E9">
        <w:rPr>
          <w:rFonts w:ascii="Calibri" w:eastAsia="Times New Roman" w:hAnsi="Calibri" w:cs="Calibri"/>
          <w:kern w:val="0"/>
          <w:lang w:val="lt-LT" w:eastAsia="lt-LT"/>
          <w14:ligatures w14:val="none"/>
        </w:rPr>
        <w:t>IS „Parama“ kūrėjo tvirtinimu IS „Parama“ yra užtikrinta tiesioginė integracija tik su UAB „NEVDA“ teikiamomis papildomomis elektroninio parašo paslaugomis, integruotomis į sistemos prašymų apdorojimo ir sprendimų priėmimo procesus, bei biometrinio parašo paslauga, integruota į prašymų priėmimo ir kliento aptarnavimo sisteminius ir veiklos procesus, todėl joks kitas rinkoje veikiantis tiekėjas tokių paslaugų suteikti negali.</w:t>
      </w:r>
      <w:r w:rsidR="000C17E9">
        <w:rPr>
          <w:rFonts w:ascii="Calibri" w:eastAsia="Times New Roman" w:hAnsi="Calibri" w:cs="Calibri"/>
          <w:kern w:val="0"/>
          <w:lang w:val="lt-LT" w:eastAsia="lt-LT"/>
          <w14:ligatures w14:val="none"/>
        </w:rPr>
        <w:t xml:space="preserve"> </w:t>
      </w:r>
      <w:r w:rsidRPr="000C17E9">
        <w:rPr>
          <w:rFonts w:ascii="Calibri" w:eastAsia="Times New Roman" w:hAnsi="Calibri" w:cs="Calibri"/>
          <w:kern w:val="0"/>
          <w:lang w:val="lt-LT" w:eastAsia="lt-LT"/>
          <w14:ligatures w14:val="none"/>
        </w:rPr>
        <w:t>Atsižvelgdama į tai kas</w:t>
      </w:r>
      <w:r w:rsidRPr="0067449B">
        <w:rPr>
          <w:rFonts w:ascii="Calibri" w:eastAsia="Times New Roman" w:hAnsi="Calibri" w:cs="Calibri"/>
          <w:kern w:val="0"/>
          <w:lang w:val="lt-LT" w:eastAsia="lt-LT"/>
          <w14:ligatures w14:val="none"/>
        </w:rPr>
        <w:t xml:space="preserve"> išdėstyta ir vadovaudamasi Įstatymo 95 straipsnio 2 dalies 7 punktu ir Taisyklėmis, Tarnyba </w:t>
      </w:r>
      <w:r w:rsidRPr="003F010C">
        <w:rPr>
          <w:rFonts w:ascii="Calibri" w:eastAsia="Times New Roman" w:hAnsi="Calibri" w:cs="Calibri"/>
          <w:b/>
          <w:bCs/>
          <w:kern w:val="0"/>
          <w:lang w:val="lt-LT" w:eastAsia="lt-LT"/>
          <w14:ligatures w14:val="none"/>
        </w:rPr>
        <w:t>sutinka</w:t>
      </w:r>
      <w:r w:rsidRPr="0067449B">
        <w:rPr>
          <w:rFonts w:ascii="Calibri" w:eastAsia="Times New Roman" w:hAnsi="Calibri" w:cs="Calibri"/>
          <w:kern w:val="0"/>
          <w:lang w:val="lt-LT" w:eastAsia="lt-LT"/>
          <w14:ligatures w14:val="none"/>
        </w:rPr>
        <w:t xml:space="preserve">, kad </w:t>
      </w:r>
      <w:r w:rsidR="00035503">
        <w:rPr>
          <w:rFonts w:ascii="Calibri" w:eastAsia="Times New Roman" w:hAnsi="Calibri" w:cs="Calibri"/>
          <w:kern w:val="0"/>
          <w:lang w:val="lt-LT" w:eastAsia="lt-LT"/>
          <w14:ligatures w14:val="none"/>
        </w:rPr>
        <w:t xml:space="preserve">Perkančioji organizacija </w:t>
      </w:r>
      <w:r w:rsidRPr="0067449B">
        <w:rPr>
          <w:rFonts w:ascii="Calibri" w:eastAsia="Times New Roman" w:hAnsi="Calibri" w:cs="Calibri"/>
          <w:kern w:val="0"/>
          <w:lang w:val="lt-LT" w:eastAsia="lt-LT"/>
          <w14:ligatures w14:val="none"/>
        </w:rPr>
        <w:t>Pirkim</w:t>
      </w:r>
      <w:r w:rsidR="00035503">
        <w:rPr>
          <w:rFonts w:ascii="Calibri" w:eastAsia="Times New Roman" w:hAnsi="Calibri" w:cs="Calibri"/>
          <w:kern w:val="0"/>
          <w:lang w:val="lt-LT" w:eastAsia="lt-LT"/>
          <w14:ligatures w14:val="none"/>
        </w:rPr>
        <w:t xml:space="preserve">ą Nr. 2 ir Pirkimą Nr. 3 </w:t>
      </w:r>
      <w:r w:rsidRPr="0067449B">
        <w:rPr>
          <w:rFonts w:ascii="Calibri" w:eastAsia="Times New Roman" w:hAnsi="Calibri" w:cs="Calibri"/>
          <w:kern w:val="0"/>
          <w:lang w:val="lt-LT" w:eastAsia="lt-LT"/>
          <w14:ligatures w14:val="none"/>
        </w:rPr>
        <w:t xml:space="preserve"> vykd</w:t>
      </w:r>
      <w:r w:rsidR="00035503">
        <w:rPr>
          <w:rFonts w:ascii="Calibri" w:eastAsia="Times New Roman" w:hAnsi="Calibri" w:cs="Calibri"/>
          <w:kern w:val="0"/>
          <w:lang w:val="lt-LT" w:eastAsia="lt-LT"/>
          <w14:ligatures w14:val="none"/>
        </w:rPr>
        <w:t xml:space="preserve">ytų </w:t>
      </w:r>
      <w:r w:rsidRPr="0067449B">
        <w:rPr>
          <w:rFonts w:ascii="Calibri" w:eastAsia="Times New Roman" w:hAnsi="Calibri" w:cs="Calibri"/>
          <w:kern w:val="0"/>
          <w:lang w:val="lt-LT" w:eastAsia="lt-LT"/>
          <w14:ligatures w14:val="none"/>
        </w:rPr>
        <w:t xml:space="preserve"> neskelbiamų derybų būdu, vadovaujantis Įstatymo 71 straipsnio 1 dalies 2 punkto </w:t>
      </w:r>
      <w:r>
        <w:rPr>
          <w:rFonts w:ascii="Calibri" w:eastAsia="Times New Roman" w:hAnsi="Calibri" w:cs="Calibri"/>
          <w:kern w:val="0"/>
          <w:lang w:val="lt-LT" w:eastAsia="lt-LT"/>
          <w14:ligatures w14:val="none"/>
        </w:rPr>
        <w:t xml:space="preserve">b ir </w:t>
      </w:r>
      <w:r w:rsidRPr="0067449B">
        <w:rPr>
          <w:rFonts w:ascii="Calibri" w:eastAsia="Times New Roman" w:hAnsi="Calibri" w:cs="Calibri"/>
          <w:kern w:val="0"/>
          <w:lang w:val="lt-LT" w:eastAsia="lt-LT"/>
          <w14:ligatures w14:val="none"/>
        </w:rPr>
        <w:t>c papunkči</w:t>
      </w:r>
      <w:r>
        <w:rPr>
          <w:rFonts w:ascii="Calibri" w:eastAsia="Times New Roman" w:hAnsi="Calibri" w:cs="Calibri"/>
          <w:kern w:val="0"/>
          <w:lang w:val="lt-LT" w:eastAsia="lt-LT"/>
          <w14:ligatures w14:val="none"/>
        </w:rPr>
        <w:t>ais</w:t>
      </w:r>
      <w:r w:rsidRPr="0067449B">
        <w:rPr>
          <w:rFonts w:ascii="Calibri" w:eastAsia="Times New Roman" w:hAnsi="Calibri" w:cs="Calibri"/>
          <w:kern w:val="0"/>
          <w:lang w:val="lt-LT" w:eastAsia="lt-LT"/>
          <w14:ligatures w14:val="none"/>
        </w:rPr>
        <w:t>, į derybas kviečiant konkretų tiekėją – UAB „</w:t>
      </w:r>
      <w:proofErr w:type="spellStart"/>
      <w:r w:rsidRPr="0067449B">
        <w:rPr>
          <w:rFonts w:ascii="Calibri" w:eastAsia="Times New Roman" w:hAnsi="Calibri" w:cs="Calibri"/>
          <w:kern w:val="0"/>
          <w:lang w:val="lt-LT" w:eastAsia="lt-LT"/>
          <w14:ligatures w14:val="none"/>
        </w:rPr>
        <w:t>Nevda</w:t>
      </w:r>
      <w:proofErr w:type="spellEnd"/>
      <w:r w:rsidRPr="0067449B">
        <w:rPr>
          <w:rFonts w:ascii="Calibri" w:eastAsia="Times New Roman" w:hAnsi="Calibri" w:cs="Calibri"/>
          <w:kern w:val="0"/>
          <w:lang w:val="lt-LT" w:eastAsia="lt-LT"/>
          <w14:ligatures w14:val="none"/>
        </w:rPr>
        <w:t>“.</w:t>
      </w:r>
    </w:p>
    <w:p w14:paraId="4AB4AB6C" w14:textId="77777777" w:rsidR="00335BF4" w:rsidRPr="001B4ED5" w:rsidRDefault="00335BF4" w:rsidP="00335BF4">
      <w:pPr>
        <w:tabs>
          <w:tab w:val="left" w:pos="6240"/>
        </w:tabs>
        <w:spacing w:after="0" w:line="276" w:lineRule="auto"/>
        <w:ind w:firstLine="851"/>
        <w:rPr>
          <w:rFonts w:ascii="Calibri" w:eastAsia="Times New Roman" w:hAnsi="Calibri" w:cs="Calibri"/>
          <w:color w:val="000000"/>
          <w:kern w:val="0"/>
          <w:lang w:val="lt-LT" w:eastAsia="lt-LT"/>
          <w14:ligatures w14:val="none"/>
        </w:rPr>
      </w:pPr>
      <w:r w:rsidRPr="0067449B">
        <w:rPr>
          <w:rFonts w:ascii="Calibri" w:eastAsia="Times New Roman" w:hAnsi="Calibri" w:cs="Calibri"/>
          <w:kern w:val="0"/>
          <w:lang w:val="lt-LT" w:eastAsia="lt-LT"/>
          <w14:ligatures w14:val="none"/>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w:t>
      </w:r>
      <w:r w:rsidRPr="00731D76">
        <w:rPr>
          <w:rFonts w:ascii="Calibri" w:eastAsia="Times New Roman" w:hAnsi="Calibri" w:cs="Calibri"/>
          <w:kern w:val="0"/>
          <w:lang w:eastAsia="lt-LT"/>
          <w14:ligatures w14:val="none"/>
        </w:rPr>
        <w:t xml:space="preserve">A. </w:t>
      </w:r>
      <w:proofErr w:type="spellStart"/>
      <w:r w:rsidRPr="00731D76">
        <w:rPr>
          <w:rFonts w:ascii="Calibri" w:eastAsia="Times New Roman" w:hAnsi="Calibri" w:cs="Calibri"/>
          <w:kern w:val="0"/>
          <w:lang w:eastAsia="lt-LT"/>
          <w14:ligatures w14:val="none"/>
        </w:rPr>
        <w:t>Goštauto</w:t>
      </w:r>
      <w:proofErr w:type="spellEnd"/>
      <w:r w:rsidRPr="00731D76">
        <w:rPr>
          <w:rFonts w:ascii="Calibri" w:eastAsia="Times New Roman" w:hAnsi="Calibri" w:cs="Calibri"/>
          <w:kern w:val="0"/>
          <w:lang w:eastAsia="lt-LT"/>
          <w14:ligatures w14:val="none"/>
        </w:rPr>
        <w:t xml:space="preserve"> g.12-100</w:t>
      </w:r>
      <w:r w:rsidRPr="0067449B">
        <w:rPr>
          <w:rFonts w:ascii="Calibri" w:eastAsia="Times New Roman" w:hAnsi="Calibri" w:cs="Calibri"/>
          <w:kern w:val="0"/>
          <w:lang w:val="lt-LT" w:eastAsia="lt-LT"/>
          <w14:ligatures w14:val="none"/>
        </w:rPr>
        <w:t xml:space="preserve">, </w:t>
      </w:r>
      <w:r w:rsidRPr="00731D76">
        <w:rPr>
          <w:rFonts w:ascii="Calibri" w:eastAsia="Times New Roman" w:hAnsi="Calibri" w:cs="Calibri"/>
          <w:kern w:val="0"/>
          <w:lang w:eastAsia="lt-LT"/>
          <w14:ligatures w14:val="none"/>
        </w:rPr>
        <w:t>01108</w:t>
      </w:r>
      <w:r w:rsidRPr="0067449B">
        <w:rPr>
          <w:rFonts w:ascii="Calibri" w:eastAsia="Times New Roman" w:hAnsi="Calibri" w:cs="Calibri"/>
          <w:kern w:val="0"/>
          <w:lang w:val="lt-LT" w:eastAsia="lt-LT"/>
          <w14:ligatures w14:val="none"/>
        </w:rPr>
        <w:t xml:space="preserve"> Vilnius) ar </w:t>
      </w:r>
      <w:r w:rsidRPr="001B4ED5">
        <w:rPr>
          <w:rFonts w:ascii="Calibri" w:eastAsia="Times New Roman" w:hAnsi="Calibri" w:cs="Calibri"/>
          <w:color w:val="000000"/>
          <w:kern w:val="0"/>
          <w:lang w:val="lt-LT" w:eastAsia="lt-LT"/>
          <w14:ligatures w14:val="none"/>
        </w:rPr>
        <w:t>Regionų administraciniam teismui (Žygimantų g. 2, 01102 Vilnius).</w:t>
      </w:r>
    </w:p>
    <w:p w14:paraId="1021193E" w14:textId="77777777" w:rsidR="00335BF4" w:rsidRPr="0067449B" w:rsidRDefault="00335BF4" w:rsidP="00335BF4">
      <w:pPr>
        <w:tabs>
          <w:tab w:val="left" w:pos="7176"/>
        </w:tabs>
        <w:spacing w:after="0"/>
        <w:ind w:firstLine="851"/>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 xml:space="preserve"> </w:t>
      </w:r>
    </w:p>
    <w:tbl>
      <w:tblPr>
        <w:tblpPr w:leftFromText="180" w:rightFromText="180" w:vertAnchor="text" w:tblpY="1"/>
        <w:tblOverlap w:val="never"/>
        <w:tblW w:w="9923" w:type="dxa"/>
        <w:tblLook w:val="04A0" w:firstRow="1" w:lastRow="0" w:firstColumn="1" w:lastColumn="0" w:noHBand="0" w:noVBand="1"/>
      </w:tblPr>
      <w:tblGrid>
        <w:gridCol w:w="9923"/>
      </w:tblGrid>
      <w:tr w:rsidR="00D11045" w:rsidRPr="0067449B" w14:paraId="365402F0" w14:textId="77777777" w:rsidTr="00D11045">
        <w:tc>
          <w:tcPr>
            <w:tcW w:w="9923" w:type="dxa"/>
            <w:hideMark/>
          </w:tcPr>
          <w:p w14:paraId="1857ABE8" w14:textId="77777777" w:rsidR="001500D7" w:rsidRDefault="001500D7" w:rsidP="00F842D2">
            <w:pPr>
              <w:tabs>
                <w:tab w:val="left" w:pos="7176"/>
              </w:tabs>
              <w:spacing w:after="0"/>
              <w:rPr>
                <w:rFonts w:ascii="Calibri" w:eastAsia="Times New Roman" w:hAnsi="Calibri" w:cs="Calibri"/>
                <w:kern w:val="0"/>
                <w:lang w:val="lt-LT" w:eastAsia="lt-LT"/>
                <w14:ligatures w14:val="none"/>
              </w:rPr>
            </w:pPr>
          </w:p>
          <w:p w14:paraId="0720ACED" w14:textId="5C7BE6F2" w:rsidR="00F842D2" w:rsidRDefault="00D11045" w:rsidP="00F842D2">
            <w:pPr>
              <w:tabs>
                <w:tab w:val="left" w:pos="7176"/>
              </w:tabs>
              <w:spacing w:after="0"/>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Direktori</w:t>
            </w:r>
            <w:r w:rsidR="00F842D2">
              <w:rPr>
                <w:rFonts w:ascii="Calibri" w:eastAsia="Times New Roman" w:hAnsi="Calibri" w:cs="Calibri"/>
                <w:kern w:val="0"/>
                <w:lang w:val="lt-LT" w:eastAsia="lt-LT"/>
                <w14:ligatures w14:val="none"/>
              </w:rPr>
              <w:t>a</w:t>
            </w:r>
            <w:r>
              <w:rPr>
                <w:rFonts w:ascii="Calibri" w:eastAsia="Times New Roman" w:hAnsi="Calibri" w:cs="Calibri"/>
                <w:kern w:val="0"/>
                <w:lang w:val="lt-LT" w:eastAsia="lt-LT"/>
                <w14:ligatures w14:val="none"/>
              </w:rPr>
              <w:t>us</w:t>
            </w:r>
            <w:r w:rsidR="00F842D2">
              <w:rPr>
                <w:rFonts w:ascii="Calibri" w:eastAsia="Times New Roman" w:hAnsi="Calibri" w:cs="Calibri"/>
                <w:kern w:val="0"/>
                <w:lang w:val="lt-LT" w:eastAsia="lt-LT"/>
                <w14:ligatures w14:val="none"/>
              </w:rPr>
              <w:t xml:space="preserve"> pavaduotoja, </w:t>
            </w:r>
            <w:r w:rsidR="00F842D2">
              <w:rPr>
                <w:rFonts w:ascii="Calibri" w:eastAsia="Times New Roman" w:hAnsi="Calibri" w:cs="Calibri"/>
                <w:kern w:val="0"/>
                <w:lang w:val="lt-LT" w:eastAsia="lt-LT"/>
                <w14:ligatures w14:val="none"/>
              </w:rPr>
              <w:tab/>
              <w:t>Viktorija Namavičienė</w:t>
            </w:r>
          </w:p>
          <w:p w14:paraId="752A2470" w14:textId="54BA52A2" w:rsidR="00D11045" w:rsidRPr="0067449B" w:rsidRDefault="00F842D2" w:rsidP="00D11045">
            <w:pPr>
              <w:tabs>
                <w:tab w:val="left" w:pos="7176"/>
              </w:tabs>
              <w:spacing w:after="0"/>
              <w:rPr>
                <w:rFonts w:ascii="Calibri" w:eastAsia="Times New Roman" w:hAnsi="Calibri" w:cs="Calibri"/>
                <w:kern w:val="0"/>
                <w:lang w:val="lt-LT" w:eastAsia="lt-LT"/>
                <w14:ligatures w14:val="none"/>
              </w:rPr>
            </w:pPr>
            <w:r>
              <w:rPr>
                <w:rFonts w:ascii="Calibri" w:eastAsia="Times New Roman" w:hAnsi="Calibri" w:cs="Calibri"/>
                <w:kern w:val="0"/>
                <w:lang w:val="lt-LT" w:eastAsia="lt-LT"/>
                <w14:ligatures w14:val="none"/>
              </w:rPr>
              <w:t>laikinai atliekanti direktoriaus funkcijas</w:t>
            </w:r>
            <w:r w:rsidR="00D11045">
              <w:rPr>
                <w:rFonts w:ascii="Calibri" w:eastAsia="Times New Roman" w:hAnsi="Calibri" w:cs="Calibri"/>
                <w:kern w:val="0"/>
                <w:lang w:val="lt-LT" w:eastAsia="lt-LT"/>
                <w14:ligatures w14:val="none"/>
              </w:rPr>
              <w:t xml:space="preserve"> </w:t>
            </w:r>
            <w:r w:rsidR="00B32D56">
              <w:rPr>
                <w:rFonts w:ascii="Calibri" w:eastAsia="Times New Roman" w:hAnsi="Calibri" w:cs="Calibri"/>
                <w:kern w:val="0"/>
                <w:lang w:val="lt-LT" w:eastAsia="lt-LT"/>
                <w14:ligatures w14:val="none"/>
              </w:rPr>
              <w:t xml:space="preserve">                                                                                                                   </w:t>
            </w:r>
          </w:p>
        </w:tc>
      </w:tr>
      <w:tr w:rsidR="00D11045" w:rsidRPr="0067449B" w14:paraId="00D6872E" w14:textId="77777777" w:rsidTr="00D11045">
        <w:tc>
          <w:tcPr>
            <w:tcW w:w="9923" w:type="dxa"/>
          </w:tcPr>
          <w:p w14:paraId="0719B8E3" w14:textId="77777777" w:rsidR="00D11045" w:rsidRDefault="00D11045" w:rsidP="00D11045">
            <w:pPr>
              <w:tabs>
                <w:tab w:val="left" w:pos="7176"/>
              </w:tabs>
              <w:spacing w:after="0"/>
              <w:rPr>
                <w:rFonts w:ascii="Calibri" w:eastAsia="Times New Roman" w:hAnsi="Calibri" w:cs="Calibri"/>
                <w:kern w:val="0"/>
                <w:lang w:val="lt-LT" w:eastAsia="lt-LT"/>
                <w14:ligatures w14:val="none"/>
              </w:rPr>
            </w:pPr>
          </w:p>
        </w:tc>
      </w:tr>
      <w:bookmarkEnd w:id="0"/>
      <w:bookmarkEnd w:id="1"/>
      <w:bookmarkEnd w:id="2"/>
      <w:bookmarkEnd w:id="4"/>
    </w:tbl>
    <w:p w14:paraId="21E00093" w14:textId="77777777" w:rsidR="00F842D2" w:rsidRDefault="00F842D2">
      <w:pPr>
        <w:rPr>
          <w:rFonts w:ascii="Calibri" w:hAnsi="Calibri" w:cs="Calibri"/>
          <w:color w:val="000000"/>
          <w:sz w:val="22"/>
          <w:szCs w:val="22"/>
          <w:lang w:eastAsia="lt-LT"/>
        </w:rPr>
      </w:pPr>
    </w:p>
    <w:p w14:paraId="02825177" w14:textId="77777777" w:rsidR="001500D7" w:rsidRDefault="001500D7">
      <w:pPr>
        <w:rPr>
          <w:rFonts w:ascii="Calibri" w:hAnsi="Calibri" w:cs="Calibri"/>
          <w:color w:val="000000"/>
          <w:sz w:val="20"/>
          <w:szCs w:val="20"/>
          <w:lang w:eastAsia="lt-LT"/>
        </w:rPr>
      </w:pPr>
    </w:p>
    <w:p w14:paraId="5E04AAE5" w14:textId="1FC754E4" w:rsidR="00FB4091" w:rsidRPr="00F842D2" w:rsidRDefault="00FB4091">
      <w:pPr>
        <w:rPr>
          <w:sz w:val="20"/>
          <w:szCs w:val="20"/>
        </w:rPr>
      </w:pPr>
    </w:p>
    <w:sectPr w:rsidR="00FB4091" w:rsidRPr="00F842D2" w:rsidSect="00FC2723">
      <w:headerReference w:type="default" r:id="rId8"/>
      <w:footerReference w:type="first" r:id="rId9"/>
      <w:pgSz w:w="11906" w:h="16838"/>
      <w:pgMar w:top="1135" w:right="6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3D605" w14:textId="77777777" w:rsidR="006600F7" w:rsidRDefault="006600F7" w:rsidP="00335BF4">
      <w:pPr>
        <w:spacing w:after="0" w:line="240" w:lineRule="auto"/>
      </w:pPr>
      <w:r>
        <w:separator/>
      </w:r>
    </w:p>
  </w:endnote>
  <w:endnote w:type="continuationSeparator" w:id="0">
    <w:p w14:paraId="2BE32DF0" w14:textId="77777777" w:rsidR="006600F7" w:rsidRDefault="006600F7" w:rsidP="00335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2F87" w14:textId="77777777" w:rsidR="00335BF4" w:rsidRPr="009B62FC" w:rsidRDefault="00335BF4" w:rsidP="0067449B">
    <w:pPr>
      <w:pBdr>
        <w:top w:val="single" w:sz="4" w:space="1" w:color="auto"/>
      </w:pBdr>
      <w:spacing w:after="0" w:line="240" w:lineRule="auto"/>
      <w:rPr>
        <w:rFonts w:ascii="Calibri" w:eastAsia="Times New Roman" w:hAnsi="Calibri" w:cs="Calibri"/>
        <w:kern w:val="0"/>
        <w:sz w:val="20"/>
        <w:szCs w:val="20"/>
        <w:lang w:val="lt-LT"/>
        <w14:ligatures w14:val="none"/>
      </w:rPr>
    </w:pPr>
    <w:r w:rsidRPr="009B62FC">
      <w:rPr>
        <w:rFonts w:ascii="Calibri" w:eastAsia="Times New Roman" w:hAnsi="Calibri" w:cs="Calibri"/>
        <w:kern w:val="0"/>
        <w:sz w:val="20"/>
        <w:szCs w:val="20"/>
        <w:lang w:val="lt-LT"/>
        <w14:ligatures w14:val="none"/>
      </w:rPr>
      <w:t>Biudžetinė įstaiga                                 Tel.  +370 603 89015                           Duomenys kaupiami ir saugomi </w:t>
    </w:r>
  </w:p>
  <w:p w14:paraId="144C32AD" w14:textId="77777777" w:rsidR="00335BF4" w:rsidRPr="009B62FC" w:rsidRDefault="00335BF4" w:rsidP="0067449B">
    <w:pPr>
      <w:pBdr>
        <w:top w:val="single" w:sz="4" w:space="1" w:color="auto"/>
      </w:pBdr>
      <w:spacing w:after="0" w:line="240" w:lineRule="auto"/>
      <w:jc w:val="both"/>
      <w:rPr>
        <w:rFonts w:ascii="Calibri" w:eastAsia="Times New Roman" w:hAnsi="Calibri" w:cs="Calibri"/>
        <w:kern w:val="0"/>
        <w:sz w:val="20"/>
        <w:szCs w:val="20"/>
        <w:lang w:val="lt-LT"/>
        <w14:ligatures w14:val="none"/>
      </w:rPr>
    </w:pPr>
    <w:r w:rsidRPr="009B62FC">
      <w:rPr>
        <w:rFonts w:ascii="Calibri" w:eastAsia="Times New Roman" w:hAnsi="Calibri" w:cs="Calibri"/>
        <w:kern w:val="0"/>
        <w:sz w:val="20"/>
        <w:szCs w:val="20"/>
        <w:lang w:val="lt-LT"/>
        <w14:ligatures w14:val="none"/>
      </w:rPr>
      <w:t xml:space="preserve">Kareivių g. 1, LT-08221 Vilnius            </w:t>
    </w:r>
    <w:proofErr w:type="spellStart"/>
    <w:r w:rsidRPr="009B62FC">
      <w:rPr>
        <w:rFonts w:ascii="Calibri" w:eastAsia="Times New Roman" w:hAnsi="Calibri" w:cs="Calibri"/>
        <w:kern w:val="0"/>
        <w:sz w:val="20"/>
        <w:szCs w:val="20"/>
        <w:lang w:val="lt-LT"/>
        <w14:ligatures w14:val="none"/>
      </w:rPr>
      <w:t>El.p</w:t>
    </w:r>
    <w:proofErr w:type="spellEnd"/>
    <w:r w:rsidRPr="009B62FC">
      <w:rPr>
        <w:rFonts w:ascii="Calibri" w:eastAsia="Times New Roman" w:hAnsi="Calibri" w:cs="Calibri"/>
        <w:kern w:val="0"/>
        <w:sz w:val="20"/>
        <w:szCs w:val="20"/>
        <w:lang w:val="lt-LT"/>
        <w14:ligatures w14:val="none"/>
      </w:rPr>
      <w:t xml:space="preserve">. </w:t>
    </w:r>
    <w:proofErr w:type="spellStart"/>
    <w:r w:rsidRPr="009B62FC">
      <w:rPr>
        <w:rFonts w:ascii="Calibri" w:eastAsia="Times New Roman" w:hAnsi="Calibri" w:cs="Calibri"/>
        <w:kern w:val="0"/>
        <w:sz w:val="20"/>
        <w:szCs w:val="20"/>
        <w:lang w:val="lt-LT"/>
        <w14:ligatures w14:val="none"/>
      </w:rPr>
      <w:t>info@vpt.lt</w:t>
    </w:r>
    <w:proofErr w:type="spellEnd"/>
    <w:r w:rsidRPr="009B62FC">
      <w:rPr>
        <w:rFonts w:ascii="Calibri" w:eastAsia="Times New Roman" w:hAnsi="Calibri" w:cs="Calibri"/>
        <w:kern w:val="0"/>
        <w:sz w:val="20"/>
        <w:szCs w:val="20"/>
        <w:lang w:val="lt-LT"/>
        <w14:ligatures w14:val="none"/>
      </w:rPr>
      <w:t xml:space="preserve">                                  Juridinių asmenų registre </w:t>
    </w:r>
  </w:p>
  <w:p w14:paraId="4A40C826" w14:textId="77777777" w:rsidR="00335BF4" w:rsidRPr="009B62FC" w:rsidRDefault="00335BF4" w:rsidP="0067449B">
    <w:pPr>
      <w:pBdr>
        <w:top w:val="single" w:sz="4" w:space="1" w:color="auto"/>
      </w:pBdr>
      <w:spacing w:after="0" w:line="240" w:lineRule="auto"/>
      <w:jc w:val="both"/>
      <w:rPr>
        <w:rFonts w:ascii="Times New Roman" w:eastAsia="Times New Roman" w:hAnsi="Times New Roman" w:cs="Times New Roman"/>
        <w:kern w:val="0"/>
        <w:sz w:val="18"/>
        <w:szCs w:val="20"/>
        <w:lang w:val="lt-LT"/>
        <w14:ligatures w14:val="none"/>
      </w:rPr>
    </w:pPr>
    <w:r w:rsidRPr="009B62FC">
      <w:rPr>
        <w:rFonts w:ascii="Calibri" w:eastAsia="Times New Roman" w:hAnsi="Calibri" w:cs="Calibri"/>
        <w:kern w:val="0"/>
        <w:sz w:val="20"/>
        <w:szCs w:val="20"/>
        <w:lang w:val="lt-LT"/>
        <w14:ligatures w14:val="none"/>
      </w:rPr>
      <w:t>http://www.vpt.lt                                                                                                 Kodas 188656261</w:t>
    </w:r>
  </w:p>
  <w:p w14:paraId="324B4793" w14:textId="77777777" w:rsidR="00335BF4" w:rsidRDefault="00335BF4" w:rsidP="00A47EC6">
    <w:pPr>
      <w:pStyle w:val="Footer"/>
    </w:pPr>
  </w:p>
  <w:p w14:paraId="0D05B037" w14:textId="77777777" w:rsidR="00335BF4" w:rsidRDefault="00335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771E6" w14:textId="77777777" w:rsidR="006600F7" w:rsidRDefault="006600F7" w:rsidP="00335BF4">
      <w:pPr>
        <w:spacing w:after="0" w:line="240" w:lineRule="auto"/>
      </w:pPr>
      <w:r>
        <w:separator/>
      </w:r>
    </w:p>
  </w:footnote>
  <w:footnote w:type="continuationSeparator" w:id="0">
    <w:p w14:paraId="60439E1B" w14:textId="77777777" w:rsidR="006600F7" w:rsidRDefault="006600F7" w:rsidP="00335BF4">
      <w:pPr>
        <w:spacing w:after="0" w:line="240" w:lineRule="auto"/>
      </w:pPr>
      <w:r>
        <w:continuationSeparator/>
      </w:r>
    </w:p>
  </w:footnote>
  <w:footnote w:id="1">
    <w:p w14:paraId="031FCC97" w14:textId="77777777" w:rsidR="00335BF4" w:rsidRPr="00DC54C5" w:rsidRDefault="00335BF4" w:rsidP="00335BF4">
      <w:pPr>
        <w:pStyle w:val="FootnoteText"/>
        <w:jc w:val="both"/>
        <w:rPr>
          <w:rFonts w:ascii="Calibri" w:hAnsi="Calibri" w:cs="Calibri"/>
        </w:rPr>
      </w:pPr>
      <w:r>
        <w:rPr>
          <w:rStyle w:val="FootnoteReference"/>
          <w:rFonts w:cstheme="minorHAnsi"/>
        </w:rPr>
        <w:footnoteRef/>
      </w:r>
      <w:r>
        <w:rPr>
          <w:rFonts w:cstheme="minorHAnsi"/>
        </w:rPr>
        <w:t xml:space="preserve"> </w:t>
      </w:r>
      <w:r w:rsidRPr="00DC54C5">
        <w:rPr>
          <w:rFonts w:ascii="Calibri" w:hAnsi="Calibri" w:cs="Calibri"/>
        </w:rPr>
        <w:t>Patvirtintos Viešųjų pirkimų tarnybos direktoriaus 2017 m. birželio 29 d. įsakymu Nr. 1S-99.</w:t>
      </w:r>
    </w:p>
  </w:footnote>
  <w:footnote w:id="2">
    <w:p w14:paraId="27603588" w14:textId="3271CE80" w:rsidR="006E1CF0" w:rsidRPr="00DC54C5" w:rsidRDefault="006E1CF0">
      <w:pPr>
        <w:pStyle w:val="FootnoteText"/>
        <w:rPr>
          <w:rFonts w:ascii="Calibri" w:hAnsi="Calibri" w:cs="Calibri"/>
        </w:rPr>
      </w:pPr>
      <w:r w:rsidRPr="00DC54C5">
        <w:rPr>
          <w:rStyle w:val="FootnoteReference"/>
          <w:rFonts w:ascii="Calibri" w:hAnsi="Calibri" w:cs="Calibri"/>
        </w:rPr>
        <w:footnoteRef/>
      </w:r>
      <w:r w:rsidRPr="00DC54C5">
        <w:rPr>
          <w:rFonts w:ascii="Calibri" w:hAnsi="Calibri" w:cs="Calibri"/>
        </w:rPr>
        <w:t xml:space="preserve"> </w:t>
      </w:r>
      <w:r w:rsidRPr="00DC54C5">
        <w:rPr>
          <w:rFonts w:ascii="Calibri" w:hAnsi="Calibri" w:cs="Calibri"/>
        </w:rPr>
        <w:t>Prašymas nagrinėtas dalyje dėl siekiamų įsigyti paslaugų, susijusių su STRAPIS ir IS „Parama“</w:t>
      </w:r>
    </w:p>
  </w:footnote>
  <w:footnote w:id="3">
    <w:p w14:paraId="0F353E84" w14:textId="6DF4FA7F" w:rsidR="00BC72D7" w:rsidRPr="00D44090" w:rsidRDefault="00BC72D7">
      <w:pPr>
        <w:pStyle w:val="FootnoteText"/>
        <w:rPr>
          <w:rFonts w:ascii="Calibri" w:hAnsi="Calibri" w:cs="Calibri"/>
        </w:rPr>
      </w:pPr>
      <w:r>
        <w:rPr>
          <w:rStyle w:val="FootnoteReference"/>
        </w:rPr>
        <w:footnoteRef/>
      </w:r>
      <w:r>
        <w:t xml:space="preserve"> </w:t>
      </w:r>
      <w:r w:rsidR="00D61B74" w:rsidRPr="00D44090">
        <w:rPr>
          <w:rFonts w:ascii="Calibri" w:hAnsi="Calibri" w:cs="Calibri"/>
        </w:rPr>
        <w:t xml:space="preserve">Vertinamoje Prašymo apimtyje dėl </w:t>
      </w:r>
      <w:r w:rsidR="00D44090" w:rsidRPr="00D44090">
        <w:rPr>
          <w:rFonts w:ascii="Calibri" w:hAnsi="Calibri" w:cs="Calibri"/>
        </w:rPr>
        <w:t xml:space="preserve">siekiamų įsigyti paslaugų, susijusių su </w:t>
      </w:r>
      <w:r w:rsidR="00D61B74" w:rsidRPr="00D44090">
        <w:rPr>
          <w:rFonts w:ascii="Calibri" w:hAnsi="Calibri" w:cs="Calibri"/>
        </w:rPr>
        <w:t>STRAPIS ir IS „Parama“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624865"/>
      <w:docPartObj>
        <w:docPartGallery w:val="Page Numbers (Top of Page)"/>
        <w:docPartUnique/>
      </w:docPartObj>
    </w:sdtPr>
    <w:sdtContent>
      <w:p w14:paraId="68F22CA0" w14:textId="77777777" w:rsidR="00335BF4" w:rsidRDefault="00335BF4">
        <w:pPr>
          <w:pStyle w:val="Header"/>
          <w:jc w:val="center"/>
        </w:pPr>
        <w:r>
          <w:fldChar w:fldCharType="begin"/>
        </w:r>
        <w:r>
          <w:instrText>PAGE   \* MERGEFORMAT</w:instrText>
        </w:r>
        <w:r>
          <w:fldChar w:fldCharType="separate"/>
        </w:r>
        <w:r>
          <w:t>2</w:t>
        </w:r>
        <w:r>
          <w:fldChar w:fldCharType="end"/>
        </w:r>
      </w:p>
    </w:sdtContent>
  </w:sdt>
  <w:p w14:paraId="2DA6F31B" w14:textId="77777777" w:rsidR="00335BF4" w:rsidRDefault="00335B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F4"/>
    <w:rsid w:val="00035503"/>
    <w:rsid w:val="00046AD8"/>
    <w:rsid w:val="0004773F"/>
    <w:rsid w:val="000509EE"/>
    <w:rsid w:val="0005604E"/>
    <w:rsid w:val="00066232"/>
    <w:rsid w:val="00070814"/>
    <w:rsid w:val="000B11FD"/>
    <w:rsid w:val="000C17E9"/>
    <w:rsid w:val="000D1FE6"/>
    <w:rsid w:val="000D20FB"/>
    <w:rsid w:val="000D607A"/>
    <w:rsid w:val="000E1415"/>
    <w:rsid w:val="000E4C00"/>
    <w:rsid w:val="000F24F9"/>
    <w:rsid w:val="000F679E"/>
    <w:rsid w:val="001044DA"/>
    <w:rsid w:val="001500D7"/>
    <w:rsid w:val="0016615D"/>
    <w:rsid w:val="001B3367"/>
    <w:rsid w:val="001C7F65"/>
    <w:rsid w:val="001D45A7"/>
    <w:rsid w:val="001D55C6"/>
    <w:rsid w:val="001F6EC1"/>
    <w:rsid w:val="001F7056"/>
    <w:rsid w:val="00204F85"/>
    <w:rsid w:val="0021518F"/>
    <w:rsid w:val="00216331"/>
    <w:rsid w:val="0021792A"/>
    <w:rsid w:val="00224E45"/>
    <w:rsid w:val="0023533A"/>
    <w:rsid w:val="00235587"/>
    <w:rsid w:val="00235AF4"/>
    <w:rsid w:val="00250446"/>
    <w:rsid w:val="00283276"/>
    <w:rsid w:val="00286886"/>
    <w:rsid w:val="00286887"/>
    <w:rsid w:val="0029395F"/>
    <w:rsid w:val="002A5901"/>
    <w:rsid w:val="002C2DF2"/>
    <w:rsid w:val="002C3C58"/>
    <w:rsid w:val="00304985"/>
    <w:rsid w:val="00306E64"/>
    <w:rsid w:val="00335BF4"/>
    <w:rsid w:val="003361F7"/>
    <w:rsid w:val="003458E5"/>
    <w:rsid w:val="00356A9F"/>
    <w:rsid w:val="00390A8B"/>
    <w:rsid w:val="003A368C"/>
    <w:rsid w:val="003B69A2"/>
    <w:rsid w:val="003B7372"/>
    <w:rsid w:val="003C11ED"/>
    <w:rsid w:val="003D21DA"/>
    <w:rsid w:val="003D68BF"/>
    <w:rsid w:val="003D75BE"/>
    <w:rsid w:val="003F62A0"/>
    <w:rsid w:val="003F74E9"/>
    <w:rsid w:val="003F7C1B"/>
    <w:rsid w:val="0041378D"/>
    <w:rsid w:val="00413BC5"/>
    <w:rsid w:val="00417D86"/>
    <w:rsid w:val="00420C66"/>
    <w:rsid w:val="004636A6"/>
    <w:rsid w:val="00483222"/>
    <w:rsid w:val="0048579F"/>
    <w:rsid w:val="00496B79"/>
    <w:rsid w:val="00497C07"/>
    <w:rsid w:val="004C64E1"/>
    <w:rsid w:val="004E70ED"/>
    <w:rsid w:val="0050264E"/>
    <w:rsid w:val="005C0756"/>
    <w:rsid w:val="005C4D21"/>
    <w:rsid w:val="005D4A7A"/>
    <w:rsid w:val="006121BD"/>
    <w:rsid w:val="0061757B"/>
    <w:rsid w:val="00642D57"/>
    <w:rsid w:val="006600F7"/>
    <w:rsid w:val="006638F9"/>
    <w:rsid w:val="006A6717"/>
    <w:rsid w:val="006C0C4F"/>
    <w:rsid w:val="006E0643"/>
    <w:rsid w:val="006E1CF0"/>
    <w:rsid w:val="00700418"/>
    <w:rsid w:val="00722570"/>
    <w:rsid w:val="007428D6"/>
    <w:rsid w:val="00753414"/>
    <w:rsid w:val="007800EF"/>
    <w:rsid w:val="007B6519"/>
    <w:rsid w:val="007D78D1"/>
    <w:rsid w:val="00835794"/>
    <w:rsid w:val="00856D9D"/>
    <w:rsid w:val="008B7EAE"/>
    <w:rsid w:val="008C1E3B"/>
    <w:rsid w:val="008D035C"/>
    <w:rsid w:val="008E1461"/>
    <w:rsid w:val="009000FC"/>
    <w:rsid w:val="00902F42"/>
    <w:rsid w:val="009150C9"/>
    <w:rsid w:val="00922A11"/>
    <w:rsid w:val="00943E20"/>
    <w:rsid w:val="009503A9"/>
    <w:rsid w:val="0095158C"/>
    <w:rsid w:val="009519B6"/>
    <w:rsid w:val="0098288F"/>
    <w:rsid w:val="00994135"/>
    <w:rsid w:val="009B11F9"/>
    <w:rsid w:val="009D1636"/>
    <w:rsid w:val="009D589B"/>
    <w:rsid w:val="009E13FD"/>
    <w:rsid w:val="009F7948"/>
    <w:rsid w:val="00A06696"/>
    <w:rsid w:val="00A24A07"/>
    <w:rsid w:val="00A577F0"/>
    <w:rsid w:val="00A662A0"/>
    <w:rsid w:val="00A73C39"/>
    <w:rsid w:val="00A80BEB"/>
    <w:rsid w:val="00A917C7"/>
    <w:rsid w:val="00A92A69"/>
    <w:rsid w:val="00AA29C9"/>
    <w:rsid w:val="00AD7CA3"/>
    <w:rsid w:val="00AE2D79"/>
    <w:rsid w:val="00AE445A"/>
    <w:rsid w:val="00AF1CBC"/>
    <w:rsid w:val="00B1200D"/>
    <w:rsid w:val="00B22320"/>
    <w:rsid w:val="00B22FED"/>
    <w:rsid w:val="00B32D56"/>
    <w:rsid w:val="00B375E2"/>
    <w:rsid w:val="00B52FBF"/>
    <w:rsid w:val="00B8046F"/>
    <w:rsid w:val="00B9578B"/>
    <w:rsid w:val="00BB548C"/>
    <w:rsid w:val="00BC72D7"/>
    <w:rsid w:val="00BE58B0"/>
    <w:rsid w:val="00BE62F5"/>
    <w:rsid w:val="00BF1BB2"/>
    <w:rsid w:val="00C022F5"/>
    <w:rsid w:val="00C0790B"/>
    <w:rsid w:val="00C11645"/>
    <w:rsid w:val="00C65118"/>
    <w:rsid w:val="00C85516"/>
    <w:rsid w:val="00CB0782"/>
    <w:rsid w:val="00D019D8"/>
    <w:rsid w:val="00D11045"/>
    <w:rsid w:val="00D220E7"/>
    <w:rsid w:val="00D2771B"/>
    <w:rsid w:val="00D40FC6"/>
    <w:rsid w:val="00D44090"/>
    <w:rsid w:val="00D61B74"/>
    <w:rsid w:val="00DA1DBD"/>
    <w:rsid w:val="00DA4C5F"/>
    <w:rsid w:val="00DB180A"/>
    <w:rsid w:val="00DC4482"/>
    <w:rsid w:val="00DC54C5"/>
    <w:rsid w:val="00DD4867"/>
    <w:rsid w:val="00E31010"/>
    <w:rsid w:val="00E75F90"/>
    <w:rsid w:val="00E766CB"/>
    <w:rsid w:val="00E96736"/>
    <w:rsid w:val="00EA3A4F"/>
    <w:rsid w:val="00ED3073"/>
    <w:rsid w:val="00ED3DBA"/>
    <w:rsid w:val="00ED770D"/>
    <w:rsid w:val="00F31488"/>
    <w:rsid w:val="00F35DC5"/>
    <w:rsid w:val="00F4512A"/>
    <w:rsid w:val="00F679D3"/>
    <w:rsid w:val="00F842D2"/>
    <w:rsid w:val="00F87B65"/>
    <w:rsid w:val="00FB4091"/>
    <w:rsid w:val="00FB67DE"/>
    <w:rsid w:val="00FC2723"/>
    <w:rsid w:val="00FC455A"/>
    <w:rsid w:val="00FD5D11"/>
    <w:rsid w:val="00FE6131"/>
    <w:rsid w:val="00FF0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3A10"/>
  <w15:chartTrackingRefBased/>
  <w15:docId w15:val="{785C4BFF-CBBA-49D5-AD66-94813937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78B"/>
  </w:style>
  <w:style w:type="paragraph" w:styleId="Heading1">
    <w:name w:val="heading 1"/>
    <w:basedOn w:val="Normal"/>
    <w:next w:val="Normal"/>
    <w:link w:val="Heading1Char"/>
    <w:uiPriority w:val="9"/>
    <w:qFormat/>
    <w:rsid w:val="00335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BF4"/>
    <w:rPr>
      <w:rFonts w:eastAsiaTheme="majorEastAsia" w:cstheme="majorBidi"/>
      <w:color w:val="272727" w:themeColor="text1" w:themeTint="D8"/>
    </w:rPr>
  </w:style>
  <w:style w:type="paragraph" w:styleId="Title">
    <w:name w:val="Title"/>
    <w:basedOn w:val="Normal"/>
    <w:next w:val="Normal"/>
    <w:link w:val="TitleChar"/>
    <w:uiPriority w:val="10"/>
    <w:qFormat/>
    <w:rsid w:val="00335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BF4"/>
    <w:pPr>
      <w:spacing w:before="160"/>
      <w:jc w:val="center"/>
    </w:pPr>
    <w:rPr>
      <w:i/>
      <w:iCs/>
      <w:color w:val="404040" w:themeColor="text1" w:themeTint="BF"/>
    </w:rPr>
  </w:style>
  <w:style w:type="character" w:customStyle="1" w:styleId="QuoteChar">
    <w:name w:val="Quote Char"/>
    <w:basedOn w:val="DefaultParagraphFont"/>
    <w:link w:val="Quote"/>
    <w:uiPriority w:val="29"/>
    <w:rsid w:val="00335BF4"/>
    <w:rPr>
      <w:i/>
      <w:iCs/>
      <w:color w:val="404040" w:themeColor="text1" w:themeTint="BF"/>
    </w:rPr>
  </w:style>
  <w:style w:type="paragraph" w:styleId="ListParagraph">
    <w:name w:val="List Paragraph"/>
    <w:basedOn w:val="Normal"/>
    <w:uiPriority w:val="34"/>
    <w:qFormat/>
    <w:rsid w:val="00335BF4"/>
    <w:pPr>
      <w:ind w:left="720"/>
      <w:contextualSpacing/>
    </w:pPr>
  </w:style>
  <w:style w:type="character" w:styleId="IntenseEmphasis">
    <w:name w:val="Intense Emphasis"/>
    <w:basedOn w:val="DefaultParagraphFont"/>
    <w:uiPriority w:val="21"/>
    <w:qFormat/>
    <w:rsid w:val="00335BF4"/>
    <w:rPr>
      <w:i/>
      <w:iCs/>
      <w:color w:val="0F4761" w:themeColor="accent1" w:themeShade="BF"/>
    </w:rPr>
  </w:style>
  <w:style w:type="paragraph" w:styleId="IntenseQuote">
    <w:name w:val="Intense Quote"/>
    <w:basedOn w:val="Normal"/>
    <w:next w:val="Normal"/>
    <w:link w:val="IntenseQuoteChar"/>
    <w:uiPriority w:val="30"/>
    <w:qFormat/>
    <w:rsid w:val="00335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BF4"/>
    <w:rPr>
      <w:i/>
      <w:iCs/>
      <w:color w:val="0F4761" w:themeColor="accent1" w:themeShade="BF"/>
    </w:rPr>
  </w:style>
  <w:style w:type="character" w:styleId="IntenseReference">
    <w:name w:val="Intense Reference"/>
    <w:basedOn w:val="DefaultParagraphFont"/>
    <w:uiPriority w:val="32"/>
    <w:qFormat/>
    <w:rsid w:val="00335BF4"/>
    <w:rPr>
      <w:b/>
      <w:bCs/>
      <w:smallCaps/>
      <w:color w:val="0F4761" w:themeColor="accent1" w:themeShade="BF"/>
      <w:spacing w:val="5"/>
    </w:rPr>
  </w:style>
  <w:style w:type="paragraph" w:styleId="Header">
    <w:name w:val="header"/>
    <w:aliases w:val="Specialioji žyma"/>
    <w:basedOn w:val="Normal"/>
    <w:link w:val="HeaderChar"/>
    <w:uiPriority w:val="99"/>
    <w:unhideWhenUsed/>
    <w:rsid w:val="00335BF4"/>
    <w:pPr>
      <w:tabs>
        <w:tab w:val="center" w:pos="4513"/>
        <w:tab w:val="right" w:pos="9026"/>
      </w:tabs>
      <w:spacing w:after="0" w:line="240" w:lineRule="auto"/>
    </w:pPr>
    <w:rPr>
      <w:rFonts w:ascii="Times New Roman" w:eastAsia="Times New Roman" w:hAnsi="Times New Roman" w:cs="Times New Roman"/>
      <w:kern w:val="0"/>
      <w:sz w:val="20"/>
      <w:szCs w:val="20"/>
      <w:lang w:val="lt-LT"/>
      <w14:ligatures w14:val="none"/>
    </w:rPr>
  </w:style>
  <w:style w:type="character" w:customStyle="1" w:styleId="HeaderChar">
    <w:name w:val="Header Char"/>
    <w:aliases w:val="Specialioji žyma Char"/>
    <w:basedOn w:val="DefaultParagraphFont"/>
    <w:link w:val="Header"/>
    <w:uiPriority w:val="99"/>
    <w:rsid w:val="00335BF4"/>
    <w:rPr>
      <w:rFonts w:ascii="Times New Roman" w:eastAsia="Times New Roman" w:hAnsi="Times New Roman" w:cs="Times New Roman"/>
      <w:kern w:val="0"/>
      <w:sz w:val="20"/>
      <w:szCs w:val="20"/>
      <w:lang w:val="lt-LT"/>
      <w14:ligatures w14:val="none"/>
    </w:rPr>
  </w:style>
  <w:style w:type="paragraph" w:styleId="Footer">
    <w:name w:val="footer"/>
    <w:basedOn w:val="Normal"/>
    <w:link w:val="FooterChar"/>
    <w:uiPriority w:val="99"/>
    <w:unhideWhenUsed/>
    <w:rsid w:val="00335BF4"/>
    <w:pPr>
      <w:tabs>
        <w:tab w:val="center" w:pos="4513"/>
        <w:tab w:val="right" w:pos="9026"/>
      </w:tabs>
      <w:spacing w:after="0" w:line="240" w:lineRule="auto"/>
    </w:pPr>
    <w:rPr>
      <w:rFonts w:ascii="Times New Roman" w:eastAsia="Times New Roman" w:hAnsi="Times New Roman" w:cs="Times New Roman"/>
      <w:kern w:val="0"/>
      <w:sz w:val="20"/>
      <w:szCs w:val="20"/>
      <w:lang w:val="lt-LT"/>
      <w14:ligatures w14:val="none"/>
    </w:rPr>
  </w:style>
  <w:style w:type="character" w:customStyle="1" w:styleId="FooterChar">
    <w:name w:val="Footer Char"/>
    <w:basedOn w:val="DefaultParagraphFont"/>
    <w:link w:val="Footer"/>
    <w:uiPriority w:val="99"/>
    <w:rsid w:val="00335BF4"/>
    <w:rPr>
      <w:rFonts w:ascii="Times New Roman" w:eastAsia="Times New Roman" w:hAnsi="Times New Roman" w:cs="Times New Roman"/>
      <w:kern w:val="0"/>
      <w:sz w:val="20"/>
      <w:szCs w:val="20"/>
      <w:lang w:val="lt-LT"/>
      <w14:ligatures w14:val="none"/>
    </w:rPr>
  </w:style>
  <w:style w:type="paragraph" w:styleId="FootnoteText">
    <w:name w:val="footnote text"/>
    <w:basedOn w:val="Normal"/>
    <w:link w:val="FootnoteTextChar"/>
    <w:uiPriority w:val="99"/>
    <w:unhideWhenUsed/>
    <w:rsid w:val="00335BF4"/>
    <w:pPr>
      <w:spacing w:after="0" w:line="240" w:lineRule="auto"/>
    </w:pPr>
    <w:rPr>
      <w:kern w:val="0"/>
      <w:sz w:val="20"/>
      <w:szCs w:val="20"/>
      <w:lang w:val="lt-LT"/>
      <w14:ligatures w14:val="none"/>
    </w:rPr>
  </w:style>
  <w:style w:type="character" w:customStyle="1" w:styleId="FootnoteTextChar">
    <w:name w:val="Footnote Text Char"/>
    <w:basedOn w:val="DefaultParagraphFont"/>
    <w:link w:val="FootnoteText"/>
    <w:uiPriority w:val="99"/>
    <w:rsid w:val="00335BF4"/>
    <w:rPr>
      <w:kern w:val="0"/>
      <w:sz w:val="20"/>
      <w:szCs w:val="20"/>
      <w:lang w:val="lt-LT"/>
      <w14:ligatures w14:val="none"/>
    </w:rPr>
  </w:style>
  <w:style w:type="character" w:styleId="FootnoteReference">
    <w:name w:val="footnote reference"/>
    <w:basedOn w:val="DefaultParagraphFont"/>
    <w:uiPriority w:val="99"/>
    <w:unhideWhenUsed/>
    <w:rsid w:val="00335BF4"/>
    <w:rPr>
      <w:vertAlign w:val="superscript"/>
    </w:rPr>
  </w:style>
  <w:style w:type="paragraph" w:styleId="Revision">
    <w:name w:val="Revision"/>
    <w:hidden/>
    <w:uiPriority w:val="99"/>
    <w:semiHidden/>
    <w:rsid w:val="00700418"/>
    <w:pPr>
      <w:spacing w:after="0" w:line="240" w:lineRule="auto"/>
    </w:pPr>
  </w:style>
  <w:style w:type="character" w:styleId="CommentReference">
    <w:name w:val="annotation reference"/>
    <w:basedOn w:val="DefaultParagraphFont"/>
    <w:uiPriority w:val="99"/>
    <w:semiHidden/>
    <w:unhideWhenUsed/>
    <w:rsid w:val="00035503"/>
    <w:rPr>
      <w:sz w:val="16"/>
      <w:szCs w:val="16"/>
    </w:rPr>
  </w:style>
  <w:style w:type="paragraph" w:styleId="CommentText">
    <w:name w:val="annotation text"/>
    <w:basedOn w:val="Normal"/>
    <w:link w:val="CommentTextChar"/>
    <w:uiPriority w:val="99"/>
    <w:unhideWhenUsed/>
    <w:rsid w:val="00035503"/>
    <w:pPr>
      <w:spacing w:line="240" w:lineRule="auto"/>
    </w:pPr>
    <w:rPr>
      <w:sz w:val="20"/>
      <w:szCs w:val="20"/>
    </w:rPr>
  </w:style>
  <w:style w:type="character" w:customStyle="1" w:styleId="CommentTextChar">
    <w:name w:val="Comment Text Char"/>
    <w:basedOn w:val="DefaultParagraphFont"/>
    <w:link w:val="CommentText"/>
    <w:uiPriority w:val="99"/>
    <w:rsid w:val="00035503"/>
    <w:rPr>
      <w:sz w:val="20"/>
      <w:szCs w:val="20"/>
    </w:rPr>
  </w:style>
  <w:style w:type="paragraph" w:styleId="CommentSubject">
    <w:name w:val="annotation subject"/>
    <w:basedOn w:val="CommentText"/>
    <w:next w:val="CommentText"/>
    <w:link w:val="CommentSubjectChar"/>
    <w:uiPriority w:val="99"/>
    <w:semiHidden/>
    <w:unhideWhenUsed/>
    <w:rsid w:val="00035503"/>
    <w:rPr>
      <w:b/>
      <w:bCs/>
    </w:rPr>
  </w:style>
  <w:style w:type="character" w:customStyle="1" w:styleId="CommentSubjectChar">
    <w:name w:val="Comment Subject Char"/>
    <w:basedOn w:val="CommentTextChar"/>
    <w:link w:val="CommentSubject"/>
    <w:uiPriority w:val="99"/>
    <w:semiHidden/>
    <w:rsid w:val="000355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332894">
      <w:bodyDiv w:val="1"/>
      <w:marLeft w:val="0"/>
      <w:marRight w:val="0"/>
      <w:marTop w:val="0"/>
      <w:marBottom w:val="0"/>
      <w:divBdr>
        <w:top w:val="none" w:sz="0" w:space="0" w:color="auto"/>
        <w:left w:val="none" w:sz="0" w:space="0" w:color="auto"/>
        <w:bottom w:val="none" w:sz="0" w:space="0" w:color="auto"/>
        <w:right w:val="none" w:sz="0" w:space="0" w:color="auto"/>
      </w:divBdr>
    </w:div>
    <w:div w:id="21250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27629-5EF7-4807-A8CE-46DAAE0A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1402</Words>
  <Characters>7993</Characters>
  <Application>Microsoft Office Word</Application>
  <DocSecurity>0</DocSecurity>
  <Lines>66</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Korkutė</dc:creator>
  <cp:lastModifiedBy>Eglė Korkutė</cp:lastModifiedBy>
  <cp:revision>27</cp:revision>
  <dcterms:created xsi:type="dcterms:W3CDTF">2025-07-04T12:09:00Z</dcterms:created>
  <dcterms:modified xsi:type="dcterms:W3CDTF">2025-07-08T06:25:00Z</dcterms:modified>
</cp:coreProperties>
</file>