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326290" w:rsidP="00F2751C">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7508944" r:id="rId9"/>
        </w:object>
      </w:r>
    </w:p>
    <w:p w14:paraId="0972FA3C" w14:textId="77777777" w:rsidR="00E83E81" w:rsidRPr="006C4243" w:rsidRDefault="00E83E81" w:rsidP="00F2751C">
      <w:pPr>
        <w:spacing w:line="240" w:lineRule="auto"/>
        <w:rPr>
          <w:rFonts w:cstheme="minorHAnsi"/>
          <w:sz w:val="24"/>
          <w:szCs w:val="24"/>
        </w:rPr>
      </w:pPr>
    </w:p>
    <w:p w14:paraId="1AF679FC" w14:textId="77777777" w:rsidR="00E83E81" w:rsidRPr="006C4243" w:rsidRDefault="00E83E81" w:rsidP="00F2751C">
      <w:pPr>
        <w:spacing w:after="0"/>
        <w:rPr>
          <w:rFonts w:eastAsia="Times New Roman" w:cstheme="minorHAnsi"/>
          <w:sz w:val="24"/>
          <w:szCs w:val="24"/>
        </w:rPr>
      </w:pPr>
    </w:p>
    <w:p w14:paraId="7CB27622" w14:textId="77777777" w:rsidR="00E83E81" w:rsidRPr="006C4243" w:rsidRDefault="00E83E81" w:rsidP="00F2751C">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F2751C">
      <w:pPr>
        <w:keepNext/>
        <w:spacing w:after="0"/>
        <w:outlineLvl w:val="0"/>
        <w:rPr>
          <w:rFonts w:eastAsia="Times New Roman" w:cstheme="minorHAnsi"/>
          <w:b/>
          <w:bCs/>
          <w:sz w:val="24"/>
          <w:szCs w:val="24"/>
        </w:rPr>
      </w:pPr>
    </w:p>
    <w:p w14:paraId="384132F6" w14:textId="77777777" w:rsidR="00E83E81" w:rsidRPr="006C4243" w:rsidRDefault="00E83E81" w:rsidP="00F2751C">
      <w:pPr>
        <w:keepNext/>
        <w:spacing w:after="0"/>
        <w:outlineLvl w:val="0"/>
        <w:rPr>
          <w:rFonts w:eastAsia="Times New Roman" w:cstheme="minorHAnsi"/>
          <w:b/>
          <w:bCs/>
          <w:sz w:val="24"/>
          <w:szCs w:val="24"/>
        </w:rPr>
      </w:pPr>
    </w:p>
    <w:tbl>
      <w:tblPr>
        <w:tblW w:w="9498" w:type="dxa"/>
        <w:jc w:val="center"/>
        <w:tblLayout w:type="fixed"/>
        <w:tblLook w:val="0000" w:firstRow="0" w:lastRow="0" w:firstColumn="0" w:lastColumn="0" w:noHBand="0" w:noVBand="0"/>
      </w:tblPr>
      <w:tblGrid>
        <w:gridCol w:w="5103"/>
        <w:gridCol w:w="1559"/>
        <w:gridCol w:w="540"/>
        <w:gridCol w:w="2296"/>
      </w:tblGrid>
      <w:tr w:rsidR="00E83E81" w:rsidRPr="006C4243" w14:paraId="3BA34482" w14:textId="77777777" w:rsidTr="0042793C">
        <w:trPr>
          <w:cantSplit/>
          <w:tblHeader/>
          <w:jc w:val="center"/>
        </w:trPr>
        <w:tc>
          <w:tcPr>
            <w:tcW w:w="5103" w:type="dxa"/>
          </w:tcPr>
          <w:p w14:paraId="489B0B0E" w14:textId="77777777" w:rsidR="00B75409" w:rsidRPr="006C4243" w:rsidRDefault="00871024" w:rsidP="00F2751C">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Default="00871024" w:rsidP="00F2751C">
            <w:pPr>
              <w:spacing w:after="0"/>
              <w:rPr>
                <w:rFonts w:eastAsia="Times New Roman" w:cstheme="minorHAnsi"/>
                <w:bCs/>
                <w:sz w:val="24"/>
                <w:szCs w:val="24"/>
              </w:rPr>
            </w:pPr>
            <w:r w:rsidRPr="006C4243">
              <w:rPr>
                <w:rFonts w:eastAsia="Times New Roman" w:cstheme="minorHAnsi"/>
                <w:bCs/>
                <w:sz w:val="24"/>
                <w:szCs w:val="24"/>
              </w:rPr>
              <w:t>Kauno klinikoms</w:t>
            </w:r>
          </w:p>
          <w:p w14:paraId="0E096B93" w14:textId="77A77203" w:rsidR="003670B1" w:rsidRDefault="003670B1" w:rsidP="00F2751C">
            <w:pPr>
              <w:spacing w:after="0"/>
              <w:rPr>
                <w:rFonts w:eastAsia="Times New Roman" w:cstheme="minorHAnsi"/>
                <w:bCs/>
                <w:sz w:val="24"/>
                <w:szCs w:val="24"/>
              </w:rPr>
            </w:pPr>
            <w:r>
              <w:rPr>
                <w:rFonts w:eastAsia="Times New Roman" w:cstheme="minorHAnsi"/>
                <w:bCs/>
                <w:sz w:val="24"/>
                <w:szCs w:val="24"/>
              </w:rPr>
              <w:t xml:space="preserve">Eivenių </w:t>
            </w:r>
            <w:r w:rsidR="0042793C">
              <w:rPr>
                <w:rFonts w:eastAsia="Times New Roman" w:cstheme="minorHAnsi"/>
                <w:bCs/>
                <w:sz w:val="24"/>
                <w:szCs w:val="24"/>
              </w:rPr>
              <w:t>g. 2</w:t>
            </w:r>
            <w:r w:rsidR="00A62B85">
              <w:rPr>
                <w:rFonts w:eastAsia="Times New Roman" w:cstheme="minorHAnsi"/>
                <w:bCs/>
                <w:sz w:val="24"/>
                <w:szCs w:val="24"/>
              </w:rPr>
              <w:t>,</w:t>
            </w:r>
          </w:p>
          <w:p w14:paraId="010E8612" w14:textId="466C5C8B" w:rsidR="0042793C" w:rsidRDefault="0042793C" w:rsidP="00F2751C">
            <w:pPr>
              <w:spacing w:after="0"/>
              <w:rPr>
                <w:rFonts w:eastAsia="Times New Roman" w:cstheme="minorHAnsi"/>
                <w:bCs/>
                <w:sz w:val="24"/>
                <w:szCs w:val="24"/>
              </w:rPr>
            </w:pPr>
            <w:r>
              <w:rPr>
                <w:rFonts w:eastAsia="Times New Roman" w:cstheme="minorHAnsi"/>
                <w:bCs/>
                <w:sz w:val="24"/>
                <w:szCs w:val="24"/>
              </w:rPr>
              <w:t>50161 Kaunas</w:t>
            </w:r>
          </w:p>
          <w:p w14:paraId="625FD716" w14:textId="77777777" w:rsidR="0042793C" w:rsidRPr="006C4243" w:rsidRDefault="0042793C" w:rsidP="00F2751C">
            <w:pPr>
              <w:spacing w:after="0"/>
              <w:rPr>
                <w:rFonts w:eastAsia="Times New Roman" w:cstheme="minorHAnsi"/>
                <w:bCs/>
                <w:sz w:val="24"/>
                <w:szCs w:val="24"/>
              </w:rPr>
            </w:pPr>
          </w:p>
          <w:p w14:paraId="22618E9A" w14:textId="59223E5B" w:rsidR="008138B0" w:rsidRPr="00AC5D09" w:rsidRDefault="00E83E81" w:rsidP="00F2751C">
            <w:pPr>
              <w:spacing w:after="0"/>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0A344016" w:rsidR="00E83E81" w:rsidRPr="006C4243"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5C721F">
              <w:rPr>
                <w:rFonts w:eastAsia="Times New Roman" w:cstheme="minorHAnsi"/>
                <w:sz w:val="24"/>
                <w:szCs w:val="24"/>
              </w:rPr>
              <w:t>5</w:t>
            </w:r>
            <w:r w:rsidRPr="006C4243">
              <w:rPr>
                <w:rFonts w:eastAsia="Times New Roman" w:cstheme="minorHAnsi"/>
                <w:sz w:val="24"/>
                <w:szCs w:val="24"/>
              </w:rPr>
              <w:t>-</w:t>
            </w:r>
            <w:r w:rsidR="005C721F">
              <w:rPr>
                <w:rFonts w:eastAsia="Times New Roman" w:cstheme="minorHAnsi"/>
                <w:sz w:val="24"/>
                <w:szCs w:val="24"/>
              </w:rPr>
              <w:t>0</w:t>
            </w:r>
            <w:r w:rsidR="00A62B85">
              <w:rPr>
                <w:rFonts w:eastAsia="Times New Roman" w:cstheme="minorHAnsi"/>
                <w:sz w:val="24"/>
                <w:szCs w:val="24"/>
              </w:rPr>
              <w:t>4</w:t>
            </w:r>
            <w:r w:rsidR="00D332DA" w:rsidRPr="006C4243">
              <w:rPr>
                <w:rFonts w:eastAsia="Times New Roman" w:cstheme="minorHAnsi"/>
                <w:sz w:val="24"/>
                <w:szCs w:val="24"/>
              </w:rPr>
              <w:t>-</w:t>
            </w:r>
          </w:p>
          <w:p w14:paraId="439A6C94" w14:textId="6A1D1674" w:rsidR="00312215" w:rsidRPr="006C4243"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5C721F">
              <w:rPr>
                <w:rFonts w:eastAsia="Times New Roman" w:cstheme="minorHAnsi"/>
                <w:sz w:val="24"/>
                <w:szCs w:val="24"/>
              </w:rPr>
              <w:t>5</w:t>
            </w:r>
            <w:r w:rsidR="004D0118" w:rsidRPr="006C4243">
              <w:rPr>
                <w:rFonts w:eastAsia="Times New Roman" w:cstheme="minorHAnsi"/>
                <w:sz w:val="24"/>
                <w:szCs w:val="24"/>
              </w:rPr>
              <w:t>-</w:t>
            </w:r>
            <w:r w:rsidR="005C721F">
              <w:rPr>
                <w:rFonts w:eastAsia="Times New Roman" w:cstheme="minorHAnsi"/>
                <w:sz w:val="24"/>
                <w:szCs w:val="24"/>
              </w:rPr>
              <w:t>0</w:t>
            </w:r>
            <w:r w:rsidR="00A62B85">
              <w:rPr>
                <w:rFonts w:eastAsia="Times New Roman" w:cstheme="minorHAnsi"/>
                <w:sz w:val="24"/>
                <w:szCs w:val="24"/>
              </w:rPr>
              <w:t>4</w:t>
            </w:r>
            <w:r w:rsidR="00A615D2">
              <w:rPr>
                <w:rFonts w:eastAsia="Times New Roman" w:cstheme="minorHAnsi"/>
                <w:sz w:val="24"/>
                <w:szCs w:val="24"/>
              </w:rPr>
              <w:t>-</w:t>
            </w:r>
            <w:r w:rsidR="00A62B85">
              <w:rPr>
                <w:rFonts w:eastAsia="Times New Roman" w:cstheme="minorHAnsi"/>
                <w:sz w:val="24"/>
                <w:szCs w:val="24"/>
              </w:rPr>
              <w:t>25</w:t>
            </w:r>
          </w:p>
        </w:tc>
        <w:tc>
          <w:tcPr>
            <w:tcW w:w="540" w:type="dxa"/>
          </w:tcPr>
          <w:p w14:paraId="3A88D3C2" w14:textId="3E121B39" w:rsidR="006C2659" w:rsidRPr="006C4243" w:rsidRDefault="00E83E81" w:rsidP="00F2751C">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2296" w:type="dxa"/>
          </w:tcPr>
          <w:p w14:paraId="2E309890" w14:textId="1F7BF92E" w:rsidR="00E83E81" w:rsidRPr="006C4243" w:rsidRDefault="00E83E81" w:rsidP="00F2751C">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r w:rsidR="0042793C">
              <w:rPr>
                <w:rFonts w:eastAsia="Times New Roman" w:cstheme="minorHAnsi"/>
                <w:sz w:val="24"/>
                <w:szCs w:val="24"/>
              </w:rPr>
              <w:t xml:space="preserve">          (8.15Mr)</w:t>
            </w:r>
          </w:p>
          <w:p w14:paraId="26739837" w14:textId="356EC283" w:rsidR="004D7674" w:rsidRPr="006C4243" w:rsidRDefault="00F105BF" w:rsidP="00F2751C">
            <w:pPr>
              <w:spacing w:after="0"/>
              <w:rPr>
                <w:rFonts w:eastAsia="Times New Roman" w:cstheme="minorHAnsi"/>
                <w:sz w:val="24"/>
                <w:szCs w:val="24"/>
              </w:rPr>
            </w:pPr>
            <w:r w:rsidRPr="00F105BF">
              <w:rPr>
                <w:rFonts w:eastAsia="Times New Roman" w:cstheme="minorHAnsi"/>
                <w:sz w:val="24"/>
                <w:szCs w:val="24"/>
              </w:rPr>
              <w:t>S-(1.19E)-</w:t>
            </w:r>
            <w:r w:rsidR="00A62B85">
              <w:rPr>
                <w:rFonts w:eastAsia="Times New Roman" w:cstheme="minorHAnsi"/>
                <w:sz w:val="24"/>
                <w:szCs w:val="24"/>
              </w:rPr>
              <w:t>3101</w:t>
            </w:r>
          </w:p>
        </w:tc>
      </w:tr>
    </w:tbl>
    <w:p w14:paraId="005C7CF4" w14:textId="77777777" w:rsidR="00374EE9" w:rsidRPr="006C4243" w:rsidRDefault="00374EE9" w:rsidP="00F2751C">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F2751C">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F2751C">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F2751C">
      <w:pPr>
        <w:tabs>
          <w:tab w:val="left" w:pos="1276"/>
        </w:tabs>
        <w:spacing w:after="0" w:line="240" w:lineRule="auto"/>
        <w:ind w:right="141"/>
        <w:rPr>
          <w:rFonts w:eastAsia="Times New Roman" w:cstheme="minorHAnsi"/>
          <w:sz w:val="24"/>
          <w:szCs w:val="24"/>
        </w:rPr>
      </w:pPr>
    </w:p>
    <w:p w14:paraId="0F314EDC" w14:textId="7ACF1583" w:rsidR="003361C8" w:rsidRPr="006C4243" w:rsidRDefault="003361C8" w:rsidP="006538D0">
      <w:pPr>
        <w:tabs>
          <w:tab w:val="left" w:pos="851"/>
          <w:tab w:val="left" w:pos="1134"/>
        </w:tabs>
        <w:spacing w:after="0"/>
        <w:ind w:firstLine="567"/>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w:t>
      </w:r>
      <w:r w:rsidRPr="008020F0">
        <w:rPr>
          <w:rFonts w:cstheme="minorHAnsi"/>
          <w:sz w:val="24"/>
          <w:szCs w:val="24"/>
        </w:rPr>
        <w:t xml:space="preserve">sveikatos mokslų universiteto ligoninės Kauno klinikų (toliau – Perkančioji organizacija) prašymą sutikti </w:t>
      </w:r>
      <w:r w:rsidR="00F5323F">
        <w:rPr>
          <w:rFonts w:cstheme="minorHAnsi"/>
          <w:sz w:val="24"/>
          <w:szCs w:val="24"/>
        </w:rPr>
        <w:t>m</w:t>
      </w:r>
      <w:r w:rsidR="00053E86" w:rsidRPr="00F5323F">
        <w:rPr>
          <w:rFonts w:cstheme="minorHAnsi"/>
          <w:sz w:val="24"/>
          <w:szCs w:val="24"/>
        </w:rPr>
        <w:t xml:space="preserve">edikamento </w:t>
      </w:r>
      <w:proofErr w:type="spellStart"/>
      <w:r w:rsidR="003F13A1" w:rsidRPr="00F5323F">
        <w:rPr>
          <w:rFonts w:cstheme="minorHAnsi"/>
          <w:sz w:val="24"/>
          <w:szCs w:val="24"/>
        </w:rPr>
        <w:t>Bu</w:t>
      </w:r>
      <w:r w:rsidR="001A2FC2" w:rsidRPr="00F5323F">
        <w:rPr>
          <w:rFonts w:cstheme="minorHAnsi"/>
          <w:sz w:val="24"/>
          <w:szCs w:val="24"/>
        </w:rPr>
        <w:t>d</w:t>
      </w:r>
      <w:r w:rsidR="00584F4D" w:rsidRPr="00F5323F">
        <w:rPr>
          <w:rFonts w:cstheme="minorHAnsi"/>
          <w:sz w:val="24"/>
          <w:szCs w:val="24"/>
        </w:rPr>
        <w:t>e</w:t>
      </w:r>
      <w:r w:rsidR="001A2FC2" w:rsidRPr="00F5323F">
        <w:rPr>
          <w:rFonts w:cstheme="minorHAnsi"/>
          <w:sz w:val="24"/>
          <w:szCs w:val="24"/>
        </w:rPr>
        <w:t>z</w:t>
      </w:r>
      <w:r w:rsidR="00584F4D" w:rsidRPr="00F5323F">
        <w:rPr>
          <w:rFonts w:cstheme="minorHAnsi"/>
          <w:sz w:val="24"/>
          <w:szCs w:val="24"/>
        </w:rPr>
        <w:t>o</w:t>
      </w:r>
      <w:r w:rsidR="00EE61C0" w:rsidRPr="00F5323F">
        <w:rPr>
          <w:rFonts w:cstheme="minorHAnsi"/>
          <w:sz w:val="24"/>
          <w:szCs w:val="24"/>
        </w:rPr>
        <w:t>nido</w:t>
      </w:r>
      <w:proofErr w:type="spellEnd"/>
      <w:r w:rsidR="001A2FC2" w:rsidRPr="00F5323F">
        <w:rPr>
          <w:rFonts w:cstheme="minorHAnsi"/>
          <w:sz w:val="24"/>
          <w:szCs w:val="24"/>
        </w:rPr>
        <w:t xml:space="preserve"> 4mg </w:t>
      </w:r>
      <w:bookmarkStart w:id="2" w:name="_Hlk188949017"/>
      <w:r w:rsidR="007E6C72">
        <w:rPr>
          <w:rFonts w:cstheme="minorHAnsi"/>
          <w:sz w:val="24"/>
          <w:szCs w:val="24"/>
        </w:rPr>
        <w:t>modifikuot</w:t>
      </w:r>
      <w:r w:rsidR="00720A93">
        <w:rPr>
          <w:rFonts w:cstheme="minorHAnsi"/>
          <w:sz w:val="24"/>
          <w:szCs w:val="24"/>
        </w:rPr>
        <w:t xml:space="preserve">o atpalaidavimo kietosiomis kapsulėmis </w:t>
      </w:r>
      <w:r w:rsidR="001A2FC2" w:rsidRPr="00F5323F">
        <w:rPr>
          <w:rFonts w:cstheme="minorHAnsi"/>
          <w:sz w:val="24"/>
          <w:szCs w:val="24"/>
        </w:rPr>
        <w:t>(</w:t>
      </w:r>
      <w:r w:rsidR="00490C76">
        <w:rPr>
          <w:rFonts w:cstheme="minorHAnsi"/>
          <w:sz w:val="24"/>
          <w:szCs w:val="24"/>
        </w:rPr>
        <w:t>2160</w:t>
      </w:r>
      <w:r w:rsidR="001A2FC2" w:rsidRPr="00F5323F">
        <w:rPr>
          <w:rFonts w:cstheme="minorHAnsi"/>
          <w:sz w:val="24"/>
          <w:szCs w:val="24"/>
        </w:rPr>
        <w:t xml:space="preserve"> </w:t>
      </w:r>
      <w:proofErr w:type="spellStart"/>
      <w:r w:rsidR="001A2FC2" w:rsidRPr="00F5323F">
        <w:rPr>
          <w:rFonts w:cstheme="minorHAnsi"/>
          <w:sz w:val="24"/>
          <w:szCs w:val="24"/>
        </w:rPr>
        <w:t>kaps</w:t>
      </w:r>
      <w:proofErr w:type="spellEnd"/>
      <w:r w:rsidR="001A2FC2" w:rsidRPr="00F5323F">
        <w:rPr>
          <w:rFonts w:cstheme="minorHAnsi"/>
          <w:sz w:val="24"/>
          <w:szCs w:val="24"/>
        </w:rPr>
        <w:t xml:space="preserve">.) </w:t>
      </w:r>
      <w:bookmarkEnd w:id="2"/>
      <w:r w:rsidRPr="00F5323F">
        <w:rPr>
          <w:rFonts w:cstheme="minorHAnsi"/>
          <w:sz w:val="24"/>
          <w:szCs w:val="24"/>
        </w:rPr>
        <w:t>pirkimą</w:t>
      </w:r>
      <w:r w:rsidRPr="00F5323F">
        <w:rPr>
          <w:rFonts w:cstheme="minorHAnsi"/>
          <w:i/>
          <w:iCs/>
          <w:sz w:val="24"/>
          <w:szCs w:val="24"/>
        </w:rPr>
        <w:t xml:space="preserve"> </w:t>
      </w:r>
      <w:bookmarkEnd w:id="1"/>
      <w:r w:rsidRPr="008020F0">
        <w:rPr>
          <w:rFonts w:cstheme="minorHAnsi"/>
          <w:sz w:val="24"/>
          <w:szCs w:val="24"/>
        </w:rPr>
        <w:t xml:space="preserve">(toliau – Pirkimas) </w:t>
      </w:r>
      <w:bookmarkStart w:id="3" w:name="_Hlk156483642"/>
      <w:r w:rsidRPr="008020F0">
        <w:rPr>
          <w:rFonts w:cstheme="minorHAnsi"/>
          <w:sz w:val="24"/>
          <w:szCs w:val="24"/>
        </w:rPr>
        <w:t>vy</w:t>
      </w:r>
      <w:r w:rsidRPr="006C4243">
        <w:rPr>
          <w:rFonts w:cstheme="minorHAnsi"/>
          <w:sz w:val="24"/>
          <w:szCs w:val="24"/>
        </w:rPr>
        <w:t xml:space="preserve">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3"/>
      <w:r w:rsidRPr="006C4243">
        <w:rPr>
          <w:rFonts w:cstheme="minorHAnsi"/>
          <w:sz w:val="24"/>
          <w:szCs w:val="24"/>
        </w:rPr>
        <w:t>u</w:t>
      </w:r>
      <w:r w:rsidRPr="006C4243">
        <w:rPr>
          <w:rFonts w:eastAsia="Times New Roman" w:cstheme="minorHAnsi"/>
          <w:sz w:val="24"/>
          <w:szCs w:val="24"/>
        </w:rPr>
        <w:t>.</w:t>
      </w:r>
    </w:p>
    <w:p w14:paraId="1D959B37" w14:textId="7603DB6B" w:rsidR="00431D42" w:rsidRPr="006C4243" w:rsidRDefault="00272923"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Perkančiosios organizacijos pateiktu</w:t>
      </w:r>
      <w:r w:rsidR="003478CC">
        <w:rPr>
          <w:rFonts w:eastAsia="Times New Roman" w:cstheme="minorHAnsi"/>
          <w:sz w:val="24"/>
          <w:szCs w:val="24"/>
        </w:rPr>
        <w:t>o</w:t>
      </w:r>
      <w:r w:rsidRPr="006C4243">
        <w:rPr>
          <w:rFonts w:eastAsia="Times New Roman" w:cstheme="minorHAnsi"/>
          <w:sz w:val="24"/>
          <w:szCs w:val="24"/>
        </w:rPr>
        <w:t>s</w:t>
      </w:r>
      <w:r w:rsidR="003478CC">
        <w:rPr>
          <w:rFonts w:eastAsia="Times New Roman" w:cstheme="minorHAnsi"/>
          <w:sz w:val="24"/>
          <w:szCs w:val="24"/>
        </w:rPr>
        <w:t>e</w:t>
      </w:r>
      <w:r w:rsidRPr="006C4243">
        <w:rPr>
          <w:rFonts w:eastAsia="Times New Roman" w:cstheme="minorHAnsi"/>
          <w:sz w:val="24"/>
          <w:szCs w:val="24"/>
        </w:rPr>
        <w:t xml:space="preserve"> dokumentus nu</w:t>
      </w:r>
      <w:r w:rsidR="003478CC">
        <w:rPr>
          <w:rFonts w:eastAsia="Times New Roman" w:cstheme="minorHAnsi"/>
          <w:sz w:val="24"/>
          <w:szCs w:val="24"/>
        </w:rPr>
        <w:t xml:space="preserve">rodyta, kad </w:t>
      </w:r>
      <w:r w:rsidRPr="006C4243">
        <w:rPr>
          <w:rFonts w:eastAsia="Times New Roman" w:cstheme="minorHAnsi"/>
          <w:sz w:val="24"/>
          <w:szCs w:val="24"/>
        </w:rPr>
        <w:t>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w:t>
      </w:r>
      <w:r w:rsidR="005A584A">
        <w:rPr>
          <w:rFonts w:eastAsia="Times New Roman" w:cstheme="minorHAnsi"/>
          <w:sz w:val="24"/>
          <w:szCs w:val="24"/>
        </w:rPr>
        <w:t>us</w:t>
      </w:r>
      <w:r w:rsidRPr="006C4243">
        <w:rPr>
          <w:rFonts w:eastAsia="Times New Roman" w:cstheme="minorHAnsi"/>
          <w:sz w:val="24"/>
          <w:szCs w:val="24"/>
        </w:rPr>
        <w:t xml:space="preserve"> sprendim</w:t>
      </w:r>
      <w:r w:rsidR="005A584A">
        <w:rPr>
          <w:rFonts w:eastAsia="Times New Roman" w:cstheme="minorHAnsi"/>
          <w:sz w:val="24"/>
          <w:szCs w:val="24"/>
        </w:rPr>
        <w:t>us</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6E673A">
        <w:rPr>
          <w:rFonts w:eastAsia="Times New Roman" w:cstheme="minorHAnsi"/>
          <w:sz w:val="24"/>
          <w:szCs w:val="24"/>
        </w:rPr>
        <w:t>ų</w:t>
      </w:r>
      <w:r w:rsidRPr="006C4243">
        <w:rPr>
          <w:rFonts w:eastAsia="Times New Roman" w:cstheme="minorHAnsi"/>
          <w:sz w:val="24"/>
          <w:szCs w:val="24"/>
        </w:rPr>
        <w:t xml:space="preserve"> pacient</w:t>
      </w:r>
      <w:r w:rsidR="006E673A">
        <w:rPr>
          <w:rFonts w:eastAsia="Times New Roman" w:cstheme="minorHAnsi"/>
          <w:sz w:val="24"/>
          <w:szCs w:val="24"/>
        </w:rPr>
        <w:t xml:space="preserve">ų </w:t>
      </w:r>
      <w:r w:rsidR="009818D3">
        <w:rPr>
          <w:rFonts w:eastAsia="Times New Roman" w:cstheme="minorHAnsi"/>
          <w:sz w:val="24"/>
          <w:szCs w:val="24"/>
        </w:rPr>
        <w:t>E</w:t>
      </w:r>
      <w:r w:rsidR="00DA32CD">
        <w:rPr>
          <w:rFonts w:eastAsia="Times New Roman" w:cstheme="minorHAnsi"/>
          <w:sz w:val="24"/>
          <w:szCs w:val="24"/>
        </w:rPr>
        <w:t xml:space="preserve">. </w:t>
      </w:r>
      <w:r w:rsidR="006E673A">
        <w:rPr>
          <w:rFonts w:eastAsia="Times New Roman" w:cstheme="minorHAnsi"/>
          <w:sz w:val="24"/>
          <w:szCs w:val="24"/>
        </w:rPr>
        <w:t>A</w:t>
      </w:r>
      <w:r w:rsidR="00DA32CD">
        <w:rPr>
          <w:rFonts w:eastAsia="Times New Roman" w:cstheme="minorHAnsi"/>
          <w:sz w:val="24"/>
          <w:szCs w:val="24"/>
        </w:rPr>
        <w:t>.</w:t>
      </w:r>
      <w:r w:rsidR="000C4B6B">
        <w:rPr>
          <w:rFonts w:eastAsia="Times New Roman" w:cstheme="minorHAnsi"/>
          <w:sz w:val="24"/>
          <w:szCs w:val="24"/>
        </w:rPr>
        <w:t xml:space="preserve"> </w:t>
      </w:r>
      <w:r w:rsidR="006E673A">
        <w:rPr>
          <w:rFonts w:eastAsia="Times New Roman" w:cstheme="minorHAnsi"/>
          <w:sz w:val="24"/>
          <w:szCs w:val="24"/>
        </w:rPr>
        <w:t xml:space="preserve">ir D. R. </w:t>
      </w:r>
      <w:r w:rsidRPr="006C4243">
        <w:rPr>
          <w:rFonts w:eastAsia="Times New Roman" w:cstheme="minorHAnsi"/>
          <w:sz w:val="24"/>
          <w:szCs w:val="24"/>
        </w:rPr>
        <w:t>gydymo išlaidas pagal pateikt</w:t>
      </w:r>
      <w:r w:rsidR="006E673A">
        <w:rPr>
          <w:rFonts w:eastAsia="Times New Roman" w:cstheme="minorHAnsi"/>
          <w:sz w:val="24"/>
          <w:szCs w:val="24"/>
        </w:rPr>
        <w:t>us</w:t>
      </w:r>
      <w:r w:rsidR="000C4B6B">
        <w:rPr>
          <w:rFonts w:eastAsia="Times New Roman" w:cstheme="minorHAnsi"/>
          <w:sz w:val="24"/>
          <w:szCs w:val="24"/>
        </w:rPr>
        <w:t xml:space="preserve"> </w:t>
      </w:r>
      <w:r w:rsidRPr="006C4243">
        <w:rPr>
          <w:rFonts w:eastAsia="Times New Roman" w:cstheme="minorHAnsi"/>
          <w:sz w:val="24"/>
          <w:szCs w:val="24"/>
        </w:rPr>
        <w:t>prašym</w:t>
      </w:r>
      <w:r w:rsidR="006E673A">
        <w:rPr>
          <w:rFonts w:eastAsia="Times New Roman" w:cstheme="minorHAnsi"/>
          <w:sz w:val="24"/>
          <w:szCs w:val="24"/>
        </w:rPr>
        <w:t>us</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206F11">
        <w:rPr>
          <w:rFonts w:eastAsia="Times New Roman" w:cstheme="minorHAnsi"/>
          <w:sz w:val="24"/>
          <w:szCs w:val="24"/>
        </w:rPr>
        <w:t>Bud</w:t>
      </w:r>
      <w:r w:rsidR="00EE61C0">
        <w:rPr>
          <w:rFonts w:eastAsia="Times New Roman" w:cstheme="minorHAnsi"/>
          <w:sz w:val="24"/>
          <w:szCs w:val="24"/>
        </w:rPr>
        <w:t>e</w:t>
      </w:r>
      <w:r w:rsidR="00206F11">
        <w:rPr>
          <w:rFonts w:eastAsia="Times New Roman" w:cstheme="minorHAnsi"/>
          <w:sz w:val="24"/>
          <w:szCs w:val="24"/>
        </w:rPr>
        <w:t>z</w:t>
      </w:r>
      <w:r w:rsidR="00672BE3">
        <w:rPr>
          <w:rFonts w:eastAsia="Times New Roman" w:cstheme="minorHAnsi"/>
          <w:sz w:val="24"/>
          <w:szCs w:val="24"/>
        </w:rPr>
        <w:t>onidu</w:t>
      </w:r>
      <w:proofErr w:type="spellEnd"/>
      <w:r w:rsidR="00672BE3">
        <w:rPr>
          <w:rFonts w:eastAsia="Times New Roman" w:cstheme="minorHAnsi"/>
          <w:sz w:val="24"/>
          <w:szCs w:val="24"/>
        </w:rPr>
        <w:t xml:space="preserve"> 4 mg </w:t>
      </w:r>
      <w:r w:rsidR="00601334">
        <w:rPr>
          <w:rFonts w:eastAsia="Times New Roman" w:cstheme="minorHAnsi"/>
          <w:sz w:val="24"/>
          <w:szCs w:val="24"/>
        </w:rPr>
        <w:t>(</w:t>
      </w:r>
      <w:r w:rsidR="00765AAF">
        <w:rPr>
          <w:rFonts w:eastAsia="Times New Roman" w:cstheme="minorHAnsi"/>
          <w:sz w:val="24"/>
          <w:szCs w:val="24"/>
        </w:rPr>
        <w:t>2160</w:t>
      </w:r>
      <w:r w:rsidR="00601334">
        <w:rPr>
          <w:rFonts w:eastAsia="Times New Roman" w:cstheme="minorHAnsi"/>
          <w:sz w:val="24"/>
          <w:szCs w:val="24"/>
        </w:rPr>
        <w:t xml:space="preserve"> </w:t>
      </w:r>
      <w:proofErr w:type="spellStart"/>
      <w:r w:rsidR="00601334">
        <w:rPr>
          <w:rFonts w:eastAsia="Times New Roman" w:cstheme="minorHAnsi"/>
          <w:sz w:val="24"/>
          <w:szCs w:val="24"/>
        </w:rPr>
        <w:t>kaps</w:t>
      </w:r>
      <w:proofErr w:type="spellEnd"/>
      <w:r w:rsidR="00601334">
        <w:rPr>
          <w:rFonts w:eastAsia="Times New Roman" w:cstheme="minorHAnsi"/>
          <w:sz w:val="24"/>
          <w:szCs w:val="24"/>
        </w:rPr>
        <w:t xml:space="preserve">.) </w:t>
      </w:r>
      <w:r w:rsidRPr="006C4243">
        <w:rPr>
          <w:rFonts w:eastAsia="Times New Roman" w:cstheme="minorHAnsi"/>
          <w:sz w:val="24"/>
          <w:szCs w:val="24"/>
        </w:rPr>
        <w:t>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765AAF">
        <w:rPr>
          <w:rFonts w:eastAsia="Times New Roman" w:cstheme="minorHAnsi"/>
          <w:bCs/>
          <w:sz w:val="24"/>
          <w:szCs w:val="24"/>
        </w:rPr>
        <w:t>uose</w:t>
      </w:r>
      <w:r w:rsidR="001154D3" w:rsidRPr="006C4243">
        <w:rPr>
          <w:rFonts w:eastAsia="Times New Roman" w:cstheme="minorHAnsi"/>
          <w:bCs/>
          <w:sz w:val="24"/>
          <w:szCs w:val="24"/>
        </w:rPr>
        <w:t xml:space="preserve"> garantini</w:t>
      </w:r>
      <w:r w:rsidR="00765AAF">
        <w:rPr>
          <w:rFonts w:eastAsia="Times New Roman" w:cstheme="minorHAnsi"/>
          <w:bCs/>
          <w:sz w:val="24"/>
          <w:szCs w:val="24"/>
        </w:rPr>
        <w:t>uose</w:t>
      </w:r>
      <w:r w:rsidR="0016236E">
        <w:rPr>
          <w:rFonts w:eastAsia="Times New Roman" w:cstheme="minorHAnsi"/>
          <w:bCs/>
          <w:sz w:val="24"/>
          <w:szCs w:val="24"/>
        </w:rPr>
        <w:t xml:space="preserve"> </w:t>
      </w:r>
      <w:r w:rsidR="001154D3" w:rsidRPr="006C4243">
        <w:rPr>
          <w:rFonts w:eastAsia="Times New Roman" w:cstheme="minorHAnsi"/>
          <w:bCs/>
          <w:sz w:val="24"/>
          <w:szCs w:val="24"/>
        </w:rPr>
        <w:t>rašt</w:t>
      </w:r>
      <w:r w:rsidR="00765AAF">
        <w:rPr>
          <w:rFonts w:eastAsia="Times New Roman" w:cstheme="minorHAnsi"/>
          <w:bCs/>
          <w:sz w:val="24"/>
          <w:szCs w:val="24"/>
        </w:rPr>
        <w:t>uose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onido</w:t>
      </w:r>
      <w:proofErr w:type="spellEnd"/>
      <w:r w:rsidR="00500C70">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C035FD">
        <w:rPr>
          <w:rFonts w:eastAsia="Times New Roman" w:cstheme="minorHAnsi"/>
          <w:bCs/>
          <w:sz w:val="24"/>
          <w:szCs w:val="24"/>
        </w:rPr>
        <w:t>,</w:t>
      </w:r>
      <w:r w:rsidR="00431F4A" w:rsidRPr="006C4243">
        <w:rPr>
          <w:rFonts w:eastAsia="Times New Roman" w:cstheme="minorHAnsi"/>
          <w:bCs/>
          <w:sz w:val="24"/>
          <w:szCs w:val="24"/>
        </w:rPr>
        <w:t xml:space="preserve"> VLK garantuoja sumokėti už medikamentą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onidą</w:t>
      </w:r>
      <w:proofErr w:type="spellEnd"/>
      <w:r w:rsidR="00500C70">
        <w:rPr>
          <w:rFonts w:eastAsia="Times New Roman" w:cstheme="minorHAnsi"/>
          <w:bCs/>
          <w:sz w:val="24"/>
          <w:szCs w:val="24"/>
        </w:rPr>
        <w:t xml:space="preserve"> </w:t>
      </w:r>
      <w:r w:rsidR="00431F4A" w:rsidRPr="006C4243">
        <w:rPr>
          <w:rFonts w:eastAsia="Times New Roman" w:cstheme="minorHAnsi"/>
          <w:bCs/>
          <w:sz w:val="24"/>
          <w:szCs w:val="24"/>
        </w:rPr>
        <w:t>garantini</w:t>
      </w:r>
      <w:r w:rsidR="00765AAF">
        <w:rPr>
          <w:rFonts w:eastAsia="Times New Roman" w:cstheme="minorHAnsi"/>
          <w:bCs/>
          <w:sz w:val="24"/>
          <w:szCs w:val="24"/>
        </w:rPr>
        <w:t>uose</w:t>
      </w:r>
      <w:r w:rsidR="00431F4A" w:rsidRPr="006C4243">
        <w:rPr>
          <w:rFonts w:eastAsia="Times New Roman" w:cstheme="minorHAnsi"/>
          <w:bCs/>
          <w:sz w:val="24"/>
          <w:szCs w:val="24"/>
        </w:rPr>
        <w:t xml:space="preserve"> rašt</w:t>
      </w:r>
      <w:r w:rsidR="00765AAF">
        <w:rPr>
          <w:rFonts w:eastAsia="Times New Roman" w:cstheme="minorHAnsi"/>
          <w:bCs/>
          <w:sz w:val="24"/>
          <w:szCs w:val="24"/>
        </w:rPr>
        <w:t>uose</w:t>
      </w:r>
      <w:r w:rsidR="00431F4A" w:rsidRPr="006C4243">
        <w:rPr>
          <w:rFonts w:eastAsia="Times New Roman" w:cstheme="minorHAnsi"/>
          <w:bCs/>
          <w:sz w:val="24"/>
          <w:szCs w:val="24"/>
        </w:rPr>
        <w:t xml:space="preserve"> nurodyt</w:t>
      </w:r>
      <w:r w:rsidR="00765AAF">
        <w:rPr>
          <w:rFonts w:eastAsia="Times New Roman" w:cstheme="minorHAnsi"/>
          <w:bCs/>
          <w:sz w:val="24"/>
          <w:szCs w:val="24"/>
        </w:rPr>
        <w:t>as</w:t>
      </w:r>
      <w:r w:rsidR="00431F4A" w:rsidRPr="006C4243">
        <w:rPr>
          <w:rFonts w:eastAsia="Times New Roman" w:cstheme="minorHAnsi"/>
          <w:bCs/>
          <w:sz w:val="24"/>
          <w:szCs w:val="24"/>
        </w:rPr>
        <w:t xml:space="preserve"> sum</w:t>
      </w:r>
      <w:r w:rsidR="00765AAF">
        <w:rPr>
          <w:rFonts w:eastAsia="Times New Roman" w:cstheme="minorHAnsi"/>
          <w:bCs/>
          <w:sz w:val="24"/>
          <w:szCs w:val="24"/>
        </w:rPr>
        <w:t>as</w:t>
      </w:r>
      <w:r w:rsidR="00431F4A" w:rsidRPr="006C4243">
        <w:rPr>
          <w:rFonts w:eastAsia="Times New Roman" w:cstheme="minorHAnsi"/>
          <w:bCs/>
          <w:sz w:val="24"/>
          <w:szCs w:val="24"/>
        </w:rPr>
        <w:t>,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VLK garantini</w:t>
      </w:r>
      <w:r w:rsidR="00765AAF">
        <w:rPr>
          <w:rFonts w:eastAsia="Times New Roman" w:cstheme="minorHAnsi"/>
          <w:bCs/>
          <w:sz w:val="24"/>
          <w:szCs w:val="24"/>
        </w:rPr>
        <w:t>uose</w:t>
      </w:r>
      <w:r w:rsidR="002565B4">
        <w:rPr>
          <w:rFonts w:eastAsia="Times New Roman" w:cstheme="minorHAnsi"/>
          <w:bCs/>
          <w:sz w:val="24"/>
          <w:szCs w:val="24"/>
        </w:rPr>
        <w:t xml:space="preserve"> rašt</w:t>
      </w:r>
      <w:r w:rsidR="00765AAF">
        <w:rPr>
          <w:rFonts w:eastAsia="Times New Roman" w:cstheme="minorHAnsi"/>
          <w:bCs/>
          <w:sz w:val="24"/>
          <w:szCs w:val="24"/>
        </w:rPr>
        <w:t>uose</w:t>
      </w:r>
      <w:r w:rsidR="002565B4">
        <w:rPr>
          <w:rFonts w:eastAsia="Times New Roman" w:cstheme="minorHAnsi"/>
          <w:bCs/>
          <w:sz w:val="24"/>
          <w:szCs w:val="24"/>
        </w:rPr>
        <w:t xml:space="preserve"> nurodyta, kad </w:t>
      </w:r>
      <w:r w:rsidR="00431F4A" w:rsidRPr="006C4243">
        <w:rPr>
          <w:rFonts w:eastAsia="Times New Roman" w:cstheme="minorHAnsi"/>
          <w:bCs/>
          <w:sz w:val="24"/>
          <w:szCs w:val="24"/>
        </w:rPr>
        <w:lastRenderedPageBreak/>
        <w:t xml:space="preserve">medikamento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onido</w:t>
      </w:r>
      <w:proofErr w:type="spellEnd"/>
      <w:r w:rsidR="00500C70">
        <w:rPr>
          <w:rFonts w:eastAsia="Times New Roman" w:cstheme="minorHAnsi"/>
          <w:bCs/>
          <w:sz w:val="24"/>
          <w:szCs w:val="24"/>
        </w:rPr>
        <w:t xml:space="preserve"> </w:t>
      </w:r>
      <w:r w:rsidR="00431F4A" w:rsidRPr="006C4243">
        <w:rPr>
          <w:rFonts w:eastAsia="Times New Roman" w:cstheme="minorHAnsi"/>
          <w:bCs/>
          <w:sz w:val="24"/>
          <w:szCs w:val="24"/>
        </w:rPr>
        <w:t xml:space="preserve">kaina yra konfidenciali ir negali būti atskleista tretiesiems asmenims be vaisto gamintojo atstovo sutikimo, nes dėl šios kainos buvo </w:t>
      </w:r>
      <w:r w:rsidR="00D072DA">
        <w:rPr>
          <w:rFonts w:eastAsia="Times New Roman" w:cstheme="minorHAnsi"/>
          <w:bCs/>
          <w:sz w:val="24"/>
          <w:szCs w:val="24"/>
        </w:rPr>
        <w:t>suderėta</w:t>
      </w:r>
      <w:r w:rsidR="006E2899">
        <w:rPr>
          <w:rStyle w:val="FootnoteReference"/>
          <w:rFonts w:eastAsia="Times New Roman" w:cstheme="minorHAnsi"/>
          <w:bCs/>
          <w:sz w:val="24"/>
          <w:szCs w:val="24"/>
        </w:rPr>
        <w:footnoteReference w:id="5"/>
      </w:r>
      <w:r w:rsidR="006E2899">
        <w:rPr>
          <w:rFonts w:eastAsia="Times New Roman" w:cstheme="minorHAnsi"/>
          <w:bCs/>
          <w:sz w:val="24"/>
          <w:szCs w:val="24"/>
        </w:rPr>
        <w:t xml:space="preserve">, todėl </w:t>
      </w:r>
      <w:r w:rsidR="00EE61C0">
        <w:rPr>
          <w:rFonts w:eastAsia="Times New Roman" w:cstheme="minorHAnsi"/>
          <w:bCs/>
          <w:sz w:val="24"/>
          <w:szCs w:val="24"/>
        </w:rPr>
        <w:t xml:space="preserve">ji </w:t>
      </w:r>
      <w:r w:rsidR="006E2899">
        <w:rPr>
          <w:rFonts w:eastAsia="Times New Roman" w:cstheme="minorHAnsi"/>
          <w:bCs/>
          <w:sz w:val="24"/>
          <w:szCs w:val="24"/>
        </w:rPr>
        <w:t>yra konfidenciali</w:t>
      </w:r>
      <w:r w:rsidR="002D34A5" w:rsidRPr="006C4243">
        <w:rPr>
          <w:rFonts w:eastAsia="Times New Roman" w:cstheme="minorHAnsi"/>
          <w:sz w:val="24"/>
          <w:szCs w:val="24"/>
        </w:rPr>
        <w:t>.</w:t>
      </w:r>
    </w:p>
    <w:p w14:paraId="6517241E" w14:textId="7C0B9547" w:rsidR="00431D42" w:rsidRPr="006C4243" w:rsidRDefault="00431D42"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E8234E">
        <w:rPr>
          <w:rFonts w:eastAsia="Times New Roman" w:cstheme="minorHAnsi"/>
          <w:sz w:val="24"/>
          <w:szCs w:val="24"/>
        </w:rPr>
        <w:t xml:space="preserve">tik gamintojo </w:t>
      </w:r>
      <w:proofErr w:type="spellStart"/>
      <w:r w:rsidR="00E8234E">
        <w:rPr>
          <w:rFonts w:eastAsia="Times New Roman" w:cstheme="minorHAnsi"/>
          <w:sz w:val="24"/>
          <w:szCs w:val="24"/>
        </w:rPr>
        <w:t>Tjoapack</w:t>
      </w:r>
      <w:proofErr w:type="spellEnd"/>
      <w:r w:rsidR="00E8234E">
        <w:rPr>
          <w:rFonts w:eastAsia="Times New Roman" w:cstheme="minorHAnsi"/>
          <w:sz w:val="24"/>
          <w:szCs w:val="24"/>
        </w:rPr>
        <w:t xml:space="preserve"> </w:t>
      </w:r>
      <w:proofErr w:type="spellStart"/>
      <w:r w:rsidR="00E8234E">
        <w:rPr>
          <w:rFonts w:eastAsia="Times New Roman" w:cstheme="minorHAnsi"/>
          <w:sz w:val="24"/>
          <w:szCs w:val="24"/>
        </w:rPr>
        <w:t>Netherlands</w:t>
      </w:r>
      <w:proofErr w:type="spellEnd"/>
      <w:r w:rsidR="00E8234E">
        <w:rPr>
          <w:rFonts w:eastAsia="Times New Roman" w:cstheme="minorHAnsi"/>
          <w:sz w:val="24"/>
          <w:szCs w:val="24"/>
        </w:rPr>
        <w:t xml:space="preserve"> B. V.</w:t>
      </w:r>
      <w:r w:rsidR="00D733E8">
        <w:rPr>
          <w:rFonts w:eastAsia="Times New Roman" w:cstheme="minorHAnsi"/>
          <w:sz w:val="24"/>
          <w:szCs w:val="24"/>
        </w:rPr>
        <w:t xml:space="preserve"> vaistinis preparatas </w:t>
      </w:r>
      <w:proofErr w:type="spellStart"/>
      <w:r w:rsidR="00D733E8">
        <w:rPr>
          <w:rFonts w:eastAsia="Times New Roman" w:cstheme="minorHAnsi"/>
          <w:sz w:val="24"/>
          <w:szCs w:val="24"/>
        </w:rPr>
        <w:t>Budezonidas</w:t>
      </w:r>
      <w:proofErr w:type="spellEnd"/>
      <w:r w:rsidR="00D733E8">
        <w:rPr>
          <w:rFonts w:eastAsia="Times New Roman" w:cstheme="minorHAnsi"/>
          <w:sz w:val="24"/>
          <w:szCs w:val="24"/>
        </w:rPr>
        <w:t xml:space="preserve"> (</w:t>
      </w:r>
      <w:proofErr w:type="spellStart"/>
      <w:r w:rsidR="00D733E8">
        <w:rPr>
          <w:rFonts w:eastAsia="Times New Roman" w:cstheme="minorHAnsi"/>
          <w:sz w:val="24"/>
          <w:szCs w:val="24"/>
        </w:rPr>
        <w:t>Kinpeygo</w:t>
      </w:r>
      <w:proofErr w:type="spellEnd"/>
      <w:r w:rsidR="00D733E8">
        <w:rPr>
          <w:rFonts w:eastAsia="Times New Roman" w:cstheme="minorHAnsi"/>
          <w:sz w:val="24"/>
          <w:szCs w:val="24"/>
        </w:rPr>
        <w:t xml:space="preserve">) 4 mg </w:t>
      </w:r>
      <w:r w:rsidR="00FB7ECA">
        <w:rPr>
          <w:rFonts w:eastAsia="Times New Roman" w:cstheme="minorHAnsi"/>
          <w:sz w:val="24"/>
          <w:szCs w:val="24"/>
        </w:rPr>
        <w:t xml:space="preserve">yra registruotas </w:t>
      </w:r>
      <w:r w:rsidR="0052654E">
        <w:rPr>
          <w:rFonts w:eastAsia="Times New Roman" w:cstheme="minorHAnsi"/>
          <w:sz w:val="24"/>
          <w:szCs w:val="24"/>
        </w:rPr>
        <w:t xml:space="preserve">Europos </w:t>
      </w:r>
      <w:r w:rsidRPr="006C4243">
        <w:rPr>
          <w:rFonts w:eastAsia="Times New Roman" w:cstheme="minorHAnsi"/>
          <w:sz w:val="24"/>
          <w:szCs w:val="24"/>
        </w:rPr>
        <w:t>Bendrijos vaistinių preparatų registre</w:t>
      </w:r>
      <w:r w:rsidR="00B6292D" w:rsidRPr="006C4243">
        <w:rPr>
          <w:rFonts w:eastAsia="Times New Roman" w:cstheme="minorHAnsi"/>
          <w:sz w:val="24"/>
          <w:szCs w:val="24"/>
        </w:rPr>
        <w:t xml:space="preserve">, </w:t>
      </w:r>
      <w:r w:rsidR="0052654E">
        <w:rPr>
          <w:rFonts w:eastAsia="Times New Roman" w:cstheme="minorHAnsi"/>
          <w:sz w:val="24"/>
          <w:szCs w:val="24"/>
        </w:rPr>
        <w:t>o</w:t>
      </w:r>
      <w:r w:rsidR="00B6292D" w:rsidRPr="006C4243">
        <w:rPr>
          <w:rFonts w:eastAsia="Times New Roman" w:cstheme="minorHAnsi"/>
          <w:sz w:val="24"/>
          <w:szCs w:val="24"/>
        </w:rPr>
        <w:t xml:space="preserve"> šio medikamento</w:t>
      </w:r>
      <w:r w:rsidRPr="006C4243">
        <w:rPr>
          <w:rFonts w:eastAsia="Times New Roman" w:cstheme="minorHAnsi"/>
          <w:sz w:val="24"/>
          <w:szCs w:val="24"/>
        </w:rPr>
        <w:t xml:space="preserve"> </w:t>
      </w:r>
      <w:bookmarkStart w:id="4" w:name="_Hlk139372848"/>
      <w:r w:rsidRPr="006C4243">
        <w:rPr>
          <w:rFonts w:eastAsia="Times New Roman" w:cstheme="minorHAnsi"/>
          <w:sz w:val="24"/>
          <w:szCs w:val="24"/>
        </w:rPr>
        <w:t xml:space="preserve">registruotojas ir rinkodaros teisių turėtojas </w:t>
      </w:r>
      <w:bookmarkEnd w:id="4"/>
      <w:r w:rsidRPr="006C4243">
        <w:rPr>
          <w:rFonts w:eastAsia="Times New Roman" w:cstheme="minorHAnsi"/>
          <w:sz w:val="24"/>
          <w:szCs w:val="24"/>
        </w:rPr>
        <w:t>yra</w:t>
      </w:r>
      <w:r w:rsidR="00DE0C68">
        <w:rPr>
          <w:rFonts w:eastAsia="Times New Roman" w:cstheme="minorHAnsi"/>
          <w:sz w:val="24"/>
          <w:szCs w:val="24"/>
        </w:rPr>
        <w:t xml:space="preserve"> įmonė</w:t>
      </w:r>
      <w:r w:rsidRPr="006C4243">
        <w:rPr>
          <w:rFonts w:eastAsia="Times New Roman" w:cstheme="minorHAnsi"/>
          <w:sz w:val="24"/>
          <w:szCs w:val="24"/>
        </w:rPr>
        <w:t xml:space="preserve"> </w:t>
      </w:r>
      <w:r w:rsidR="0052654E">
        <w:rPr>
          <w:rFonts w:eastAsia="Times New Roman" w:cstheme="minorHAnsi"/>
          <w:sz w:val="24"/>
          <w:szCs w:val="24"/>
        </w:rPr>
        <w:t xml:space="preserve">STADA </w:t>
      </w:r>
      <w:proofErr w:type="spellStart"/>
      <w:r w:rsidR="0052654E">
        <w:rPr>
          <w:rFonts w:eastAsia="Times New Roman" w:cstheme="minorHAnsi"/>
          <w:sz w:val="24"/>
          <w:szCs w:val="24"/>
        </w:rPr>
        <w:t>Ar</w:t>
      </w:r>
      <w:r w:rsidR="00487F39">
        <w:rPr>
          <w:rFonts w:eastAsia="Times New Roman" w:cstheme="minorHAnsi"/>
          <w:sz w:val="24"/>
          <w:szCs w:val="24"/>
        </w:rPr>
        <w:t>zneimittel</w:t>
      </w:r>
      <w:proofErr w:type="spellEnd"/>
      <w:r w:rsidR="00487F39">
        <w:rPr>
          <w:rFonts w:eastAsia="Times New Roman" w:cstheme="minorHAnsi"/>
          <w:sz w:val="24"/>
          <w:szCs w:val="24"/>
        </w:rPr>
        <w:t xml:space="preserve"> AG, Vokietija</w:t>
      </w:r>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6"/>
      </w:r>
      <w:r w:rsidR="00B6292D" w:rsidRPr="006C4243">
        <w:rPr>
          <w:rFonts w:eastAsia="Times New Roman" w:cstheme="minorHAnsi"/>
          <w:sz w:val="24"/>
          <w:szCs w:val="24"/>
        </w:rPr>
        <w:t>).</w:t>
      </w:r>
    </w:p>
    <w:p w14:paraId="09470CDD" w14:textId="3E3FF0FC" w:rsidR="00D74CC1" w:rsidRPr="00D74CC1" w:rsidRDefault="00FC5E17" w:rsidP="006538D0">
      <w:pPr>
        <w:tabs>
          <w:tab w:val="left" w:pos="851"/>
          <w:tab w:val="left" w:pos="1134"/>
        </w:tabs>
        <w:spacing w:after="0"/>
        <w:ind w:firstLine="567"/>
        <w:rPr>
          <w:rFonts w:eastAsia="Times New Roman" w:cstheme="minorHAnsi"/>
          <w:sz w:val="24"/>
          <w:szCs w:val="24"/>
        </w:rPr>
      </w:pPr>
      <w:r w:rsidRPr="008F15E2">
        <w:rPr>
          <w:rFonts w:eastAsia="Times New Roman" w:cstheme="minorHAnsi"/>
          <w:sz w:val="24"/>
          <w:szCs w:val="24"/>
        </w:rPr>
        <w:t>Perkančio</w:t>
      </w:r>
      <w:r w:rsidR="000F3FF6" w:rsidRPr="008F15E2">
        <w:rPr>
          <w:rFonts w:eastAsia="Times New Roman" w:cstheme="minorHAnsi"/>
          <w:sz w:val="24"/>
          <w:szCs w:val="24"/>
        </w:rPr>
        <w:t>ji</w:t>
      </w:r>
      <w:r w:rsidRPr="008F15E2">
        <w:rPr>
          <w:rFonts w:eastAsia="Times New Roman" w:cstheme="minorHAnsi"/>
          <w:sz w:val="24"/>
          <w:szCs w:val="24"/>
        </w:rPr>
        <w:t xml:space="preserve"> organizacij</w:t>
      </w:r>
      <w:r w:rsidR="000F3FF6" w:rsidRPr="008F15E2">
        <w:rPr>
          <w:rFonts w:eastAsia="Times New Roman" w:cstheme="minorHAnsi"/>
          <w:sz w:val="24"/>
          <w:szCs w:val="24"/>
        </w:rPr>
        <w:t>a</w:t>
      </w:r>
      <w:r w:rsidR="001F7124" w:rsidRPr="008F15E2">
        <w:rPr>
          <w:rFonts w:eastAsia="Times New Roman" w:cstheme="minorHAnsi"/>
          <w:sz w:val="24"/>
          <w:szCs w:val="24"/>
        </w:rPr>
        <w:t xml:space="preserve"> </w:t>
      </w:r>
      <w:r w:rsidR="00716DC7">
        <w:rPr>
          <w:rFonts w:eastAsia="Times New Roman" w:cstheme="minorHAnsi"/>
          <w:sz w:val="24"/>
          <w:szCs w:val="24"/>
        </w:rPr>
        <w:t>pažymėjo</w:t>
      </w:r>
      <w:r w:rsidR="001F7124" w:rsidRPr="008F15E2">
        <w:rPr>
          <w:rFonts w:eastAsia="Times New Roman" w:cstheme="minorHAnsi"/>
          <w:sz w:val="24"/>
          <w:szCs w:val="24"/>
        </w:rPr>
        <w:t xml:space="preserve">, kad </w:t>
      </w:r>
      <w:r w:rsidR="00840E0F" w:rsidRPr="008F15E2">
        <w:rPr>
          <w:rFonts w:eastAsia="Times New Roman" w:cstheme="minorHAnsi"/>
          <w:sz w:val="24"/>
          <w:szCs w:val="24"/>
        </w:rPr>
        <w:t>medikament</w:t>
      </w:r>
      <w:r w:rsidR="0032558D">
        <w:rPr>
          <w:rFonts w:eastAsia="Times New Roman" w:cstheme="minorHAnsi"/>
          <w:sz w:val="24"/>
          <w:szCs w:val="24"/>
        </w:rPr>
        <w:t>o</w:t>
      </w:r>
      <w:r w:rsidR="00840E0F" w:rsidRPr="008F15E2">
        <w:rPr>
          <w:rFonts w:eastAsia="Times New Roman" w:cstheme="minorHAnsi"/>
          <w:sz w:val="24"/>
          <w:szCs w:val="24"/>
        </w:rPr>
        <w:t xml:space="preserve"> </w:t>
      </w:r>
      <w:proofErr w:type="spellStart"/>
      <w:r w:rsidR="000A5A67">
        <w:rPr>
          <w:rFonts w:eastAsia="Times New Roman" w:cstheme="minorHAnsi"/>
          <w:sz w:val="24"/>
          <w:szCs w:val="24"/>
        </w:rPr>
        <w:t>Budezonido</w:t>
      </w:r>
      <w:proofErr w:type="spellEnd"/>
      <w:r w:rsidR="001C0E6C">
        <w:rPr>
          <w:rFonts w:eastAsia="Times New Roman" w:cstheme="minorHAnsi"/>
          <w:sz w:val="24"/>
          <w:szCs w:val="24"/>
        </w:rPr>
        <w:t xml:space="preserve"> 4 mg Centrinės perkančiosios organizacijos (</w:t>
      </w:r>
      <w:r w:rsidR="00D019E1" w:rsidRPr="008F15E2">
        <w:rPr>
          <w:rFonts w:eastAsia="Times New Roman" w:cstheme="minorHAnsi"/>
          <w:sz w:val="24"/>
          <w:szCs w:val="24"/>
        </w:rPr>
        <w:t>CPO</w:t>
      </w:r>
      <w:r w:rsidR="00804EF7" w:rsidRPr="008F15E2">
        <w:rPr>
          <w:rFonts w:eastAsia="Times New Roman" w:cstheme="minorHAnsi"/>
          <w:sz w:val="24"/>
          <w:szCs w:val="24"/>
        </w:rPr>
        <w:t>.</w:t>
      </w:r>
      <w:r w:rsidR="00D019E1" w:rsidRPr="008F15E2">
        <w:rPr>
          <w:rFonts w:eastAsia="Times New Roman" w:cstheme="minorHAnsi"/>
          <w:sz w:val="24"/>
          <w:szCs w:val="24"/>
        </w:rPr>
        <w:t>LT</w:t>
      </w:r>
      <w:r w:rsidR="001C0E6C">
        <w:rPr>
          <w:rFonts w:eastAsia="Times New Roman" w:cstheme="minorHAnsi"/>
          <w:sz w:val="24"/>
          <w:szCs w:val="24"/>
        </w:rPr>
        <w:t>)</w:t>
      </w:r>
      <w:r w:rsidR="00840E0F" w:rsidRPr="008F15E2">
        <w:rPr>
          <w:rFonts w:eastAsia="Times New Roman" w:cstheme="minorHAnsi"/>
          <w:sz w:val="24"/>
          <w:szCs w:val="24"/>
        </w:rPr>
        <w:t xml:space="preserve"> katalog</w:t>
      </w:r>
      <w:r w:rsidR="001C0E6C">
        <w:rPr>
          <w:rFonts w:eastAsia="Times New Roman" w:cstheme="minorHAnsi"/>
          <w:sz w:val="24"/>
          <w:szCs w:val="24"/>
        </w:rPr>
        <w:t>e nėra</w:t>
      </w:r>
      <w:r w:rsidR="00B94926">
        <w:rPr>
          <w:rFonts w:eastAsia="Times New Roman" w:cstheme="minorHAnsi"/>
          <w:sz w:val="24"/>
          <w:szCs w:val="24"/>
        </w:rPr>
        <w:t>.</w:t>
      </w:r>
      <w:r w:rsidR="00840E0F" w:rsidRPr="008F15E2">
        <w:rPr>
          <w:rFonts w:eastAsia="Times New Roman" w:cstheme="minorHAnsi"/>
          <w:sz w:val="24"/>
          <w:szCs w:val="24"/>
        </w:rPr>
        <w:t xml:space="preserve"> </w:t>
      </w:r>
      <w:r w:rsidR="00833150" w:rsidRPr="008F15E2">
        <w:rPr>
          <w:rFonts w:eastAsia="Times New Roman" w:cstheme="minorHAnsi"/>
          <w:sz w:val="24"/>
          <w:szCs w:val="24"/>
        </w:rPr>
        <w:t>Nuolatinės viešojo pirkimo komisijos vaistams bei vaistinėms medžiagoms įsigyti</w:t>
      </w:r>
      <w:r w:rsidR="00833150" w:rsidRPr="00833150">
        <w:rPr>
          <w:rFonts w:eastAsia="Times New Roman" w:cstheme="minorHAnsi"/>
          <w:sz w:val="24"/>
          <w:szCs w:val="24"/>
        </w:rPr>
        <w:t xml:space="preserve"> posėdžio protokol</w:t>
      </w:r>
      <w:r w:rsidR="00833150">
        <w:rPr>
          <w:rFonts w:eastAsia="Times New Roman" w:cstheme="minorHAnsi"/>
          <w:sz w:val="24"/>
          <w:szCs w:val="24"/>
        </w:rPr>
        <w:t>e</w:t>
      </w:r>
      <w:r w:rsidR="00E46442">
        <w:rPr>
          <w:rStyle w:val="FootnoteReference"/>
          <w:rFonts w:eastAsia="Times New Roman" w:cstheme="minorHAnsi"/>
          <w:sz w:val="24"/>
          <w:szCs w:val="24"/>
        </w:rPr>
        <w:footnoteReference w:id="7"/>
      </w:r>
      <w:r w:rsidR="00833150" w:rsidRPr="00833150">
        <w:rPr>
          <w:rFonts w:eastAsia="Times New Roman" w:cstheme="minorHAnsi"/>
          <w:sz w:val="24"/>
          <w:szCs w:val="24"/>
        </w:rPr>
        <w:t xml:space="preserve"> </w:t>
      </w:r>
      <w:r w:rsidR="001049FC">
        <w:rPr>
          <w:rFonts w:eastAsia="Times New Roman" w:cstheme="minorHAnsi"/>
          <w:sz w:val="24"/>
          <w:szCs w:val="24"/>
        </w:rPr>
        <w:t xml:space="preserve">(toliau </w:t>
      </w:r>
      <w:r w:rsidR="009814DA">
        <w:rPr>
          <w:rFonts w:eastAsia="Times New Roman" w:cstheme="minorHAnsi"/>
          <w:sz w:val="24"/>
          <w:szCs w:val="24"/>
        </w:rPr>
        <w:t>–</w:t>
      </w:r>
      <w:r w:rsidR="001049FC">
        <w:rPr>
          <w:rFonts w:eastAsia="Times New Roman" w:cstheme="minorHAnsi"/>
          <w:sz w:val="24"/>
          <w:szCs w:val="24"/>
        </w:rPr>
        <w:t xml:space="preserve"> Pro</w:t>
      </w:r>
      <w:r w:rsidR="009814DA">
        <w:rPr>
          <w:rFonts w:eastAsia="Times New Roman" w:cstheme="minorHAnsi"/>
          <w:sz w:val="24"/>
          <w:szCs w:val="24"/>
        </w:rPr>
        <w:t>tokolas</w:t>
      </w:r>
      <w:r w:rsidR="001049FC">
        <w:rPr>
          <w:rFonts w:eastAsia="Times New Roman" w:cstheme="minorHAnsi"/>
          <w:sz w:val="24"/>
          <w:szCs w:val="24"/>
        </w:rPr>
        <w:t xml:space="preserve">) </w:t>
      </w:r>
      <w:r w:rsidR="00617A15" w:rsidRPr="006C4243">
        <w:rPr>
          <w:rFonts w:eastAsia="Times New Roman" w:cstheme="minorHAnsi"/>
          <w:sz w:val="24"/>
          <w:szCs w:val="24"/>
        </w:rPr>
        <w:t xml:space="preserve">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F7671F">
        <w:rPr>
          <w:rFonts w:eastAsia="Times New Roman" w:cstheme="minorHAnsi"/>
          <w:sz w:val="24"/>
          <w:szCs w:val="24"/>
        </w:rPr>
        <w:t>Budezonido</w:t>
      </w:r>
      <w:proofErr w:type="spellEnd"/>
      <w:r w:rsidR="00F7671F">
        <w:rPr>
          <w:rFonts w:eastAsia="Times New Roman" w:cstheme="minorHAnsi"/>
          <w:sz w:val="24"/>
          <w:szCs w:val="24"/>
        </w:rPr>
        <w:t xml:space="preserve"> 4 mg</w:t>
      </w:r>
      <w:r w:rsidR="00431D47">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8B7A64">
        <w:rPr>
          <w:rFonts w:eastAsia="Times New Roman" w:cstheme="minorHAnsi"/>
          <w:sz w:val="24"/>
          <w:szCs w:val="24"/>
        </w:rPr>
        <w:t>,</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701291">
        <w:rPr>
          <w:rFonts w:eastAsia="Times New Roman" w:cstheme="minorHAnsi"/>
          <w:sz w:val="24"/>
          <w:szCs w:val="24"/>
        </w:rPr>
        <w:t>Budez</w:t>
      </w:r>
      <w:r w:rsidR="00EE61C0">
        <w:rPr>
          <w:rFonts w:eastAsia="Times New Roman" w:cstheme="minorHAnsi"/>
          <w:sz w:val="24"/>
          <w:szCs w:val="24"/>
        </w:rPr>
        <w:t>o</w:t>
      </w:r>
      <w:r w:rsidR="00701291">
        <w:rPr>
          <w:rFonts w:eastAsia="Times New Roman" w:cstheme="minorHAnsi"/>
          <w:sz w:val="24"/>
          <w:szCs w:val="24"/>
        </w:rPr>
        <w:t>nidą</w:t>
      </w:r>
      <w:proofErr w:type="spellEnd"/>
      <w:r w:rsidR="00701291">
        <w:rPr>
          <w:rFonts w:eastAsia="Times New Roman" w:cstheme="minorHAnsi"/>
          <w:sz w:val="24"/>
          <w:szCs w:val="24"/>
        </w:rPr>
        <w:t xml:space="preserve"> 4 mg. </w:t>
      </w:r>
      <w:r w:rsidR="00D74CC1" w:rsidRPr="00D74CC1">
        <w:rPr>
          <w:rFonts w:eastAsia="Times New Roman" w:cstheme="minorHAnsi"/>
          <w:sz w:val="24"/>
          <w:szCs w:val="24"/>
        </w:rPr>
        <w:t>Protokole nurodyta, kad tiekėja</w:t>
      </w:r>
      <w:r w:rsidR="00015D49">
        <w:rPr>
          <w:rFonts w:eastAsia="Times New Roman" w:cstheme="minorHAnsi"/>
          <w:sz w:val="24"/>
          <w:szCs w:val="24"/>
        </w:rPr>
        <w:t xml:space="preserve">i </w:t>
      </w:r>
      <w:r w:rsidR="00546651">
        <w:rPr>
          <w:rFonts w:eastAsia="Times New Roman" w:cstheme="minorHAnsi"/>
          <w:sz w:val="24"/>
          <w:szCs w:val="24"/>
        </w:rPr>
        <w:t>UA</w:t>
      </w:r>
      <w:r w:rsidR="000357BB">
        <w:rPr>
          <w:rFonts w:eastAsia="Times New Roman" w:cstheme="minorHAnsi"/>
          <w:sz w:val="24"/>
          <w:szCs w:val="24"/>
        </w:rPr>
        <w:t>B „Entafarma“</w:t>
      </w:r>
      <w:r w:rsidR="000C6B80">
        <w:rPr>
          <w:rFonts w:eastAsia="Times New Roman" w:cstheme="minorHAnsi"/>
          <w:sz w:val="24"/>
          <w:szCs w:val="24"/>
        </w:rPr>
        <w:t>,</w:t>
      </w:r>
      <w:r w:rsidR="000357BB">
        <w:rPr>
          <w:rFonts w:eastAsia="Times New Roman" w:cstheme="minorHAnsi"/>
          <w:sz w:val="24"/>
          <w:szCs w:val="24"/>
        </w:rPr>
        <w:t xml:space="preserve"> UAB „</w:t>
      </w:r>
      <w:proofErr w:type="spellStart"/>
      <w:r w:rsidR="00EC05AA">
        <w:rPr>
          <w:rFonts w:eastAsia="Times New Roman" w:cstheme="minorHAnsi"/>
          <w:sz w:val="24"/>
          <w:szCs w:val="24"/>
        </w:rPr>
        <w:t>Lex</w:t>
      </w:r>
      <w:proofErr w:type="spellEnd"/>
      <w:r w:rsidR="00EC05AA">
        <w:rPr>
          <w:rFonts w:eastAsia="Times New Roman" w:cstheme="minorHAnsi"/>
          <w:sz w:val="24"/>
          <w:szCs w:val="24"/>
        </w:rPr>
        <w:t xml:space="preserve"> </w:t>
      </w:r>
      <w:r w:rsidR="00942815">
        <w:rPr>
          <w:rFonts w:eastAsia="Times New Roman" w:cstheme="minorHAnsi"/>
          <w:sz w:val="24"/>
          <w:szCs w:val="24"/>
        </w:rPr>
        <w:t>ano</w:t>
      </w:r>
      <w:r w:rsidR="000357BB">
        <w:rPr>
          <w:rFonts w:eastAsia="Times New Roman" w:cstheme="minorHAnsi"/>
          <w:sz w:val="24"/>
          <w:szCs w:val="24"/>
        </w:rPr>
        <w:t>“</w:t>
      </w:r>
      <w:r w:rsidR="005E7395">
        <w:rPr>
          <w:rFonts w:eastAsia="Times New Roman" w:cstheme="minorHAnsi"/>
          <w:sz w:val="24"/>
          <w:szCs w:val="24"/>
        </w:rPr>
        <w:t xml:space="preserve"> </w:t>
      </w:r>
      <w:r w:rsidR="000C6B80">
        <w:rPr>
          <w:rFonts w:eastAsia="Times New Roman" w:cstheme="minorHAnsi"/>
          <w:sz w:val="24"/>
          <w:szCs w:val="24"/>
        </w:rPr>
        <w:t xml:space="preserve">ir </w:t>
      </w:r>
      <w:r w:rsidR="00062033">
        <w:rPr>
          <w:rFonts w:eastAsia="Times New Roman" w:cstheme="minorHAnsi"/>
          <w:sz w:val="24"/>
          <w:szCs w:val="24"/>
        </w:rPr>
        <w:t>UAB „</w:t>
      </w:r>
      <w:proofErr w:type="spellStart"/>
      <w:r w:rsidR="00062033">
        <w:rPr>
          <w:rFonts w:eastAsia="Times New Roman" w:cstheme="minorHAnsi"/>
          <w:sz w:val="24"/>
          <w:szCs w:val="24"/>
        </w:rPr>
        <w:t>Edupharma</w:t>
      </w:r>
      <w:proofErr w:type="spellEnd"/>
      <w:r w:rsidR="00062033">
        <w:rPr>
          <w:rFonts w:eastAsia="Times New Roman" w:cstheme="minorHAnsi"/>
          <w:sz w:val="24"/>
          <w:szCs w:val="24"/>
        </w:rPr>
        <w:t xml:space="preserve">“ </w:t>
      </w:r>
      <w:r w:rsidR="00D74CC1" w:rsidRPr="00D74CC1">
        <w:rPr>
          <w:rFonts w:eastAsia="Times New Roman" w:cstheme="minorHAnsi"/>
          <w:sz w:val="24"/>
          <w:szCs w:val="24"/>
        </w:rPr>
        <w:t>nurodė, kad gal</w:t>
      </w:r>
      <w:r w:rsidR="0032558D">
        <w:rPr>
          <w:rFonts w:eastAsia="Times New Roman" w:cstheme="minorHAnsi"/>
          <w:sz w:val="24"/>
          <w:szCs w:val="24"/>
        </w:rPr>
        <w:t>ėtų</w:t>
      </w:r>
      <w:r w:rsidR="00D74CC1" w:rsidRPr="00D74CC1">
        <w:rPr>
          <w:rFonts w:eastAsia="Times New Roman" w:cstheme="minorHAnsi"/>
          <w:sz w:val="24"/>
          <w:szCs w:val="24"/>
        </w:rPr>
        <w:t xml:space="preserve"> pasiūlyti medikamentą </w:t>
      </w:r>
      <w:proofErr w:type="spellStart"/>
      <w:r w:rsidR="005E7395">
        <w:rPr>
          <w:rFonts w:eastAsia="Times New Roman" w:cstheme="minorHAnsi"/>
          <w:sz w:val="24"/>
          <w:szCs w:val="24"/>
        </w:rPr>
        <w:t>Budezonidą</w:t>
      </w:r>
      <w:proofErr w:type="spellEnd"/>
      <w:r w:rsidR="00D74CC1" w:rsidRPr="00D74CC1">
        <w:rPr>
          <w:rFonts w:eastAsia="Times New Roman" w:cstheme="minorHAnsi"/>
          <w:sz w:val="24"/>
          <w:szCs w:val="24"/>
        </w:rPr>
        <w:t xml:space="preserve">, o kiti tiekėjai </w:t>
      </w:r>
      <w:r w:rsidR="0032558D">
        <w:rPr>
          <w:rFonts w:eastAsia="Times New Roman" w:cstheme="minorHAnsi"/>
          <w:sz w:val="24"/>
          <w:szCs w:val="24"/>
        </w:rPr>
        <w:t>informavo</w:t>
      </w:r>
      <w:r w:rsidR="00D74CC1" w:rsidRPr="00D74CC1">
        <w:rPr>
          <w:rFonts w:eastAsia="Times New Roman" w:cstheme="minorHAnsi"/>
          <w:sz w:val="24"/>
          <w:szCs w:val="24"/>
        </w:rPr>
        <w:t>, kad pasiūlyti pirmiau nurodyto medikamento negali</w:t>
      </w:r>
      <w:r w:rsidR="00A84309">
        <w:rPr>
          <w:rFonts w:eastAsia="Times New Roman" w:cstheme="minorHAnsi"/>
          <w:sz w:val="24"/>
          <w:szCs w:val="24"/>
        </w:rPr>
        <w:t>.</w:t>
      </w:r>
      <w:r w:rsidR="00D74CC1" w:rsidRPr="00D74CC1">
        <w:rPr>
          <w:rFonts w:eastAsia="Times New Roman" w:cstheme="minorHAnsi"/>
          <w:sz w:val="24"/>
          <w:szCs w:val="24"/>
        </w:rPr>
        <w:t xml:space="preserve"> Protokole pažymėta, kad </w:t>
      </w:r>
      <w:r w:rsidR="0032558D">
        <w:rPr>
          <w:rFonts w:eastAsia="Times New Roman" w:cstheme="minorHAnsi"/>
          <w:sz w:val="24"/>
          <w:szCs w:val="24"/>
        </w:rPr>
        <w:t>t</w:t>
      </w:r>
      <w:r w:rsidR="007472CA">
        <w:rPr>
          <w:rFonts w:eastAsia="Times New Roman" w:cstheme="minorHAnsi"/>
          <w:sz w:val="24"/>
          <w:szCs w:val="24"/>
        </w:rPr>
        <w:t>iekėj</w:t>
      </w:r>
      <w:r w:rsidR="00062033">
        <w:rPr>
          <w:rFonts w:eastAsia="Times New Roman" w:cstheme="minorHAnsi"/>
          <w:sz w:val="24"/>
          <w:szCs w:val="24"/>
        </w:rPr>
        <w:t>ų</w:t>
      </w:r>
      <w:r w:rsidR="007472CA">
        <w:rPr>
          <w:rFonts w:eastAsia="Times New Roman" w:cstheme="minorHAnsi"/>
          <w:sz w:val="24"/>
          <w:szCs w:val="24"/>
        </w:rPr>
        <w:t xml:space="preserve"> </w:t>
      </w:r>
      <w:r w:rsidR="006A17C9">
        <w:rPr>
          <w:rFonts w:eastAsia="Times New Roman" w:cstheme="minorHAnsi"/>
          <w:sz w:val="24"/>
          <w:szCs w:val="24"/>
        </w:rPr>
        <w:t xml:space="preserve">UAB „Entafarma“ </w:t>
      </w:r>
      <w:r w:rsidR="00062033">
        <w:rPr>
          <w:rFonts w:eastAsia="Times New Roman" w:cstheme="minorHAnsi"/>
          <w:sz w:val="24"/>
          <w:szCs w:val="24"/>
        </w:rPr>
        <w:t>ir UAB „</w:t>
      </w:r>
      <w:proofErr w:type="spellStart"/>
      <w:r w:rsidR="00062033">
        <w:rPr>
          <w:rFonts w:eastAsia="Times New Roman" w:cstheme="minorHAnsi"/>
          <w:sz w:val="24"/>
          <w:szCs w:val="24"/>
        </w:rPr>
        <w:t>Lex</w:t>
      </w:r>
      <w:proofErr w:type="spellEnd"/>
      <w:r w:rsidR="0021738B">
        <w:rPr>
          <w:rFonts w:eastAsia="Times New Roman" w:cstheme="minorHAnsi"/>
          <w:sz w:val="24"/>
          <w:szCs w:val="24"/>
        </w:rPr>
        <w:t xml:space="preserve"> ano“ </w:t>
      </w:r>
      <w:r w:rsidR="006A17C9">
        <w:rPr>
          <w:rFonts w:eastAsia="Times New Roman" w:cstheme="minorHAnsi"/>
          <w:sz w:val="24"/>
          <w:szCs w:val="24"/>
        </w:rPr>
        <w:t>siūlomo medikam</w:t>
      </w:r>
      <w:r w:rsidR="00EE61C0">
        <w:rPr>
          <w:rFonts w:eastAsia="Times New Roman" w:cstheme="minorHAnsi"/>
          <w:sz w:val="24"/>
          <w:szCs w:val="24"/>
        </w:rPr>
        <w:t>e</w:t>
      </w:r>
      <w:r w:rsidR="006A17C9">
        <w:rPr>
          <w:rFonts w:eastAsia="Times New Roman" w:cstheme="minorHAnsi"/>
          <w:sz w:val="24"/>
          <w:szCs w:val="24"/>
        </w:rPr>
        <w:t>nto pakuotės kaina yra didesnė nei V</w:t>
      </w:r>
      <w:r w:rsidR="00EA2235">
        <w:rPr>
          <w:rFonts w:eastAsia="Times New Roman" w:cstheme="minorHAnsi"/>
          <w:sz w:val="24"/>
          <w:szCs w:val="24"/>
        </w:rPr>
        <w:t>LK rašte nurodyta kompensuojama pakuotės kaina</w:t>
      </w:r>
      <w:r w:rsidR="0032558D">
        <w:rPr>
          <w:rFonts w:eastAsia="Times New Roman" w:cstheme="minorHAnsi"/>
          <w:sz w:val="24"/>
          <w:szCs w:val="24"/>
        </w:rPr>
        <w:t xml:space="preserve">, todėl jo įsigyti už </w:t>
      </w:r>
      <w:r w:rsidR="00716DC7">
        <w:rPr>
          <w:rFonts w:eastAsia="Times New Roman" w:cstheme="minorHAnsi"/>
          <w:sz w:val="24"/>
          <w:szCs w:val="24"/>
        </w:rPr>
        <w:t xml:space="preserve">tiekėjų nurodytą </w:t>
      </w:r>
      <w:r w:rsidR="0032558D">
        <w:rPr>
          <w:rFonts w:eastAsia="Times New Roman" w:cstheme="minorHAnsi"/>
          <w:sz w:val="24"/>
          <w:szCs w:val="24"/>
        </w:rPr>
        <w:t xml:space="preserve"> kainą Perkančioji organizacija neturi galimybių</w:t>
      </w:r>
      <w:r w:rsidR="00EA2235">
        <w:rPr>
          <w:rFonts w:eastAsia="Times New Roman" w:cstheme="minorHAnsi"/>
          <w:sz w:val="24"/>
          <w:szCs w:val="24"/>
        </w:rPr>
        <w:t>.</w:t>
      </w:r>
    </w:p>
    <w:p w14:paraId="05C52200" w14:textId="774F8FB7" w:rsidR="00D74CC1" w:rsidRPr="00D74CC1" w:rsidRDefault="00D74CC1" w:rsidP="006538D0">
      <w:pPr>
        <w:tabs>
          <w:tab w:val="left" w:pos="851"/>
          <w:tab w:val="left" w:pos="1134"/>
        </w:tabs>
        <w:spacing w:after="0"/>
        <w:ind w:firstLine="567"/>
        <w:rPr>
          <w:rFonts w:eastAsia="Times New Roman" w:cstheme="minorHAnsi"/>
          <w:sz w:val="24"/>
          <w:szCs w:val="24"/>
        </w:rPr>
      </w:pPr>
      <w:r w:rsidRPr="00D74CC1">
        <w:rPr>
          <w:rFonts w:eastAsia="Times New Roman" w:cstheme="minorHAnsi"/>
          <w:sz w:val="24"/>
          <w:szCs w:val="24"/>
        </w:rPr>
        <w:t xml:space="preserve">Perkančioji organizacija, įvertinusi vykdyto rinkos tyrimo rezultatus, nustatė, kad nagrinėjamu atveju, tik konkretus tiekėjas </w:t>
      </w:r>
      <w:r w:rsidR="00714274">
        <w:rPr>
          <w:rFonts w:eastAsia="Times New Roman" w:cstheme="minorHAnsi"/>
          <w:sz w:val="24"/>
          <w:szCs w:val="24"/>
        </w:rPr>
        <w:t>UAB „</w:t>
      </w:r>
      <w:proofErr w:type="spellStart"/>
      <w:r w:rsidR="00714274">
        <w:rPr>
          <w:rFonts w:eastAsia="Times New Roman" w:cstheme="minorHAnsi"/>
          <w:sz w:val="24"/>
          <w:szCs w:val="24"/>
        </w:rPr>
        <w:t>Edupharma</w:t>
      </w:r>
      <w:proofErr w:type="spellEnd"/>
      <w:r w:rsidR="00714274">
        <w:rPr>
          <w:rFonts w:eastAsia="Times New Roman" w:cstheme="minorHAnsi"/>
          <w:sz w:val="24"/>
          <w:szCs w:val="24"/>
        </w:rPr>
        <w:t xml:space="preserve">“ </w:t>
      </w:r>
      <w:r w:rsidRPr="00D74CC1">
        <w:rPr>
          <w:rFonts w:eastAsia="Times New Roman" w:cstheme="minorHAnsi"/>
          <w:sz w:val="24"/>
          <w:szCs w:val="24"/>
        </w:rPr>
        <w:t xml:space="preserve">(kuris yra medikamento </w:t>
      </w:r>
      <w:proofErr w:type="spellStart"/>
      <w:r w:rsidR="00A60D19">
        <w:rPr>
          <w:rFonts w:eastAsia="Times New Roman" w:cstheme="minorHAnsi"/>
          <w:sz w:val="24"/>
          <w:szCs w:val="24"/>
        </w:rPr>
        <w:t>Budezonido</w:t>
      </w:r>
      <w:proofErr w:type="spellEnd"/>
      <w:r w:rsidR="00A60D19">
        <w:rPr>
          <w:rFonts w:eastAsia="Times New Roman" w:cstheme="minorHAnsi"/>
          <w:sz w:val="24"/>
          <w:szCs w:val="24"/>
        </w:rPr>
        <w:t xml:space="preserve"> </w:t>
      </w:r>
      <w:r w:rsidRPr="00D74CC1">
        <w:rPr>
          <w:rFonts w:eastAsia="Times New Roman" w:cstheme="minorHAnsi"/>
          <w:sz w:val="24"/>
          <w:szCs w:val="24"/>
        </w:rPr>
        <w:t xml:space="preserve">registruotojo </w:t>
      </w:r>
      <w:r w:rsidR="00A60D19">
        <w:rPr>
          <w:rFonts w:eastAsia="Times New Roman" w:cstheme="minorHAnsi"/>
          <w:sz w:val="24"/>
          <w:szCs w:val="24"/>
        </w:rPr>
        <w:t xml:space="preserve">ir rinkodaros teisių turėtojo </w:t>
      </w:r>
      <w:r w:rsidR="00156520">
        <w:rPr>
          <w:rFonts w:eastAsia="Times New Roman" w:cstheme="minorHAnsi"/>
          <w:sz w:val="24"/>
          <w:szCs w:val="24"/>
        </w:rPr>
        <w:t xml:space="preserve">atstovo </w:t>
      </w:r>
      <w:r w:rsidR="00E976D4">
        <w:rPr>
          <w:rFonts w:eastAsia="Times New Roman" w:cstheme="minorHAnsi"/>
          <w:sz w:val="24"/>
          <w:szCs w:val="24"/>
        </w:rPr>
        <w:t xml:space="preserve">UAB </w:t>
      </w:r>
      <w:r w:rsidR="00AF12F5">
        <w:rPr>
          <w:rFonts w:eastAsia="Times New Roman" w:cstheme="minorHAnsi"/>
          <w:sz w:val="24"/>
          <w:szCs w:val="24"/>
        </w:rPr>
        <w:t xml:space="preserve">„STADA </w:t>
      </w:r>
      <w:proofErr w:type="spellStart"/>
      <w:r w:rsidR="00AF12F5">
        <w:rPr>
          <w:rFonts w:eastAsia="Times New Roman" w:cstheme="minorHAnsi"/>
          <w:sz w:val="24"/>
          <w:szCs w:val="24"/>
        </w:rPr>
        <w:t>Baltics</w:t>
      </w:r>
      <w:proofErr w:type="spellEnd"/>
      <w:r w:rsidR="00AF12F5">
        <w:rPr>
          <w:rFonts w:eastAsia="Times New Roman" w:cstheme="minorHAnsi"/>
          <w:sz w:val="24"/>
          <w:szCs w:val="24"/>
        </w:rPr>
        <w:t xml:space="preserve">“ </w:t>
      </w:r>
      <w:r w:rsidRPr="00D74CC1">
        <w:rPr>
          <w:rFonts w:eastAsia="Times New Roman" w:cstheme="minorHAnsi"/>
          <w:sz w:val="24"/>
          <w:szCs w:val="24"/>
        </w:rPr>
        <w:t>nurodytas tiekėjas Lietuvoje), gali šį medikamentą pateikti už VLK garantiniame rašte nurodytą kompensuojamą medikamento kainą.</w:t>
      </w:r>
    </w:p>
    <w:p w14:paraId="54C3DAA4" w14:textId="264F6832" w:rsidR="00431D42" w:rsidRPr="006C4243" w:rsidRDefault="00D74CC1" w:rsidP="006538D0">
      <w:pPr>
        <w:tabs>
          <w:tab w:val="left" w:pos="851"/>
          <w:tab w:val="left" w:pos="1134"/>
        </w:tabs>
        <w:spacing w:after="0"/>
        <w:ind w:firstLine="567"/>
        <w:rPr>
          <w:rFonts w:eastAsia="Times New Roman" w:cstheme="minorHAnsi"/>
          <w:sz w:val="24"/>
          <w:szCs w:val="24"/>
        </w:rPr>
      </w:pPr>
      <w:r w:rsidRPr="00D74CC1">
        <w:rPr>
          <w:rFonts w:eastAsia="Times New Roman" w:cstheme="minorHAnsi"/>
          <w:sz w:val="24"/>
          <w:szCs w:val="24"/>
        </w:rPr>
        <w:t>Atsižvelgdama į nurodyt</w:t>
      </w:r>
      <w:r w:rsidR="00B25E15">
        <w:rPr>
          <w:rFonts w:eastAsia="Times New Roman" w:cstheme="minorHAnsi"/>
          <w:sz w:val="24"/>
          <w:szCs w:val="24"/>
        </w:rPr>
        <w:t>ą</w:t>
      </w:r>
      <w:r w:rsidRPr="00D74CC1">
        <w:rPr>
          <w:rFonts w:eastAsia="Times New Roman" w:cstheme="minorHAnsi"/>
          <w:sz w:val="24"/>
          <w:szCs w:val="24"/>
        </w:rPr>
        <w:t xml:space="preserve"> ir į tai, kad </w:t>
      </w:r>
      <w:r w:rsidRPr="00D74CC1">
        <w:rPr>
          <w:rFonts w:eastAsia="Times New Roman" w:cstheme="minorHAnsi"/>
          <w:bCs/>
          <w:sz w:val="24"/>
          <w:szCs w:val="24"/>
        </w:rPr>
        <w:t xml:space="preserve">medikamento </w:t>
      </w:r>
      <w:proofErr w:type="spellStart"/>
      <w:r w:rsidR="00156520" w:rsidRPr="00156520">
        <w:rPr>
          <w:rFonts w:eastAsia="Times New Roman" w:cstheme="minorHAnsi"/>
          <w:bCs/>
          <w:sz w:val="24"/>
          <w:szCs w:val="24"/>
        </w:rPr>
        <w:t>Budezonid</w:t>
      </w:r>
      <w:r w:rsidR="00EB3DEE">
        <w:rPr>
          <w:rFonts w:eastAsia="Times New Roman" w:cstheme="minorHAnsi"/>
          <w:bCs/>
          <w:sz w:val="24"/>
          <w:szCs w:val="24"/>
        </w:rPr>
        <w:t>o</w:t>
      </w:r>
      <w:proofErr w:type="spellEnd"/>
      <w:r w:rsidR="00156520" w:rsidRPr="00156520">
        <w:rPr>
          <w:rFonts w:eastAsia="Times New Roman" w:cstheme="minorHAnsi"/>
          <w:bCs/>
          <w:sz w:val="24"/>
          <w:szCs w:val="24"/>
        </w:rPr>
        <w:t xml:space="preserve"> (</w:t>
      </w:r>
      <w:proofErr w:type="spellStart"/>
      <w:r w:rsidR="00156520" w:rsidRPr="00156520">
        <w:rPr>
          <w:rFonts w:eastAsia="Times New Roman" w:cstheme="minorHAnsi"/>
          <w:bCs/>
          <w:sz w:val="24"/>
          <w:szCs w:val="24"/>
        </w:rPr>
        <w:t>Kinpeygo</w:t>
      </w:r>
      <w:proofErr w:type="spellEnd"/>
      <w:r w:rsidR="00156520" w:rsidRPr="00156520">
        <w:rPr>
          <w:rFonts w:eastAsia="Times New Roman" w:cstheme="minorHAnsi"/>
          <w:bCs/>
          <w:sz w:val="24"/>
          <w:szCs w:val="24"/>
        </w:rPr>
        <w:t xml:space="preserve">) 4 mg </w:t>
      </w:r>
      <w:r w:rsidRPr="00D74CC1">
        <w:rPr>
          <w:rFonts w:eastAsia="Times New Roman" w:cstheme="minorHAnsi"/>
          <w:sz w:val="24"/>
          <w:szCs w:val="24"/>
        </w:rPr>
        <w:t>gamintojas ir registruotojas bei rinkodaros teisių turėtojas yra konkretus tiekėjas, VLK kompensuoja šio medikamento (atsižvelgiant į suderėtą medikamento kainą) įsigijimo konkre</w:t>
      </w:r>
      <w:r w:rsidR="004D5B04">
        <w:rPr>
          <w:rFonts w:eastAsia="Times New Roman" w:cstheme="minorHAnsi"/>
          <w:sz w:val="24"/>
          <w:szCs w:val="24"/>
        </w:rPr>
        <w:t>tiems pacientams</w:t>
      </w:r>
      <w:r w:rsidRPr="00D74CC1">
        <w:rPr>
          <w:rFonts w:eastAsia="Times New Roman" w:cstheme="minorHAnsi"/>
          <w:sz w:val="24"/>
          <w:szCs w:val="24"/>
        </w:rPr>
        <w:t xml:space="preserve"> </w:t>
      </w:r>
      <w:r w:rsidR="00F42D15" w:rsidRPr="00F42D15">
        <w:rPr>
          <w:rFonts w:eastAsia="Times New Roman" w:cstheme="minorHAnsi"/>
          <w:sz w:val="24"/>
          <w:szCs w:val="24"/>
        </w:rPr>
        <w:t xml:space="preserve">E. A. ir D. R. </w:t>
      </w:r>
      <w:r w:rsidRPr="00D74CC1">
        <w:rPr>
          <w:rFonts w:eastAsia="Times New Roman" w:cstheme="minorHAnsi"/>
          <w:sz w:val="24"/>
          <w:szCs w:val="24"/>
        </w:rPr>
        <w:t>išlaidas, taip pat įvertindama tai, kad minėt</w:t>
      </w:r>
      <w:r w:rsidR="00F42D15">
        <w:rPr>
          <w:rFonts w:eastAsia="Times New Roman" w:cstheme="minorHAnsi"/>
          <w:sz w:val="24"/>
          <w:szCs w:val="24"/>
        </w:rPr>
        <w:t>iems</w:t>
      </w:r>
      <w:r w:rsidRPr="00D74CC1">
        <w:rPr>
          <w:rFonts w:eastAsia="Times New Roman" w:cstheme="minorHAnsi"/>
          <w:sz w:val="24"/>
          <w:szCs w:val="24"/>
        </w:rPr>
        <w:t xml:space="preserve"> pacient</w:t>
      </w:r>
      <w:r w:rsidR="00F42D15">
        <w:rPr>
          <w:rFonts w:eastAsia="Times New Roman" w:cstheme="minorHAnsi"/>
          <w:sz w:val="24"/>
          <w:szCs w:val="24"/>
        </w:rPr>
        <w:t>ams</w:t>
      </w:r>
      <w:r w:rsidRPr="00D74CC1">
        <w:rPr>
          <w:rFonts w:eastAsia="Times New Roman" w:cstheme="minorHAnsi"/>
          <w:sz w:val="24"/>
          <w:szCs w:val="24"/>
        </w:rPr>
        <w:t xml:space="preserve"> reikia medikamentinio gydymo, kuris, šiuo atveju, turi būti vykdomas nurodytu </w:t>
      </w:r>
      <w:r w:rsidRPr="00D74CC1">
        <w:rPr>
          <w:rFonts w:eastAsia="Times New Roman" w:cstheme="minorHAnsi"/>
          <w:bCs/>
          <w:sz w:val="24"/>
          <w:szCs w:val="24"/>
        </w:rPr>
        <w:t>medikamentu,</w:t>
      </w:r>
      <w:r w:rsidRPr="00D74CC1">
        <w:rPr>
          <w:rFonts w:eastAsia="Times New Roman" w:cstheme="minorHAnsi"/>
          <w:sz w:val="24"/>
          <w:szCs w:val="24"/>
        </w:rPr>
        <w:t xml:space="preserve"> Perkančiosios organizacijos Nuolatinė viešojo pirkimo komisija vaistams bei vaistinėms medžiagoms įsigyti priėmė sprendimą</w:t>
      </w:r>
      <w:r w:rsidRPr="00D74CC1">
        <w:rPr>
          <w:rFonts w:eastAsia="Times New Roman" w:cstheme="minorHAnsi"/>
          <w:sz w:val="24"/>
          <w:szCs w:val="24"/>
          <w:vertAlign w:val="superscript"/>
        </w:rPr>
        <w:footnoteReference w:id="8"/>
      </w:r>
      <w:r w:rsidRPr="00D74CC1">
        <w:rPr>
          <w:rFonts w:eastAsia="Times New Roman" w:cstheme="minorHAnsi"/>
          <w:sz w:val="24"/>
          <w:szCs w:val="24"/>
        </w:rPr>
        <w:t xml:space="preserve"> Pirkimą vykdyti </w:t>
      </w:r>
      <w:r w:rsidR="00B6292D" w:rsidRPr="006C4243">
        <w:rPr>
          <w:rFonts w:eastAsia="Times New Roman" w:cstheme="minorHAnsi"/>
          <w:sz w:val="24"/>
          <w:szCs w:val="24"/>
        </w:rPr>
        <w:t>neskelbiamų derybų būdu, vadovau</w:t>
      </w:r>
      <w:r w:rsidR="008B30BB">
        <w:rPr>
          <w:rFonts w:eastAsia="Times New Roman" w:cstheme="minorHAnsi"/>
          <w:sz w:val="24"/>
          <w:szCs w:val="24"/>
        </w:rPr>
        <w:t>jantis</w:t>
      </w:r>
      <w:r w:rsidR="00B6292D" w:rsidRPr="006C4243">
        <w:rPr>
          <w:rFonts w:eastAsia="Times New Roman" w:cstheme="minorHAnsi"/>
          <w:sz w:val="24"/>
          <w:szCs w:val="24"/>
        </w:rPr>
        <w:t xml:space="preserve"> Įstatymo 71 straipsnio 1 dalies 2 punkto </w:t>
      </w:r>
      <w:r w:rsidR="00FC4C8F">
        <w:rPr>
          <w:rFonts w:eastAsia="Times New Roman" w:cstheme="minorHAnsi"/>
          <w:sz w:val="24"/>
          <w:szCs w:val="24"/>
        </w:rPr>
        <w:t>b</w:t>
      </w:r>
      <w:r w:rsidR="00B6292D" w:rsidRPr="006C4243">
        <w:rPr>
          <w:rFonts w:eastAsia="Times New Roman" w:cstheme="minorHAnsi"/>
          <w:sz w:val="24"/>
          <w:szCs w:val="24"/>
        </w:rPr>
        <w:t xml:space="preserve"> papunkči</w:t>
      </w:r>
      <w:r w:rsidR="00B96D6F" w:rsidRPr="006C4243">
        <w:rPr>
          <w:rFonts w:eastAsia="Times New Roman" w:cstheme="minorHAnsi"/>
          <w:sz w:val="24"/>
          <w:szCs w:val="24"/>
        </w:rPr>
        <w:t>u</w:t>
      </w:r>
      <w:r w:rsidR="00B6292D" w:rsidRPr="006C4243">
        <w:rPr>
          <w:rFonts w:eastAsia="Times New Roman" w:cstheme="minorHAnsi"/>
          <w:sz w:val="24"/>
          <w:szCs w:val="24"/>
        </w:rPr>
        <w:t xml:space="preserve">, į derybas kviečiant medikamento </w:t>
      </w:r>
      <w:r w:rsidR="005F2195" w:rsidRPr="005F2195">
        <w:rPr>
          <w:rFonts w:eastAsia="Times New Roman" w:cstheme="minorHAnsi"/>
          <w:sz w:val="24"/>
          <w:szCs w:val="24"/>
        </w:rPr>
        <w:t>registruotoj</w:t>
      </w:r>
      <w:r w:rsidR="005F2195">
        <w:rPr>
          <w:rFonts w:eastAsia="Times New Roman" w:cstheme="minorHAnsi"/>
          <w:sz w:val="24"/>
          <w:szCs w:val="24"/>
        </w:rPr>
        <w:t>o</w:t>
      </w:r>
      <w:r w:rsidR="005F2195" w:rsidRPr="005F2195">
        <w:rPr>
          <w:rFonts w:eastAsia="Times New Roman" w:cstheme="minorHAnsi"/>
          <w:sz w:val="24"/>
          <w:szCs w:val="24"/>
        </w:rPr>
        <w:t xml:space="preserve"> ir rinkodaros teisių turėtoj</w:t>
      </w:r>
      <w:r w:rsidR="005F2195">
        <w:rPr>
          <w:rFonts w:eastAsia="Times New Roman" w:cstheme="minorHAnsi"/>
          <w:sz w:val="24"/>
          <w:szCs w:val="24"/>
        </w:rPr>
        <w:t>o</w:t>
      </w:r>
      <w:r w:rsidR="005F2195" w:rsidRPr="005F2195">
        <w:rPr>
          <w:rFonts w:eastAsia="Times New Roman" w:cstheme="minorHAnsi"/>
          <w:sz w:val="24"/>
          <w:szCs w:val="24"/>
        </w:rPr>
        <w:t xml:space="preserve"> įmonė</w:t>
      </w:r>
      <w:r w:rsidR="005F2195">
        <w:rPr>
          <w:rFonts w:eastAsia="Times New Roman" w:cstheme="minorHAnsi"/>
          <w:sz w:val="24"/>
          <w:szCs w:val="24"/>
        </w:rPr>
        <w:t>s</w:t>
      </w:r>
      <w:r w:rsidR="005F2195" w:rsidRPr="005F2195">
        <w:rPr>
          <w:rFonts w:eastAsia="Times New Roman" w:cstheme="minorHAnsi"/>
          <w:sz w:val="24"/>
          <w:szCs w:val="24"/>
        </w:rPr>
        <w:t xml:space="preserve"> </w:t>
      </w:r>
      <w:r w:rsidR="005F2195" w:rsidRPr="005F2195">
        <w:rPr>
          <w:rFonts w:eastAsia="Times New Roman" w:cstheme="minorHAnsi"/>
          <w:sz w:val="24"/>
          <w:szCs w:val="24"/>
        </w:rPr>
        <w:lastRenderedPageBreak/>
        <w:t xml:space="preserve">STADA </w:t>
      </w:r>
      <w:proofErr w:type="spellStart"/>
      <w:r w:rsidR="005F2195" w:rsidRPr="005F2195">
        <w:rPr>
          <w:rFonts w:eastAsia="Times New Roman" w:cstheme="minorHAnsi"/>
          <w:sz w:val="24"/>
          <w:szCs w:val="24"/>
        </w:rPr>
        <w:t>Arzneimittel</w:t>
      </w:r>
      <w:proofErr w:type="spellEnd"/>
      <w:r w:rsidR="005F2195" w:rsidRPr="005F2195">
        <w:rPr>
          <w:rFonts w:eastAsia="Times New Roman" w:cstheme="minorHAnsi"/>
          <w:sz w:val="24"/>
          <w:szCs w:val="24"/>
        </w:rPr>
        <w:t xml:space="preserve"> AG, Vokietija</w:t>
      </w:r>
      <w:r w:rsidR="005F2195">
        <w:rPr>
          <w:rFonts w:eastAsia="Times New Roman" w:cstheme="minorHAnsi"/>
          <w:sz w:val="24"/>
          <w:szCs w:val="24"/>
        </w:rPr>
        <w:t xml:space="preserve">, atstovo </w:t>
      </w:r>
      <w:r w:rsidR="00E976D4">
        <w:rPr>
          <w:rFonts w:eastAsia="Times New Roman" w:cstheme="minorHAnsi"/>
          <w:sz w:val="24"/>
          <w:szCs w:val="24"/>
        </w:rPr>
        <w:t xml:space="preserve">UAB </w:t>
      </w:r>
      <w:r w:rsidR="005F2195" w:rsidRPr="005F2195">
        <w:rPr>
          <w:rFonts w:eastAsia="Times New Roman" w:cstheme="minorHAnsi"/>
          <w:sz w:val="24"/>
          <w:szCs w:val="24"/>
        </w:rPr>
        <w:t xml:space="preserve">„STADA </w:t>
      </w:r>
      <w:proofErr w:type="spellStart"/>
      <w:r w:rsidR="005F2195" w:rsidRPr="005F2195">
        <w:rPr>
          <w:rFonts w:eastAsia="Times New Roman" w:cstheme="minorHAnsi"/>
          <w:sz w:val="24"/>
          <w:szCs w:val="24"/>
        </w:rPr>
        <w:t>Baltics</w:t>
      </w:r>
      <w:proofErr w:type="spellEnd"/>
      <w:r w:rsidR="005F2195" w:rsidRPr="005F2195">
        <w:rPr>
          <w:rFonts w:eastAsia="Times New Roman" w:cstheme="minorHAnsi"/>
          <w:sz w:val="24"/>
          <w:szCs w:val="24"/>
        </w:rPr>
        <w:t>“</w:t>
      </w:r>
      <w:r w:rsidR="00BB425E">
        <w:rPr>
          <w:rFonts w:eastAsia="Times New Roman" w:cstheme="minorHAnsi"/>
          <w:sz w:val="24"/>
          <w:szCs w:val="24"/>
        </w:rPr>
        <w:t xml:space="preserve"> </w:t>
      </w:r>
      <w:r w:rsidR="00566633" w:rsidRPr="006C4243">
        <w:rPr>
          <w:rFonts w:eastAsia="Times New Roman" w:cstheme="minorHAnsi"/>
          <w:sz w:val="24"/>
          <w:szCs w:val="24"/>
        </w:rPr>
        <w:t>nurodytą tiekėją Lietuvoje – UAB „</w:t>
      </w:r>
      <w:proofErr w:type="spellStart"/>
      <w:r w:rsidR="00AD77AF" w:rsidRPr="00AD77AF">
        <w:rPr>
          <w:rFonts w:eastAsia="Times New Roman" w:cstheme="minorHAnsi"/>
          <w:sz w:val="24"/>
          <w:szCs w:val="24"/>
        </w:rPr>
        <w:t>E</w:t>
      </w:r>
      <w:r w:rsidR="00BB425E">
        <w:rPr>
          <w:rFonts w:eastAsia="Times New Roman" w:cstheme="minorHAnsi"/>
          <w:sz w:val="24"/>
          <w:szCs w:val="24"/>
        </w:rPr>
        <w:t>dupharma</w:t>
      </w:r>
      <w:proofErr w:type="spellEnd"/>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9"/>
      </w:r>
      <w:r w:rsidR="00B6292D" w:rsidRPr="006C4243">
        <w:rPr>
          <w:rFonts w:eastAsia="Times New Roman" w:cstheme="minorHAnsi"/>
          <w:sz w:val="24"/>
          <w:szCs w:val="24"/>
        </w:rPr>
        <w:t>, ir kreiptis į Tarnybą sutikimo dėl tokio pirkimo būdo pasirinkimo.</w:t>
      </w:r>
    </w:p>
    <w:p w14:paraId="531CCC36" w14:textId="0A8E9592" w:rsidR="00431D42" w:rsidRPr="006C4243" w:rsidRDefault="00BF6868"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Įstatymo 71 straipsnio 1 dalies 2 punkto </w:t>
      </w:r>
      <w:r w:rsidR="003A4C86">
        <w:rPr>
          <w:rFonts w:eastAsia="Times New Roman" w:cstheme="minorHAnsi"/>
          <w:sz w:val="24"/>
          <w:szCs w:val="24"/>
        </w:rPr>
        <w:t>b</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jeigu prekes patiekti &lt;...&gt; gali tik konkretus tiekėjas dėl vienos iš šių priežasčių: &lt;...&gt; b) konkurencijos nėra dėl techninių priežasčių &lt;...&gt;</w:t>
      </w:r>
      <w:r w:rsidRPr="006C4243">
        <w:rPr>
          <w:rFonts w:eastAsia="Times New Roman" w:cstheme="minorHAnsi"/>
          <w:sz w:val="24"/>
          <w:szCs w:val="24"/>
        </w:rPr>
        <w:t>“.</w:t>
      </w:r>
    </w:p>
    <w:p w14:paraId="214A278F" w14:textId="40D2CCDB" w:rsidR="00BF6868" w:rsidRPr="006C4243" w:rsidRDefault="002F31BA"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b papunktyje, t. y.</w:t>
      </w:r>
      <w:r w:rsidR="007E0FE0">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4E66CC" w:rsidRPr="004E66CC">
        <w:rPr>
          <w:rFonts w:eastAsia="Times New Roman" w:cstheme="minorHAnsi"/>
          <w:bCs/>
          <w:sz w:val="24"/>
          <w:szCs w:val="24"/>
        </w:rPr>
        <w:t>Budezonid</w:t>
      </w:r>
      <w:r w:rsidR="004E66CC">
        <w:rPr>
          <w:rFonts w:eastAsia="Times New Roman" w:cstheme="minorHAnsi"/>
          <w:bCs/>
          <w:sz w:val="24"/>
          <w:szCs w:val="24"/>
        </w:rPr>
        <w:t>ą</w:t>
      </w:r>
      <w:proofErr w:type="spellEnd"/>
      <w:r w:rsidR="004E66CC" w:rsidRPr="004E66CC">
        <w:rPr>
          <w:rFonts w:eastAsia="Times New Roman" w:cstheme="minorHAnsi"/>
          <w:bCs/>
          <w:sz w:val="24"/>
          <w:szCs w:val="24"/>
        </w:rPr>
        <w:t xml:space="preserve"> (</w:t>
      </w:r>
      <w:proofErr w:type="spellStart"/>
      <w:r w:rsidR="004E66CC" w:rsidRPr="004E66CC">
        <w:rPr>
          <w:rFonts w:eastAsia="Times New Roman" w:cstheme="minorHAnsi"/>
          <w:bCs/>
          <w:sz w:val="24"/>
          <w:szCs w:val="24"/>
        </w:rPr>
        <w:t>Kinpeygo</w:t>
      </w:r>
      <w:proofErr w:type="spellEnd"/>
      <w:r w:rsidR="004E66CC" w:rsidRPr="004E66CC">
        <w:rPr>
          <w:rFonts w:eastAsia="Times New Roman" w:cstheme="minorHAnsi"/>
          <w:bCs/>
          <w:sz w:val="24"/>
          <w:szCs w:val="24"/>
        </w:rPr>
        <w:t xml:space="preserve">) 4 mg </w:t>
      </w:r>
      <w:r w:rsidR="004E66CC" w:rsidRPr="004E66CC">
        <w:rPr>
          <w:rFonts w:eastAsia="Times New Roman" w:cstheme="minorHAnsi"/>
          <w:sz w:val="24"/>
          <w:szCs w:val="24"/>
        </w:rPr>
        <w:t>(</w:t>
      </w:r>
      <w:r w:rsidR="00C72F37" w:rsidRPr="00C72F37">
        <w:rPr>
          <w:rFonts w:eastAsia="Times New Roman" w:cstheme="minorHAnsi"/>
          <w:sz w:val="24"/>
          <w:szCs w:val="24"/>
        </w:rPr>
        <w:t xml:space="preserve">2160 </w:t>
      </w:r>
      <w:proofErr w:type="spellStart"/>
      <w:r w:rsidR="00C72F37" w:rsidRPr="00C72F37">
        <w:rPr>
          <w:rFonts w:eastAsia="Times New Roman" w:cstheme="minorHAnsi"/>
          <w:sz w:val="24"/>
          <w:szCs w:val="24"/>
        </w:rPr>
        <w:t>kaps</w:t>
      </w:r>
      <w:proofErr w:type="spellEnd"/>
      <w:r w:rsidR="00C72F37" w:rsidRPr="00C72F37">
        <w:rPr>
          <w:rFonts w:eastAsia="Times New Roman" w:cstheme="minorHAnsi"/>
          <w:sz w:val="24"/>
          <w:szCs w:val="24"/>
        </w:rPr>
        <w:t>.</w:t>
      </w:r>
      <w:r w:rsidR="004E66CC" w:rsidRPr="004E66CC">
        <w:rPr>
          <w:rFonts w:eastAsia="Times New Roman" w:cstheme="minorHAnsi"/>
          <w:sz w:val="24"/>
          <w:szCs w:val="24"/>
        </w:rPr>
        <w:t>)</w:t>
      </w:r>
      <w:r w:rsidR="001B56D3" w:rsidRPr="004E66CC">
        <w:rPr>
          <w:rFonts w:eastAsia="Times New Roman" w:cstheme="minorHAnsi"/>
          <w:sz w:val="24"/>
          <w:szCs w:val="24"/>
        </w:rPr>
        <w:t>,</w:t>
      </w:r>
      <w:r w:rsidR="001B56D3" w:rsidRPr="001B56D3">
        <w:rPr>
          <w:rFonts w:eastAsia="Times New Roman" w:cstheme="minorHAnsi"/>
          <w:sz w:val="24"/>
          <w:szCs w:val="24"/>
        </w:rPr>
        <w:t xml:space="preserve"> reikalingą skubiam </w:t>
      </w:r>
      <w:r w:rsidR="001B56D3" w:rsidRPr="00CD0C96">
        <w:rPr>
          <w:rFonts w:eastAsia="Times New Roman" w:cstheme="minorHAnsi"/>
          <w:sz w:val="24"/>
          <w:szCs w:val="24"/>
        </w:rPr>
        <w:t>pacient</w:t>
      </w:r>
      <w:r w:rsidR="00C72F37">
        <w:rPr>
          <w:rFonts w:eastAsia="Times New Roman" w:cstheme="minorHAnsi"/>
          <w:sz w:val="24"/>
          <w:szCs w:val="24"/>
        </w:rPr>
        <w:t>ų</w:t>
      </w:r>
      <w:r w:rsidR="004E66CC">
        <w:rPr>
          <w:rFonts w:eastAsia="Times New Roman" w:cstheme="minorHAnsi"/>
          <w:sz w:val="24"/>
          <w:szCs w:val="24"/>
        </w:rPr>
        <w:t xml:space="preserve"> </w:t>
      </w:r>
      <w:r w:rsidR="00C72F37" w:rsidRPr="00C72F37">
        <w:rPr>
          <w:rFonts w:eastAsia="Times New Roman" w:cstheme="minorHAnsi"/>
          <w:sz w:val="24"/>
          <w:szCs w:val="24"/>
        </w:rPr>
        <w:t>E. A. ir D. R</w:t>
      </w:r>
      <w:r w:rsidR="004E66CC">
        <w:rPr>
          <w:rFonts w:eastAsia="Times New Roman" w:cstheme="minorHAnsi"/>
          <w:sz w:val="24"/>
          <w:szCs w:val="24"/>
        </w:rPr>
        <w:t xml:space="preserve">. </w:t>
      </w:r>
      <w:r w:rsidR="001B56D3" w:rsidRPr="00CD0C96">
        <w:rPr>
          <w:rFonts w:eastAsia="Times New Roman" w:cstheme="minorHAnsi"/>
          <w:sz w:val="24"/>
          <w:szCs w:val="24"/>
        </w:rPr>
        <w:t xml:space="preserve">gydymui, už Perkančiajai organizacijai priimtiną ir VLK kompensuojamą kainą, gali patiekti tik medikamento </w:t>
      </w:r>
      <w:r w:rsidR="00343817" w:rsidRPr="00CD0C96">
        <w:rPr>
          <w:rFonts w:eastAsia="Times New Roman" w:cstheme="minorHAnsi"/>
          <w:sz w:val="24"/>
          <w:szCs w:val="24"/>
        </w:rPr>
        <w:t>registruotojo ir rinkodaros teisių turėtojo</w:t>
      </w:r>
      <w:r w:rsidR="009866C0">
        <w:rPr>
          <w:rFonts w:eastAsia="Times New Roman" w:cstheme="minorHAnsi"/>
          <w:sz w:val="24"/>
          <w:szCs w:val="24"/>
        </w:rPr>
        <w:t xml:space="preserve"> </w:t>
      </w:r>
      <w:r w:rsidR="00CC44C0">
        <w:rPr>
          <w:rFonts w:eastAsia="Times New Roman" w:cstheme="minorHAnsi"/>
          <w:sz w:val="24"/>
          <w:szCs w:val="24"/>
        </w:rPr>
        <w:t xml:space="preserve">– </w:t>
      </w:r>
      <w:r w:rsidR="009866C0">
        <w:rPr>
          <w:rFonts w:eastAsia="Times New Roman" w:cstheme="minorHAnsi"/>
          <w:sz w:val="24"/>
          <w:szCs w:val="24"/>
        </w:rPr>
        <w:t>įmonės</w:t>
      </w:r>
      <w:r w:rsidR="001B56D3" w:rsidRPr="00CD0C96">
        <w:rPr>
          <w:rFonts w:eastAsia="Times New Roman" w:cstheme="minorHAnsi"/>
          <w:sz w:val="24"/>
          <w:szCs w:val="24"/>
        </w:rPr>
        <w:t xml:space="preserve"> </w:t>
      </w:r>
      <w:r w:rsidR="004E66CC" w:rsidRPr="004E66CC">
        <w:rPr>
          <w:rFonts w:eastAsia="Times New Roman" w:cstheme="minorHAnsi"/>
          <w:sz w:val="24"/>
          <w:szCs w:val="24"/>
        </w:rPr>
        <w:t xml:space="preserve">STADA </w:t>
      </w:r>
      <w:proofErr w:type="spellStart"/>
      <w:r w:rsidR="004E66CC" w:rsidRPr="004E66CC">
        <w:rPr>
          <w:rFonts w:eastAsia="Times New Roman" w:cstheme="minorHAnsi"/>
          <w:sz w:val="24"/>
          <w:szCs w:val="24"/>
        </w:rPr>
        <w:t>Arzneimittel</w:t>
      </w:r>
      <w:proofErr w:type="spellEnd"/>
      <w:r w:rsidR="004E66CC" w:rsidRPr="004E66CC">
        <w:rPr>
          <w:rFonts w:eastAsia="Times New Roman" w:cstheme="minorHAnsi"/>
          <w:sz w:val="24"/>
          <w:szCs w:val="24"/>
        </w:rPr>
        <w:t xml:space="preserve"> AG, Vokietija, </w:t>
      </w:r>
      <w:r w:rsidR="00E37836" w:rsidRPr="00CD0C96">
        <w:rPr>
          <w:rFonts w:eastAsia="Times New Roman" w:cstheme="minorHAnsi"/>
          <w:sz w:val="24"/>
          <w:szCs w:val="24"/>
        </w:rPr>
        <w:t>atst</w:t>
      </w:r>
      <w:r w:rsidR="00CD0C96" w:rsidRPr="00CD0C96">
        <w:rPr>
          <w:rFonts w:eastAsia="Times New Roman" w:cstheme="minorHAnsi"/>
          <w:sz w:val="24"/>
          <w:szCs w:val="24"/>
        </w:rPr>
        <w:t>o</w:t>
      </w:r>
      <w:r w:rsidR="00E37836" w:rsidRPr="00CD0C96">
        <w:rPr>
          <w:rFonts w:eastAsia="Times New Roman" w:cstheme="minorHAnsi"/>
          <w:sz w:val="24"/>
          <w:szCs w:val="24"/>
        </w:rPr>
        <w:t xml:space="preserve">vo </w:t>
      </w:r>
      <w:r w:rsidR="00E976D4">
        <w:rPr>
          <w:rFonts w:eastAsia="Times New Roman" w:cstheme="minorHAnsi"/>
          <w:sz w:val="24"/>
          <w:szCs w:val="24"/>
        </w:rPr>
        <w:t xml:space="preserve">UAB </w:t>
      </w:r>
      <w:r w:rsidR="00CC44C0" w:rsidRPr="00CC44C0">
        <w:rPr>
          <w:rFonts w:eastAsia="Times New Roman" w:cstheme="minorHAnsi"/>
          <w:sz w:val="24"/>
          <w:szCs w:val="24"/>
        </w:rPr>
        <w:t xml:space="preserve">„STADA </w:t>
      </w:r>
      <w:proofErr w:type="spellStart"/>
      <w:r w:rsidR="00CC44C0" w:rsidRPr="00CC44C0">
        <w:rPr>
          <w:rFonts w:eastAsia="Times New Roman" w:cstheme="minorHAnsi"/>
          <w:sz w:val="24"/>
          <w:szCs w:val="24"/>
        </w:rPr>
        <w:t>Baltics</w:t>
      </w:r>
      <w:proofErr w:type="spellEnd"/>
      <w:r w:rsidR="00CC44C0" w:rsidRPr="00CC44C0">
        <w:rPr>
          <w:rFonts w:eastAsia="Times New Roman" w:cstheme="minorHAnsi"/>
          <w:sz w:val="24"/>
          <w:szCs w:val="24"/>
        </w:rPr>
        <w:t xml:space="preserve">“ </w:t>
      </w:r>
      <w:r w:rsidR="001B56D3" w:rsidRPr="00CD0C96">
        <w:rPr>
          <w:rFonts w:eastAsia="Times New Roman" w:cstheme="minorHAnsi"/>
          <w:sz w:val="24"/>
          <w:szCs w:val="24"/>
        </w:rPr>
        <w:t>nurodytas tiekėjas Lietuvoje UAB „</w:t>
      </w:r>
      <w:proofErr w:type="spellStart"/>
      <w:r w:rsidR="00E37836" w:rsidRPr="00CD0C96">
        <w:rPr>
          <w:rFonts w:eastAsia="Times New Roman" w:cstheme="minorHAnsi"/>
          <w:sz w:val="24"/>
          <w:szCs w:val="24"/>
        </w:rPr>
        <w:t>E</w:t>
      </w:r>
      <w:r w:rsidR="000872F1">
        <w:rPr>
          <w:rFonts w:eastAsia="Times New Roman" w:cstheme="minorHAnsi"/>
          <w:sz w:val="24"/>
          <w:szCs w:val="24"/>
        </w:rPr>
        <w:t>dupharma</w:t>
      </w:r>
      <w:proofErr w:type="spellEnd"/>
      <w:r w:rsidR="001B56D3" w:rsidRPr="00CD0C96">
        <w:rPr>
          <w:rFonts w:eastAsia="Times New Roman" w:cstheme="minorHAnsi"/>
          <w:sz w:val="24"/>
          <w:szCs w:val="24"/>
        </w:rPr>
        <w:t>“</w:t>
      </w:r>
      <w:r w:rsidRPr="00CD0C96">
        <w:rPr>
          <w:rFonts w:eastAsia="Times New Roman" w:cstheme="minorHAnsi"/>
          <w:sz w:val="24"/>
          <w:szCs w:val="24"/>
        </w:rPr>
        <w:t xml:space="preserve">. Atsižvelgdama į tai, kas išdėstyta ir vadovaudamasi Įstatymo 95 straipsnio 2 dalies 7 punktu </w:t>
      </w:r>
      <w:r w:rsidR="00EE1FA8">
        <w:rPr>
          <w:rFonts w:eastAsia="Times New Roman" w:cstheme="minorHAnsi"/>
          <w:sz w:val="24"/>
          <w:szCs w:val="24"/>
        </w:rPr>
        <w:t>bei</w:t>
      </w:r>
      <w:r w:rsidRPr="00CD0C96">
        <w:rPr>
          <w:rFonts w:eastAsia="Times New Roman" w:cstheme="minorHAnsi"/>
          <w:sz w:val="24"/>
          <w:szCs w:val="24"/>
        </w:rPr>
        <w:t xml:space="preserve"> Taisyklėmis, </w:t>
      </w:r>
      <w:r w:rsidRPr="00DA3CCE">
        <w:rPr>
          <w:rFonts w:eastAsia="Times New Roman" w:cstheme="minorHAnsi"/>
          <w:b/>
          <w:bCs/>
          <w:sz w:val="24"/>
          <w:szCs w:val="24"/>
        </w:rPr>
        <w:t>Tarnyba sutinka</w:t>
      </w:r>
      <w:r w:rsidRPr="00CD0C96">
        <w:rPr>
          <w:rFonts w:eastAsia="Times New Roman" w:cstheme="minorHAnsi"/>
          <w:sz w:val="24"/>
          <w:szCs w:val="24"/>
        </w:rPr>
        <w:t>, kad</w:t>
      </w:r>
      <w:r w:rsidRPr="006C4243">
        <w:rPr>
          <w:rFonts w:eastAsia="Times New Roman" w:cstheme="minorHAnsi"/>
          <w:sz w:val="24"/>
          <w:szCs w:val="24"/>
        </w:rPr>
        <w:t xml:space="preserve">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961672">
        <w:rPr>
          <w:rFonts w:eastAsia="Times New Roman" w:cstheme="minorHAnsi"/>
          <w:sz w:val="24"/>
          <w:szCs w:val="24"/>
        </w:rPr>
        <w:t>b</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r w:rsidR="009866C0">
        <w:rPr>
          <w:rFonts w:eastAsia="Times New Roman" w:cstheme="minorHAnsi"/>
          <w:sz w:val="24"/>
          <w:szCs w:val="24"/>
        </w:rPr>
        <w:t xml:space="preserve">įmonės </w:t>
      </w:r>
      <w:r w:rsidR="000872F1" w:rsidRPr="000872F1">
        <w:rPr>
          <w:rFonts w:eastAsia="Times New Roman" w:cstheme="minorHAnsi"/>
          <w:sz w:val="24"/>
          <w:szCs w:val="24"/>
        </w:rPr>
        <w:t xml:space="preserve">STADA </w:t>
      </w:r>
      <w:proofErr w:type="spellStart"/>
      <w:r w:rsidR="000872F1" w:rsidRPr="000872F1">
        <w:rPr>
          <w:rFonts w:eastAsia="Times New Roman" w:cstheme="minorHAnsi"/>
          <w:sz w:val="24"/>
          <w:szCs w:val="24"/>
        </w:rPr>
        <w:t>Arzneimittel</w:t>
      </w:r>
      <w:proofErr w:type="spellEnd"/>
      <w:r w:rsidR="000872F1" w:rsidRPr="000872F1">
        <w:rPr>
          <w:rFonts w:eastAsia="Times New Roman" w:cstheme="minorHAnsi"/>
          <w:sz w:val="24"/>
          <w:szCs w:val="24"/>
        </w:rPr>
        <w:t xml:space="preserve"> AG, Vokietija,</w:t>
      </w:r>
      <w:r w:rsidR="00CD0C96">
        <w:rPr>
          <w:rFonts w:eastAsia="Times New Roman" w:cstheme="minorHAnsi"/>
          <w:sz w:val="24"/>
          <w:szCs w:val="24"/>
        </w:rPr>
        <w:t xml:space="preserve"> atstovo </w:t>
      </w:r>
      <w:r w:rsidR="006D6740" w:rsidRPr="006C4243">
        <w:rPr>
          <w:rFonts w:eastAsia="Times New Roman" w:cstheme="minorHAnsi"/>
          <w:sz w:val="24"/>
          <w:szCs w:val="24"/>
        </w:rPr>
        <w:t>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proofErr w:type="spellStart"/>
      <w:r w:rsidR="001500C2" w:rsidRPr="001500C2">
        <w:rPr>
          <w:rFonts w:eastAsia="Times New Roman" w:cstheme="minorHAnsi"/>
          <w:sz w:val="24"/>
          <w:szCs w:val="24"/>
        </w:rPr>
        <w:t>E</w:t>
      </w:r>
      <w:r w:rsidR="000872F1">
        <w:rPr>
          <w:rFonts w:eastAsia="Times New Roman" w:cstheme="minorHAnsi"/>
          <w:sz w:val="24"/>
          <w:szCs w:val="24"/>
        </w:rPr>
        <w:t>dupharma</w:t>
      </w:r>
      <w:proofErr w:type="spellEnd"/>
      <w:r w:rsidR="006D6740" w:rsidRPr="006C4243">
        <w:rPr>
          <w:rFonts w:eastAsia="Times New Roman" w:cstheme="minorHAnsi"/>
          <w:sz w:val="24"/>
          <w:szCs w:val="24"/>
        </w:rPr>
        <w:t>“</w:t>
      </w:r>
      <w:r w:rsidRPr="006C4243">
        <w:rPr>
          <w:rFonts w:eastAsia="Times New Roman" w:cstheme="minorHAnsi"/>
          <w:sz w:val="24"/>
          <w:szCs w:val="24"/>
        </w:rPr>
        <w:t>.</w:t>
      </w:r>
    </w:p>
    <w:p w14:paraId="2A4C367C" w14:textId="19D7D848" w:rsidR="00467BA6" w:rsidRDefault="001500C2" w:rsidP="006538D0">
      <w:pPr>
        <w:tabs>
          <w:tab w:val="left" w:pos="851"/>
          <w:tab w:val="left" w:pos="1134"/>
        </w:tabs>
        <w:spacing w:after="0"/>
        <w:ind w:firstLine="567"/>
        <w:rPr>
          <w:rFonts w:eastAsia="Times New Roman" w:cstheme="minorHAnsi"/>
          <w:bCs/>
          <w:sz w:val="24"/>
          <w:szCs w:val="24"/>
        </w:rPr>
      </w:pPr>
      <w:r w:rsidRPr="001500C2">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0AF9261E" w14:textId="77777777" w:rsidR="00F44767" w:rsidRDefault="00F44767" w:rsidP="006538D0">
      <w:pPr>
        <w:tabs>
          <w:tab w:val="left" w:pos="851"/>
          <w:tab w:val="left" w:pos="1134"/>
        </w:tabs>
        <w:spacing w:after="0"/>
        <w:ind w:firstLine="567"/>
        <w:rPr>
          <w:rFonts w:eastAsia="Times New Roman" w:cstheme="minorHAnsi"/>
          <w:bCs/>
          <w:sz w:val="24"/>
          <w:szCs w:val="24"/>
        </w:rPr>
      </w:pPr>
    </w:p>
    <w:p w14:paraId="14C3F37C" w14:textId="77777777" w:rsidR="00525813" w:rsidRPr="00525813" w:rsidRDefault="00525813" w:rsidP="00525813">
      <w:pPr>
        <w:tabs>
          <w:tab w:val="left" w:pos="851"/>
          <w:tab w:val="left" w:pos="1134"/>
        </w:tabs>
        <w:spacing w:after="0"/>
        <w:ind w:firstLine="567"/>
        <w:rPr>
          <w:rFonts w:eastAsia="Times New Roman" w:cstheme="minorHAnsi"/>
          <w:bCs/>
          <w:sz w:val="24"/>
          <w:szCs w:val="24"/>
        </w:rPr>
      </w:pPr>
    </w:p>
    <w:p w14:paraId="3C608841" w14:textId="4262075A" w:rsidR="00525813" w:rsidRPr="00525813" w:rsidRDefault="00525813" w:rsidP="00525813">
      <w:pPr>
        <w:tabs>
          <w:tab w:val="left" w:pos="851"/>
          <w:tab w:val="left" w:pos="1134"/>
        </w:tabs>
        <w:spacing w:after="0"/>
        <w:rPr>
          <w:rFonts w:eastAsia="Times New Roman" w:cstheme="minorHAnsi"/>
          <w:bCs/>
          <w:sz w:val="24"/>
          <w:szCs w:val="24"/>
        </w:rPr>
      </w:pPr>
      <w:r w:rsidRPr="00525813">
        <w:rPr>
          <w:rFonts w:eastAsia="Times New Roman" w:cstheme="minorHAnsi"/>
          <w:bCs/>
          <w:sz w:val="24"/>
          <w:szCs w:val="24"/>
        </w:rPr>
        <w:t xml:space="preserve">Direktorius </w:t>
      </w:r>
      <w:r w:rsidRPr="00525813">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sidRPr="00525813">
        <w:rPr>
          <w:rFonts w:eastAsia="Times New Roman" w:cstheme="minorHAnsi"/>
          <w:bCs/>
          <w:sz w:val="24"/>
          <w:szCs w:val="24"/>
        </w:rPr>
        <w:t>Darius Vedrickas</w:t>
      </w:r>
    </w:p>
    <w:bookmarkEnd w:id="0"/>
    <w:sectPr w:rsidR="00525813" w:rsidRPr="00525813" w:rsidSect="0054028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0EA2" w14:textId="77777777" w:rsidR="001B0EC5" w:rsidRDefault="001B0EC5">
      <w:pPr>
        <w:spacing w:after="0" w:line="240" w:lineRule="auto"/>
      </w:pPr>
      <w:r>
        <w:separator/>
      </w:r>
    </w:p>
  </w:endnote>
  <w:endnote w:type="continuationSeparator" w:id="0">
    <w:p w14:paraId="2FFE161A" w14:textId="77777777" w:rsidR="001B0EC5" w:rsidRDefault="001B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7D1FB3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540281">
      <w:rPr>
        <w:rFonts w:cstheme="minorHAnsi"/>
        <w:sz w:val="20"/>
        <w:szCs w:val="20"/>
      </w:rPr>
      <w:t>+370</w:t>
    </w:r>
    <w:r w:rsidR="00F5323F">
      <w:rPr>
        <w:rFonts w:cstheme="minorHAnsi"/>
        <w:sz w:val="20"/>
        <w:szCs w:val="20"/>
      </w:rPr>
      <w:t xml:space="preserve"> 5</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29E8A9C"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540281" w:rsidRPr="00030F1E">
      <w:rPr>
        <w:rFonts w:cstheme="minorHAnsi"/>
        <w:sz w:val="20"/>
        <w:szCs w:val="20"/>
      </w:rPr>
      <w:t xml:space="preserve">       El. p. </w:t>
    </w:r>
    <w:hyperlink r:id="rId1" w:history="1">
      <w:r w:rsidR="00540281" w:rsidRPr="00030F1E">
        <w:rPr>
          <w:rStyle w:val="Hyperlink"/>
          <w:rFonts w:cstheme="minorHAnsi"/>
          <w:sz w:val="20"/>
          <w:szCs w:val="20"/>
        </w:rPr>
        <w:t>info@vpt.lt</w:t>
      </w:r>
    </w:hyperlink>
    <w:r w:rsidR="00540281">
      <w:rPr>
        <w:rFonts w:cstheme="minorHAnsi"/>
        <w:sz w:val="20"/>
        <w:szCs w:val="20"/>
      </w:rPr>
      <w:tab/>
    </w:r>
    <w:r w:rsidR="00F5323F">
      <w:rPr>
        <w:rFonts w:cstheme="minorHAnsi"/>
        <w:sz w:val="20"/>
        <w:szCs w:val="20"/>
      </w:rPr>
      <w:t xml:space="preserve">     </w:t>
    </w:r>
    <w:r w:rsidRPr="00030F1E">
      <w:rPr>
        <w:rFonts w:cstheme="minorHAnsi"/>
        <w:sz w:val="20"/>
        <w:szCs w:val="20"/>
      </w:rPr>
      <w:t xml:space="preserve">Juridinių asmenų registre </w:t>
    </w:r>
  </w:p>
  <w:p w14:paraId="1EAE4A43" w14:textId="74DFF7B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F5323F">
      <w:rPr>
        <w:rFonts w:cstheme="minorHAnsi"/>
        <w:sz w:val="20"/>
        <w:szCs w:val="20"/>
      </w:rPr>
      <w:tab/>
    </w:r>
    <w:r w:rsidR="00F5323F">
      <w:rPr>
        <w:rFonts w:cstheme="minorHAnsi"/>
        <w:sz w:val="20"/>
        <w:szCs w:val="20"/>
      </w:rPr>
      <w:tab/>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6C0A" w14:textId="77777777" w:rsidR="001B0EC5" w:rsidRDefault="001B0EC5">
      <w:pPr>
        <w:spacing w:after="0" w:line="240" w:lineRule="auto"/>
      </w:pPr>
      <w:r>
        <w:separator/>
      </w:r>
    </w:p>
  </w:footnote>
  <w:footnote w:type="continuationSeparator" w:id="0">
    <w:p w14:paraId="7F1854E2" w14:textId="77777777" w:rsidR="001B0EC5" w:rsidRDefault="001B0EC5">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1507200D"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D16603">
        <w:rPr>
          <w:rFonts w:cstheme="minorHAnsi"/>
        </w:rPr>
        <w:t>5</w:t>
      </w:r>
      <w:r w:rsidR="00C439A0" w:rsidRPr="005A5EF3">
        <w:rPr>
          <w:rFonts w:cstheme="minorHAnsi"/>
        </w:rPr>
        <w:t xml:space="preserve">m. </w:t>
      </w:r>
      <w:r w:rsidR="00521219">
        <w:rPr>
          <w:rFonts w:cstheme="minorHAnsi"/>
        </w:rPr>
        <w:t xml:space="preserve">balandžio 17 d. </w:t>
      </w:r>
      <w:r w:rsidR="00C439A0" w:rsidRPr="005A5EF3">
        <w:rPr>
          <w:rFonts w:cstheme="minorHAnsi"/>
        </w:rPr>
        <w:t xml:space="preserve">protokolas </w:t>
      </w:r>
      <w:r w:rsidR="00C91B61" w:rsidRPr="005A5EF3">
        <w:rPr>
          <w:rFonts w:cstheme="minorHAnsi"/>
        </w:rPr>
        <w:t xml:space="preserve">Nr. </w:t>
      </w:r>
      <w:r w:rsidR="00D16603">
        <w:rPr>
          <w:rFonts w:cstheme="minorHAnsi"/>
        </w:rPr>
        <w:t>KI</w:t>
      </w:r>
      <w:r w:rsidR="002B220C">
        <w:rPr>
          <w:rFonts w:cstheme="minorHAnsi"/>
        </w:rPr>
        <w:t>-</w:t>
      </w:r>
      <w:r w:rsidR="005B0593">
        <w:rPr>
          <w:rFonts w:cstheme="minorHAnsi"/>
        </w:rPr>
        <w:t>2</w:t>
      </w:r>
      <w:r w:rsidR="00521219">
        <w:rPr>
          <w:rFonts w:cstheme="minorHAnsi"/>
        </w:rPr>
        <w:t>9</w:t>
      </w:r>
      <w:r w:rsidR="00C91B61" w:rsidRPr="005A5EF3">
        <w:rPr>
          <w:rFonts w:cstheme="minorHAnsi"/>
        </w:rPr>
        <w:t>.</w:t>
      </w:r>
    </w:p>
  </w:footnote>
  <w:footnote w:id="4">
    <w:p w14:paraId="14EC01F8" w14:textId="7A4BD8EA" w:rsidR="001154D3" w:rsidRDefault="001154D3">
      <w:pPr>
        <w:pStyle w:val="FootnoteText"/>
      </w:pPr>
      <w:r>
        <w:rPr>
          <w:rStyle w:val="FootnoteReference"/>
        </w:rPr>
        <w:footnoteRef/>
      </w:r>
      <w:r>
        <w:t xml:space="preserve"> </w:t>
      </w:r>
      <w:r w:rsidRPr="001154D3">
        <w:t>Valstybinės ligonių kas</w:t>
      </w:r>
      <w:r w:rsidR="00A62BA1">
        <w:t>os</w:t>
      </w:r>
      <w:r w:rsidRPr="001154D3">
        <w:t xml:space="preserve"> prie Sveikatos apsaugos ministerijos 202</w:t>
      </w:r>
      <w:r w:rsidR="00BE7292">
        <w:t>5</w:t>
      </w:r>
      <w:r w:rsidRPr="001154D3">
        <w:t xml:space="preserve"> m. </w:t>
      </w:r>
      <w:r w:rsidR="00A62BA1">
        <w:t>balandžio</w:t>
      </w:r>
      <w:r w:rsidR="00EB20F2">
        <w:t xml:space="preserve"> </w:t>
      </w:r>
      <w:r w:rsidR="00A62BA1">
        <w:t>18</w:t>
      </w:r>
      <w:r w:rsidRPr="001154D3">
        <w:t xml:space="preserve"> d. raštas Nr. 4K-</w:t>
      </w:r>
      <w:r w:rsidR="00A62BA1">
        <w:t>2268</w:t>
      </w:r>
      <w:r w:rsidR="00D53F06">
        <w:t xml:space="preserve"> </w:t>
      </w:r>
      <w:r w:rsidRPr="001154D3">
        <w:t>„Dėl labai retos būklės gydymo išlaidų kompensavimo“</w:t>
      </w:r>
      <w:r w:rsidR="00A62BA1">
        <w:t xml:space="preserve">; 2025 m. balandžio 18 d. </w:t>
      </w:r>
      <w:r w:rsidR="006E673A">
        <w:t>raštas Nr. 4K-2270 „</w:t>
      </w:r>
      <w:r w:rsidR="006E673A" w:rsidRPr="006E673A">
        <w:t>Dėl labai retos būklės gydymo išlaidų kompensavimo“</w:t>
      </w:r>
      <w:r w:rsidR="006E673A">
        <w:t>.</w:t>
      </w:r>
    </w:p>
  </w:footnote>
  <w:footnote w:id="5">
    <w:p w14:paraId="5F7333C8" w14:textId="0002ACF2" w:rsidR="006E2899" w:rsidRDefault="006E2899">
      <w:pPr>
        <w:pStyle w:val="FootnoteText"/>
      </w:pPr>
      <w:r>
        <w:rPr>
          <w:rStyle w:val="FootnoteReference"/>
        </w:rPr>
        <w:footnoteRef/>
      </w:r>
      <w:r>
        <w:t xml:space="preserve"> </w:t>
      </w:r>
      <w:r w:rsidRPr="006E2899">
        <w:rPr>
          <w:rFonts w:eastAsia="Times New Roman" w:cstheme="minorHAnsi"/>
          <w:bCs/>
        </w:rPr>
        <w:t>Tarpinstitucinėje derybų dėl vaistinių preparatų ir medicinos pagalbos priemonių kainų nustatymo komisijoje</w:t>
      </w:r>
      <w:r w:rsidR="00323369">
        <w:rPr>
          <w:rFonts w:eastAsia="Times New Roman" w:cstheme="minorHAnsi"/>
          <w:bCs/>
        </w:rPr>
        <w:t>.</w:t>
      </w:r>
    </w:p>
  </w:footnote>
  <w:footnote w:id="6">
    <w:p w14:paraId="681B092D" w14:textId="65FB0371"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C75913" w:rsidRPr="00AE34CC">
          <w:rPr>
            <w:rStyle w:val="Hyperlink"/>
          </w:rPr>
          <w:t>https://vapris.vvkt.lt/vvkt-web/public/medications/view/31648</w:t>
        </w:r>
      </w:hyperlink>
      <w:r w:rsidR="00B26544">
        <w:t xml:space="preserve"> </w:t>
      </w:r>
      <w:r w:rsidR="000F5988" w:rsidRPr="005A5EF3">
        <w:rPr>
          <w:rFonts w:cstheme="minorHAnsi"/>
        </w:rPr>
        <w:t xml:space="preserve">ir </w:t>
      </w:r>
      <w:hyperlink r:id="rId2" w:history="1">
        <w:r w:rsidR="00C75913" w:rsidRPr="00AE34CC">
          <w:rPr>
            <w:rStyle w:val="Hyperlink"/>
          </w:rPr>
          <w:t>https://ec.europa.eu/health/documents/community-register/html/h1657.htm</w:t>
        </w:r>
      </w:hyperlink>
      <w:r w:rsidR="005A5EF3">
        <w:rPr>
          <w:rFonts w:cstheme="minorHAnsi"/>
        </w:rPr>
        <w:t>.</w:t>
      </w:r>
    </w:p>
  </w:footnote>
  <w:footnote w:id="7">
    <w:p w14:paraId="64BE8EE3" w14:textId="61E1706D" w:rsidR="00E46442" w:rsidRDefault="00E46442">
      <w:pPr>
        <w:pStyle w:val="FootnoteText"/>
      </w:pPr>
      <w:r>
        <w:rPr>
          <w:rStyle w:val="FootnoteReference"/>
        </w:rPr>
        <w:footnoteRef/>
      </w:r>
      <w:r>
        <w:t xml:space="preserve"> </w:t>
      </w:r>
      <w:r w:rsidR="001249DB">
        <w:t>202</w:t>
      </w:r>
      <w:r w:rsidR="006C3152">
        <w:t>5</w:t>
      </w:r>
      <w:r w:rsidR="001249DB" w:rsidRPr="001249DB">
        <w:t xml:space="preserve"> m. </w:t>
      </w:r>
      <w:r w:rsidR="0094080A">
        <w:t>balandžio</w:t>
      </w:r>
      <w:r w:rsidR="00290C01">
        <w:t xml:space="preserve"> 2</w:t>
      </w:r>
      <w:r w:rsidR="0094080A">
        <w:t>4</w:t>
      </w:r>
      <w:r w:rsidR="001249DB" w:rsidRPr="001249DB">
        <w:t xml:space="preserve"> d. Nuolatinės viešojo pirkimo komisijos vaistams bei vaistinėms medžiagoms įsigyti posėdžio protokolas Nr. </w:t>
      </w:r>
      <w:r w:rsidR="0094080A">
        <w:t>51</w:t>
      </w:r>
      <w:r w:rsidR="001249DB">
        <w:t>.</w:t>
      </w:r>
    </w:p>
  </w:footnote>
  <w:footnote w:id="8">
    <w:p w14:paraId="7CF40AF6" w14:textId="00D00EEB" w:rsidR="00D74CC1" w:rsidRPr="00FD0A5A" w:rsidRDefault="00D74CC1" w:rsidP="00D74CC1">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Pr="008E68E9">
        <w:rPr>
          <w:rFonts w:cstheme="minorHAnsi"/>
        </w:rPr>
        <w:t>202</w:t>
      </w:r>
      <w:r>
        <w:rPr>
          <w:rFonts w:cstheme="minorHAnsi"/>
        </w:rPr>
        <w:t>5</w:t>
      </w:r>
      <w:r w:rsidRPr="008E68E9">
        <w:rPr>
          <w:rFonts w:cstheme="minorHAnsi"/>
        </w:rPr>
        <w:t xml:space="preserve"> m.</w:t>
      </w:r>
      <w:r>
        <w:rPr>
          <w:rFonts w:cstheme="minorHAnsi"/>
        </w:rPr>
        <w:t xml:space="preserve"> </w:t>
      </w:r>
      <w:r w:rsidR="00F42D15">
        <w:rPr>
          <w:rFonts w:cstheme="minorHAnsi"/>
        </w:rPr>
        <w:t>b</w:t>
      </w:r>
      <w:r w:rsidR="004107B8">
        <w:rPr>
          <w:rFonts w:cstheme="minorHAnsi"/>
        </w:rPr>
        <w:t xml:space="preserve">alandžio 24 </w:t>
      </w:r>
      <w:r w:rsidRPr="008E68E9">
        <w:rPr>
          <w:rFonts w:cstheme="minorHAnsi"/>
        </w:rPr>
        <w:t xml:space="preserve">d. Nuolatinės viešojo pirkimo komisijos vaistams bei vaistinėms medžiagoms įsigyti posėdžio </w:t>
      </w:r>
      <w:r w:rsidRPr="00FD0A5A">
        <w:rPr>
          <w:rFonts w:cstheme="minorHAnsi"/>
        </w:rPr>
        <w:t xml:space="preserve">protokolas Nr. </w:t>
      </w:r>
      <w:r w:rsidR="004107B8">
        <w:rPr>
          <w:rFonts w:cstheme="minorHAnsi"/>
        </w:rPr>
        <w:t>51</w:t>
      </w:r>
      <w:r w:rsidRPr="00FD0A5A">
        <w:rPr>
          <w:rFonts w:cstheme="minorHAnsi"/>
        </w:rPr>
        <w:t>.</w:t>
      </w:r>
    </w:p>
  </w:footnote>
  <w:footnote w:id="9">
    <w:p w14:paraId="0D208D0C" w14:textId="043EE994" w:rsidR="00C442EC" w:rsidRDefault="00C442EC" w:rsidP="007A7620">
      <w:pPr>
        <w:pStyle w:val="FootnoteText"/>
      </w:pPr>
      <w:r w:rsidRPr="007A7620">
        <w:rPr>
          <w:rStyle w:val="FootnoteReference"/>
        </w:rPr>
        <w:footnoteRef/>
      </w:r>
      <w:r w:rsidRPr="007A7620">
        <w:t xml:space="preserve"> </w:t>
      </w:r>
      <w:r w:rsidRPr="007A7620">
        <w:t xml:space="preserve">Pateiktas </w:t>
      </w:r>
      <w:r w:rsidR="00E07CCD" w:rsidRPr="007A7620">
        <w:t>UAB „</w:t>
      </w:r>
      <w:r w:rsidR="00CC6044">
        <w:t xml:space="preserve">STADA </w:t>
      </w:r>
      <w:proofErr w:type="spellStart"/>
      <w:r w:rsidR="00CC6044">
        <w:t>Baltics</w:t>
      </w:r>
      <w:proofErr w:type="spellEnd"/>
      <w:r w:rsidR="00E07CCD" w:rsidRPr="007A7620">
        <w:t xml:space="preserve">“ 2024 m. </w:t>
      </w:r>
      <w:r w:rsidR="00CC6044">
        <w:t xml:space="preserve">liepos 31 d. </w:t>
      </w:r>
      <w:r w:rsidR="00E07CCD" w:rsidRPr="007A7620">
        <w:t>raštas</w:t>
      </w:r>
      <w:r w:rsidR="004E66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16E"/>
    <w:rsid w:val="0000348D"/>
    <w:rsid w:val="000049CA"/>
    <w:rsid w:val="000049DB"/>
    <w:rsid w:val="00004DE5"/>
    <w:rsid w:val="00005C4F"/>
    <w:rsid w:val="00005D94"/>
    <w:rsid w:val="000072EE"/>
    <w:rsid w:val="0000795D"/>
    <w:rsid w:val="00007E39"/>
    <w:rsid w:val="00010124"/>
    <w:rsid w:val="000109DE"/>
    <w:rsid w:val="00011011"/>
    <w:rsid w:val="000129BF"/>
    <w:rsid w:val="0001319A"/>
    <w:rsid w:val="000141A9"/>
    <w:rsid w:val="00015D20"/>
    <w:rsid w:val="00015D49"/>
    <w:rsid w:val="0001675C"/>
    <w:rsid w:val="000176E6"/>
    <w:rsid w:val="0002018B"/>
    <w:rsid w:val="00020B17"/>
    <w:rsid w:val="00022899"/>
    <w:rsid w:val="0002304F"/>
    <w:rsid w:val="000235EA"/>
    <w:rsid w:val="00023BB9"/>
    <w:rsid w:val="000247B9"/>
    <w:rsid w:val="000252B6"/>
    <w:rsid w:val="00025EAD"/>
    <w:rsid w:val="000267A3"/>
    <w:rsid w:val="00026E97"/>
    <w:rsid w:val="00026F0F"/>
    <w:rsid w:val="00030F1E"/>
    <w:rsid w:val="000357BB"/>
    <w:rsid w:val="00036A1A"/>
    <w:rsid w:val="00036A87"/>
    <w:rsid w:val="00036C09"/>
    <w:rsid w:val="00037E80"/>
    <w:rsid w:val="000400CA"/>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2033"/>
    <w:rsid w:val="00064E16"/>
    <w:rsid w:val="00066074"/>
    <w:rsid w:val="00066E27"/>
    <w:rsid w:val="00071B47"/>
    <w:rsid w:val="00072112"/>
    <w:rsid w:val="00072683"/>
    <w:rsid w:val="000746F4"/>
    <w:rsid w:val="00080511"/>
    <w:rsid w:val="0008541A"/>
    <w:rsid w:val="000872F1"/>
    <w:rsid w:val="000873CF"/>
    <w:rsid w:val="0009012B"/>
    <w:rsid w:val="00090D3D"/>
    <w:rsid w:val="0009336F"/>
    <w:rsid w:val="00093A95"/>
    <w:rsid w:val="00095541"/>
    <w:rsid w:val="000A01B4"/>
    <w:rsid w:val="000A03D1"/>
    <w:rsid w:val="000A049A"/>
    <w:rsid w:val="000A1623"/>
    <w:rsid w:val="000A3C1A"/>
    <w:rsid w:val="000A5A67"/>
    <w:rsid w:val="000B19BF"/>
    <w:rsid w:val="000B28CE"/>
    <w:rsid w:val="000B39C8"/>
    <w:rsid w:val="000B408F"/>
    <w:rsid w:val="000C2E04"/>
    <w:rsid w:val="000C4049"/>
    <w:rsid w:val="000C404A"/>
    <w:rsid w:val="000C44C3"/>
    <w:rsid w:val="000C495B"/>
    <w:rsid w:val="000C4B6B"/>
    <w:rsid w:val="000C697C"/>
    <w:rsid w:val="000C6B80"/>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853"/>
    <w:rsid w:val="000E5ADB"/>
    <w:rsid w:val="000E7248"/>
    <w:rsid w:val="000E7D92"/>
    <w:rsid w:val="000F31D5"/>
    <w:rsid w:val="000F3FF6"/>
    <w:rsid w:val="000F52E1"/>
    <w:rsid w:val="000F5988"/>
    <w:rsid w:val="000F786F"/>
    <w:rsid w:val="001004B3"/>
    <w:rsid w:val="00100607"/>
    <w:rsid w:val="00100B19"/>
    <w:rsid w:val="001014E7"/>
    <w:rsid w:val="00101D97"/>
    <w:rsid w:val="001049FC"/>
    <w:rsid w:val="00104B76"/>
    <w:rsid w:val="0010614B"/>
    <w:rsid w:val="00110AD9"/>
    <w:rsid w:val="001121C1"/>
    <w:rsid w:val="00113011"/>
    <w:rsid w:val="001154D3"/>
    <w:rsid w:val="00117157"/>
    <w:rsid w:val="001217B9"/>
    <w:rsid w:val="00122DB8"/>
    <w:rsid w:val="00123775"/>
    <w:rsid w:val="001239A8"/>
    <w:rsid w:val="00123C80"/>
    <w:rsid w:val="00124447"/>
    <w:rsid w:val="0012489C"/>
    <w:rsid w:val="001249DB"/>
    <w:rsid w:val="00126411"/>
    <w:rsid w:val="00133264"/>
    <w:rsid w:val="001334B6"/>
    <w:rsid w:val="00137813"/>
    <w:rsid w:val="00137DD6"/>
    <w:rsid w:val="0014003B"/>
    <w:rsid w:val="001406A0"/>
    <w:rsid w:val="00140713"/>
    <w:rsid w:val="001408C9"/>
    <w:rsid w:val="00141016"/>
    <w:rsid w:val="00143D28"/>
    <w:rsid w:val="00144B94"/>
    <w:rsid w:val="00145247"/>
    <w:rsid w:val="001454C1"/>
    <w:rsid w:val="0014658E"/>
    <w:rsid w:val="001500C2"/>
    <w:rsid w:val="00150F16"/>
    <w:rsid w:val="0015376D"/>
    <w:rsid w:val="0015482B"/>
    <w:rsid w:val="00154A0D"/>
    <w:rsid w:val="00156520"/>
    <w:rsid w:val="00156EF5"/>
    <w:rsid w:val="0015706D"/>
    <w:rsid w:val="001621B6"/>
    <w:rsid w:val="0016236E"/>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2FC2"/>
    <w:rsid w:val="001A3043"/>
    <w:rsid w:val="001A539D"/>
    <w:rsid w:val="001A677D"/>
    <w:rsid w:val="001A6B2C"/>
    <w:rsid w:val="001B04B8"/>
    <w:rsid w:val="001B0EC5"/>
    <w:rsid w:val="001B45C1"/>
    <w:rsid w:val="001B4602"/>
    <w:rsid w:val="001B4683"/>
    <w:rsid w:val="001B4AE3"/>
    <w:rsid w:val="001B4D9C"/>
    <w:rsid w:val="001B56D3"/>
    <w:rsid w:val="001B6864"/>
    <w:rsid w:val="001C0205"/>
    <w:rsid w:val="001C0E6C"/>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65C5"/>
    <w:rsid w:val="00206F11"/>
    <w:rsid w:val="00207BD3"/>
    <w:rsid w:val="00207D5C"/>
    <w:rsid w:val="00215E7C"/>
    <w:rsid w:val="002171CC"/>
    <w:rsid w:val="0021738B"/>
    <w:rsid w:val="00222FD9"/>
    <w:rsid w:val="00227411"/>
    <w:rsid w:val="0023134F"/>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06C"/>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060A"/>
    <w:rsid w:val="0028155A"/>
    <w:rsid w:val="00285673"/>
    <w:rsid w:val="00290C01"/>
    <w:rsid w:val="0029132D"/>
    <w:rsid w:val="00292F29"/>
    <w:rsid w:val="00293EA8"/>
    <w:rsid w:val="00294F15"/>
    <w:rsid w:val="00295532"/>
    <w:rsid w:val="00296520"/>
    <w:rsid w:val="002A027C"/>
    <w:rsid w:val="002A2448"/>
    <w:rsid w:val="002A2A0A"/>
    <w:rsid w:val="002A33E0"/>
    <w:rsid w:val="002A3684"/>
    <w:rsid w:val="002A3EC2"/>
    <w:rsid w:val="002A6EBA"/>
    <w:rsid w:val="002A740C"/>
    <w:rsid w:val="002B0710"/>
    <w:rsid w:val="002B179E"/>
    <w:rsid w:val="002B220C"/>
    <w:rsid w:val="002B2483"/>
    <w:rsid w:val="002B2799"/>
    <w:rsid w:val="002B32D7"/>
    <w:rsid w:val="002B49DD"/>
    <w:rsid w:val="002B67F0"/>
    <w:rsid w:val="002C399D"/>
    <w:rsid w:val="002C3A13"/>
    <w:rsid w:val="002C5126"/>
    <w:rsid w:val="002C6032"/>
    <w:rsid w:val="002D005B"/>
    <w:rsid w:val="002D34A5"/>
    <w:rsid w:val="002D4CD4"/>
    <w:rsid w:val="002D5A76"/>
    <w:rsid w:val="002D6D41"/>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0AD6"/>
    <w:rsid w:val="0030288B"/>
    <w:rsid w:val="00304BC9"/>
    <w:rsid w:val="00305E5E"/>
    <w:rsid w:val="00312215"/>
    <w:rsid w:val="0031378D"/>
    <w:rsid w:val="003170FA"/>
    <w:rsid w:val="003205F5"/>
    <w:rsid w:val="003207EB"/>
    <w:rsid w:val="00321B2F"/>
    <w:rsid w:val="00322B33"/>
    <w:rsid w:val="00323369"/>
    <w:rsid w:val="0032383B"/>
    <w:rsid w:val="0032558D"/>
    <w:rsid w:val="00326290"/>
    <w:rsid w:val="00326D5F"/>
    <w:rsid w:val="00330856"/>
    <w:rsid w:val="003335A0"/>
    <w:rsid w:val="003344AA"/>
    <w:rsid w:val="00335678"/>
    <w:rsid w:val="003361C8"/>
    <w:rsid w:val="00340684"/>
    <w:rsid w:val="0034229D"/>
    <w:rsid w:val="00343817"/>
    <w:rsid w:val="00345552"/>
    <w:rsid w:val="003478CC"/>
    <w:rsid w:val="00352178"/>
    <w:rsid w:val="003534EE"/>
    <w:rsid w:val="00354E77"/>
    <w:rsid w:val="00355CFB"/>
    <w:rsid w:val="00357819"/>
    <w:rsid w:val="003621CB"/>
    <w:rsid w:val="003638EC"/>
    <w:rsid w:val="00364545"/>
    <w:rsid w:val="003670B1"/>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4C74"/>
    <w:rsid w:val="00396DD1"/>
    <w:rsid w:val="00397F4F"/>
    <w:rsid w:val="003A2ED2"/>
    <w:rsid w:val="003A4C86"/>
    <w:rsid w:val="003A7091"/>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F13A1"/>
    <w:rsid w:val="003F2456"/>
    <w:rsid w:val="003F2E9D"/>
    <w:rsid w:val="003F3DC7"/>
    <w:rsid w:val="004020D1"/>
    <w:rsid w:val="00402ADC"/>
    <w:rsid w:val="00402D81"/>
    <w:rsid w:val="004045AD"/>
    <w:rsid w:val="00406E07"/>
    <w:rsid w:val="004107B8"/>
    <w:rsid w:val="0041101D"/>
    <w:rsid w:val="004111FF"/>
    <w:rsid w:val="00411C03"/>
    <w:rsid w:val="0041275C"/>
    <w:rsid w:val="004152C3"/>
    <w:rsid w:val="00415CE6"/>
    <w:rsid w:val="004165C5"/>
    <w:rsid w:val="004170FF"/>
    <w:rsid w:val="0042068A"/>
    <w:rsid w:val="00421460"/>
    <w:rsid w:val="0042166E"/>
    <w:rsid w:val="00423638"/>
    <w:rsid w:val="00424FCA"/>
    <w:rsid w:val="00425C3A"/>
    <w:rsid w:val="00425E7C"/>
    <w:rsid w:val="004265A1"/>
    <w:rsid w:val="0042793C"/>
    <w:rsid w:val="00431D42"/>
    <w:rsid w:val="00431D47"/>
    <w:rsid w:val="00431F4A"/>
    <w:rsid w:val="0043239D"/>
    <w:rsid w:val="00432D9A"/>
    <w:rsid w:val="00434927"/>
    <w:rsid w:val="00435246"/>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35C"/>
    <w:rsid w:val="00487F39"/>
    <w:rsid w:val="00490C76"/>
    <w:rsid w:val="00491FFD"/>
    <w:rsid w:val="004931DE"/>
    <w:rsid w:val="0049457A"/>
    <w:rsid w:val="00494E02"/>
    <w:rsid w:val="00495DD0"/>
    <w:rsid w:val="00496492"/>
    <w:rsid w:val="004A3829"/>
    <w:rsid w:val="004A394F"/>
    <w:rsid w:val="004A4639"/>
    <w:rsid w:val="004A7607"/>
    <w:rsid w:val="004B05BB"/>
    <w:rsid w:val="004B25DC"/>
    <w:rsid w:val="004B2C65"/>
    <w:rsid w:val="004B63D6"/>
    <w:rsid w:val="004B7F18"/>
    <w:rsid w:val="004C084B"/>
    <w:rsid w:val="004C218F"/>
    <w:rsid w:val="004C2923"/>
    <w:rsid w:val="004C3897"/>
    <w:rsid w:val="004C3B53"/>
    <w:rsid w:val="004C48F3"/>
    <w:rsid w:val="004C7BCF"/>
    <w:rsid w:val="004D0118"/>
    <w:rsid w:val="004D0C3A"/>
    <w:rsid w:val="004D2C61"/>
    <w:rsid w:val="004D3BF4"/>
    <w:rsid w:val="004D439C"/>
    <w:rsid w:val="004D4D45"/>
    <w:rsid w:val="004D4DD6"/>
    <w:rsid w:val="004D4F26"/>
    <w:rsid w:val="004D5B04"/>
    <w:rsid w:val="004D5BD6"/>
    <w:rsid w:val="004D676E"/>
    <w:rsid w:val="004D7134"/>
    <w:rsid w:val="004D72A7"/>
    <w:rsid w:val="004D75B3"/>
    <w:rsid w:val="004D7674"/>
    <w:rsid w:val="004E0D59"/>
    <w:rsid w:val="004E10D6"/>
    <w:rsid w:val="004E1DB1"/>
    <w:rsid w:val="004E2133"/>
    <w:rsid w:val="004E63FA"/>
    <w:rsid w:val="004E6641"/>
    <w:rsid w:val="004E66CC"/>
    <w:rsid w:val="004E690C"/>
    <w:rsid w:val="004E75F7"/>
    <w:rsid w:val="004E7D3A"/>
    <w:rsid w:val="004F1929"/>
    <w:rsid w:val="004F1C96"/>
    <w:rsid w:val="004F244C"/>
    <w:rsid w:val="004F60F1"/>
    <w:rsid w:val="004F7328"/>
    <w:rsid w:val="00500C70"/>
    <w:rsid w:val="00502030"/>
    <w:rsid w:val="0050297B"/>
    <w:rsid w:val="00503458"/>
    <w:rsid w:val="00511880"/>
    <w:rsid w:val="00513668"/>
    <w:rsid w:val="00514029"/>
    <w:rsid w:val="00515273"/>
    <w:rsid w:val="00516389"/>
    <w:rsid w:val="00516AF2"/>
    <w:rsid w:val="00517032"/>
    <w:rsid w:val="00521219"/>
    <w:rsid w:val="005229A6"/>
    <w:rsid w:val="00525813"/>
    <w:rsid w:val="00525896"/>
    <w:rsid w:val="0052654E"/>
    <w:rsid w:val="00527B2C"/>
    <w:rsid w:val="00530CB4"/>
    <w:rsid w:val="0053251E"/>
    <w:rsid w:val="00532DEF"/>
    <w:rsid w:val="00533A35"/>
    <w:rsid w:val="00533EF3"/>
    <w:rsid w:val="00535BFE"/>
    <w:rsid w:val="00540281"/>
    <w:rsid w:val="00541F84"/>
    <w:rsid w:val="00542585"/>
    <w:rsid w:val="00545242"/>
    <w:rsid w:val="005453D3"/>
    <w:rsid w:val="005459EF"/>
    <w:rsid w:val="00546284"/>
    <w:rsid w:val="00546651"/>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6FF1"/>
    <w:rsid w:val="00577F41"/>
    <w:rsid w:val="00580CDD"/>
    <w:rsid w:val="00581FB7"/>
    <w:rsid w:val="00581FEA"/>
    <w:rsid w:val="00584F4D"/>
    <w:rsid w:val="00587BBC"/>
    <w:rsid w:val="00587D30"/>
    <w:rsid w:val="0059000C"/>
    <w:rsid w:val="00593436"/>
    <w:rsid w:val="005962A0"/>
    <w:rsid w:val="005A24A0"/>
    <w:rsid w:val="005A3644"/>
    <w:rsid w:val="005A584A"/>
    <w:rsid w:val="005A58FD"/>
    <w:rsid w:val="005A5EF3"/>
    <w:rsid w:val="005A61F5"/>
    <w:rsid w:val="005A716B"/>
    <w:rsid w:val="005A7756"/>
    <w:rsid w:val="005B0593"/>
    <w:rsid w:val="005B0A33"/>
    <w:rsid w:val="005B1A1E"/>
    <w:rsid w:val="005B1F33"/>
    <w:rsid w:val="005B337C"/>
    <w:rsid w:val="005B362A"/>
    <w:rsid w:val="005B6514"/>
    <w:rsid w:val="005B7ECD"/>
    <w:rsid w:val="005C0E40"/>
    <w:rsid w:val="005C12F0"/>
    <w:rsid w:val="005C22FB"/>
    <w:rsid w:val="005C4257"/>
    <w:rsid w:val="005C66A7"/>
    <w:rsid w:val="005C721F"/>
    <w:rsid w:val="005D2A15"/>
    <w:rsid w:val="005D618A"/>
    <w:rsid w:val="005D71BA"/>
    <w:rsid w:val="005E3B47"/>
    <w:rsid w:val="005E647C"/>
    <w:rsid w:val="005E6C5B"/>
    <w:rsid w:val="005E7395"/>
    <w:rsid w:val="005E7C14"/>
    <w:rsid w:val="005F1367"/>
    <w:rsid w:val="005F2195"/>
    <w:rsid w:val="005F2A95"/>
    <w:rsid w:val="005F4DBF"/>
    <w:rsid w:val="006000C2"/>
    <w:rsid w:val="00600500"/>
    <w:rsid w:val="00601334"/>
    <w:rsid w:val="00603277"/>
    <w:rsid w:val="006036D1"/>
    <w:rsid w:val="00604D83"/>
    <w:rsid w:val="00604FCC"/>
    <w:rsid w:val="0060644D"/>
    <w:rsid w:val="00611802"/>
    <w:rsid w:val="0061202D"/>
    <w:rsid w:val="00612509"/>
    <w:rsid w:val="00615DD6"/>
    <w:rsid w:val="00615E64"/>
    <w:rsid w:val="0061648E"/>
    <w:rsid w:val="00616C00"/>
    <w:rsid w:val="00617A15"/>
    <w:rsid w:val="00622D9A"/>
    <w:rsid w:val="00623DAA"/>
    <w:rsid w:val="00624806"/>
    <w:rsid w:val="00624B50"/>
    <w:rsid w:val="006254B9"/>
    <w:rsid w:val="00626CA7"/>
    <w:rsid w:val="006302BC"/>
    <w:rsid w:val="00632923"/>
    <w:rsid w:val="00633EFE"/>
    <w:rsid w:val="00634299"/>
    <w:rsid w:val="0063455B"/>
    <w:rsid w:val="0063549F"/>
    <w:rsid w:val="00643DEF"/>
    <w:rsid w:val="00644737"/>
    <w:rsid w:val="006455B3"/>
    <w:rsid w:val="00645AD6"/>
    <w:rsid w:val="006479F8"/>
    <w:rsid w:val="00650679"/>
    <w:rsid w:val="00651531"/>
    <w:rsid w:val="00651F9E"/>
    <w:rsid w:val="006533C9"/>
    <w:rsid w:val="006538D0"/>
    <w:rsid w:val="0065549E"/>
    <w:rsid w:val="00655798"/>
    <w:rsid w:val="006571B4"/>
    <w:rsid w:val="00657847"/>
    <w:rsid w:val="00660950"/>
    <w:rsid w:val="00660C35"/>
    <w:rsid w:val="00661B17"/>
    <w:rsid w:val="00661F93"/>
    <w:rsid w:val="006634CF"/>
    <w:rsid w:val="006647D9"/>
    <w:rsid w:val="00664FE5"/>
    <w:rsid w:val="006653E4"/>
    <w:rsid w:val="00666568"/>
    <w:rsid w:val="00672BE3"/>
    <w:rsid w:val="006732BE"/>
    <w:rsid w:val="006744DF"/>
    <w:rsid w:val="006802FC"/>
    <w:rsid w:val="006805DC"/>
    <w:rsid w:val="00680E1A"/>
    <w:rsid w:val="00682FCF"/>
    <w:rsid w:val="0068334B"/>
    <w:rsid w:val="00683990"/>
    <w:rsid w:val="00684954"/>
    <w:rsid w:val="00685506"/>
    <w:rsid w:val="00685EC8"/>
    <w:rsid w:val="00685F7B"/>
    <w:rsid w:val="006906A8"/>
    <w:rsid w:val="00690CE6"/>
    <w:rsid w:val="00692731"/>
    <w:rsid w:val="0069396F"/>
    <w:rsid w:val="00694460"/>
    <w:rsid w:val="006A17C9"/>
    <w:rsid w:val="006A2CB9"/>
    <w:rsid w:val="006A48C5"/>
    <w:rsid w:val="006A49A9"/>
    <w:rsid w:val="006A4C9C"/>
    <w:rsid w:val="006A5EE0"/>
    <w:rsid w:val="006B1D4C"/>
    <w:rsid w:val="006B3C10"/>
    <w:rsid w:val="006B491D"/>
    <w:rsid w:val="006B639F"/>
    <w:rsid w:val="006B6DF1"/>
    <w:rsid w:val="006C03EF"/>
    <w:rsid w:val="006C05DC"/>
    <w:rsid w:val="006C241E"/>
    <w:rsid w:val="006C2659"/>
    <w:rsid w:val="006C3152"/>
    <w:rsid w:val="006C4243"/>
    <w:rsid w:val="006C4647"/>
    <w:rsid w:val="006C4F78"/>
    <w:rsid w:val="006C56FB"/>
    <w:rsid w:val="006C578E"/>
    <w:rsid w:val="006C69C4"/>
    <w:rsid w:val="006D29A5"/>
    <w:rsid w:val="006D358A"/>
    <w:rsid w:val="006D413B"/>
    <w:rsid w:val="006D6740"/>
    <w:rsid w:val="006E2899"/>
    <w:rsid w:val="006E673A"/>
    <w:rsid w:val="006E785C"/>
    <w:rsid w:val="006E7C09"/>
    <w:rsid w:val="006F0D8D"/>
    <w:rsid w:val="006F4100"/>
    <w:rsid w:val="006F55C7"/>
    <w:rsid w:val="006F5F8E"/>
    <w:rsid w:val="006F7C79"/>
    <w:rsid w:val="0070104E"/>
    <w:rsid w:val="00701291"/>
    <w:rsid w:val="007012B1"/>
    <w:rsid w:val="007015B0"/>
    <w:rsid w:val="00703E43"/>
    <w:rsid w:val="00704BE1"/>
    <w:rsid w:val="00705D5E"/>
    <w:rsid w:val="0070777F"/>
    <w:rsid w:val="00714274"/>
    <w:rsid w:val="00716DC7"/>
    <w:rsid w:val="0071752D"/>
    <w:rsid w:val="00720986"/>
    <w:rsid w:val="00720A93"/>
    <w:rsid w:val="00720BE5"/>
    <w:rsid w:val="00724ACA"/>
    <w:rsid w:val="00724CC2"/>
    <w:rsid w:val="007256E2"/>
    <w:rsid w:val="00730631"/>
    <w:rsid w:val="0073147F"/>
    <w:rsid w:val="007318BD"/>
    <w:rsid w:val="0073364D"/>
    <w:rsid w:val="007345AD"/>
    <w:rsid w:val="00736B17"/>
    <w:rsid w:val="00736BEC"/>
    <w:rsid w:val="007377A4"/>
    <w:rsid w:val="007406EB"/>
    <w:rsid w:val="007407B4"/>
    <w:rsid w:val="0074131E"/>
    <w:rsid w:val="00743D39"/>
    <w:rsid w:val="00744A31"/>
    <w:rsid w:val="007472CA"/>
    <w:rsid w:val="007472E7"/>
    <w:rsid w:val="00747B53"/>
    <w:rsid w:val="007520CF"/>
    <w:rsid w:val="00752DF5"/>
    <w:rsid w:val="00753B73"/>
    <w:rsid w:val="00754637"/>
    <w:rsid w:val="00754705"/>
    <w:rsid w:val="007558EF"/>
    <w:rsid w:val="00755AE9"/>
    <w:rsid w:val="00762D77"/>
    <w:rsid w:val="00764A50"/>
    <w:rsid w:val="00765222"/>
    <w:rsid w:val="00765AAF"/>
    <w:rsid w:val="00765DB7"/>
    <w:rsid w:val="0077242F"/>
    <w:rsid w:val="007728EE"/>
    <w:rsid w:val="00773052"/>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9C2"/>
    <w:rsid w:val="007A2D27"/>
    <w:rsid w:val="007A6046"/>
    <w:rsid w:val="007A66DB"/>
    <w:rsid w:val="007A7620"/>
    <w:rsid w:val="007B174A"/>
    <w:rsid w:val="007C06BC"/>
    <w:rsid w:val="007C0DA6"/>
    <w:rsid w:val="007C188A"/>
    <w:rsid w:val="007C39DB"/>
    <w:rsid w:val="007C406D"/>
    <w:rsid w:val="007C5E82"/>
    <w:rsid w:val="007C693C"/>
    <w:rsid w:val="007C75C8"/>
    <w:rsid w:val="007D07BF"/>
    <w:rsid w:val="007D2F0B"/>
    <w:rsid w:val="007D35B3"/>
    <w:rsid w:val="007D500F"/>
    <w:rsid w:val="007D56DF"/>
    <w:rsid w:val="007D6CFD"/>
    <w:rsid w:val="007D7F28"/>
    <w:rsid w:val="007E0FE0"/>
    <w:rsid w:val="007E537C"/>
    <w:rsid w:val="007E6392"/>
    <w:rsid w:val="007E6525"/>
    <w:rsid w:val="007E6C72"/>
    <w:rsid w:val="007E70FC"/>
    <w:rsid w:val="007F1CBD"/>
    <w:rsid w:val="007F1F6A"/>
    <w:rsid w:val="007F2504"/>
    <w:rsid w:val="007F4DCB"/>
    <w:rsid w:val="007F4F8C"/>
    <w:rsid w:val="007F5209"/>
    <w:rsid w:val="007F626F"/>
    <w:rsid w:val="007F69B0"/>
    <w:rsid w:val="007F712F"/>
    <w:rsid w:val="008020F0"/>
    <w:rsid w:val="008023F7"/>
    <w:rsid w:val="008038FD"/>
    <w:rsid w:val="00804EF7"/>
    <w:rsid w:val="008118C6"/>
    <w:rsid w:val="008138B0"/>
    <w:rsid w:val="00813EF1"/>
    <w:rsid w:val="0081609D"/>
    <w:rsid w:val="008214F1"/>
    <w:rsid w:val="0082235E"/>
    <w:rsid w:val="00823014"/>
    <w:rsid w:val="00824C35"/>
    <w:rsid w:val="00824C92"/>
    <w:rsid w:val="008250F5"/>
    <w:rsid w:val="00825A64"/>
    <w:rsid w:val="008264DA"/>
    <w:rsid w:val="00831621"/>
    <w:rsid w:val="00833150"/>
    <w:rsid w:val="00833D0B"/>
    <w:rsid w:val="008346BA"/>
    <w:rsid w:val="00835978"/>
    <w:rsid w:val="00836106"/>
    <w:rsid w:val="00836F6C"/>
    <w:rsid w:val="00840E0F"/>
    <w:rsid w:val="0084536F"/>
    <w:rsid w:val="008510A4"/>
    <w:rsid w:val="00852442"/>
    <w:rsid w:val="00855275"/>
    <w:rsid w:val="0085583E"/>
    <w:rsid w:val="00856EFD"/>
    <w:rsid w:val="0086205D"/>
    <w:rsid w:val="008620E7"/>
    <w:rsid w:val="00863A58"/>
    <w:rsid w:val="00863EF6"/>
    <w:rsid w:val="00864253"/>
    <w:rsid w:val="00871024"/>
    <w:rsid w:val="00872018"/>
    <w:rsid w:val="00873C2A"/>
    <w:rsid w:val="00874502"/>
    <w:rsid w:val="00875F2C"/>
    <w:rsid w:val="00877BCC"/>
    <w:rsid w:val="00880DC3"/>
    <w:rsid w:val="0088519A"/>
    <w:rsid w:val="0088582C"/>
    <w:rsid w:val="00887027"/>
    <w:rsid w:val="00887079"/>
    <w:rsid w:val="00890962"/>
    <w:rsid w:val="008911B4"/>
    <w:rsid w:val="00892390"/>
    <w:rsid w:val="00893918"/>
    <w:rsid w:val="008941A1"/>
    <w:rsid w:val="008A1798"/>
    <w:rsid w:val="008A65C8"/>
    <w:rsid w:val="008A7F38"/>
    <w:rsid w:val="008B0A85"/>
    <w:rsid w:val="008B0BE4"/>
    <w:rsid w:val="008B0D77"/>
    <w:rsid w:val="008B30BB"/>
    <w:rsid w:val="008B3EB1"/>
    <w:rsid w:val="008B704E"/>
    <w:rsid w:val="008B742E"/>
    <w:rsid w:val="008B7A64"/>
    <w:rsid w:val="008C1B8B"/>
    <w:rsid w:val="008C2B30"/>
    <w:rsid w:val="008C3B30"/>
    <w:rsid w:val="008C51DB"/>
    <w:rsid w:val="008C6ECF"/>
    <w:rsid w:val="008D4479"/>
    <w:rsid w:val="008D519F"/>
    <w:rsid w:val="008D58C6"/>
    <w:rsid w:val="008D6BA0"/>
    <w:rsid w:val="008E073E"/>
    <w:rsid w:val="008E1231"/>
    <w:rsid w:val="008E3CD2"/>
    <w:rsid w:val="008E3E23"/>
    <w:rsid w:val="008E42F3"/>
    <w:rsid w:val="008E5131"/>
    <w:rsid w:val="008E554D"/>
    <w:rsid w:val="008E5C18"/>
    <w:rsid w:val="008E627F"/>
    <w:rsid w:val="008E68E9"/>
    <w:rsid w:val="008E6B8E"/>
    <w:rsid w:val="008F15E2"/>
    <w:rsid w:val="008F17AB"/>
    <w:rsid w:val="008F17D9"/>
    <w:rsid w:val="008F1A02"/>
    <w:rsid w:val="008F202F"/>
    <w:rsid w:val="008F37EE"/>
    <w:rsid w:val="008F38DD"/>
    <w:rsid w:val="008F4C7C"/>
    <w:rsid w:val="008F5087"/>
    <w:rsid w:val="008F6EEF"/>
    <w:rsid w:val="008F70D6"/>
    <w:rsid w:val="008F73FC"/>
    <w:rsid w:val="009008E0"/>
    <w:rsid w:val="00900FA3"/>
    <w:rsid w:val="009020F4"/>
    <w:rsid w:val="0090399B"/>
    <w:rsid w:val="00903F9C"/>
    <w:rsid w:val="00903FE6"/>
    <w:rsid w:val="009056FF"/>
    <w:rsid w:val="0091067A"/>
    <w:rsid w:val="00914FC3"/>
    <w:rsid w:val="009215E6"/>
    <w:rsid w:val="00921C78"/>
    <w:rsid w:val="00923D61"/>
    <w:rsid w:val="009247F3"/>
    <w:rsid w:val="00926264"/>
    <w:rsid w:val="00927DBF"/>
    <w:rsid w:val="009313B2"/>
    <w:rsid w:val="00931947"/>
    <w:rsid w:val="00933206"/>
    <w:rsid w:val="00936255"/>
    <w:rsid w:val="00937518"/>
    <w:rsid w:val="0094080A"/>
    <w:rsid w:val="00940E92"/>
    <w:rsid w:val="00942815"/>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56DAD"/>
    <w:rsid w:val="00960A95"/>
    <w:rsid w:val="00960E06"/>
    <w:rsid w:val="009610D1"/>
    <w:rsid w:val="00961672"/>
    <w:rsid w:val="009636E6"/>
    <w:rsid w:val="009639BA"/>
    <w:rsid w:val="009640D8"/>
    <w:rsid w:val="0096659E"/>
    <w:rsid w:val="00967AED"/>
    <w:rsid w:val="009741AC"/>
    <w:rsid w:val="00977C82"/>
    <w:rsid w:val="0098111C"/>
    <w:rsid w:val="009814DA"/>
    <w:rsid w:val="009818D3"/>
    <w:rsid w:val="009844EB"/>
    <w:rsid w:val="009846B8"/>
    <w:rsid w:val="00984DF5"/>
    <w:rsid w:val="0098586B"/>
    <w:rsid w:val="00985A5F"/>
    <w:rsid w:val="009866C0"/>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0A78"/>
    <w:rsid w:val="009C1D0A"/>
    <w:rsid w:val="009C2322"/>
    <w:rsid w:val="009C2D88"/>
    <w:rsid w:val="009C2F96"/>
    <w:rsid w:val="009C4F63"/>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42"/>
    <w:rsid w:val="00A21C8B"/>
    <w:rsid w:val="00A21EE4"/>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56DA4"/>
    <w:rsid w:val="00A60D19"/>
    <w:rsid w:val="00A615D2"/>
    <w:rsid w:val="00A61708"/>
    <w:rsid w:val="00A62B85"/>
    <w:rsid w:val="00A62BA1"/>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309"/>
    <w:rsid w:val="00A8458D"/>
    <w:rsid w:val="00A847A6"/>
    <w:rsid w:val="00A86342"/>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B7492"/>
    <w:rsid w:val="00AC09EB"/>
    <w:rsid w:val="00AC44E7"/>
    <w:rsid w:val="00AC4A7D"/>
    <w:rsid w:val="00AC4F1C"/>
    <w:rsid w:val="00AC5D09"/>
    <w:rsid w:val="00AC67BC"/>
    <w:rsid w:val="00AD198A"/>
    <w:rsid w:val="00AD3050"/>
    <w:rsid w:val="00AD3663"/>
    <w:rsid w:val="00AD56C7"/>
    <w:rsid w:val="00AD56EA"/>
    <w:rsid w:val="00AD77AF"/>
    <w:rsid w:val="00AE0802"/>
    <w:rsid w:val="00AE0A61"/>
    <w:rsid w:val="00AE1F77"/>
    <w:rsid w:val="00AE5D0F"/>
    <w:rsid w:val="00AF12F5"/>
    <w:rsid w:val="00AF35DF"/>
    <w:rsid w:val="00AF5B2C"/>
    <w:rsid w:val="00AF6973"/>
    <w:rsid w:val="00AF7CD7"/>
    <w:rsid w:val="00B004FD"/>
    <w:rsid w:val="00B02132"/>
    <w:rsid w:val="00B03D65"/>
    <w:rsid w:val="00B04E05"/>
    <w:rsid w:val="00B05771"/>
    <w:rsid w:val="00B05933"/>
    <w:rsid w:val="00B05DF5"/>
    <w:rsid w:val="00B11250"/>
    <w:rsid w:val="00B12654"/>
    <w:rsid w:val="00B12843"/>
    <w:rsid w:val="00B146A4"/>
    <w:rsid w:val="00B14B77"/>
    <w:rsid w:val="00B14F2A"/>
    <w:rsid w:val="00B16FC1"/>
    <w:rsid w:val="00B17D6D"/>
    <w:rsid w:val="00B23BB9"/>
    <w:rsid w:val="00B2528A"/>
    <w:rsid w:val="00B25E15"/>
    <w:rsid w:val="00B26544"/>
    <w:rsid w:val="00B30C41"/>
    <w:rsid w:val="00B359A9"/>
    <w:rsid w:val="00B36EA3"/>
    <w:rsid w:val="00B375E8"/>
    <w:rsid w:val="00B378AB"/>
    <w:rsid w:val="00B37AC5"/>
    <w:rsid w:val="00B4166E"/>
    <w:rsid w:val="00B42971"/>
    <w:rsid w:val="00B42BDF"/>
    <w:rsid w:val="00B43695"/>
    <w:rsid w:val="00B45FB7"/>
    <w:rsid w:val="00B46413"/>
    <w:rsid w:val="00B4644A"/>
    <w:rsid w:val="00B4678D"/>
    <w:rsid w:val="00B47065"/>
    <w:rsid w:val="00B47480"/>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462D"/>
    <w:rsid w:val="00B94926"/>
    <w:rsid w:val="00B9628E"/>
    <w:rsid w:val="00B96D6F"/>
    <w:rsid w:val="00BA03E6"/>
    <w:rsid w:val="00BA4FA5"/>
    <w:rsid w:val="00BA7C8C"/>
    <w:rsid w:val="00BB1C04"/>
    <w:rsid w:val="00BB2AC2"/>
    <w:rsid w:val="00BB3D51"/>
    <w:rsid w:val="00BB425E"/>
    <w:rsid w:val="00BB6AF6"/>
    <w:rsid w:val="00BB7224"/>
    <w:rsid w:val="00BB7301"/>
    <w:rsid w:val="00BB74D4"/>
    <w:rsid w:val="00BB7501"/>
    <w:rsid w:val="00BB7A89"/>
    <w:rsid w:val="00BC1327"/>
    <w:rsid w:val="00BC1946"/>
    <w:rsid w:val="00BC350E"/>
    <w:rsid w:val="00BC38E8"/>
    <w:rsid w:val="00BC4196"/>
    <w:rsid w:val="00BD0638"/>
    <w:rsid w:val="00BD0EFC"/>
    <w:rsid w:val="00BD0F00"/>
    <w:rsid w:val="00BD10E1"/>
    <w:rsid w:val="00BD12CC"/>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E7292"/>
    <w:rsid w:val="00BF1A66"/>
    <w:rsid w:val="00BF20A7"/>
    <w:rsid w:val="00BF6868"/>
    <w:rsid w:val="00BF6B3C"/>
    <w:rsid w:val="00C01875"/>
    <w:rsid w:val="00C029F1"/>
    <w:rsid w:val="00C03044"/>
    <w:rsid w:val="00C03203"/>
    <w:rsid w:val="00C035FD"/>
    <w:rsid w:val="00C07BB8"/>
    <w:rsid w:val="00C10579"/>
    <w:rsid w:val="00C121E6"/>
    <w:rsid w:val="00C12F3A"/>
    <w:rsid w:val="00C14F68"/>
    <w:rsid w:val="00C1666C"/>
    <w:rsid w:val="00C17C15"/>
    <w:rsid w:val="00C2082E"/>
    <w:rsid w:val="00C21B9F"/>
    <w:rsid w:val="00C26847"/>
    <w:rsid w:val="00C311F2"/>
    <w:rsid w:val="00C33B14"/>
    <w:rsid w:val="00C3509B"/>
    <w:rsid w:val="00C35348"/>
    <w:rsid w:val="00C35363"/>
    <w:rsid w:val="00C36D19"/>
    <w:rsid w:val="00C37712"/>
    <w:rsid w:val="00C40114"/>
    <w:rsid w:val="00C41957"/>
    <w:rsid w:val="00C41975"/>
    <w:rsid w:val="00C42799"/>
    <w:rsid w:val="00C439A0"/>
    <w:rsid w:val="00C442EC"/>
    <w:rsid w:val="00C47BF0"/>
    <w:rsid w:val="00C47D92"/>
    <w:rsid w:val="00C515EC"/>
    <w:rsid w:val="00C52F02"/>
    <w:rsid w:val="00C53D12"/>
    <w:rsid w:val="00C57A7E"/>
    <w:rsid w:val="00C60DF4"/>
    <w:rsid w:val="00C617D4"/>
    <w:rsid w:val="00C62D7D"/>
    <w:rsid w:val="00C64170"/>
    <w:rsid w:val="00C646F4"/>
    <w:rsid w:val="00C70AC0"/>
    <w:rsid w:val="00C717BD"/>
    <w:rsid w:val="00C71C9E"/>
    <w:rsid w:val="00C72404"/>
    <w:rsid w:val="00C72F37"/>
    <w:rsid w:val="00C75913"/>
    <w:rsid w:val="00C804E9"/>
    <w:rsid w:val="00C81070"/>
    <w:rsid w:val="00C81732"/>
    <w:rsid w:val="00C84705"/>
    <w:rsid w:val="00C9152C"/>
    <w:rsid w:val="00C91B61"/>
    <w:rsid w:val="00C924D5"/>
    <w:rsid w:val="00C965A3"/>
    <w:rsid w:val="00CA013A"/>
    <w:rsid w:val="00CA1640"/>
    <w:rsid w:val="00CA5077"/>
    <w:rsid w:val="00CB0616"/>
    <w:rsid w:val="00CB3839"/>
    <w:rsid w:val="00CB7F31"/>
    <w:rsid w:val="00CC190D"/>
    <w:rsid w:val="00CC44C0"/>
    <w:rsid w:val="00CC4C43"/>
    <w:rsid w:val="00CC5D2D"/>
    <w:rsid w:val="00CC6044"/>
    <w:rsid w:val="00CD0C96"/>
    <w:rsid w:val="00CD11D6"/>
    <w:rsid w:val="00CD39CD"/>
    <w:rsid w:val="00CD46B2"/>
    <w:rsid w:val="00CD758B"/>
    <w:rsid w:val="00CD785C"/>
    <w:rsid w:val="00CE216C"/>
    <w:rsid w:val="00CE38CE"/>
    <w:rsid w:val="00CE7EBE"/>
    <w:rsid w:val="00CE7FC6"/>
    <w:rsid w:val="00CF38A6"/>
    <w:rsid w:val="00CF4F0F"/>
    <w:rsid w:val="00CF5298"/>
    <w:rsid w:val="00CF7533"/>
    <w:rsid w:val="00D00A86"/>
    <w:rsid w:val="00D00B47"/>
    <w:rsid w:val="00D019E1"/>
    <w:rsid w:val="00D01B06"/>
    <w:rsid w:val="00D01F1E"/>
    <w:rsid w:val="00D02AB1"/>
    <w:rsid w:val="00D072DA"/>
    <w:rsid w:val="00D1011E"/>
    <w:rsid w:val="00D115A0"/>
    <w:rsid w:val="00D15033"/>
    <w:rsid w:val="00D152D2"/>
    <w:rsid w:val="00D15E94"/>
    <w:rsid w:val="00D1627B"/>
    <w:rsid w:val="00D16603"/>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3F06"/>
    <w:rsid w:val="00D55BB7"/>
    <w:rsid w:val="00D57905"/>
    <w:rsid w:val="00D61722"/>
    <w:rsid w:val="00D62269"/>
    <w:rsid w:val="00D63E43"/>
    <w:rsid w:val="00D66B85"/>
    <w:rsid w:val="00D71E13"/>
    <w:rsid w:val="00D7292C"/>
    <w:rsid w:val="00D72E45"/>
    <w:rsid w:val="00D733E8"/>
    <w:rsid w:val="00D73A99"/>
    <w:rsid w:val="00D74CC1"/>
    <w:rsid w:val="00D74DA8"/>
    <w:rsid w:val="00D76BD1"/>
    <w:rsid w:val="00D76EEA"/>
    <w:rsid w:val="00D7775E"/>
    <w:rsid w:val="00D803A9"/>
    <w:rsid w:val="00D80EC1"/>
    <w:rsid w:val="00D814D7"/>
    <w:rsid w:val="00D83A79"/>
    <w:rsid w:val="00D83DE0"/>
    <w:rsid w:val="00D83E09"/>
    <w:rsid w:val="00D843EF"/>
    <w:rsid w:val="00D84C2F"/>
    <w:rsid w:val="00D871EC"/>
    <w:rsid w:val="00D90866"/>
    <w:rsid w:val="00D92660"/>
    <w:rsid w:val="00D92B6C"/>
    <w:rsid w:val="00D95306"/>
    <w:rsid w:val="00D95DE8"/>
    <w:rsid w:val="00DA0159"/>
    <w:rsid w:val="00DA0DA0"/>
    <w:rsid w:val="00DA32CD"/>
    <w:rsid w:val="00DA3CCE"/>
    <w:rsid w:val="00DA4762"/>
    <w:rsid w:val="00DA5092"/>
    <w:rsid w:val="00DA5A16"/>
    <w:rsid w:val="00DA6301"/>
    <w:rsid w:val="00DA687E"/>
    <w:rsid w:val="00DA6E9E"/>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C68"/>
    <w:rsid w:val="00DE21B0"/>
    <w:rsid w:val="00DE25BA"/>
    <w:rsid w:val="00DE26E7"/>
    <w:rsid w:val="00DE45C8"/>
    <w:rsid w:val="00DE46C3"/>
    <w:rsid w:val="00DE662A"/>
    <w:rsid w:val="00DE6F8A"/>
    <w:rsid w:val="00DE7AAD"/>
    <w:rsid w:val="00DE7EDD"/>
    <w:rsid w:val="00DF33B3"/>
    <w:rsid w:val="00DF47B2"/>
    <w:rsid w:val="00DF54EF"/>
    <w:rsid w:val="00DF6035"/>
    <w:rsid w:val="00DF6460"/>
    <w:rsid w:val="00DF6BFC"/>
    <w:rsid w:val="00DF6E27"/>
    <w:rsid w:val="00DF79BB"/>
    <w:rsid w:val="00E00560"/>
    <w:rsid w:val="00E04006"/>
    <w:rsid w:val="00E04DD5"/>
    <w:rsid w:val="00E0636B"/>
    <w:rsid w:val="00E0688F"/>
    <w:rsid w:val="00E06A53"/>
    <w:rsid w:val="00E07CCD"/>
    <w:rsid w:val="00E1112F"/>
    <w:rsid w:val="00E12B60"/>
    <w:rsid w:val="00E15DE9"/>
    <w:rsid w:val="00E22423"/>
    <w:rsid w:val="00E2390A"/>
    <w:rsid w:val="00E24059"/>
    <w:rsid w:val="00E25EF0"/>
    <w:rsid w:val="00E2744A"/>
    <w:rsid w:val="00E300AD"/>
    <w:rsid w:val="00E344F5"/>
    <w:rsid w:val="00E34844"/>
    <w:rsid w:val="00E3602F"/>
    <w:rsid w:val="00E36344"/>
    <w:rsid w:val="00E3712D"/>
    <w:rsid w:val="00E373BD"/>
    <w:rsid w:val="00E3752C"/>
    <w:rsid w:val="00E37836"/>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04A6"/>
    <w:rsid w:val="00E5143E"/>
    <w:rsid w:val="00E53F66"/>
    <w:rsid w:val="00E54974"/>
    <w:rsid w:val="00E55D16"/>
    <w:rsid w:val="00E56004"/>
    <w:rsid w:val="00E57B51"/>
    <w:rsid w:val="00E57DC3"/>
    <w:rsid w:val="00E61ED1"/>
    <w:rsid w:val="00E629FE"/>
    <w:rsid w:val="00E643B4"/>
    <w:rsid w:val="00E67F13"/>
    <w:rsid w:val="00E70AB3"/>
    <w:rsid w:val="00E71370"/>
    <w:rsid w:val="00E71B87"/>
    <w:rsid w:val="00E71EA0"/>
    <w:rsid w:val="00E72884"/>
    <w:rsid w:val="00E728EB"/>
    <w:rsid w:val="00E733C6"/>
    <w:rsid w:val="00E7429F"/>
    <w:rsid w:val="00E744F1"/>
    <w:rsid w:val="00E76741"/>
    <w:rsid w:val="00E77AE7"/>
    <w:rsid w:val="00E8234E"/>
    <w:rsid w:val="00E83E81"/>
    <w:rsid w:val="00E8406D"/>
    <w:rsid w:val="00E90FE0"/>
    <w:rsid w:val="00E91200"/>
    <w:rsid w:val="00E91BCB"/>
    <w:rsid w:val="00E91D09"/>
    <w:rsid w:val="00E93D50"/>
    <w:rsid w:val="00E93E51"/>
    <w:rsid w:val="00E9482E"/>
    <w:rsid w:val="00E94970"/>
    <w:rsid w:val="00E94D7C"/>
    <w:rsid w:val="00E976D4"/>
    <w:rsid w:val="00EA1093"/>
    <w:rsid w:val="00EA2235"/>
    <w:rsid w:val="00EA2880"/>
    <w:rsid w:val="00EA4C23"/>
    <w:rsid w:val="00EB05AF"/>
    <w:rsid w:val="00EB1011"/>
    <w:rsid w:val="00EB20F2"/>
    <w:rsid w:val="00EB20F6"/>
    <w:rsid w:val="00EB3689"/>
    <w:rsid w:val="00EB3C63"/>
    <w:rsid w:val="00EB3DEE"/>
    <w:rsid w:val="00EB5CAC"/>
    <w:rsid w:val="00EC05AA"/>
    <w:rsid w:val="00EC0985"/>
    <w:rsid w:val="00EC0C2E"/>
    <w:rsid w:val="00EC2359"/>
    <w:rsid w:val="00EC2B58"/>
    <w:rsid w:val="00EC2CD4"/>
    <w:rsid w:val="00EC5989"/>
    <w:rsid w:val="00EC5F4F"/>
    <w:rsid w:val="00EC6859"/>
    <w:rsid w:val="00EC7966"/>
    <w:rsid w:val="00ED0EE1"/>
    <w:rsid w:val="00ED2A4B"/>
    <w:rsid w:val="00ED6549"/>
    <w:rsid w:val="00EE0679"/>
    <w:rsid w:val="00EE13A5"/>
    <w:rsid w:val="00EE1FA8"/>
    <w:rsid w:val="00EE2815"/>
    <w:rsid w:val="00EE3484"/>
    <w:rsid w:val="00EE39B1"/>
    <w:rsid w:val="00EE485D"/>
    <w:rsid w:val="00EE4B5D"/>
    <w:rsid w:val="00EE61C0"/>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C78"/>
    <w:rsid w:val="00F066C8"/>
    <w:rsid w:val="00F076B7"/>
    <w:rsid w:val="00F07766"/>
    <w:rsid w:val="00F100EC"/>
    <w:rsid w:val="00F105BF"/>
    <w:rsid w:val="00F108D9"/>
    <w:rsid w:val="00F10A79"/>
    <w:rsid w:val="00F1225E"/>
    <w:rsid w:val="00F12790"/>
    <w:rsid w:val="00F12B35"/>
    <w:rsid w:val="00F12CA4"/>
    <w:rsid w:val="00F143A0"/>
    <w:rsid w:val="00F14C8B"/>
    <w:rsid w:val="00F16A06"/>
    <w:rsid w:val="00F20159"/>
    <w:rsid w:val="00F2100E"/>
    <w:rsid w:val="00F22060"/>
    <w:rsid w:val="00F27270"/>
    <w:rsid w:val="00F2743A"/>
    <w:rsid w:val="00F2751C"/>
    <w:rsid w:val="00F278AB"/>
    <w:rsid w:val="00F30EA8"/>
    <w:rsid w:val="00F3204D"/>
    <w:rsid w:val="00F34140"/>
    <w:rsid w:val="00F341CB"/>
    <w:rsid w:val="00F347A7"/>
    <w:rsid w:val="00F37680"/>
    <w:rsid w:val="00F37BEC"/>
    <w:rsid w:val="00F4062F"/>
    <w:rsid w:val="00F42495"/>
    <w:rsid w:val="00F42D15"/>
    <w:rsid w:val="00F44767"/>
    <w:rsid w:val="00F462C9"/>
    <w:rsid w:val="00F477E9"/>
    <w:rsid w:val="00F47A96"/>
    <w:rsid w:val="00F507D9"/>
    <w:rsid w:val="00F5213B"/>
    <w:rsid w:val="00F5323F"/>
    <w:rsid w:val="00F53C93"/>
    <w:rsid w:val="00F56982"/>
    <w:rsid w:val="00F61051"/>
    <w:rsid w:val="00F628D4"/>
    <w:rsid w:val="00F62DD6"/>
    <w:rsid w:val="00F63239"/>
    <w:rsid w:val="00F64C68"/>
    <w:rsid w:val="00F64F22"/>
    <w:rsid w:val="00F64FA5"/>
    <w:rsid w:val="00F65946"/>
    <w:rsid w:val="00F663FB"/>
    <w:rsid w:val="00F71FEA"/>
    <w:rsid w:val="00F73E28"/>
    <w:rsid w:val="00F74129"/>
    <w:rsid w:val="00F7671F"/>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12F6"/>
    <w:rsid w:val="00FA3493"/>
    <w:rsid w:val="00FA4C3B"/>
    <w:rsid w:val="00FA5D8E"/>
    <w:rsid w:val="00FA5ECB"/>
    <w:rsid w:val="00FA79D0"/>
    <w:rsid w:val="00FB0EF9"/>
    <w:rsid w:val="00FB12ED"/>
    <w:rsid w:val="00FB2560"/>
    <w:rsid w:val="00FB4D8F"/>
    <w:rsid w:val="00FB64A8"/>
    <w:rsid w:val="00FB7DD4"/>
    <w:rsid w:val="00FB7ECA"/>
    <w:rsid w:val="00FC0BCE"/>
    <w:rsid w:val="00FC1ACE"/>
    <w:rsid w:val="00FC4C8F"/>
    <w:rsid w:val="00FC5E17"/>
    <w:rsid w:val="00FC709F"/>
    <w:rsid w:val="00FC75BC"/>
    <w:rsid w:val="00FD0A5A"/>
    <w:rsid w:val="00FD4EAC"/>
    <w:rsid w:val="00FD66AA"/>
    <w:rsid w:val="00FE0C1B"/>
    <w:rsid w:val="00FE121B"/>
    <w:rsid w:val="00FE3D33"/>
    <w:rsid w:val="00FE5A94"/>
    <w:rsid w:val="00FE6286"/>
    <w:rsid w:val="00FE74F3"/>
    <w:rsid w:val="00FE7BC7"/>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657.htm" TargetMode="External"/><Relationship Id="rId1" Type="http://schemas.openxmlformats.org/officeDocument/2006/relationships/hyperlink" Target="https://vapris.vvkt.lt/vvkt-web/public/medications/view/3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4520</Words>
  <Characters>2577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2022-12-15T07:08:00Z</cp:lastPrinted>
  <dcterms:created xsi:type="dcterms:W3CDTF">2025-04-30T06:02:00Z</dcterms:created>
  <dcterms:modified xsi:type="dcterms:W3CDTF">2025-04-30T06:03:00Z</dcterms:modified>
</cp:coreProperties>
</file>