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6C4243" w:rsidRDefault="00C00C0A"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4917166" r:id="rId9"/>
        </w:object>
      </w:r>
    </w:p>
    <w:p w14:paraId="0972FA3C" w14:textId="77777777" w:rsidR="00E83E81" w:rsidRPr="006C4243" w:rsidRDefault="00E83E81" w:rsidP="005A5EF3">
      <w:pPr>
        <w:spacing w:line="240" w:lineRule="auto"/>
        <w:rPr>
          <w:rFonts w:cstheme="minorHAnsi"/>
          <w:sz w:val="24"/>
          <w:szCs w:val="24"/>
        </w:rPr>
      </w:pPr>
    </w:p>
    <w:p w14:paraId="1AF679FC" w14:textId="77777777" w:rsidR="00E83E81" w:rsidRPr="006C4243" w:rsidRDefault="00E83E81" w:rsidP="005A5EF3">
      <w:pPr>
        <w:spacing w:after="0"/>
        <w:rPr>
          <w:rFonts w:eastAsia="Times New Roman" w:cstheme="minorHAnsi"/>
          <w:sz w:val="24"/>
          <w:szCs w:val="24"/>
        </w:rPr>
      </w:pPr>
    </w:p>
    <w:p w14:paraId="7CB27622" w14:textId="77777777" w:rsidR="00E83E81" w:rsidRPr="006C4243" w:rsidRDefault="00E83E81" w:rsidP="005A5EF3">
      <w:pPr>
        <w:keepNext/>
        <w:spacing w:after="0"/>
        <w:jc w:val="center"/>
        <w:outlineLvl w:val="0"/>
        <w:rPr>
          <w:rFonts w:eastAsia="Times New Roman" w:cstheme="minorHAnsi"/>
          <w:b/>
          <w:bCs/>
          <w:sz w:val="24"/>
          <w:szCs w:val="24"/>
        </w:rPr>
      </w:pPr>
      <w:r w:rsidRPr="006C4243">
        <w:rPr>
          <w:rFonts w:eastAsia="Times New Roman" w:cstheme="minorHAnsi"/>
          <w:b/>
          <w:bCs/>
          <w:sz w:val="24"/>
          <w:szCs w:val="24"/>
        </w:rPr>
        <w:t>VIEŠŲJŲ PIRKIMŲ TARNYBA</w:t>
      </w:r>
    </w:p>
    <w:p w14:paraId="5547A2E6" w14:textId="77777777" w:rsidR="00E83E81" w:rsidRPr="006C4243" w:rsidRDefault="00E83E81" w:rsidP="005A5EF3">
      <w:pPr>
        <w:keepNext/>
        <w:spacing w:after="0"/>
        <w:outlineLvl w:val="0"/>
        <w:rPr>
          <w:rFonts w:eastAsia="Times New Roman" w:cstheme="minorHAnsi"/>
          <w:b/>
          <w:bCs/>
          <w:sz w:val="24"/>
          <w:szCs w:val="24"/>
        </w:rPr>
      </w:pPr>
    </w:p>
    <w:p w14:paraId="384132F6" w14:textId="77777777" w:rsidR="00E83E81" w:rsidRPr="006C424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6C4243" w14:paraId="3BA34482" w14:textId="77777777" w:rsidTr="000C2E04">
        <w:trPr>
          <w:cantSplit/>
          <w:tblHeader/>
          <w:jc w:val="center"/>
        </w:trPr>
        <w:tc>
          <w:tcPr>
            <w:tcW w:w="5819" w:type="dxa"/>
          </w:tcPr>
          <w:p w14:paraId="489B0B0E" w14:textId="57DACE01" w:rsidR="00B75409" w:rsidRPr="006C4243" w:rsidRDefault="00871024" w:rsidP="005A5EF3">
            <w:pPr>
              <w:spacing w:after="0"/>
              <w:rPr>
                <w:rFonts w:eastAsia="Times New Roman" w:cstheme="minorHAnsi"/>
                <w:bCs/>
                <w:sz w:val="24"/>
                <w:szCs w:val="24"/>
              </w:rPr>
            </w:pPr>
            <w:r w:rsidRPr="006C4243">
              <w:rPr>
                <w:rFonts w:eastAsia="Times New Roman" w:cstheme="minorHAnsi"/>
                <w:bCs/>
                <w:sz w:val="24"/>
                <w:szCs w:val="24"/>
              </w:rPr>
              <w:t xml:space="preserve">Lietuvos </w:t>
            </w:r>
            <w:r w:rsidR="00F306C4">
              <w:rPr>
                <w:rFonts w:eastAsia="Times New Roman" w:cstheme="minorHAnsi"/>
                <w:bCs/>
                <w:sz w:val="24"/>
                <w:szCs w:val="24"/>
              </w:rPr>
              <w:t>Respublikos krašto apsaugos ministerijai</w:t>
            </w:r>
          </w:p>
          <w:p w14:paraId="690E9211" w14:textId="5CD92C8C" w:rsidR="000E4C54" w:rsidRDefault="00F306C4" w:rsidP="005A5EF3">
            <w:pPr>
              <w:spacing w:after="0"/>
              <w:rPr>
                <w:rFonts w:eastAsia="Times New Roman" w:cstheme="minorHAnsi"/>
                <w:bCs/>
                <w:sz w:val="24"/>
                <w:szCs w:val="24"/>
              </w:rPr>
            </w:pPr>
            <w:r>
              <w:rPr>
                <w:rFonts w:eastAsia="Times New Roman" w:cstheme="minorHAnsi"/>
                <w:bCs/>
                <w:sz w:val="24"/>
                <w:szCs w:val="24"/>
              </w:rPr>
              <w:t>Totorių g. 25,</w:t>
            </w:r>
          </w:p>
          <w:p w14:paraId="0FEE4667" w14:textId="036D086C" w:rsidR="00F306C4" w:rsidRPr="006C4243" w:rsidRDefault="0098469F" w:rsidP="005A5EF3">
            <w:pPr>
              <w:spacing w:after="0"/>
              <w:rPr>
                <w:rFonts w:eastAsia="Times New Roman" w:cstheme="minorHAnsi"/>
                <w:bCs/>
                <w:sz w:val="24"/>
                <w:szCs w:val="24"/>
              </w:rPr>
            </w:pPr>
            <w:r>
              <w:rPr>
                <w:rFonts w:eastAsia="Times New Roman" w:cstheme="minorHAnsi"/>
                <w:bCs/>
                <w:sz w:val="24"/>
                <w:szCs w:val="24"/>
              </w:rPr>
              <w:t>01121 Vilnius</w:t>
            </w:r>
          </w:p>
          <w:p w14:paraId="22618E9A" w14:textId="1F0886E7" w:rsidR="00282FF3" w:rsidRPr="00F40057" w:rsidRDefault="00E83E81" w:rsidP="005A5EF3">
            <w:pPr>
              <w:spacing w:after="0"/>
            </w:pPr>
            <w:r w:rsidRPr="006C4243">
              <w:rPr>
                <w:rFonts w:eastAsia="Times New Roman" w:cstheme="minorHAnsi"/>
                <w:sz w:val="24"/>
                <w:szCs w:val="24"/>
              </w:rPr>
              <w:t xml:space="preserve">El. p.: </w:t>
            </w:r>
            <w:hyperlink r:id="rId10" w:history="1">
              <w:r w:rsidR="0098469F" w:rsidRPr="001E2E54">
                <w:rPr>
                  <w:rStyle w:val="Hyperlink"/>
                  <w:rFonts w:eastAsia="Times New Roman" w:cstheme="minorHAnsi"/>
                  <w:sz w:val="24"/>
                  <w:szCs w:val="24"/>
                </w:rPr>
                <w:t>kam</w:t>
              </w:r>
              <w:r w:rsidR="0098469F" w:rsidRPr="001E2E54">
                <w:rPr>
                  <w:rStyle w:val="Hyperlink"/>
                  <w:rFonts w:cstheme="minorHAnsi"/>
                  <w:sz w:val="24"/>
                  <w:szCs w:val="24"/>
                </w:rPr>
                <w:t>@kam.lt</w:t>
              </w:r>
            </w:hyperlink>
          </w:p>
        </w:tc>
        <w:tc>
          <w:tcPr>
            <w:tcW w:w="1559" w:type="dxa"/>
          </w:tcPr>
          <w:p w14:paraId="13A87122" w14:textId="0255F4C4" w:rsidR="00E83E81" w:rsidRPr="006C4243"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  20</w:t>
            </w:r>
            <w:r w:rsidR="00EA2880" w:rsidRPr="006C4243">
              <w:rPr>
                <w:rFonts w:eastAsia="Times New Roman" w:cstheme="minorHAnsi"/>
                <w:sz w:val="24"/>
                <w:szCs w:val="24"/>
              </w:rPr>
              <w:t>2</w:t>
            </w:r>
            <w:r w:rsidR="007633C1">
              <w:rPr>
                <w:rFonts w:eastAsia="Times New Roman" w:cstheme="minorHAnsi"/>
                <w:sz w:val="24"/>
                <w:szCs w:val="24"/>
              </w:rPr>
              <w:t>5</w:t>
            </w:r>
            <w:r w:rsidRPr="006C4243">
              <w:rPr>
                <w:rFonts w:eastAsia="Times New Roman" w:cstheme="minorHAnsi"/>
                <w:sz w:val="24"/>
                <w:szCs w:val="24"/>
              </w:rPr>
              <w:t>-</w:t>
            </w:r>
            <w:r w:rsidR="007633C1">
              <w:rPr>
                <w:rFonts w:eastAsia="Times New Roman" w:cstheme="minorHAnsi"/>
                <w:sz w:val="24"/>
                <w:szCs w:val="24"/>
              </w:rPr>
              <w:t>03</w:t>
            </w:r>
            <w:r w:rsidR="00D332DA" w:rsidRPr="006C4243">
              <w:rPr>
                <w:rFonts w:eastAsia="Times New Roman" w:cstheme="minorHAnsi"/>
                <w:sz w:val="24"/>
                <w:szCs w:val="24"/>
              </w:rPr>
              <w:t>-</w:t>
            </w:r>
          </w:p>
          <w:p w14:paraId="672ADAA0" w14:textId="409CC2C8" w:rsidR="00312215" w:rsidRDefault="00E83E81" w:rsidP="005A5EF3">
            <w:pPr>
              <w:tabs>
                <w:tab w:val="left" w:pos="900"/>
              </w:tabs>
              <w:spacing w:after="0"/>
              <w:rPr>
                <w:rFonts w:eastAsia="Times New Roman" w:cstheme="minorHAnsi"/>
                <w:sz w:val="24"/>
                <w:szCs w:val="24"/>
              </w:rPr>
            </w:pPr>
            <w:r w:rsidRPr="006C4243">
              <w:rPr>
                <w:rFonts w:eastAsia="Times New Roman" w:cstheme="minorHAnsi"/>
                <w:sz w:val="24"/>
                <w:szCs w:val="24"/>
              </w:rPr>
              <w:t xml:space="preserve">Į </w:t>
            </w:r>
            <w:r w:rsidR="009A6B22" w:rsidRPr="009A6B22">
              <w:rPr>
                <w:rFonts w:eastAsia="Times New Roman" w:cstheme="minorHAnsi"/>
                <w:sz w:val="24"/>
                <w:szCs w:val="24"/>
              </w:rPr>
              <w:t>2025-02-28</w:t>
            </w:r>
          </w:p>
          <w:p w14:paraId="439A6C94" w14:textId="0FF60DC9" w:rsidR="008137F5" w:rsidRPr="006C4243" w:rsidRDefault="008137F5" w:rsidP="005A5EF3">
            <w:pPr>
              <w:tabs>
                <w:tab w:val="left" w:pos="900"/>
              </w:tabs>
              <w:spacing w:after="0"/>
              <w:rPr>
                <w:rFonts w:eastAsia="Times New Roman" w:cstheme="minorHAnsi"/>
                <w:sz w:val="24"/>
                <w:szCs w:val="24"/>
              </w:rPr>
            </w:pPr>
            <w:r>
              <w:rPr>
                <w:rFonts w:eastAsia="Times New Roman" w:cstheme="minorHAnsi"/>
                <w:sz w:val="24"/>
                <w:szCs w:val="24"/>
              </w:rPr>
              <w:t xml:space="preserve">  </w:t>
            </w:r>
            <w:r w:rsidRPr="008137F5">
              <w:rPr>
                <w:rFonts w:eastAsia="Times New Roman" w:cstheme="minorHAnsi"/>
                <w:sz w:val="24"/>
                <w:szCs w:val="24"/>
              </w:rPr>
              <w:t>2025-03-17</w:t>
            </w:r>
          </w:p>
        </w:tc>
        <w:tc>
          <w:tcPr>
            <w:tcW w:w="540" w:type="dxa"/>
          </w:tcPr>
          <w:p w14:paraId="0BFE1786" w14:textId="77777777" w:rsidR="006C2659" w:rsidRDefault="00E83E81" w:rsidP="005A5EF3">
            <w:pPr>
              <w:tabs>
                <w:tab w:val="left" w:pos="900"/>
              </w:tabs>
              <w:spacing w:after="0"/>
              <w:rPr>
                <w:rFonts w:eastAsia="Times New Roman" w:cstheme="minorHAnsi"/>
                <w:sz w:val="24"/>
                <w:szCs w:val="24"/>
              </w:rPr>
            </w:pPr>
            <w:proofErr w:type="spellStart"/>
            <w:r w:rsidRPr="006C4243">
              <w:rPr>
                <w:rFonts w:eastAsia="Times New Roman" w:cstheme="minorHAnsi"/>
                <w:sz w:val="24"/>
                <w:szCs w:val="24"/>
              </w:rPr>
              <w:t>Nr</w:t>
            </w:r>
            <w:r w:rsidR="00660C35" w:rsidRPr="006C4243">
              <w:rPr>
                <w:rFonts w:eastAsia="Times New Roman" w:cstheme="minorHAnsi"/>
                <w:sz w:val="24"/>
                <w:szCs w:val="24"/>
              </w:rPr>
              <w:t>.</w:t>
            </w:r>
            <w:r w:rsidR="004D0118" w:rsidRPr="006C4243">
              <w:rPr>
                <w:rFonts w:eastAsia="Times New Roman" w:cstheme="minorHAnsi"/>
                <w:sz w:val="24"/>
                <w:szCs w:val="24"/>
              </w:rPr>
              <w:t>Nr</w:t>
            </w:r>
            <w:proofErr w:type="spellEnd"/>
            <w:r w:rsidR="00110AD9" w:rsidRPr="006C4243">
              <w:rPr>
                <w:rFonts w:eastAsia="Times New Roman" w:cstheme="minorHAnsi"/>
                <w:sz w:val="24"/>
                <w:szCs w:val="24"/>
              </w:rPr>
              <w:t>.</w:t>
            </w:r>
          </w:p>
          <w:p w14:paraId="3A88D3C2" w14:textId="01280D78" w:rsidR="00127450" w:rsidRPr="006C4243" w:rsidRDefault="00127450" w:rsidP="005A5EF3">
            <w:pPr>
              <w:tabs>
                <w:tab w:val="left" w:pos="900"/>
              </w:tabs>
              <w:spacing w:after="0"/>
              <w:rPr>
                <w:rFonts w:eastAsia="Times New Roman" w:cstheme="minorHAnsi"/>
                <w:sz w:val="24"/>
                <w:szCs w:val="24"/>
              </w:rPr>
            </w:pPr>
            <w:r>
              <w:rPr>
                <w:rFonts w:eastAsia="Times New Roman" w:cstheme="minorHAnsi"/>
                <w:sz w:val="24"/>
                <w:szCs w:val="24"/>
              </w:rPr>
              <w:t>Nr.</w:t>
            </w:r>
          </w:p>
        </w:tc>
        <w:tc>
          <w:tcPr>
            <w:tcW w:w="1870" w:type="dxa"/>
          </w:tcPr>
          <w:p w14:paraId="2E309890" w14:textId="4B400718" w:rsidR="00E83E81" w:rsidRPr="006C4243" w:rsidRDefault="00E83E81" w:rsidP="005A5EF3">
            <w:pPr>
              <w:tabs>
                <w:tab w:val="right" w:pos="1764"/>
              </w:tabs>
              <w:spacing w:after="0"/>
              <w:ind w:right="176"/>
              <w:rPr>
                <w:rFonts w:eastAsia="Times New Roman" w:cstheme="minorHAnsi"/>
                <w:sz w:val="24"/>
                <w:szCs w:val="24"/>
              </w:rPr>
            </w:pPr>
            <w:r w:rsidRPr="006C4243">
              <w:rPr>
                <w:rFonts w:eastAsia="Times New Roman" w:cstheme="minorHAnsi"/>
                <w:sz w:val="24"/>
                <w:szCs w:val="24"/>
              </w:rPr>
              <w:t>4S-</w:t>
            </w:r>
          </w:p>
          <w:p w14:paraId="3DFC7261" w14:textId="5B32FE5B" w:rsidR="004D7674" w:rsidRDefault="00DD5EF0" w:rsidP="005A5EF3">
            <w:pPr>
              <w:spacing w:after="0"/>
              <w:rPr>
                <w:rFonts w:eastAsia="Times New Roman" w:cstheme="minorHAnsi"/>
                <w:sz w:val="24"/>
                <w:szCs w:val="24"/>
              </w:rPr>
            </w:pPr>
            <w:r w:rsidRPr="00DD5EF0">
              <w:rPr>
                <w:rFonts w:eastAsia="Times New Roman" w:cstheme="minorHAnsi"/>
                <w:sz w:val="24"/>
                <w:szCs w:val="24"/>
              </w:rPr>
              <w:t>12-01-417</w:t>
            </w:r>
          </w:p>
          <w:p w14:paraId="26739837" w14:textId="023F79DD" w:rsidR="008137F5" w:rsidRPr="006C4243" w:rsidRDefault="0019492D" w:rsidP="005A5EF3">
            <w:pPr>
              <w:spacing w:after="0"/>
              <w:rPr>
                <w:rFonts w:eastAsia="Times New Roman" w:cstheme="minorHAnsi"/>
                <w:sz w:val="24"/>
                <w:szCs w:val="24"/>
              </w:rPr>
            </w:pPr>
            <w:r w:rsidRPr="0019492D">
              <w:rPr>
                <w:rFonts w:eastAsia="Times New Roman" w:cstheme="minorHAnsi"/>
                <w:sz w:val="24"/>
                <w:szCs w:val="24"/>
              </w:rPr>
              <w:t>12-01-517</w:t>
            </w:r>
          </w:p>
        </w:tc>
      </w:tr>
    </w:tbl>
    <w:p w14:paraId="26E43DF1" w14:textId="77777777" w:rsidR="00C14BF6" w:rsidRDefault="00C14BF6" w:rsidP="001F4FA0">
      <w:pPr>
        <w:tabs>
          <w:tab w:val="left" w:pos="1134"/>
        </w:tabs>
        <w:spacing w:after="0" w:line="240" w:lineRule="auto"/>
        <w:ind w:firstLine="567"/>
        <w:rPr>
          <w:rFonts w:eastAsia="Times New Roman" w:cstheme="minorHAnsi"/>
          <w:b/>
          <w:bCs/>
          <w:caps/>
          <w:sz w:val="24"/>
          <w:szCs w:val="24"/>
        </w:rPr>
      </w:pPr>
    </w:p>
    <w:p w14:paraId="4C9BBBB5" w14:textId="77777777" w:rsidR="00C14BF6" w:rsidRDefault="00C14BF6" w:rsidP="001F4FA0">
      <w:pPr>
        <w:tabs>
          <w:tab w:val="left" w:pos="1134"/>
        </w:tabs>
        <w:spacing w:after="0" w:line="240" w:lineRule="auto"/>
        <w:ind w:firstLine="567"/>
        <w:rPr>
          <w:rFonts w:eastAsia="Times New Roman" w:cstheme="minorHAnsi"/>
          <w:b/>
          <w:bCs/>
          <w:caps/>
          <w:sz w:val="24"/>
          <w:szCs w:val="24"/>
        </w:rPr>
      </w:pPr>
    </w:p>
    <w:p w14:paraId="0187F07E" w14:textId="1D291873" w:rsidR="00E83E81" w:rsidRPr="006C4243" w:rsidRDefault="00E83E81" w:rsidP="005B56AB">
      <w:pPr>
        <w:tabs>
          <w:tab w:val="left" w:pos="1134"/>
        </w:tabs>
        <w:spacing w:after="0" w:line="240" w:lineRule="auto"/>
        <w:rPr>
          <w:rFonts w:eastAsia="Times New Roman" w:cstheme="minorHAnsi"/>
          <w:b/>
          <w:sz w:val="24"/>
          <w:szCs w:val="24"/>
        </w:rPr>
      </w:pPr>
      <w:r w:rsidRPr="006C4243">
        <w:rPr>
          <w:rFonts w:eastAsia="Times New Roman" w:cstheme="minorHAnsi"/>
          <w:b/>
          <w:bCs/>
          <w:caps/>
          <w:sz w:val="24"/>
          <w:szCs w:val="24"/>
        </w:rPr>
        <w:t xml:space="preserve">SPRENDIMAS </w:t>
      </w:r>
      <w:r w:rsidR="007318BD" w:rsidRPr="006C4243">
        <w:rPr>
          <w:rFonts w:eastAsia="Times New Roman" w:cstheme="minorHAnsi"/>
          <w:b/>
          <w:bCs/>
          <w:caps/>
          <w:sz w:val="24"/>
          <w:szCs w:val="24"/>
        </w:rPr>
        <w:t>dėl sutikimo VYKDYTI PIRKIMĄ NESKELBIAMŲ DERYBŲ BŪDU</w:t>
      </w:r>
    </w:p>
    <w:p w14:paraId="585177F6" w14:textId="77777777" w:rsidR="007318BD" w:rsidRPr="006C4243" w:rsidRDefault="007318BD" w:rsidP="005A5EF3">
      <w:pPr>
        <w:tabs>
          <w:tab w:val="left" w:pos="1276"/>
        </w:tabs>
        <w:spacing w:after="0" w:line="240" w:lineRule="auto"/>
        <w:ind w:right="141" w:firstLine="567"/>
        <w:rPr>
          <w:rFonts w:eastAsia="Times New Roman" w:cstheme="minorHAnsi"/>
          <w:sz w:val="24"/>
          <w:szCs w:val="24"/>
        </w:rPr>
      </w:pPr>
    </w:p>
    <w:p w14:paraId="0F314EDC" w14:textId="6A3F0EE5" w:rsidR="003361C8" w:rsidRDefault="003361C8" w:rsidP="006437D5">
      <w:pPr>
        <w:tabs>
          <w:tab w:val="left" w:pos="851"/>
          <w:tab w:val="left" w:pos="1134"/>
        </w:tabs>
        <w:spacing w:after="0"/>
        <w:ind w:firstLine="567"/>
        <w:rPr>
          <w:rFonts w:eastAsia="Times New Roman" w:cstheme="minorHAnsi"/>
          <w:sz w:val="24"/>
          <w:szCs w:val="24"/>
        </w:rPr>
      </w:pPr>
      <w:r w:rsidRPr="006C4243">
        <w:rPr>
          <w:rFonts w:cstheme="minorHAnsi"/>
          <w:sz w:val="24"/>
          <w:szCs w:val="24"/>
        </w:rPr>
        <w:t>Viešųjų pirkimų tarnyba (toliau – Tarnyba), vadovaudamasi Lietuvos Respublikos viešųjų pirkimų įstatymo (toliau – Įstatymas) 95 straipsnio 2 dalies 7 punktu</w:t>
      </w:r>
      <w:r w:rsidRPr="006C4243">
        <w:rPr>
          <w:rFonts w:eastAsia="Calibri" w:cstheme="minorHAnsi"/>
          <w:sz w:val="24"/>
          <w:szCs w:val="24"/>
        </w:rPr>
        <w:t xml:space="preserve"> </w:t>
      </w:r>
      <w:r w:rsidRPr="006C4243">
        <w:rPr>
          <w:rFonts w:cstheme="minorHAnsi"/>
          <w:sz w:val="24"/>
          <w:szCs w:val="24"/>
        </w:rPr>
        <w:t>ir Perkančiųjų organizacijų prašymų dėl Viešųjų pirkimų tarnybos sutikimų pateikimo ir nagrinėjimo taisyklėmis</w:t>
      </w:r>
      <w:r w:rsidRPr="006C4243">
        <w:rPr>
          <w:rStyle w:val="FootnoteReference"/>
          <w:rFonts w:cstheme="minorHAnsi"/>
          <w:sz w:val="24"/>
          <w:szCs w:val="24"/>
        </w:rPr>
        <w:footnoteReference w:id="1"/>
      </w:r>
      <w:r w:rsidRPr="006C4243">
        <w:rPr>
          <w:rFonts w:cstheme="minorHAnsi"/>
          <w:sz w:val="24"/>
          <w:szCs w:val="24"/>
        </w:rPr>
        <w:t xml:space="preserve"> (toliau – Taisyklės), </w:t>
      </w:r>
      <w:bookmarkStart w:id="1" w:name="_Hlk156483607"/>
      <w:r w:rsidR="00C03203" w:rsidRPr="006C4243">
        <w:rPr>
          <w:rFonts w:cstheme="minorHAnsi"/>
          <w:sz w:val="24"/>
          <w:szCs w:val="24"/>
        </w:rPr>
        <w:t xml:space="preserve">išnagrinėjo </w:t>
      </w:r>
      <w:r w:rsidR="00127450">
        <w:rPr>
          <w:rFonts w:cstheme="minorHAnsi"/>
          <w:sz w:val="24"/>
          <w:szCs w:val="24"/>
        </w:rPr>
        <w:t>Lietuvos Respublikos kra</w:t>
      </w:r>
      <w:r w:rsidR="00874A6A">
        <w:rPr>
          <w:rFonts w:cstheme="minorHAnsi"/>
          <w:sz w:val="24"/>
          <w:szCs w:val="24"/>
        </w:rPr>
        <w:t>š</w:t>
      </w:r>
      <w:r w:rsidR="00127450">
        <w:rPr>
          <w:rFonts w:cstheme="minorHAnsi"/>
          <w:sz w:val="24"/>
          <w:szCs w:val="24"/>
        </w:rPr>
        <w:t>to apsaugos ministerijos (toliau – Perkančioji organizacija</w:t>
      </w:r>
      <w:r w:rsidR="006437D5">
        <w:rPr>
          <w:rFonts w:cstheme="minorHAnsi"/>
          <w:sz w:val="24"/>
          <w:szCs w:val="24"/>
        </w:rPr>
        <w:t xml:space="preserve">) </w:t>
      </w:r>
      <w:r w:rsidRPr="006C4243">
        <w:rPr>
          <w:rFonts w:cstheme="minorHAnsi"/>
          <w:sz w:val="24"/>
          <w:szCs w:val="24"/>
        </w:rPr>
        <w:t xml:space="preserve">prašymą sutikti </w:t>
      </w:r>
      <w:r w:rsidR="00F65E6F">
        <w:rPr>
          <w:rFonts w:cstheme="minorHAnsi"/>
          <w:sz w:val="24"/>
          <w:szCs w:val="24"/>
        </w:rPr>
        <w:t>Prieigos prie Lietuvos standartų suteikimo paslaug</w:t>
      </w:r>
      <w:r w:rsidR="00717184">
        <w:rPr>
          <w:rFonts w:cstheme="minorHAnsi"/>
          <w:sz w:val="24"/>
          <w:szCs w:val="24"/>
        </w:rPr>
        <w:t>ų pirkim</w:t>
      </w:r>
      <w:r w:rsidR="00BA26C9">
        <w:rPr>
          <w:rFonts w:cstheme="minorHAnsi"/>
          <w:sz w:val="24"/>
          <w:szCs w:val="24"/>
        </w:rPr>
        <w:t>ą</w:t>
      </w:r>
      <w:r w:rsidR="001025F5">
        <w:rPr>
          <w:rStyle w:val="FootnoteReference"/>
          <w:rFonts w:cstheme="minorHAnsi"/>
          <w:sz w:val="24"/>
          <w:szCs w:val="24"/>
        </w:rPr>
        <w:footnoteReference w:id="2"/>
      </w:r>
      <w:r w:rsidR="00717184">
        <w:rPr>
          <w:rFonts w:cstheme="minorHAnsi"/>
          <w:sz w:val="24"/>
          <w:szCs w:val="24"/>
        </w:rPr>
        <w:t xml:space="preserve"> </w:t>
      </w:r>
      <w:r w:rsidR="00D467E3">
        <w:rPr>
          <w:rFonts w:cstheme="minorHAnsi"/>
          <w:sz w:val="24"/>
          <w:szCs w:val="24"/>
        </w:rPr>
        <w:t xml:space="preserve">(toliau </w:t>
      </w:r>
      <w:r w:rsidR="00461AF0">
        <w:rPr>
          <w:rFonts w:cstheme="minorHAnsi"/>
          <w:sz w:val="24"/>
          <w:szCs w:val="24"/>
        </w:rPr>
        <w:t>–</w:t>
      </w:r>
      <w:r w:rsidR="00D467E3">
        <w:rPr>
          <w:rFonts w:cstheme="minorHAnsi"/>
          <w:sz w:val="24"/>
          <w:szCs w:val="24"/>
        </w:rPr>
        <w:t xml:space="preserve"> </w:t>
      </w:r>
      <w:r w:rsidR="00461AF0">
        <w:rPr>
          <w:rFonts w:cstheme="minorHAnsi"/>
          <w:sz w:val="24"/>
          <w:szCs w:val="24"/>
        </w:rPr>
        <w:t xml:space="preserve">Pirkimas) </w:t>
      </w:r>
      <w:bookmarkStart w:id="2" w:name="_Hlk156483642"/>
      <w:bookmarkEnd w:id="1"/>
      <w:r w:rsidRPr="006C4243">
        <w:rPr>
          <w:rFonts w:cstheme="minorHAnsi"/>
          <w:sz w:val="24"/>
          <w:szCs w:val="24"/>
        </w:rPr>
        <w:t xml:space="preserve">vykdyti neskelbiamų derybų būdu, vadovaujantis Įstatymo 71 straipsnio 1 dalies 2 punkto </w:t>
      </w:r>
      <w:r w:rsidR="00B6616E">
        <w:rPr>
          <w:rFonts w:cstheme="minorHAnsi"/>
          <w:sz w:val="24"/>
          <w:szCs w:val="24"/>
        </w:rPr>
        <w:t>c</w:t>
      </w:r>
      <w:r w:rsidRPr="006C4243">
        <w:rPr>
          <w:rFonts w:cstheme="minorHAnsi"/>
          <w:sz w:val="24"/>
          <w:szCs w:val="24"/>
        </w:rPr>
        <w:t xml:space="preserve"> papunkči</w:t>
      </w:r>
      <w:bookmarkEnd w:id="2"/>
      <w:r w:rsidR="001025F5">
        <w:rPr>
          <w:rFonts w:cstheme="minorHAnsi"/>
          <w:sz w:val="24"/>
          <w:szCs w:val="24"/>
        </w:rPr>
        <w:t>o nuostatomis</w:t>
      </w:r>
      <w:r w:rsidRPr="006C4243">
        <w:rPr>
          <w:rFonts w:eastAsia="Times New Roman" w:cstheme="minorHAnsi"/>
          <w:sz w:val="24"/>
          <w:szCs w:val="24"/>
        </w:rPr>
        <w:t>.</w:t>
      </w:r>
    </w:p>
    <w:p w14:paraId="1C5C5A30" w14:textId="7EF8102C" w:rsidR="00CE5531" w:rsidRPr="00CE5531" w:rsidRDefault="005C1230" w:rsidP="00CE5531">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Įvertinus Perkančiosios organizacijos pateiktus dokumentus nustatyta,</w:t>
      </w:r>
      <w:r>
        <w:rPr>
          <w:rFonts w:eastAsia="Times New Roman" w:cstheme="minorHAnsi"/>
          <w:sz w:val="24"/>
          <w:szCs w:val="24"/>
        </w:rPr>
        <w:t xml:space="preserve"> </w:t>
      </w:r>
      <w:r w:rsidR="00451445">
        <w:rPr>
          <w:rFonts w:eastAsia="Times New Roman" w:cstheme="minorHAnsi"/>
          <w:sz w:val="24"/>
          <w:szCs w:val="24"/>
        </w:rPr>
        <w:t xml:space="preserve">kad </w:t>
      </w:r>
      <w:r w:rsidR="009132B0">
        <w:rPr>
          <w:rFonts w:eastAsia="Times New Roman" w:cstheme="minorHAnsi"/>
          <w:sz w:val="24"/>
          <w:szCs w:val="24"/>
        </w:rPr>
        <w:t xml:space="preserve">šiuo metu įgyvendinamas </w:t>
      </w:r>
      <w:r w:rsidR="003C695D">
        <w:rPr>
          <w:rFonts w:eastAsia="Times New Roman" w:cstheme="minorHAnsi"/>
          <w:sz w:val="24"/>
          <w:szCs w:val="24"/>
        </w:rPr>
        <w:t xml:space="preserve">Ekonomikos gaivinimo ir atsparumo didinimo priemonės lėšomis finansuojamas projektas </w:t>
      </w:r>
      <w:r w:rsidR="00BB2624">
        <w:rPr>
          <w:rFonts w:eastAsia="Times New Roman" w:cstheme="minorHAnsi"/>
          <w:sz w:val="24"/>
          <w:szCs w:val="24"/>
        </w:rPr>
        <w:t>„Kibernetinio saugumo valdysenos Lietuvoje stiprinimas“ Nr. 05-007-P-0002</w:t>
      </w:r>
      <w:r w:rsidR="00EC4B22">
        <w:rPr>
          <w:rFonts w:eastAsia="Times New Roman" w:cstheme="minorHAnsi"/>
          <w:sz w:val="24"/>
          <w:szCs w:val="24"/>
        </w:rPr>
        <w:t xml:space="preserve"> (toliau – Projektas)</w:t>
      </w:r>
      <w:r w:rsidR="00005FFD">
        <w:rPr>
          <w:rFonts w:eastAsia="Times New Roman" w:cstheme="minorHAnsi"/>
          <w:sz w:val="24"/>
          <w:szCs w:val="24"/>
        </w:rPr>
        <w:t xml:space="preserve">. Projektas </w:t>
      </w:r>
      <w:r w:rsidR="009132B0">
        <w:rPr>
          <w:rFonts w:eastAsia="Times New Roman" w:cstheme="minorHAnsi"/>
          <w:sz w:val="24"/>
          <w:szCs w:val="24"/>
        </w:rPr>
        <w:t xml:space="preserve">vykdomas </w:t>
      </w:r>
      <w:r w:rsidR="00005FFD">
        <w:rPr>
          <w:rFonts w:eastAsia="Times New Roman" w:cstheme="minorHAnsi"/>
          <w:sz w:val="24"/>
          <w:szCs w:val="24"/>
        </w:rPr>
        <w:t xml:space="preserve">pagal </w:t>
      </w:r>
      <w:r w:rsidR="00005FFD" w:rsidRPr="00005FFD">
        <w:rPr>
          <w:rFonts w:eastAsia="Times New Roman" w:cstheme="minorHAnsi"/>
          <w:sz w:val="24"/>
          <w:szCs w:val="24"/>
        </w:rPr>
        <w:t>2023-2030 metų plėtros programos valdytojos Lietuvos Respublikos krašto apsaugos ministerijos nacionalinę kibernetinio saugumo plėtros programą</w:t>
      </w:r>
      <w:r w:rsidR="00AE743C">
        <w:rPr>
          <w:rStyle w:val="FootnoteReference"/>
          <w:rFonts w:eastAsia="Times New Roman" w:cstheme="minorHAnsi"/>
          <w:sz w:val="24"/>
          <w:szCs w:val="24"/>
        </w:rPr>
        <w:footnoteReference w:id="3"/>
      </w:r>
      <w:r w:rsidR="00005FFD" w:rsidRPr="00005FFD">
        <w:rPr>
          <w:rFonts w:eastAsia="Times New Roman" w:cstheme="minorHAnsi"/>
          <w:sz w:val="24"/>
          <w:szCs w:val="24"/>
        </w:rPr>
        <w:t>, kurioje numatyta pažangos priemonė Nr. 06-007-10-05-07 „Stiprinti kibernetinį atsparumą“</w:t>
      </w:r>
      <w:r w:rsidR="00D77091">
        <w:rPr>
          <w:rFonts w:eastAsia="Times New Roman" w:cstheme="minorHAnsi"/>
          <w:sz w:val="24"/>
          <w:szCs w:val="24"/>
        </w:rPr>
        <w:t xml:space="preserve">, bei </w:t>
      </w:r>
      <w:r w:rsidR="00D77091" w:rsidRPr="00D77091">
        <w:rPr>
          <w:rFonts w:eastAsia="Times New Roman" w:cstheme="minorHAnsi"/>
          <w:sz w:val="24"/>
          <w:szCs w:val="24"/>
        </w:rPr>
        <w:t>2023-2030 metų plėtros programos valdytojos Lietuvos Respublikos krašto apsaugos ministerijos nacionalinės kibernetinio saugumo plėtros programos pažangos priemonės Nr. 06-007-10-05-07 „Stiprinti kibernetinį atsparumą“ apraš</w:t>
      </w:r>
      <w:r w:rsidR="00D77091">
        <w:rPr>
          <w:rFonts w:eastAsia="Times New Roman" w:cstheme="minorHAnsi"/>
          <w:sz w:val="24"/>
          <w:szCs w:val="24"/>
        </w:rPr>
        <w:t>ą</w:t>
      </w:r>
      <w:r w:rsidR="000640B7">
        <w:rPr>
          <w:rStyle w:val="FootnoteReference"/>
          <w:rFonts w:eastAsia="Times New Roman" w:cstheme="minorHAnsi"/>
          <w:sz w:val="24"/>
          <w:szCs w:val="24"/>
        </w:rPr>
        <w:footnoteReference w:id="4"/>
      </w:r>
      <w:r w:rsidR="004E16EE">
        <w:rPr>
          <w:rFonts w:eastAsia="Times New Roman" w:cstheme="minorHAnsi"/>
          <w:sz w:val="24"/>
          <w:szCs w:val="24"/>
        </w:rPr>
        <w:t xml:space="preserve">. </w:t>
      </w:r>
      <w:r w:rsidR="00714F37" w:rsidRPr="00714F37">
        <w:rPr>
          <w:rFonts w:eastAsia="Times New Roman" w:cstheme="minorHAnsi"/>
          <w:sz w:val="24"/>
          <w:szCs w:val="24"/>
        </w:rPr>
        <w:t>Projekto veikla siekiama didinti kibernetinio saugumo subjektų kibernetinės brandos lygį, supažindinti juos su gerosiomis praktikomis, visuotinai pripažintais ISO standartais informacijos saugumo ir kibernetinio atsparumo didinimo srityje.</w:t>
      </w:r>
      <w:r w:rsidR="002A7EF1">
        <w:rPr>
          <w:rFonts w:eastAsia="Times New Roman" w:cstheme="minorHAnsi"/>
          <w:sz w:val="24"/>
          <w:szCs w:val="24"/>
        </w:rPr>
        <w:t xml:space="preserve"> </w:t>
      </w:r>
      <w:r w:rsidR="00C90F5E">
        <w:rPr>
          <w:rFonts w:eastAsia="Times New Roman" w:cstheme="minorHAnsi"/>
          <w:sz w:val="24"/>
          <w:szCs w:val="24"/>
        </w:rPr>
        <w:t xml:space="preserve">Perkančioji organizacija prašyme nurodo, jog </w:t>
      </w:r>
      <w:r w:rsidR="009132B0">
        <w:rPr>
          <w:rFonts w:eastAsia="Times New Roman" w:cstheme="minorHAnsi"/>
          <w:sz w:val="24"/>
          <w:szCs w:val="24"/>
        </w:rPr>
        <w:t>vykdant</w:t>
      </w:r>
      <w:r w:rsidR="00656957">
        <w:rPr>
          <w:rFonts w:eastAsia="Times New Roman" w:cstheme="minorHAnsi"/>
          <w:sz w:val="24"/>
          <w:szCs w:val="24"/>
        </w:rPr>
        <w:t xml:space="preserve"> Projekto </w:t>
      </w:r>
      <w:r w:rsidR="00D959A9">
        <w:rPr>
          <w:rFonts w:eastAsia="Times New Roman" w:cstheme="minorHAnsi"/>
          <w:sz w:val="24"/>
          <w:szCs w:val="24"/>
        </w:rPr>
        <w:t>veikl</w:t>
      </w:r>
      <w:r w:rsidR="009132B0">
        <w:rPr>
          <w:rFonts w:eastAsia="Times New Roman" w:cstheme="minorHAnsi"/>
          <w:sz w:val="24"/>
          <w:szCs w:val="24"/>
        </w:rPr>
        <w:t xml:space="preserve">as numatyta pagrindiniams </w:t>
      </w:r>
      <w:r w:rsidR="009132B0">
        <w:rPr>
          <w:rFonts w:eastAsia="Times New Roman" w:cstheme="minorHAnsi"/>
          <w:sz w:val="24"/>
          <w:szCs w:val="24"/>
        </w:rPr>
        <w:lastRenderedPageBreak/>
        <w:t>kibernetinio saugumo subjektams suteikti galimybę turėti</w:t>
      </w:r>
      <w:r w:rsidR="00264D11">
        <w:rPr>
          <w:rFonts w:eastAsia="Times New Roman" w:cstheme="minorHAnsi"/>
          <w:sz w:val="24"/>
          <w:szCs w:val="24"/>
        </w:rPr>
        <w:t xml:space="preserve"> prieig</w:t>
      </w:r>
      <w:r w:rsidR="009132B0">
        <w:rPr>
          <w:rFonts w:eastAsia="Times New Roman" w:cstheme="minorHAnsi"/>
          <w:sz w:val="24"/>
          <w:szCs w:val="24"/>
        </w:rPr>
        <w:t>ą</w:t>
      </w:r>
      <w:r w:rsidR="00264D11">
        <w:rPr>
          <w:rFonts w:eastAsia="Times New Roman" w:cstheme="minorHAnsi"/>
          <w:sz w:val="24"/>
          <w:szCs w:val="24"/>
        </w:rPr>
        <w:t xml:space="preserve"> prie tarptautinių ISO standartų informacijos saugumo, kibernetinio</w:t>
      </w:r>
      <w:r w:rsidR="00C14BF6">
        <w:rPr>
          <w:rFonts w:eastAsia="Times New Roman" w:cstheme="minorHAnsi"/>
          <w:sz w:val="24"/>
          <w:szCs w:val="24"/>
        </w:rPr>
        <w:t xml:space="preserve"> saugumo, veiklos tęstinumo klausimais.</w:t>
      </w:r>
      <w:r w:rsidR="00CE5531">
        <w:rPr>
          <w:rFonts w:eastAsia="Times New Roman" w:cstheme="minorHAnsi"/>
          <w:sz w:val="24"/>
          <w:szCs w:val="24"/>
        </w:rPr>
        <w:t xml:space="preserve"> Pažymima, jog šia veikla siekiama </w:t>
      </w:r>
      <w:r w:rsidR="009132B0">
        <w:rPr>
          <w:rFonts w:eastAsia="Times New Roman" w:cstheme="minorHAnsi"/>
          <w:sz w:val="24"/>
          <w:szCs w:val="24"/>
        </w:rPr>
        <w:t>didinti</w:t>
      </w:r>
      <w:r w:rsidR="00CE5531" w:rsidRPr="00CE5531">
        <w:rPr>
          <w:rFonts w:eastAsia="Times New Roman" w:cstheme="minorHAnsi"/>
          <w:sz w:val="24"/>
          <w:szCs w:val="24"/>
        </w:rPr>
        <w:t xml:space="preserve"> organizacijų (iki 300 organizacijų) suvokimo </w:t>
      </w:r>
      <w:r w:rsidR="009132B0">
        <w:rPr>
          <w:rFonts w:eastAsia="Times New Roman" w:cstheme="minorHAnsi"/>
          <w:sz w:val="24"/>
          <w:szCs w:val="24"/>
        </w:rPr>
        <w:t xml:space="preserve">lygį </w:t>
      </w:r>
      <w:r w:rsidR="00CE5531" w:rsidRPr="00CE5531">
        <w:rPr>
          <w:rFonts w:eastAsia="Times New Roman" w:cstheme="minorHAnsi"/>
          <w:sz w:val="24"/>
          <w:szCs w:val="24"/>
        </w:rPr>
        <w:t>apie kibernetinį saugumą, rizikų valdymą, veiklos tęstinumo užtikrinimo būtinybę, skatinti organizacijas laikytis visuotinai pripažintų tarptautinių standartų savo veikloje, kartu tai galėtų prisidėti ir prie bendros organizacijų kibernetinės saugumo brandos kėlimo ir vienodinimo.</w:t>
      </w:r>
    </w:p>
    <w:p w14:paraId="32E191ED" w14:textId="0D916711" w:rsidR="00C14BF6" w:rsidRDefault="00CE5531" w:rsidP="006437D5">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Įgyvendinant Projektą, </w:t>
      </w:r>
      <w:r w:rsidR="00547528">
        <w:rPr>
          <w:rFonts w:eastAsia="Times New Roman" w:cstheme="minorHAnsi"/>
          <w:sz w:val="24"/>
          <w:szCs w:val="24"/>
        </w:rPr>
        <w:t xml:space="preserve">šiuo Pirkimu </w:t>
      </w:r>
      <w:r w:rsidR="00B70D6E">
        <w:rPr>
          <w:rFonts w:eastAsia="Times New Roman" w:cstheme="minorHAnsi"/>
          <w:sz w:val="24"/>
          <w:szCs w:val="24"/>
        </w:rPr>
        <w:t>siekia</w:t>
      </w:r>
      <w:r w:rsidR="00547528">
        <w:rPr>
          <w:rFonts w:eastAsia="Times New Roman" w:cstheme="minorHAnsi"/>
          <w:sz w:val="24"/>
          <w:szCs w:val="24"/>
        </w:rPr>
        <w:t>ma</w:t>
      </w:r>
      <w:r w:rsidR="00B70D6E">
        <w:rPr>
          <w:rFonts w:eastAsia="Times New Roman" w:cstheme="minorHAnsi"/>
          <w:sz w:val="24"/>
          <w:szCs w:val="24"/>
        </w:rPr>
        <w:t xml:space="preserve"> įsigyti prieigos prie </w:t>
      </w:r>
      <w:r w:rsidR="00547528">
        <w:rPr>
          <w:rFonts w:eastAsia="Times New Roman" w:cstheme="minorHAnsi"/>
          <w:sz w:val="24"/>
          <w:szCs w:val="24"/>
        </w:rPr>
        <w:t>toliau nurodytų</w:t>
      </w:r>
      <w:r w:rsidR="00B70D6E">
        <w:rPr>
          <w:rFonts w:eastAsia="Times New Roman" w:cstheme="minorHAnsi"/>
          <w:sz w:val="24"/>
          <w:szCs w:val="24"/>
        </w:rPr>
        <w:t xml:space="preserve"> Lietuvos standartų paslaug</w:t>
      </w:r>
      <w:r w:rsidR="00805B61">
        <w:rPr>
          <w:rFonts w:eastAsia="Times New Roman" w:cstheme="minorHAnsi"/>
          <w:sz w:val="24"/>
          <w:szCs w:val="24"/>
        </w:rPr>
        <w:t xml:space="preserve">as: i) </w:t>
      </w:r>
      <w:r w:rsidR="00280E8B" w:rsidRPr="00E332C6">
        <w:rPr>
          <w:rFonts w:eastAsia="Times New Roman" w:cstheme="minorHAnsi"/>
          <w:sz w:val="24"/>
          <w:szCs w:val="24"/>
        </w:rPr>
        <w:t>LST</w:t>
      </w:r>
      <w:r w:rsidR="00280E8B" w:rsidRPr="00280E8B">
        <w:rPr>
          <w:rFonts w:eastAsia="Times New Roman" w:cstheme="minorHAnsi"/>
          <w:sz w:val="24"/>
          <w:szCs w:val="24"/>
        </w:rPr>
        <w:t xml:space="preserve"> EN ISO/IEC 27001:2023 „Informacijos saugumas, kibernetinis saugumas ir privatumo apsauga. Informacijos saugumo valdymo sistemos. Reikalavimai“</w:t>
      </w:r>
      <w:r w:rsidR="00280E8B">
        <w:rPr>
          <w:rFonts w:eastAsia="Times New Roman" w:cstheme="minorHAnsi"/>
          <w:sz w:val="24"/>
          <w:szCs w:val="24"/>
        </w:rPr>
        <w:t xml:space="preserve">; ii) </w:t>
      </w:r>
      <w:r w:rsidR="00332021" w:rsidRPr="00332021">
        <w:rPr>
          <w:rFonts w:eastAsia="Times New Roman" w:cstheme="minorHAnsi"/>
          <w:sz w:val="24"/>
          <w:szCs w:val="24"/>
        </w:rPr>
        <w:t>LST EN ISO/IEC 27002:2023 „Informacijos saugumas, kibernetinis saugumas ir privatumo apsauga. Informacijos saugumo kontrolės priemonės“</w:t>
      </w:r>
      <w:r w:rsidR="00332021">
        <w:rPr>
          <w:rFonts w:eastAsia="Times New Roman" w:cstheme="minorHAnsi"/>
          <w:sz w:val="24"/>
          <w:szCs w:val="24"/>
        </w:rPr>
        <w:t xml:space="preserve">; iii) </w:t>
      </w:r>
      <w:r w:rsidR="00292928" w:rsidRPr="00292928">
        <w:rPr>
          <w:rFonts w:eastAsia="Times New Roman" w:cstheme="minorHAnsi"/>
          <w:sz w:val="24"/>
          <w:szCs w:val="24"/>
        </w:rPr>
        <w:t>LST EN ISO 22301:2020 „Saugumas ir atsparumas. Veiklos tęstinumo vadybos sistemos. Reikalavimai“</w:t>
      </w:r>
      <w:r w:rsidR="00292928">
        <w:rPr>
          <w:rFonts w:eastAsia="Times New Roman" w:cstheme="minorHAnsi"/>
          <w:sz w:val="24"/>
          <w:szCs w:val="24"/>
        </w:rPr>
        <w:t xml:space="preserve">; </w:t>
      </w:r>
      <w:r w:rsidR="002F21C9">
        <w:rPr>
          <w:rFonts w:eastAsia="Times New Roman" w:cstheme="minorHAnsi"/>
          <w:sz w:val="24"/>
          <w:szCs w:val="24"/>
        </w:rPr>
        <w:t xml:space="preserve">iv) </w:t>
      </w:r>
      <w:r w:rsidR="00186977">
        <w:rPr>
          <w:rFonts w:eastAsia="Times New Roman" w:cstheme="minorHAnsi"/>
          <w:sz w:val="24"/>
          <w:szCs w:val="24"/>
        </w:rPr>
        <w:t>LS</w:t>
      </w:r>
      <w:r w:rsidR="00DD1499">
        <w:rPr>
          <w:rFonts w:eastAsia="Times New Roman" w:cstheme="minorHAnsi"/>
          <w:sz w:val="24"/>
          <w:szCs w:val="24"/>
        </w:rPr>
        <w:t xml:space="preserve">T ISO/IEC 42001:2024 </w:t>
      </w:r>
      <w:r w:rsidR="00186977" w:rsidRPr="00186977">
        <w:rPr>
          <w:rFonts w:eastAsia="Times New Roman" w:cstheme="minorHAnsi"/>
          <w:sz w:val="24"/>
          <w:szCs w:val="24"/>
        </w:rPr>
        <w:t>„Informacinės technologijos. Dirbtinis intelektas. Vadybos sistema“</w:t>
      </w:r>
      <w:r w:rsidR="00186977">
        <w:rPr>
          <w:rFonts w:eastAsia="Times New Roman" w:cstheme="minorHAnsi"/>
          <w:sz w:val="24"/>
          <w:szCs w:val="24"/>
        </w:rPr>
        <w:t>.</w:t>
      </w:r>
    </w:p>
    <w:p w14:paraId="5DD82202" w14:textId="25E7A0E5" w:rsidR="005B56AB" w:rsidRDefault="005A375B" w:rsidP="00FA714C">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Perkančioji organizacija nurodo, jog Lietuvos standartizacijos departamentas yra </w:t>
      </w:r>
      <w:r w:rsidR="004723D0">
        <w:rPr>
          <w:rFonts w:eastAsia="Times New Roman" w:cstheme="minorHAnsi"/>
          <w:sz w:val="24"/>
          <w:szCs w:val="24"/>
        </w:rPr>
        <w:t>vienintel</w:t>
      </w:r>
      <w:r w:rsidR="00985A0B">
        <w:rPr>
          <w:rFonts w:eastAsia="Times New Roman" w:cstheme="minorHAnsi"/>
          <w:sz w:val="24"/>
          <w:szCs w:val="24"/>
        </w:rPr>
        <w:t xml:space="preserve">ė Lietuvoje pripažinta nacionalinė standartizacijos institucija, apie kurią yra pranešta </w:t>
      </w:r>
      <w:r w:rsidR="00730912">
        <w:rPr>
          <w:rFonts w:eastAsia="Times New Roman" w:cstheme="minorHAnsi"/>
          <w:sz w:val="24"/>
          <w:szCs w:val="24"/>
        </w:rPr>
        <w:t>Europos Komisijai. Pažymima, jog n</w:t>
      </w:r>
      <w:r w:rsidR="00730912" w:rsidRPr="00FA714C">
        <w:rPr>
          <w:rFonts w:eastAsia="Times New Roman" w:cstheme="minorHAnsi"/>
          <w:sz w:val="24"/>
          <w:szCs w:val="24"/>
        </w:rPr>
        <w:t>acionalinė standartizacijos institucija užtikrina, kad Lietuvoje būtų vykdoma nacionalinė standartizacija, o</w:t>
      </w:r>
      <w:r w:rsidR="00730912">
        <w:rPr>
          <w:rFonts w:eastAsia="Times New Roman" w:cstheme="minorHAnsi"/>
          <w:sz w:val="24"/>
          <w:szCs w:val="24"/>
        </w:rPr>
        <w:t xml:space="preserve"> </w:t>
      </w:r>
      <w:r w:rsidR="00730912" w:rsidRPr="00FA714C">
        <w:rPr>
          <w:rFonts w:eastAsia="Times New Roman" w:cstheme="minorHAnsi"/>
          <w:sz w:val="24"/>
          <w:szCs w:val="24"/>
        </w:rPr>
        <w:t>Lietuvos ekonomikos interesams tarptautinių ir Europos standartizacijos organizacijų veikloje būtų atstovaujama laikantis pagrindinių nacionalinės standartizacijos principų.</w:t>
      </w:r>
      <w:r w:rsidR="000B6839">
        <w:rPr>
          <w:rFonts w:eastAsia="Times New Roman" w:cstheme="minorHAnsi"/>
          <w:sz w:val="24"/>
          <w:szCs w:val="24"/>
        </w:rPr>
        <w:t xml:space="preserve"> Kartu su prašymu </w:t>
      </w:r>
      <w:r w:rsidR="00547528">
        <w:rPr>
          <w:rFonts w:eastAsia="Times New Roman" w:cstheme="minorHAnsi"/>
          <w:sz w:val="24"/>
          <w:szCs w:val="24"/>
        </w:rPr>
        <w:t>Perkančioji organizacija pateikė įrodymus, kad Lietuvos standartizacijos departamentas yra vienintelė nacionalinė standartizacijos institucija</w:t>
      </w:r>
      <w:r w:rsidR="00547528">
        <w:rPr>
          <w:rStyle w:val="FootnoteReference"/>
          <w:rFonts w:eastAsia="Times New Roman" w:cstheme="minorHAnsi"/>
          <w:sz w:val="24"/>
          <w:szCs w:val="24"/>
        </w:rPr>
        <w:footnoteReference w:id="5"/>
      </w:r>
      <w:r w:rsidR="00547528">
        <w:rPr>
          <w:rFonts w:eastAsia="Times New Roman" w:cstheme="minorHAnsi"/>
          <w:sz w:val="24"/>
          <w:szCs w:val="24"/>
        </w:rPr>
        <w:t xml:space="preserve">. </w:t>
      </w:r>
      <w:r w:rsidR="00A64C0B">
        <w:rPr>
          <w:rFonts w:eastAsia="Times New Roman" w:cstheme="minorHAnsi"/>
          <w:sz w:val="24"/>
          <w:szCs w:val="24"/>
        </w:rPr>
        <w:t xml:space="preserve">Prašyme </w:t>
      </w:r>
      <w:r w:rsidR="00547528">
        <w:rPr>
          <w:rFonts w:eastAsia="Times New Roman" w:cstheme="minorHAnsi"/>
          <w:sz w:val="24"/>
          <w:szCs w:val="24"/>
        </w:rPr>
        <w:t xml:space="preserve">pažymima, </w:t>
      </w:r>
      <w:r w:rsidR="00A64C0B">
        <w:rPr>
          <w:rFonts w:eastAsia="Times New Roman" w:cstheme="minorHAnsi"/>
          <w:sz w:val="24"/>
          <w:szCs w:val="24"/>
        </w:rPr>
        <w:t xml:space="preserve">jog Lietuvos standartizacijos departamentas </w:t>
      </w:r>
      <w:r w:rsidR="00D65A35">
        <w:rPr>
          <w:rFonts w:eastAsia="Times New Roman" w:cstheme="minorHAnsi"/>
          <w:sz w:val="24"/>
          <w:szCs w:val="24"/>
        </w:rPr>
        <w:t xml:space="preserve">Lietuvos Respublikos Vyriausybės yra </w:t>
      </w:r>
      <w:r w:rsidR="005B56AB">
        <w:rPr>
          <w:rFonts w:eastAsia="Times New Roman" w:cstheme="minorHAnsi"/>
          <w:sz w:val="24"/>
          <w:szCs w:val="24"/>
        </w:rPr>
        <w:t xml:space="preserve">įgaliotas </w:t>
      </w:r>
      <w:r w:rsidR="00FA714C" w:rsidRPr="00FA714C">
        <w:rPr>
          <w:rFonts w:eastAsia="Times New Roman" w:cstheme="minorHAnsi"/>
          <w:sz w:val="24"/>
          <w:szCs w:val="24"/>
        </w:rPr>
        <w:t xml:space="preserve">vykdyti ir plėtoti standartizaciją Lietuvos Respublikoje bei atstovauti pagal savo kompetenciją Lietuvos ekonomikos interesams tarptautinėse ir Europos standartizacijos organizacijose </w:t>
      </w:r>
      <w:r w:rsidR="005B56AB">
        <w:rPr>
          <w:rFonts w:eastAsia="Times New Roman" w:cstheme="minorHAnsi"/>
          <w:sz w:val="24"/>
          <w:szCs w:val="24"/>
        </w:rPr>
        <w:t>(CEN, CENELEC, ETSI, ISO, IEC).</w:t>
      </w:r>
    </w:p>
    <w:p w14:paraId="049E8CF3" w14:textId="4D63687E" w:rsidR="00A7557F" w:rsidRDefault="007D0850" w:rsidP="007D0850">
      <w:pPr>
        <w:tabs>
          <w:tab w:val="left" w:pos="851"/>
          <w:tab w:val="left" w:pos="1134"/>
        </w:tabs>
        <w:spacing w:after="0"/>
        <w:ind w:firstLine="567"/>
        <w:rPr>
          <w:rFonts w:eastAsia="Times New Roman" w:cstheme="minorHAnsi"/>
          <w:sz w:val="24"/>
          <w:szCs w:val="24"/>
        </w:rPr>
      </w:pPr>
      <w:r w:rsidRPr="007D0850">
        <w:rPr>
          <w:rFonts w:eastAsia="Times New Roman" w:cstheme="minorHAnsi"/>
          <w:sz w:val="24"/>
          <w:szCs w:val="24"/>
        </w:rPr>
        <w:t xml:space="preserve">Atsižvelgdama į </w:t>
      </w:r>
      <w:r w:rsidR="00547528">
        <w:rPr>
          <w:rFonts w:eastAsia="Times New Roman" w:cstheme="minorHAnsi"/>
          <w:sz w:val="24"/>
          <w:szCs w:val="24"/>
        </w:rPr>
        <w:t>galiojantį teisinį reglamentavimą, t. y. įvertinusi tai,</w:t>
      </w:r>
      <w:r w:rsidRPr="007D0850">
        <w:rPr>
          <w:rFonts w:eastAsia="Times New Roman" w:cstheme="minorHAnsi"/>
          <w:sz w:val="24"/>
          <w:szCs w:val="24"/>
        </w:rPr>
        <w:t xml:space="preserve"> kad</w:t>
      </w:r>
      <w:r w:rsidR="00126179" w:rsidRPr="00126179">
        <w:rPr>
          <w:rFonts w:eastAsia="Times New Roman" w:cstheme="minorHAnsi"/>
          <w:sz w:val="24"/>
          <w:szCs w:val="24"/>
        </w:rPr>
        <w:t xml:space="preserve"> Lietuvos standartizacijos departamentas yra vienintelė Lietuvo</w:t>
      </w:r>
      <w:r w:rsidR="008420F9">
        <w:rPr>
          <w:rFonts w:eastAsia="Times New Roman" w:cstheme="minorHAnsi"/>
          <w:sz w:val="24"/>
          <w:szCs w:val="24"/>
        </w:rPr>
        <w:t xml:space="preserve">s </w:t>
      </w:r>
      <w:r w:rsidR="00126179" w:rsidRPr="00126179">
        <w:rPr>
          <w:rFonts w:eastAsia="Times New Roman" w:cstheme="minorHAnsi"/>
          <w:sz w:val="24"/>
          <w:szCs w:val="24"/>
        </w:rPr>
        <w:t>nacionalinė standartizacijos institucija,</w:t>
      </w:r>
      <w:r w:rsidR="00126179">
        <w:rPr>
          <w:rFonts w:eastAsia="Times New Roman" w:cstheme="minorHAnsi"/>
          <w:sz w:val="24"/>
          <w:szCs w:val="24"/>
        </w:rPr>
        <w:t xml:space="preserve"> </w:t>
      </w:r>
      <w:r w:rsidR="00C677A2">
        <w:rPr>
          <w:rFonts w:eastAsia="Times New Roman" w:cstheme="minorHAnsi"/>
          <w:sz w:val="24"/>
          <w:szCs w:val="24"/>
        </w:rPr>
        <w:t xml:space="preserve">paskirta </w:t>
      </w:r>
      <w:r w:rsidR="00C677A2" w:rsidRPr="00C677A2">
        <w:rPr>
          <w:rFonts w:eastAsia="Times New Roman" w:cstheme="minorHAnsi"/>
          <w:sz w:val="24"/>
          <w:szCs w:val="24"/>
        </w:rPr>
        <w:t>Lietuvos Respublikos Vyriausybės</w:t>
      </w:r>
      <w:r w:rsidR="009A6B86">
        <w:rPr>
          <w:rFonts w:eastAsia="Times New Roman" w:cstheme="minorHAnsi"/>
          <w:sz w:val="24"/>
          <w:szCs w:val="24"/>
        </w:rPr>
        <w:t>,</w:t>
      </w:r>
      <w:r w:rsidR="00547528">
        <w:rPr>
          <w:rFonts w:eastAsia="Times New Roman" w:cstheme="minorHAnsi"/>
          <w:sz w:val="24"/>
          <w:szCs w:val="24"/>
        </w:rPr>
        <w:t xml:space="preserve"> todėl </w:t>
      </w:r>
      <w:r w:rsidR="008420F9">
        <w:rPr>
          <w:rFonts w:eastAsia="Times New Roman" w:cstheme="minorHAnsi"/>
          <w:sz w:val="24"/>
          <w:szCs w:val="24"/>
        </w:rPr>
        <w:t xml:space="preserve">vienintelė turi teisę </w:t>
      </w:r>
      <w:r w:rsidR="00C677A2">
        <w:rPr>
          <w:rFonts w:eastAsia="Times New Roman" w:cstheme="minorHAnsi"/>
          <w:sz w:val="24"/>
          <w:szCs w:val="24"/>
        </w:rPr>
        <w:t>suteikti Pirkimu siekiamas įsigyti</w:t>
      </w:r>
      <w:r w:rsidR="00080C2A">
        <w:rPr>
          <w:rFonts w:eastAsia="Times New Roman" w:cstheme="minorHAnsi"/>
          <w:sz w:val="24"/>
          <w:szCs w:val="24"/>
        </w:rPr>
        <w:t xml:space="preserve"> paslaugas</w:t>
      </w:r>
      <w:r w:rsidR="00C677A2">
        <w:rPr>
          <w:rFonts w:eastAsia="Times New Roman" w:cstheme="minorHAnsi"/>
          <w:sz w:val="24"/>
          <w:szCs w:val="24"/>
        </w:rPr>
        <w:t xml:space="preserve"> </w:t>
      </w:r>
      <w:r w:rsidR="00547528">
        <w:rPr>
          <w:rFonts w:eastAsia="Times New Roman" w:cstheme="minorHAnsi"/>
          <w:sz w:val="24"/>
          <w:szCs w:val="24"/>
        </w:rPr>
        <w:t xml:space="preserve">– suteikti </w:t>
      </w:r>
      <w:r w:rsidR="00C677A2">
        <w:rPr>
          <w:rFonts w:eastAsia="Times New Roman" w:cstheme="minorHAnsi"/>
          <w:sz w:val="24"/>
          <w:szCs w:val="24"/>
        </w:rPr>
        <w:t>p</w:t>
      </w:r>
      <w:r w:rsidR="00C677A2" w:rsidRPr="00C677A2">
        <w:rPr>
          <w:rFonts w:eastAsia="Times New Roman" w:cstheme="minorHAnsi"/>
          <w:sz w:val="24"/>
          <w:szCs w:val="24"/>
        </w:rPr>
        <w:t>rieig</w:t>
      </w:r>
      <w:r w:rsidR="00547528">
        <w:rPr>
          <w:rFonts w:eastAsia="Times New Roman" w:cstheme="minorHAnsi"/>
          <w:sz w:val="24"/>
          <w:szCs w:val="24"/>
        </w:rPr>
        <w:t>ą</w:t>
      </w:r>
      <w:r w:rsidR="00C677A2" w:rsidRPr="00C677A2">
        <w:rPr>
          <w:rFonts w:eastAsia="Times New Roman" w:cstheme="minorHAnsi"/>
          <w:sz w:val="24"/>
          <w:szCs w:val="24"/>
        </w:rPr>
        <w:t xml:space="preserve"> prie Lietuvos standartų</w:t>
      </w:r>
      <w:r w:rsidR="000C55AC">
        <w:rPr>
          <w:rFonts w:eastAsia="Times New Roman" w:cstheme="minorHAnsi"/>
          <w:sz w:val="24"/>
          <w:szCs w:val="24"/>
        </w:rPr>
        <w:t xml:space="preserve">, Perkančioji organizacija </w:t>
      </w:r>
      <w:r w:rsidR="00547528">
        <w:rPr>
          <w:rFonts w:eastAsia="Times New Roman" w:cstheme="minorHAnsi"/>
          <w:sz w:val="24"/>
          <w:szCs w:val="24"/>
        </w:rPr>
        <w:t xml:space="preserve">priėmė sprendimą </w:t>
      </w:r>
      <w:r w:rsidR="000C55AC">
        <w:rPr>
          <w:rFonts w:eastAsia="Times New Roman" w:cstheme="minorHAnsi"/>
          <w:sz w:val="24"/>
          <w:szCs w:val="24"/>
        </w:rPr>
        <w:t>kreip</w:t>
      </w:r>
      <w:r w:rsidR="00547528">
        <w:rPr>
          <w:rFonts w:eastAsia="Times New Roman" w:cstheme="minorHAnsi"/>
          <w:sz w:val="24"/>
          <w:szCs w:val="24"/>
        </w:rPr>
        <w:t>tis</w:t>
      </w:r>
      <w:r w:rsidR="000C55AC">
        <w:rPr>
          <w:rFonts w:eastAsia="Times New Roman" w:cstheme="minorHAnsi"/>
          <w:sz w:val="24"/>
          <w:szCs w:val="24"/>
        </w:rPr>
        <w:t xml:space="preserve"> į Tarnybą sutikimo Pirkim</w:t>
      </w:r>
      <w:r w:rsidR="00547528">
        <w:rPr>
          <w:rFonts w:eastAsia="Times New Roman" w:cstheme="minorHAnsi"/>
          <w:sz w:val="24"/>
          <w:szCs w:val="24"/>
        </w:rPr>
        <w:t>ą</w:t>
      </w:r>
      <w:r w:rsidR="000C55AC">
        <w:rPr>
          <w:rFonts w:eastAsia="Times New Roman" w:cstheme="minorHAnsi"/>
          <w:sz w:val="24"/>
          <w:szCs w:val="24"/>
        </w:rPr>
        <w:t xml:space="preserve"> </w:t>
      </w:r>
      <w:r w:rsidR="00E05611">
        <w:rPr>
          <w:rFonts w:eastAsia="Times New Roman" w:cstheme="minorHAnsi"/>
          <w:sz w:val="24"/>
          <w:szCs w:val="24"/>
        </w:rPr>
        <w:t>vykdy</w:t>
      </w:r>
      <w:r w:rsidR="00547528">
        <w:rPr>
          <w:rFonts w:eastAsia="Times New Roman" w:cstheme="minorHAnsi"/>
          <w:sz w:val="24"/>
          <w:szCs w:val="24"/>
        </w:rPr>
        <w:t>ti</w:t>
      </w:r>
      <w:r w:rsidR="00E05611">
        <w:rPr>
          <w:rFonts w:eastAsia="Times New Roman" w:cstheme="minorHAnsi"/>
          <w:sz w:val="24"/>
          <w:szCs w:val="24"/>
        </w:rPr>
        <w:t xml:space="preserve"> neskelbiamų derybų būdu</w:t>
      </w:r>
      <w:r w:rsidR="00A7557F">
        <w:rPr>
          <w:rFonts w:eastAsia="Times New Roman" w:cstheme="minorHAnsi"/>
          <w:sz w:val="24"/>
          <w:szCs w:val="24"/>
        </w:rPr>
        <w:t xml:space="preserve">, </w:t>
      </w:r>
      <w:r w:rsidR="00547528">
        <w:rPr>
          <w:rFonts w:eastAsia="Times New Roman" w:cstheme="minorHAnsi"/>
          <w:sz w:val="24"/>
          <w:szCs w:val="24"/>
        </w:rPr>
        <w:t>vadovaujantis</w:t>
      </w:r>
      <w:r w:rsidR="00A7557F">
        <w:rPr>
          <w:rFonts w:eastAsia="Times New Roman" w:cstheme="minorHAnsi"/>
          <w:sz w:val="24"/>
          <w:szCs w:val="24"/>
        </w:rPr>
        <w:t xml:space="preserve"> Įstatymo </w:t>
      </w:r>
      <w:r w:rsidR="00A7557F" w:rsidRPr="00737F64">
        <w:rPr>
          <w:rFonts w:eastAsia="Times New Roman" w:cstheme="minorHAnsi"/>
          <w:sz w:val="24"/>
          <w:szCs w:val="24"/>
        </w:rPr>
        <w:t xml:space="preserve">71 str. 1 dalies 2 punkto c </w:t>
      </w:r>
      <w:r w:rsidR="00080C2A">
        <w:rPr>
          <w:rFonts w:eastAsia="Times New Roman" w:cstheme="minorHAnsi"/>
          <w:sz w:val="24"/>
          <w:szCs w:val="24"/>
        </w:rPr>
        <w:t xml:space="preserve">papunkčio </w:t>
      </w:r>
      <w:r w:rsidR="001025F5">
        <w:rPr>
          <w:rFonts w:eastAsia="Times New Roman" w:cstheme="minorHAnsi"/>
          <w:sz w:val="24"/>
          <w:szCs w:val="24"/>
        </w:rPr>
        <w:t xml:space="preserve">nuostatomis. </w:t>
      </w:r>
    </w:p>
    <w:p w14:paraId="347673A3" w14:textId="61A40EED" w:rsidR="00697DDD" w:rsidRPr="00697DDD" w:rsidRDefault="001025F5" w:rsidP="00697DDD">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Planuojama </w:t>
      </w:r>
      <w:r w:rsidR="00697DDD" w:rsidRPr="00697DDD">
        <w:rPr>
          <w:rFonts w:eastAsia="Times New Roman" w:cstheme="minorHAnsi"/>
          <w:sz w:val="24"/>
          <w:szCs w:val="24"/>
        </w:rPr>
        <w:t>pirkimo vertė – 150 tūkst. Eur (PVM standartams netaikomas), numatomas sutarties galiojimo terminas – 6 mėn.</w:t>
      </w:r>
    </w:p>
    <w:p w14:paraId="22360108" w14:textId="7375BC3D" w:rsidR="00D35F1F" w:rsidRPr="00D35F1F" w:rsidRDefault="00BF6868" w:rsidP="00D35F1F">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Įstatymo 71 straipsnio 1 dalies 2 punkto </w:t>
      </w:r>
      <w:r w:rsidR="00D75403">
        <w:rPr>
          <w:rFonts w:eastAsia="Times New Roman" w:cstheme="minorHAnsi"/>
          <w:sz w:val="24"/>
          <w:szCs w:val="24"/>
        </w:rPr>
        <w:t>c</w:t>
      </w:r>
      <w:r w:rsidRPr="006C4243">
        <w:rPr>
          <w:rFonts w:eastAsia="Times New Roman" w:cstheme="minorHAnsi"/>
          <w:sz w:val="24"/>
          <w:szCs w:val="24"/>
        </w:rPr>
        <w:t xml:space="preserve"> papunk</w:t>
      </w:r>
      <w:r w:rsidR="00FF2303" w:rsidRPr="006C4243">
        <w:rPr>
          <w:rFonts w:eastAsia="Times New Roman" w:cstheme="minorHAnsi"/>
          <w:sz w:val="24"/>
          <w:szCs w:val="24"/>
        </w:rPr>
        <w:t>tyje nustatyta, kad</w:t>
      </w:r>
      <w:r w:rsidRPr="006C4243">
        <w:rPr>
          <w:rFonts w:eastAsia="Times New Roman" w:cstheme="minorHAnsi"/>
          <w:sz w:val="24"/>
          <w:szCs w:val="24"/>
        </w:rPr>
        <w:t xml:space="preserve"> prekės</w:t>
      </w:r>
      <w:r w:rsidR="00330CB6">
        <w:rPr>
          <w:rFonts w:eastAsia="Times New Roman" w:cstheme="minorHAnsi"/>
          <w:sz w:val="24"/>
          <w:szCs w:val="24"/>
        </w:rPr>
        <w:t>, paslaugos</w:t>
      </w:r>
      <w:r w:rsidR="00806352">
        <w:rPr>
          <w:rFonts w:eastAsia="Times New Roman" w:cstheme="minorHAnsi"/>
          <w:sz w:val="24"/>
          <w:szCs w:val="24"/>
        </w:rPr>
        <w:t xml:space="preserve"> ar</w:t>
      </w:r>
      <w:r w:rsidR="00330CB6">
        <w:rPr>
          <w:rFonts w:eastAsia="Times New Roman" w:cstheme="minorHAnsi"/>
          <w:sz w:val="24"/>
          <w:szCs w:val="24"/>
        </w:rPr>
        <w:t xml:space="preserve"> darbai</w:t>
      </w:r>
      <w:r w:rsidRPr="006C4243">
        <w:rPr>
          <w:rFonts w:eastAsia="Times New Roman" w:cstheme="minorHAnsi"/>
          <w:sz w:val="24"/>
          <w:szCs w:val="24"/>
        </w:rPr>
        <w:t xml:space="preserve"> neskelbiamų derybų būdu gali būti perkamos: „</w:t>
      </w:r>
      <w:r w:rsidR="003A4C86" w:rsidRPr="003A4C86">
        <w:rPr>
          <w:rFonts w:eastAsia="Times New Roman" w:cstheme="minorHAnsi"/>
          <w:sz w:val="24"/>
          <w:szCs w:val="24"/>
        </w:rPr>
        <w:t>jeigu prekes patiekti</w:t>
      </w:r>
      <w:r w:rsidR="006E5EAC">
        <w:rPr>
          <w:rFonts w:eastAsia="Times New Roman" w:cstheme="minorHAnsi"/>
          <w:sz w:val="24"/>
          <w:szCs w:val="24"/>
        </w:rPr>
        <w:t xml:space="preserve">, paslaugas teikti ar darbus atlikti gali tik konkretus </w:t>
      </w:r>
      <w:r w:rsidR="003A4C86" w:rsidRPr="003A4C86">
        <w:rPr>
          <w:rFonts w:eastAsia="Times New Roman" w:cstheme="minorHAnsi"/>
          <w:sz w:val="24"/>
          <w:szCs w:val="24"/>
        </w:rPr>
        <w:t xml:space="preserve">tiekėjas dėl vienos iš šių priežasčių: &lt;...&gt; </w:t>
      </w:r>
      <w:r w:rsidR="006E5EAC">
        <w:rPr>
          <w:rFonts w:eastAsia="Times New Roman" w:cstheme="minorHAnsi"/>
          <w:sz w:val="24"/>
          <w:szCs w:val="24"/>
        </w:rPr>
        <w:t>c</w:t>
      </w:r>
      <w:r w:rsidR="003A4C86" w:rsidRPr="003A4C86">
        <w:rPr>
          <w:rFonts w:eastAsia="Times New Roman" w:cstheme="minorHAnsi"/>
          <w:sz w:val="24"/>
          <w:szCs w:val="24"/>
        </w:rPr>
        <w:t xml:space="preserve">) </w:t>
      </w:r>
      <w:r w:rsidR="00D35F1F" w:rsidRPr="00D35F1F">
        <w:rPr>
          <w:rFonts w:eastAsia="Times New Roman" w:cstheme="minorHAnsi"/>
          <w:sz w:val="24"/>
          <w:szCs w:val="24"/>
        </w:rPr>
        <w:t>dėl išimtinių teisių, įskaitant intelektinės nuosavybės teises, apsaugos</w:t>
      </w:r>
      <w:r w:rsidR="008A7B07">
        <w:rPr>
          <w:rFonts w:eastAsia="Times New Roman" w:cstheme="minorHAnsi"/>
          <w:sz w:val="24"/>
          <w:szCs w:val="24"/>
        </w:rPr>
        <w:t xml:space="preserve"> &lt;...&gt;</w:t>
      </w:r>
      <w:r w:rsidR="006E5EAC">
        <w:rPr>
          <w:rFonts w:eastAsia="Times New Roman" w:cstheme="minorHAnsi"/>
          <w:sz w:val="24"/>
          <w:szCs w:val="24"/>
        </w:rPr>
        <w:t>“.</w:t>
      </w:r>
    </w:p>
    <w:p w14:paraId="214A278F" w14:textId="13E2844A" w:rsidR="00BF6868" w:rsidRDefault="002F31BA" w:rsidP="00467BA6">
      <w:pPr>
        <w:tabs>
          <w:tab w:val="left" w:pos="851"/>
          <w:tab w:val="left" w:pos="1134"/>
        </w:tabs>
        <w:spacing w:after="0"/>
        <w:ind w:firstLine="567"/>
        <w:rPr>
          <w:rFonts w:eastAsia="Times New Roman" w:cstheme="minorHAnsi"/>
          <w:sz w:val="24"/>
          <w:szCs w:val="24"/>
        </w:rPr>
      </w:pPr>
      <w:r w:rsidRPr="006C4243">
        <w:rPr>
          <w:rFonts w:eastAsia="Times New Roman" w:cstheme="minorHAnsi"/>
          <w:sz w:val="24"/>
          <w:szCs w:val="24"/>
        </w:rPr>
        <w:t xml:space="preserve">Įvertinus Perkančiosios organizacijos nurodytus argumentus ir pateiktus dokumentus </w:t>
      </w:r>
      <w:r w:rsidR="00F97C99">
        <w:rPr>
          <w:rFonts w:eastAsia="Times New Roman" w:cstheme="minorHAnsi"/>
          <w:sz w:val="24"/>
          <w:szCs w:val="24"/>
        </w:rPr>
        <w:t xml:space="preserve">nustatyta, kad </w:t>
      </w:r>
      <w:r w:rsidR="00F97C99" w:rsidRPr="00F97C99">
        <w:rPr>
          <w:rFonts w:eastAsia="Times New Roman" w:cstheme="minorHAnsi"/>
          <w:sz w:val="24"/>
          <w:szCs w:val="24"/>
        </w:rPr>
        <w:t>šiuo konkrečiu atveju</w:t>
      </w:r>
      <w:r w:rsidR="00154A0D">
        <w:rPr>
          <w:rFonts w:eastAsia="Times New Roman" w:cstheme="minorHAnsi"/>
          <w:sz w:val="24"/>
          <w:szCs w:val="24"/>
        </w:rPr>
        <w:t>,</w:t>
      </w:r>
      <w:r w:rsidR="00F97C99" w:rsidRPr="00F97C99">
        <w:rPr>
          <w:rFonts w:eastAsia="Times New Roman" w:cstheme="minorHAnsi"/>
          <w:sz w:val="24"/>
          <w:szCs w:val="24"/>
        </w:rPr>
        <w:t xml:space="preserve"> yra tenkinamos neskelbiamų derybų sąlygos, įtvirtintos Įstatymo 71 straipsnio 1 dalies 2 punkto </w:t>
      </w:r>
      <w:r w:rsidR="008A7B07">
        <w:rPr>
          <w:rFonts w:eastAsia="Times New Roman" w:cstheme="minorHAnsi"/>
          <w:sz w:val="24"/>
          <w:szCs w:val="24"/>
        </w:rPr>
        <w:t>c</w:t>
      </w:r>
      <w:r w:rsidR="00F97C99" w:rsidRPr="00F97C99">
        <w:rPr>
          <w:rFonts w:eastAsia="Times New Roman" w:cstheme="minorHAnsi"/>
          <w:sz w:val="24"/>
          <w:szCs w:val="24"/>
        </w:rPr>
        <w:t xml:space="preserve"> papunktyje, t. y. </w:t>
      </w:r>
      <w:r w:rsidR="001B56D3" w:rsidRPr="001B56D3">
        <w:rPr>
          <w:rFonts w:eastAsia="Times New Roman" w:cstheme="minorHAnsi"/>
          <w:sz w:val="24"/>
          <w:szCs w:val="24"/>
        </w:rPr>
        <w:t>Pirkimu siekiam</w:t>
      </w:r>
      <w:r w:rsidR="008A7B07">
        <w:rPr>
          <w:rFonts w:eastAsia="Times New Roman" w:cstheme="minorHAnsi"/>
          <w:sz w:val="24"/>
          <w:szCs w:val="24"/>
        </w:rPr>
        <w:t>as</w:t>
      </w:r>
      <w:r w:rsidR="001B56D3" w:rsidRPr="001B56D3">
        <w:rPr>
          <w:rFonts w:eastAsia="Times New Roman" w:cstheme="minorHAnsi"/>
          <w:sz w:val="24"/>
          <w:szCs w:val="24"/>
        </w:rPr>
        <w:t xml:space="preserve"> įsigyti </w:t>
      </w:r>
      <w:r w:rsidR="008A7B07" w:rsidRPr="008A7B07">
        <w:rPr>
          <w:rFonts w:eastAsia="Times New Roman" w:cstheme="minorHAnsi"/>
          <w:sz w:val="24"/>
          <w:szCs w:val="24"/>
        </w:rPr>
        <w:t>prieigos prie Lietuvos standartų suteikimo paslaugas</w:t>
      </w:r>
      <w:r w:rsidR="008A7B07">
        <w:rPr>
          <w:rFonts w:eastAsia="Times New Roman" w:cstheme="minorHAnsi"/>
          <w:sz w:val="24"/>
          <w:szCs w:val="24"/>
        </w:rPr>
        <w:t xml:space="preserve">, </w:t>
      </w:r>
      <w:r w:rsidR="001B56D3" w:rsidRPr="001B56D3">
        <w:rPr>
          <w:rFonts w:eastAsia="Times New Roman" w:cstheme="minorHAnsi"/>
          <w:sz w:val="24"/>
          <w:szCs w:val="24"/>
        </w:rPr>
        <w:t xml:space="preserve">gali </w:t>
      </w:r>
      <w:r w:rsidR="008A7B07">
        <w:rPr>
          <w:rFonts w:eastAsia="Times New Roman" w:cstheme="minorHAnsi"/>
          <w:sz w:val="24"/>
          <w:szCs w:val="24"/>
        </w:rPr>
        <w:t xml:space="preserve">suteikti tik </w:t>
      </w:r>
      <w:r w:rsidR="001025F5">
        <w:rPr>
          <w:rFonts w:eastAsia="Times New Roman" w:cstheme="minorHAnsi"/>
          <w:sz w:val="24"/>
          <w:szCs w:val="24"/>
        </w:rPr>
        <w:t xml:space="preserve">konkretus tiekėjas – </w:t>
      </w:r>
      <w:r w:rsidR="008A7B07">
        <w:rPr>
          <w:rFonts w:eastAsia="Times New Roman" w:cstheme="minorHAnsi"/>
          <w:sz w:val="24"/>
          <w:szCs w:val="24"/>
        </w:rPr>
        <w:t xml:space="preserve">Lietuvos standartizacijos departamentas, kuris </w:t>
      </w:r>
      <w:r w:rsidR="008A7B07" w:rsidRPr="008A7B07">
        <w:rPr>
          <w:rFonts w:eastAsia="Times New Roman" w:cstheme="minorHAnsi"/>
          <w:sz w:val="24"/>
          <w:szCs w:val="24"/>
        </w:rPr>
        <w:t xml:space="preserve">Lietuvos Respublikos Vyriausybės nutarimu </w:t>
      </w:r>
      <w:r w:rsidR="008A7B07">
        <w:rPr>
          <w:rFonts w:eastAsia="Times New Roman" w:cstheme="minorHAnsi"/>
          <w:sz w:val="24"/>
          <w:szCs w:val="24"/>
        </w:rPr>
        <w:t xml:space="preserve">yra paskirtas </w:t>
      </w:r>
      <w:r w:rsidR="008A7B07" w:rsidRPr="008A7B07">
        <w:rPr>
          <w:rFonts w:eastAsia="Times New Roman" w:cstheme="minorHAnsi"/>
          <w:sz w:val="24"/>
          <w:szCs w:val="24"/>
        </w:rPr>
        <w:lastRenderedPageBreak/>
        <w:t>Lietuvos nacionalin</w:t>
      </w:r>
      <w:r w:rsidR="008A7B07">
        <w:rPr>
          <w:rFonts w:eastAsia="Times New Roman" w:cstheme="minorHAnsi"/>
          <w:sz w:val="24"/>
          <w:szCs w:val="24"/>
        </w:rPr>
        <w:t>e</w:t>
      </w:r>
      <w:r w:rsidR="008A7B07" w:rsidRPr="008A7B07">
        <w:rPr>
          <w:rFonts w:eastAsia="Times New Roman" w:cstheme="minorHAnsi"/>
          <w:sz w:val="24"/>
          <w:szCs w:val="24"/>
        </w:rPr>
        <w:t xml:space="preserve"> standartizacijos institucija</w:t>
      </w:r>
      <w:r w:rsidR="007D18EE">
        <w:rPr>
          <w:rFonts w:eastAsia="Times New Roman" w:cstheme="minorHAnsi"/>
          <w:sz w:val="24"/>
          <w:szCs w:val="24"/>
        </w:rPr>
        <w:t xml:space="preserve">. </w:t>
      </w:r>
      <w:r w:rsidR="004B0969">
        <w:rPr>
          <w:rFonts w:eastAsia="Times New Roman" w:cstheme="minorHAnsi"/>
          <w:sz w:val="24"/>
          <w:szCs w:val="24"/>
        </w:rPr>
        <w:t xml:space="preserve">Vadovaujantis Lietuvos Respublikos standartizacijos įstatymo 8 straipsnio 2 dalimi, </w:t>
      </w:r>
      <w:r w:rsidR="006154DB">
        <w:rPr>
          <w:rFonts w:eastAsia="Times New Roman" w:cstheme="minorHAnsi"/>
          <w:sz w:val="24"/>
          <w:szCs w:val="24"/>
        </w:rPr>
        <w:t xml:space="preserve">nacionalinė standartizacijos institucija turi išimtinę teisę leisti ir platinti </w:t>
      </w:r>
      <w:r w:rsidR="00655F15">
        <w:rPr>
          <w:rFonts w:eastAsia="Times New Roman" w:cstheme="minorHAnsi"/>
          <w:sz w:val="24"/>
          <w:szCs w:val="24"/>
        </w:rPr>
        <w:t xml:space="preserve">Lietuvos standartus ir standartizacijos leidinius. </w:t>
      </w:r>
      <w:r w:rsidRPr="006C4243">
        <w:rPr>
          <w:rFonts w:eastAsia="Times New Roman" w:cstheme="minorHAnsi"/>
          <w:sz w:val="24"/>
          <w:szCs w:val="24"/>
        </w:rPr>
        <w:t xml:space="preserve">Atsižvelgdama į </w:t>
      </w:r>
      <w:r w:rsidR="001025F5">
        <w:rPr>
          <w:rFonts w:eastAsia="Times New Roman" w:cstheme="minorHAnsi"/>
          <w:sz w:val="24"/>
          <w:szCs w:val="24"/>
        </w:rPr>
        <w:t>aukščiau nurodytą</w:t>
      </w:r>
      <w:r w:rsidRPr="006C4243">
        <w:rPr>
          <w:rFonts w:eastAsia="Times New Roman" w:cstheme="minorHAnsi"/>
          <w:sz w:val="24"/>
          <w:szCs w:val="24"/>
        </w:rPr>
        <w:t xml:space="preserve"> ir vadovaudamasi Įstatymo 95 straipsnio 2 dalies 7 punktu ir Taisyklėmis, Tarnyba sutinka, kad Perkančioji organizacija Pirkimą vykdytų neskelbiamų derybų būdu</w:t>
      </w:r>
      <w:r w:rsidR="00961672">
        <w:rPr>
          <w:rFonts w:eastAsia="Times New Roman" w:cstheme="minorHAnsi"/>
          <w:sz w:val="24"/>
          <w:szCs w:val="24"/>
        </w:rPr>
        <w:t xml:space="preserve">, </w:t>
      </w:r>
      <w:r w:rsidR="00961672" w:rsidRPr="006C4243">
        <w:rPr>
          <w:rFonts w:eastAsia="Times New Roman" w:cstheme="minorHAnsi"/>
          <w:sz w:val="24"/>
          <w:szCs w:val="24"/>
        </w:rPr>
        <w:t xml:space="preserve">vadovaujantis Įstatymo 71 straipsnio 1 dalies 2 punkto </w:t>
      </w:r>
      <w:r w:rsidR="007D18EE">
        <w:rPr>
          <w:rFonts w:eastAsia="Times New Roman" w:cstheme="minorHAnsi"/>
          <w:sz w:val="24"/>
          <w:szCs w:val="24"/>
        </w:rPr>
        <w:t>c</w:t>
      </w:r>
      <w:r w:rsidR="00961672" w:rsidRPr="006C4243">
        <w:rPr>
          <w:rFonts w:eastAsia="Times New Roman" w:cstheme="minorHAnsi"/>
          <w:sz w:val="24"/>
          <w:szCs w:val="24"/>
        </w:rPr>
        <w:t xml:space="preserve"> papunkčiu</w:t>
      </w:r>
      <w:r w:rsidR="001025F5">
        <w:rPr>
          <w:rFonts w:eastAsia="Times New Roman" w:cstheme="minorHAnsi"/>
          <w:sz w:val="24"/>
          <w:szCs w:val="24"/>
        </w:rPr>
        <w:t xml:space="preserve">, derybas vykdant su konkrečiu tiekėju – </w:t>
      </w:r>
      <w:r w:rsidRPr="006C4243">
        <w:rPr>
          <w:rFonts w:eastAsia="Times New Roman" w:cstheme="minorHAnsi"/>
          <w:sz w:val="24"/>
          <w:szCs w:val="24"/>
        </w:rPr>
        <w:t xml:space="preserve"> </w:t>
      </w:r>
      <w:r w:rsidR="00BE4788">
        <w:rPr>
          <w:rFonts w:eastAsia="Times New Roman" w:cstheme="minorHAnsi"/>
          <w:sz w:val="24"/>
          <w:szCs w:val="24"/>
        </w:rPr>
        <w:t xml:space="preserve">Lietuvos </w:t>
      </w:r>
      <w:r w:rsidR="00EC088D">
        <w:rPr>
          <w:rFonts w:eastAsia="Times New Roman" w:cstheme="minorHAnsi"/>
          <w:sz w:val="24"/>
          <w:szCs w:val="24"/>
        </w:rPr>
        <w:t>Respublikos standartizacijos departament</w:t>
      </w:r>
      <w:r w:rsidR="001025F5">
        <w:rPr>
          <w:rFonts w:eastAsia="Times New Roman" w:cstheme="minorHAnsi"/>
          <w:sz w:val="24"/>
          <w:szCs w:val="24"/>
        </w:rPr>
        <w:t>u</w:t>
      </w:r>
      <w:r w:rsidR="00EC088D">
        <w:rPr>
          <w:rFonts w:eastAsia="Times New Roman" w:cstheme="minorHAnsi"/>
          <w:sz w:val="24"/>
          <w:szCs w:val="24"/>
        </w:rPr>
        <w:t>.</w:t>
      </w:r>
    </w:p>
    <w:p w14:paraId="75C30C22" w14:textId="05F17F80" w:rsidR="007B1D54" w:rsidRDefault="00CD7E2F" w:rsidP="00467BA6">
      <w:pPr>
        <w:tabs>
          <w:tab w:val="left" w:pos="851"/>
          <w:tab w:val="left" w:pos="1134"/>
        </w:tabs>
        <w:spacing w:after="0"/>
        <w:ind w:firstLine="567"/>
        <w:rPr>
          <w:rFonts w:eastAsia="Times New Roman" w:cstheme="minorHAnsi"/>
          <w:sz w:val="24"/>
          <w:szCs w:val="24"/>
        </w:rPr>
      </w:pPr>
      <w:r w:rsidRPr="009B35ED">
        <w:rPr>
          <w:rFonts w:eastAsia="Times New Roman" w:cstheme="minorHAnsi"/>
          <w:sz w:val="24"/>
          <w:szCs w:val="24"/>
        </w:rPr>
        <w:t xml:space="preserve">Pažymėtina, jog </w:t>
      </w:r>
      <w:r w:rsidR="004F4CAB" w:rsidRPr="009B35ED">
        <w:rPr>
          <w:rFonts w:eastAsia="Times New Roman" w:cstheme="minorHAnsi"/>
          <w:sz w:val="24"/>
          <w:szCs w:val="24"/>
        </w:rPr>
        <w:t>Įstatymo 17 straipsnio 2 dali</w:t>
      </w:r>
      <w:r w:rsidR="00187682" w:rsidRPr="009B35ED">
        <w:rPr>
          <w:rFonts w:eastAsia="Times New Roman" w:cstheme="minorHAnsi"/>
          <w:sz w:val="24"/>
          <w:szCs w:val="24"/>
        </w:rPr>
        <w:t xml:space="preserve">es 1 punktas </w:t>
      </w:r>
      <w:r w:rsidR="00D417D8" w:rsidRPr="009B35ED">
        <w:rPr>
          <w:rFonts w:eastAsia="Times New Roman" w:cstheme="minorHAnsi"/>
          <w:sz w:val="24"/>
          <w:szCs w:val="24"/>
        </w:rPr>
        <w:t>įpareigoja perkančiąsias organizacijas siekti, kad prekėms, paslaugo</w:t>
      </w:r>
      <w:r w:rsidR="008B7C6E" w:rsidRPr="009B35ED">
        <w:rPr>
          <w:rFonts w:eastAsia="Times New Roman" w:cstheme="minorHAnsi"/>
          <w:sz w:val="24"/>
          <w:szCs w:val="24"/>
        </w:rPr>
        <w:t xml:space="preserve">ms ar darbams įsigyti skirtos lėšos būtų naudojamos racionaliai. </w:t>
      </w:r>
      <w:r w:rsidR="00770DFC" w:rsidRPr="009B35ED">
        <w:rPr>
          <w:rFonts w:eastAsia="Times New Roman" w:cstheme="minorHAnsi"/>
          <w:sz w:val="24"/>
          <w:szCs w:val="24"/>
        </w:rPr>
        <w:t xml:space="preserve">Atsižvelgiant į </w:t>
      </w:r>
      <w:r w:rsidR="00B60E25" w:rsidRPr="009B35ED">
        <w:rPr>
          <w:rFonts w:eastAsia="Times New Roman" w:cstheme="minorHAnsi"/>
          <w:sz w:val="24"/>
          <w:szCs w:val="24"/>
        </w:rPr>
        <w:t xml:space="preserve">šio Pirkimo apimtį (siekiamų įsigyti </w:t>
      </w:r>
      <w:r w:rsidR="00764DB7" w:rsidRPr="009B35ED">
        <w:rPr>
          <w:rFonts w:eastAsia="Times New Roman" w:cstheme="minorHAnsi"/>
          <w:sz w:val="24"/>
          <w:szCs w:val="24"/>
        </w:rPr>
        <w:t>standart</w:t>
      </w:r>
      <w:r w:rsidR="00B60E25" w:rsidRPr="009B35ED">
        <w:rPr>
          <w:rFonts w:eastAsia="Times New Roman" w:cstheme="minorHAnsi"/>
          <w:sz w:val="24"/>
          <w:szCs w:val="24"/>
        </w:rPr>
        <w:t xml:space="preserve">ų skaičius yra </w:t>
      </w:r>
      <w:r w:rsidR="00A8428B" w:rsidRPr="009B35ED">
        <w:rPr>
          <w:rFonts w:eastAsia="Times New Roman" w:cstheme="minorHAnsi"/>
          <w:sz w:val="24"/>
          <w:szCs w:val="24"/>
        </w:rPr>
        <w:t xml:space="preserve">apie </w:t>
      </w:r>
      <w:r w:rsidR="00A65CC5">
        <w:rPr>
          <w:rFonts w:eastAsia="Times New Roman" w:cstheme="minorHAnsi"/>
          <w:sz w:val="24"/>
          <w:szCs w:val="24"/>
        </w:rPr>
        <w:t>24</w:t>
      </w:r>
      <w:r w:rsidR="00A8428B" w:rsidRPr="009B35ED">
        <w:rPr>
          <w:rFonts w:eastAsia="Times New Roman" w:cstheme="minorHAnsi"/>
          <w:sz w:val="24"/>
          <w:szCs w:val="24"/>
        </w:rPr>
        <w:t>00</w:t>
      </w:r>
      <w:r w:rsidR="00B60E25" w:rsidRPr="009B35ED">
        <w:rPr>
          <w:rFonts w:eastAsia="Times New Roman" w:cstheme="minorHAnsi"/>
          <w:sz w:val="24"/>
          <w:szCs w:val="24"/>
        </w:rPr>
        <w:t>) bei planuojamą Pirkimo vertę</w:t>
      </w:r>
      <w:r w:rsidR="00410402" w:rsidRPr="009B35ED">
        <w:rPr>
          <w:rFonts w:eastAsia="Times New Roman" w:cstheme="minorHAnsi"/>
          <w:sz w:val="24"/>
          <w:szCs w:val="24"/>
        </w:rPr>
        <w:t xml:space="preserve">, </w:t>
      </w:r>
      <w:r w:rsidR="00176247" w:rsidRPr="009B35ED">
        <w:rPr>
          <w:rFonts w:eastAsia="Times New Roman" w:cstheme="minorHAnsi"/>
          <w:sz w:val="24"/>
          <w:szCs w:val="24"/>
        </w:rPr>
        <w:t>Perkanči</w:t>
      </w:r>
      <w:r w:rsidR="00B60E25" w:rsidRPr="009B35ED">
        <w:rPr>
          <w:rFonts w:eastAsia="Times New Roman" w:cstheme="minorHAnsi"/>
          <w:sz w:val="24"/>
          <w:szCs w:val="24"/>
        </w:rPr>
        <w:t xml:space="preserve">oji </w:t>
      </w:r>
      <w:r w:rsidR="00176247" w:rsidRPr="009B35ED">
        <w:rPr>
          <w:rFonts w:eastAsia="Times New Roman" w:cstheme="minorHAnsi"/>
          <w:sz w:val="24"/>
          <w:szCs w:val="24"/>
        </w:rPr>
        <w:t xml:space="preserve">organizacija </w:t>
      </w:r>
      <w:r w:rsidR="00B60E25" w:rsidRPr="009B35ED">
        <w:rPr>
          <w:rFonts w:eastAsia="Times New Roman" w:cstheme="minorHAnsi"/>
          <w:sz w:val="24"/>
          <w:szCs w:val="24"/>
        </w:rPr>
        <w:t xml:space="preserve">turi </w:t>
      </w:r>
      <w:r w:rsidR="00176247" w:rsidRPr="009B35ED">
        <w:rPr>
          <w:rFonts w:eastAsia="Times New Roman" w:cstheme="minorHAnsi"/>
          <w:sz w:val="24"/>
          <w:szCs w:val="24"/>
        </w:rPr>
        <w:t xml:space="preserve">įsivertinti </w:t>
      </w:r>
      <w:r w:rsidR="009B26C8" w:rsidRPr="009B35ED">
        <w:rPr>
          <w:rFonts w:eastAsia="Times New Roman" w:cstheme="minorHAnsi"/>
          <w:sz w:val="24"/>
          <w:szCs w:val="24"/>
        </w:rPr>
        <w:t xml:space="preserve">alternatyvių standartų </w:t>
      </w:r>
      <w:r w:rsidR="00D04013" w:rsidRPr="009B35ED">
        <w:rPr>
          <w:rFonts w:eastAsia="Times New Roman" w:cstheme="minorHAnsi"/>
          <w:sz w:val="24"/>
          <w:szCs w:val="24"/>
        </w:rPr>
        <w:t>platinimo būdų kainodarą</w:t>
      </w:r>
      <w:r w:rsidR="00FD6FAE" w:rsidRPr="009B35ED">
        <w:rPr>
          <w:rFonts w:eastAsia="Times New Roman" w:cstheme="minorHAnsi"/>
          <w:sz w:val="24"/>
          <w:szCs w:val="24"/>
        </w:rPr>
        <w:t xml:space="preserve"> bei </w:t>
      </w:r>
      <w:r w:rsidR="00966667" w:rsidRPr="009B35ED">
        <w:rPr>
          <w:rFonts w:eastAsia="Times New Roman" w:cstheme="minorHAnsi"/>
          <w:sz w:val="24"/>
          <w:szCs w:val="24"/>
        </w:rPr>
        <w:t>taikomas nuolaidas</w:t>
      </w:r>
      <w:r w:rsidR="008C2421" w:rsidRPr="009B35ED">
        <w:rPr>
          <w:rStyle w:val="FootnoteReference"/>
          <w:rFonts w:eastAsia="Times New Roman" w:cstheme="minorHAnsi"/>
          <w:sz w:val="24"/>
          <w:szCs w:val="24"/>
        </w:rPr>
        <w:footnoteReference w:id="6"/>
      </w:r>
      <w:r w:rsidR="00382AFF" w:rsidRPr="009B35ED">
        <w:rPr>
          <w:rFonts w:eastAsia="Times New Roman" w:cstheme="minorHAnsi"/>
          <w:sz w:val="24"/>
          <w:szCs w:val="24"/>
        </w:rPr>
        <w:t xml:space="preserve">, </w:t>
      </w:r>
      <w:r w:rsidR="00B60E25" w:rsidRPr="009B35ED">
        <w:rPr>
          <w:rFonts w:eastAsia="Times New Roman" w:cstheme="minorHAnsi"/>
          <w:sz w:val="24"/>
          <w:szCs w:val="24"/>
        </w:rPr>
        <w:t xml:space="preserve">o vykdomų </w:t>
      </w:r>
      <w:r w:rsidR="00BE4E7D" w:rsidRPr="009B35ED">
        <w:rPr>
          <w:rFonts w:eastAsia="Times New Roman" w:cstheme="minorHAnsi"/>
          <w:sz w:val="24"/>
          <w:szCs w:val="24"/>
        </w:rPr>
        <w:t>deryb</w:t>
      </w:r>
      <w:r w:rsidR="00B60E25" w:rsidRPr="009B35ED">
        <w:rPr>
          <w:rFonts w:eastAsia="Times New Roman" w:cstheme="minorHAnsi"/>
          <w:sz w:val="24"/>
          <w:szCs w:val="24"/>
        </w:rPr>
        <w:t>ų būdu siekti, kad paslaugų kaina būt</w:t>
      </w:r>
      <w:r w:rsidR="009B35ED" w:rsidRPr="009B35ED">
        <w:rPr>
          <w:rFonts w:eastAsia="Times New Roman" w:cstheme="minorHAnsi"/>
          <w:sz w:val="24"/>
          <w:szCs w:val="24"/>
        </w:rPr>
        <w:t>ų</w:t>
      </w:r>
      <w:r w:rsidR="00B60E25" w:rsidRPr="009B35ED">
        <w:rPr>
          <w:rFonts w:eastAsia="Times New Roman" w:cstheme="minorHAnsi"/>
          <w:sz w:val="24"/>
          <w:szCs w:val="24"/>
        </w:rPr>
        <w:t xml:space="preserve"> priimtina, kad leistų užtikrinti racionalų lėšų panaudojimą.</w:t>
      </w:r>
    </w:p>
    <w:p w14:paraId="2A4C367C" w14:textId="71D01060" w:rsidR="00467BA6" w:rsidRPr="006C4243" w:rsidRDefault="002856BE" w:rsidP="00467BA6">
      <w:pPr>
        <w:tabs>
          <w:tab w:val="left" w:pos="851"/>
          <w:tab w:val="left" w:pos="1134"/>
        </w:tabs>
        <w:spacing w:after="0"/>
        <w:ind w:firstLine="567"/>
        <w:rPr>
          <w:rFonts w:eastAsia="Times New Roman" w:cstheme="minorHAnsi"/>
          <w:bCs/>
          <w:sz w:val="24"/>
          <w:szCs w:val="24"/>
        </w:rPr>
      </w:pPr>
      <w:r w:rsidRPr="002856BE">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0BF97C" w14:textId="77777777" w:rsidR="00E629FE" w:rsidRPr="006C4243" w:rsidRDefault="00E629FE" w:rsidP="005A5EF3">
      <w:pPr>
        <w:tabs>
          <w:tab w:val="left" w:pos="1134"/>
        </w:tabs>
        <w:spacing w:after="0"/>
        <w:ind w:firstLine="567"/>
        <w:rPr>
          <w:rFonts w:eastAsia="Times New Roman" w:cstheme="minorHAnsi"/>
          <w:sz w:val="24"/>
          <w:szCs w:val="24"/>
        </w:rPr>
      </w:pPr>
    </w:p>
    <w:p w14:paraId="629D9D8E" w14:textId="77777777" w:rsidR="00E94970" w:rsidRPr="006C4243" w:rsidRDefault="00E9497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6C4243" w14:paraId="21F54FF2" w14:textId="77777777" w:rsidTr="00A4478A">
        <w:tc>
          <w:tcPr>
            <w:tcW w:w="4814" w:type="dxa"/>
          </w:tcPr>
          <w:p w14:paraId="13DE4DFB" w14:textId="34FE5897" w:rsidR="005624BA" w:rsidRPr="006C4243" w:rsidRDefault="00D71E13" w:rsidP="005A5EF3">
            <w:pPr>
              <w:tabs>
                <w:tab w:val="left" w:pos="1134"/>
              </w:tabs>
              <w:spacing w:after="0" w:line="240" w:lineRule="auto"/>
              <w:rPr>
                <w:rFonts w:eastAsia="Times New Roman" w:cstheme="minorHAnsi"/>
                <w:sz w:val="24"/>
                <w:szCs w:val="24"/>
              </w:rPr>
            </w:pPr>
            <w:r w:rsidRPr="006C4243">
              <w:rPr>
                <w:rFonts w:cstheme="minorHAnsi"/>
                <w:sz w:val="24"/>
                <w:szCs w:val="24"/>
              </w:rPr>
              <w:t xml:space="preserve">Direktorius </w:t>
            </w:r>
          </w:p>
        </w:tc>
        <w:tc>
          <w:tcPr>
            <w:tcW w:w="4815" w:type="dxa"/>
          </w:tcPr>
          <w:p w14:paraId="526258CB" w14:textId="7F1EE6BE" w:rsidR="005624BA" w:rsidRPr="006C4243" w:rsidRDefault="00F341CB" w:rsidP="005A5EF3">
            <w:pPr>
              <w:tabs>
                <w:tab w:val="left" w:pos="1134"/>
              </w:tabs>
              <w:spacing w:after="0" w:line="240" w:lineRule="auto"/>
              <w:jc w:val="right"/>
              <w:rPr>
                <w:rFonts w:eastAsia="Times New Roman" w:cstheme="minorHAnsi"/>
                <w:sz w:val="24"/>
                <w:szCs w:val="24"/>
              </w:rPr>
            </w:pPr>
            <w:r w:rsidRPr="006C4243">
              <w:rPr>
                <w:rFonts w:cstheme="minorHAnsi"/>
                <w:sz w:val="24"/>
                <w:szCs w:val="24"/>
              </w:rPr>
              <w:t>Darius Vedrickas</w:t>
            </w:r>
          </w:p>
        </w:tc>
      </w:tr>
      <w:bookmarkEnd w:id="0"/>
    </w:tbl>
    <w:p w14:paraId="63A03517" w14:textId="73A95402" w:rsidR="00EC088D" w:rsidRDefault="00EC088D" w:rsidP="00C00C0A">
      <w:pPr>
        <w:tabs>
          <w:tab w:val="left" w:pos="900"/>
        </w:tabs>
        <w:spacing w:after="0" w:line="240" w:lineRule="auto"/>
        <w:rPr>
          <w:rFonts w:eastAsia="Times New Roman" w:cstheme="minorHAnsi"/>
          <w:sz w:val="24"/>
          <w:szCs w:val="24"/>
        </w:rPr>
      </w:pPr>
    </w:p>
    <w:sectPr w:rsidR="00EC088D" w:rsidSect="00BB3D5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FAEF" w14:textId="77777777" w:rsidR="00D25CB8" w:rsidRDefault="00D25CB8">
      <w:pPr>
        <w:spacing w:after="0" w:line="240" w:lineRule="auto"/>
      </w:pPr>
      <w:r>
        <w:separator/>
      </w:r>
    </w:p>
  </w:endnote>
  <w:endnote w:type="continuationSeparator" w:id="0">
    <w:p w14:paraId="4971D90A" w14:textId="77777777" w:rsidR="00D25CB8" w:rsidRDefault="00D25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77F95F00"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w:t>
    </w:r>
    <w:r w:rsidR="00874F3D">
      <w:rPr>
        <w:rFonts w:cstheme="minorHAnsi"/>
        <w:sz w:val="20"/>
        <w:szCs w:val="20"/>
      </w:rPr>
      <w:t>0</w:t>
    </w:r>
    <w:r w:rsidRPr="00030F1E">
      <w:rPr>
        <w:rFonts w:cstheme="minorHAnsi"/>
        <w:sz w:val="20"/>
        <w:szCs w:val="20"/>
      </w:rPr>
      <w:t xml:space="preserve">)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09FD37AA"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874F3D" w:rsidRPr="00874F3D">
      <w:rPr>
        <w:rFonts w:cstheme="minorHAnsi"/>
        <w:sz w:val="20"/>
        <w:szCs w:val="20"/>
      </w:rPr>
      <w:t xml:space="preserve">El. p. </w:t>
    </w:r>
    <w:proofErr w:type="spellStart"/>
    <w:r w:rsidR="00874F3D" w:rsidRPr="00874F3D">
      <w:rPr>
        <w:rFonts w:cstheme="minorHAnsi"/>
        <w:sz w:val="20"/>
        <w:szCs w:val="20"/>
      </w:rPr>
      <w:t>info@vpt.lt</w:t>
    </w:r>
    <w:proofErr w:type="spellEnd"/>
    <w:r w:rsidRPr="00030F1E">
      <w:rPr>
        <w:rFonts w:cstheme="minorHAnsi"/>
        <w:sz w:val="20"/>
        <w:szCs w:val="20"/>
      </w:rPr>
      <w:t xml:space="preserve">             </w:t>
    </w:r>
    <w:r w:rsidR="000E631C">
      <w:rPr>
        <w:rFonts w:cstheme="minorHAnsi"/>
        <w:sz w:val="20"/>
        <w:szCs w:val="20"/>
      </w:rPr>
      <w:t xml:space="preserve">      </w:t>
    </w:r>
    <w:r w:rsidRPr="00030F1E">
      <w:rPr>
        <w:rFonts w:cstheme="minorHAnsi"/>
        <w:sz w:val="20"/>
        <w:szCs w:val="20"/>
      </w:rPr>
      <w:t xml:space="preserve">Juridinių asmenų registre </w:t>
    </w:r>
  </w:p>
  <w:p w14:paraId="1EAE4A43" w14:textId="524D36EB"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00874F3D">
      <w:rPr>
        <w:rFonts w:cstheme="minorHAnsi"/>
        <w:sz w:val="20"/>
        <w:szCs w:val="20"/>
      </w:rPr>
      <w:t xml:space="preserve">                                                          </w:t>
    </w:r>
    <w:r w:rsidRPr="00030F1E">
      <w:rPr>
        <w:rFonts w:cstheme="minorHAnsi"/>
        <w:sz w:val="20"/>
        <w:szCs w:val="20"/>
      </w:rPr>
      <w:t xml:space="preserve">                   </w:t>
    </w:r>
    <w:r w:rsidR="000E631C">
      <w:rPr>
        <w:rFonts w:cstheme="minorHAnsi"/>
        <w:sz w:val="20"/>
        <w:szCs w:val="20"/>
      </w:rPr>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8B33" w14:textId="77777777" w:rsidR="00D25CB8" w:rsidRDefault="00D25CB8">
      <w:pPr>
        <w:spacing w:after="0" w:line="240" w:lineRule="auto"/>
      </w:pPr>
      <w:r>
        <w:separator/>
      </w:r>
    </w:p>
  </w:footnote>
  <w:footnote w:type="continuationSeparator" w:id="0">
    <w:p w14:paraId="6D636A47" w14:textId="77777777" w:rsidR="00D25CB8" w:rsidRDefault="00D25CB8">
      <w:pPr>
        <w:spacing w:after="0" w:line="240" w:lineRule="auto"/>
      </w:pPr>
      <w:r>
        <w:continuationSeparator/>
      </w:r>
    </w:p>
  </w:footnote>
  <w:footnote w:id="1">
    <w:p w14:paraId="3E8B9EE1" w14:textId="0EC06902" w:rsidR="003361C8" w:rsidRPr="00AE743C"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AE743C">
        <w:rPr>
          <w:rFonts w:cstheme="minorHAnsi"/>
        </w:rPr>
        <w:t>Patvirtintos Viešųjų pirkimų tarnybos direktoriaus 2017 m. birželio 29 d. įsakymu Nr. 1S-99</w:t>
      </w:r>
      <w:r w:rsidR="004B0192">
        <w:rPr>
          <w:rFonts w:cstheme="minorHAnsi"/>
        </w:rPr>
        <w:t xml:space="preserve"> „Dėl Perkančiųjų organizacijų prašymų dėl Viešųjų pirkimų tarnybos sutikimų pateikimo ir nagrinėjimo taisyklių patvirtinimo“</w:t>
      </w:r>
      <w:r w:rsidRPr="00AE743C">
        <w:rPr>
          <w:rFonts w:cstheme="minorHAnsi"/>
        </w:rPr>
        <w:t>.</w:t>
      </w:r>
    </w:p>
  </w:footnote>
  <w:footnote w:id="2">
    <w:p w14:paraId="6C97C7E1" w14:textId="491960EC" w:rsidR="001025F5" w:rsidRDefault="001025F5">
      <w:pPr>
        <w:pStyle w:val="FootnoteText"/>
      </w:pPr>
      <w:r>
        <w:rPr>
          <w:rStyle w:val="FootnoteReference"/>
        </w:rPr>
        <w:footnoteRef/>
      </w:r>
      <w:r>
        <w:t xml:space="preserve"> </w:t>
      </w:r>
      <w:r>
        <w:t xml:space="preserve">Pirkimo tikslas – </w:t>
      </w:r>
      <w:r w:rsidRPr="001025F5">
        <w:t>užsisakyti kataloge esančius Standartus elektroniniu formatu su neriboto skaitymo prieiga ir pateikti jas registruoto naudotojo paskyroje.</w:t>
      </w:r>
    </w:p>
  </w:footnote>
  <w:footnote w:id="3">
    <w:p w14:paraId="3088EB7C" w14:textId="6DBDCD19" w:rsidR="00AE743C" w:rsidRDefault="00AE743C">
      <w:pPr>
        <w:pStyle w:val="FootnoteText"/>
      </w:pPr>
      <w:r w:rsidRPr="00AE743C">
        <w:rPr>
          <w:rStyle w:val="FootnoteReference"/>
        </w:rPr>
        <w:footnoteRef/>
      </w:r>
      <w:r w:rsidRPr="00AE743C">
        <w:t xml:space="preserve"> </w:t>
      </w:r>
      <w:r w:rsidRPr="00AE743C">
        <w:t xml:space="preserve">Patvirtinta </w:t>
      </w:r>
      <w:r w:rsidRPr="00AE743C">
        <w:rPr>
          <w:rFonts w:eastAsia="Times New Roman" w:cstheme="minorHAnsi"/>
        </w:rPr>
        <w:t>Lietuvos Respublikos Vyriausybė</w:t>
      </w:r>
      <w:r w:rsidR="00255E2D">
        <w:rPr>
          <w:rFonts w:eastAsia="Times New Roman" w:cstheme="minorHAnsi"/>
        </w:rPr>
        <w:t>s</w:t>
      </w:r>
      <w:r w:rsidRPr="00AE743C">
        <w:rPr>
          <w:rFonts w:eastAsia="Times New Roman" w:cstheme="minorHAnsi"/>
        </w:rPr>
        <w:t xml:space="preserve"> 2023 m. rugsėjo 20 d. nutarimu Nr. 746 „Dėl 2023-2030 metų plėtros programos valdytojos Lietuvos Respublikos krašto apsaugos ministerijos nacionalinės saugumo plėtros programos patvirtinimo“</w:t>
      </w:r>
      <w:r w:rsidR="00255E2D">
        <w:rPr>
          <w:rFonts w:eastAsia="Times New Roman" w:cstheme="minorHAnsi"/>
        </w:rPr>
        <w:t>.</w:t>
      </w:r>
    </w:p>
  </w:footnote>
  <w:footnote w:id="4">
    <w:p w14:paraId="07B09DB6" w14:textId="6215F677" w:rsidR="000640B7" w:rsidRDefault="000640B7">
      <w:pPr>
        <w:pStyle w:val="FootnoteText"/>
      </w:pPr>
      <w:r>
        <w:rPr>
          <w:rStyle w:val="FootnoteReference"/>
        </w:rPr>
        <w:footnoteRef/>
      </w:r>
      <w:r>
        <w:t xml:space="preserve"> </w:t>
      </w:r>
      <w:r>
        <w:t xml:space="preserve">Patvirtintas </w:t>
      </w:r>
      <w:r w:rsidRPr="000640B7">
        <w:t>Lietuvos Respublikos krašto apsaugos ministro 2024 m. vasario 5 d. įsakymu Nr. V-98 „Dėl 2023-2030 metų plėtros programos valdytojos Lietuvos Respublikos krašto apsaugos ministerijos nacionalinės kibernetinio saugumo plėtros programos pažangos priemonės Nr. 06-007-10-05-07 „Stiprinti kibernetinį atsparumą“ aprašo patvirtinimo“</w:t>
      </w:r>
      <w:r w:rsidR="004E16EE">
        <w:t>.</w:t>
      </w:r>
    </w:p>
  </w:footnote>
  <w:footnote w:id="5">
    <w:p w14:paraId="070B4FEC" w14:textId="2BB446B1" w:rsidR="00547528" w:rsidRDefault="00547528">
      <w:pPr>
        <w:pStyle w:val="FootnoteText"/>
      </w:pPr>
      <w:r>
        <w:rPr>
          <w:rStyle w:val="FootnoteReference"/>
        </w:rPr>
        <w:footnoteRef/>
      </w:r>
      <w:r>
        <w:t xml:space="preserve"> </w:t>
      </w:r>
      <w:r w:rsidRPr="00547528">
        <w:t>Lietuvos Respublikos Vyriausybės 2008 m. sausio 16 d. nutarimas Nr. 34 „Dėl Lietuvos Respublikos standartizacijos įstatymo įgyvendinimo“</w:t>
      </w:r>
      <w:r>
        <w:t>.</w:t>
      </w:r>
    </w:p>
  </w:footnote>
  <w:footnote w:id="6">
    <w:p w14:paraId="5B76E5BB" w14:textId="3466284A" w:rsidR="008C2421" w:rsidRDefault="008C2421">
      <w:pPr>
        <w:pStyle w:val="FootnoteText"/>
      </w:pPr>
      <w:r>
        <w:rPr>
          <w:rStyle w:val="FootnoteReference"/>
        </w:rPr>
        <w:footnoteRef/>
      </w:r>
      <w:r>
        <w:t xml:space="preserve"> </w:t>
      </w:r>
      <w:r w:rsidR="00CC35FF">
        <w:t xml:space="preserve">Perkančiosios organizacijos pateiktoje </w:t>
      </w:r>
      <w:r w:rsidR="00B3101C">
        <w:t xml:space="preserve">2025-02-26 </w:t>
      </w:r>
      <w:r w:rsidR="00CC35FF">
        <w:t xml:space="preserve">Rinkos </w:t>
      </w:r>
      <w:r w:rsidR="00B3101C">
        <w:t>tyrimo pažymoje nurodyt</w:t>
      </w:r>
      <w:r w:rsidR="00EB210A">
        <w:t xml:space="preserve">a Pirkimo objekto </w:t>
      </w:r>
      <w:r w:rsidR="006D3400">
        <w:t xml:space="preserve">rinkos </w:t>
      </w:r>
      <w:r w:rsidR="00EB210A">
        <w:t>kaina</w:t>
      </w:r>
      <w:r w:rsidR="006D3400">
        <w:t xml:space="preserve">, neįvertinus </w:t>
      </w:r>
      <w:r w:rsidR="00A074DF">
        <w:t xml:space="preserve">Lietuvos standartizacijos departamento direktoriaus 2021 m. gruodžio 30 d. įsakymu Nr. VE-90 </w:t>
      </w:r>
      <w:r w:rsidR="00CE5A5E">
        <w:t>patvirtintame Standartų ir standartizacijos leidinių platinimo būdų ir kainų nustatymo metodikos bei jų dalies atgaminimo tvarkos apraše reglamentuotų nuolaidų</w:t>
      </w:r>
      <w:r w:rsidR="005B509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8B17FA"/>
    <w:multiLevelType w:val="hybridMultilevel"/>
    <w:tmpl w:val="5618510A"/>
    <w:lvl w:ilvl="0" w:tplc="5CD6DD3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45898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C4F"/>
    <w:rsid w:val="00005D94"/>
    <w:rsid w:val="00005F7F"/>
    <w:rsid w:val="00005FFD"/>
    <w:rsid w:val="000072EE"/>
    <w:rsid w:val="0000795D"/>
    <w:rsid w:val="00007E39"/>
    <w:rsid w:val="00010124"/>
    <w:rsid w:val="000109DE"/>
    <w:rsid w:val="00011011"/>
    <w:rsid w:val="000129BF"/>
    <w:rsid w:val="0001319A"/>
    <w:rsid w:val="000141A9"/>
    <w:rsid w:val="00015D20"/>
    <w:rsid w:val="0001675C"/>
    <w:rsid w:val="000176E6"/>
    <w:rsid w:val="0002018B"/>
    <w:rsid w:val="0002304F"/>
    <w:rsid w:val="000235EA"/>
    <w:rsid w:val="00023BB9"/>
    <w:rsid w:val="000247B9"/>
    <w:rsid w:val="000252B6"/>
    <w:rsid w:val="00025EAD"/>
    <w:rsid w:val="000267A3"/>
    <w:rsid w:val="00026E97"/>
    <w:rsid w:val="00026F0F"/>
    <w:rsid w:val="00030F1E"/>
    <w:rsid w:val="00036A1A"/>
    <w:rsid w:val="00036A87"/>
    <w:rsid w:val="00036C09"/>
    <w:rsid w:val="00037E80"/>
    <w:rsid w:val="00041E40"/>
    <w:rsid w:val="000423C7"/>
    <w:rsid w:val="0004399C"/>
    <w:rsid w:val="000450EE"/>
    <w:rsid w:val="000469B8"/>
    <w:rsid w:val="00047688"/>
    <w:rsid w:val="000504A8"/>
    <w:rsid w:val="00050BF6"/>
    <w:rsid w:val="00053836"/>
    <w:rsid w:val="00053E86"/>
    <w:rsid w:val="00054BC7"/>
    <w:rsid w:val="000555F7"/>
    <w:rsid w:val="00057F5A"/>
    <w:rsid w:val="0006029F"/>
    <w:rsid w:val="00060915"/>
    <w:rsid w:val="0006360A"/>
    <w:rsid w:val="000640B7"/>
    <w:rsid w:val="0006436E"/>
    <w:rsid w:val="00066074"/>
    <w:rsid w:val="00066E27"/>
    <w:rsid w:val="00071B47"/>
    <w:rsid w:val="00072112"/>
    <w:rsid w:val="000724D8"/>
    <w:rsid w:val="00072683"/>
    <w:rsid w:val="00076E4C"/>
    <w:rsid w:val="00080511"/>
    <w:rsid w:val="00080C2A"/>
    <w:rsid w:val="0008541A"/>
    <w:rsid w:val="000873CF"/>
    <w:rsid w:val="0009012B"/>
    <w:rsid w:val="00090D3D"/>
    <w:rsid w:val="0009336F"/>
    <w:rsid w:val="00093A95"/>
    <w:rsid w:val="000A01B4"/>
    <w:rsid w:val="000A03D1"/>
    <w:rsid w:val="000A049A"/>
    <w:rsid w:val="000A1623"/>
    <w:rsid w:val="000A3C1A"/>
    <w:rsid w:val="000A5A5D"/>
    <w:rsid w:val="000B19BF"/>
    <w:rsid w:val="000B28CE"/>
    <w:rsid w:val="000B39C8"/>
    <w:rsid w:val="000B408F"/>
    <w:rsid w:val="000B6839"/>
    <w:rsid w:val="000C1A22"/>
    <w:rsid w:val="000C2E04"/>
    <w:rsid w:val="000C4049"/>
    <w:rsid w:val="000C404A"/>
    <w:rsid w:val="000C452C"/>
    <w:rsid w:val="000C495B"/>
    <w:rsid w:val="000C55AC"/>
    <w:rsid w:val="000C697C"/>
    <w:rsid w:val="000D0D96"/>
    <w:rsid w:val="000D2904"/>
    <w:rsid w:val="000D2B9E"/>
    <w:rsid w:val="000D2D59"/>
    <w:rsid w:val="000D3D6A"/>
    <w:rsid w:val="000D4C21"/>
    <w:rsid w:val="000D5124"/>
    <w:rsid w:val="000D5771"/>
    <w:rsid w:val="000D7557"/>
    <w:rsid w:val="000D7AB7"/>
    <w:rsid w:val="000D7EA9"/>
    <w:rsid w:val="000E34D0"/>
    <w:rsid w:val="000E365F"/>
    <w:rsid w:val="000E3921"/>
    <w:rsid w:val="000E4C54"/>
    <w:rsid w:val="000E5ADB"/>
    <w:rsid w:val="000E631C"/>
    <w:rsid w:val="000E7248"/>
    <w:rsid w:val="000E7D92"/>
    <w:rsid w:val="000F04E7"/>
    <w:rsid w:val="000F31D5"/>
    <w:rsid w:val="000F3FF6"/>
    <w:rsid w:val="000F52E1"/>
    <w:rsid w:val="000F5988"/>
    <w:rsid w:val="000F786F"/>
    <w:rsid w:val="001004B3"/>
    <w:rsid w:val="00100B19"/>
    <w:rsid w:val="001014E7"/>
    <w:rsid w:val="00101D97"/>
    <w:rsid w:val="001025F5"/>
    <w:rsid w:val="001049FC"/>
    <w:rsid w:val="00104B76"/>
    <w:rsid w:val="0010614B"/>
    <w:rsid w:val="00110AD9"/>
    <w:rsid w:val="001121C1"/>
    <w:rsid w:val="00113011"/>
    <w:rsid w:val="001134A3"/>
    <w:rsid w:val="001154D3"/>
    <w:rsid w:val="00117157"/>
    <w:rsid w:val="001217B9"/>
    <w:rsid w:val="00122DB8"/>
    <w:rsid w:val="00123775"/>
    <w:rsid w:val="00123C80"/>
    <w:rsid w:val="00124447"/>
    <w:rsid w:val="0012489C"/>
    <w:rsid w:val="001249DB"/>
    <w:rsid w:val="00126179"/>
    <w:rsid w:val="00126411"/>
    <w:rsid w:val="00127450"/>
    <w:rsid w:val="00133264"/>
    <w:rsid w:val="001334B6"/>
    <w:rsid w:val="00133549"/>
    <w:rsid w:val="00137813"/>
    <w:rsid w:val="0014003B"/>
    <w:rsid w:val="001406A0"/>
    <w:rsid w:val="00140713"/>
    <w:rsid w:val="001408C9"/>
    <w:rsid w:val="00141016"/>
    <w:rsid w:val="00143D28"/>
    <w:rsid w:val="001451D4"/>
    <w:rsid w:val="001454C1"/>
    <w:rsid w:val="0014658E"/>
    <w:rsid w:val="00150F16"/>
    <w:rsid w:val="0015376D"/>
    <w:rsid w:val="0015482B"/>
    <w:rsid w:val="00154A0D"/>
    <w:rsid w:val="00156EF5"/>
    <w:rsid w:val="0015706D"/>
    <w:rsid w:val="001621B6"/>
    <w:rsid w:val="00163AFF"/>
    <w:rsid w:val="00164CC1"/>
    <w:rsid w:val="00164EAF"/>
    <w:rsid w:val="001655E4"/>
    <w:rsid w:val="001731AB"/>
    <w:rsid w:val="00176247"/>
    <w:rsid w:val="00177057"/>
    <w:rsid w:val="0018108B"/>
    <w:rsid w:val="00186977"/>
    <w:rsid w:val="00187682"/>
    <w:rsid w:val="0019062E"/>
    <w:rsid w:val="00192521"/>
    <w:rsid w:val="00193A1A"/>
    <w:rsid w:val="00193A9A"/>
    <w:rsid w:val="0019492D"/>
    <w:rsid w:val="00194B91"/>
    <w:rsid w:val="001956C8"/>
    <w:rsid w:val="001959C3"/>
    <w:rsid w:val="00196361"/>
    <w:rsid w:val="00196C1F"/>
    <w:rsid w:val="00196FA9"/>
    <w:rsid w:val="001A11C3"/>
    <w:rsid w:val="001A3043"/>
    <w:rsid w:val="001A539D"/>
    <w:rsid w:val="001A677D"/>
    <w:rsid w:val="001A6B2C"/>
    <w:rsid w:val="001B04B8"/>
    <w:rsid w:val="001B18BD"/>
    <w:rsid w:val="001B45C1"/>
    <w:rsid w:val="001B4602"/>
    <w:rsid w:val="001B4683"/>
    <w:rsid w:val="001B4AE3"/>
    <w:rsid w:val="001B4D9C"/>
    <w:rsid w:val="001B56D3"/>
    <w:rsid w:val="001B6864"/>
    <w:rsid w:val="001C0205"/>
    <w:rsid w:val="001C0FAB"/>
    <w:rsid w:val="001C1347"/>
    <w:rsid w:val="001C14C2"/>
    <w:rsid w:val="001C2B6B"/>
    <w:rsid w:val="001C6C41"/>
    <w:rsid w:val="001C6EB5"/>
    <w:rsid w:val="001D1511"/>
    <w:rsid w:val="001D66D7"/>
    <w:rsid w:val="001D7AD1"/>
    <w:rsid w:val="001E00E3"/>
    <w:rsid w:val="001E1591"/>
    <w:rsid w:val="001E2BC2"/>
    <w:rsid w:val="001E4065"/>
    <w:rsid w:val="001E4338"/>
    <w:rsid w:val="001E45F0"/>
    <w:rsid w:val="001E539D"/>
    <w:rsid w:val="001E57C0"/>
    <w:rsid w:val="001E7D80"/>
    <w:rsid w:val="001F0ADF"/>
    <w:rsid w:val="001F29B2"/>
    <w:rsid w:val="001F4FA0"/>
    <w:rsid w:val="001F66AF"/>
    <w:rsid w:val="001F7124"/>
    <w:rsid w:val="00200CEE"/>
    <w:rsid w:val="00200DFF"/>
    <w:rsid w:val="002031D7"/>
    <w:rsid w:val="002065C5"/>
    <w:rsid w:val="00207BD3"/>
    <w:rsid w:val="00207D5C"/>
    <w:rsid w:val="00215E7C"/>
    <w:rsid w:val="002171CC"/>
    <w:rsid w:val="00220A53"/>
    <w:rsid w:val="00222FD9"/>
    <w:rsid w:val="00227411"/>
    <w:rsid w:val="002304C1"/>
    <w:rsid w:val="00232100"/>
    <w:rsid w:val="002322FC"/>
    <w:rsid w:val="00233204"/>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1F42"/>
    <w:rsid w:val="00252063"/>
    <w:rsid w:val="00253288"/>
    <w:rsid w:val="00253618"/>
    <w:rsid w:val="00253992"/>
    <w:rsid w:val="002540EA"/>
    <w:rsid w:val="002545E5"/>
    <w:rsid w:val="00255661"/>
    <w:rsid w:val="0025586C"/>
    <w:rsid w:val="00255E2D"/>
    <w:rsid w:val="002565B4"/>
    <w:rsid w:val="002566CB"/>
    <w:rsid w:val="00263E4F"/>
    <w:rsid w:val="00264D11"/>
    <w:rsid w:val="00265147"/>
    <w:rsid w:val="00265FED"/>
    <w:rsid w:val="00267761"/>
    <w:rsid w:val="00267DBF"/>
    <w:rsid w:val="002708C4"/>
    <w:rsid w:val="00270AF6"/>
    <w:rsid w:val="002711C3"/>
    <w:rsid w:val="00272923"/>
    <w:rsid w:val="00276F57"/>
    <w:rsid w:val="0027788A"/>
    <w:rsid w:val="00280E8B"/>
    <w:rsid w:val="0028155A"/>
    <w:rsid w:val="00282FF3"/>
    <w:rsid w:val="00285673"/>
    <w:rsid w:val="002856BE"/>
    <w:rsid w:val="00286762"/>
    <w:rsid w:val="0029132D"/>
    <w:rsid w:val="00292928"/>
    <w:rsid w:val="00292F29"/>
    <w:rsid w:val="00293EA8"/>
    <w:rsid w:val="00294C96"/>
    <w:rsid w:val="00295532"/>
    <w:rsid w:val="00296520"/>
    <w:rsid w:val="002A027C"/>
    <w:rsid w:val="002A2448"/>
    <w:rsid w:val="002A2A0A"/>
    <w:rsid w:val="002A33E0"/>
    <w:rsid w:val="002A3684"/>
    <w:rsid w:val="002A3EC2"/>
    <w:rsid w:val="002A6EBA"/>
    <w:rsid w:val="002A740C"/>
    <w:rsid w:val="002A76CD"/>
    <w:rsid w:val="002A7EF1"/>
    <w:rsid w:val="002B0710"/>
    <w:rsid w:val="002B2483"/>
    <w:rsid w:val="002B2799"/>
    <w:rsid w:val="002B32D7"/>
    <w:rsid w:val="002B49DD"/>
    <w:rsid w:val="002B67F0"/>
    <w:rsid w:val="002C399D"/>
    <w:rsid w:val="002D005B"/>
    <w:rsid w:val="002D34A5"/>
    <w:rsid w:val="002D4CD4"/>
    <w:rsid w:val="002D5A76"/>
    <w:rsid w:val="002E043C"/>
    <w:rsid w:val="002E0642"/>
    <w:rsid w:val="002E0815"/>
    <w:rsid w:val="002E0DCA"/>
    <w:rsid w:val="002E107F"/>
    <w:rsid w:val="002E1826"/>
    <w:rsid w:val="002E1B27"/>
    <w:rsid w:val="002E3895"/>
    <w:rsid w:val="002E44D7"/>
    <w:rsid w:val="002E5B2D"/>
    <w:rsid w:val="002E5B40"/>
    <w:rsid w:val="002F0705"/>
    <w:rsid w:val="002F08E4"/>
    <w:rsid w:val="002F1A19"/>
    <w:rsid w:val="002F21C9"/>
    <w:rsid w:val="002F31BA"/>
    <w:rsid w:val="002F4C68"/>
    <w:rsid w:val="00300469"/>
    <w:rsid w:val="0030288B"/>
    <w:rsid w:val="00304BC9"/>
    <w:rsid w:val="00305E5E"/>
    <w:rsid w:val="00312215"/>
    <w:rsid w:val="0031378D"/>
    <w:rsid w:val="003170FA"/>
    <w:rsid w:val="003205F5"/>
    <w:rsid w:val="00322B33"/>
    <w:rsid w:val="0032383B"/>
    <w:rsid w:val="00326D5F"/>
    <w:rsid w:val="00330856"/>
    <w:rsid w:val="00330CB6"/>
    <w:rsid w:val="00331B6B"/>
    <w:rsid w:val="00332021"/>
    <w:rsid w:val="003326FD"/>
    <w:rsid w:val="003335A0"/>
    <w:rsid w:val="003344AA"/>
    <w:rsid w:val="00335678"/>
    <w:rsid w:val="00335B3B"/>
    <w:rsid w:val="003361C8"/>
    <w:rsid w:val="00340684"/>
    <w:rsid w:val="0034229D"/>
    <w:rsid w:val="00343817"/>
    <w:rsid w:val="00345552"/>
    <w:rsid w:val="00352178"/>
    <w:rsid w:val="003534EE"/>
    <w:rsid w:val="00354E77"/>
    <w:rsid w:val="00355CFB"/>
    <w:rsid w:val="003621CB"/>
    <w:rsid w:val="003638EC"/>
    <w:rsid w:val="00364545"/>
    <w:rsid w:val="003676A7"/>
    <w:rsid w:val="00367CE7"/>
    <w:rsid w:val="00370469"/>
    <w:rsid w:val="00374EE9"/>
    <w:rsid w:val="003755BF"/>
    <w:rsid w:val="00375872"/>
    <w:rsid w:val="003759B3"/>
    <w:rsid w:val="0037679C"/>
    <w:rsid w:val="00376FE5"/>
    <w:rsid w:val="00377040"/>
    <w:rsid w:val="00377F67"/>
    <w:rsid w:val="00380BA0"/>
    <w:rsid w:val="00381974"/>
    <w:rsid w:val="003824C1"/>
    <w:rsid w:val="00382AFF"/>
    <w:rsid w:val="00382BB9"/>
    <w:rsid w:val="00383070"/>
    <w:rsid w:val="0038376D"/>
    <w:rsid w:val="0038591F"/>
    <w:rsid w:val="003861FE"/>
    <w:rsid w:val="003922C8"/>
    <w:rsid w:val="00393212"/>
    <w:rsid w:val="00396DD1"/>
    <w:rsid w:val="00397F4F"/>
    <w:rsid w:val="003A04B1"/>
    <w:rsid w:val="003A2ED2"/>
    <w:rsid w:val="003A3043"/>
    <w:rsid w:val="003A4C86"/>
    <w:rsid w:val="003B1229"/>
    <w:rsid w:val="003B1B29"/>
    <w:rsid w:val="003B1B76"/>
    <w:rsid w:val="003B2B8B"/>
    <w:rsid w:val="003B3D48"/>
    <w:rsid w:val="003B5C34"/>
    <w:rsid w:val="003C4498"/>
    <w:rsid w:val="003C64FA"/>
    <w:rsid w:val="003C68F0"/>
    <w:rsid w:val="003C695D"/>
    <w:rsid w:val="003C70E6"/>
    <w:rsid w:val="003D0152"/>
    <w:rsid w:val="003D02C3"/>
    <w:rsid w:val="003D062B"/>
    <w:rsid w:val="003D2324"/>
    <w:rsid w:val="003D389D"/>
    <w:rsid w:val="003D423B"/>
    <w:rsid w:val="003D4567"/>
    <w:rsid w:val="003D7A13"/>
    <w:rsid w:val="003D7F66"/>
    <w:rsid w:val="003E07B9"/>
    <w:rsid w:val="003E4388"/>
    <w:rsid w:val="003E52E2"/>
    <w:rsid w:val="003E67E6"/>
    <w:rsid w:val="003E72AB"/>
    <w:rsid w:val="003F2456"/>
    <w:rsid w:val="003F2E9D"/>
    <w:rsid w:val="003F3DC7"/>
    <w:rsid w:val="004020D1"/>
    <w:rsid w:val="00402ADC"/>
    <w:rsid w:val="00402D81"/>
    <w:rsid w:val="004045AD"/>
    <w:rsid w:val="00406E07"/>
    <w:rsid w:val="00410402"/>
    <w:rsid w:val="0041101D"/>
    <w:rsid w:val="004111FF"/>
    <w:rsid w:val="00411C03"/>
    <w:rsid w:val="0041275C"/>
    <w:rsid w:val="004152C3"/>
    <w:rsid w:val="00415CE6"/>
    <w:rsid w:val="004165C5"/>
    <w:rsid w:val="004170FF"/>
    <w:rsid w:val="0042068A"/>
    <w:rsid w:val="00421460"/>
    <w:rsid w:val="00423638"/>
    <w:rsid w:val="00424FCA"/>
    <w:rsid w:val="00425C3A"/>
    <w:rsid w:val="00425E7C"/>
    <w:rsid w:val="004264C2"/>
    <w:rsid w:val="004265A1"/>
    <w:rsid w:val="00431D42"/>
    <w:rsid w:val="00431F4A"/>
    <w:rsid w:val="0043239D"/>
    <w:rsid w:val="00434927"/>
    <w:rsid w:val="00435246"/>
    <w:rsid w:val="00441622"/>
    <w:rsid w:val="004436E3"/>
    <w:rsid w:val="00444057"/>
    <w:rsid w:val="004446F0"/>
    <w:rsid w:val="00446396"/>
    <w:rsid w:val="00447D4A"/>
    <w:rsid w:val="004502D8"/>
    <w:rsid w:val="00450B4F"/>
    <w:rsid w:val="00451445"/>
    <w:rsid w:val="00454143"/>
    <w:rsid w:val="0045530C"/>
    <w:rsid w:val="0045586C"/>
    <w:rsid w:val="004606B5"/>
    <w:rsid w:val="00461A54"/>
    <w:rsid w:val="00461AF0"/>
    <w:rsid w:val="00463AD3"/>
    <w:rsid w:val="00464BF4"/>
    <w:rsid w:val="004663BC"/>
    <w:rsid w:val="00466ED9"/>
    <w:rsid w:val="004676C0"/>
    <w:rsid w:val="00467BA6"/>
    <w:rsid w:val="0047021F"/>
    <w:rsid w:val="004707A8"/>
    <w:rsid w:val="004723D0"/>
    <w:rsid w:val="0047423F"/>
    <w:rsid w:val="00475C4A"/>
    <w:rsid w:val="00476343"/>
    <w:rsid w:val="004801EA"/>
    <w:rsid w:val="004801F8"/>
    <w:rsid w:val="0048076F"/>
    <w:rsid w:val="00480B3F"/>
    <w:rsid w:val="00484049"/>
    <w:rsid w:val="00484A4A"/>
    <w:rsid w:val="00486EF4"/>
    <w:rsid w:val="0048735C"/>
    <w:rsid w:val="004931DE"/>
    <w:rsid w:val="0049457A"/>
    <w:rsid w:val="00494E02"/>
    <w:rsid w:val="00495DD0"/>
    <w:rsid w:val="00496492"/>
    <w:rsid w:val="004A3829"/>
    <w:rsid w:val="004A394F"/>
    <w:rsid w:val="004A4639"/>
    <w:rsid w:val="004A7607"/>
    <w:rsid w:val="004B0192"/>
    <w:rsid w:val="004B05BB"/>
    <w:rsid w:val="004B0969"/>
    <w:rsid w:val="004B2C65"/>
    <w:rsid w:val="004B63D6"/>
    <w:rsid w:val="004C084B"/>
    <w:rsid w:val="004C218F"/>
    <w:rsid w:val="004C2923"/>
    <w:rsid w:val="004C3B53"/>
    <w:rsid w:val="004C48F3"/>
    <w:rsid w:val="004C7BCF"/>
    <w:rsid w:val="004D0118"/>
    <w:rsid w:val="004D2C61"/>
    <w:rsid w:val="004D3BF4"/>
    <w:rsid w:val="004D439C"/>
    <w:rsid w:val="004D4D45"/>
    <w:rsid w:val="004D4DD6"/>
    <w:rsid w:val="004D4F26"/>
    <w:rsid w:val="004D5BD6"/>
    <w:rsid w:val="004D6083"/>
    <w:rsid w:val="004D676E"/>
    <w:rsid w:val="004D7134"/>
    <w:rsid w:val="004D72A7"/>
    <w:rsid w:val="004D75B3"/>
    <w:rsid w:val="004D7674"/>
    <w:rsid w:val="004E0D59"/>
    <w:rsid w:val="004E1080"/>
    <w:rsid w:val="004E10D6"/>
    <w:rsid w:val="004E1544"/>
    <w:rsid w:val="004E16EE"/>
    <w:rsid w:val="004E1DB1"/>
    <w:rsid w:val="004E2133"/>
    <w:rsid w:val="004E63FA"/>
    <w:rsid w:val="004E6641"/>
    <w:rsid w:val="004E690C"/>
    <w:rsid w:val="004E75F7"/>
    <w:rsid w:val="004E7D3A"/>
    <w:rsid w:val="004F1929"/>
    <w:rsid w:val="004F1C96"/>
    <w:rsid w:val="004F244C"/>
    <w:rsid w:val="004F4CAB"/>
    <w:rsid w:val="004F60F1"/>
    <w:rsid w:val="004F68E4"/>
    <w:rsid w:val="004F7328"/>
    <w:rsid w:val="00502030"/>
    <w:rsid w:val="0050297B"/>
    <w:rsid w:val="00511880"/>
    <w:rsid w:val="00512566"/>
    <w:rsid w:val="00513668"/>
    <w:rsid w:val="00514029"/>
    <w:rsid w:val="00515273"/>
    <w:rsid w:val="00516389"/>
    <w:rsid w:val="00516AF2"/>
    <w:rsid w:val="00517032"/>
    <w:rsid w:val="005229A6"/>
    <w:rsid w:val="005253DB"/>
    <w:rsid w:val="00525896"/>
    <w:rsid w:val="00525E5F"/>
    <w:rsid w:val="00527B2C"/>
    <w:rsid w:val="00532DEF"/>
    <w:rsid w:val="00533080"/>
    <w:rsid w:val="00533A35"/>
    <w:rsid w:val="00533EF3"/>
    <w:rsid w:val="005356C1"/>
    <w:rsid w:val="00535BFE"/>
    <w:rsid w:val="00537272"/>
    <w:rsid w:val="00541F84"/>
    <w:rsid w:val="00542585"/>
    <w:rsid w:val="005437F0"/>
    <w:rsid w:val="00545242"/>
    <w:rsid w:val="005453D3"/>
    <w:rsid w:val="005459EF"/>
    <w:rsid w:val="00546284"/>
    <w:rsid w:val="00547528"/>
    <w:rsid w:val="00551275"/>
    <w:rsid w:val="00551DBC"/>
    <w:rsid w:val="005520C7"/>
    <w:rsid w:val="00555505"/>
    <w:rsid w:val="00556D42"/>
    <w:rsid w:val="0056156A"/>
    <w:rsid w:val="005624BA"/>
    <w:rsid w:val="005629F3"/>
    <w:rsid w:val="005632E8"/>
    <w:rsid w:val="005639CD"/>
    <w:rsid w:val="00563D9A"/>
    <w:rsid w:val="00565E2A"/>
    <w:rsid w:val="00566633"/>
    <w:rsid w:val="00566911"/>
    <w:rsid w:val="00566B2C"/>
    <w:rsid w:val="00566DE4"/>
    <w:rsid w:val="00570107"/>
    <w:rsid w:val="00570ABA"/>
    <w:rsid w:val="00570C49"/>
    <w:rsid w:val="00571BD2"/>
    <w:rsid w:val="00573A81"/>
    <w:rsid w:val="00573C82"/>
    <w:rsid w:val="00574476"/>
    <w:rsid w:val="0057497D"/>
    <w:rsid w:val="005757E3"/>
    <w:rsid w:val="005769F7"/>
    <w:rsid w:val="0057781E"/>
    <w:rsid w:val="00577F41"/>
    <w:rsid w:val="00580CDD"/>
    <w:rsid w:val="00581FB7"/>
    <w:rsid w:val="00581FEA"/>
    <w:rsid w:val="00587BBC"/>
    <w:rsid w:val="00587D30"/>
    <w:rsid w:val="0059000C"/>
    <w:rsid w:val="005962A0"/>
    <w:rsid w:val="005A3644"/>
    <w:rsid w:val="005A375B"/>
    <w:rsid w:val="005A58FD"/>
    <w:rsid w:val="005A5EF3"/>
    <w:rsid w:val="005A61F5"/>
    <w:rsid w:val="005A716B"/>
    <w:rsid w:val="005A7756"/>
    <w:rsid w:val="005B0A33"/>
    <w:rsid w:val="005B15BA"/>
    <w:rsid w:val="005B1A1E"/>
    <w:rsid w:val="005B1F33"/>
    <w:rsid w:val="005B337C"/>
    <w:rsid w:val="005B362A"/>
    <w:rsid w:val="005B509F"/>
    <w:rsid w:val="005B56AB"/>
    <w:rsid w:val="005B6514"/>
    <w:rsid w:val="005B7ECD"/>
    <w:rsid w:val="005C0E40"/>
    <w:rsid w:val="005C1230"/>
    <w:rsid w:val="005C12F0"/>
    <w:rsid w:val="005C22FB"/>
    <w:rsid w:val="005C4257"/>
    <w:rsid w:val="005C66A7"/>
    <w:rsid w:val="005C70A4"/>
    <w:rsid w:val="005D2A15"/>
    <w:rsid w:val="005D618A"/>
    <w:rsid w:val="005D71BA"/>
    <w:rsid w:val="005E3B47"/>
    <w:rsid w:val="005E647C"/>
    <w:rsid w:val="005E6C5B"/>
    <w:rsid w:val="005E7C14"/>
    <w:rsid w:val="005F1367"/>
    <w:rsid w:val="005F4DBF"/>
    <w:rsid w:val="006000C2"/>
    <w:rsid w:val="00601375"/>
    <w:rsid w:val="00603277"/>
    <w:rsid w:val="00604D83"/>
    <w:rsid w:val="00604FCC"/>
    <w:rsid w:val="0060644D"/>
    <w:rsid w:val="00611802"/>
    <w:rsid w:val="00612509"/>
    <w:rsid w:val="006154DB"/>
    <w:rsid w:val="00615DD6"/>
    <w:rsid w:val="00615E64"/>
    <w:rsid w:val="0061648E"/>
    <w:rsid w:val="00617A15"/>
    <w:rsid w:val="00622D9A"/>
    <w:rsid w:val="00623DAA"/>
    <w:rsid w:val="00624806"/>
    <w:rsid w:val="006254B9"/>
    <w:rsid w:val="00626CA7"/>
    <w:rsid w:val="006302BC"/>
    <w:rsid w:val="00631887"/>
    <w:rsid w:val="00632923"/>
    <w:rsid w:val="00633EFE"/>
    <w:rsid w:val="00634299"/>
    <w:rsid w:val="0063455B"/>
    <w:rsid w:val="006355EA"/>
    <w:rsid w:val="006437D5"/>
    <w:rsid w:val="00643DEF"/>
    <w:rsid w:val="006455B3"/>
    <w:rsid w:val="00645AD6"/>
    <w:rsid w:val="00647636"/>
    <w:rsid w:val="006479F8"/>
    <w:rsid w:val="00650679"/>
    <w:rsid w:val="00651531"/>
    <w:rsid w:val="00651F9E"/>
    <w:rsid w:val="006533C9"/>
    <w:rsid w:val="0065549E"/>
    <w:rsid w:val="00655798"/>
    <w:rsid w:val="006557EC"/>
    <w:rsid w:val="00655F15"/>
    <w:rsid w:val="00656957"/>
    <w:rsid w:val="006571B4"/>
    <w:rsid w:val="00657847"/>
    <w:rsid w:val="00660950"/>
    <w:rsid w:val="00660B9B"/>
    <w:rsid w:val="00660C35"/>
    <w:rsid w:val="00661B17"/>
    <w:rsid w:val="00661F93"/>
    <w:rsid w:val="006634CF"/>
    <w:rsid w:val="006647D9"/>
    <w:rsid w:val="00664FE5"/>
    <w:rsid w:val="006653E4"/>
    <w:rsid w:val="00666568"/>
    <w:rsid w:val="006732BE"/>
    <w:rsid w:val="006802FC"/>
    <w:rsid w:val="00680E1A"/>
    <w:rsid w:val="00683990"/>
    <w:rsid w:val="00685632"/>
    <w:rsid w:val="00685EC8"/>
    <w:rsid w:val="00685F7B"/>
    <w:rsid w:val="006906A8"/>
    <w:rsid w:val="00690CE6"/>
    <w:rsid w:val="00692731"/>
    <w:rsid w:val="00694460"/>
    <w:rsid w:val="00694DD0"/>
    <w:rsid w:val="00697DDD"/>
    <w:rsid w:val="006A2CB9"/>
    <w:rsid w:val="006A48C5"/>
    <w:rsid w:val="006A49A9"/>
    <w:rsid w:val="006A4C9C"/>
    <w:rsid w:val="006A5EE0"/>
    <w:rsid w:val="006A6196"/>
    <w:rsid w:val="006B1D4C"/>
    <w:rsid w:val="006B3C10"/>
    <w:rsid w:val="006B491D"/>
    <w:rsid w:val="006B639F"/>
    <w:rsid w:val="006B69AA"/>
    <w:rsid w:val="006C03EF"/>
    <w:rsid w:val="006C17E2"/>
    <w:rsid w:val="006C241E"/>
    <w:rsid w:val="006C2659"/>
    <w:rsid w:val="006C4243"/>
    <w:rsid w:val="006C4647"/>
    <w:rsid w:val="006C4F78"/>
    <w:rsid w:val="006C56FB"/>
    <w:rsid w:val="006C578E"/>
    <w:rsid w:val="006C69C4"/>
    <w:rsid w:val="006D29A5"/>
    <w:rsid w:val="006D3400"/>
    <w:rsid w:val="006D358A"/>
    <w:rsid w:val="006D413B"/>
    <w:rsid w:val="006D6740"/>
    <w:rsid w:val="006E5EAC"/>
    <w:rsid w:val="006E785C"/>
    <w:rsid w:val="006E7C09"/>
    <w:rsid w:val="006F0D8D"/>
    <w:rsid w:val="006F4100"/>
    <w:rsid w:val="006F5F8E"/>
    <w:rsid w:val="006F7C79"/>
    <w:rsid w:val="0070104E"/>
    <w:rsid w:val="007012B1"/>
    <w:rsid w:val="007015B0"/>
    <w:rsid w:val="00703E43"/>
    <w:rsid w:val="00704BE1"/>
    <w:rsid w:val="00705D5E"/>
    <w:rsid w:val="00705D9B"/>
    <w:rsid w:val="0070777F"/>
    <w:rsid w:val="00714F37"/>
    <w:rsid w:val="00717184"/>
    <w:rsid w:val="0071752D"/>
    <w:rsid w:val="00720986"/>
    <w:rsid w:val="00720BE5"/>
    <w:rsid w:val="00724ACA"/>
    <w:rsid w:val="00724CC2"/>
    <w:rsid w:val="007256E2"/>
    <w:rsid w:val="00727DBA"/>
    <w:rsid w:val="00730631"/>
    <w:rsid w:val="00730912"/>
    <w:rsid w:val="0073147F"/>
    <w:rsid w:val="007318BD"/>
    <w:rsid w:val="0073364D"/>
    <w:rsid w:val="007345AD"/>
    <w:rsid w:val="00736BEC"/>
    <w:rsid w:val="007377A4"/>
    <w:rsid w:val="00737F64"/>
    <w:rsid w:val="007406EB"/>
    <w:rsid w:val="007407B4"/>
    <w:rsid w:val="0074131E"/>
    <w:rsid w:val="00744A31"/>
    <w:rsid w:val="007472E7"/>
    <w:rsid w:val="00747B53"/>
    <w:rsid w:val="007520CF"/>
    <w:rsid w:val="00752DF5"/>
    <w:rsid w:val="00754168"/>
    <w:rsid w:val="00754637"/>
    <w:rsid w:val="00754705"/>
    <w:rsid w:val="007558EF"/>
    <w:rsid w:val="00755AE9"/>
    <w:rsid w:val="00762D77"/>
    <w:rsid w:val="007633C1"/>
    <w:rsid w:val="00764A50"/>
    <w:rsid w:val="00764DB7"/>
    <w:rsid w:val="00765222"/>
    <w:rsid w:val="00765DB7"/>
    <w:rsid w:val="00770DFC"/>
    <w:rsid w:val="0077242F"/>
    <w:rsid w:val="007728EE"/>
    <w:rsid w:val="0077475C"/>
    <w:rsid w:val="00776A1D"/>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B1D54"/>
    <w:rsid w:val="007B3B8E"/>
    <w:rsid w:val="007B78D5"/>
    <w:rsid w:val="007C0DA6"/>
    <w:rsid w:val="007C39DB"/>
    <w:rsid w:val="007C406D"/>
    <w:rsid w:val="007C5E82"/>
    <w:rsid w:val="007C693C"/>
    <w:rsid w:val="007C75C8"/>
    <w:rsid w:val="007D07BF"/>
    <w:rsid w:val="007D0850"/>
    <w:rsid w:val="007D18A3"/>
    <w:rsid w:val="007D18EE"/>
    <w:rsid w:val="007D2F0B"/>
    <w:rsid w:val="007D35B3"/>
    <w:rsid w:val="007D56DF"/>
    <w:rsid w:val="007D6CFD"/>
    <w:rsid w:val="007D7F28"/>
    <w:rsid w:val="007E537C"/>
    <w:rsid w:val="007E56AE"/>
    <w:rsid w:val="007E6525"/>
    <w:rsid w:val="007E70FC"/>
    <w:rsid w:val="007F1CBD"/>
    <w:rsid w:val="007F1F6A"/>
    <w:rsid w:val="007F2504"/>
    <w:rsid w:val="007F4DCB"/>
    <w:rsid w:val="007F4F8C"/>
    <w:rsid w:val="007F5209"/>
    <w:rsid w:val="007F626F"/>
    <w:rsid w:val="007F69B0"/>
    <w:rsid w:val="008023F7"/>
    <w:rsid w:val="008038FD"/>
    <w:rsid w:val="00804C67"/>
    <w:rsid w:val="00804EF7"/>
    <w:rsid w:val="00805B61"/>
    <w:rsid w:val="008061CA"/>
    <w:rsid w:val="00806352"/>
    <w:rsid w:val="008118C6"/>
    <w:rsid w:val="008137F5"/>
    <w:rsid w:val="00813EF1"/>
    <w:rsid w:val="0081609D"/>
    <w:rsid w:val="008214F1"/>
    <w:rsid w:val="0082235E"/>
    <w:rsid w:val="00823014"/>
    <w:rsid w:val="00823DAF"/>
    <w:rsid w:val="00824C35"/>
    <w:rsid w:val="008250F5"/>
    <w:rsid w:val="00825A64"/>
    <w:rsid w:val="008264DA"/>
    <w:rsid w:val="00833150"/>
    <w:rsid w:val="00833D0B"/>
    <w:rsid w:val="008346BA"/>
    <w:rsid w:val="00835978"/>
    <w:rsid w:val="00836106"/>
    <w:rsid w:val="00836F6C"/>
    <w:rsid w:val="00840E0F"/>
    <w:rsid w:val="008420F9"/>
    <w:rsid w:val="008510A4"/>
    <w:rsid w:val="00852442"/>
    <w:rsid w:val="00855275"/>
    <w:rsid w:val="0085583E"/>
    <w:rsid w:val="00856EFD"/>
    <w:rsid w:val="008604DB"/>
    <w:rsid w:val="0086205D"/>
    <w:rsid w:val="008620E7"/>
    <w:rsid w:val="00863A58"/>
    <w:rsid w:val="00863EF6"/>
    <w:rsid w:val="00864253"/>
    <w:rsid w:val="00865864"/>
    <w:rsid w:val="00871024"/>
    <w:rsid w:val="00872018"/>
    <w:rsid w:val="00873C2A"/>
    <w:rsid w:val="00874A6A"/>
    <w:rsid w:val="00874F3D"/>
    <w:rsid w:val="00875F2C"/>
    <w:rsid w:val="00880DC3"/>
    <w:rsid w:val="00883DC9"/>
    <w:rsid w:val="0088519A"/>
    <w:rsid w:val="0088582C"/>
    <w:rsid w:val="00887027"/>
    <w:rsid w:val="00887079"/>
    <w:rsid w:val="00890962"/>
    <w:rsid w:val="008911B4"/>
    <w:rsid w:val="00893918"/>
    <w:rsid w:val="008941A1"/>
    <w:rsid w:val="00896954"/>
    <w:rsid w:val="008A1798"/>
    <w:rsid w:val="008A7B07"/>
    <w:rsid w:val="008A7F38"/>
    <w:rsid w:val="008B0A85"/>
    <w:rsid w:val="008B0BE4"/>
    <w:rsid w:val="008B0D77"/>
    <w:rsid w:val="008B2708"/>
    <w:rsid w:val="008B2BA1"/>
    <w:rsid w:val="008B30BB"/>
    <w:rsid w:val="008B3EB1"/>
    <w:rsid w:val="008B704E"/>
    <w:rsid w:val="008B742E"/>
    <w:rsid w:val="008B7C6E"/>
    <w:rsid w:val="008C1B8B"/>
    <w:rsid w:val="008C2421"/>
    <w:rsid w:val="008C2B30"/>
    <w:rsid w:val="008C3B30"/>
    <w:rsid w:val="008C51DB"/>
    <w:rsid w:val="008C6ECF"/>
    <w:rsid w:val="008C7F65"/>
    <w:rsid w:val="008D4479"/>
    <w:rsid w:val="008D489F"/>
    <w:rsid w:val="008D519F"/>
    <w:rsid w:val="008D58C6"/>
    <w:rsid w:val="008E073E"/>
    <w:rsid w:val="008E1231"/>
    <w:rsid w:val="008E3CD2"/>
    <w:rsid w:val="008E3E23"/>
    <w:rsid w:val="008E42F3"/>
    <w:rsid w:val="008E5131"/>
    <w:rsid w:val="008E554D"/>
    <w:rsid w:val="008E5C18"/>
    <w:rsid w:val="008E68E9"/>
    <w:rsid w:val="008E6B8E"/>
    <w:rsid w:val="008F12F3"/>
    <w:rsid w:val="008F17AB"/>
    <w:rsid w:val="008F17D9"/>
    <w:rsid w:val="008F1A02"/>
    <w:rsid w:val="008F202F"/>
    <w:rsid w:val="008F37EE"/>
    <w:rsid w:val="008F5087"/>
    <w:rsid w:val="008F6EEF"/>
    <w:rsid w:val="008F73FC"/>
    <w:rsid w:val="009008E0"/>
    <w:rsid w:val="00900C00"/>
    <w:rsid w:val="00900FA3"/>
    <w:rsid w:val="009020F4"/>
    <w:rsid w:val="0090399B"/>
    <w:rsid w:val="00903FE6"/>
    <w:rsid w:val="009056FF"/>
    <w:rsid w:val="0091067A"/>
    <w:rsid w:val="009118CD"/>
    <w:rsid w:val="009119E2"/>
    <w:rsid w:val="009132B0"/>
    <w:rsid w:val="00914424"/>
    <w:rsid w:val="00914FC3"/>
    <w:rsid w:val="00921C78"/>
    <w:rsid w:val="00923D61"/>
    <w:rsid w:val="009247F3"/>
    <w:rsid w:val="00924EDE"/>
    <w:rsid w:val="00926264"/>
    <w:rsid w:val="00927632"/>
    <w:rsid w:val="00927DBF"/>
    <w:rsid w:val="009313B2"/>
    <w:rsid w:val="00931947"/>
    <w:rsid w:val="00933206"/>
    <w:rsid w:val="00936255"/>
    <w:rsid w:val="00937518"/>
    <w:rsid w:val="00943967"/>
    <w:rsid w:val="00943D15"/>
    <w:rsid w:val="00943E4B"/>
    <w:rsid w:val="009446B3"/>
    <w:rsid w:val="00946694"/>
    <w:rsid w:val="00947AEC"/>
    <w:rsid w:val="00947D78"/>
    <w:rsid w:val="00950D2E"/>
    <w:rsid w:val="00951BFE"/>
    <w:rsid w:val="00952B64"/>
    <w:rsid w:val="00953373"/>
    <w:rsid w:val="00953B4E"/>
    <w:rsid w:val="00953D13"/>
    <w:rsid w:val="009566DA"/>
    <w:rsid w:val="00956DAD"/>
    <w:rsid w:val="00960553"/>
    <w:rsid w:val="00960A95"/>
    <w:rsid w:val="00960E06"/>
    <w:rsid w:val="009610D1"/>
    <w:rsid w:val="00961672"/>
    <w:rsid w:val="009639BA"/>
    <w:rsid w:val="0096659E"/>
    <w:rsid w:val="00966667"/>
    <w:rsid w:val="00967AED"/>
    <w:rsid w:val="009709FB"/>
    <w:rsid w:val="009741AC"/>
    <w:rsid w:val="00977375"/>
    <w:rsid w:val="00977C82"/>
    <w:rsid w:val="0098111C"/>
    <w:rsid w:val="009814DA"/>
    <w:rsid w:val="00981B06"/>
    <w:rsid w:val="009844EB"/>
    <w:rsid w:val="0098469F"/>
    <w:rsid w:val="009846B8"/>
    <w:rsid w:val="00984DF5"/>
    <w:rsid w:val="0098586B"/>
    <w:rsid w:val="00985A0B"/>
    <w:rsid w:val="00985A5F"/>
    <w:rsid w:val="00987006"/>
    <w:rsid w:val="00987B4D"/>
    <w:rsid w:val="009923F0"/>
    <w:rsid w:val="00992BD6"/>
    <w:rsid w:val="00996571"/>
    <w:rsid w:val="00996F3B"/>
    <w:rsid w:val="00997253"/>
    <w:rsid w:val="009A0A0E"/>
    <w:rsid w:val="009A36C9"/>
    <w:rsid w:val="009A504E"/>
    <w:rsid w:val="009A5C65"/>
    <w:rsid w:val="009A6B22"/>
    <w:rsid w:val="009A6B86"/>
    <w:rsid w:val="009B14D5"/>
    <w:rsid w:val="009B1551"/>
    <w:rsid w:val="009B16B8"/>
    <w:rsid w:val="009B26C8"/>
    <w:rsid w:val="009B35ED"/>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6BFB"/>
    <w:rsid w:val="009D7487"/>
    <w:rsid w:val="009E42D3"/>
    <w:rsid w:val="009E48FB"/>
    <w:rsid w:val="009E701B"/>
    <w:rsid w:val="009F0156"/>
    <w:rsid w:val="009F324E"/>
    <w:rsid w:val="009F532F"/>
    <w:rsid w:val="00A00599"/>
    <w:rsid w:val="00A01074"/>
    <w:rsid w:val="00A0115C"/>
    <w:rsid w:val="00A04083"/>
    <w:rsid w:val="00A04FE7"/>
    <w:rsid w:val="00A05E8D"/>
    <w:rsid w:val="00A07457"/>
    <w:rsid w:val="00A074DF"/>
    <w:rsid w:val="00A10E3C"/>
    <w:rsid w:val="00A1130B"/>
    <w:rsid w:val="00A13109"/>
    <w:rsid w:val="00A14C68"/>
    <w:rsid w:val="00A15AED"/>
    <w:rsid w:val="00A21C8B"/>
    <w:rsid w:val="00A21EE4"/>
    <w:rsid w:val="00A252EC"/>
    <w:rsid w:val="00A2567B"/>
    <w:rsid w:val="00A27457"/>
    <w:rsid w:val="00A27A93"/>
    <w:rsid w:val="00A27C4F"/>
    <w:rsid w:val="00A27F0A"/>
    <w:rsid w:val="00A307D8"/>
    <w:rsid w:val="00A30A6D"/>
    <w:rsid w:val="00A35EEB"/>
    <w:rsid w:val="00A410A2"/>
    <w:rsid w:val="00A43E12"/>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4C0B"/>
    <w:rsid w:val="00A655D6"/>
    <w:rsid w:val="00A65CC5"/>
    <w:rsid w:val="00A67326"/>
    <w:rsid w:val="00A67627"/>
    <w:rsid w:val="00A70650"/>
    <w:rsid w:val="00A71426"/>
    <w:rsid w:val="00A72226"/>
    <w:rsid w:val="00A7230D"/>
    <w:rsid w:val="00A72425"/>
    <w:rsid w:val="00A730D3"/>
    <w:rsid w:val="00A7557F"/>
    <w:rsid w:val="00A75945"/>
    <w:rsid w:val="00A76037"/>
    <w:rsid w:val="00A8428B"/>
    <w:rsid w:val="00A8458D"/>
    <w:rsid w:val="00A86342"/>
    <w:rsid w:val="00A90086"/>
    <w:rsid w:val="00A9067A"/>
    <w:rsid w:val="00A91150"/>
    <w:rsid w:val="00A91B8A"/>
    <w:rsid w:val="00A96F78"/>
    <w:rsid w:val="00A97A9F"/>
    <w:rsid w:val="00AA1945"/>
    <w:rsid w:val="00AA1C54"/>
    <w:rsid w:val="00AA5F90"/>
    <w:rsid w:val="00AA6F61"/>
    <w:rsid w:val="00AA7024"/>
    <w:rsid w:val="00AB1E18"/>
    <w:rsid w:val="00AB270B"/>
    <w:rsid w:val="00AB354E"/>
    <w:rsid w:val="00AB3755"/>
    <w:rsid w:val="00AB431F"/>
    <w:rsid w:val="00AB57BC"/>
    <w:rsid w:val="00AC09EB"/>
    <w:rsid w:val="00AC44E7"/>
    <w:rsid w:val="00AC4A7D"/>
    <w:rsid w:val="00AC4F1C"/>
    <w:rsid w:val="00AC50B0"/>
    <w:rsid w:val="00AC67BC"/>
    <w:rsid w:val="00AD198A"/>
    <w:rsid w:val="00AD3050"/>
    <w:rsid w:val="00AD3663"/>
    <w:rsid w:val="00AD56C7"/>
    <w:rsid w:val="00AD56EA"/>
    <w:rsid w:val="00AE0802"/>
    <w:rsid w:val="00AE0A61"/>
    <w:rsid w:val="00AE1610"/>
    <w:rsid w:val="00AE1F77"/>
    <w:rsid w:val="00AE5D0F"/>
    <w:rsid w:val="00AE743C"/>
    <w:rsid w:val="00AF3E83"/>
    <w:rsid w:val="00AF6973"/>
    <w:rsid w:val="00AF697D"/>
    <w:rsid w:val="00AF7CD7"/>
    <w:rsid w:val="00B004FD"/>
    <w:rsid w:val="00B02132"/>
    <w:rsid w:val="00B03D65"/>
    <w:rsid w:val="00B04E05"/>
    <w:rsid w:val="00B05933"/>
    <w:rsid w:val="00B05DF5"/>
    <w:rsid w:val="00B10082"/>
    <w:rsid w:val="00B11250"/>
    <w:rsid w:val="00B12654"/>
    <w:rsid w:val="00B12843"/>
    <w:rsid w:val="00B146A4"/>
    <w:rsid w:val="00B16FC1"/>
    <w:rsid w:val="00B17D6D"/>
    <w:rsid w:val="00B23BB9"/>
    <w:rsid w:val="00B2528A"/>
    <w:rsid w:val="00B30C41"/>
    <w:rsid w:val="00B3101C"/>
    <w:rsid w:val="00B359A9"/>
    <w:rsid w:val="00B36EA3"/>
    <w:rsid w:val="00B375E8"/>
    <w:rsid w:val="00B378AB"/>
    <w:rsid w:val="00B37AC5"/>
    <w:rsid w:val="00B41B6B"/>
    <w:rsid w:val="00B42971"/>
    <w:rsid w:val="00B42BDF"/>
    <w:rsid w:val="00B43695"/>
    <w:rsid w:val="00B45FB7"/>
    <w:rsid w:val="00B46413"/>
    <w:rsid w:val="00B4644A"/>
    <w:rsid w:val="00B4678D"/>
    <w:rsid w:val="00B47065"/>
    <w:rsid w:val="00B474FE"/>
    <w:rsid w:val="00B51F9B"/>
    <w:rsid w:val="00B52C47"/>
    <w:rsid w:val="00B53066"/>
    <w:rsid w:val="00B57A9C"/>
    <w:rsid w:val="00B57DD6"/>
    <w:rsid w:val="00B60E25"/>
    <w:rsid w:val="00B61087"/>
    <w:rsid w:val="00B61CDB"/>
    <w:rsid w:val="00B6264E"/>
    <w:rsid w:val="00B6292D"/>
    <w:rsid w:val="00B630C1"/>
    <w:rsid w:val="00B63636"/>
    <w:rsid w:val="00B63D6B"/>
    <w:rsid w:val="00B6616E"/>
    <w:rsid w:val="00B70D6E"/>
    <w:rsid w:val="00B72FD4"/>
    <w:rsid w:val="00B74055"/>
    <w:rsid w:val="00B74305"/>
    <w:rsid w:val="00B74A90"/>
    <w:rsid w:val="00B75409"/>
    <w:rsid w:val="00B76189"/>
    <w:rsid w:val="00B83253"/>
    <w:rsid w:val="00B84E8B"/>
    <w:rsid w:val="00B85A1A"/>
    <w:rsid w:val="00B86615"/>
    <w:rsid w:val="00B8680D"/>
    <w:rsid w:val="00B86E00"/>
    <w:rsid w:val="00B908AA"/>
    <w:rsid w:val="00B90C1F"/>
    <w:rsid w:val="00B91401"/>
    <w:rsid w:val="00B9227E"/>
    <w:rsid w:val="00B92783"/>
    <w:rsid w:val="00B929FD"/>
    <w:rsid w:val="00B93F59"/>
    <w:rsid w:val="00B9462D"/>
    <w:rsid w:val="00B9628E"/>
    <w:rsid w:val="00B96D6F"/>
    <w:rsid w:val="00BA03E6"/>
    <w:rsid w:val="00BA26C9"/>
    <w:rsid w:val="00BA4FA5"/>
    <w:rsid w:val="00BA7C8C"/>
    <w:rsid w:val="00BB1A96"/>
    <w:rsid w:val="00BB1C04"/>
    <w:rsid w:val="00BB2624"/>
    <w:rsid w:val="00BB2AC2"/>
    <w:rsid w:val="00BB3D51"/>
    <w:rsid w:val="00BB6AF6"/>
    <w:rsid w:val="00BB7224"/>
    <w:rsid w:val="00BB7301"/>
    <w:rsid w:val="00BB74D4"/>
    <w:rsid w:val="00BB7501"/>
    <w:rsid w:val="00BB7A89"/>
    <w:rsid w:val="00BC1260"/>
    <w:rsid w:val="00BC1327"/>
    <w:rsid w:val="00BC1946"/>
    <w:rsid w:val="00BC350E"/>
    <w:rsid w:val="00BC38E8"/>
    <w:rsid w:val="00BC4196"/>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788"/>
    <w:rsid w:val="00BE49F6"/>
    <w:rsid w:val="00BE4E7D"/>
    <w:rsid w:val="00BE4E87"/>
    <w:rsid w:val="00BE5272"/>
    <w:rsid w:val="00BE67B7"/>
    <w:rsid w:val="00BE718C"/>
    <w:rsid w:val="00BF07AB"/>
    <w:rsid w:val="00BF1A66"/>
    <w:rsid w:val="00BF20A7"/>
    <w:rsid w:val="00BF6868"/>
    <w:rsid w:val="00BF6B3C"/>
    <w:rsid w:val="00C00C0A"/>
    <w:rsid w:val="00C03044"/>
    <w:rsid w:val="00C03203"/>
    <w:rsid w:val="00C07BB8"/>
    <w:rsid w:val="00C100A8"/>
    <w:rsid w:val="00C10579"/>
    <w:rsid w:val="00C121E6"/>
    <w:rsid w:val="00C12F3A"/>
    <w:rsid w:val="00C14BF6"/>
    <w:rsid w:val="00C14F68"/>
    <w:rsid w:val="00C1666C"/>
    <w:rsid w:val="00C17C15"/>
    <w:rsid w:val="00C2082E"/>
    <w:rsid w:val="00C311F2"/>
    <w:rsid w:val="00C33B14"/>
    <w:rsid w:val="00C3509B"/>
    <w:rsid w:val="00C35348"/>
    <w:rsid w:val="00C36D19"/>
    <w:rsid w:val="00C37712"/>
    <w:rsid w:val="00C40114"/>
    <w:rsid w:val="00C41957"/>
    <w:rsid w:val="00C41975"/>
    <w:rsid w:val="00C42799"/>
    <w:rsid w:val="00C439A0"/>
    <w:rsid w:val="00C442EC"/>
    <w:rsid w:val="00C47BF0"/>
    <w:rsid w:val="00C47D92"/>
    <w:rsid w:val="00C52F02"/>
    <w:rsid w:val="00C53D12"/>
    <w:rsid w:val="00C57A7E"/>
    <w:rsid w:val="00C617D4"/>
    <w:rsid w:val="00C62D7D"/>
    <w:rsid w:val="00C64170"/>
    <w:rsid w:val="00C646F4"/>
    <w:rsid w:val="00C677A2"/>
    <w:rsid w:val="00C70107"/>
    <w:rsid w:val="00C70AC0"/>
    <w:rsid w:val="00C717BD"/>
    <w:rsid w:val="00C71C9E"/>
    <w:rsid w:val="00C71E7A"/>
    <w:rsid w:val="00C72404"/>
    <w:rsid w:val="00C75D12"/>
    <w:rsid w:val="00C804E9"/>
    <w:rsid w:val="00C81070"/>
    <w:rsid w:val="00C81732"/>
    <w:rsid w:val="00C84705"/>
    <w:rsid w:val="00C90F5E"/>
    <w:rsid w:val="00C9152C"/>
    <w:rsid w:val="00C91B61"/>
    <w:rsid w:val="00C924D5"/>
    <w:rsid w:val="00C965A3"/>
    <w:rsid w:val="00CA013A"/>
    <w:rsid w:val="00CA1640"/>
    <w:rsid w:val="00CA5077"/>
    <w:rsid w:val="00CB0616"/>
    <w:rsid w:val="00CB3839"/>
    <w:rsid w:val="00CC190D"/>
    <w:rsid w:val="00CC35FF"/>
    <w:rsid w:val="00CC4C43"/>
    <w:rsid w:val="00CD11D6"/>
    <w:rsid w:val="00CD39CD"/>
    <w:rsid w:val="00CD46B2"/>
    <w:rsid w:val="00CD758B"/>
    <w:rsid w:val="00CD785C"/>
    <w:rsid w:val="00CD7E2F"/>
    <w:rsid w:val="00CE216C"/>
    <w:rsid w:val="00CE38CE"/>
    <w:rsid w:val="00CE5531"/>
    <w:rsid w:val="00CE5A5E"/>
    <w:rsid w:val="00CE7EBE"/>
    <w:rsid w:val="00CE7FC6"/>
    <w:rsid w:val="00CF38A6"/>
    <w:rsid w:val="00CF4F0F"/>
    <w:rsid w:val="00CF76F7"/>
    <w:rsid w:val="00D00A86"/>
    <w:rsid w:val="00D019E1"/>
    <w:rsid w:val="00D01B06"/>
    <w:rsid w:val="00D01F1E"/>
    <w:rsid w:val="00D02AB1"/>
    <w:rsid w:val="00D04013"/>
    <w:rsid w:val="00D1011E"/>
    <w:rsid w:val="00D115A0"/>
    <w:rsid w:val="00D15033"/>
    <w:rsid w:val="00D152D2"/>
    <w:rsid w:val="00D15E94"/>
    <w:rsid w:val="00D1627B"/>
    <w:rsid w:val="00D16DEF"/>
    <w:rsid w:val="00D20F19"/>
    <w:rsid w:val="00D21D10"/>
    <w:rsid w:val="00D21D74"/>
    <w:rsid w:val="00D22D5A"/>
    <w:rsid w:val="00D23424"/>
    <w:rsid w:val="00D236E0"/>
    <w:rsid w:val="00D236FC"/>
    <w:rsid w:val="00D24727"/>
    <w:rsid w:val="00D24B35"/>
    <w:rsid w:val="00D24B92"/>
    <w:rsid w:val="00D25CB8"/>
    <w:rsid w:val="00D267E4"/>
    <w:rsid w:val="00D30895"/>
    <w:rsid w:val="00D31C61"/>
    <w:rsid w:val="00D323EE"/>
    <w:rsid w:val="00D332DA"/>
    <w:rsid w:val="00D34EF9"/>
    <w:rsid w:val="00D35E48"/>
    <w:rsid w:val="00D35F1F"/>
    <w:rsid w:val="00D36348"/>
    <w:rsid w:val="00D36780"/>
    <w:rsid w:val="00D409BE"/>
    <w:rsid w:val="00D40E22"/>
    <w:rsid w:val="00D417D8"/>
    <w:rsid w:val="00D438B1"/>
    <w:rsid w:val="00D451E8"/>
    <w:rsid w:val="00D462C8"/>
    <w:rsid w:val="00D467E3"/>
    <w:rsid w:val="00D513E5"/>
    <w:rsid w:val="00D51465"/>
    <w:rsid w:val="00D55BB7"/>
    <w:rsid w:val="00D56189"/>
    <w:rsid w:val="00D57905"/>
    <w:rsid w:val="00D61722"/>
    <w:rsid w:val="00D62269"/>
    <w:rsid w:val="00D638D2"/>
    <w:rsid w:val="00D63E43"/>
    <w:rsid w:val="00D65A35"/>
    <w:rsid w:val="00D66B85"/>
    <w:rsid w:val="00D66EE9"/>
    <w:rsid w:val="00D71E13"/>
    <w:rsid w:val="00D7292C"/>
    <w:rsid w:val="00D72E45"/>
    <w:rsid w:val="00D73A99"/>
    <w:rsid w:val="00D74DA8"/>
    <w:rsid w:val="00D75403"/>
    <w:rsid w:val="00D76BD1"/>
    <w:rsid w:val="00D76EEA"/>
    <w:rsid w:val="00D77091"/>
    <w:rsid w:val="00D7775E"/>
    <w:rsid w:val="00D77C83"/>
    <w:rsid w:val="00D803A9"/>
    <w:rsid w:val="00D80EC1"/>
    <w:rsid w:val="00D83A79"/>
    <w:rsid w:val="00D83DE0"/>
    <w:rsid w:val="00D83E09"/>
    <w:rsid w:val="00D843EF"/>
    <w:rsid w:val="00D84C2F"/>
    <w:rsid w:val="00D86836"/>
    <w:rsid w:val="00D871EC"/>
    <w:rsid w:val="00D90866"/>
    <w:rsid w:val="00D92660"/>
    <w:rsid w:val="00D92B6C"/>
    <w:rsid w:val="00D95306"/>
    <w:rsid w:val="00D959A9"/>
    <w:rsid w:val="00D95DE8"/>
    <w:rsid w:val="00D9757A"/>
    <w:rsid w:val="00DA0159"/>
    <w:rsid w:val="00DA0DA0"/>
    <w:rsid w:val="00DA5092"/>
    <w:rsid w:val="00DA6301"/>
    <w:rsid w:val="00DA687E"/>
    <w:rsid w:val="00DA6E9E"/>
    <w:rsid w:val="00DB1FD6"/>
    <w:rsid w:val="00DB28D0"/>
    <w:rsid w:val="00DB2EB4"/>
    <w:rsid w:val="00DB3927"/>
    <w:rsid w:val="00DB4398"/>
    <w:rsid w:val="00DB4719"/>
    <w:rsid w:val="00DB5917"/>
    <w:rsid w:val="00DB5D7F"/>
    <w:rsid w:val="00DB77E5"/>
    <w:rsid w:val="00DC0421"/>
    <w:rsid w:val="00DC0948"/>
    <w:rsid w:val="00DC0A7A"/>
    <w:rsid w:val="00DC13DA"/>
    <w:rsid w:val="00DC1A2A"/>
    <w:rsid w:val="00DC44EA"/>
    <w:rsid w:val="00DC488C"/>
    <w:rsid w:val="00DC4BBD"/>
    <w:rsid w:val="00DD1499"/>
    <w:rsid w:val="00DD24AD"/>
    <w:rsid w:val="00DD25AC"/>
    <w:rsid w:val="00DD45DB"/>
    <w:rsid w:val="00DD495C"/>
    <w:rsid w:val="00DD5EF0"/>
    <w:rsid w:val="00DD691F"/>
    <w:rsid w:val="00DD7857"/>
    <w:rsid w:val="00DE006A"/>
    <w:rsid w:val="00DE08FC"/>
    <w:rsid w:val="00DE21B0"/>
    <w:rsid w:val="00DE25BA"/>
    <w:rsid w:val="00DE26E7"/>
    <w:rsid w:val="00DE45C8"/>
    <w:rsid w:val="00DE6F8A"/>
    <w:rsid w:val="00DE7AAD"/>
    <w:rsid w:val="00DF33B3"/>
    <w:rsid w:val="00DF47B2"/>
    <w:rsid w:val="00DF54EF"/>
    <w:rsid w:val="00DF6035"/>
    <w:rsid w:val="00DF6460"/>
    <w:rsid w:val="00DF6BFC"/>
    <w:rsid w:val="00DF6E27"/>
    <w:rsid w:val="00DF79BB"/>
    <w:rsid w:val="00E00560"/>
    <w:rsid w:val="00E04DD5"/>
    <w:rsid w:val="00E05611"/>
    <w:rsid w:val="00E0636B"/>
    <w:rsid w:val="00E0684F"/>
    <w:rsid w:val="00E0688F"/>
    <w:rsid w:val="00E06A53"/>
    <w:rsid w:val="00E1112F"/>
    <w:rsid w:val="00E12B60"/>
    <w:rsid w:val="00E15DE9"/>
    <w:rsid w:val="00E2390A"/>
    <w:rsid w:val="00E24059"/>
    <w:rsid w:val="00E25EF0"/>
    <w:rsid w:val="00E2744A"/>
    <w:rsid w:val="00E300AD"/>
    <w:rsid w:val="00E332C6"/>
    <w:rsid w:val="00E344F5"/>
    <w:rsid w:val="00E34844"/>
    <w:rsid w:val="00E3602F"/>
    <w:rsid w:val="00E36344"/>
    <w:rsid w:val="00E3752C"/>
    <w:rsid w:val="00E4050B"/>
    <w:rsid w:val="00E40E9C"/>
    <w:rsid w:val="00E4159F"/>
    <w:rsid w:val="00E426E7"/>
    <w:rsid w:val="00E435DB"/>
    <w:rsid w:val="00E4378A"/>
    <w:rsid w:val="00E4408D"/>
    <w:rsid w:val="00E440CF"/>
    <w:rsid w:val="00E4517A"/>
    <w:rsid w:val="00E4540D"/>
    <w:rsid w:val="00E45EC7"/>
    <w:rsid w:val="00E460C2"/>
    <w:rsid w:val="00E46442"/>
    <w:rsid w:val="00E467FE"/>
    <w:rsid w:val="00E46A15"/>
    <w:rsid w:val="00E5143E"/>
    <w:rsid w:val="00E53F66"/>
    <w:rsid w:val="00E54974"/>
    <w:rsid w:val="00E55D16"/>
    <w:rsid w:val="00E56004"/>
    <w:rsid w:val="00E57B51"/>
    <w:rsid w:val="00E629FE"/>
    <w:rsid w:val="00E643B4"/>
    <w:rsid w:val="00E66C2A"/>
    <w:rsid w:val="00E67F13"/>
    <w:rsid w:val="00E70AB3"/>
    <w:rsid w:val="00E71370"/>
    <w:rsid w:val="00E71B87"/>
    <w:rsid w:val="00E71EA0"/>
    <w:rsid w:val="00E72884"/>
    <w:rsid w:val="00E728EB"/>
    <w:rsid w:val="00E733C6"/>
    <w:rsid w:val="00E7429F"/>
    <w:rsid w:val="00E744F1"/>
    <w:rsid w:val="00E75313"/>
    <w:rsid w:val="00E77AE7"/>
    <w:rsid w:val="00E83E81"/>
    <w:rsid w:val="00E90FE0"/>
    <w:rsid w:val="00E91200"/>
    <w:rsid w:val="00E91BCB"/>
    <w:rsid w:val="00E91D09"/>
    <w:rsid w:val="00E93D50"/>
    <w:rsid w:val="00E93E51"/>
    <w:rsid w:val="00E9482E"/>
    <w:rsid w:val="00E94970"/>
    <w:rsid w:val="00E94D7C"/>
    <w:rsid w:val="00EA1093"/>
    <w:rsid w:val="00EA2880"/>
    <w:rsid w:val="00EA3D7C"/>
    <w:rsid w:val="00EA4C23"/>
    <w:rsid w:val="00EB05AF"/>
    <w:rsid w:val="00EB1011"/>
    <w:rsid w:val="00EB20F6"/>
    <w:rsid w:val="00EB210A"/>
    <w:rsid w:val="00EB3689"/>
    <w:rsid w:val="00EB4A87"/>
    <w:rsid w:val="00EB5CAC"/>
    <w:rsid w:val="00EC088D"/>
    <w:rsid w:val="00EC0985"/>
    <w:rsid w:val="00EC2359"/>
    <w:rsid w:val="00EC2B58"/>
    <w:rsid w:val="00EC2CD4"/>
    <w:rsid w:val="00EC4B22"/>
    <w:rsid w:val="00EC5989"/>
    <w:rsid w:val="00EC6859"/>
    <w:rsid w:val="00EC7053"/>
    <w:rsid w:val="00EC7966"/>
    <w:rsid w:val="00ED0EE1"/>
    <w:rsid w:val="00ED2A4B"/>
    <w:rsid w:val="00ED6549"/>
    <w:rsid w:val="00ED71FE"/>
    <w:rsid w:val="00EE0679"/>
    <w:rsid w:val="00EE13A5"/>
    <w:rsid w:val="00EE2815"/>
    <w:rsid w:val="00EE3484"/>
    <w:rsid w:val="00EE39B1"/>
    <w:rsid w:val="00EE485D"/>
    <w:rsid w:val="00EE4B5D"/>
    <w:rsid w:val="00EE7C8C"/>
    <w:rsid w:val="00EF0331"/>
    <w:rsid w:val="00EF035E"/>
    <w:rsid w:val="00EF0E57"/>
    <w:rsid w:val="00EF2024"/>
    <w:rsid w:val="00EF28E5"/>
    <w:rsid w:val="00EF28F6"/>
    <w:rsid w:val="00EF2DE3"/>
    <w:rsid w:val="00EF387F"/>
    <w:rsid w:val="00EF3E40"/>
    <w:rsid w:val="00EF474C"/>
    <w:rsid w:val="00EF4EA5"/>
    <w:rsid w:val="00EF5B48"/>
    <w:rsid w:val="00EF6B1B"/>
    <w:rsid w:val="00EF7AE4"/>
    <w:rsid w:val="00F00920"/>
    <w:rsid w:val="00F01F6D"/>
    <w:rsid w:val="00F0258D"/>
    <w:rsid w:val="00F02B40"/>
    <w:rsid w:val="00F0388D"/>
    <w:rsid w:val="00F04C78"/>
    <w:rsid w:val="00F066C8"/>
    <w:rsid w:val="00F076B7"/>
    <w:rsid w:val="00F07766"/>
    <w:rsid w:val="00F100EC"/>
    <w:rsid w:val="00F108D9"/>
    <w:rsid w:val="00F10A79"/>
    <w:rsid w:val="00F1225E"/>
    <w:rsid w:val="00F12B35"/>
    <w:rsid w:val="00F12CA4"/>
    <w:rsid w:val="00F143A0"/>
    <w:rsid w:val="00F14C8B"/>
    <w:rsid w:val="00F16A06"/>
    <w:rsid w:val="00F20159"/>
    <w:rsid w:val="00F2100E"/>
    <w:rsid w:val="00F22060"/>
    <w:rsid w:val="00F2743A"/>
    <w:rsid w:val="00F278AB"/>
    <w:rsid w:val="00F27D4A"/>
    <w:rsid w:val="00F306C4"/>
    <w:rsid w:val="00F30EA8"/>
    <w:rsid w:val="00F34140"/>
    <w:rsid w:val="00F341CB"/>
    <w:rsid w:val="00F347A7"/>
    <w:rsid w:val="00F37680"/>
    <w:rsid w:val="00F37BEC"/>
    <w:rsid w:val="00F40057"/>
    <w:rsid w:val="00F4062F"/>
    <w:rsid w:val="00F462C9"/>
    <w:rsid w:val="00F477E9"/>
    <w:rsid w:val="00F47A96"/>
    <w:rsid w:val="00F507D9"/>
    <w:rsid w:val="00F5213B"/>
    <w:rsid w:val="00F53C93"/>
    <w:rsid w:val="00F56982"/>
    <w:rsid w:val="00F628D4"/>
    <w:rsid w:val="00F62DD6"/>
    <w:rsid w:val="00F64C68"/>
    <w:rsid w:val="00F64F22"/>
    <w:rsid w:val="00F64FA5"/>
    <w:rsid w:val="00F65E6F"/>
    <w:rsid w:val="00F71FEA"/>
    <w:rsid w:val="00F73E28"/>
    <w:rsid w:val="00F74129"/>
    <w:rsid w:val="00F77E84"/>
    <w:rsid w:val="00F824B9"/>
    <w:rsid w:val="00F8419F"/>
    <w:rsid w:val="00F849CB"/>
    <w:rsid w:val="00F8527C"/>
    <w:rsid w:val="00F853B6"/>
    <w:rsid w:val="00F87490"/>
    <w:rsid w:val="00F87EED"/>
    <w:rsid w:val="00F90739"/>
    <w:rsid w:val="00F91045"/>
    <w:rsid w:val="00F93588"/>
    <w:rsid w:val="00F93897"/>
    <w:rsid w:val="00F93BB5"/>
    <w:rsid w:val="00F94BE3"/>
    <w:rsid w:val="00F95350"/>
    <w:rsid w:val="00F95F66"/>
    <w:rsid w:val="00F97A45"/>
    <w:rsid w:val="00F97C99"/>
    <w:rsid w:val="00FA3493"/>
    <w:rsid w:val="00FA4C3B"/>
    <w:rsid w:val="00FA5D8E"/>
    <w:rsid w:val="00FA5ECB"/>
    <w:rsid w:val="00FA714C"/>
    <w:rsid w:val="00FA79D0"/>
    <w:rsid w:val="00FB0EF9"/>
    <w:rsid w:val="00FB12ED"/>
    <w:rsid w:val="00FB2560"/>
    <w:rsid w:val="00FB4D8F"/>
    <w:rsid w:val="00FB64A8"/>
    <w:rsid w:val="00FB7DD4"/>
    <w:rsid w:val="00FC0BCE"/>
    <w:rsid w:val="00FC4C8F"/>
    <w:rsid w:val="00FC5E17"/>
    <w:rsid w:val="00FC709F"/>
    <w:rsid w:val="00FC75BC"/>
    <w:rsid w:val="00FD0A5A"/>
    <w:rsid w:val="00FD3F38"/>
    <w:rsid w:val="00FD4EAC"/>
    <w:rsid w:val="00FD5003"/>
    <w:rsid w:val="00FD6FAE"/>
    <w:rsid w:val="00FE0C1B"/>
    <w:rsid w:val="00FE121B"/>
    <w:rsid w:val="00FE3D33"/>
    <w:rsid w:val="00FE5A94"/>
    <w:rsid w:val="00FE6286"/>
    <w:rsid w:val="00FE74F3"/>
    <w:rsid w:val="00FE7AEF"/>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28067106">
      <w:bodyDiv w:val="1"/>
      <w:marLeft w:val="0"/>
      <w:marRight w:val="0"/>
      <w:marTop w:val="0"/>
      <w:marBottom w:val="0"/>
      <w:divBdr>
        <w:top w:val="none" w:sz="0" w:space="0" w:color="auto"/>
        <w:left w:val="none" w:sz="0" w:space="0" w:color="auto"/>
        <w:bottom w:val="none" w:sz="0" w:space="0" w:color="auto"/>
        <w:right w:val="none" w:sz="0" w:space="0" w:color="auto"/>
      </w:divBdr>
      <w:divsChild>
        <w:div w:id="2006937579">
          <w:marLeft w:val="0"/>
          <w:marRight w:val="0"/>
          <w:marTop w:val="0"/>
          <w:marBottom w:val="0"/>
          <w:divBdr>
            <w:top w:val="none" w:sz="0" w:space="0" w:color="auto"/>
            <w:left w:val="none" w:sz="0" w:space="0" w:color="auto"/>
            <w:bottom w:val="none" w:sz="0" w:space="0" w:color="auto"/>
            <w:right w:val="none" w:sz="0" w:space="0" w:color="auto"/>
          </w:divBdr>
        </w:div>
        <w:div w:id="891161014">
          <w:marLeft w:val="0"/>
          <w:marRight w:val="0"/>
          <w:marTop w:val="0"/>
          <w:marBottom w:val="0"/>
          <w:divBdr>
            <w:top w:val="none" w:sz="0" w:space="0" w:color="auto"/>
            <w:left w:val="none" w:sz="0" w:space="0" w:color="auto"/>
            <w:bottom w:val="none" w:sz="0" w:space="0" w:color="auto"/>
            <w:right w:val="none" w:sz="0" w:space="0" w:color="auto"/>
          </w:divBdr>
        </w:div>
        <w:div w:id="453794750">
          <w:marLeft w:val="0"/>
          <w:marRight w:val="0"/>
          <w:marTop w:val="0"/>
          <w:marBottom w:val="0"/>
          <w:divBdr>
            <w:top w:val="none" w:sz="0" w:space="0" w:color="auto"/>
            <w:left w:val="none" w:sz="0" w:space="0" w:color="auto"/>
            <w:bottom w:val="none" w:sz="0" w:space="0" w:color="auto"/>
            <w:right w:val="none" w:sz="0" w:space="0" w:color="auto"/>
          </w:divBdr>
        </w:div>
      </w:divsChild>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m@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4603</Words>
  <Characters>2624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3</cp:revision>
  <cp:lastPrinted>2022-12-15T07:08:00Z</cp:lastPrinted>
  <dcterms:created xsi:type="dcterms:W3CDTF">2025-03-31T06:06:00Z</dcterms:created>
  <dcterms:modified xsi:type="dcterms:W3CDTF">2025-03-31T06:06:00Z</dcterms:modified>
</cp:coreProperties>
</file>