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5A5EF3" w:rsidRDefault="00585F2E" w:rsidP="00D91CC3">
      <w:pPr>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01548827" r:id="rId9"/>
        </w:object>
      </w:r>
    </w:p>
    <w:p w14:paraId="0972FA3C" w14:textId="77777777" w:rsidR="00E83E81" w:rsidRPr="005A5EF3" w:rsidRDefault="00E83E81" w:rsidP="00D91CC3">
      <w:pPr>
        <w:rPr>
          <w:rFonts w:cstheme="minorHAnsi"/>
          <w:sz w:val="24"/>
          <w:szCs w:val="24"/>
        </w:rPr>
      </w:pPr>
    </w:p>
    <w:p w14:paraId="1AF679FC" w14:textId="77777777" w:rsidR="00E83E81" w:rsidRPr="005A5EF3" w:rsidRDefault="00E83E81" w:rsidP="00D91CC3">
      <w:pPr>
        <w:spacing w:after="0"/>
        <w:rPr>
          <w:rFonts w:eastAsia="Times New Roman" w:cstheme="minorHAnsi"/>
          <w:sz w:val="24"/>
          <w:szCs w:val="24"/>
        </w:rPr>
      </w:pPr>
    </w:p>
    <w:p w14:paraId="7CB27622" w14:textId="77777777" w:rsidR="00E83E81" w:rsidRPr="005A5EF3" w:rsidRDefault="00E83E81" w:rsidP="00D91CC3">
      <w:pPr>
        <w:keepNext/>
        <w:spacing w:after="0"/>
        <w:jc w:val="center"/>
        <w:outlineLvl w:val="0"/>
        <w:rPr>
          <w:rFonts w:eastAsia="Times New Roman" w:cstheme="minorHAnsi"/>
          <w:b/>
          <w:bCs/>
          <w:sz w:val="24"/>
          <w:szCs w:val="24"/>
        </w:rPr>
      </w:pPr>
      <w:r w:rsidRPr="005A5EF3">
        <w:rPr>
          <w:rFonts w:eastAsia="Times New Roman" w:cstheme="minorHAnsi"/>
          <w:b/>
          <w:bCs/>
          <w:sz w:val="24"/>
          <w:szCs w:val="24"/>
        </w:rPr>
        <w:t>VIEŠŲJŲ PIRKIMŲ TARNYBA</w:t>
      </w:r>
    </w:p>
    <w:p w14:paraId="5547A2E6" w14:textId="77777777" w:rsidR="00E83E81" w:rsidRPr="005A5EF3" w:rsidRDefault="00E83E81" w:rsidP="00D91CC3">
      <w:pPr>
        <w:keepNext/>
        <w:spacing w:after="0"/>
        <w:outlineLvl w:val="0"/>
        <w:rPr>
          <w:rFonts w:eastAsia="Times New Roman" w:cstheme="minorHAnsi"/>
          <w:b/>
          <w:bCs/>
          <w:sz w:val="24"/>
          <w:szCs w:val="24"/>
        </w:rPr>
      </w:pPr>
    </w:p>
    <w:tbl>
      <w:tblPr>
        <w:tblW w:w="9214" w:type="dxa"/>
        <w:jc w:val="center"/>
        <w:tblLayout w:type="fixed"/>
        <w:tblLook w:val="0000" w:firstRow="0" w:lastRow="0" w:firstColumn="0" w:lastColumn="0" w:noHBand="0" w:noVBand="0"/>
      </w:tblPr>
      <w:tblGrid>
        <w:gridCol w:w="4962"/>
        <w:gridCol w:w="1559"/>
        <w:gridCol w:w="540"/>
        <w:gridCol w:w="2153"/>
      </w:tblGrid>
      <w:tr w:rsidR="00E83E81" w:rsidRPr="005A5EF3" w14:paraId="3BA34482" w14:textId="77777777" w:rsidTr="00FA12FB">
        <w:trPr>
          <w:cantSplit/>
          <w:tblHeader/>
          <w:jc w:val="center"/>
        </w:trPr>
        <w:tc>
          <w:tcPr>
            <w:tcW w:w="4962" w:type="dxa"/>
          </w:tcPr>
          <w:p w14:paraId="76A5C154" w14:textId="38ED2566" w:rsidR="00B00307" w:rsidRDefault="00D91CC3" w:rsidP="00D91CC3">
            <w:pPr>
              <w:spacing w:after="0"/>
              <w:rPr>
                <w:rFonts w:eastAsia="Times New Roman" w:cstheme="minorHAnsi"/>
                <w:bCs/>
                <w:sz w:val="24"/>
                <w:szCs w:val="24"/>
              </w:rPr>
            </w:pPr>
            <w:r>
              <w:rPr>
                <w:rFonts w:eastAsia="Times New Roman" w:cstheme="minorHAnsi"/>
                <w:bCs/>
                <w:sz w:val="24"/>
                <w:szCs w:val="24"/>
              </w:rPr>
              <w:t xml:space="preserve">VšĮ </w:t>
            </w:r>
            <w:r w:rsidR="002F306E">
              <w:rPr>
                <w:rFonts w:eastAsia="Times New Roman" w:cstheme="minorHAnsi"/>
                <w:bCs/>
                <w:sz w:val="24"/>
                <w:szCs w:val="24"/>
              </w:rPr>
              <w:t>Centrinei projektų valdymo agentūrai</w:t>
            </w:r>
          </w:p>
          <w:p w14:paraId="16CE4A60" w14:textId="0B4B135C" w:rsidR="002C1124" w:rsidRPr="002D0507" w:rsidRDefault="002F306E" w:rsidP="00D91CC3">
            <w:pPr>
              <w:spacing w:after="0"/>
              <w:rPr>
                <w:rFonts w:eastAsia="Times New Roman" w:cstheme="minorHAnsi"/>
                <w:bCs/>
                <w:sz w:val="24"/>
                <w:szCs w:val="24"/>
                <w:lang w:val="fr-FR"/>
              </w:rPr>
            </w:pPr>
            <w:r>
              <w:rPr>
                <w:rFonts w:eastAsia="Times New Roman" w:cstheme="minorHAnsi"/>
                <w:bCs/>
                <w:sz w:val="24"/>
                <w:szCs w:val="24"/>
              </w:rPr>
              <w:t>S. Konarskio g. 13</w:t>
            </w:r>
          </w:p>
          <w:p w14:paraId="5103C291" w14:textId="79F8B4FD" w:rsidR="006C5424" w:rsidRDefault="002C1124" w:rsidP="00D91CC3">
            <w:pPr>
              <w:spacing w:after="0"/>
              <w:rPr>
                <w:rFonts w:eastAsia="Times New Roman" w:cstheme="minorHAnsi"/>
                <w:bCs/>
                <w:sz w:val="24"/>
                <w:szCs w:val="24"/>
              </w:rPr>
            </w:pPr>
            <w:r>
              <w:rPr>
                <w:rFonts w:eastAsia="Times New Roman" w:cstheme="minorHAnsi"/>
                <w:bCs/>
                <w:sz w:val="24"/>
                <w:szCs w:val="24"/>
              </w:rPr>
              <w:t>031</w:t>
            </w:r>
            <w:r w:rsidR="002F306E">
              <w:rPr>
                <w:rFonts w:eastAsia="Times New Roman" w:cstheme="minorHAnsi"/>
                <w:bCs/>
                <w:sz w:val="24"/>
                <w:szCs w:val="24"/>
              </w:rPr>
              <w:t>09</w:t>
            </w:r>
            <w:r>
              <w:rPr>
                <w:rFonts w:eastAsia="Times New Roman" w:cstheme="minorHAnsi"/>
                <w:bCs/>
                <w:sz w:val="24"/>
                <w:szCs w:val="24"/>
              </w:rPr>
              <w:t xml:space="preserve"> Vilnius</w:t>
            </w:r>
          </w:p>
          <w:p w14:paraId="223A14BD" w14:textId="77777777" w:rsidR="00081942" w:rsidRPr="006C5424" w:rsidRDefault="00081942" w:rsidP="00D91CC3">
            <w:pPr>
              <w:spacing w:after="0"/>
              <w:rPr>
                <w:rFonts w:eastAsia="Times New Roman" w:cstheme="minorHAnsi"/>
                <w:bCs/>
                <w:sz w:val="24"/>
                <w:szCs w:val="24"/>
              </w:rPr>
            </w:pPr>
          </w:p>
          <w:p w14:paraId="31737249" w14:textId="63052243" w:rsidR="006C5424" w:rsidRDefault="006C5424" w:rsidP="00D91CC3">
            <w:pPr>
              <w:spacing w:after="0"/>
              <w:rPr>
                <w:rFonts w:eastAsia="Times New Roman" w:cstheme="minorHAnsi"/>
                <w:bCs/>
                <w:sz w:val="24"/>
                <w:szCs w:val="24"/>
              </w:rPr>
            </w:pPr>
            <w:r w:rsidRPr="006C5424">
              <w:rPr>
                <w:rFonts w:eastAsia="Times New Roman" w:cstheme="minorHAnsi"/>
                <w:bCs/>
                <w:sz w:val="24"/>
                <w:szCs w:val="24"/>
              </w:rPr>
              <w:t>El. p</w:t>
            </w:r>
            <w:r w:rsidR="00081942">
              <w:rPr>
                <w:rFonts w:eastAsia="Times New Roman" w:cstheme="minorHAnsi"/>
                <w:bCs/>
                <w:sz w:val="24"/>
                <w:szCs w:val="24"/>
              </w:rPr>
              <w:t>.</w:t>
            </w:r>
            <w:r w:rsidRPr="006C5424">
              <w:rPr>
                <w:rFonts w:eastAsia="Times New Roman" w:cstheme="minorHAnsi"/>
                <w:bCs/>
                <w:sz w:val="24"/>
                <w:szCs w:val="24"/>
              </w:rPr>
              <w:t xml:space="preserve"> </w:t>
            </w:r>
            <w:r w:rsidR="00DA07B8">
              <w:rPr>
                <w:rFonts w:eastAsia="Times New Roman" w:cstheme="minorHAnsi"/>
                <w:bCs/>
                <w:sz w:val="24"/>
                <w:szCs w:val="24"/>
              </w:rPr>
              <w:t>info</w:t>
            </w:r>
            <w:r w:rsidR="00DD1234">
              <w:rPr>
                <w:rFonts w:eastAsia="Times New Roman" w:cstheme="minorHAnsi"/>
                <w:bCs/>
                <w:sz w:val="24"/>
                <w:szCs w:val="24"/>
              </w:rPr>
              <w:t>@</w:t>
            </w:r>
            <w:r w:rsidR="00C11E37">
              <w:rPr>
                <w:rFonts w:eastAsia="Times New Roman" w:cstheme="minorHAnsi"/>
                <w:bCs/>
                <w:sz w:val="24"/>
                <w:szCs w:val="24"/>
              </w:rPr>
              <w:t>cpva</w:t>
            </w:r>
            <w:r w:rsidRPr="006C5424">
              <w:rPr>
                <w:rFonts w:eastAsia="Times New Roman" w:cstheme="minorHAnsi"/>
                <w:bCs/>
                <w:sz w:val="24"/>
                <w:szCs w:val="24"/>
              </w:rPr>
              <w:t>.lt</w:t>
            </w:r>
          </w:p>
          <w:p w14:paraId="22618E9A" w14:textId="52F854AA" w:rsidR="004F4875" w:rsidRPr="00667E0D" w:rsidRDefault="004F4875" w:rsidP="00D91CC3">
            <w:pPr>
              <w:spacing w:after="0"/>
              <w:rPr>
                <w:rFonts w:cstheme="minorHAnsi"/>
                <w:sz w:val="24"/>
                <w:szCs w:val="24"/>
              </w:rPr>
            </w:pPr>
          </w:p>
        </w:tc>
        <w:tc>
          <w:tcPr>
            <w:tcW w:w="1559" w:type="dxa"/>
          </w:tcPr>
          <w:p w14:paraId="1AF76BB0" w14:textId="77777777" w:rsidR="00C11E37" w:rsidRDefault="00E83E81" w:rsidP="00D91CC3">
            <w:pPr>
              <w:tabs>
                <w:tab w:val="left" w:pos="900"/>
              </w:tabs>
              <w:spacing w:after="0"/>
              <w:rPr>
                <w:rFonts w:eastAsia="Times New Roman" w:cstheme="minorHAnsi"/>
                <w:sz w:val="24"/>
                <w:szCs w:val="24"/>
              </w:rPr>
            </w:pPr>
            <w:r w:rsidRPr="005A5EF3">
              <w:rPr>
                <w:rFonts w:eastAsia="Times New Roman" w:cstheme="minorHAnsi"/>
                <w:sz w:val="24"/>
                <w:szCs w:val="24"/>
              </w:rPr>
              <w:t xml:space="preserve">  20</w:t>
            </w:r>
            <w:r w:rsidR="00EA2880" w:rsidRPr="005A5EF3">
              <w:rPr>
                <w:rFonts w:eastAsia="Times New Roman" w:cstheme="minorHAnsi"/>
                <w:sz w:val="24"/>
                <w:szCs w:val="24"/>
              </w:rPr>
              <w:t>2</w:t>
            </w:r>
            <w:r w:rsidR="00C11E37">
              <w:rPr>
                <w:rFonts w:eastAsia="Times New Roman" w:cstheme="minorHAnsi"/>
                <w:sz w:val="24"/>
                <w:szCs w:val="24"/>
              </w:rPr>
              <w:t>5-02-</w:t>
            </w:r>
          </w:p>
          <w:p w14:paraId="20E5A339" w14:textId="27516B4E" w:rsidR="00081942" w:rsidRDefault="00E83E81" w:rsidP="00D91CC3">
            <w:pPr>
              <w:tabs>
                <w:tab w:val="left" w:pos="900"/>
              </w:tabs>
              <w:spacing w:after="0"/>
              <w:rPr>
                <w:rFonts w:eastAsia="Times New Roman" w:cstheme="minorHAnsi"/>
                <w:sz w:val="24"/>
                <w:szCs w:val="24"/>
              </w:rPr>
            </w:pPr>
            <w:r w:rsidRPr="005A5EF3">
              <w:rPr>
                <w:rFonts w:eastAsia="Times New Roman" w:cstheme="minorHAnsi"/>
                <w:sz w:val="24"/>
                <w:szCs w:val="24"/>
              </w:rPr>
              <w:t xml:space="preserve">Į </w:t>
            </w:r>
            <w:r w:rsidR="00120E7F" w:rsidRPr="00120E7F">
              <w:rPr>
                <w:rFonts w:eastAsia="Times New Roman" w:cstheme="minorHAnsi"/>
                <w:sz w:val="24"/>
                <w:szCs w:val="24"/>
              </w:rPr>
              <w:t>202</w:t>
            </w:r>
            <w:r w:rsidR="00C11E37">
              <w:rPr>
                <w:rFonts w:eastAsia="Times New Roman" w:cstheme="minorHAnsi"/>
                <w:sz w:val="24"/>
                <w:szCs w:val="24"/>
              </w:rPr>
              <w:t>5-01-28</w:t>
            </w:r>
          </w:p>
          <w:p w14:paraId="5D3A20B7" w14:textId="04395B8B" w:rsidR="00DD0DDA" w:rsidRDefault="00DD0DDA" w:rsidP="00D91CC3">
            <w:pPr>
              <w:tabs>
                <w:tab w:val="left" w:pos="900"/>
              </w:tabs>
              <w:spacing w:after="0"/>
              <w:rPr>
                <w:rFonts w:eastAsia="Times New Roman" w:cstheme="minorHAnsi"/>
                <w:sz w:val="24"/>
                <w:szCs w:val="24"/>
              </w:rPr>
            </w:pPr>
            <w:r>
              <w:rPr>
                <w:rFonts w:eastAsia="Times New Roman" w:cstheme="minorHAnsi"/>
                <w:sz w:val="24"/>
                <w:szCs w:val="24"/>
              </w:rPr>
              <w:t xml:space="preserve">  202</w:t>
            </w:r>
            <w:r w:rsidR="00C11E37">
              <w:rPr>
                <w:rFonts w:eastAsia="Times New Roman" w:cstheme="minorHAnsi"/>
                <w:sz w:val="24"/>
                <w:szCs w:val="24"/>
              </w:rPr>
              <w:t>5-02-11</w:t>
            </w:r>
          </w:p>
          <w:p w14:paraId="439A6C94" w14:textId="40B8756F" w:rsidR="00AE2CB9" w:rsidRPr="00AE2CB9" w:rsidRDefault="00AE2CB9" w:rsidP="00D91CC3">
            <w:pPr>
              <w:tabs>
                <w:tab w:val="left" w:pos="900"/>
              </w:tabs>
              <w:spacing w:after="0"/>
              <w:rPr>
                <w:rFonts w:eastAsia="Times New Roman" w:cstheme="minorHAnsi"/>
                <w:sz w:val="24"/>
                <w:szCs w:val="24"/>
                <w:lang w:val="en-US"/>
              </w:rPr>
            </w:pPr>
          </w:p>
        </w:tc>
        <w:tc>
          <w:tcPr>
            <w:tcW w:w="540" w:type="dxa"/>
          </w:tcPr>
          <w:p w14:paraId="21740E44" w14:textId="77777777" w:rsidR="006C2659" w:rsidRDefault="00E83E81" w:rsidP="00D91CC3">
            <w:pPr>
              <w:tabs>
                <w:tab w:val="left" w:pos="900"/>
              </w:tabs>
              <w:spacing w:after="0"/>
              <w:rPr>
                <w:rFonts w:eastAsia="Times New Roman" w:cstheme="minorHAnsi"/>
                <w:sz w:val="24"/>
                <w:szCs w:val="24"/>
              </w:rPr>
            </w:pPr>
            <w:proofErr w:type="spellStart"/>
            <w:r w:rsidRPr="005A5EF3">
              <w:rPr>
                <w:rFonts w:eastAsia="Times New Roman" w:cstheme="minorHAnsi"/>
                <w:sz w:val="24"/>
                <w:szCs w:val="24"/>
              </w:rPr>
              <w:t>Nr</w:t>
            </w:r>
            <w:r w:rsidR="00660C35">
              <w:rPr>
                <w:rFonts w:eastAsia="Times New Roman" w:cstheme="minorHAnsi"/>
                <w:sz w:val="24"/>
                <w:szCs w:val="24"/>
              </w:rPr>
              <w:t>.</w:t>
            </w:r>
            <w:r w:rsidR="004D0118" w:rsidRPr="005A5EF3">
              <w:rPr>
                <w:rFonts w:eastAsia="Times New Roman" w:cstheme="minorHAnsi"/>
                <w:sz w:val="24"/>
                <w:szCs w:val="24"/>
              </w:rPr>
              <w:t>Nr</w:t>
            </w:r>
            <w:proofErr w:type="spellEnd"/>
            <w:r w:rsidR="00110AD9" w:rsidRPr="005A5EF3">
              <w:rPr>
                <w:rFonts w:eastAsia="Times New Roman" w:cstheme="minorHAnsi"/>
                <w:sz w:val="24"/>
                <w:szCs w:val="24"/>
              </w:rPr>
              <w:t>.</w:t>
            </w:r>
          </w:p>
          <w:p w14:paraId="7E1B14FA" w14:textId="77777777" w:rsidR="00DD0DDA" w:rsidRDefault="00DD0DDA" w:rsidP="00D91CC3">
            <w:pPr>
              <w:tabs>
                <w:tab w:val="left" w:pos="900"/>
              </w:tabs>
              <w:spacing w:after="0"/>
              <w:rPr>
                <w:rFonts w:eastAsia="Times New Roman" w:cstheme="minorHAnsi"/>
                <w:sz w:val="24"/>
                <w:szCs w:val="24"/>
              </w:rPr>
            </w:pPr>
            <w:r>
              <w:rPr>
                <w:rFonts w:eastAsia="Times New Roman" w:cstheme="minorHAnsi"/>
                <w:sz w:val="24"/>
                <w:szCs w:val="24"/>
              </w:rPr>
              <w:t>Nr.</w:t>
            </w:r>
          </w:p>
          <w:p w14:paraId="3A88D3C2" w14:textId="2605F67A" w:rsidR="00DD0DDA" w:rsidRPr="005A5EF3" w:rsidRDefault="00DD0DDA" w:rsidP="00D91CC3">
            <w:pPr>
              <w:tabs>
                <w:tab w:val="left" w:pos="900"/>
              </w:tabs>
              <w:spacing w:after="0"/>
              <w:rPr>
                <w:rFonts w:eastAsia="Times New Roman" w:cstheme="minorHAnsi"/>
                <w:sz w:val="24"/>
                <w:szCs w:val="24"/>
              </w:rPr>
            </w:pPr>
          </w:p>
        </w:tc>
        <w:tc>
          <w:tcPr>
            <w:tcW w:w="2153" w:type="dxa"/>
          </w:tcPr>
          <w:p w14:paraId="2E309890" w14:textId="07520626" w:rsidR="00E83E81" w:rsidRPr="005A5EF3" w:rsidRDefault="00E83E81" w:rsidP="00D91CC3">
            <w:pPr>
              <w:tabs>
                <w:tab w:val="right" w:pos="1764"/>
              </w:tabs>
              <w:spacing w:after="0"/>
              <w:ind w:right="-252"/>
              <w:rPr>
                <w:rFonts w:eastAsia="Times New Roman" w:cstheme="minorHAnsi"/>
                <w:sz w:val="24"/>
                <w:szCs w:val="24"/>
              </w:rPr>
            </w:pPr>
            <w:proofErr w:type="spellStart"/>
            <w:r w:rsidRPr="005A5EF3">
              <w:rPr>
                <w:rFonts w:eastAsia="Times New Roman" w:cstheme="minorHAnsi"/>
                <w:sz w:val="24"/>
                <w:szCs w:val="24"/>
              </w:rPr>
              <w:t>4S</w:t>
            </w:r>
            <w:proofErr w:type="spellEnd"/>
            <w:r w:rsidRPr="005A5EF3">
              <w:rPr>
                <w:rFonts w:eastAsia="Times New Roman" w:cstheme="minorHAnsi"/>
                <w:sz w:val="24"/>
                <w:szCs w:val="24"/>
              </w:rPr>
              <w:t>-</w:t>
            </w:r>
            <w:r w:rsidR="00805D23">
              <w:rPr>
                <w:rFonts w:eastAsia="Times New Roman" w:cstheme="minorHAnsi"/>
                <w:sz w:val="24"/>
                <w:szCs w:val="24"/>
              </w:rPr>
              <w:t xml:space="preserve">   </w:t>
            </w:r>
            <w:r w:rsidR="00D44382">
              <w:rPr>
                <w:rFonts w:eastAsia="Times New Roman" w:cstheme="minorHAnsi"/>
                <w:sz w:val="24"/>
                <w:szCs w:val="24"/>
              </w:rPr>
              <w:t xml:space="preserve">     </w:t>
            </w:r>
            <w:r w:rsidR="00805D23">
              <w:rPr>
                <w:rFonts w:eastAsia="Times New Roman" w:cstheme="minorHAnsi"/>
                <w:sz w:val="24"/>
                <w:szCs w:val="24"/>
              </w:rPr>
              <w:t xml:space="preserve"> </w:t>
            </w:r>
            <w:r w:rsidR="00805D23" w:rsidRPr="00805D23">
              <w:rPr>
                <w:rFonts w:eastAsia="Times New Roman" w:cstheme="minorHAnsi"/>
                <w:sz w:val="24"/>
                <w:szCs w:val="24"/>
              </w:rPr>
              <w:t>(8.15 Mr)</w:t>
            </w:r>
          </w:p>
          <w:p w14:paraId="141A4093" w14:textId="53B5594D" w:rsidR="00AE2CB9" w:rsidRDefault="00C11E37" w:rsidP="00D91CC3">
            <w:pPr>
              <w:spacing w:after="0"/>
              <w:rPr>
                <w:rFonts w:eastAsia="Times New Roman" w:cstheme="minorHAnsi"/>
                <w:sz w:val="24"/>
                <w:szCs w:val="24"/>
              </w:rPr>
            </w:pPr>
            <w:r>
              <w:rPr>
                <w:rFonts w:eastAsia="Times New Roman" w:cstheme="minorHAnsi"/>
                <w:sz w:val="24"/>
                <w:szCs w:val="24"/>
              </w:rPr>
              <w:t>2025/2-1288</w:t>
            </w:r>
          </w:p>
          <w:p w14:paraId="26739837" w14:textId="70F299DF" w:rsidR="00D44382" w:rsidRPr="005A5EF3" w:rsidRDefault="00C11E37" w:rsidP="007F2466">
            <w:pPr>
              <w:spacing w:after="0"/>
              <w:rPr>
                <w:rFonts w:eastAsia="Times New Roman" w:cstheme="minorHAnsi"/>
                <w:sz w:val="24"/>
                <w:szCs w:val="24"/>
              </w:rPr>
            </w:pPr>
            <w:r>
              <w:rPr>
                <w:rFonts w:eastAsia="Times New Roman" w:cstheme="minorHAnsi"/>
                <w:sz w:val="24"/>
                <w:szCs w:val="24"/>
              </w:rPr>
              <w:t>2025/2-</w:t>
            </w:r>
            <w:r w:rsidR="007F2466">
              <w:rPr>
                <w:rFonts w:eastAsia="Times New Roman" w:cstheme="minorHAnsi"/>
                <w:sz w:val="24"/>
                <w:szCs w:val="24"/>
              </w:rPr>
              <w:t>2031</w:t>
            </w:r>
          </w:p>
        </w:tc>
      </w:tr>
    </w:tbl>
    <w:p w14:paraId="0187F07E" w14:textId="3DEF0EC1" w:rsidR="00E83E81" w:rsidRPr="005A5EF3" w:rsidRDefault="00E83E81" w:rsidP="00D91CC3">
      <w:pPr>
        <w:tabs>
          <w:tab w:val="left" w:pos="1134"/>
        </w:tabs>
        <w:spacing w:after="0"/>
        <w:rPr>
          <w:rFonts w:eastAsia="Times New Roman" w:cstheme="minorHAnsi"/>
          <w:b/>
          <w:sz w:val="24"/>
          <w:szCs w:val="24"/>
        </w:rPr>
      </w:pPr>
      <w:r w:rsidRPr="005A5EF3">
        <w:rPr>
          <w:rFonts w:eastAsia="Times New Roman" w:cstheme="minorHAnsi"/>
          <w:b/>
          <w:bCs/>
          <w:caps/>
          <w:sz w:val="24"/>
          <w:szCs w:val="24"/>
        </w:rPr>
        <w:t xml:space="preserve">SPRENDIMAS </w:t>
      </w:r>
      <w:r w:rsidR="007318BD" w:rsidRPr="005A5EF3">
        <w:rPr>
          <w:rFonts w:eastAsia="Times New Roman" w:cstheme="minorHAnsi"/>
          <w:b/>
          <w:bCs/>
          <w:caps/>
          <w:sz w:val="24"/>
          <w:szCs w:val="24"/>
        </w:rPr>
        <w:t>dėl sutikimo VYKDYTI PIRKIMĄ NESKELBIAMŲ DERYBŲ BŪDU</w:t>
      </w:r>
    </w:p>
    <w:p w14:paraId="585177F6" w14:textId="77777777" w:rsidR="007318BD" w:rsidRPr="005A5EF3" w:rsidRDefault="007318BD" w:rsidP="00D91CC3">
      <w:pPr>
        <w:tabs>
          <w:tab w:val="left" w:pos="1276"/>
        </w:tabs>
        <w:spacing w:after="0"/>
        <w:ind w:right="141"/>
        <w:rPr>
          <w:rFonts w:eastAsia="Times New Roman" w:cstheme="minorHAnsi"/>
          <w:sz w:val="24"/>
          <w:szCs w:val="24"/>
        </w:rPr>
      </w:pPr>
    </w:p>
    <w:p w14:paraId="0F314EDC" w14:textId="33A22D9D" w:rsidR="003361C8" w:rsidRDefault="003361C8" w:rsidP="00D91CC3">
      <w:pPr>
        <w:tabs>
          <w:tab w:val="left" w:pos="851"/>
          <w:tab w:val="left" w:pos="1134"/>
        </w:tabs>
        <w:spacing w:after="0"/>
        <w:rPr>
          <w:rFonts w:eastAsia="Times New Roman" w:cstheme="minorHAnsi"/>
          <w:sz w:val="24"/>
          <w:szCs w:val="24"/>
        </w:rPr>
      </w:pPr>
      <w:r w:rsidRPr="005A5EF3">
        <w:rPr>
          <w:rFonts w:cstheme="minorHAnsi"/>
          <w:sz w:val="24"/>
          <w:szCs w:val="24"/>
        </w:rPr>
        <w:t>Viešųjų pirkimų tarnyba (toliau – Tarnyba), vadovaudamasi Lietuvos Respublikos viešųjų pirkimų įstatymo (toliau – Įstatymas) 95 straipsnio 2 dalies 7 punktu</w:t>
      </w:r>
      <w:r w:rsidRPr="005A5EF3">
        <w:rPr>
          <w:rFonts w:eastAsia="Calibri" w:cstheme="minorHAnsi"/>
          <w:sz w:val="24"/>
          <w:szCs w:val="24"/>
        </w:rPr>
        <w:t xml:space="preserve"> </w:t>
      </w:r>
      <w:r w:rsidRPr="005A5EF3">
        <w:rPr>
          <w:rFonts w:cstheme="minorHAnsi"/>
          <w:sz w:val="24"/>
          <w:szCs w:val="24"/>
        </w:rPr>
        <w:t>ir Perkančiųjų organizacijų prašymų dėl Viešųjų pirkimų tarnybos sutikimų pateikimo ir nagrinėjimo taisyklėmis</w:t>
      </w:r>
      <w:r w:rsidRPr="005A5EF3">
        <w:rPr>
          <w:rStyle w:val="FootnoteReference"/>
          <w:rFonts w:cstheme="minorHAnsi"/>
          <w:sz w:val="24"/>
          <w:szCs w:val="24"/>
        </w:rPr>
        <w:footnoteReference w:id="1"/>
      </w:r>
      <w:r w:rsidRPr="005A5EF3">
        <w:rPr>
          <w:rFonts w:cstheme="minorHAnsi"/>
          <w:sz w:val="24"/>
          <w:szCs w:val="24"/>
        </w:rPr>
        <w:t xml:space="preserve"> (toliau – Taisyklės), </w:t>
      </w:r>
      <w:bookmarkStart w:id="1" w:name="_Hlk156483607"/>
      <w:r w:rsidR="00C03203" w:rsidRPr="00C03203">
        <w:rPr>
          <w:rFonts w:cstheme="minorHAnsi"/>
          <w:sz w:val="24"/>
          <w:szCs w:val="24"/>
        </w:rPr>
        <w:t xml:space="preserve">išnagrinėjo </w:t>
      </w:r>
      <w:r w:rsidR="007F2466">
        <w:rPr>
          <w:rFonts w:cstheme="minorHAnsi"/>
          <w:sz w:val="24"/>
          <w:szCs w:val="24"/>
        </w:rPr>
        <w:t>VšĮ Centrinės projektų valdymo agentūros</w:t>
      </w:r>
      <w:r w:rsidR="00E649A3">
        <w:rPr>
          <w:rFonts w:cstheme="minorHAnsi"/>
          <w:sz w:val="24"/>
          <w:szCs w:val="24"/>
        </w:rPr>
        <w:t xml:space="preserve"> </w:t>
      </w:r>
      <w:r w:rsidR="0037251A" w:rsidRPr="0037251A">
        <w:rPr>
          <w:rFonts w:cstheme="minorHAnsi"/>
          <w:sz w:val="24"/>
          <w:szCs w:val="24"/>
        </w:rPr>
        <w:t xml:space="preserve">(toliau – Perkančioji organizacija) </w:t>
      </w:r>
      <w:r w:rsidR="0037251A" w:rsidRPr="007F2466">
        <w:rPr>
          <w:rFonts w:cstheme="minorHAnsi"/>
          <w:sz w:val="24"/>
          <w:szCs w:val="24"/>
        </w:rPr>
        <w:t>prašymą sutikti</w:t>
      </w:r>
      <w:r w:rsidR="00516A83" w:rsidRPr="007F2466">
        <w:rPr>
          <w:rFonts w:cstheme="minorHAnsi"/>
          <w:sz w:val="24"/>
          <w:szCs w:val="24"/>
        </w:rPr>
        <w:t xml:space="preserve"> </w:t>
      </w:r>
      <w:bookmarkStart w:id="2" w:name="_Hlk190445332"/>
      <w:r w:rsidR="005C7B43" w:rsidRPr="005C7B43">
        <w:rPr>
          <w:rFonts w:cstheme="minorHAnsi"/>
          <w:sz w:val="24"/>
          <w:szCs w:val="24"/>
        </w:rPr>
        <w:t xml:space="preserve">Ukrainos nacionalinės tranzito informacinės sistemos vystymo paslaugų, įdiegiant </w:t>
      </w:r>
      <w:proofErr w:type="spellStart"/>
      <w:r w:rsidR="005C7B43" w:rsidRPr="005C7B43">
        <w:rPr>
          <w:rFonts w:cstheme="minorHAnsi"/>
          <w:sz w:val="24"/>
          <w:szCs w:val="24"/>
        </w:rPr>
        <w:t>NCTS</w:t>
      </w:r>
      <w:proofErr w:type="spellEnd"/>
      <w:r w:rsidR="005C7B43" w:rsidRPr="005C7B43">
        <w:rPr>
          <w:rFonts w:cstheme="minorHAnsi"/>
          <w:sz w:val="24"/>
          <w:szCs w:val="24"/>
        </w:rPr>
        <w:t xml:space="preserve"> sistemos (</w:t>
      </w:r>
      <w:proofErr w:type="spellStart"/>
      <w:r w:rsidR="005C7B43" w:rsidRPr="005C7B43">
        <w:rPr>
          <w:rFonts w:cstheme="minorHAnsi"/>
          <w:sz w:val="24"/>
          <w:szCs w:val="24"/>
        </w:rPr>
        <w:t>New</w:t>
      </w:r>
      <w:proofErr w:type="spellEnd"/>
      <w:r w:rsidR="005C7B43" w:rsidRPr="005C7B43">
        <w:rPr>
          <w:rFonts w:cstheme="minorHAnsi"/>
          <w:sz w:val="24"/>
          <w:szCs w:val="24"/>
        </w:rPr>
        <w:t xml:space="preserve"> </w:t>
      </w:r>
      <w:proofErr w:type="spellStart"/>
      <w:r w:rsidR="005C7B43" w:rsidRPr="005C7B43">
        <w:rPr>
          <w:rFonts w:cstheme="minorHAnsi"/>
          <w:sz w:val="24"/>
          <w:szCs w:val="24"/>
        </w:rPr>
        <w:t>Computerised</w:t>
      </w:r>
      <w:proofErr w:type="spellEnd"/>
      <w:r w:rsidR="005C7B43" w:rsidRPr="005C7B43">
        <w:rPr>
          <w:rFonts w:cstheme="minorHAnsi"/>
          <w:sz w:val="24"/>
          <w:szCs w:val="24"/>
        </w:rPr>
        <w:t xml:space="preserve"> </w:t>
      </w:r>
      <w:proofErr w:type="spellStart"/>
      <w:r w:rsidR="005C7B43" w:rsidRPr="005C7B43">
        <w:rPr>
          <w:rFonts w:cstheme="minorHAnsi"/>
          <w:sz w:val="24"/>
          <w:szCs w:val="24"/>
        </w:rPr>
        <w:t>Transit</w:t>
      </w:r>
      <w:proofErr w:type="spellEnd"/>
      <w:r w:rsidR="005C7B43" w:rsidRPr="005C7B43">
        <w:rPr>
          <w:rFonts w:cstheme="minorHAnsi"/>
          <w:sz w:val="24"/>
          <w:szCs w:val="24"/>
        </w:rPr>
        <w:t xml:space="preserve"> System, toliau </w:t>
      </w:r>
      <w:r w:rsidR="00747A48">
        <w:rPr>
          <w:rFonts w:cstheme="minorHAnsi"/>
          <w:sz w:val="24"/>
          <w:szCs w:val="24"/>
        </w:rPr>
        <w:t>–</w:t>
      </w:r>
      <w:r w:rsidR="005C7B43" w:rsidRPr="005C7B43">
        <w:rPr>
          <w:rFonts w:cstheme="minorHAnsi"/>
          <w:sz w:val="24"/>
          <w:szCs w:val="24"/>
        </w:rPr>
        <w:t xml:space="preserve"> NCTS) 6 etapo funkcionalumus, </w:t>
      </w:r>
      <w:r w:rsidR="00516A83" w:rsidRPr="007F2466">
        <w:rPr>
          <w:rFonts w:cstheme="minorHAnsi"/>
          <w:sz w:val="24"/>
          <w:szCs w:val="24"/>
        </w:rPr>
        <w:t xml:space="preserve">pirkimą </w:t>
      </w:r>
      <w:bookmarkEnd w:id="2"/>
      <w:r w:rsidR="0037251A" w:rsidRPr="007F2466">
        <w:rPr>
          <w:rFonts w:cstheme="minorHAnsi"/>
          <w:sz w:val="24"/>
          <w:szCs w:val="24"/>
        </w:rPr>
        <w:t>(toliau – Pirkimas) vykdyti neskelbiamų derybų būdu iš konkretaus tiekėjo</w:t>
      </w:r>
      <w:r w:rsidR="00F14DEF" w:rsidRPr="007F2466">
        <w:rPr>
          <w:rFonts w:cstheme="minorHAnsi"/>
          <w:sz w:val="24"/>
          <w:szCs w:val="24"/>
        </w:rPr>
        <w:t xml:space="preserve"> – </w:t>
      </w:r>
      <w:r w:rsidR="00DE087D">
        <w:rPr>
          <w:rFonts w:cstheme="minorHAnsi"/>
          <w:sz w:val="24"/>
          <w:szCs w:val="24"/>
        </w:rPr>
        <w:t xml:space="preserve">įmonės </w:t>
      </w:r>
      <w:r w:rsidR="00850567">
        <w:rPr>
          <w:rFonts w:cstheme="minorHAnsi"/>
          <w:sz w:val="24"/>
          <w:szCs w:val="24"/>
        </w:rPr>
        <w:t>„</w:t>
      </w:r>
      <w:proofErr w:type="spellStart"/>
      <w:r w:rsidR="00850567" w:rsidRPr="00850567">
        <w:rPr>
          <w:rFonts w:cstheme="minorHAnsi"/>
          <w:sz w:val="24"/>
          <w:szCs w:val="24"/>
        </w:rPr>
        <w:t>Netcompany-Intrasoft</w:t>
      </w:r>
      <w:proofErr w:type="spellEnd"/>
      <w:r w:rsidR="00850567" w:rsidRPr="00850567">
        <w:rPr>
          <w:rFonts w:cstheme="minorHAnsi"/>
          <w:sz w:val="24"/>
          <w:szCs w:val="24"/>
        </w:rPr>
        <w:t xml:space="preserve"> </w:t>
      </w:r>
      <w:proofErr w:type="spellStart"/>
      <w:r w:rsidR="00850567" w:rsidRPr="00850567">
        <w:rPr>
          <w:rFonts w:cstheme="minorHAnsi"/>
          <w:sz w:val="24"/>
          <w:szCs w:val="24"/>
        </w:rPr>
        <w:t>S.A</w:t>
      </w:r>
      <w:proofErr w:type="spellEnd"/>
      <w:r w:rsidR="00850567" w:rsidRPr="00850567">
        <w:rPr>
          <w:rFonts w:cstheme="minorHAnsi"/>
          <w:sz w:val="24"/>
          <w:szCs w:val="24"/>
        </w:rPr>
        <w:t>.</w:t>
      </w:r>
      <w:r w:rsidR="00F14DEF" w:rsidRPr="007F2466">
        <w:rPr>
          <w:rFonts w:cstheme="minorHAnsi"/>
          <w:sz w:val="24"/>
          <w:szCs w:val="24"/>
        </w:rPr>
        <w:t>“</w:t>
      </w:r>
      <w:r w:rsidR="0037251A" w:rsidRPr="007F2466">
        <w:rPr>
          <w:rFonts w:cstheme="minorHAnsi"/>
          <w:sz w:val="24"/>
          <w:szCs w:val="24"/>
        </w:rPr>
        <w:t xml:space="preserve">, </w:t>
      </w:r>
      <w:bookmarkStart w:id="3" w:name="_Hlk156483642"/>
      <w:bookmarkEnd w:id="1"/>
      <w:r w:rsidRPr="007F2466">
        <w:rPr>
          <w:rFonts w:cstheme="minorHAnsi"/>
          <w:sz w:val="24"/>
          <w:szCs w:val="24"/>
        </w:rPr>
        <w:t>vadovaujantis</w:t>
      </w:r>
      <w:r w:rsidRPr="005A5EF3">
        <w:rPr>
          <w:rFonts w:cstheme="minorHAnsi"/>
          <w:sz w:val="24"/>
          <w:szCs w:val="24"/>
        </w:rPr>
        <w:t xml:space="preserve"> Įstatymo 71 straipsnio 1 dalies 2 punkto </w:t>
      </w:r>
      <w:r w:rsidR="00FD2634">
        <w:rPr>
          <w:rFonts w:cstheme="minorHAnsi"/>
          <w:sz w:val="24"/>
          <w:szCs w:val="24"/>
        </w:rPr>
        <w:t xml:space="preserve">b ir </w:t>
      </w:r>
      <w:r w:rsidR="00040C99">
        <w:rPr>
          <w:rFonts w:cstheme="minorHAnsi"/>
          <w:sz w:val="24"/>
          <w:szCs w:val="24"/>
        </w:rPr>
        <w:t>c</w:t>
      </w:r>
      <w:r w:rsidRPr="005A5EF3">
        <w:rPr>
          <w:rFonts w:cstheme="minorHAnsi"/>
          <w:sz w:val="24"/>
          <w:szCs w:val="24"/>
        </w:rPr>
        <w:t xml:space="preserve"> papunkči</w:t>
      </w:r>
      <w:bookmarkEnd w:id="3"/>
      <w:r w:rsidR="00FD2634">
        <w:rPr>
          <w:rFonts w:cstheme="minorHAnsi"/>
          <w:sz w:val="24"/>
          <w:szCs w:val="24"/>
        </w:rPr>
        <w:t>ais</w:t>
      </w:r>
      <w:r w:rsidRPr="005A5EF3">
        <w:rPr>
          <w:rFonts w:eastAsia="Times New Roman" w:cstheme="minorHAnsi"/>
          <w:sz w:val="24"/>
          <w:szCs w:val="24"/>
        </w:rPr>
        <w:t>.</w:t>
      </w:r>
    </w:p>
    <w:p w14:paraId="13B9F957" w14:textId="2E1D2F9A" w:rsidR="00EB2BCB" w:rsidRDefault="0074762E" w:rsidP="000B6320">
      <w:pPr>
        <w:tabs>
          <w:tab w:val="left" w:pos="851"/>
          <w:tab w:val="left" w:pos="1134"/>
        </w:tabs>
        <w:spacing w:after="0"/>
        <w:rPr>
          <w:rFonts w:eastAsia="Times New Roman" w:cstheme="minorHAnsi"/>
          <w:sz w:val="24"/>
          <w:szCs w:val="24"/>
        </w:rPr>
      </w:pPr>
      <w:r>
        <w:rPr>
          <w:rFonts w:eastAsia="Times New Roman" w:cstheme="minorHAnsi"/>
          <w:sz w:val="24"/>
          <w:szCs w:val="24"/>
        </w:rPr>
        <w:t>P</w:t>
      </w:r>
      <w:r w:rsidR="004F7028">
        <w:rPr>
          <w:rFonts w:eastAsia="Times New Roman" w:cstheme="minorHAnsi"/>
          <w:sz w:val="24"/>
          <w:szCs w:val="24"/>
        </w:rPr>
        <w:t xml:space="preserve">rašyme </w:t>
      </w:r>
      <w:r>
        <w:rPr>
          <w:rFonts w:eastAsia="Times New Roman" w:cstheme="minorHAnsi"/>
          <w:sz w:val="24"/>
          <w:szCs w:val="24"/>
        </w:rPr>
        <w:t xml:space="preserve">nurodyta, kad </w:t>
      </w:r>
      <w:r w:rsidR="0066710C" w:rsidRPr="0066710C">
        <w:rPr>
          <w:rFonts w:eastAsia="Times New Roman" w:cstheme="minorHAnsi"/>
          <w:sz w:val="24"/>
          <w:szCs w:val="24"/>
        </w:rPr>
        <w:t>Ukraina 2022 metais prisijungė prie Bendrojo tranzito konvencijos</w:t>
      </w:r>
      <w:r w:rsidR="00943F92">
        <w:rPr>
          <w:rFonts w:eastAsia="Times New Roman" w:cstheme="minorHAnsi"/>
          <w:sz w:val="24"/>
          <w:szCs w:val="24"/>
        </w:rPr>
        <w:t xml:space="preserve">. </w:t>
      </w:r>
      <w:r w:rsidR="008007A0">
        <w:rPr>
          <w:rFonts w:eastAsia="Times New Roman" w:cstheme="minorHAnsi"/>
          <w:sz w:val="24"/>
          <w:szCs w:val="24"/>
        </w:rPr>
        <w:t xml:space="preserve">Perkančiajai organizacijai </w:t>
      </w:r>
      <w:r w:rsidR="0095267C">
        <w:rPr>
          <w:rFonts w:eastAsia="Times New Roman" w:cstheme="minorHAnsi"/>
          <w:sz w:val="24"/>
          <w:szCs w:val="24"/>
        </w:rPr>
        <w:t xml:space="preserve">įvykdžius </w:t>
      </w:r>
      <w:r w:rsidR="008418C4">
        <w:rPr>
          <w:rFonts w:eastAsia="Times New Roman" w:cstheme="minorHAnsi"/>
          <w:sz w:val="24"/>
          <w:szCs w:val="24"/>
        </w:rPr>
        <w:t xml:space="preserve">tarptautinio </w:t>
      </w:r>
      <w:r w:rsidR="001E0C9A">
        <w:rPr>
          <w:rFonts w:eastAsia="Times New Roman" w:cstheme="minorHAnsi"/>
          <w:sz w:val="24"/>
          <w:szCs w:val="24"/>
        </w:rPr>
        <w:t xml:space="preserve">atviro konkurso </w:t>
      </w:r>
      <w:r w:rsidR="008418C4">
        <w:rPr>
          <w:rFonts w:eastAsia="Times New Roman" w:cstheme="minorHAnsi"/>
          <w:sz w:val="24"/>
          <w:szCs w:val="24"/>
        </w:rPr>
        <w:t xml:space="preserve">„Ukrainos nacionalinės tranzito </w:t>
      </w:r>
      <w:r w:rsidR="00912FD3">
        <w:rPr>
          <w:rFonts w:eastAsia="Times New Roman" w:cstheme="minorHAnsi"/>
          <w:sz w:val="24"/>
          <w:szCs w:val="24"/>
        </w:rPr>
        <w:t>informacinės sistemos suderinamos su NCTS 5 versija vystymo paslaugos</w:t>
      </w:r>
      <w:r w:rsidR="00541FEF">
        <w:rPr>
          <w:rFonts w:eastAsia="Times New Roman" w:cstheme="minorHAnsi"/>
          <w:sz w:val="24"/>
          <w:szCs w:val="24"/>
        </w:rPr>
        <w:t>“</w:t>
      </w:r>
      <w:r w:rsidR="0095267C">
        <w:rPr>
          <w:rFonts w:eastAsia="Times New Roman" w:cstheme="minorHAnsi"/>
          <w:sz w:val="24"/>
          <w:szCs w:val="24"/>
        </w:rPr>
        <w:t xml:space="preserve"> pirkimo procedūras</w:t>
      </w:r>
      <w:r w:rsidR="00541FEF">
        <w:rPr>
          <w:rStyle w:val="FootnoteReference"/>
          <w:rFonts w:eastAsia="Times New Roman" w:cstheme="minorHAnsi"/>
          <w:sz w:val="24"/>
          <w:szCs w:val="24"/>
        </w:rPr>
        <w:footnoteReference w:id="2"/>
      </w:r>
      <w:r w:rsidR="0095267C">
        <w:rPr>
          <w:rFonts w:eastAsia="Times New Roman" w:cstheme="minorHAnsi"/>
          <w:sz w:val="24"/>
          <w:szCs w:val="24"/>
        </w:rPr>
        <w:t xml:space="preserve">, </w:t>
      </w:r>
      <w:r w:rsidR="00D74CD2">
        <w:rPr>
          <w:rFonts w:eastAsia="Times New Roman" w:cstheme="minorHAnsi"/>
          <w:sz w:val="24"/>
          <w:szCs w:val="24"/>
        </w:rPr>
        <w:t xml:space="preserve">2022 m. birželio 2 d. trišalės </w:t>
      </w:r>
      <w:r w:rsidR="005C3C12">
        <w:rPr>
          <w:rFonts w:eastAsia="Times New Roman" w:cstheme="minorHAnsi"/>
          <w:sz w:val="24"/>
          <w:szCs w:val="24"/>
        </w:rPr>
        <w:t xml:space="preserve">paslaugų sutarties Nr. 2022/4-3-141, sudarytos tarp Perkančiosios organizacijos, </w:t>
      </w:r>
      <w:r w:rsidR="002C6873" w:rsidRPr="002C6873">
        <w:rPr>
          <w:rFonts w:eastAsia="Times New Roman" w:cstheme="minorHAnsi"/>
          <w:sz w:val="24"/>
          <w:szCs w:val="24"/>
        </w:rPr>
        <w:t>Ukrainos valstybinės muitinės tarnyb</w:t>
      </w:r>
      <w:r w:rsidR="005C3C12">
        <w:rPr>
          <w:rFonts w:eastAsia="Times New Roman" w:cstheme="minorHAnsi"/>
          <w:sz w:val="24"/>
          <w:szCs w:val="24"/>
        </w:rPr>
        <w:t>os ir</w:t>
      </w:r>
      <w:r w:rsidR="0095267C">
        <w:rPr>
          <w:rFonts w:eastAsia="Times New Roman" w:cstheme="minorHAnsi"/>
          <w:sz w:val="24"/>
          <w:szCs w:val="24"/>
        </w:rPr>
        <w:t xml:space="preserve"> </w:t>
      </w:r>
      <w:r w:rsidR="001E0C9A">
        <w:rPr>
          <w:rFonts w:eastAsia="Times New Roman" w:cstheme="minorHAnsi"/>
          <w:sz w:val="24"/>
          <w:szCs w:val="24"/>
        </w:rPr>
        <w:t>tiekėj</w:t>
      </w:r>
      <w:r w:rsidR="005C3C12">
        <w:rPr>
          <w:rFonts w:eastAsia="Times New Roman" w:cstheme="minorHAnsi"/>
          <w:sz w:val="24"/>
          <w:szCs w:val="24"/>
        </w:rPr>
        <w:t>o</w:t>
      </w:r>
      <w:r w:rsidR="001E0C9A">
        <w:rPr>
          <w:rFonts w:eastAsia="Times New Roman" w:cstheme="minorHAnsi"/>
          <w:sz w:val="24"/>
          <w:szCs w:val="24"/>
        </w:rPr>
        <w:t xml:space="preserve"> </w:t>
      </w:r>
      <w:r w:rsidR="001E0C9A" w:rsidRPr="001E0C9A">
        <w:rPr>
          <w:rFonts w:eastAsia="Times New Roman" w:cstheme="minorHAnsi"/>
          <w:sz w:val="24"/>
          <w:szCs w:val="24"/>
        </w:rPr>
        <w:t>„</w:t>
      </w:r>
      <w:proofErr w:type="spellStart"/>
      <w:r w:rsidR="001E0C9A" w:rsidRPr="001E0C9A">
        <w:rPr>
          <w:rFonts w:eastAsia="Times New Roman" w:cstheme="minorHAnsi"/>
          <w:sz w:val="24"/>
          <w:szCs w:val="24"/>
        </w:rPr>
        <w:t>Netcompany-Intrasoft</w:t>
      </w:r>
      <w:proofErr w:type="spellEnd"/>
      <w:r w:rsidR="001E0C9A" w:rsidRPr="001E0C9A">
        <w:rPr>
          <w:rFonts w:eastAsia="Times New Roman" w:cstheme="minorHAnsi"/>
          <w:sz w:val="24"/>
          <w:szCs w:val="24"/>
        </w:rPr>
        <w:t xml:space="preserve"> </w:t>
      </w:r>
      <w:proofErr w:type="spellStart"/>
      <w:r w:rsidR="001E0C9A" w:rsidRPr="001E0C9A">
        <w:rPr>
          <w:rFonts w:eastAsia="Times New Roman" w:cstheme="minorHAnsi"/>
          <w:sz w:val="24"/>
          <w:szCs w:val="24"/>
        </w:rPr>
        <w:t>S.A</w:t>
      </w:r>
      <w:proofErr w:type="spellEnd"/>
      <w:r w:rsidR="001E0C9A" w:rsidRPr="001E0C9A">
        <w:rPr>
          <w:rFonts w:eastAsia="Times New Roman" w:cstheme="minorHAnsi"/>
          <w:sz w:val="24"/>
          <w:szCs w:val="24"/>
        </w:rPr>
        <w:t>.</w:t>
      </w:r>
      <w:r w:rsidR="001E0C9A">
        <w:rPr>
          <w:rFonts w:eastAsia="Times New Roman" w:cstheme="minorHAnsi"/>
          <w:sz w:val="24"/>
          <w:szCs w:val="24"/>
        </w:rPr>
        <w:t>“</w:t>
      </w:r>
      <w:r w:rsidR="00DE087D">
        <w:rPr>
          <w:rFonts w:eastAsia="Times New Roman" w:cstheme="minorHAnsi"/>
          <w:sz w:val="24"/>
          <w:szCs w:val="24"/>
        </w:rPr>
        <w:t xml:space="preserve"> (toliau – Tiekėjas)</w:t>
      </w:r>
      <w:r w:rsidR="00FB304C">
        <w:rPr>
          <w:rFonts w:eastAsia="Times New Roman" w:cstheme="minorHAnsi"/>
          <w:sz w:val="24"/>
          <w:szCs w:val="24"/>
        </w:rPr>
        <w:t xml:space="preserve">, pagrindu </w:t>
      </w:r>
      <w:r w:rsidR="00FB304C" w:rsidRPr="00FB304C">
        <w:rPr>
          <w:rFonts w:eastAsia="Times New Roman" w:cstheme="minorHAnsi"/>
          <w:sz w:val="24"/>
          <w:szCs w:val="24"/>
        </w:rPr>
        <w:t>Ukrainos valstybinė muitinės tarnyb</w:t>
      </w:r>
      <w:r w:rsidR="00FB304C">
        <w:rPr>
          <w:rFonts w:eastAsia="Times New Roman" w:cstheme="minorHAnsi"/>
          <w:sz w:val="24"/>
          <w:szCs w:val="24"/>
        </w:rPr>
        <w:t>a n</w:t>
      </w:r>
      <w:r w:rsidR="0066710C" w:rsidRPr="0066710C">
        <w:rPr>
          <w:rFonts w:eastAsia="Times New Roman" w:cstheme="minorHAnsi"/>
          <w:sz w:val="24"/>
          <w:szCs w:val="24"/>
        </w:rPr>
        <w:t>uo 2024 balandžio 22 d. naudoja ištestuotą ir įdiegtą privalomą NCTS 5 etapo reikalavimus atitinkantį Nacionalinės tranzito taikomosios programos (</w:t>
      </w:r>
      <w:proofErr w:type="spellStart"/>
      <w:r w:rsidR="0066710C" w:rsidRPr="0066710C">
        <w:rPr>
          <w:rFonts w:eastAsia="Times New Roman" w:cstheme="minorHAnsi"/>
          <w:sz w:val="24"/>
          <w:szCs w:val="24"/>
        </w:rPr>
        <w:t>National</w:t>
      </w:r>
      <w:proofErr w:type="spellEnd"/>
      <w:r w:rsidR="0066710C" w:rsidRPr="0066710C">
        <w:rPr>
          <w:rFonts w:eastAsia="Times New Roman" w:cstheme="minorHAnsi"/>
          <w:sz w:val="24"/>
          <w:szCs w:val="24"/>
        </w:rPr>
        <w:t xml:space="preserve"> </w:t>
      </w:r>
      <w:proofErr w:type="spellStart"/>
      <w:r w:rsidR="0066710C" w:rsidRPr="0066710C">
        <w:rPr>
          <w:rFonts w:eastAsia="Times New Roman" w:cstheme="minorHAnsi"/>
          <w:sz w:val="24"/>
          <w:szCs w:val="24"/>
        </w:rPr>
        <w:t>Transit</w:t>
      </w:r>
      <w:proofErr w:type="spellEnd"/>
      <w:r w:rsidR="0066710C" w:rsidRPr="0066710C">
        <w:rPr>
          <w:rFonts w:eastAsia="Times New Roman" w:cstheme="minorHAnsi"/>
          <w:sz w:val="24"/>
          <w:szCs w:val="24"/>
        </w:rPr>
        <w:t xml:space="preserve"> </w:t>
      </w:r>
      <w:proofErr w:type="spellStart"/>
      <w:r w:rsidR="0066710C" w:rsidRPr="0066710C">
        <w:rPr>
          <w:rFonts w:eastAsia="Times New Roman" w:cstheme="minorHAnsi"/>
          <w:sz w:val="24"/>
          <w:szCs w:val="24"/>
        </w:rPr>
        <w:t>Application</w:t>
      </w:r>
      <w:proofErr w:type="spellEnd"/>
      <w:r w:rsidR="0066710C" w:rsidRPr="0066710C">
        <w:rPr>
          <w:rFonts w:eastAsia="Times New Roman" w:cstheme="minorHAnsi"/>
          <w:sz w:val="24"/>
          <w:szCs w:val="24"/>
        </w:rPr>
        <w:t xml:space="preserve"> </w:t>
      </w:r>
      <w:r w:rsidR="0066710C">
        <w:rPr>
          <w:rFonts w:eastAsia="Times New Roman" w:cstheme="minorHAnsi"/>
          <w:sz w:val="24"/>
          <w:szCs w:val="24"/>
        </w:rPr>
        <w:t>–</w:t>
      </w:r>
      <w:r w:rsidR="0066710C" w:rsidRPr="0066710C">
        <w:rPr>
          <w:rFonts w:eastAsia="Times New Roman" w:cstheme="minorHAnsi"/>
          <w:sz w:val="24"/>
          <w:szCs w:val="24"/>
        </w:rPr>
        <w:t xml:space="preserve"> toliau NTA) funkcionalumą. </w:t>
      </w:r>
      <w:r w:rsidR="00854A97">
        <w:rPr>
          <w:rFonts w:eastAsia="Times New Roman" w:cstheme="minorHAnsi"/>
          <w:sz w:val="24"/>
          <w:szCs w:val="24"/>
        </w:rPr>
        <w:t>T</w:t>
      </w:r>
      <w:r w:rsidR="00AD150F" w:rsidRPr="00AD150F">
        <w:rPr>
          <w:rFonts w:eastAsia="Times New Roman" w:cstheme="minorHAnsi"/>
          <w:sz w:val="24"/>
          <w:szCs w:val="24"/>
        </w:rPr>
        <w:t xml:space="preserve">iekėjo sukurtos </w:t>
      </w:r>
      <w:r w:rsidR="00252184">
        <w:rPr>
          <w:rFonts w:eastAsia="Times New Roman" w:cstheme="minorHAnsi"/>
          <w:sz w:val="24"/>
          <w:szCs w:val="24"/>
        </w:rPr>
        <w:t xml:space="preserve">ir </w:t>
      </w:r>
      <w:proofErr w:type="spellStart"/>
      <w:r w:rsidR="0066710C" w:rsidRPr="00AD150F">
        <w:rPr>
          <w:rFonts w:eastAsia="Times New Roman" w:cstheme="minorHAnsi"/>
          <w:sz w:val="24"/>
          <w:szCs w:val="24"/>
        </w:rPr>
        <w:t>NCTS</w:t>
      </w:r>
      <w:proofErr w:type="spellEnd"/>
      <w:r w:rsidR="0066710C" w:rsidRPr="00AD150F">
        <w:rPr>
          <w:rFonts w:eastAsia="Times New Roman" w:cstheme="minorHAnsi"/>
          <w:sz w:val="24"/>
          <w:szCs w:val="24"/>
        </w:rPr>
        <w:t xml:space="preserve"> 5 etapo reikalavimus atitinkan</w:t>
      </w:r>
      <w:r w:rsidR="00141B5F" w:rsidRPr="00AD150F">
        <w:rPr>
          <w:rFonts w:eastAsia="Times New Roman" w:cstheme="minorHAnsi"/>
          <w:sz w:val="24"/>
          <w:szCs w:val="24"/>
        </w:rPr>
        <w:t>čios</w:t>
      </w:r>
      <w:r w:rsidR="0066710C" w:rsidRPr="00AD150F">
        <w:rPr>
          <w:rFonts w:eastAsia="Times New Roman" w:cstheme="minorHAnsi"/>
          <w:sz w:val="24"/>
          <w:szCs w:val="24"/>
        </w:rPr>
        <w:t xml:space="preserve"> programinė</w:t>
      </w:r>
      <w:r w:rsidR="00AD150F" w:rsidRPr="00AD150F">
        <w:rPr>
          <w:rFonts w:eastAsia="Times New Roman" w:cstheme="minorHAnsi"/>
          <w:sz w:val="24"/>
          <w:szCs w:val="24"/>
        </w:rPr>
        <w:t>s</w:t>
      </w:r>
      <w:r w:rsidR="0066710C" w:rsidRPr="00AD150F">
        <w:rPr>
          <w:rFonts w:eastAsia="Times New Roman" w:cstheme="minorHAnsi"/>
          <w:sz w:val="24"/>
          <w:szCs w:val="24"/>
        </w:rPr>
        <w:t xml:space="preserve"> įrang</w:t>
      </w:r>
      <w:r w:rsidR="00AD150F" w:rsidRPr="00AD150F">
        <w:rPr>
          <w:rFonts w:eastAsia="Times New Roman" w:cstheme="minorHAnsi"/>
          <w:sz w:val="24"/>
          <w:szCs w:val="24"/>
        </w:rPr>
        <w:t xml:space="preserve">os </w:t>
      </w:r>
      <w:r w:rsidR="0066710C" w:rsidRPr="00AD150F">
        <w:rPr>
          <w:rFonts w:eastAsia="Times New Roman" w:cstheme="minorHAnsi"/>
          <w:sz w:val="24"/>
          <w:szCs w:val="24"/>
        </w:rPr>
        <w:t xml:space="preserve">komercinis pavadinimas </w:t>
      </w:r>
      <w:r w:rsidR="00BB5DDF" w:rsidRPr="00AD150F">
        <w:rPr>
          <w:rFonts w:eastAsia="Times New Roman" w:cstheme="minorHAnsi"/>
          <w:sz w:val="24"/>
          <w:szCs w:val="24"/>
        </w:rPr>
        <w:t xml:space="preserve">– </w:t>
      </w:r>
      <w:bookmarkStart w:id="4" w:name="_Hlk190701611"/>
      <w:r w:rsidR="0066710C" w:rsidRPr="00AD150F">
        <w:rPr>
          <w:rFonts w:eastAsia="Times New Roman" w:cstheme="minorHAnsi"/>
          <w:sz w:val="24"/>
          <w:szCs w:val="24"/>
        </w:rPr>
        <w:t>ERMIS</w:t>
      </w:r>
      <w:bookmarkEnd w:id="4"/>
      <w:r w:rsidR="00AD150F" w:rsidRPr="00AD150F">
        <w:rPr>
          <w:rFonts w:eastAsia="Times New Roman" w:cstheme="minorHAnsi"/>
          <w:sz w:val="24"/>
          <w:szCs w:val="24"/>
        </w:rPr>
        <w:t>.</w:t>
      </w:r>
      <w:r w:rsidR="0066710C" w:rsidRPr="00AD150F">
        <w:rPr>
          <w:rFonts w:eastAsia="Times New Roman" w:cstheme="minorHAnsi"/>
          <w:sz w:val="24"/>
          <w:szCs w:val="24"/>
        </w:rPr>
        <w:t xml:space="preserve"> </w:t>
      </w:r>
    </w:p>
    <w:p w14:paraId="3E9B1000" w14:textId="774E5E3C" w:rsidR="00887ABB" w:rsidRDefault="00A0663C" w:rsidP="00B24CB8">
      <w:pPr>
        <w:tabs>
          <w:tab w:val="left" w:pos="851"/>
          <w:tab w:val="left" w:pos="1134"/>
        </w:tabs>
        <w:spacing w:after="0"/>
        <w:rPr>
          <w:rFonts w:eastAsia="Times New Roman" w:cstheme="minorHAnsi"/>
          <w:sz w:val="24"/>
          <w:szCs w:val="24"/>
        </w:rPr>
      </w:pPr>
      <w:r w:rsidRPr="00A0663C">
        <w:rPr>
          <w:rFonts w:eastAsia="Times New Roman" w:cstheme="minorHAnsi"/>
          <w:sz w:val="24"/>
          <w:szCs w:val="24"/>
        </w:rPr>
        <w:t xml:space="preserve">Europos Komisijos </w:t>
      </w:r>
      <w:r w:rsidR="00700AD8">
        <w:rPr>
          <w:rFonts w:eastAsia="Times New Roman" w:cstheme="minorHAnsi"/>
          <w:sz w:val="24"/>
          <w:szCs w:val="24"/>
        </w:rPr>
        <w:t xml:space="preserve">(toliau – EK) </w:t>
      </w:r>
      <w:r w:rsidRPr="00A0663C">
        <w:rPr>
          <w:rFonts w:eastAsia="Times New Roman" w:cstheme="minorHAnsi"/>
          <w:sz w:val="24"/>
          <w:szCs w:val="24"/>
        </w:rPr>
        <w:t>2024 m. ataskaitoje</w:t>
      </w:r>
      <w:r w:rsidR="001A6BDC">
        <w:rPr>
          <w:rStyle w:val="FootnoteReference"/>
          <w:rFonts w:eastAsia="Times New Roman" w:cstheme="minorHAnsi"/>
          <w:sz w:val="24"/>
          <w:szCs w:val="24"/>
        </w:rPr>
        <w:footnoteReference w:id="3"/>
      </w:r>
      <w:r w:rsidRPr="00A0663C">
        <w:rPr>
          <w:rFonts w:eastAsia="Times New Roman" w:cstheme="minorHAnsi"/>
          <w:sz w:val="24"/>
          <w:szCs w:val="24"/>
        </w:rPr>
        <w:t xml:space="preserve"> pažymėta</w:t>
      </w:r>
      <w:r w:rsidR="00201661">
        <w:rPr>
          <w:rFonts w:eastAsia="Times New Roman" w:cstheme="minorHAnsi"/>
          <w:sz w:val="24"/>
          <w:szCs w:val="24"/>
        </w:rPr>
        <w:t xml:space="preserve">, kad </w:t>
      </w:r>
      <w:r w:rsidRPr="00A0663C">
        <w:rPr>
          <w:rFonts w:eastAsia="Times New Roman" w:cstheme="minorHAnsi"/>
          <w:sz w:val="24"/>
          <w:szCs w:val="24"/>
        </w:rPr>
        <w:t xml:space="preserve">Ukrainos pasirengimo muitų sąjungai lygis </w:t>
      </w:r>
      <w:r w:rsidR="00201661">
        <w:rPr>
          <w:rFonts w:eastAsia="Times New Roman" w:cstheme="minorHAnsi"/>
          <w:sz w:val="24"/>
          <w:szCs w:val="24"/>
        </w:rPr>
        <w:t>yra geras</w:t>
      </w:r>
      <w:r w:rsidR="00DE087D">
        <w:rPr>
          <w:rFonts w:eastAsia="Times New Roman" w:cstheme="minorHAnsi"/>
          <w:sz w:val="24"/>
          <w:szCs w:val="24"/>
        </w:rPr>
        <w:t xml:space="preserve">, o </w:t>
      </w:r>
      <w:r w:rsidRPr="00A0663C">
        <w:rPr>
          <w:rFonts w:eastAsia="Times New Roman" w:cstheme="minorHAnsi"/>
          <w:sz w:val="24"/>
          <w:szCs w:val="24"/>
        </w:rPr>
        <w:t xml:space="preserve">Ukraina padarė didelę pažangą šioje srityje. </w:t>
      </w:r>
      <w:r w:rsidR="00F669EA">
        <w:rPr>
          <w:rFonts w:eastAsia="Times New Roman" w:cstheme="minorHAnsi"/>
          <w:sz w:val="24"/>
          <w:szCs w:val="24"/>
        </w:rPr>
        <w:t>S</w:t>
      </w:r>
      <w:r w:rsidRPr="00A0663C">
        <w:rPr>
          <w:rFonts w:eastAsia="Times New Roman" w:cstheme="minorHAnsi"/>
          <w:sz w:val="24"/>
          <w:szCs w:val="24"/>
        </w:rPr>
        <w:t>iekiant pažangos euro integraciniuose procesuose</w:t>
      </w:r>
      <w:r w:rsidR="002C7AF2">
        <w:rPr>
          <w:rFonts w:eastAsia="Times New Roman" w:cstheme="minorHAnsi"/>
          <w:sz w:val="24"/>
          <w:szCs w:val="24"/>
        </w:rPr>
        <w:t>,</w:t>
      </w:r>
      <w:r w:rsidRPr="00A0663C">
        <w:rPr>
          <w:rFonts w:eastAsia="Times New Roman" w:cstheme="minorHAnsi"/>
          <w:sz w:val="24"/>
          <w:szCs w:val="24"/>
        </w:rPr>
        <w:t xml:space="preserve"> E</w:t>
      </w:r>
      <w:r w:rsidR="00F669EA">
        <w:rPr>
          <w:rFonts w:eastAsia="Times New Roman" w:cstheme="minorHAnsi"/>
          <w:sz w:val="24"/>
          <w:szCs w:val="24"/>
        </w:rPr>
        <w:t>K</w:t>
      </w:r>
      <w:r w:rsidRPr="00A0663C">
        <w:rPr>
          <w:rFonts w:eastAsia="Times New Roman" w:cstheme="minorHAnsi"/>
          <w:sz w:val="24"/>
          <w:szCs w:val="24"/>
        </w:rPr>
        <w:t xml:space="preserve"> Ukrainai nurodė praplėsti </w:t>
      </w:r>
      <w:r w:rsidR="008A78D5">
        <w:rPr>
          <w:rFonts w:eastAsia="Times New Roman" w:cstheme="minorHAnsi"/>
          <w:sz w:val="24"/>
          <w:szCs w:val="24"/>
        </w:rPr>
        <w:t>dabartinį</w:t>
      </w:r>
      <w:r w:rsidRPr="00A0663C">
        <w:rPr>
          <w:rFonts w:eastAsia="Times New Roman" w:cstheme="minorHAnsi"/>
          <w:sz w:val="24"/>
          <w:szCs w:val="24"/>
        </w:rPr>
        <w:t xml:space="preserve"> NCTS 5 etapo funkcionalumą iki NCTS 6 etapo reikalavimus atitinkančio funkcionalumo</w:t>
      </w:r>
      <w:r w:rsidR="001A6BDC">
        <w:rPr>
          <w:rStyle w:val="FootnoteReference"/>
          <w:rFonts w:eastAsia="Times New Roman" w:cstheme="minorHAnsi"/>
          <w:sz w:val="24"/>
          <w:szCs w:val="24"/>
        </w:rPr>
        <w:footnoteReference w:id="4"/>
      </w:r>
      <w:r w:rsidRPr="00A0663C">
        <w:rPr>
          <w:rFonts w:eastAsia="Times New Roman" w:cstheme="minorHAnsi"/>
          <w:sz w:val="24"/>
          <w:szCs w:val="24"/>
        </w:rPr>
        <w:t xml:space="preserve">. </w:t>
      </w:r>
      <w:r w:rsidR="005D6AB8">
        <w:rPr>
          <w:rFonts w:eastAsia="Times New Roman" w:cstheme="minorHAnsi"/>
          <w:sz w:val="24"/>
          <w:szCs w:val="24"/>
        </w:rPr>
        <w:t>Perkančioji organizacija pa</w:t>
      </w:r>
      <w:r w:rsidR="00DE087D">
        <w:rPr>
          <w:rFonts w:eastAsia="Times New Roman" w:cstheme="minorHAnsi"/>
          <w:sz w:val="24"/>
          <w:szCs w:val="24"/>
        </w:rPr>
        <w:t>žymi</w:t>
      </w:r>
      <w:r w:rsidR="005D6AB8">
        <w:rPr>
          <w:rFonts w:eastAsia="Times New Roman" w:cstheme="minorHAnsi"/>
          <w:sz w:val="24"/>
          <w:szCs w:val="24"/>
        </w:rPr>
        <w:t>, kad j</w:t>
      </w:r>
      <w:r w:rsidRPr="00A0663C">
        <w:rPr>
          <w:rFonts w:eastAsia="Times New Roman" w:cstheme="minorHAnsi"/>
          <w:sz w:val="24"/>
          <w:szCs w:val="24"/>
        </w:rPr>
        <w:t>ei Ukraina ne</w:t>
      </w:r>
      <w:r w:rsidR="00DE087D">
        <w:rPr>
          <w:rFonts w:eastAsia="Times New Roman" w:cstheme="minorHAnsi"/>
          <w:sz w:val="24"/>
          <w:szCs w:val="24"/>
        </w:rPr>
        <w:t>į</w:t>
      </w:r>
      <w:r w:rsidRPr="00A0663C">
        <w:rPr>
          <w:rFonts w:eastAsia="Times New Roman" w:cstheme="minorHAnsi"/>
          <w:sz w:val="24"/>
          <w:szCs w:val="24"/>
        </w:rPr>
        <w:t xml:space="preserve">vykdys šio reikalavimo, tai </w:t>
      </w:r>
      <w:r w:rsidR="00F669EA">
        <w:rPr>
          <w:rFonts w:eastAsia="Times New Roman" w:cstheme="minorHAnsi"/>
          <w:sz w:val="24"/>
          <w:szCs w:val="24"/>
        </w:rPr>
        <w:t>kitame</w:t>
      </w:r>
      <w:r w:rsidRPr="00A0663C">
        <w:rPr>
          <w:rFonts w:eastAsia="Times New Roman" w:cstheme="minorHAnsi"/>
          <w:sz w:val="24"/>
          <w:szCs w:val="24"/>
        </w:rPr>
        <w:t xml:space="preserve"> E</w:t>
      </w:r>
      <w:r w:rsidR="00F669EA">
        <w:rPr>
          <w:rFonts w:eastAsia="Times New Roman" w:cstheme="minorHAnsi"/>
          <w:sz w:val="24"/>
          <w:szCs w:val="24"/>
        </w:rPr>
        <w:t>K</w:t>
      </w:r>
      <w:r w:rsidRPr="00A0663C">
        <w:rPr>
          <w:rFonts w:eastAsia="Times New Roman" w:cstheme="minorHAnsi"/>
          <w:sz w:val="24"/>
          <w:szCs w:val="24"/>
        </w:rPr>
        <w:t xml:space="preserve"> vertinimo etape bus </w:t>
      </w:r>
      <w:r w:rsidR="002A2A4F">
        <w:rPr>
          <w:rFonts w:eastAsia="Times New Roman" w:cstheme="minorHAnsi"/>
          <w:sz w:val="24"/>
          <w:szCs w:val="24"/>
        </w:rPr>
        <w:t>nustatyta</w:t>
      </w:r>
      <w:r w:rsidRPr="00A0663C">
        <w:rPr>
          <w:rFonts w:eastAsia="Times New Roman" w:cstheme="minorHAnsi"/>
          <w:sz w:val="24"/>
          <w:szCs w:val="24"/>
        </w:rPr>
        <w:t xml:space="preserve">, kad pažanga euro </w:t>
      </w:r>
      <w:r w:rsidRPr="00A0663C">
        <w:rPr>
          <w:rFonts w:eastAsia="Times New Roman" w:cstheme="minorHAnsi"/>
          <w:sz w:val="24"/>
          <w:szCs w:val="24"/>
        </w:rPr>
        <w:lastRenderedPageBreak/>
        <w:t>integraciniuose procesuose n</w:t>
      </w:r>
      <w:r w:rsidR="00DE087D">
        <w:rPr>
          <w:rFonts w:eastAsia="Times New Roman" w:cstheme="minorHAnsi"/>
          <w:sz w:val="24"/>
          <w:szCs w:val="24"/>
        </w:rPr>
        <w:t xml:space="preserve">ėra </w:t>
      </w:r>
      <w:r w:rsidRPr="00A0663C">
        <w:rPr>
          <w:rFonts w:eastAsia="Times New Roman" w:cstheme="minorHAnsi"/>
          <w:sz w:val="24"/>
          <w:szCs w:val="24"/>
        </w:rPr>
        <w:t>pakankama, o tai didina riziką</w:t>
      </w:r>
      <w:r w:rsidR="00D72C51">
        <w:rPr>
          <w:rFonts w:eastAsia="Times New Roman" w:cstheme="minorHAnsi"/>
          <w:sz w:val="24"/>
          <w:szCs w:val="24"/>
        </w:rPr>
        <w:t xml:space="preserve">, susijusią su </w:t>
      </w:r>
      <w:r w:rsidRPr="00A0663C">
        <w:rPr>
          <w:rFonts w:eastAsia="Times New Roman" w:cstheme="minorHAnsi"/>
          <w:sz w:val="24"/>
          <w:szCs w:val="24"/>
        </w:rPr>
        <w:t>Ukrainos pažangos vertinim</w:t>
      </w:r>
      <w:r w:rsidR="007332C7">
        <w:rPr>
          <w:rFonts w:eastAsia="Times New Roman" w:cstheme="minorHAnsi"/>
          <w:sz w:val="24"/>
          <w:szCs w:val="24"/>
        </w:rPr>
        <w:t>u</w:t>
      </w:r>
      <w:r w:rsidRPr="00A0663C">
        <w:rPr>
          <w:rFonts w:eastAsia="Times New Roman" w:cstheme="minorHAnsi"/>
          <w:sz w:val="24"/>
          <w:szCs w:val="24"/>
        </w:rPr>
        <w:t xml:space="preserve"> ir </w:t>
      </w:r>
      <w:r w:rsidR="007332C7">
        <w:rPr>
          <w:rFonts w:eastAsia="Times New Roman" w:cstheme="minorHAnsi"/>
          <w:sz w:val="24"/>
          <w:szCs w:val="24"/>
        </w:rPr>
        <w:t xml:space="preserve">galimu </w:t>
      </w:r>
      <w:r w:rsidRPr="00A0663C">
        <w:rPr>
          <w:rFonts w:eastAsia="Times New Roman" w:cstheme="minorHAnsi"/>
          <w:sz w:val="24"/>
          <w:szCs w:val="24"/>
        </w:rPr>
        <w:t xml:space="preserve">narystės </w:t>
      </w:r>
      <w:r w:rsidR="00313501">
        <w:rPr>
          <w:rFonts w:eastAsia="Times New Roman" w:cstheme="minorHAnsi"/>
          <w:sz w:val="24"/>
          <w:szCs w:val="24"/>
        </w:rPr>
        <w:t>Europos Sąjungoje (toliau – ES)</w:t>
      </w:r>
      <w:r w:rsidR="00313501" w:rsidRPr="00A0663C">
        <w:rPr>
          <w:rFonts w:eastAsia="Times New Roman" w:cstheme="minorHAnsi"/>
          <w:sz w:val="24"/>
          <w:szCs w:val="24"/>
        </w:rPr>
        <w:t xml:space="preserve"> </w:t>
      </w:r>
      <w:r w:rsidRPr="00A0663C">
        <w:rPr>
          <w:rFonts w:eastAsia="Times New Roman" w:cstheme="minorHAnsi"/>
          <w:sz w:val="24"/>
          <w:szCs w:val="24"/>
        </w:rPr>
        <w:t>atidėjim</w:t>
      </w:r>
      <w:r w:rsidR="007332C7">
        <w:rPr>
          <w:rFonts w:eastAsia="Times New Roman" w:cstheme="minorHAnsi"/>
          <w:sz w:val="24"/>
          <w:szCs w:val="24"/>
        </w:rPr>
        <w:t>u</w:t>
      </w:r>
      <w:r w:rsidRPr="00A0663C">
        <w:rPr>
          <w:rFonts w:eastAsia="Times New Roman" w:cstheme="minorHAnsi"/>
          <w:sz w:val="24"/>
          <w:szCs w:val="24"/>
        </w:rPr>
        <w:t>.</w:t>
      </w:r>
      <w:r w:rsidR="00C370C0">
        <w:rPr>
          <w:rFonts w:eastAsia="Times New Roman" w:cstheme="minorHAnsi"/>
          <w:sz w:val="24"/>
          <w:szCs w:val="24"/>
        </w:rPr>
        <w:t xml:space="preserve"> </w:t>
      </w:r>
      <w:r w:rsidR="00C37E56">
        <w:rPr>
          <w:rFonts w:eastAsia="Times New Roman" w:cstheme="minorHAnsi"/>
          <w:sz w:val="24"/>
          <w:szCs w:val="24"/>
        </w:rPr>
        <w:t xml:space="preserve">2023 m. gruodžio 15 d. </w:t>
      </w:r>
      <w:r w:rsidR="0062552C">
        <w:rPr>
          <w:rFonts w:eastAsia="Times New Roman" w:cstheme="minorHAnsi"/>
          <w:sz w:val="24"/>
          <w:szCs w:val="24"/>
        </w:rPr>
        <w:t>EK įgyvendinimo sprendim</w:t>
      </w:r>
      <w:r w:rsidR="006013D9">
        <w:rPr>
          <w:rFonts w:eastAsia="Times New Roman" w:cstheme="minorHAnsi"/>
          <w:sz w:val="24"/>
          <w:szCs w:val="24"/>
        </w:rPr>
        <w:t>e</w:t>
      </w:r>
      <w:r w:rsidR="0062552C">
        <w:rPr>
          <w:rFonts w:eastAsia="Times New Roman" w:cstheme="minorHAnsi"/>
          <w:sz w:val="24"/>
          <w:szCs w:val="24"/>
        </w:rPr>
        <w:t xml:space="preserve"> (ES) 2023/2879</w:t>
      </w:r>
      <w:r w:rsidR="00341DD0">
        <w:rPr>
          <w:rFonts w:eastAsia="Times New Roman" w:cstheme="minorHAnsi"/>
          <w:sz w:val="24"/>
          <w:szCs w:val="24"/>
        </w:rPr>
        <w:t>, kuriuo nustatoma darbo programa, susijusi su ES muitinės kodekse numatytų elektroninių sistemų kūrimu ir diegimu</w:t>
      </w:r>
      <w:r w:rsidR="006E4FF7">
        <w:rPr>
          <w:rFonts w:eastAsia="Times New Roman" w:cstheme="minorHAnsi"/>
          <w:sz w:val="24"/>
          <w:szCs w:val="24"/>
        </w:rPr>
        <w:t xml:space="preserve">, </w:t>
      </w:r>
      <w:r w:rsidR="009902BC">
        <w:rPr>
          <w:rFonts w:eastAsia="Times New Roman" w:cstheme="minorHAnsi"/>
          <w:sz w:val="24"/>
          <w:szCs w:val="24"/>
        </w:rPr>
        <w:t xml:space="preserve">nurodytų projektų, susijusių su elektroninių sistemų kūrimu ir diegimu, sąrašo </w:t>
      </w:r>
      <w:r w:rsidR="006E4FF7">
        <w:rPr>
          <w:rFonts w:eastAsia="Times New Roman" w:cstheme="minorHAnsi"/>
          <w:sz w:val="24"/>
          <w:szCs w:val="24"/>
        </w:rPr>
        <w:t>9 punkte n</w:t>
      </w:r>
      <w:r w:rsidR="009902BC">
        <w:rPr>
          <w:rFonts w:eastAsia="Times New Roman" w:cstheme="minorHAnsi"/>
          <w:sz w:val="24"/>
          <w:szCs w:val="24"/>
        </w:rPr>
        <w:t>ustatytas</w:t>
      </w:r>
      <w:r w:rsidR="00D05533">
        <w:rPr>
          <w:rFonts w:eastAsia="Times New Roman" w:cstheme="minorHAnsi"/>
          <w:sz w:val="24"/>
          <w:szCs w:val="24"/>
        </w:rPr>
        <w:t xml:space="preserve"> ES muitinės kodekso naujosios kompiuterizuotos tranzito sistemos (NCTS) </w:t>
      </w:r>
      <w:r w:rsidR="006F10B4">
        <w:rPr>
          <w:rFonts w:eastAsia="Times New Roman" w:cstheme="minorHAnsi"/>
          <w:sz w:val="24"/>
          <w:szCs w:val="24"/>
        </w:rPr>
        <w:t>atnaujinimas</w:t>
      </w:r>
      <w:r w:rsidR="00503B1A">
        <w:rPr>
          <w:rFonts w:eastAsia="Times New Roman" w:cstheme="minorHAnsi"/>
          <w:sz w:val="24"/>
          <w:szCs w:val="24"/>
        </w:rPr>
        <w:t xml:space="preserve">, </w:t>
      </w:r>
      <w:r w:rsidR="00D05533">
        <w:rPr>
          <w:rFonts w:eastAsia="Times New Roman" w:cstheme="minorHAnsi"/>
          <w:sz w:val="24"/>
          <w:szCs w:val="24"/>
        </w:rPr>
        <w:t>atliekam</w:t>
      </w:r>
      <w:r w:rsidR="00997493">
        <w:rPr>
          <w:rFonts w:eastAsia="Times New Roman" w:cstheme="minorHAnsi"/>
          <w:sz w:val="24"/>
          <w:szCs w:val="24"/>
        </w:rPr>
        <w:t>a</w:t>
      </w:r>
      <w:r w:rsidR="00D05533">
        <w:rPr>
          <w:rFonts w:eastAsia="Times New Roman" w:cstheme="minorHAnsi"/>
          <w:sz w:val="24"/>
          <w:szCs w:val="24"/>
        </w:rPr>
        <w:t xml:space="preserve">s </w:t>
      </w:r>
      <w:r w:rsidR="00AE1A86">
        <w:rPr>
          <w:rFonts w:eastAsia="Times New Roman" w:cstheme="minorHAnsi"/>
          <w:sz w:val="24"/>
          <w:szCs w:val="24"/>
        </w:rPr>
        <w:t xml:space="preserve">2 </w:t>
      </w:r>
      <w:r w:rsidR="00997493">
        <w:rPr>
          <w:rFonts w:eastAsia="Times New Roman" w:cstheme="minorHAnsi"/>
          <w:sz w:val="24"/>
          <w:szCs w:val="24"/>
        </w:rPr>
        <w:t xml:space="preserve">etapais: </w:t>
      </w:r>
      <w:r w:rsidR="0016442C" w:rsidRPr="0016442C">
        <w:rPr>
          <w:rFonts w:eastAsia="Times New Roman" w:cstheme="minorHAnsi"/>
          <w:sz w:val="24"/>
          <w:szCs w:val="24"/>
        </w:rPr>
        <w:t>NCTS 5 etap</w:t>
      </w:r>
      <w:r w:rsidR="00503B1A">
        <w:rPr>
          <w:rFonts w:eastAsia="Times New Roman" w:cstheme="minorHAnsi"/>
          <w:sz w:val="24"/>
          <w:szCs w:val="24"/>
        </w:rPr>
        <w:t>u, kurio</w:t>
      </w:r>
      <w:r w:rsidR="0016442C" w:rsidRPr="0016442C">
        <w:rPr>
          <w:rFonts w:eastAsia="Times New Roman" w:cstheme="minorHAnsi"/>
          <w:sz w:val="24"/>
          <w:szCs w:val="24"/>
        </w:rPr>
        <w:t xml:space="preserve"> tikslas – pritaikyti NCTS prie naujų </w:t>
      </w:r>
      <w:r w:rsidR="006C60E5">
        <w:rPr>
          <w:rFonts w:eastAsia="Times New Roman" w:cstheme="minorHAnsi"/>
          <w:sz w:val="24"/>
          <w:szCs w:val="24"/>
        </w:rPr>
        <w:t xml:space="preserve">ES </w:t>
      </w:r>
      <w:r w:rsidR="00BB3B37">
        <w:rPr>
          <w:rFonts w:eastAsia="Times New Roman" w:cstheme="minorHAnsi"/>
          <w:sz w:val="24"/>
          <w:szCs w:val="24"/>
        </w:rPr>
        <w:t>muitinės kodekso</w:t>
      </w:r>
      <w:r w:rsidR="0016442C" w:rsidRPr="0016442C">
        <w:rPr>
          <w:rFonts w:eastAsia="Times New Roman" w:cstheme="minorHAnsi"/>
          <w:sz w:val="24"/>
          <w:szCs w:val="24"/>
        </w:rPr>
        <w:t xml:space="preserve"> reikalavimų, išskyrus reikalavimus, taikomus tranzito muitinės deklaracijų, pateikiamų įvežant prekes į </w:t>
      </w:r>
      <w:r w:rsidR="006E1D3E">
        <w:rPr>
          <w:rFonts w:eastAsia="Times New Roman" w:cstheme="minorHAnsi"/>
          <w:sz w:val="24"/>
          <w:szCs w:val="24"/>
        </w:rPr>
        <w:t>E</w:t>
      </w:r>
      <w:r w:rsidR="0016442C" w:rsidRPr="0016442C">
        <w:rPr>
          <w:rFonts w:eastAsia="Times New Roman" w:cstheme="minorHAnsi"/>
          <w:sz w:val="24"/>
          <w:szCs w:val="24"/>
        </w:rPr>
        <w:t>S muitų teritoriją, saugos ir saugumo duomenų elementams</w:t>
      </w:r>
      <w:r w:rsidR="006E1D3E">
        <w:rPr>
          <w:rFonts w:eastAsia="Times New Roman" w:cstheme="minorHAnsi"/>
          <w:sz w:val="24"/>
          <w:szCs w:val="24"/>
        </w:rPr>
        <w:t>, bei</w:t>
      </w:r>
      <w:r w:rsidR="00B525B9">
        <w:rPr>
          <w:rFonts w:eastAsia="Times New Roman" w:cstheme="minorHAnsi"/>
          <w:sz w:val="24"/>
          <w:szCs w:val="24"/>
        </w:rPr>
        <w:t xml:space="preserve"> </w:t>
      </w:r>
      <w:r w:rsidR="00B525B9" w:rsidRPr="00B525B9">
        <w:rPr>
          <w:rFonts w:eastAsia="Times New Roman" w:cstheme="minorHAnsi"/>
          <w:sz w:val="24"/>
          <w:szCs w:val="24"/>
        </w:rPr>
        <w:t>NCTS 6 etap</w:t>
      </w:r>
      <w:r w:rsidR="00F57111">
        <w:rPr>
          <w:rFonts w:eastAsia="Times New Roman" w:cstheme="minorHAnsi"/>
          <w:sz w:val="24"/>
          <w:szCs w:val="24"/>
        </w:rPr>
        <w:t xml:space="preserve">u, kurio </w:t>
      </w:r>
      <w:r w:rsidR="00B525B9" w:rsidRPr="00B525B9">
        <w:rPr>
          <w:rFonts w:eastAsia="Times New Roman" w:cstheme="minorHAnsi"/>
          <w:sz w:val="24"/>
          <w:szCs w:val="24"/>
        </w:rPr>
        <w:t xml:space="preserve">tikslas – įgyvendinti konkrečius naujus reikalavimus, taikytinus tranzito muitinės deklaracijų, pateikiamų įvežant prekes į </w:t>
      </w:r>
      <w:r w:rsidR="006E1D3E">
        <w:rPr>
          <w:rFonts w:eastAsia="Times New Roman" w:cstheme="minorHAnsi"/>
          <w:sz w:val="24"/>
          <w:szCs w:val="24"/>
        </w:rPr>
        <w:t>ES</w:t>
      </w:r>
      <w:r w:rsidR="00B525B9" w:rsidRPr="00B525B9">
        <w:rPr>
          <w:rFonts w:eastAsia="Times New Roman" w:cstheme="minorHAnsi"/>
          <w:sz w:val="24"/>
          <w:szCs w:val="24"/>
        </w:rPr>
        <w:t xml:space="preserve"> muitų teritoriją, saugos ir saugumo duomenų elementams remiantis 17 projekto (</w:t>
      </w:r>
      <w:r w:rsidR="00EE23C6">
        <w:rPr>
          <w:rFonts w:eastAsia="Times New Roman" w:cstheme="minorHAnsi"/>
          <w:sz w:val="24"/>
          <w:szCs w:val="24"/>
        </w:rPr>
        <w:t>ES</w:t>
      </w:r>
      <w:r w:rsidR="00B525B9">
        <w:rPr>
          <w:rFonts w:eastAsia="Times New Roman" w:cstheme="minorHAnsi"/>
          <w:sz w:val="24"/>
          <w:szCs w:val="24"/>
        </w:rPr>
        <w:t xml:space="preserve"> muitinės kodekso</w:t>
      </w:r>
      <w:r w:rsidR="00B525B9" w:rsidRPr="00B525B9">
        <w:rPr>
          <w:rFonts w:eastAsia="Times New Roman" w:cstheme="minorHAnsi"/>
          <w:sz w:val="24"/>
          <w:szCs w:val="24"/>
        </w:rPr>
        <w:t xml:space="preserve"> ICS2) įgyvendinimo rezultatais.</w:t>
      </w:r>
      <w:r w:rsidR="001D1735">
        <w:rPr>
          <w:rFonts w:eastAsia="Times New Roman" w:cstheme="minorHAnsi"/>
          <w:sz w:val="24"/>
          <w:szCs w:val="24"/>
        </w:rPr>
        <w:t xml:space="preserve"> Tai reiškia, kad atitinkami procesai </w:t>
      </w:r>
      <w:r w:rsidR="00DE087D">
        <w:rPr>
          <w:rFonts w:eastAsia="Times New Roman" w:cstheme="minorHAnsi"/>
          <w:sz w:val="24"/>
          <w:szCs w:val="24"/>
        </w:rPr>
        <w:t xml:space="preserve">iš pradžių turi būti </w:t>
      </w:r>
      <w:r w:rsidR="00CC7C3D">
        <w:rPr>
          <w:rFonts w:eastAsia="Times New Roman" w:cstheme="minorHAnsi"/>
          <w:sz w:val="24"/>
          <w:szCs w:val="24"/>
        </w:rPr>
        <w:t>įgyvendinami</w:t>
      </w:r>
      <w:r w:rsidR="001D1735">
        <w:rPr>
          <w:rFonts w:eastAsia="Times New Roman" w:cstheme="minorHAnsi"/>
          <w:sz w:val="24"/>
          <w:szCs w:val="24"/>
        </w:rPr>
        <w:t xml:space="preserve"> pagal </w:t>
      </w:r>
      <w:proofErr w:type="spellStart"/>
      <w:r w:rsidR="001D1735">
        <w:rPr>
          <w:rFonts w:eastAsia="Times New Roman" w:cstheme="minorHAnsi"/>
          <w:sz w:val="24"/>
          <w:szCs w:val="24"/>
        </w:rPr>
        <w:t>NCTS</w:t>
      </w:r>
      <w:proofErr w:type="spellEnd"/>
      <w:r w:rsidR="001D1735">
        <w:rPr>
          <w:rFonts w:eastAsia="Times New Roman" w:cstheme="minorHAnsi"/>
          <w:sz w:val="24"/>
          <w:szCs w:val="24"/>
        </w:rPr>
        <w:t xml:space="preserve"> </w:t>
      </w:r>
      <w:r w:rsidR="009C37E5">
        <w:rPr>
          <w:rFonts w:eastAsia="Times New Roman" w:cstheme="minorHAnsi"/>
          <w:sz w:val="24"/>
          <w:szCs w:val="24"/>
        </w:rPr>
        <w:t xml:space="preserve">5, o vėliau – pagal NCTS 6 etapo reikalavimus. Kiekvieno etapo </w:t>
      </w:r>
      <w:r w:rsidR="006A1324">
        <w:rPr>
          <w:rFonts w:eastAsia="Times New Roman" w:cstheme="minorHAnsi"/>
          <w:sz w:val="24"/>
          <w:szCs w:val="24"/>
        </w:rPr>
        <w:t>įgyvendinimas</w:t>
      </w:r>
      <w:r w:rsidR="00AD388E">
        <w:rPr>
          <w:rFonts w:eastAsia="Times New Roman" w:cstheme="minorHAnsi"/>
          <w:sz w:val="24"/>
          <w:szCs w:val="24"/>
        </w:rPr>
        <w:t xml:space="preserve"> </w:t>
      </w:r>
      <w:r w:rsidR="009C37E5">
        <w:rPr>
          <w:rFonts w:eastAsia="Times New Roman" w:cstheme="minorHAnsi"/>
          <w:sz w:val="24"/>
          <w:szCs w:val="24"/>
        </w:rPr>
        <w:t>testuojamas atskirai</w:t>
      </w:r>
      <w:r w:rsidR="00AD388E">
        <w:rPr>
          <w:rFonts w:eastAsia="Times New Roman" w:cstheme="minorHAnsi"/>
          <w:sz w:val="24"/>
          <w:szCs w:val="24"/>
        </w:rPr>
        <w:t>. T</w:t>
      </w:r>
      <w:r w:rsidR="009C37E5">
        <w:rPr>
          <w:rFonts w:eastAsia="Times New Roman" w:cstheme="minorHAnsi"/>
          <w:sz w:val="24"/>
          <w:szCs w:val="24"/>
        </w:rPr>
        <w:t xml:space="preserve">estavimus vykdo </w:t>
      </w:r>
      <w:r w:rsidR="00B24CB8" w:rsidRPr="006518A2">
        <w:rPr>
          <w:rFonts w:eastAsia="Times New Roman" w:cstheme="minorHAnsi"/>
          <w:sz w:val="24"/>
          <w:szCs w:val="24"/>
        </w:rPr>
        <w:t>E</w:t>
      </w:r>
      <w:r w:rsidR="00B24CB8">
        <w:rPr>
          <w:rFonts w:eastAsia="Times New Roman" w:cstheme="minorHAnsi"/>
          <w:sz w:val="24"/>
          <w:szCs w:val="24"/>
        </w:rPr>
        <w:t>K</w:t>
      </w:r>
      <w:r w:rsidR="00B24CB8" w:rsidRPr="006518A2">
        <w:rPr>
          <w:rFonts w:eastAsia="Times New Roman" w:cstheme="minorHAnsi"/>
          <w:sz w:val="24"/>
          <w:szCs w:val="24"/>
        </w:rPr>
        <w:t xml:space="preserve"> </w:t>
      </w:r>
      <w:r w:rsidR="00905D9C">
        <w:rPr>
          <w:rFonts w:eastAsia="Times New Roman" w:cstheme="minorHAnsi"/>
          <w:sz w:val="24"/>
          <w:szCs w:val="24"/>
        </w:rPr>
        <w:t>m</w:t>
      </w:r>
      <w:r w:rsidR="00B24CB8" w:rsidRPr="006518A2">
        <w:rPr>
          <w:rFonts w:eastAsia="Times New Roman" w:cstheme="minorHAnsi"/>
          <w:sz w:val="24"/>
          <w:szCs w:val="24"/>
        </w:rPr>
        <w:t>okesčių ir muitų sąjungos generalinio direktorato (</w:t>
      </w:r>
      <w:proofErr w:type="spellStart"/>
      <w:r w:rsidR="00B24CB8" w:rsidRPr="006518A2">
        <w:rPr>
          <w:rFonts w:eastAsia="Times New Roman" w:cstheme="minorHAnsi"/>
          <w:sz w:val="24"/>
          <w:szCs w:val="24"/>
        </w:rPr>
        <w:t>Directorate</w:t>
      </w:r>
      <w:proofErr w:type="spellEnd"/>
      <w:r w:rsidR="00B24CB8" w:rsidRPr="006518A2">
        <w:rPr>
          <w:rFonts w:eastAsia="Times New Roman" w:cstheme="minorHAnsi"/>
          <w:sz w:val="24"/>
          <w:szCs w:val="24"/>
        </w:rPr>
        <w:t xml:space="preserve">-General </w:t>
      </w:r>
      <w:proofErr w:type="spellStart"/>
      <w:r w:rsidR="00B24CB8" w:rsidRPr="006518A2">
        <w:rPr>
          <w:rFonts w:eastAsia="Times New Roman" w:cstheme="minorHAnsi"/>
          <w:sz w:val="24"/>
          <w:szCs w:val="24"/>
        </w:rPr>
        <w:t>for</w:t>
      </w:r>
      <w:proofErr w:type="spellEnd"/>
      <w:r w:rsidR="00B24CB8" w:rsidRPr="006518A2">
        <w:rPr>
          <w:rFonts w:eastAsia="Times New Roman" w:cstheme="minorHAnsi"/>
          <w:sz w:val="24"/>
          <w:szCs w:val="24"/>
        </w:rPr>
        <w:t xml:space="preserve"> </w:t>
      </w:r>
      <w:proofErr w:type="spellStart"/>
      <w:r w:rsidR="00B24CB8" w:rsidRPr="006518A2">
        <w:rPr>
          <w:rFonts w:eastAsia="Times New Roman" w:cstheme="minorHAnsi"/>
          <w:sz w:val="24"/>
          <w:szCs w:val="24"/>
        </w:rPr>
        <w:t>Taxation</w:t>
      </w:r>
      <w:proofErr w:type="spellEnd"/>
      <w:r w:rsidR="00B24CB8" w:rsidRPr="006518A2">
        <w:rPr>
          <w:rFonts w:eastAsia="Times New Roman" w:cstheme="minorHAnsi"/>
          <w:sz w:val="24"/>
          <w:szCs w:val="24"/>
        </w:rPr>
        <w:t xml:space="preserve"> </w:t>
      </w:r>
      <w:proofErr w:type="spellStart"/>
      <w:r w:rsidR="00B24CB8" w:rsidRPr="006518A2">
        <w:rPr>
          <w:rFonts w:eastAsia="Times New Roman" w:cstheme="minorHAnsi"/>
          <w:sz w:val="24"/>
          <w:szCs w:val="24"/>
        </w:rPr>
        <w:t>and</w:t>
      </w:r>
      <w:proofErr w:type="spellEnd"/>
      <w:r w:rsidR="00B24CB8" w:rsidRPr="006518A2">
        <w:rPr>
          <w:rFonts w:eastAsia="Times New Roman" w:cstheme="minorHAnsi"/>
          <w:sz w:val="24"/>
          <w:szCs w:val="24"/>
        </w:rPr>
        <w:t xml:space="preserve"> </w:t>
      </w:r>
      <w:proofErr w:type="spellStart"/>
      <w:r w:rsidR="00B24CB8" w:rsidRPr="006518A2">
        <w:rPr>
          <w:rFonts w:eastAsia="Times New Roman" w:cstheme="minorHAnsi"/>
          <w:sz w:val="24"/>
          <w:szCs w:val="24"/>
        </w:rPr>
        <w:t>Customs</w:t>
      </w:r>
      <w:proofErr w:type="spellEnd"/>
      <w:r w:rsidR="00B24CB8" w:rsidRPr="006518A2">
        <w:rPr>
          <w:rFonts w:eastAsia="Times New Roman" w:cstheme="minorHAnsi"/>
          <w:sz w:val="24"/>
          <w:szCs w:val="24"/>
        </w:rPr>
        <w:t xml:space="preserve"> </w:t>
      </w:r>
      <w:proofErr w:type="spellStart"/>
      <w:r w:rsidR="00B24CB8" w:rsidRPr="006518A2">
        <w:rPr>
          <w:rFonts w:eastAsia="Times New Roman" w:cstheme="minorHAnsi"/>
          <w:sz w:val="24"/>
          <w:szCs w:val="24"/>
        </w:rPr>
        <w:t>Union</w:t>
      </w:r>
      <w:proofErr w:type="spellEnd"/>
      <w:r w:rsidR="00B24CB8" w:rsidRPr="006518A2">
        <w:rPr>
          <w:rFonts w:eastAsia="Times New Roman" w:cstheme="minorHAnsi"/>
          <w:sz w:val="24"/>
          <w:szCs w:val="24"/>
        </w:rPr>
        <w:t xml:space="preserve">, toliau </w:t>
      </w:r>
      <w:r w:rsidR="00B24CB8">
        <w:rPr>
          <w:rFonts w:eastAsia="Times New Roman" w:cstheme="minorHAnsi"/>
          <w:sz w:val="24"/>
          <w:szCs w:val="24"/>
        </w:rPr>
        <w:t>–</w:t>
      </w:r>
      <w:r w:rsidR="00B24CB8" w:rsidRPr="006518A2">
        <w:rPr>
          <w:rFonts w:eastAsia="Times New Roman" w:cstheme="minorHAnsi"/>
          <w:sz w:val="24"/>
          <w:szCs w:val="24"/>
        </w:rPr>
        <w:t xml:space="preserve"> DG TAXUD)</w:t>
      </w:r>
      <w:r w:rsidR="00EA2D56">
        <w:rPr>
          <w:rFonts w:eastAsia="Times New Roman" w:cstheme="minorHAnsi"/>
          <w:sz w:val="24"/>
          <w:szCs w:val="24"/>
        </w:rPr>
        <w:t xml:space="preserve"> atstovai.</w:t>
      </w:r>
      <w:r w:rsidR="00B24CB8" w:rsidRPr="00B24CB8">
        <w:rPr>
          <w:rFonts w:eastAsia="Times New Roman" w:cstheme="minorHAnsi"/>
          <w:sz w:val="24"/>
          <w:szCs w:val="24"/>
        </w:rPr>
        <w:t xml:space="preserve"> </w:t>
      </w:r>
      <w:r w:rsidR="00B24CB8">
        <w:rPr>
          <w:rFonts w:eastAsia="Times New Roman" w:cstheme="minorHAnsi"/>
          <w:sz w:val="24"/>
          <w:szCs w:val="24"/>
        </w:rPr>
        <w:t xml:space="preserve">Perkančioji organizacija nurodo, kad </w:t>
      </w:r>
      <w:r w:rsidR="00AF7276">
        <w:rPr>
          <w:rFonts w:eastAsia="Times New Roman" w:cstheme="minorHAnsi"/>
          <w:sz w:val="24"/>
          <w:szCs w:val="24"/>
        </w:rPr>
        <w:t xml:space="preserve">Tiekėjo </w:t>
      </w:r>
      <w:r w:rsidR="00DE087D" w:rsidRPr="006518A2">
        <w:rPr>
          <w:rFonts w:eastAsia="Times New Roman" w:cstheme="minorHAnsi"/>
          <w:sz w:val="24"/>
          <w:szCs w:val="24"/>
        </w:rPr>
        <w:t>sukurta</w:t>
      </w:r>
      <w:r w:rsidR="00AF7276">
        <w:rPr>
          <w:rFonts w:eastAsia="Times New Roman" w:cstheme="minorHAnsi"/>
          <w:sz w:val="24"/>
          <w:szCs w:val="24"/>
        </w:rPr>
        <w:t>s</w:t>
      </w:r>
      <w:r w:rsidR="00DE087D" w:rsidRPr="006518A2">
        <w:rPr>
          <w:rFonts w:eastAsia="Times New Roman" w:cstheme="minorHAnsi"/>
          <w:sz w:val="24"/>
          <w:szCs w:val="24"/>
        </w:rPr>
        <w:t xml:space="preserve"> </w:t>
      </w:r>
      <w:proofErr w:type="spellStart"/>
      <w:r w:rsidR="00DE087D" w:rsidRPr="006518A2">
        <w:rPr>
          <w:rFonts w:eastAsia="Times New Roman" w:cstheme="minorHAnsi"/>
          <w:sz w:val="24"/>
          <w:szCs w:val="24"/>
        </w:rPr>
        <w:t>NCTS</w:t>
      </w:r>
      <w:proofErr w:type="spellEnd"/>
      <w:r w:rsidR="00DE087D">
        <w:rPr>
          <w:rFonts w:eastAsia="Times New Roman" w:cstheme="minorHAnsi"/>
          <w:sz w:val="24"/>
          <w:szCs w:val="24"/>
        </w:rPr>
        <w:t xml:space="preserve"> </w:t>
      </w:r>
      <w:r w:rsidR="00DE087D" w:rsidRPr="006518A2">
        <w:rPr>
          <w:rFonts w:eastAsia="Times New Roman" w:cstheme="minorHAnsi"/>
          <w:sz w:val="24"/>
          <w:szCs w:val="24"/>
        </w:rPr>
        <w:t>5</w:t>
      </w:r>
      <w:r w:rsidR="00DE087D">
        <w:rPr>
          <w:rFonts w:eastAsia="Times New Roman" w:cstheme="minorHAnsi"/>
          <w:sz w:val="24"/>
          <w:szCs w:val="24"/>
        </w:rPr>
        <w:t xml:space="preserve"> </w:t>
      </w:r>
      <w:r w:rsidR="00DE087D" w:rsidRPr="006518A2">
        <w:rPr>
          <w:rFonts w:eastAsia="Times New Roman" w:cstheme="minorHAnsi"/>
          <w:sz w:val="24"/>
          <w:szCs w:val="24"/>
        </w:rPr>
        <w:t xml:space="preserve">etapo </w:t>
      </w:r>
      <w:r w:rsidR="00AF7276">
        <w:rPr>
          <w:rFonts w:eastAsia="Times New Roman" w:cstheme="minorHAnsi"/>
          <w:sz w:val="24"/>
          <w:szCs w:val="24"/>
        </w:rPr>
        <w:t>funkcionalumas</w:t>
      </w:r>
      <w:r w:rsidR="00DE087D">
        <w:rPr>
          <w:rFonts w:eastAsia="Times New Roman" w:cstheme="minorHAnsi"/>
          <w:sz w:val="24"/>
          <w:szCs w:val="24"/>
        </w:rPr>
        <w:t>,</w:t>
      </w:r>
      <w:r w:rsidR="00DE087D" w:rsidRPr="006518A2">
        <w:rPr>
          <w:rFonts w:eastAsia="Times New Roman" w:cstheme="minorHAnsi"/>
          <w:sz w:val="24"/>
          <w:szCs w:val="24"/>
        </w:rPr>
        <w:t xml:space="preserve"> </w:t>
      </w:r>
      <w:r w:rsidR="00B24CB8" w:rsidRPr="006518A2">
        <w:rPr>
          <w:rFonts w:eastAsia="Times New Roman" w:cstheme="minorHAnsi"/>
          <w:sz w:val="24"/>
          <w:szCs w:val="24"/>
        </w:rPr>
        <w:t>veikianti</w:t>
      </w:r>
      <w:r w:rsidR="00AF7276">
        <w:rPr>
          <w:rFonts w:eastAsia="Times New Roman" w:cstheme="minorHAnsi"/>
          <w:sz w:val="24"/>
          <w:szCs w:val="24"/>
        </w:rPr>
        <w:t>s</w:t>
      </w:r>
      <w:r w:rsidR="00B24CB8" w:rsidRPr="006518A2">
        <w:rPr>
          <w:rFonts w:eastAsia="Times New Roman" w:cstheme="minorHAnsi"/>
          <w:sz w:val="24"/>
          <w:szCs w:val="24"/>
        </w:rPr>
        <w:t xml:space="preserve"> </w:t>
      </w:r>
      <w:proofErr w:type="spellStart"/>
      <w:r w:rsidR="00B24CB8" w:rsidRPr="006518A2">
        <w:rPr>
          <w:rFonts w:eastAsia="Times New Roman" w:cstheme="minorHAnsi"/>
          <w:sz w:val="24"/>
          <w:szCs w:val="24"/>
        </w:rPr>
        <w:t>ERMIS</w:t>
      </w:r>
      <w:proofErr w:type="spellEnd"/>
      <w:r w:rsidR="00B24CB8" w:rsidRPr="006518A2">
        <w:rPr>
          <w:rFonts w:eastAsia="Times New Roman" w:cstheme="minorHAnsi"/>
          <w:sz w:val="24"/>
          <w:szCs w:val="24"/>
        </w:rPr>
        <w:t xml:space="preserve"> platformoje</w:t>
      </w:r>
      <w:r w:rsidR="00DE087D">
        <w:rPr>
          <w:rFonts w:eastAsia="Times New Roman" w:cstheme="minorHAnsi"/>
          <w:sz w:val="24"/>
          <w:szCs w:val="24"/>
        </w:rPr>
        <w:t>,</w:t>
      </w:r>
      <w:r w:rsidR="00B24CB8" w:rsidRPr="006518A2">
        <w:rPr>
          <w:rFonts w:eastAsia="Times New Roman" w:cstheme="minorHAnsi"/>
          <w:sz w:val="24"/>
          <w:szCs w:val="24"/>
        </w:rPr>
        <w:t xml:space="preserve"> </w:t>
      </w:r>
      <w:r w:rsidR="00DE087D">
        <w:rPr>
          <w:rFonts w:eastAsia="Times New Roman" w:cstheme="minorHAnsi"/>
          <w:sz w:val="24"/>
          <w:szCs w:val="24"/>
        </w:rPr>
        <w:t xml:space="preserve">šiam momentui </w:t>
      </w:r>
      <w:r w:rsidR="00B24CB8" w:rsidRPr="006518A2">
        <w:rPr>
          <w:rFonts w:eastAsia="Times New Roman" w:cstheme="minorHAnsi"/>
          <w:sz w:val="24"/>
          <w:szCs w:val="24"/>
        </w:rPr>
        <w:t xml:space="preserve">jau praėjo išsamius atitikties bandymus ir </w:t>
      </w:r>
      <w:r w:rsidR="00246229">
        <w:rPr>
          <w:rFonts w:eastAsia="Times New Roman" w:cstheme="minorHAnsi"/>
          <w:sz w:val="24"/>
          <w:szCs w:val="24"/>
        </w:rPr>
        <w:t xml:space="preserve">iš </w:t>
      </w:r>
      <w:r w:rsidR="00246229" w:rsidRPr="006518A2">
        <w:rPr>
          <w:rFonts w:eastAsia="Times New Roman" w:cstheme="minorHAnsi"/>
          <w:sz w:val="24"/>
          <w:szCs w:val="24"/>
        </w:rPr>
        <w:t xml:space="preserve">DG TAXUD </w:t>
      </w:r>
      <w:r w:rsidR="00B24CB8" w:rsidRPr="006518A2">
        <w:rPr>
          <w:rFonts w:eastAsia="Times New Roman" w:cstheme="minorHAnsi"/>
          <w:sz w:val="24"/>
          <w:szCs w:val="24"/>
        </w:rPr>
        <w:t xml:space="preserve">gavo </w:t>
      </w:r>
      <w:r w:rsidR="00B24CB8">
        <w:rPr>
          <w:rFonts w:eastAsia="Times New Roman" w:cstheme="minorHAnsi"/>
          <w:sz w:val="24"/>
          <w:szCs w:val="24"/>
        </w:rPr>
        <w:t xml:space="preserve">oficialų pritarimą </w:t>
      </w:r>
      <w:r w:rsidR="00B24CB8" w:rsidRPr="006518A2">
        <w:rPr>
          <w:rFonts w:eastAsia="Times New Roman" w:cstheme="minorHAnsi"/>
          <w:sz w:val="24"/>
          <w:szCs w:val="24"/>
        </w:rPr>
        <w:t xml:space="preserve">tarptautinei veiklai. </w:t>
      </w:r>
    </w:p>
    <w:p w14:paraId="5D882BAB" w14:textId="0ACFB40E" w:rsidR="006D0ABB" w:rsidRDefault="00887ABB" w:rsidP="00B24CB8">
      <w:pPr>
        <w:tabs>
          <w:tab w:val="left" w:pos="851"/>
          <w:tab w:val="left" w:pos="1134"/>
        </w:tabs>
        <w:spacing w:after="0"/>
        <w:rPr>
          <w:rFonts w:eastAsia="Times New Roman" w:cstheme="minorHAnsi"/>
          <w:sz w:val="24"/>
          <w:szCs w:val="24"/>
        </w:rPr>
      </w:pPr>
      <w:r>
        <w:rPr>
          <w:rFonts w:eastAsia="Times New Roman" w:cstheme="minorHAnsi"/>
          <w:sz w:val="24"/>
          <w:szCs w:val="24"/>
        </w:rPr>
        <w:t>V</w:t>
      </w:r>
      <w:r w:rsidRPr="00A0663C">
        <w:rPr>
          <w:rFonts w:eastAsia="Times New Roman" w:cstheme="minorHAnsi"/>
          <w:sz w:val="24"/>
          <w:szCs w:val="24"/>
        </w:rPr>
        <w:t>ykdant EK rekomendaciją, Ukrainos valstybinė muitinės tarnyba parengė esamos NTA, atitinkančios NCTS 5 etapo funkcionalumą ir realizuotos ERMIS platformoje, modernizavimo reikalavimus, kurie visiškai atitiktų naujus NCTS 6 etapo techninius, funkcinius pokyčius</w:t>
      </w:r>
      <w:r>
        <w:rPr>
          <w:rStyle w:val="FootnoteReference"/>
          <w:rFonts w:eastAsia="Times New Roman" w:cstheme="minorHAnsi"/>
          <w:sz w:val="24"/>
          <w:szCs w:val="24"/>
        </w:rPr>
        <w:footnoteReference w:id="5"/>
      </w:r>
      <w:r w:rsidR="008721F7">
        <w:rPr>
          <w:rFonts w:eastAsia="Times New Roman" w:cstheme="minorHAnsi"/>
          <w:sz w:val="24"/>
          <w:szCs w:val="24"/>
        </w:rPr>
        <w:t>, t.</w:t>
      </w:r>
      <w:r w:rsidR="007127AA">
        <w:rPr>
          <w:rFonts w:eastAsia="Times New Roman" w:cstheme="minorHAnsi"/>
          <w:sz w:val="24"/>
          <w:szCs w:val="24"/>
        </w:rPr>
        <w:t xml:space="preserve"> </w:t>
      </w:r>
      <w:r w:rsidR="008721F7">
        <w:rPr>
          <w:rFonts w:eastAsia="Times New Roman" w:cstheme="minorHAnsi"/>
          <w:sz w:val="24"/>
          <w:szCs w:val="24"/>
        </w:rPr>
        <w:t>y.</w:t>
      </w:r>
      <w:r w:rsidR="007127AA">
        <w:rPr>
          <w:rFonts w:eastAsia="Times New Roman" w:cstheme="minorHAnsi"/>
          <w:sz w:val="24"/>
          <w:szCs w:val="24"/>
        </w:rPr>
        <w:t>,</w:t>
      </w:r>
      <w:r w:rsidR="008721F7">
        <w:rPr>
          <w:rFonts w:eastAsia="Times New Roman" w:cstheme="minorHAnsi"/>
          <w:sz w:val="24"/>
          <w:szCs w:val="24"/>
        </w:rPr>
        <w:t xml:space="preserve"> </w:t>
      </w:r>
      <w:r w:rsidR="008263FB">
        <w:rPr>
          <w:rFonts w:eastAsia="Times New Roman" w:cstheme="minorHAnsi"/>
          <w:sz w:val="24"/>
          <w:szCs w:val="24"/>
        </w:rPr>
        <w:t xml:space="preserve">parengė reikalavimus </w:t>
      </w:r>
      <w:r w:rsidR="008721F7">
        <w:rPr>
          <w:rFonts w:eastAsia="Times New Roman" w:cstheme="minorHAnsi"/>
          <w:sz w:val="24"/>
          <w:szCs w:val="24"/>
        </w:rPr>
        <w:t>NCTS 5 etapo atnaujinim</w:t>
      </w:r>
      <w:r w:rsidR="008263FB">
        <w:rPr>
          <w:rFonts w:eastAsia="Times New Roman" w:cstheme="minorHAnsi"/>
          <w:sz w:val="24"/>
          <w:szCs w:val="24"/>
        </w:rPr>
        <w:t>ui</w:t>
      </w:r>
      <w:r w:rsidR="008721F7">
        <w:rPr>
          <w:rFonts w:eastAsia="Times New Roman" w:cstheme="minorHAnsi"/>
          <w:sz w:val="24"/>
          <w:szCs w:val="24"/>
        </w:rPr>
        <w:t xml:space="preserve">, kad </w:t>
      </w:r>
      <w:r w:rsidR="008263FB">
        <w:rPr>
          <w:rFonts w:eastAsia="Times New Roman" w:cstheme="minorHAnsi"/>
          <w:sz w:val="24"/>
          <w:szCs w:val="24"/>
        </w:rPr>
        <w:t xml:space="preserve">sistema </w:t>
      </w:r>
      <w:r w:rsidR="008721F7">
        <w:rPr>
          <w:rFonts w:eastAsia="Times New Roman" w:cstheme="minorHAnsi"/>
          <w:sz w:val="24"/>
          <w:szCs w:val="24"/>
        </w:rPr>
        <w:t xml:space="preserve">atitiktų </w:t>
      </w:r>
      <w:proofErr w:type="spellStart"/>
      <w:r w:rsidR="00C217F4">
        <w:rPr>
          <w:rFonts w:eastAsia="Times New Roman" w:cstheme="minorHAnsi"/>
          <w:sz w:val="24"/>
          <w:szCs w:val="24"/>
        </w:rPr>
        <w:t>NCTS</w:t>
      </w:r>
      <w:proofErr w:type="spellEnd"/>
      <w:r w:rsidR="00C217F4">
        <w:rPr>
          <w:rFonts w:eastAsia="Times New Roman" w:cstheme="minorHAnsi"/>
          <w:sz w:val="24"/>
          <w:szCs w:val="24"/>
        </w:rPr>
        <w:t xml:space="preserve"> 6 etapo </w:t>
      </w:r>
      <w:r w:rsidR="008721F7">
        <w:rPr>
          <w:rFonts w:eastAsia="Times New Roman" w:cstheme="minorHAnsi"/>
          <w:sz w:val="24"/>
          <w:szCs w:val="24"/>
        </w:rPr>
        <w:t xml:space="preserve">reikalavimus. </w:t>
      </w:r>
    </w:p>
    <w:p w14:paraId="60943C0E" w14:textId="562F12C4" w:rsidR="00B24CB8" w:rsidRDefault="00887ABB" w:rsidP="00B24CB8">
      <w:pPr>
        <w:tabs>
          <w:tab w:val="left" w:pos="851"/>
          <w:tab w:val="left" w:pos="1134"/>
        </w:tabs>
        <w:spacing w:after="0"/>
        <w:rPr>
          <w:rFonts w:eastAsia="Times New Roman" w:cstheme="minorHAnsi"/>
          <w:sz w:val="24"/>
          <w:szCs w:val="24"/>
        </w:rPr>
      </w:pPr>
      <w:r>
        <w:rPr>
          <w:rFonts w:eastAsia="Times New Roman" w:cstheme="minorHAnsi"/>
          <w:bCs/>
          <w:sz w:val="24"/>
          <w:szCs w:val="24"/>
        </w:rPr>
        <w:t xml:space="preserve">Perkančioji organizacija </w:t>
      </w:r>
      <w:r w:rsidR="008721F7">
        <w:rPr>
          <w:rFonts w:eastAsia="Times New Roman" w:cstheme="minorHAnsi"/>
          <w:bCs/>
          <w:sz w:val="24"/>
          <w:szCs w:val="24"/>
        </w:rPr>
        <w:t xml:space="preserve">Tarnybai pateikė </w:t>
      </w:r>
      <w:r>
        <w:rPr>
          <w:rFonts w:eastAsia="Times New Roman" w:cstheme="minorHAnsi"/>
          <w:bCs/>
          <w:sz w:val="24"/>
          <w:szCs w:val="24"/>
        </w:rPr>
        <w:t>papildom</w:t>
      </w:r>
      <w:r w:rsidR="008263FB">
        <w:rPr>
          <w:rFonts w:eastAsia="Times New Roman" w:cstheme="minorHAnsi"/>
          <w:bCs/>
          <w:sz w:val="24"/>
          <w:szCs w:val="24"/>
        </w:rPr>
        <w:t>ą</w:t>
      </w:r>
      <w:r>
        <w:rPr>
          <w:rFonts w:eastAsia="Times New Roman" w:cstheme="minorHAnsi"/>
          <w:bCs/>
          <w:sz w:val="24"/>
          <w:szCs w:val="24"/>
        </w:rPr>
        <w:t xml:space="preserve"> informacij</w:t>
      </w:r>
      <w:r w:rsidR="008721F7">
        <w:rPr>
          <w:rFonts w:eastAsia="Times New Roman" w:cstheme="minorHAnsi"/>
          <w:bCs/>
          <w:sz w:val="24"/>
          <w:szCs w:val="24"/>
        </w:rPr>
        <w:t>ą ir Tiekėjo</w:t>
      </w:r>
      <w:r w:rsidR="008721F7" w:rsidRPr="00DC2CC7">
        <w:rPr>
          <w:rFonts w:eastAsia="Times New Roman" w:cstheme="minorHAnsi"/>
          <w:bCs/>
          <w:sz w:val="24"/>
          <w:szCs w:val="24"/>
        </w:rPr>
        <w:t xml:space="preserve"> </w:t>
      </w:r>
      <w:r w:rsidR="008721F7">
        <w:rPr>
          <w:rFonts w:eastAsia="Times New Roman" w:cstheme="minorHAnsi"/>
          <w:bCs/>
          <w:sz w:val="24"/>
          <w:szCs w:val="24"/>
        </w:rPr>
        <w:t xml:space="preserve">(įmonės </w:t>
      </w:r>
      <w:r w:rsidRPr="00F57EA1">
        <w:rPr>
          <w:rFonts w:eastAsia="Times New Roman" w:cstheme="minorHAnsi"/>
          <w:bCs/>
          <w:sz w:val="24"/>
          <w:szCs w:val="24"/>
        </w:rPr>
        <w:t>„</w:t>
      </w:r>
      <w:proofErr w:type="spellStart"/>
      <w:r w:rsidRPr="00F57EA1">
        <w:rPr>
          <w:rFonts w:eastAsia="Times New Roman" w:cstheme="minorHAnsi"/>
          <w:bCs/>
          <w:sz w:val="24"/>
          <w:szCs w:val="24"/>
        </w:rPr>
        <w:t>Netcompany</w:t>
      </w:r>
      <w:proofErr w:type="spellEnd"/>
      <w:r w:rsidRPr="00F57EA1">
        <w:rPr>
          <w:rFonts w:eastAsia="Times New Roman" w:cstheme="minorHAnsi"/>
          <w:bCs/>
          <w:sz w:val="24"/>
          <w:szCs w:val="24"/>
        </w:rPr>
        <w:t xml:space="preserve"> - </w:t>
      </w:r>
      <w:proofErr w:type="spellStart"/>
      <w:r w:rsidRPr="00F57EA1">
        <w:rPr>
          <w:rFonts w:eastAsia="Times New Roman" w:cstheme="minorHAnsi"/>
          <w:bCs/>
          <w:sz w:val="24"/>
          <w:szCs w:val="24"/>
        </w:rPr>
        <w:t>Intrasoft</w:t>
      </w:r>
      <w:proofErr w:type="spellEnd"/>
      <w:r w:rsidRPr="00F57EA1">
        <w:rPr>
          <w:rFonts w:eastAsia="Times New Roman" w:cstheme="minorHAnsi"/>
          <w:bCs/>
          <w:sz w:val="24"/>
          <w:szCs w:val="24"/>
        </w:rPr>
        <w:t xml:space="preserve"> </w:t>
      </w:r>
      <w:proofErr w:type="spellStart"/>
      <w:r w:rsidRPr="00F57EA1">
        <w:rPr>
          <w:rFonts w:eastAsia="Times New Roman" w:cstheme="minorHAnsi"/>
          <w:bCs/>
          <w:sz w:val="24"/>
          <w:szCs w:val="24"/>
        </w:rPr>
        <w:t>S.A</w:t>
      </w:r>
      <w:proofErr w:type="spellEnd"/>
      <w:r w:rsidRPr="00F57EA1">
        <w:rPr>
          <w:rFonts w:eastAsia="Times New Roman" w:cstheme="minorHAnsi"/>
          <w:bCs/>
          <w:sz w:val="24"/>
          <w:szCs w:val="24"/>
        </w:rPr>
        <w:t>.“</w:t>
      </w:r>
      <w:r w:rsidR="008721F7">
        <w:rPr>
          <w:rFonts w:eastAsia="Times New Roman" w:cstheme="minorHAnsi"/>
          <w:bCs/>
          <w:sz w:val="24"/>
          <w:szCs w:val="24"/>
        </w:rPr>
        <w:t xml:space="preserve">) </w:t>
      </w:r>
      <w:r w:rsidRPr="00DC2CC7">
        <w:rPr>
          <w:rFonts w:eastAsia="Times New Roman" w:cstheme="minorHAnsi"/>
          <w:bCs/>
          <w:sz w:val="24"/>
          <w:szCs w:val="24"/>
        </w:rPr>
        <w:t>rašt</w:t>
      </w:r>
      <w:r>
        <w:rPr>
          <w:rFonts w:eastAsia="Times New Roman" w:cstheme="minorHAnsi"/>
          <w:bCs/>
          <w:sz w:val="24"/>
          <w:szCs w:val="24"/>
        </w:rPr>
        <w:t>ą</w:t>
      </w:r>
      <w:r>
        <w:rPr>
          <w:rStyle w:val="FootnoteReference"/>
          <w:rFonts w:eastAsia="Times New Roman" w:cstheme="minorHAnsi"/>
          <w:bCs/>
          <w:sz w:val="24"/>
          <w:szCs w:val="24"/>
        </w:rPr>
        <w:footnoteReference w:id="6"/>
      </w:r>
      <w:r>
        <w:rPr>
          <w:rFonts w:eastAsia="Times New Roman" w:cstheme="minorHAnsi"/>
          <w:bCs/>
          <w:sz w:val="24"/>
          <w:szCs w:val="24"/>
        </w:rPr>
        <w:t xml:space="preserve">, kur, be kita ko, nurodoma, </w:t>
      </w:r>
      <w:r w:rsidRPr="00DC2CC7">
        <w:rPr>
          <w:rFonts w:eastAsia="Times New Roman" w:cstheme="minorHAnsi"/>
          <w:bCs/>
          <w:sz w:val="24"/>
          <w:szCs w:val="24"/>
        </w:rPr>
        <w:t>kad</w:t>
      </w:r>
      <w:r>
        <w:rPr>
          <w:rFonts w:eastAsia="Times New Roman" w:cstheme="minorHAnsi"/>
          <w:bCs/>
          <w:sz w:val="24"/>
          <w:szCs w:val="24"/>
        </w:rPr>
        <w:t xml:space="preserve"> programinės įrangos ERMIS intelektinės nuosavybės </w:t>
      </w:r>
      <w:r w:rsidRPr="00CF62C9">
        <w:rPr>
          <w:rFonts w:eastAsia="Times New Roman" w:cstheme="minorHAnsi"/>
          <w:bCs/>
          <w:sz w:val="24"/>
          <w:szCs w:val="24"/>
        </w:rPr>
        <w:t>teisių turėtojas</w:t>
      </w:r>
      <w:r>
        <w:rPr>
          <w:rFonts w:eastAsia="Times New Roman" w:cstheme="minorHAnsi"/>
          <w:bCs/>
          <w:sz w:val="24"/>
          <w:szCs w:val="24"/>
        </w:rPr>
        <w:t xml:space="preserve"> yra </w:t>
      </w:r>
      <w:r w:rsidR="008721F7">
        <w:rPr>
          <w:rFonts w:eastAsia="Times New Roman" w:cstheme="minorHAnsi"/>
          <w:bCs/>
          <w:sz w:val="24"/>
          <w:szCs w:val="24"/>
        </w:rPr>
        <w:t xml:space="preserve">įmonė </w:t>
      </w:r>
      <w:r w:rsidRPr="00DD41FE">
        <w:rPr>
          <w:rFonts w:eastAsia="Times New Roman" w:cstheme="minorHAnsi"/>
          <w:bCs/>
          <w:sz w:val="24"/>
          <w:szCs w:val="24"/>
        </w:rPr>
        <w:t>„</w:t>
      </w:r>
      <w:proofErr w:type="spellStart"/>
      <w:r w:rsidRPr="00DD41FE">
        <w:rPr>
          <w:rFonts w:eastAsia="Times New Roman" w:cstheme="minorHAnsi"/>
          <w:bCs/>
          <w:sz w:val="24"/>
          <w:szCs w:val="24"/>
        </w:rPr>
        <w:t>Netcompany</w:t>
      </w:r>
      <w:proofErr w:type="spellEnd"/>
      <w:r w:rsidRPr="00DD41FE">
        <w:rPr>
          <w:rFonts w:eastAsia="Times New Roman" w:cstheme="minorHAnsi"/>
          <w:bCs/>
          <w:sz w:val="24"/>
          <w:szCs w:val="24"/>
        </w:rPr>
        <w:t xml:space="preserve"> - </w:t>
      </w:r>
      <w:proofErr w:type="spellStart"/>
      <w:r w:rsidRPr="00DD41FE">
        <w:rPr>
          <w:rFonts w:eastAsia="Times New Roman" w:cstheme="minorHAnsi"/>
          <w:bCs/>
          <w:sz w:val="24"/>
          <w:szCs w:val="24"/>
        </w:rPr>
        <w:t>Intrasoft</w:t>
      </w:r>
      <w:proofErr w:type="spellEnd"/>
      <w:r w:rsidRPr="00DD41FE">
        <w:rPr>
          <w:rFonts w:eastAsia="Times New Roman" w:cstheme="minorHAnsi"/>
          <w:bCs/>
          <w:sz w:val="24"/>
          <w:szCs w:val="24"/>
        </w:rPr>
        <w:t xml:space="preserve"> </w:t>
      </w:r>
      <w:proofErr w:type="spellStart"/>
      <w:r w:rsidRPr="00DD41FE">
        <w:rPr>
          <w:rFonts w:eastAsia="Times New Roman" w:cstheme="minorHAnsi"/>
          <w:bCs/>
          <w:sz w:val="24"/>
          <w:szCs w:val="24"/>
        </w:rPr>
        <w:t>S.A</w:t>
      </w:r>
      <w:proofErr w:type="spellEnd"/>
      <w:r w:rsidRPr="00DD41FE">
        <w:rPr>
          <w:rFonts w:eastAsia="Times New Roman" w:cstheme="minorHAnsi"/>
          <w:bCs/>
          <w:sz w:val="24"/>
          <w:szCs w:val="24"/>
        </w:rPr>
        <w:t>.</w:t>
      </w:r>
      <w:r>
        <w:rPr>
          <w:rFonts w:eastAsia="Times New Roman" w:cstheme="minorHAnsi"/>
          <w:bCs/>
          <w:sz w:val="24"/>
          <w:szCs w:val="24"/>
        </w:rPr>
        <w:t xml:space="preserve">“, todėl </w:t>
      </w:r>
      <w:r w:rsidR="008721F7">
        <w:rPr>
          <w:rFonts w:eastAsia="Times New Roman" w:cstheme="minorHAnsi"/>
          <w:bCs/>
          <w:sz w:val="24"/>
          <w:szCs w:val="24"/>
        </w:rPr>
        <w:t>Pirkimu siekiamas įsigyti paslaugas</w:t>
      </w:r>
      <w:r w:rsidR="007127AA">
        <w:rPr>
          <w:rFonts w:eastAsia="Times New Roman" w:cstheme="minorHAnsi"/>
          <w:bCs/>
          <w:sz w:val="24"/>
          <w:szCs w:val="24"/>
        </w:rPr>
        <w:t xml:space="preserve"> (</w:t>
      </w:r>
      <w:r w:rsidRPr="006626F6">
        <w:rPr>
          <w:rFonts w:eastAsia="Times New Roman" w:cstheme="minorHAnsi"/>
          <w:bCs/>
          <w:sz w:val="24"/>
          <w:szCs w:val="24"/>
        </w:rPr>
        <w:t>Ukrainos nacionalinės tranzito informacinės sistemos vystymo paslaugas, įdiegiant NCTS sistemos 6 etapo funkcionalum</w:t>
      </w:r>
      <w:r w:rsidR="005C79B8">
        <w:rPr>
          <w:rFonts w:eastAsia="Times New Roman" w:cstheme="minorHAnsi"/>
          <w:bCs/>
          <w:sz w:val="24"/>
          <w:szCs w:val="24"/>
        </w:rPr>
        <w:t>ą</w:t>
      </w:r>
      <w:r w:rsidR="007127AA">
        <w:rPr>
          <w:rFonts w:eastAsia="Times New Roman" w:cstheme="minorHAnsi"/>
          <w:bCs/>
          <w:sz w:val="24"/>
          <w:szCs w:val="24"/>
        </w:rPr>
        <w:t>)</w:t>
      </w:r>
      <w:r>
        <w:rPr>
          <w:rFonts w:eastAsia="Times New Roman" w:cstheme="minorHAnsi"/>
          <w:bCs/>
          <w:sz w:val="24"/>
          <w:szCs w:val="24"/>
        </w:rPr>
        <w:t xml:space="preserve"> gali suteikti tik </w:t>
      </w:r>
      <w:r w:rsidR="008721F7">
        <w:rPr>
          <w:rFonts w:eastAsia="Times New Roman" w:cstheme="minorHAnsi"/>
          <w:bCs/>
          <w:sz w:val="24"/>
          <w:szCs w:val="24"/>
        </w:rPr>
        <w:t>T</w:t>
      </w:r>
      <w:r>
        <w:rPr>
          <w:rFonts w:eastAsia="Times New Roman" w:cstheme="minorHAnsi"/>
          <w:bCs/>
          <w:sz w:val="24"/>
          <w:szCs w:val="24"/>
        </w:rPr>
        <w:t>iekėjas</w:t>
      </w:r>
      <w:r w:rsidRPr="006626F6">
        <w:rPr>
          <w:rFonts w:eastAsia="Times New Roman" w:cstheme="minorHAnsi"/>
          <w:bCs/>
          <w:sz w:val="24"/>
          <w:szCs w:val="24"/>
        </w:rPr>
        <w:t>.</w:t>
      </w:r>
      <w:r w:rsidR="00A84E57">
        <w:rPr>
          <w:rFonts w:eastAsia="Times New Roman" w:cstheme="minorHAnsi"/>
          <w:bCs/>
          <w:sz w:val="24"/>
          <w:szCs w:val="24"/>
        </w:rPr>
        <w:t xml:space="preserve"> </w:t>
      </w:r>
      <w:r w:rsidR="008721F7">
        <w:rPr>
          <w:rFonts w:eastAsia="Times New Roman" w:cstheme="minorHAnsi"/>
          <w:bCs/>
          <w:sz w:val="24"/>
          <w:szCs w:val="24"/>
        </w:rPr>
        <w:t xml:space="preserve">Atsižvelgiant į </w:t>
      </w:r>
      <w:r w:rsidR="00A84E57">
        <w:rPr>
          <w:rFonts w:eastAsia="Times New Roman" w:cstheme="minorHAnsi"/>
          <w:bCs/>
          <w:sz w:val="24"/>
          <w:szCs w:val="24"/>
        </w:rPr>
        <w:t>EK sprendimu patvirtint</w:t>
      </w:r>
      <w:r w:rsidR="005554AB">
        <w:rPr>
          <w:rFonts w:eastAsia="Times New Roman" w:cstheme="minorHAnsi"/>
          <w:bCs/>
          <w:sz w:val="24"/>
          <w:szCs w:val="24"/>
        </w:rPr>
        <w:t>ą</w:t>
      </w:r>
      <w:r w:rsidR="00A84E57">
        <w:rPr>
          <w:rFonts w:eastAsia="Times New Roman" w:cstheme="minorHAnsi"/>
          <w:bCs/>
          <w:sz w:val="24"/>
          <w:szCs w:val="24"/>
        </w:rPr>
        <w:t xml:space="preserve"> darbo program</w:t>
      </w:r>
      <w:r w:rsidR="005554AB">
        <w:rPr>
          <w:rFonts w:eastAsia="Times New Roman" w:cstheme="minorHAnsi"/>
          <w:bCs/>
          <w:sz w:val="24"/>
          <w:szCs w:val="24"/>
        </w:rPr>
        <w:t>ą</w:t>
      </w:r>
      <w:r w:rsidR="00A84E57">
        <w:rPr>
          <w:rFonts w:eastAsia="Times New Roman" w:cstheme="minorHAnsi"/>
          <w:bCs/>
          <w:sz w:val="24"/>
          <w:szCs w:val="24"/>
        </w:rPr>
        <w:t xml:space="preserve">, </w:t>
      </w:r>
      <w:r w:rsidR="008721F7">
        <w:rPr>
          <w:rFonts w:eastAsia="Times New Roman" w:cstheme="minorHAnsi"/>
          <w:bCs/>
          <w:sz w:val="24"/>
          <w:szCs w:val="24"/>
        </w:rPr>
        <w:t xml:space="preserve">nagrinėjamu atveju turi būti atliktas įdiegtos ir </w:t>
      </w:r>
      <w:r w:rsidR="008263FB">
        <w:rPr>
          <w:rFonts w:eastAsia="Times New Roman" w:cstheme="minorHAnsi"/>
          <w:bCs/>
          <w:sz w:val="24"/>
          <w:szCs w:val="24"/>
        </w:rPr>
        <w:t xml:space="preserve">jau </w:t>
      </w:r>
      <w:r w:rsidR="008721F7">
        <w:rPr>
          <w:rFonts w:eastAsia="Times New Roman" w:cstheme="minorHAnsi"/>
          <w:bCs/>
          <w:sz w:val="24"/>
          <w:szCs w:val="24"/>
        </w:rPr>
        <w:t xml:space="preserve">naudojamos </w:t>
      </w:r>
      <w:proofErr w:type="spellStart"/>
      <w:r w:rsidR="00EB7549">
        <w:rPr>
          <w:rFonts w:eastAsia="Times New Roman" w:cstheme="minorHAnsi"/>
          <w:bCs/>
          <w:sz w:val="24"/>
          <w:szCs w:val="24"/>
        </w:rPr>
        <w:t>NCTS</w:t>
      </w:r>
      <w:proofErr w:type="spellEnd"/>
      <w:r w:rsidR="00EB7549">
        <w:rPr>
          <w:rFonts w:eastAsia="Times New Roman" w:cstheme="minorHAnsi"/>
          <w:bCs/>
          <w:sz w:val="24"/>
          <w:szCs w:val="24"/>
        </w:rPr>
        <w:t xml:space="preserve"> sistemos naujinimas, kuris atliekamas 2 atskirais </w:t>
      </w:r>
      <w:proofErr w:type="spellStart"/>
      <w:r w:rsidR="00EB7549">
        <w:rPr>
          <w:rFonts w:eastAsia="Times New Roman" w:cstheme="minorHAnsi"/>
          <w:bCs/>
          <w:sz w:val="24"/>
          <w:szCs w:val="24"/>
        </w:rPr>
        <w:t>NCTS</w:t>
      </w:r>
      <w:proofErr w:type="spellEnd"/>
      <w:r w:rsidR="00EB7549">
        <w:rPr>
          <w:rFonts w:eastAsia="Times New Roman" w:cstheme="minorHAnsi"/>
          <w:bCs/>
          <w:sz w:val="24"/>
          <w:szCs w:val="24"/>
        </w:rPr>
        <w:t xml:space="preserve"> 5 ir </w:t>
      </w:r>
      <w:proofErr w:type="spellStart"/>
      <w:r w:rsidR="00EB7549">
        <w:rPr>
          <w:rFonts w:eastAsia="Times New Roman" w:cstheme="minorHAnsi"/>
          <w:bCs/>
          <w:sz w:val="24"/>
          <w:szCs w:val="24"/>
        </w:rPr>
        <w:t>NCTS</w:t>
      </w:r>
      <w:proofErr w:type="spellEnd"/>
      <w:r w:rsidR="00EB7549">
        <w:rPr>
          <w:rFonts w:eastAsia="Times New Roman" w:cstheme="minorHAnsi"/>
          <w:bCs/>
          <w:sz w:val="24"/>
          <w:szCs w:val="24"/>
        </w:rPr>
        <w:t xml:space="preserve"> 6 etapais</w:t>
      </w:r>
      <w:r w:rsidR="00E347C9">
        <w:rPr>
          <w:rFonts w:eastAsia="Times New Roman" w:cstheme="minorHAnsi"/>
          <w:bCs/>
          <w:sz w:val="24"/>
          <w:szCs w:val="24"/>
        </w:rPr>
        <w:t xml:space="preserve">. </w:t>
      </w:r>
      <w:r w:rsidR="008721F7">
        <w:rPr>
          <w:rFonts w:eastAsia="Times New Roman" w:cstheme="minorHAnsi"/>
          <w:bCs/>
          <w:sz w:val="24"/>
          <w:szCs w:val="24"/>
        </w:rPr>
        <w:t xml:space="preserve">Prašyme paaiškinama, kad </w:t>
      </w:r>
      <w:r w:rsidR="00AD782B">
        <w:rPr>
          <w:rFonts w:eastAsia="Times New Roman" w:cstheme="minorHAnsi"/>
          <w:bCs/>
          <w:sz w:val="24"/>
          <w:szCs w:val="24"/>
        </w:rPr>
        <w:t xml:space="preserve">kiekvienam etapui </w:t>
      </w:r>
      <w:r w:rsidR="008721F7">
        <w:rPr>
          <w:rFonts w:eastAsia="Times New Roman" w:cstheme="minorHAnsi"/>
          <w:bCs/>
          <w:sz w:val="24"/>
          <w:szCs w:val="24"/>
        </w:rPr>
        <w:t>y</w:t>
      </w:r>
      <w:r w:rsidR="00E347C9">
        <w:rPr>
          <w:rFonts w:eastAsia="Times New Roman" w:cstheme="minorHAnsi"/>
          <w:bCs/>
          <w:sz w:val="24"/>
          <w:szCs w:val="24"/>
        </w:rPr>
        <w:t xml:space="preserve">ra nustatyti skirtingi reikalavimai, </w:t>
      </w:r>
      <w:r w:rsidR="00AD782B">
        <w:rPr>
          <w:rFonts w:eastAsia="Times New Roman" w:cstheme="minorHAnsi"/>
          <w:bCs/>
          <w:sz w:val="24"/>
          <w:szCs w:val="24"/>
        </w:rPr>
        <w:t xml:space="preserve">be to, </w:t>
      </w:r>
      <w:r w:rsidR="00E347C9">
        <w:rPr>
          <w:rFonts w:eastAsia="Times New Roman" w:cstheme="minorHAnsi"/>
          <w:bCs/>
          <w:sz w:val="24"/>
          <w:szCs w:val="24"/>
        </w:rPr>
        <w:t xml:space="preserve">nustatyti skirtingi </w:t>
      </w:r>
      <w:r w:rsidR="00AD782B">
        <w:rPr>
          <w:rFonts w:eastAsia="Times New Roman" w:cstheme="minorHAnsi"/>
          <w:bCs/>
          <w:sz w:val="24"/>
          <w:szCs w:val="24"/>
        </w:rPr>
        <w:t xml:space="preserve">etapų </w:t>
      </w:r>
      <w:r w:rsidR="00E347C9">
        <w:rPr>
          <w:rFonts w:eastAsia="Times New Roman" w:cstheme="minorHAnsi"/>
          <w:bCs/>
          <w:sz w:val="24"/>
          <w:szCs w:val="24"/>
        </w:rPr>
        <w:t>įgyvendinimo terminai</w:t>
      </w:r>
      <w:r w:rsidR="003707C3">
        <w:rPr>
          <w:rFonts w:eastAsia="Times New Roman" w:cstheme="minorHAnsi"/>
          <w:bCs/>
          <w:sz w:val="24"/>
          <w:szCs w:val="24"/>
        </w:rPr>
        <w:t xml:space="preserve">. </w:t>
      </w:r>
      <w:r w:rsidR="000734A0">
        <w:rPr>
          <w:rFonts w:eastAsia="Times New Roman" w:cstheme="minorHAnsi"/>
          <w:bCs/>
          <w:sz w:val="24"/>
          <w:szCs w:val="24"/>
        </w:rPr>
        <w:t>D</w:t>
      </w:r>
      <w:r w:rsidR="003707C3">
        <w:rPr>
          <w:rFonts w:eastAsia="Times New Roman" w:cstheme="minorHAnsi"/>
          <w:bCs/>
          <w:sz w:val="24"/>
          <w:szCs w:val="24"/>
        </w:rPr>
        <w:t xml:space="preserve">arbo programoje nurodyta, kad funkcionalumai </w:t>
      </w:r>
      <w:r w:rsidR="00AD782B">
        <w:rPr>
          <w:rFonts w:eastAsia="Times New Roman" w:cstheme="minorHAnsi"/>
          <w:bCs/>
          <w:sz w:val="24"/>
          <w:szCs w:val="24"/>
        </w:rPr>
        <w:t xml:space="preserve">turi būti </w:t>
      </w:r>
      <w:r w:rsidR="003707C3">
        <w:rPr>
          <w:rFonts w:eastAsia="Times New Roman" w:cstheme="minorHAnsi"/>
          <w:bCs/>
          <w:sz w:val="24"/>
          <w:szCs w:val="24"/>
        </w:rPr>
        <w:t>įgyvendinami, testu</w:t>
      </w:r>
      <w:r w:rsidR="00B64755">
        <w:rPr>
          <w:rFonts w:eastAsia="Times New Roman" w:cstheme="minorHAnsi"/>
          <w:bCs/>
          <w:sz w:val="24"/>
          <w:szCs w:val="24"/>
        </w:rPr>
        <w:t>ojami, eksploatuojami nuosekliai, t. y., vienas po kito</w:t>
      </w:r>
      <w:r w:rsidR="00C8319A">
        <w:rPr>
          <w:rFonts w:eastAsia="Times New Roman" w:cstheme="minorHAnsi"/>
          <w:bCs/>
          <w:sz w:val="24"/>
          <w:szCs w:val="24"/>
        </w:rPr>
        <w:t>. Perkančioji organizacija a</w:t>
      </w:r>
      <w:r w:rsidR="00B24CB8">
        <w:rPr>
          <w:rFonts w:eastAsia="Times New Roman" w:cstheme="minorHAnsi"/>
          <w:sz w:val="24"/>
          <w:szCs w:val="24"/>
        </w:rPr>
        <w:t>tkreip</w:t>
      </w:r>
      <w:r w:rsidR="00C8319A">
        <w:rPr>
          <w:rFonts w:eastAsia="Times New Roman" w:cstheme="minorHAnsi"/>
          <w:sz w:val="24"/>
          <w:szCs w:val="24"/>
        </w:rPr>
        <w:t>ia</w:t>
      </w:r>
      <w:r w:rsidR="00B24CB8">
        <w:rPr>
          <w:rFonts w:eastAsia="Times New Roman" w:cstheme="minorHAnsi"/>
          <w:sz w:val="24"/>
          <w:szCs w:val="24"/>
        </w:rPr>
        <w:t xml:space="preserve"> dėmesį</w:t>
      </w:r>
      <w:r w:rsidR="00B24CB8" w:rsidRPr="006518A2">
        <w:rPr>
          <w:rFonts w:eastAsia="Times New Roman" w:cstheme="minorHAnsi"/>
          <w:sz w:val="24"/>
          <w:szCs w:val="24"/>
        </w:rPr>
        <w:t xml:space="preserve">, kad </w:t>
      </w:r>
      <w:r w:rsidR="00FA5E99">
        <w:rPr>
          <w:rFonts w:eastAsia="Times New Roman" w:cstheme="minorHAnsi"/>
          <w:sz w:val="24"/>
          <w:szCs w:val="24"/>
        </w:rPr>
        <w:t>NCTS 5 etapo tinkamumo testavimo p</w:t>
      </w:r>
      <w:r w:rsidR="00FA5E99" w:rsidRPr="006518A2">
        <w:rPr>
          <w:rFonts w:eastAsia="Times New Roman" w:cstheme="minorHAnsi"/>
          <w:sz w:val="24"/>
          <w:szCs w:val="24"/>
        </w:rPr>
        <w:t xml:space="preserve">rocesas </w:t>
      </w:r>
      <w:r w:rsidR="00AD782B">
        <w:rPr>
          <w:rFonts w:eastAsia="Times New Roman" w:cstheme="minorHAnsi"/>
          <w:sz w:val="24"/>
          <w:szCs w:val="24"/>
        </w:rPr>
        <w:t>buvo</w:t>
      </w:r>
      <w:r w:rsidR="00AD782B" w:rsidRPr="006518A2">
        <w:rPr>
          <w:rFonts w:eastAsia="Times New Roman" w:cstheme="minorHAnsi"/>
          <w:sz w:val="24"/>
          <w:szCs w:val="24"/>
        </w:rPr>
        <w:t xml:space="preserve"> </w:t>
      </w:r>
      <w:r w:rsidR="00FA5E99">
        <w:rPr>
          <w:rFonts w:eastAsia="Times New Roman" w:cstheme="minorHAnsi"/>
          <w:sz w:val="24"/>
          <w:szCs w:val="24"/>
        </w:rPr>
        <w:t>itin</w:t>
      </w:r>
      <w:r w:rsidR="00FA5E99" w:rsidRPr="006518A2">
        <w:rPr>
          <w:rFonts w:eastAsia="Times New Roman" w:cstheme="minorHAnsi"/>
          <w:sz w:val="24"/>
          <w:szCs w:val="24"/>
        </w:rPr>
        <w:t xml:space="preserve"> sudėtingas ir imlus laikui</w:t>
      </w:r>
      <w:r w:rsidR="00FA5E99">
        <w:rPr>
          <w:rFonts w:eastAsia="Times New Roman" w:cstheme="minorHAnsi"/>
          <w:sz w:val="24"/>
          <w:szCs w:val="24"/>
        </w:rPr>
        <w:t xml:space="preserve">, </w:t>
      </w:r>
      <w:r w:rsidR="00C42B57">
        <w:rPr>
          <w:rFonts w:eastAsia="Times New Roman" w:cstheme="minorHAnsi"/>
          <w:sz w:val="24"/>
          <w:szCs w:val="24"/>
        </w:rPr>
        <w:t>reikalaujantis daug finansinių ir žmogiškųjų resursų (</w:t>
      </w:r>
      <w:r w:rsidR="00FA5E99" w:rsidRPr="006518A2">
        <w:rPr>
          <w:rFonts w:eastAsia="Times New Roman" w:cstheme="minorHAnsi"/>
          <w:sz w:val="24"/>
          <w:szCs w:val="24"/>
        </w:rPr>
        <w:t>NCTS 5 etapo</w:t>
      </w:r>
      <w:r w:rsidR="00FA5E99">
        <w:rPr>
          <w:rFonts w:eastAsia="Times New Roman" w:cstheme="minorHAnsi"/>
          <w:sz w:val="24"/>
          <w:szCs w:val="24"/>
        </w:rPr>
        <w:t xml:space="preserve"> funkcionalumo t</w:t>
      </w:r>
      <w:r w:rsidR="00FA5E99" w:rsidRPr="006518A2">
        <w:rPr>
          <w:rFonts w:eastAsia="Times New Roman" w:cstheme="minorHAnsi"/>
          <w:sz w:val="24"/>
          <w:szCs w:val="24"/>
        </w:rPr>
        <w:t xml:space="preserve">estavimas užtruko daugiau </w:t>
      </w:r>
      <w:r w:rsidR="00FA5E99">
        <w:rPr>
          <w:rFonts w:eastAsia="Times New Roman" w:cstheme="minorHAnsi"/>
          <w:sz w:val="24"/>
          <w:szCs w:val="24"/>
        </w:rPr>
        <w:t xml:space="preserve">nei </w:t>
      </w:r>
      <w:r w:rsidR="00FA5E99" w:rsidRPr="006518A2">
        <w:rPr>
          <w:rFonts w:eastAsia="Times New Roman" w:cstheme="minorHAnsi"/>
          <w:sz w:val="24"/>
          <w:szCs w:val="24"/>
        </w:rPr>
        <w:t>6 mėnesius</w:t>
      </w:r>
      <w:r w:rsidR="00C42B57">
        <w:rPr>
          <w:rFonts w:eastAsia="Times New Roman" w:cstheme="minorHAnsi"/>
          <w:sz w:val="24"/>
          <w:szCs w:val="24"/>
        </w:rPr>
        <w:t>)</w:t>
      </w:r>
      <w:r w:rsidR="00AD782B">
        <w:rPr>
          <w:rFonts w:eastAsia="Times New Roman" w:cstheme="minorHAnsi"/>
          <w:sz w:val="24"/>
          <w:szCs w:val="24"/>
        </w:rPr>
        <w:t>, todėl j</w:t>
      </w:r>
      <w:r w:rsidR="002718A6">
        <w:rPr>
          <w:rFonts w:eastAsia="Times New Roman" w:cstheme="minorHAnsi"/>
          <w:sz w:val="24"/>
          <w:szCs w:val="24"/>
        </w:rPr>
        <w:t>eigu kitas</w:t>
      </w:r>
      <w:r w:rsidR="00AD782B" w:rsidRPr="00AD782B">
        <w:rPr>
          <w:rFonts w:eastAsia="Times New Roman" w:cstheme="minorHAnsi"/>
          <w:sz w:val="24"/>
          <w:szCs w:val="24"/>
        </w:rPr>
        <w:t xml:space="preserve"> </w:t>
      </w:r>
      <w:r w:rsidR="00AD782B">
        <w:rPr>
          <w:rFonts w:eastAsia="Times New Roman" w:cstheme="minorHAnsi"/>
          <w:sz w:val="24"/>
          <w:szCs w:val="24"/>
        </w:rPr>
        <w:t>tiekėjas</w:t>
      </w:r>
      <w:r w:rsidR="002718A6">
        <w:rPr>
          <w:rFonts w:eastAsia="Times New Roman" w:cstheme="minorHAnsi"/>
          <w:sz w:val="24"/>
          <w:szCs w:val="24"/>
        </w:rPr>
        <w:t>, ne</w:t>
      </w:r>
      <w:r w:rsidR="001A2F3D">
        <w:rPr>
          <w:rFonts w:eastAsia="Times New Roman" w:cstheme="minorHAnsi"/>
          <w:sz w:val="24"/>
          <w:szCs w:val="24"/>
        </w:rPr>
        <w:t xml:space="preserve"> </w:t>
      </w:r>
      <w:r w:rsidR="00AD782B">
        <w:rPr>
          <w:rFonts w:eastAsia="Times New Roman" w:cstheme="minorHAnsi"/>
          <w:sz w:val="24"/>
          <w:szCs w:val="24"/>
        </w:rPr>
        <w:t>Tiekėjas</w:t>
      </w:r>
      <w:r w:rsidR="008263FB">
        <w:rPr>
          <w:rFonts w:eastAsia="Times New Roman" w:cstheme="minorHAnsi"/>
          <w:sz w:val="24"/>
          <w:szCs w:val="24"/>
        </w:rPr>
        <w:t xml:space="preserve">, </w:t>
      </w:r>
      <w:r w:rsidR="004C386E">
        <w:rPr>
          <w:rFonts w:eastAsia="Times New Roman" w:cstheme="minorHAnsi"/>
          <w:sz w:val="24"/>
          <w:szCs w:val="24"/>
        </w:rPr>
        <w:t>kurtų ir diegtų</w:t>
      </w:r>
      <w:r w:rsidR="008263FB">
        <w:rPr>
          <w:rFonts w:eastAsia="Times New Roman" w:cstheme="minorHAnsi"/>
          <w:sz w:val="24"/>
          <w:szCs w:val="24"/>
        </w:rPr>
        <w:t xml:space="preserve"> </w:t>
      </w:r>
      <w:proofErr w:type="spellStart"/>
      <w:r w:rsidR="00CD1F39">
        <w:rPr>
          <w:rFonts w:eastAsia="Times New Roman" w:cstheme="minorHAnsi"/>
          <w:sz w:val="24"/>
          <w:szCs w:val="24"/>
        </w:rPr>
        <w:t>NCTS</w:t>
      </w:r>
      <w:proofErr w:type="spellEnd"/>
      <w:r w:rsidR="00CD1F39">
        <w:rPr>
          <w:rFonts w:eastAsia="Times New Roman" w:cstheme="minorHAnsi"/>
          <w:sz w:val="24"/>
          <w:szCs w:val="24"/>
        </w:rPr>
        <w:t xml:space="preserve"> 6 etapo funkcionalumą</w:t>
      </w:r>
      <w:r w:rsidR="00020383">
        <w:rPr>
          <w:rFonts w:eastAsia="Times New Roman" w:cstheme="minorHAnsi"/>
          <w:sz w:val="24"/>
          <w:szCs w:val="24"/>
        </w:rPr>
        <w:t>, Pirkimo tikslas</w:t>
      </w:r>
      <w:r w:rsidR="00AD782B" w:rsidRPr="00AD782B">
        <w:rPr>
          <w:rFonts w:eastAsia="Times New Roman" w:cstheme="minorHAnsi"/>
          <w:sz w:val="24"/>
          <w:szCs w:val="24"/>
        </w:rPr>
        <w:t xml:space="preserve"> </w:t>
      </w:r>
      <w:r w:rsidR="00AD782B">
        <w:rPr>
          <w:rFonts w:eastAsia="Times New Roman" w:cstheme="minorHAnsi"/>
          <w:sz w:val="24"/>
          <w:szCs w:val="24"/>
        </w:rPr>
        <w:t>nebūtų pasiektas</w:t>
      </w:r>
      <w:r w:rsidR="00020383">
        <w:rPr>
          <w:rFonts w:eastAsia="Times New Roman" w:cstheme="minorHAnsi"/>
          <w:sz w:val="24"/>
          <w:szCs w:val="24"/>
        </w:rPr>
        <w:t xml:space="preserve">, kadangi, kaip nurodyta </w:t>
      </w:r>
      <w:r w:rsidR="00AD782B">
        <w:rPr>
          <w:rFonts w:eastAsia="Times New Roman" w:cstheme="minorHAnsi"/>
          <w:sz w:val="24"/>
          <w:szCs w:val="24"/>
        </w:rPr>
        <w:t>aukščiau</w:t>
      </w:r>
      <w:r w:rsidR="00020383">
        <w:rPr>
          <w:rFonts w:eastAsia="Times New Roman" w:cstheme="minorHAnsi"/>
          <w:sz w:val="24"/>
          <w:szCs w:val="24"/>
        </w:rPr>
        <w:t xml:space="preserve">, </w:t>
      </w:r>
      <w:r w:rsidR="00AD782B">
        <w:rPr>
          <w:rFonts w:eastAsia="Times New Roman" w:cstheme="minorHAnsi"/>
          <w:sz w:val="24"/>
          <w:szCs w:val="24"/>
        </w:rPr>
        <w:t xml:space="preserve">sistemos </w:t>
      </w:r>
      <w:r w:rsidR="00020383">
        <w:rPr>
          <w:rFonts w:eastAsia="Times New Roman" w:cstheme="minorHAnsi"/>
          <w:sz w:val="24"/>
          <w:szCs w:val="24"/>
        </w:rPr>
        <w:t>naujinimas susided</w:t>
      </w:r>
      <w:r w:rsidR="002641F5">
        <w:rPr>
          <w:rFonts w:eastAsia="Times New Roman" w:cstheme="minorHAnsi"/>
          <w:sz w:val="24"/>
          <w:szCs w:val="24"/>
        </w:rPr>
        <w:t>a tiek iš NCTS 5, tiek iš NCTS 6 etapo funkcionalumų</w:t>
      </w:r>
      <w:r w:rsidR="00AD782B">
        <w:rPr>
          <w:rFonts w:eastAsia="Times New Roman" w:cstheme="minorHAnsi"/>
          <w:sz w:val="24"/>
          <w:szCs w:val="24"/>
        </w:rPr>
        <w:t xml:space="preserve">. </w:t>
      </w:r>
      <w:r w:rsidR="004C386E">
        <w:rPr>
          <w:rFonts w:eastAsia="Times New Roman" w:cstheme="minorHAnsi"/>
          <w:sz w:val="24"/>
          <w:szCs w:val="24"/>
        </w:rPr>
        <w:t>Tokiu a</w:t>
      </w:r>
      <w:r w:rsidR="00661089">
        <w:rPr>
          <w:rFonts w:eastAsia="Times New Roman" w:cstheme="minorHAnsi"/>
          <w:sz w:val="24"/>
          <w:szCs w:val="24"/>
        </w:rPr>
        <w:t xml:space="preserve">tveju kitas </w:t>
      </w:r>
      <w:r w:rsidR="005E5DA1">
        <w:rPr>
          <w:rFonts w:eastAsia="Times New Roman" w:cstheme="minorHAnsi"/>
          <w:sz w:val="24"/>
          <w:szCs w:val="24"/>
        </w:rPr>
        <w:t xml:space="preserve">tiekėjas turėtų sukurti abu </w:t>
      </w:r>
      <w:r w:rsidR="00BF19E6">
        <w:rPr>
          <w:rFonts w:eastAsia="Times New Roman" w:cstheme="minorHAnsi"/>
          <w:sz w:val="24"/>
          <w:szCs w:val="24"/>
        </w:rPr>
        <w:t>(</w:t>
      </w:r>
      <w:r w:rsidR="00AD782B">
        <w:rPr>
          <w:rFonts w:eastAsia="Times New Roman" w:cstheme="minorHAnsi"/>
          <w:sz w:val="24"/>
          <w:szCs w:val="24"/>
        </w:rPr>
        <w:t xml:space="preserve">jau sukurto </w:t>
      </w:r>
      <w:r w:rsidR="00BF19E6">
        <w:rPr>
          <w:rFonts w:eastAsia="Times New Roman" w:cstheme="minorHAnsi"/>
          <w:sz w:val="24"/>
          <w:szCs w:val="24"/>
        </w:rPr>
        <w:t xml:space="preserve">5 ir </w:t>
      </w:r>
      <w:r w:rsidR="00AD782B">
        <w:rPr>
          <w:rFonts w:eastAsia="Times New Roman" w:cstheme="minorHAnsi"/>
          <w:sz w:val="24"/>
          <w:szCs w:val="24"/>
        </w:rPr>
        <w:t xml:space="preserve">siekiamo kurti </w:t>
      </w:r>
      <w:r w:rsidR="00BF19E6">
        <w:rPr>
          <w:rFonts w:eastAsia="Times New Roman" w:cstheme="minorHAnsi"/>
          <w:sz w:val="24"/>
          <w:szCs w:val="24"/>
        </w:rPr>
        <w:t xml:space="preserve">6 etapo) </w:t>
      </w:r>
      <w:r w:rsidR="005E5DA1">
        <w:rPr>
          <w:rFonts w:eastAsia="Times New Roman" w:cstheme="minorHAnsi"/>
          <w:sz w:val="24"/>
          <w:szCs w:val="24"/>
        </w:rPr>
        <w:t>funkcionalumus</w:t>
      </w:r>
      <w:r w:rsidR="00661089">
        <w:rPr>
          <w:rFonts w:eastAsia="Times New Roman" w:cstheme="minorHAnsi"/>
          <w:sz w:val="24"/>
          <w:szCs w:val="24"/>
        </w:rPr>
        <w:t xml:space="preserve"> iš naujo</w:t>
      </w:r>
      <w:r w:rsidR="005E5DA1">
        <w:rPr>
          <w:rFonts w:eastAsia="Times New Roman" w:cstheme="minorHAnsi"/>
          <w:sz w:val="24"/>
          <w:szCs w:val="24"/>
        </w:rPr>
        <w:t xml:space="preserve">, </w:t>
      </w:r>
      <w:r w:rsidR="00661089">
        <w:rPr>
          <w:rFonts w:eastAsia="Times New Roman" w:cstheme="minorHAnsi"/>
          <w:sz w:val="24"/>
          <w:szCs w:val="24"/>
        </w:rPr>
        <w:t>t. y.</w:t>
      </w:r>
      <w:r w:rsidR="007127AA">
        <w:rPr>
          <w:rFonts w:eastAsia="Times New Roman" w:cstheme="minorHAnsi"/>
          <w:sz w:val="24"/>
          <w:szCs w:val="24"/>
        </w:rPr>
        <w:t>,</w:t>
      </w:r>
      <w:r w:rsidR="00661089">
        <w:rPr>
          <w:rFonts w:eastAsia="Times New Roman" w:cstheme="minorHAnsi"/>
          <w:sz w:val="24"/>
          <w:szCs w:val="24"/>
        </w:rPr>
        <w:t xml:space="preserve"> </w:t>
      </w:r>
      <w:r w:rsidR="00466B80">
        <w:rPr>
          <w:rFonts w:eastAsia="Times New Roman" w:cstheme="minorHAnsi"/>
          <w:sz w:val="24"/>
          <w:szCs w:val="24"/>
        </w:rPr>
        <w:t xml:space="preserve">turėtų </w:t>
      </w:r>
      <w:r w:rsidR="00AD782B">
        <w:rPr>
          <w:rFonts w:eastAsia="Times New Roman" w:cstheme="minorHAnsi"/>
          <w:sz w:val="24"/>
          <w:szCs w:val="24"/>
        </w:rPr>
        <w:t xml:space="preserve">būti iš naujo atliktas </w:t>
      </w:r>
      <w:r w:rsidR="00B24CB8" w:rsidRPr="006518A2">
        <w:rPr>
          <w:rFonts w:eastAsia="Times New Roman" w:cstheme="minorHAnsi"/>
          <w:sz w:val="24"/>
          <w:szCs w:val="24"/>
        </w:rPr>
        <w:t>vis</w:t>
      </w:r>
      <w:r w:rsidR="00AD782B">
        <w:rPr>
          <w:rFonts w:eastAsia="Times New Roman" w:cstheme="minorHAnsi"/>
          <w:sz w:val="24"/>
          <w:szCs w:val="24"/>
        </w:rPr>
        <w:t>as</w:t>
      </w:r>
      <w:r w:rsidR="00B24CB8" w:rsidRPr="006518A2">
        <w:rPr>
          <w:rFonts w:eastAsia="Times New Roman" w:cstheme="minorHAnsi"/>
          <w:sz w:val="24"/>
          <w:szCs w:val="24"/>
        </w:rPr>
        <w:t xml:space="preserve"> </w:t>
      </w:r>
      <w:proofErr w:type="spellStart"/>
      <w:r w:rsidR="00B24CB8" w:rsidRPr="006518A2">
        <w:rPr>
          <w:rFonts w:eastAsia="Times New Roman" w:cstheme="minorHAnsi"/>
          <w:sz w:val="24"/>
          <w:szCs w:val="24"/>
        </w:rPr>
        <w:t>NCTS</w:t>
      </w:r>
      <w:proofErr w:type="spellEnd"/>
      <w:r w:rsidR="00B24CB8" w:rsidRPr="006518A2">
        <w:rPr>
          <w:rFonts w:eastAsia="Times New Roman" w:cstheme="minorHAnsi"/>
          <w:sz w:val="24"/>
          <w:szCs w:val="24"/>
        </w:rPr>
        <w:t xml:space="preserve"> 5 etapo funkcionalumo testavimo cikl</w:t>
      </w:r>
      <w:r w:rsidR="00AD782B">
        <w:rPr>
          <w:rFonts w:eastAsia="Times New Roman" w:cstheme="minorHAnsi"/>
          <w:sz w:val="24"/>
          <w:szCs w:val="24"/>
        </w:rPr>
        <w:t>as, o š</w:t>
      </w:r>
      <w:r w:rsidR="00B24CB8">
        <w:rPr>
          <w:rFonts w:eastAsia="Times New Roman" w:cstheme="minorHAnsi"/>
          <w:sz w:val="24"/>
          <w:szCs w:val="24"/>
        </w:rPr>
        <w:t xml:space="preserve">i </w:t>
      </w:r>
      <w:r w:rsidR="00B24CB8" w:rsidRPr="006518A2">
        <w:rPr>
          <w:rFonts w:eastAsia="Times New Roman" w:cstheme="minorHAnsi"/>
          <w:sz w:val="24"/>
          <w:szCs w:val="24"/>
        </w:rPr>
        <w:t xml:space="preserve">našta tektų </w:t>
      </w:r>
      <w:r w:rsidR="00B24CB8">
        <w:rPr>
          <w:rFonts w:eastAsia="Times New Roman" w:cstheme="minorHAnsi"/>
          <w:sz w:val="24"/>
          <w:szCs w:val="24"/>
        </w:rPr>
        <w:t xml:space="preserve">tiek </w:t>
      </w:r>
      <w:r w:rsidR="00B24CB8" w:rsidRPr="006518A2">
        <w:rPr>
          <w:rFonts w:eastAsia="Times New Roman" w:cstheme="minorHAnsi"/>
          <w:sz w:val="24"/>
          <w:szCs w:val="24"/>
        </w:rPr>
        <w:t>Ukrainos valstybinei muitinės tarnybai</w:t>
      </w:r>
      <w:r w:rsidR="00B24CB8">
        <w:rPr>
          <w:rFonts w:eastAsia="Times New Roman" w:cstheme="minorHAnsi"/>
          <w:sz w:val="24"/>
          <w:szCs w:val="24"/>
        </w:rPr>
        <w:t>, tiek</w:t>
      </w:r>
      <w:r w:rsidR="00B24CB8" w:rsidRPr="006518A2">
        <w:rPr>
          <w:rFonts w:eastAsia="Times New Roman" w:cstheme="minorHAnsi"/>
          <w:sz w:val="24"/>
          <w:szCs w:val="24"/>
        </w:rPr>
        <w:t xml:space="preserve"> DG TAXUD</w:t>
      </w:r>
      <w:r w:rsidR="00033F6F">
        <w:rPr>
          <w:rFonts w:eastAsia="Times New Roman" w:cstheme="minorHAnsi"/>
          <w:sz w:val="24"/>
          <w:szCs w:val="24"/>
        </w:rPr>
        <w:t>.</w:t>
      </w:r>
    </w:p>
    <w:p w14:paraId="355CCAFD" w14:textId="2D3E1022" w:rsidR="00382CA8" w:rsidRPr="006518A2" w:rsidRDefault="00E41AA2" w:rsidP="00382CA8">
      <w:pPr>
        <w:tabs>
          <w:tab w:val="left" w:pos="851"/>
          <w:tab w:val="left" w:pos="1134"/>
        </w:tabs>
        <w:spacing w:after="0"/>
        <w:rPr>
          <w:rFonts w:eastAsia="Times New Roman" w:cstheme="minorHAnsi"/>
          <w:sz w:val="24"/>
          <w:szCs w:val="24"/>
        </w:rPr>
      </w:pPr>
      <w:r>
        <w:rPr>
          <w:rFonts w:eastAsia="Times New Roman" w:cstheme="minorHAnsi"/>
          <w:sz w:val="24"/>
          <w:szCs w:val="24"/>
        </w:rPr>
        <w:lastRenderedPageBreak/>
        <w:t>Perkančioji organizacija pažym</w:t>
      </w:r>
      <w:r w:rsidR="00AD782B">
        <w:rPr>
          <w:rFonts w:eastAsia="Times New Roman" w:cstheme="minorHAnsi"/>
          <w:sz w:val="24"/>
          <w:szCs w:val="24"/>
        </w:rPr>
        <w:t>i</w:t>
      </w:r>
      <w:r>
        <w:rPr>
          <w:rFonts w:eastAsia="Times New Roman" w:cstheme="minorHAnsi"/>
          <w:sz w:val="24"/>
          <w:szCs w:val="24"/>
        </w:rPr>
        <w:t xml:space="preserve">, kad </w:t>
      </w:r>
      <w:r w:rsidR="004C18A1">
        <w:rPr>
          <w:rFonts w:eastAsia="Times New Roman" w:cstheme="minorHAnsi"/>
          <w:sz w:val="24"/>
          <w:szCs w:val="24"/>
        </w:rPr>
        <w:t>į</w:t>
      </w:r>
      <w:r w:rsidR="007E38CC" w:rsidRPr="007E38CC">
        <w:rPr>
          <w:rFonts w:eastAsia="Times New Roman" w:cstheme="minorHAnsi"/>
          <w:sz w:val="24"/>
          <w:szCs w:val="24"/>
        </w:rPr>
        <w:t>dieg</w:t>
      </w:r>
      <w:r w:rsidR="007E38CC">
        <w:rPr>
          <w:rFonts w:eastAsia="Times New Roman" w:cstheme="minorHAnsi"/>
          <w:sz w:val="24"/>
          <w:szCs w:val="24"/>
        </w:rPr>
        <w:t>us</w:t>
      </w:r>
      <w:r w:rsidR="007E38CC" w:rsidRPr="007E38CC">
        <w:rPr>
          <w:rFonts w:eastAsia="Times New Roman" w:cstheme="minorHAnsi"/>
          <w:sz w:val="24"/>
          <w:szCs w:val="24"/>
        </w:rPr>
        <w:t xml:space="preserve"> privalomą NCTS 5 etapo reikalavimus atitinkantį NTA funkcionalumą</w:t>
      </w:r>
      <w:r w:rsidR="00ED169F">
        <w:rPr>
          <w:rFonts w:eastAsia="Times New Roman" w:cstheme="minorHAnsi"/>
          <w:sz w:val="24"/>
          <w:szCs w:val="24"/>
        </w:rPr>
        <w:t xml:space="preserve">, </w:t>
      </w:r>
      <w:r w:rsidR="00143ADC" w:rsidRPr="006518A2">
        <w:rPr>
          <w:rFonts w:eastAsia="Times New Roman" w:cstheme="minorHAnsi"/>
          <w:sz w:val="24"/>
          <w:szCs w:val="24"/>
        </w:rPr>
        <w:t xml:space="preserve">2024 m. gegužės 24 d. </w:t>
      </w:r>
      <w:r w:rsidR="00183C2B" w:rsidRPr="00183C2B">
        <w:rPr>
          <w:rFonts w:eastAsia="Times New Roman" w:cstheme="minorHAnsi"/>
          <w:sz w:val="24"/>
          <w:szCs w:val="24"/>
        </w:rPr>
        <w:t>Ukrainos valstybinė muitinės tarnyb</w:t>
      </w:r>
      <w:r w:rsidR="00AD782B">
        <w:rPr>
          <w:rFonts w:eastAsia="Times New Roman" w:cstheme="minorHAnsi"/>
          <w:sz w:val="24"/>
          <w:szCs w:val="24"/>
        </w:rPr>
        <w:t>a</w:t>
      </w:r>
      <w:r w:rsidR="00183C2B" w:rsidRPr="00183C2B">
        <w:rPr>
          <w:rFonts w:eastAsia="Times New Roman" w:cstheme="minorHAnsi"/>
          <w:sz w:val="24"/>
          <w:szCs w:val="24"/>
        </w:rPr>
        <w:t xml:space="preserve"> </w:t>
      </w:r>
      <w:r w:rsidR="00183C2B">
        <w:rPr>
          <w:rFonts w:eastAsia="Times New Roman" w:cstheme="minorHAnsi"/>
          <w:sz w:val="24"/>
          <w:szCs w:val="24"/>
        </w:rPr>
        <w:t>ir</w:t>
      </w:r>
      <w:r w:rsidR="00ED169F">
        <w:rPr>
          <w:rFonts w:eastAsia="Times New Roman" w:cstheme="minorHAnsi"/>
          <w:sz w:val="24"/>
          <w:szCs w:val="24"/>
        </w:rPr>
        <w:t xml:space="preserve"> </w:t>
      </w:r>
      <w:r w:rsidR="00AD782B">
        <w:rPr>
          <w:rFonts w:eastAsia="Times New Roman" w:cstheme="minorHAnsi"/>
          <w:sz w:val="24"/>
          <w:szCs w:val="24"/>
        </w:rPr>
        <w:t>T</w:t>
      </w:r>
      <w:r w:rsidR="00ED169F">
        <w:rPr>
          <w:rFonts w:eastAsia="Times New Roman" w:cstheme="minorHAnsi"/>
          <w:sz w:val="24"/>
          <w:szCs w:val="24"/>
        </w:rPr>
        <w:t>iekėj</w:t>
      </w:r>
      <w:r w:rsidR="00AD782B">
        <w:rPr>
          <w:rFonts w:eastAsia="Times New Roman" w:cstheme="minorHAnsi"/>
          <w:sz w:val="24"/>
          <w:szCs w:val="24"/>
        </w:rPr>
        <w:t>as</w:t>
      </w:r>
      <w:r w:rsidR="00ED169F">
        <w:rPr>
          <w:rFonts w:eastAsia="Times New Roman" w:cstheme="minorHAnsi"/>
          <w:sz w:val="24"/>
          <w:szCs w:val="24"/>
        </w:rPr>
        <w:t xml:space="preserve"> </w:t>
      </w:r>
      <w:r w:rsidR="00183C2B">
        <w:rPr>
          <w:rFonts w:eastAsia="Times New Roman" w:cstheme="minorHAnsi"/>
          <w:sz w:val="24"/>
          <w:szCs w:val="24"/>
        </w:rPr>
        <w:t>sudar</w:t>
      </w:r>
      <w:r w:rsidR="00AD782B">
        <w:rPr>
          <w:rFonts w:eastAsia="Times New Roman" w:cstheme="minorHAnsi"/>
          <w:sz w:val="24"/>
          <w:szCs w:val="24"/>
        </w:rPr>
        <w:t>ė</w:t>
      </w:r>
      <w:r w:rsidR="00183C2B">
        <w:rPr>
          <w:rFonts w:eastAsia="Times New Roman" w:cstheme="minorHAnsi"/>
          <w:sz w:val="24"/>
          <w:szCs w:val="24"/>
        </w:rPr>
        <w:t xml:space="preserve"> atskir</w:t>
      </w:r>
      <w:r w:rsidR="00AD782B">
        <w:rPr>
          <w:rFonts w:eastAsia="Times New Roman" w:cstheme="minorHAnsi"/>
          <w:sz w:val="24"/>
          <w:szCs w:val="24"/>
        </w:rPr>
        <w:t>ą</w:t>
      </w:r>
      <w:r w:rsidR="00183C2B">
        <w:rPr>
          <w:rFonts w:eastAsia="Times New Roman" w:cstheme="minorHAnsi"/>
          <w:sz w:val="24"/>
          <w:szCs w:val="24"/>
        </w:rPr>
        <w:t xml:space="preserve"> </w:t>
      </w:r>
      <w:r w:rsidR="00143ADC" w:rsidRPr="006518A2">
        <w:rPr>
          <w:rFonts w:eastAsia="Times New Roman" w:cstheme="minorHAnsi"/>
          <w:sz w:val="24"/>
          <w:szCs w:val="24"/>
        </w:rPr>
        <w:t xml:space="preserve">produkto </w:t>
      </w:r>
      <w:r w:rsidR="00AD782B">
        <w:rPr>
          <w:rFonts w:eastAsia="Times New Roman" w:cstheme="minorHAnsi"/>
          <w:sz w:val="24"/>
          <w:szCs w:val="24"/>
        </w:rPr>
        <w:t>(</w:t>
      </w:r>
      <w:proofErr w:type="spellStart"/>
      <w:r w:rsidR="00AD782B" w:rsidRPr="00AD782B">
        <w:rPr>
          <w:rFonts w:eastAsia="Times New Roman" w:cstheme="minorHAnsi"/>
          <w:sz w:val="24"/>
          <w:szCs w:val="24"/>
        </w:rPr>
        <w:t>ERMIS</w:t>
      </w:r>
      <w:proofErr w:type="spellEnd"/>
      <w:r w:rsidR="00AD782B">
        <w:rPr>
          <w:rFonts w:eastAsia="Times New Roman" w:cstheme="minorHAnsi"/>
          <w:sz w:val="24"/>
          <w:szCs w:val="24"/>
        </w:rPr>
        <w:t>)</w:t>
      </w:r>
      <w:r w:rsidR="00AD782B" w:rsidRPr="00AD782B">
        <w:rPr>
          <w:rFonts w:eastAsia="Times New Roman" w:cstheme="minorHAnsi"/>
          <w:sz w:val="24"/>
          <w:szCs w:val="24"/>
        </w:rPr>
        <w:t xml:space="preserve"> </w:t>
      </w:r>
      <w:r w:rsidR="00143ADC" w:rsidRPr="006518A2">
        <w:rPr>
          <w:rFonts w:eastAsia="Times New Roman" w:cstheme="minorHAnsi"/>
          <w:sz w:val="24"/>
          <w:szCs w:val="24"/>
        </w:rPr>
        <w:t>licencijos sutart</w:t>
      </w:r>
      <w:r w:rsidR="00AD782B">
        <w:rPr>
          <w:rFonts w:eastAsia="Times New Roman" w:cstheme="minorHAnsi"/>
          <w:sz w:val="24"/>
          <w:szCs w:val="24"/>
        </w:rPr>
        <w:t>į</w:t>
      </w:r>
      <w:r w:rsidR="00143ADC" w:rsidRPr="006518A2">
        <w:rPr>
          <w:rFonts w:eastAsia="Times New Roman" w:cstheme="minorHAnsi"/>
          <w:sz w:val="24"/>
          <w:szCs w:val="24"/>
        </w:rPr>
        <w:t xml:space="preserve"> Nr. 2022/4-3-141/LA1</w:t>
      </w:r>
      <w:r w:rsidR="00AD782B">
        <w:rPr>
          <w:rFonts w:eastAsia="Times New Roman" w:cstheme="minorHAnsi"/>
          <w:sz w:val="24"/>
          <w:szCs w:val="24"/>
        </w:rPr>
        <w:t>, kur</w:t>
      </w:r>
      <w:r w:rsidR="00143ADC" w:rsidRPr="006518A2">
        <w:rPr>
          <w:rFonts w:eastAsia="Times New Roman" w:cstheme="minorHAnsi"/>
          <w:sz w:val="24"/>
          <w:szCs w:val="24"/>
        </w:rPr>
        <w:t xml:space="preserve"> nurodyta</w:t>
      </w:r>
      <w:r w:rsidR="00683FED">
        <w:rPr>
          <w:rFonts w:eastAsia="Times New Roman" w:cstheme="minorHAnsi"/>
          <w:sz w:val="24"/>
          <w:szCs w:val="24"/>
        </w:rPr>
        <w:t xml:space="preserve">, kad </w:t>
      </w:r>
      <w:r w:rsidR="00AD782B">
        <w:rPr>
          <w:rFonts w:eastAsia="Times New Roman" w:cstheme="minorHAnsi"/>
          <w:sz w:val="24"/>
          <w:szCs w:val="24"/>
        </w:rPr>
        <w:t>Tiekėjas</w:t>
      </w:r>
      <w:r w:rsidR="00683FED">
        <w:rPr>
          <w:rFonts w:eastAsia="Times New Roman" w:cstheme="minorHAnsi"/>
          <w:sz w:val="24"/>
          <w:szCs w:val="24"/>
        </w:rPr>
        <w:t xml:space="preserve"> suteikia </w:t>
      </w:r>
      <w:r w:rsidR="00143ADC" w:rsidRPr="006518A2">
        <w:rPr>
          <w:rFonts w:eastAsia="Times New Roman" w:cstheme="minorHAnsi"/>
          <w:sz w:val="24"/>
          <w:szCs w:val="24"/>
        </w:rPr>
        <w:t>neišimtin</w:t>
      </w:r>
      <w:r w:rsidR="00683FED">
        <w:rPr>
          <w:rFonts w:eastAsia="Times New Roman" w:cstheme="minorHAnsi"/>
          <w:sz w:val="24"/>
          <w:szCs w:val="24"/>
        </w:rPr>
        <w:t>ę</w:t>
      </w:r>
      <w:r w:rsidR="00143ADC" w:rsidRPr="006518A2">
        <w:rPr>
          <w:rFonts w:eastAsia="Times New Roman" w:cstheme="minorHAnsi"/>
          <w:sz w:val="24"/>
          <w:szCs w:val="24"/>
        </w:rPr>
        <w:t>, neperleidžiam</w:t>
      </w:r>
      <w:r w:rsidR="00683FED">
        <w:rPr>
          <w:rFonts w:eastAsia="Times New Roman" w:cstheme="minorHAnsi"/>
          <w:sz w:val="24"/>
          <w:szCs w:val="24"/>
        </w:rPr>
        <w:t>ą</w:t>
      </w:r>
      <w:r w:rsidR="00143ADC" w:rsidRPr="006518A2">
        <w:rPr>
          <w:rFonts w:eastAsia="Times New Roman" w:cstheme="minorHAnsi"/>
          <w:sz w:val="24"/>
          <w:szCs w:val="24"/>
        </w:rPr>
        <w:t xml:space="preserve"> licencij</w:t>
      </w:r>
      <w:r w:rsidR="00683FED">
        <w:rPr>
          <w:rFonts w:eastAsia="Times New Roman" w:cstheme="minorHAnsi"/>
          <w:sz w:val="24"/>
          <w:szCs w:val="24"/>
        </w:rPr>
        <w:t>ą</w:t>
      </w:r>
      <w:r w:rsidR="00143ADC" w:rsidRPr="006518A2">
        <w:rPr>
          <w:rFonts w:eastAsia="Times New Roman" w:cstheme="minorHAnsi"/>
          <w:sz w:val="24"/>
          <w:szCs w:val="24"/>
        </w:rPr>
        <w:t xml:space="preserve"> naudoti </w:t>
      </w:r>
      <w:r w:rsidR="0006636C">
        <w:rPr>
          <w:rFonts w:eastAsia="Times New Roman" w:cstheme="minorHAnsi"/>
          <w:sz w:val="24"/>
          <w:szCs w:val="24"/>
        </w:rPr>
        <w:t>p</w:t>
      </w:r>
      <w:r w:rsidR="00143ADC" w:rsidRPr="006518A2">
        <w:rPr>
          <w:rFonts w:eastAsia="Times New Roman" w:cstheme="minorHAnsi"/>
          <w:sz w:val="24"/>
          <w:szCs w:val="24"/>
        </w:rPr>
        <w:t>rograminę įrangą</w:t>
      </w:r>
      <w:r w:rsidR="0027663B">
        <w:rPr>
          <w:rFonts w:eastAsia="Times New Roman" w:cstheme="minorHAnsi"/>
          <w:sz w:val="24"/>
          <w:szCs w:val="24"/>
        </w:rPr>
        <w:t>. V</w:t>
      </w:r>
      <w:r w:rsidR="00143ADC" w:rsidRPr="006518A2">
        <w:rPr>
          <w:rFonts w:eastAsia="Times New Roman" w:cstheme="minorHAnsi"/>
          <w:sz w:val="24"/>
          <w:szCs w:val="24"/>
        </w:rPr>
        <w:t xml:space="preserve">isos pramoninės ir intelektinės nuosavybės teisės bei prekių ženklai, esantys su kiekviena versija pateiktuose </w:t>
      </w:r>
      <w:r w:rsidR="0006636C">
        <w:rPr>
          <w:rFonts w:eastAsia="Times New Roman" w:cstheme="minorHAnsi"/>
          <w:sz w:val="24"/>
          <w:szCs w:val="24"/>
        </w:rPr>
        <w:t>p</w:t>
      </w:r>
      <w:r w:rsidR="00143ADC" w:rsidRPr="006518A2">
        <w:rPr>
          <w:rFonts w:eastAsia="Times New Roman" w:cstheme="minorHAnsi"/>
          <w:sz w:val="24"/>
          <w:szCs w:val="24"/>
        </w:rPr>
        <w:t xml:space="preserve">rograminės įrangos artefaktuose, taip pat </w:t>
      </w:r>
      <w:r w:rsidR="0006636C">
        <w:rPr>
          <w:rFonts w:eastAsia="Times New Roman" w:cstheme="minorHAnsi"/>
          <w:sz w:val="24"/>
          <w:szCs w:val="24"/>
        </w:rPr>
        <w:t>p</w:t>
      </w:r>
      <w:r w:rsidR="00143ADC" w:rsidRPr="006518A2">
        <w:rPr>
          <w:rFonts w:eastAsia="Times New Roman" w:cstheme="minorHAnsi"/>
          <w:sz w:val="24"/>
          <w:szCs w:val="24"/>
        </w:rPr>
        <w:t xml:space="preserve">rograminės įrangos informacinio portalo svetainėje, yra saugomi intelektinės nuosavybės įstatymų, o visos susijusios intelektinės nuosavybės teisės ir autorių teisės priklauso </w:t>
      </w:r>
      <w:r w:rsidR="00AD782B">
        <w:rPr>
          <w:rFonts w:eastAsia="Times New Roman" w:cstheme="minorHAnsi"/>
          <w:sz w:val="24"/>
          <w:szCs w:val="24"/>
        </w:rPr>
        <w:t>įmonei</w:t>
      </w:r>
      <w:r w:rsidR="00AD782B" w:rsidRPr="006518A2">
        <w:rPr>
          <w:rFonts w:eastAsia="Times New Roman" w:cstheme="minorHAnsi"/>
          <w:sz w:val="24"/>
          <w:szCs w:val="24"/>
        </w:rPr>
        <w:t xml:space="preserve"> </w:t>
      </w:r>
      <w:r w:rsidR="00E32642">
        <w:rPr>
          <w:rFonts w:eastAsia="Times New Roman" w:cstheme="minorHAnsi"/>
          <w:sz w:val="24"/>
          <w:szCs w:val="24"/>
        </w:rPr>
        <w:t>„</w:t>
      </w:r>
      <w:proofErr w:type="spellStart"/>
      <w:r w:rsidR="00143ADC" w:rsidRPr="006518A2">
        <w:rPr>
          <w:rFonts w:eastAsia="Times New Roman" w:cstheme="minorHAnsi"/>
          <w:sz w:val="24"/>
          <w:szCs w:val="24"/>
        </w:rPr>
        <w:t>Netcompany</w:t>
      </w:r>
      <w:proofErr w:type="spellEnd"/>
      <w:r w:rsidR="00143ADC" w:rsidRPr="006518A2">
        <w:rPr>
          <w:rFonts w:eastAsia="Times New Roman" w:cstheme="minorHAnsi"/>
          <w:sz w:val="24"/>
          <w:szCs w:val="24"/>
        </w:rPr>
        <w:t xml:space="preserve"> - </w:t>
      </w:r>
      <w:proofErr w:type="spellStart"/>
      <w:r w:rsidR="00143ADC" w:rsidRPr="006518A2">
        <w:rPr>
          <w:rFonts w:eastAsia="Times New Roman" w:cstheme="minorHAnsi"/>
          <w:sz w:val="24"/>
          <w:szCs w:val="24"/>
        </w:rPr>
        <w:t>Intrasoft</w:t>
      </w:r>
      <w:proofErr w:type="spellEnd"/>
      <w:r w:rsidR="00143ADC" w:rsidRPr="006518A2">
        <w:rPr>
          <w:rFonts w:eastAsia="Times New Roman" w:cstheme="minorHAnsi"/>
          <w:sz w:val="24"/>
          <w:szCs w:val="24"/>
        </w:rPr>
        <w:t xml:space="preserve"> </w:t>
      </w:r>
      <w:proofErr w:type="spellStart"/>
      <w:r w:rsidR="00143ADC" w:rsidRPr="006518A2">
        <w:rPr>
          <w:rFonts w:eastAsia="Times New Roman" w:cstheme="minorHAnsi"/>
          <w:sz w:val="24"/>
          <w:szCs w:val="24"/>
        </w:rPr>
        <w:t>S.A</w:t>
      </w:r>
      <w:proofErr w:type="spellEnd"/>
      <w:r w:rsidR="00143ADC" w:rsidRPr="006518A2">
        <w:rPr>
          <w:rFonts w:eastAsia="Times New Roman" w:cstheme="minorHAnsi"/>
          <w:sz w:val="24"/>
          <w:szCs w:val="24"/>
        </w:rPr>
        <w:t>.</w:t>
      </w:r>
      <w:r w:rsidR="00E32642">
        <w:rPr>
          <w:rFonts w:eastAsia="Times New Roman" w:cstheme="minorHAnsi"/>
          <w:sz w:val="24"/>
          <w:szCs w:val="24"/>
        </w:rPr>
        <w:t>“</w:t>
      </w:r>
      <w:r w:rsidR="00621BFB">
        <w:rPr>
          <w:rFonts w:eastAsia="Times New Roman" w:cstheme="minorHAnsi"/>
          <w:sz w:val="24"/>
          <w:szCs w:val="24"/>
        </w:rPr>
        <w:t>. J</w:t>
      </w:r>
      <w:r w:rsidR="00143ADC" w:rsidRPr="006518A2">
        <w:rPr>
          <w:rFonts w:eastAsia="Times New Roman" w:cstheme="minorHAnsi"/>
          <w:sz w:val="24"/>
          <w:szCs w:val="24"/>
        </w:rPr>
        <w:t xml:space="preserve">okios informacijos, esančios programinės įrangos leidiniuose arba informacinio portalo svetainėje, dalies negalima kopijuoti, atgaminti, versti, saugoti paieškos sistemoje, </w:t>
      </w:r>
      <w:proofErr w:type="spellStart"/>
      <w:r w:rsidR="00143ADC" w:rsidRPr="006518A2">
        <w:rPr>
          <w:rFonts w:eastAsia="Times New Roman" w:cstheme="minorHAnsi"/>
          <w:sz w:val="24"/>
          <w:szCs w:val="24"/>
        </w:rPr>
        <w:t>sublicencijuoti</w:t>
      </w:r>
      <w:proofErr w:type="spellEnd"/>
      <w:r w:rsidR="00143ADC" w:rsidRPr="006518A2">
        <w:rPr>
          <w:rFonts w:eastAsia="Times New Roman" w:cstheme="minorHAnsi"/>
          <w:sz w:val="24"/>
          <w:szCs w:val="24"/>
        </w:rPr>
        <w:t xml:space="preserve">, platinti, parduoti, perduoti ar kitaip disponuoti bet kokia forma ar bet kokiomis priemonėmis, visiškai ar iš dalies, be išankstinio raštiško </w:t>
      </w:r>
      <w:r w:rsidR="00CB39AD">
        <w:rPr>
          <w:rFonts w:eastAsia="Times New Roman" w:cstheme="minorHAnsi"/>
          <w:sz w:val="24"/>
          <w:szCs w:val="24"/>
        </w:rPr>
        <w:t xml:space="preserve">Tiekėjo </w:t>
      </w:r>
      <w:r w:rsidR="00143ADC" w:rsidRPr="006518A2">
        <w:rPr>
          <w:rFonts w:eastAsia="Times New Roman" w:cstheme="minorHAnsi"/>
          <w:sz w:val="24"/>
          <w:szCs w:val="24"/>
        </w:rPr>
        <w:t>sutikimo.</w:t>
      </w:r>
      <w:r w:rsidR="008F172D">
        <w:rPr>
          <w:rFonts w:eastAsia="Times New Roman" w:cstheme="minorHAnsi"/>
          <w:sz w:val="24"/>
          <w:szCs w:val="24"/>
        </w:rPr>
        <w:t xml:space="preserve"> </w:t>
      </w:r>
      <w:r w:rsidR="00CB39AD">
        <w:rPr>
          <w:rFonts w:eastAsia="Times New Roman" w:cstheme="minorHAnsi"/>
          <w:sz w:val="24"/>
          <w:szCs w:val="24"/>
        </w:rPr>
        <w:t xml:space="preserve">Atsižvelgiant į nurodytą, </w:t>
      </w:r>
      <w:r w:rsidR="00B77A14">
        <w:rPr>
          <w:rFonts w:eastAsia="Times New Roman" w:cstheme="minorHAnsi"/>
          <w:sz w:val="24"/>
          <w:szCs w:val="24"/>
        </w:rPr>
        <w:t>darytina išvada</w:t>
      </w:r>
      <w:r w:rsidR="00CB39AD">
        <w:rPr>
          <w:rFonts w:eastAsia="Times New Roman" w:cstheme="minorHAnsi"/>
          <w:sz w:val="24"/>
          <w:szCs w:val="24"/>
        </w:rPr>
        <w:t xml:space="preserve">, kad </w:t>
      </w:r>
      <w:r w:rsidR="008F172D">
        <w:rPr>
          <w:rFonts w:eastAsia="Times New Roman" w:cstheme="minorHAnsi"/>
          <w:sz w:val="24"/>
          <w:szCs w:val="24"/>
        </w:rPr>
        <w:t>t</w:t>
      </w:r>
      <w:r w:rsidR="006518A2" w:rsidRPr="006518A2">
        <w:rPr>
          <w:rFonts w:eastAsia="Times New Roman" w:cstheme="minorHAnsi"/>
          <w:sz w:val="24"/>
          <w:szCs w:val="24"/>
        </w:rPr>
        <w:t xml:space="preserve">ik </w:t>
      </w:r>
      <w:r w:rsidR="00CB39AD">
        <w:rPr>
          <w:rFonts w:eastAsia="Times New Roman" w:cstheme="minorHAnsi"/>
          <w:sz w:val="24"/>
          <w:szCs w:val="24"/>
        </w:rPr>
        <w:t xml:space="preserve">Tiekėjas </w:t>
      </w:r>
      <w:r w:rsidR="006518A2" w:rsidRPr="006518A2">
        <w:rPr>
          <w:rFonts w:eastAsia="Times New Roman" w:cstheme="minorHAnsi"/>
          <w:sz w:val="24"/>
          <w:szCs w:val="24"/>
        </w:rPr>
        <w:t xml:space="preserve">gali atlikti </w:t>
      </w:r>
      <w:r w:rsidR="00641AE6">
        <w:rPr>
          <w:rFonts w:eastAsia="Times New Roman" w:cstheme="minorHAnsi"/>
          <w:sz w:val="24"/>
          <w:szCs w:val="24"/>
        </w:rPr>
        <w:t xml:space="preserve">programinės įrangos </w:t>
      </w:r>
      <w:r w:rsidR="006518A2" w:rsidRPr="006518A2">
        <w:rPr>
          <w:rFonts w:eastAsia="Times New Roman" w:cstheme="minorHAnsi"/>
          <w:sz w:val="24"/>
          <w:szCs w:val="24"/>
        </w:rPr>
        <w:t>ERMIS atnaujinimus ir pakeitimus</w:t>
      </w:r>
      <w:r w:rsidR="00641AE6">
        <w:rPr>
          <w:rFonts w:eastAsia="Times New Roman" w:cstheme="minorHAnsi"/>
          <w:sz w:val="24"/>
          <w:szCs w:val="24"/>
        </w:rPr>
        <w:t xml:space="preserve">, </w:t>
      </w:r>
      <w:r w:rsidR="00CF6034">
        <w:rPr>
          <w:rFonts w:eastAsia="Times New Roman" w:cstheme="minorHAnsi"/>
          <w:sz w:val="24"/>
          <w:szCs w:val="24"/>
        </w:rPr>
        <w:t>nes</w:t>
      </w:r>
      <w:r w:rsidR="00641AE6">
        <w:rPr>
          <w:rFonts w:eastAsia="Times New Roman" w:cstheme="minorHAnsi"/>
          <w:sz w:val="24"/>
          <w:szCs w:val="24"/>
        </w:rPr>
        <w:t xml:space="preserve"> </w:t>
      </w:r>
      <w:r w:rsidR="006518A2" w:rsidRPr="006518A2">
        <w:rPr>
          <w:rFonts w:eastAsia="Times New Roman" w:cstheme="minorHAnsi"/>
          <w:sz w:val="24"/>
          <w:szCs w:val="24"/>
        </w:rPr>
        <w:t>kit</w:t>
      </w:r>
      <w:r w:rsidR="00641AE6">
        <w:rPr>
          <w:rFonts w:eastAsia="Times New Roman" w:cstheme="minorHAnsi"/>
          <w:sz w:val="24"/>
          <w:szCs w:val="24"/>
        </w:rPr>
        <w:t xml:space="preserve">i tiekėjai </w:t>
      </w:r>
      <w:r w:rsidR="006518A2" w:rsidRPr="006518A2">
        <w:rPr>
          <w:rFonts w:eastAsia="Times New Roman" w:cstheme="minorHAnsi"/>
          <w:sz w:val="24"/>
          <w:szCs w:val="24"/>
        </w:rPr>
        <w:t>gal</w:t>
      </w:r>
      <w:r w:rsidR="00606300">
        <w:rPr>
          <w:rFonts w:eastAsia="Times New Roman" w:cstheme="minorHAnsi"/>
          <w:sz w:val="24"/>
          <w:szCs w:val="24"/>
        </w:rPr>
        <w:t xml:space="preserve">ėtų </w:t>
      </w:r>
      <w:r w:rsidR="00CF6034">
        <w:rPr>
          <w:rFonts w:eastAsia="Times New Roman" w:cstheme="minorHAnsi"/>
          <w:sz w:val="24"/>
          <w:szCs w:val="24"/>
        </w:rPr>
        <w:t xml:space="preserve">ją </w:t>
      </w:r>
      <w:r w:rsidR="005965A9">
        <w:rPr>
          <w:rFonts w:eastAsia="Times New Roman" w:cstheme="minorHAnsi"/>
          <w:sz w:val="24"/>
          <w:szCs w:val="24"/>
        </w:rPr>
        <w:t xml:space="preserve">vystyti </w:t>
      </w:r>
      <w:r w:rsidR="006518A2" w:rsidRPr="006518A2">
        <w:rPr>
          <w:rFonts w:eastAsia="Times New Roman" w:cstheme="minorHAnsi"/>
          <w:sz w:val="24"/>
          <w:szCs w:val="24"/>
        </w:rPr>
        <w:t>tik gav</w:t>
      </w:r>
      <w:r w:rsidR="005965A9">
        <w:rPr>
          <w:rFonts w:eastAsia="Times New Roman" w:cstheme="minorHAnsi"/>
          <w:sz w:val="24"/>
          <w:szCs w:val="24"/>
        </w:rPr>
        <w:t>ę</w:t>
      </w:r>
      <w:r w:rsidR="006518A2" w:rsidRPr="006518A2">
        <w:rPr>
          <w:rFonts w:eastAsia="Times New Roman" w:cstheme="minorHAnsi"/>
          <w:sz w:val="24"/>
          <w:szCs w:val="24"/>
        </w:rPr>
        <w:t xml:space="preserve"> </w:t>
      </w:r>
      <w:r w:rsidR="00CB39AD">
        <w:rPr>
          <w:rFonts w:eastAsia="Times New Roman" w:cstheme="minorHAnsi"/>
          <w:sz w:val="24"/>
          <w:szCs w:val="24"/>
        </w:rPr>
        <w:t>Tiekėjo</w:t>
      </w:r>
      <w:r w:rsidR="006518A2" w:rsidRPr="006518A2">
        <w:rPr>
          <w:rFonts w:eastAsia="Times New Roman" w:cstheme="minorHAnsi"/>
          <w:sz w:val="24"/>
          <w:szCs w:val="24"/>
        </w:rPr>
        <w:t xml:space="preserve"> </w:t>
      </w:r>
      <w:r w:rsidR="00B77A14">
        <w:rPr>
          <w:rFonts w:eastAsia="Times New Roman" w:cstheme="minorHAnsi"/>
          <w:sz w:val="24"/>
          <w:szCs w:val="24"/>
        </w:rPr>
        <w:t xml:space="preserve">sutikimą ir </w:t>
      </w:r>
      <w:r w:rsidR="006518A2" w:rsidRPr="006518A2">
        <w:rPr>
          <w:rFonts w:eastAsia="Times New Roman" w:cstheme="minorHAnsi"/>
          <w:sz w:val="24"/>
          <w:szCs w:val="24"/>
        </w:rPr>
        <w:t>leidimą.</w:t>
      </w:r>
    </w:p>
    <w:p w14:paraId="47C6BF13" w14:textId="7ADFB697" w:rsidR="00470B69" w:rsidRDefault="00382CA8" w:rsidP="00470B69">
      <w:pPr>
        <w:tabs>
          <w:tab w:val="left" w:pos="851"/>
          <w:tab w:val="left" w:pos="1134"/>
        </w:tabs>
        <w:spacing w:after="0"/>
        <w:rPr>
          <w:rFonts w:eastAsia="Times New Roman" w:cstheme="minorHAnsi"/>
          <w:sz w:val="24"/>
          <w:szCs w:val="24"/>
        </w:rPr>
      </w:pPr>
      <w:r>
        <w:rPr>
          <w:rFonts w:eastAsia="Times New Roman" w:cstheme="minorHAnsi"/>
          <w:sz w:val="24"/>
          <w:szCs w:val="24"/>
        </w:rPr>
        <w:t xml:space="preserve">Prašyme taip pat nurodyta, kad </w:t>
      </w:r>
      <w:r w:rsidR="004B0CF7" w:rsidRPr="006518A2">
        <w:rPr>
          <w:rFonts w:eastAsia="Times New Roman" w:cstheme="minorHAnsi"/>
          <w:sz w:val="24"/>
          <w:szCs w:val="24"/>
        </w:rPr>
        <w:t>ERMIS platformoje</w:t>
      </w:r>
      <w:r w:rsidR="004B0CF7">
        <w:rPr>
          <w:rFonts w:eastAsia="Times New Roman" w:cstheme="minorHAnsi"/>
          <w:sz w:val="24"/>
          <w:szCs w:val="24"/>
        </w:rPr>
        <w:t xml:space="preserve"> </w:t>
      </w:r>
      <w:r w:rsidR="000E16A1">
        <w:rPr>
          <w:rFonts w:eastAsia="Times New Roman" w:cstheme="minorHAnsi"/>
          <w:sz w:val="24"/>
          <w:szCs w:val="24"/>
        </w:rPr>
        <w:t xml:space="preserve">įdiegtas </w:t>
      </w:r>
      <w:r w:rsidR="006518A2" w:rsidRPr="006518A2">
        <w:rPr>
          <w:rFonts w:eastAsia="Times New Roman" w:cstheme="minorHAnsi"/>
          <w:sz w:val="24"/>
          <w:szCs w:val="24"/>
        </w:rPr>
        <w:t>NCTS 5 etapo funkci</w:t>
      </w:r>
      <w:r w:rsidR="000E16A1">
        <w:rPr>
          <w:rFonts w:eastAsia="Times New Roman" w:cstheme="minorHAnsi"/>
          <w:sz w:val="24"/>
          <w:szCs w:val="24"/>
        </w:rPr>
        <w:t>onalumas yra</w:t>
      </w:r>
      <w:r w:rsidR="006518A2" w:rsidRPr="006518A2">
        <w:rPr>
          <w:rFonts w:eastAsia="Times New Roman" w:cstheme="minorHAnsi"/>
          <w:sz w:val="24"/>
          <w:szCs w:val="24"/>
        </w:rPr>
        <w:t xml:space="preserve"> integruot</w:t>
      </w:r>
      <w:r w:rsidR="000E16A1">
        <w:rPr>
          <w:rFonts w:eastAsia="Times New Roman" w:cstheme="minorHAnsi"/>
          <w:sz w:val="24"/>
          <w:szCs w:val="24"/>
        </w:rPr>
        <w:t>a</w:t>
      </w:r>
      <w:r w:rsidR="006518A2" w:rsidRPr="006518A2">
        <w:rPr>
          <w:rFonts w:eastAsia="Times New Roman" w:cstheme="minorHAnsi"/>
          <w:sz w:val="24"/>
          <w:szCs w:val="24"/>
        </w:rPr>
        <w:t>s su kitomis Ukrainos valstybinės muitinės tarnybos</w:t>
      </w:r>
      <w:r>
        <w:rPr>
          <w:rFonts w:eastAsia="Times New Roman" w:cstheme="minorHAnsi"/>
          <w:sz w:val="24"/>
          <w:szCs w:val="24"/>
        </w:rPr>
        <w:t xml:space="preserve"> informacinėmis</w:t>
      </w:r>
      <w:r w:rsidR="006518A2" w:rsidRPr="006518A2">
        <w:rPr>
          <w:rFonts w:eastAsia="Times New Roman" w:cstheme="minorHAnsi"/>
          <w:sz w:val="24"/>
          <w:szCs w:val="24"/>
        </w:rPr>
        <w:t xml:space="preserve"> sistemomis</w:t>
      </w:r>
      <w:r w:rsidR="00003E8A">
        <w:rPr>
          <w:rFonts w:eastAsia="Times New Roman" w:cstheme="minorHAnsi"/>
          <w:sz w:val="24"/>
          <w:szCs w:val="24"/>
        </w:rPr>
        <w:t xml:space="preserve"> per specialiai sukurtas sąsajas</w:t>
      </w:r>
      <w:r w:rsidR="006518A2" w:rsidRPr="006518A2">
        <w:rPr>
          <w:rFonts w:eastAsia="Times New Roman" w:cstheme="minorHAnsi"/>
          <w:sz w:val="24"/>
          <w:szCs w:val="24"/>
        </w:rPr>
        <w:t>.</w:t>
      </w:r>
      <w:r w:rsidR="00592884">
        <w:rPr>
          <w:rFonts w:eastAsia="Times New Roman" w:cstheme="minorHAnsi"/>
          <w:sz w:val="24"/>
          <w:szCs w:val="24"/>
        </w:rPr>
        <w:t xml:space="preserve"> </w:t>
      </w:r>
      <w:r w:rsidR="00ED6F75">
        <w:rPr>
          <w:rFonts w:eastAsia="Times New Roman" w:cstheme="minorHAnsi"/>
          <w:sz w:val="24"/>
          <w:szCs w:val="24"/>
        </w:rPr>
        <w:t xml:space="preserve">Atsižvelgiant į </w:t>
      </w:r>
      <w:r w:rsidR="00592884">
        <w:rPr>
          <w:rFonts w:eastAsia="Times New Roman" w:cstheme="minorHAnsi"/>
          <w:sz w:val="24"/>
          <w:szCs w:val="24"/>
        </w:rPr>
        <w:t>P</w:t>
      </w:r>
      <w:r w:rsidR="006518A2" w:rsidRPr="006518A2">
        <w:rPr>
          <w:rFonts w:eastAsia="Times New Roman" w:cstheme="minorHAnsi"/>
          <w:sz w:val="24"/>
          <w:szCs w:val="24"/>
        </w:rPr>
        <w:t xml:space="preserve">irkimo objekto specifiką ir tai, kad </w:t>
      </w:r>
      <w:r w:rsidR="00233798">
        <w:rPr>
          <w:rFonts w:eastAsia="Times New Roman" w:cstheme="minorHAnsi"/>
          <w:sz w:val="24"/>
          <w:szCs w:val="24"/>
        </w:rPr>
        <w:t xml:space="preserve">numatoma </w:t>
      </w:r>
      <w:r w:rsidR="006518A2" w:rsidRPr="006518A2">
        <w:rPr>
          <w:rFonts w:eastAsia="Times New Roman" w:cstheme="minorHAnsi"/>
          <w:sz w:val="24"/>
          <w:szCs w:val="24"/>
        </w:rPr>
        <w:t>moderniz</w:t>
      </w:r>
      <w:r w:rsidR="00233798">
        <w:rPr>
          <w:rFonts w:eastAsia="Times New Roman" w:cstheme="minorHAnsi"/>
          <w:sz w:val="24"/>
          <w:szCs w:val="24"/>
        </w:rPr>
        <w:t xml:space="preserve">uoti </w:t>
      </w:r>
      <w:r w:rsidR="006518A2" w:rsidRPr="006518A2">
        <w:rPr>
          <w:rFonts w:eastAsia="Times New Roman" w:cstheme="minorHAnsi"/>
          <w:sz w:val="24"/>
          <w:szCs w:val="24"/>
        </w:rPr>
        <w:t>(praplė</w:t>
      </w:r>
      <w:r w:rsidR="00233798">
        <w:rPr>
          <w:rFonts w:eastAsia="Times New Roman" w:cstheme="minorHAnsi"/>
          <w:sz w:val="24"/>
          <w:szCs w:val="24"/>
        </w:rPr>
        <w:t>sti</w:t>
      </w:r>
      <w:r w:rsidR="006518A2" w:rsidRPr="006518A2">
        <w:rPr>
          <w:rFonts w:eastAsia="Times New Roman" w:cstheme="minorHAnsi"/>
          <w:sz w:val="24"/>
          <w:szCs w:val="24"/>
        </w:rPr>
        <w:t>)</w:t>
      </w:r>
      <w:r w:rsidR="00233798" w:rsidRPr="006518A2">
        <w:rPr>
          <w:rFonts w:eastAsia="Times New Roman" w:cstheme="minorHAnsi"/>
          <w:sz w:val="24"/>
          <w:szCs w:val="24"/>
        </w:rPr>
        <w:t xml:space="preserve"> esam</w:t>
      </w:r>
      <w:r w:rsidR="00715DCC">
        <w:rPr>
          <w:rFonts w:eastAsia="Times New Roman" w:cstheme="minorHAnsi"/>
          <w:sz w:val="24"/>
          <w:szCs w:val="24"/>
        </w:rPr>
        <w:t>ą</w:t>
      </w:r>
      <w:r w:rsidR="00233798" w:rsidRPr="006518A2">
        <w:rPr>
          <w:rFonts w:eastAsia="Times New Roman" w:cstheme="minorHAnsi"/>
          <w:sz w:val="24"/>
          <w:szCs w:val="24"/>
        </w:rPr>
        <w:t xml:space="preserve"> sistem</w:t>
      </w:r>
      <w:r w:rsidR="00715DCC">
        <w:rPr>
          <w:rFonts w:eastAsia="Times New Roman" w:cstheme="minorHAnsi"/>
          <w:sz w:val="24"/>
          <w:szCs w:val="24"/>
        </w:rPr>
        <w:t>ą</w:t>
      </w:r>
      <w:r w:rsidR="0085294E">
        <w:rPr>
          <w:rFonts w:eastAsia="Times New Roman" w:cstheme="minorHAnsi"/>
          <w:sz w:val="24"/>
          <w:szCs w:val="24"/>
        </w:rPr>
        <w:t xml:space="preserve"> (įdiegiant NCTS 6 funkcionalumą)</w:t>
      </w:r>
      <w:r w:rsidR="00715DCC">
        <w:rPr>
          <w:rFonts w:eastAsia="Times New Roman" w:cstheme="minorHAnsi"/>
          <w:sz w:val="24"/>
          <w:szCs w:val="24"/>
        </w:rPr>
        <w:t>,</w:t>
      </w:r>
      <w:r w:rsidR="00233798">
        <w:rPr>
          <w:rFonts w:eastAsia="Times New Roman" w:cstheme="minorHAnsi"/>
          <w:sz w:val="24"/>
          <w:szCs w:val="24"/>
        </w:rPr>
        <w:t xml:space="preserve"> </w:t>
      </w:r>
      <w:r w:rsidR="00175238">
        <w:rPr>
          <w:rFonts w:eastAsia="Times New Roman" w:cstheme="minorHAnsi"/>
          <w:sz w:val="24"/>
          <w:szCs w:val="24"/>
        </w:rPr>
        <w:t xml:space="preserve">pasirinkus </w:t>
      </w:r>
      <w:r w:rsidR="006518A2" w:rsidRPr="006518A2">
        <w:rPr>
          <w:rFonts w:eastAsia="Times New Roman" w:cstheme="minorHAnsi"/>
          <w:sz w:val="24"/>
          <w:szCs w:val="24"/>
        </w:rPr>
        <w:t>kitą tiekėją</w:t>
      </w:r>
      <w:r w:rsidR="00CB39AD">
        <w:rPr>
          <w:rFonts w:eastAsia="Times New Roman" w:cstheme="minorHAnsi"/>
          <w:sz w:val="24"/>
          <w:szCs w:val="24"/>
        </w:rPr>
        <w:t>,</w:t>
      </w:r>
      <w:r w:rsidR="00175238">
        <w:rPr>
          <w:rFonts w:eastAsia="Times New Roman" w:cstheme="minorHAnsi"/>
          <w:sz w:val="24"/>
          <w:szCs w:val="24"/>
        </w:rPr>
        <w:t xml:space="preserve"> </w:t>
      </w:r>
      <w:r w:rsidR="00715DCC">
        <w:rPr>
          <w:rFonts w:eastAsia="Times New Roman" w:cstheme="minorHAnsi"/>
          <w:sz w:val="24"/>
          <w:szCs w:val="24"/>
        </w:rPr>
        <w:t xml:space="preserve">kuris </w:t>
      </w:r>
      <w:r w:rsidR="006518A2" w:rsidRPr="006518A2">
        <w:rPr>
          <w:rFonts w:eastAsia="Times New Roman" w:cstheme="minorHAnsi"/>
          <w:sz w:val="24"/>
          <w:szCs w:val="24"/>
        </w:rPr>
        <w:t>neturi</w:t>
      </w:r>
      <w:r w:rsidR="00F40B8E">
        <w:rPr>
          <w:rFonts w:eastAsia="Times New Roman" w:cstheme="minorHAnsi"/>
          <w:sz w:val="24"/>
          <w:szCs w:val="24"/>
        </w:rPr>
        <w:t xml:space="preserve"> reikiamų</w:t>
      </w:r>
      <w:r w:rsidR="006518A2" w:rsidRPr="006518A2">
        <w:rPr>
          <w:rFonts w:eastAsia="Times New Roman" w:cstheme="minorHAnsi"/>
          <w:sz w:val="24"/>
          <w:szCs w:val="24"/>
        </w:rPr>
        <w:t xml:space="preserve"> žinių, patirties ir techninių galimybių </w:t>
      </w:r>
      <w:r w:rsidR="00F9298D">
        <w:rPr>
          <w:rFonts w:eastAsia="Times New Roman" w:cstheme="minorHAnsi"/>
          <w:sz w:val="24"/>
          <w:szCs w:val="24"/>
        </w:rPr>
        <w:t xml:space="preserve">teikti </w:t>
      </w:r>
      <w:r w:rsidR="006518A2" w:rsidRPr="006518A2">
        <w:rPr>
          <w:rFonts w:eastAsia="Times New Roman" w:cstheme="minorHAnsi"/>
          <w:sz w:val="24"/>
          <w:szCs w:val="24"/>
        </w:rPr>
        <w:t>ERMIS vystymo pa</w:t>
      </w:r>
      <w:r w:rsidR="00F9298D">
        <w:rPr>
          <w:rFonts w:eastAsia="Times New Roman" w:cstheme="minorHAnsi"/>
          <w:sz w:val="24"/>
          <w:szCs w:val="24"/>
        </w:rPr>
        <w:t>slaugas</w:t>
      </w:r>
      <w:r w:rsidR="006518A2" w:rsidRPr="006518A2">
        <w:rPr>
          <w:rFonts w:eastAsia="Times New Roman" w:cstheme="minorHAnsi"/>
          <w:sz w:val="24"/>
          <w:szCs w:val="24"/>
        </w:rPr>
        <w:t xml:space="preserve"> pagal NCTS 6 etapo reikalavimus, k</w:t>
      </w:r>
      <w:r w:rsidR="00CB39AD">
        <w:rPr>
          <w:rFonts w:eastAsia="Times New Roman" w:cstheme="minorHAnsi"/>
          <w:sz w:val="24"/>
          <w:szCs w:val="24"/>
        </w:rPr>
        <w:t xml:space="preserve">iltų </w:t>
      </w:r>
      <w:r w:rsidR="006518A2" w:rsidRPr="006518A2">
        <w:rPr>
          <w:rFonts w:eastAsia="Times New Roman" w:cstheme="minorHAnsi"/>
          <w:sz w:val="24"/>
          <w:szCs w:val="24"/>
        </w:rPr>
        <w:t xml:space="preserve">rizika, kad </w:t>
      </w:r>
      <w:r w:rsidR="00F9298D">
        <w:rPr>
          <w:rFonts w:eastAsia="Times New Roman" w:cstheme="minorHAnsi"/>
          <w:sz w:val="24"/>
          <w:szCs w:val="24"/>
        </w:rPr>
        <w:t>P</w:t>
      </w:r>
      <w:r w:rsidR="006518A2" w:rsidRPr="006518A2">
        <w:rPr>
          <w:rFonts w:eastAsia="Times New Roman" w:cstheme="minorHAnsi"/>
          <w:sz w:val="24"/>
          <w:szCs w:val="24"/>
        </w:rPr>
        <w:t xml:space="preserve">irkimo objektas </w:t>
      </w:r>
      <w:r w:rsidR="00F85E28">
        <w:rPr>
          <w:rFonts w:eastAsia="Times New Roman" w:cstheme="minorHAnsi"/>
          <w:sz w:val="24"/>
          <w:szCs w:val="24"/>
        </w:rPr>
        <w:t xml:space="preserve">nebus </w:t>
      </w:r>
      <w:r w:rsidR="00CB39AD">
        <w:rPr>
          <w:rFonts w:eastAsia="Times New Roman" w:cstheme="minorHAnsi"/>
          <w:sz w:val="24"/>
          <w:szCs w:val="24"/>
        </w:rPr>
        <w:t xml:space="preserve">sukurtas ir </w:t>
      </w:r>
      <w:r w:rsidR="00F85E28">
        <w:rPr>
          <w:rFonts w:eastAsia="Times New Roman" w:cstheme="minorHAnsi"/>
          <w:sz w:val="24"/>
          <w:szCs w:val="24"/>
        </w:rPr>
        <w:t>į</w:t>
      </w:r>
      <w:r w:rsidR="00CB39AD">
        <w:rPr>
          <w:rFonts w:eastAsia="Times New Roman" w:cstheme="minorHAnsi"/>
          <w:sz w:val="24"/>
          <w:szCs w:val="24"/>
        </w:rPr>
        <w:t xml:space="preserve">diegtas </w:t>
      </w:r>
      <w:r w:rsidR="00F85E28">
        <w:rPr>
          <w:rFonts w:eastAsia="Times New Roman" w:cstheme="minorHAnsi"/>
          <w:sz w:val="24"/>
          <w:szCs w:val="24"/>
        </w:rPr>
        <w:t xml:space="preserve">arba bus </w:t>
      </w:r>
      <w:r w:rsidR="00CB39AD">
        <w:rPr>
          <w:rFonts w:eastAsia="Times New Roman" w:cstheme="minorHAnsi"/>
          <w:sz w:val="24"/>
          <w:szCs w:val="24"/>
        </w:rPr>
        <w:t>sukurtas</w:t>
      </w:r>
      <w:r w:rsidR="00F85E28">
        <w:rPr>
          <w:rFonts w:eastAsia="Times New Roman" w:cstheme="minorHAnsi"/>
          <w:sz w:val="24"/>
          <w:szCs w:val="24"/>
        </w:rPr>
        <w:t xml:space="preserve"> ne</w:t>
      </w:r>
      <w:r w:rsidR="006518A2" w:rsidRPr="006518A2">
        <w:rPr>
          <w:rFonts w:eastAsia="Times New Roman" w:cstheme="minorHAnsi"/>
          <w:sz w:val="24"/>
          <w:szCs w:val="24"/>
        </w:rPr>
        <w:t xml:space="preserve">tinkamai. </w:t>
      </w:r>
      <w:r w:rsidR="00A25357">
        <w:rPr>
          <w:rFonts w:eastAsia="Times New Roman" w:cstheme="minorHAnsi"/>
          <w:sz w:val="24"/>
          <w:szCs w:val="24"/>
        </w:rPr>
        <w:t xml:space="preserve">Perkančioji organizacija </w:t>
      </w:r>
      <w:r w:rsidR="00CB39AD">
        <w:rPr>
          <w:rFonts w:eastAsia="Times New Roman" w:cstheme="minorHAnsi"/>
          <w:sz w:val="24"/>
          <w:szCs w:val="24"/>
        </w:rPr>
        <w:t>teigia</w:t>
      </w:r>
      <w:r w:rsidR="00A25357">
        <w:rPr>
          <w:rFonts w:eastAsia="Times New Roman" w:cstheme="minorHAnsi"/>
          <w:sz w:val="24"/>
          <w:szCs w:val="24"/>
        </w:rPr>
        <w:t xml:space="preserve">, kad </w:t>
      </w:r>
      <w:r w:rsidR="00CB39AD">
        <w:rPr>
          <w:rFonts w:eastAsia="Times New Roman" w:cstheme="minorHAnsi"/>
          <w:sz w:val="24"/>
          <w:szCs w:val="24"/>
        </w:rPr>
        <w:t>šiuo konkrečiu atveju</w:t>
      </w:r>
      <w:r w:rsidR="009068B8">
        <w:rPr>
          <w:rFonts w:eastAsia="Times New Roman" w:cstheme="minorHAnsi"/>
          <w:sz w:val="24"/>
          <w:szCs w:val="24"/>
        </w:rPr>
        <w:t>,</w:t>
      </w:r>
      <w:r w:rsidR="00CB39AD">
        <w:rPr>
          <w:rFonts w:eastAsia="Times New Roman" w:cstheme="minorHAnsi"/>
          <w:sz w:val="24"/>
          <w:szCs w:val="24"/>
        </w:rPr>
        <w:t xml:space="preserve"> </w:t>
      </w:r>
      <w:r w:rsidR="006518A2" w:rsidRPr="006518A2">
        <w:rPr>
          <w:rFonts w:eastAsia="Times New Roman" w:cstheme="minorHAnsi"/>
          <w:sz w:val="24"/>
          <w:szCs w:val="24"/>
        </w:rPr>
        <w:t xml:space="preserve">pasirinkus kitą paslaugų teikėją, </w:t>
      </w:r>
      <w:r w:rsidR="00CB39AD">
        <w:rPr>
          <w:rFonts w:eastAsia="Times New Roman" w:cstheme="minorHAnsi"/>
          <w:sz w:val="24"/>
          <w:szCs w:val="24"/>
        </w:rPr>
        <w:t>naujam tiekėjui reikėtų</w:t>
      </w:r>
      <w:r w:rsidR="00D62946">
        <w:rPr>
          <w:rFonts w:eastAsia="Times New Roman" w:cstheme="minorHAnsi"/>
          <w:sz w:val="24"/>
          <w:szCs w:val="24"/>
        </w:rPr>
        <w:t xml:space="preserve"> nuo pat pradžių s</w:t>
      </w:r>
      <w:r w:rsidR="00AD3B0F">
        <w:rPr>
          <w:rFonts w:eastAsia="Times New Roman" w:cstheme="minorHAnsi"/>
          <w:sz w:val="24"/>
          <w:szCs w:val="24"/>
        </w:rPr>
        <w:t xml:space="preserve">ukurti </w:t>
      </w:r>
      <w:r w:rsidR="006518A2" w:rsidRPr="006518A2">
        <w:rPr>
          <w:rFonts w:eastAsia="Times New Roman" w:cstheme="minorHAnsi"/>
          <w:sz w:val="24"/>
          <w:szCs w:val="24"/>
        </w:rPr>
        <w:t>vis</w:t>
      </w:r>
      <w:r w:rsidR="00CB39AD">
        <w:rPr>
          <w:rFonts w:eastAsia="Times New Roman" w:cstheme="minorHAnsi"/>
          <w:sz w:val="24"/>
          <w:szCs w:val="24"/>
        </w:rPr>
        <w:t>us</w:t>
      </w:r>
      <w:r w:rsidR="006518A2" w:rsidRPr="006518A2">
        <w:rPr>
          <w:rFonts w:eastAsia="Times New Roman" w:cstheme="minorHAnsi"/>
          <w:sz w:val="24"/>
          <w:szCs w:val="24"/>
        </w:rPr>
        <w:t xml:space="preserve"> </w:t>
      </w:r>
      <w:r w:rsidR="00AD3B0F">
        <w:rPr>
          <w:rFonts w:eastAsia="Times New Roman" w:cstheme="minorHAnsi"/>
          <w:sz w:val="24"/>
          <w:szCs w:val="24"/>
        </w:rPr>
        <w:t>šiuo met</w:t>
      </w:r>
      <w:r w:rsidR="000168F1">
        <w:rPr>
          <w:rFonts w:eastAsia="Times New Roman" w:cstheme="minorHAnsi"/>
          <w:sz w:val="24"/>
          <w:szCs w:val="24"/>
        </w:rPr>
        <w:t>u</w:t>
      </w:r>
      <w:r w:rsidR="00AD3B0F">
        <w:rPr>
          <w:rFonts w:eastAsia="Times New Roman" w:cstheme="minorHAnsi"/>
          <w:sz w:val="24"/>
          <w:szCs w:val="24"/>
        </w:rPr>
        <w:t xml:space="preserve"> </w:t>
      </w:r>
      <w:r w:rsidR="006518A2" w:rsidRPr="006518A2">
        <w:rPr>
          <w:rFonts w:eastAsia="Times New Roman" w:cstheme="minorHAnsi"/>
          <w:sz w:val="24"/>
          <w:szCs w:val="24"/>
        </w:rPr>
        <w:t>veikian</w:t>
      </w:r>
      <w:r w:rsidR="000168F1">
        <w:rPr>
          <w:rFonts w:eastAsia="Times New Roman" w:cstheme="minorHAnsi"/>
          <w:sz w:val="24"/>
          <w:szCs w:val="24"/>
        </w:rPr>
        <w:t>či</w:t>
      </w:r>
      <w:r w:rsidR="00CB39AD">
        <w:rPr>
          <w:rFonts w:eastAsia="Times New Roman" w:cstheme="minorHAnsi"/>
          <w:sz w:val="24"/>
          <w:szCs w:val="24"/>
        </w:rPr>
        <w:t>us</w:t>
      </w:r>
      <w:r w:rsidR="000168F1">
        <w:rPr>
          <w:rFonts w:eastAsia="Times New Roman" w:cstheme="minorHAnsi"/>
          <w:sz w:val="24"/>
          <w:szCs w:val="24"/>
        </w:rPr>
        <w:t xml:space="preserve"> </w:t>
      </w:r>
      <w:proofErr w:type="spellStart"/>
      <w:r w:rsidR="006518A2" w:rsidRPr="006518A2">
        <w:rPr>
          <w:rFonts w:eastAsia="Times New Roman" w:cstheme="minorHAnsi"/>
          <w:sz w:val="24"/>
          <w:szCs w:val="24"/>
        </w:rPr>
        <w:t>NCTS</w:t>
      </w:r>
      <w:proofErr w:type="spellEnd"/>
      <w:r w:rsidR="006518A2" w:rsidRPr="006518A2">
        <w:rPr>
          <w:rFonts w:eastAsia="Times New Roman" w:cstheme="minorHAnsi"/>
          <w:sz w:val="24"/>
          <w:szCs w:val="24"/>
        </w:rPr>
        <w:t xml:space="preserve"> 5 etapo </w:t>
      </w:r>
      <w:r w:rsidR="00CB39AD">
        <w:rPr>
          <w:rFonts w:eastAsia="Times New Roman" w:cstheme="minorHAnsi"/>
          <w:sz w:val="24"/>
          <w:szCs w:val="24"/>
        </w:rPr>
        <w:t xml:space="preserve">funkcionalumus, </w:t>
      </w:r>
      <w:r w:rsidR="000168F1">
        <w:rPr>
          <w:rFonts w:eastAsia="Times New Roman" w:cstheme="minorHAnsi"/>
          <w:sz w:val="24"/>
          <w:szCs w:val="24"/>
        </w:rPr>
        <w:t>atlikti testavimą</w:t>
      </w:r>
      <w:r w:rsidR="00825E54">
        <w:rPr>
          <w:rFonts w:eastAsia="Times New Roman" w:cstheme="minorHAnsi"/>
          <w:sz w:val="24"/>
          <w:szCs w:val="24"/>
        </w:rPr>
        <w:t xml:space="preserve">, </w:t>
      </w:r>
      <w:r w:rsidR="006518A2" w:rsidRPr="006518A2">
        <w:rPr>
          <w:rFonts w:eastAsia="Times New Roman" w:cstheme="minorHAnsi"/>
          <w:sz w:val="24"/>
          <w:szCs w:val="24"/>
        </w:rPr>
        <w:t>dieg</w:t>
      </w:r>
      <w:r w:rsidR="00825E54">
        <w:rPr>
          <w:rFonts w:eastAsia="Times New Roman" w:cstheme="minorHAnsi"/>
          <w:sz w:val="24"/>
          <w:szCs w:val="24"/>
        </w:rPr>
        <w:t xml:space="preserve">imą bei </w:t>
      </w:r>
      <w:r w:rsidR="006518A2" w:rsidRPr="006518A2">
        <w:rPr>
          <w:rFonts w:eastAsia="Times New Roman" w:cstheme="minorHAnsi"/>
          <w:sz w:val="24"/>
          <w:szCs w:val="24"/>
        </w:rPr>
        <w:t>sukurti visas</w:t>
      </w:r>
      <w:r w:rsidR="00825E54">
        <w:rPr>
          <w:rFonts w:eastAsia="Times New Roman" w:cstheme="minorHAnsi"/>
          <w:sz w:val="24"/>
          <w:szCs w:val="24"/>
        </w:rPr>
        <w:t xml:space="preserve"> reikalingas</w:t>
      </w:r>
      <w:r w:rsidR="006518A2" w:rsidRPr="006518A2">
        <w:rPr>
          <w:rFonts w:eastAsia="Times New Roman" w:cstheme="minorHAnsi"/>
          <w:sz w:val="24"/>
          <w:szCs w:val="24"/>
        </w:rPr>
        <w:t xml:space="preserve"> sąsajas ir integracij</w:t>
      </w:r>
      <w:r w:rsidR="00825E54">
        <w:rPr>
          <w:rFonts w:eastAsia="Times New Roman" w:cstheme="minorHAnsi"/>
          <w:sz w:val="24"/>
          <w:szCs w:val="24"/>
        </w:rPr>
        <w:t>as</w:t>
      </w:r>
      <w:r w:rsidR="006518A2" w:rsidRPr="006518A2">
        <w:rPr>
          <w:rFonts w:eastAsia="Times New Roman" w:cstheme="minorHAnsi"/>
          <w:sz w:val="24"/>
          <w:szCs w:val="24"/>
        </w:rPr>
        <w:t xml:space="preserve"> su Ukrainos valstybinės muitinės tarnybos sistemomis</w:t>
      </w:r>
      <w:r w:rsidR="00CB39AD">
        <w:rPr>
          <w:rFonts w:eastAsia="Times New Roman" w:cstheme="minorHAnsi"/>
          <w:sz w:val="24"/>
          <w:szCs w:val="24"/>
        </w:rPr>
        <w:t xml:space="preserve">, kas sudarytų </w:t>
      </w:r>
      <w:r w:rsidR="006518A2" w:rsidRPr="006518A2">
        <w:rPr>
          <w:rFonts w:eastAsia="Times New Roman" w:cstheme="minorHAnsi"/>
          <w:sz w:val="24"/>
          <w:szCs w:val="24"/>
        </w:rPr>
        <w:t>papildoma</w:t>
      </w:r>
      <w:r w:rsidR="00611003">
        <w:rPr>
          <w:rFonts w:eastAsia="Times New Roman" w:cstheme="minorHAnsi"/>
          <w:sz w:val="24"/>
          <w:szCs w:val="24"/>
        </w:rPr>
        <w:t xml:space="preserve">s </w:t>
      </w:r>
      <w:r w:rsidR="006518A2" w:rsidRPr="006518A2">
        <w:rPr>
          <w:rFonts w:eastAsia="Times New Roman" w:cstheme="minorHAnsi"/>
          <w:sz w:val="24"/>
          <w:szCs w:val="24"/>
        </w:rPr>
        <w:t>paslaugų apimtis, kuri</w:t>
      </w:r>
      <w:r w:rsidR="00611003">
        <w:rPr>
          <w:rFonts w:eastAsia="Times New Roman" w:cstheme="minorHAnsi"/>
          <w:sz w:val="24"/>
          <w:szCs w:val="24"/>
        </w:rPr>
        <w:t>os</w:t>
      </w:r>
      <w:r w:rsidR="006518A2" w:rsidRPr="006518A2">
        <w:rPr>
          <w:rFonts w:eastAsia="Times New Roman" w:cstheme="minorHAnsi"/>
          <w:sz w:val="24"/>
          <w:szCs w:val="24"/>
        </w:rPr>
        <w:t xml:space="preserve"> neišvengiamai atsispindėtų paslaugų </w:t>
      </w:r>
      <w:r w:rsidR="00CB39AD">
        <w:rPr>
          <w:rFonts w:eastAsia="Times New Roman" w:cstheme="minorHAnsi"/>
          <w:sz w:val="24"/>
          <w:szCs w:val="24"/>
        </w:rPr>
        <w:t xml:space="preserve">teikimo </w:t>
      </w:r>
      <w:r w:rsidR="006518A2" w:rsidRPr="006518A2">
        <w:rPr>
          <w:rFonts w:eastAsia="Times New Roman" w:cstheme="minorHAnsi"/>
          <w:sz w:val="24"/>
          <w:szCs w:val="24"/>
        </w:rPr>
        <w:t>kainoje</w:t>
      </w:r>
      <w:r w:rsidR="00CB39AD">
        <w:rPr>
          <w:rFonts w:eastAsia="Times New Roman" w:cstheme="minorHAnsi"/>
          <w:sz w:val="24"/>
          <w:szCs w:val="24"/>
        </w:rPr>
        <w:t xml:space="preserve">. Tokiu atveju </w:t>
      </w:r>
      <w:r w:rsidR="00611003">
        <w:rPr>
          <w:rFonts w:eastAsia="Times New Roman" w:cstheme="minorHAnsi"/>
          <w:sz w:val="24"/>
          <w:szCs w:val="24"/>
        </w:rPr>
        <w:t xml:space="preserve">Perkančioji organizacija </w:t>
      </w:r>
      <w:r w:rsidR="006518A2" w:rsidRPr="006518A2">
        <w:rPr>
          <w:rFonts w:eastAsia="Times New Roman" w:cstheme="minorHAnsi"/>
          <w:sz w:val="24"/>
          <w:szCs w:val="24"/>
        </w:rPr>
        <w:t xml:space="preserve">už </w:t>
      </w:r>
      <w:proofErr w:type="spellStart"/>
      <w:r w:rsidR="006518A2" w:rsidRPr="006518A2">
        <w:rPr>
          <w:rFonts w:eastAsia="Times New Roman" w:cstheme="minorHAnsi"/>
          <w:sz w:val="24"/>
          <w:szCs w:val="24"/>
        </w:rPr>
        <w:t>NCTS</w:t>
      </w:r>
      <w:proofErr w:type="spellEnd"/>
      <w:r w:rsidR="006518A2" w:rsidRPr="006518A2">
        <w:rPr>
          <w:rFonts w:eastAsia="Times New Roman" w:cstheme="minorHAnsi"/>
          <w:sz w:val="24"/>
          <w:szCs w:val="24"/>
        </w:rPr>
        <w:t xml:space="preserve"> 5 etapo kūrimą </w:t>
      </w:r>
      <w:r w:rsidR="00CB39AD">
        <w:rPr>
          <w:rFonts w:eastAsia="Times New Roman" w:cstheme="minorHAnsi"/>
          <w:sz w:val="24"/>
          <w:szCs w:val="24"/>
        </w:rPr>
        <w:t>būtų priversta su</w:t>
      </w:r>
      <w:r w:rsidR="006518A2" w:rsidRPr="006518A2">
        <w:rPr>
          <w:rFonts w:eastAsia="Times New Roman" w:cstheme="minorHAnsi"/>
          <w:sz w:val="24"/>
          <w:szCs w:val="24"/>
        </w:rPr>
        <w:t>mokėt</w:t>
      </w:r>
      <w:r w:rsidR="00CB39AD">
        <w:rPr>
          <w:rFonts w:eastAsia="Times New Roman" w:cstheme="minorHAnsi"/>
          <w:sz w:val="24"/>
          <w:szCs w:val="24"/>
        </w:rPr>
        <w:t xml:space="preserve">i antrą kartą, kas </w:t>
      </w:r>
      <w:r w:rsidR="006518A2" w:rsidRPr="006518A2">
        <w:rPr>
          <w:rFonts w:eastAsia="Times New Roman" w:cstheme="minorHAnsi"/>
          <w:sz w:val="24"/>
          <w:szCs w:val="24"/>
        </w:rPr>
        <w:t xml:space="preserve">pareikalautų papildomų finansinių </w:t>
      </w:r>
      <w:r w:rsidR="006A6E3E">
        <w:rPr>
          <w:rFonts w:eastAsia="Times New Roman" w:cstheme="minorHAnsi"/>
          <w:sz w:val="24"/>
          <w:szCs w:val="24"/>
        </w:rPr>
        <w:t>ir</w:t>
      </w:r>
      <w:r w:rsidR="006518A2" w:rsidRPr="006518A2">
        <w:rPr>
          <w:rFonts w:eastAsia="Times New Roman" w:cstheme="minorHAnsi"/>
          <w:sz w:val="24"/>
          <w:szCs w:val="24"/>
        </w:rPr>
        <w:t xml:space="preserve"> administracinių kaštų paslaugų gavėjui </w:t>
      </w:r>
      <w:r w:rsidR="006A6E3E">
        <w:rPr>
          <w:rFonts w:eastAsia="Times New Roman" w:cstheme="minorHAnsi"/>
          <w:sz w:val="24"/>
          <w:szCs w:val="24"/>
        </w:rPr>
        <w:t>–</w:t>
      </w:r>
      <w:r w:rsidR="006518A2" w:rsidRPr="006518A2">
        <w:rPr>
          <w:rFonts w:eastAsia="Times New Roman" w:cstheme="minorHAnsi"/>
          <w:sz w:val="24"/>
          <w:szCs w:val="24"/>
        </w:rPr>
        <w:t xml:space="preserve"> Ukrainos valstybinei muitinės tarnybai, kuri turėtų atlikti pa</w:t>
      </w:r>
      <w:r w:rsidR="006A6E3E">
        <w:rPr>
          <w:rFonts w:eastAsia="Times New Roman" w:cstheme="minorHAnsi"/>
          <w:sz w:val="24"/>
          <w:szCs w:val="24"/>
        </w:rPr>
        <w:t xml:space="preserve">kartotinius diegimo ir testavimo </w:t>
      </w:r>
      <w:r w:rsidR="006518A2" w:rsidRPr="006518A2">
        <w:rPr>
          <w:rFonts w:eastAsia="Times New Roman" w:cstheme="minorHAnsi"/>
          <w:sz w:val="24"/>
          <w:szCs w:val="24"/>
        </w:rPr>
        <w:t>veiksmus</w:t>
      </w:r>
      <w:r w:rsidR="006A6E3E">
        <w:rPr>
          <w:rFonts w:eastAsia="Times New Roman" w:cstheme="minorHAnsi"/>
          <w:sz w:val="24"/>
          <w:szCs w:val="24"/>
        </w:rPr>
        <w:t xml:space="preserve">. Pažymėtina, kad </w:t>
      </w:r>
      <w:r w:rsidR="006518A2" w:rsidRPr="006518A2">
        <w:rPr>
          <w:rFonts w:eastAsia="Times New Roman" w:cstheme="minorHAnsi"/>
          <w:sz w:val="24"/>
          <w:szCs w:val="24"/>
        </w:rPr>
        <w:t>papildomų finansinių resurs</w:t>
      </w:r>
      <w:r w:rsidR="006A6E3E">
        <w:rPr>
          <w:rFonts w:eastAsia="Times New Roman" w:cstheme="minorHAnsi"/>
          <w:sz w:val="24"/>
          <w:szCs w:val="24"/>
        </w:rPr>
        <w:t>ų</w:t>
      </w:r>
      <w:r w:rsidR="006518A2" w:rsidRPr="006518A2">
        <w:rPr>
          <w:rFonts w:eastAsia="Times New Roman" w:cstheme="minorHAnsi"/>
          <w:sz w:val="24"/>
          <w:szCs w:val="24"/>
        </w:rPr>
        <w:t xml:space="preserve"> Ukraina neturi, o dvigubas finansavimas </w:t>
      </w:r>
      <w:r w:rsidR="00972496">
        <w:rPr>
          <w:rFonts w:eastAsia="Times New Roman" w:cstheme="minorHAnsi"/>
          <w:sz w:val="24"/>
          <w:szCs w:val="24"/>
        </w:rPr>
        <w:t>tiek</w:t>
      </w:r>
      <w:r w:rsidR="006518A2" w:rsidRPr="006518A2">
        <w:rPr>
          <w:rFonts w:eastAsia="Times New Roman" w:cstheme="minorHAnsi"/>
          <w:sz w:val="24"/>
          <w:szCs w:val="24"/>
        </w:rPr>
        <w:t xml:space="preserve"> administravimo prasme</w:t>
      </w:r>
      <w:r w:rsidR="00972496">
        <w:rPr>
          <w:rFonts w:eastAsia="Times New Roman" w:cstheme="minorHAnsi"/>
          <w:sz w:val="24"/>
          <w:szCs w:val="24"/>
        </w:rPr>
        <w:t>, tiek projekto vykdymo atžvilgiu</w:t>
      </w:r>
      <w:r w:rsidR="006518A2" w:rsidRPr="006518A2">
        <w:rPr>
          <w:rFonts w:eastAsia="Times New Roman" w:cstheme="minorHAnsi"/>
          <w:sz w:val="24"/>
          <w:szCs w:val="24"/>
        </w:rPr>
        <w:t xml:space="preserve"> yra negalimas bei draudžiamas.</w:t>
      </w:r>
      <w:r w:rsidR="00470B69" w:rsidRPr="00470B69">
        <w:rPr>
          <w:rStyle w:val="FootnoteReference"/>
          <w:rFonts w:eastAsia="Times New Roman" w:cstheme="minorHAnsi"/>
          <w:sz w:val="24"/>
          <w:szCs w:val="24"/>
        </w:rPr>
        <w:t xml:space="preserve"> </w:t>
      </w:r>
      <w:r w:rsidR="00470B69">
        <w:rPr>
          <w:rStyle w:val="FootnoteReference"/>
          <w:rFonts w:eastAsia="Times New Roman" w:cstheme="minorHAnsi"/>
          <w:sz w:val="24"/>
          <w:szCs w:val="24"/>
        </w:rPr>
        <w:footnoteReference w:id="7"/>
      </w:r>
    </w:p>
    <w:p w14:paraId="3B20A866" w14:textId="38EA24FE" w:rsidR="006518A2" w:rsidRPr="006518A2" w:rsidRDefault="00C23FF3" w:rsidP="006518A2">
      <w:pPr>
        <w:tabs>
          <w:tab w:val="left" w:pos="851"/>
          <w:tab w:val="left" w:pos="1134"/>
        </w:tabs>
        <w:spacing w:after="0"/>
        <w:rPr>
          <w:rFonts w:eastAsia="Times New Roman" w:cstheme="minorHAnsi"/>
          <w:sz w:val="24"/>
          <w:szCs w:val="24"/>
        </w:rPr>
      </w:pPr>
      <w:r>
        <w:rPr>
          <w:rFonts w:eastAsia="Times New Roman" w:cstheme="minorHAnsi"/>
          <w:sz w:val="24"/>
          <w:szCs w:val="24"/>
        </w:rPr>
        <w:t>P</w:t>
      </w:r>
      <w:r w:rsidR="00CB39AD">
        <w:rPr>
          <w:rFonts w:eastAsia="Times New Roman" w:cstheme="minorHAnsi"/>
          <w:sz w:val="24"/>
          <w:szCs w:val="24"/>
        </w:rPr>
        <w:t>rašyme p</w:t>
      </w:r>
      <w:r>
        <w:rPr>
          <w:rFonts w:eastAsia="Times New Roman" w:cstheme="minorHAnsi"/>
          <w:sz w:val="24"/>
          <w:szCs w:val="24"/>
        </w:rPr>
        <w:t>ažymima ir tai</w:t>
      </w:r>
      <w:r w:rsidR="00462BDF">
        <w:rPr>
          <w:rFonts w:eastAsia="Times New Roman" w:cstheme="minorHAnsi"/>
          <w:sz w:val="24"/>
          <w:szCs w:val="24"/>
        </w:rPr>
        <w:t xml:space="preserve">, kad </w:t>
      </w:r>
      <w:r w:rsidR="006518A2" w:rsidRPr="006518A2">
        <w:rPr>
          <w:rFonts w:eastAsia="Times New Roman" w:cstheme="minorHAnsi"/>
          <w:sz w:val="24"/>
          <w:szCs w:val="24"/>
        </w:rPr>
        <w:t>Ukrainos valstybinė muitinės tarnyba netur</w:t>
      </w:r>
      <w:r w:rsidR="002A0456">
        <w:rPr>
          <w:rFonts w:eastAsia="Times New Roman" w:cstheme="minorHAnsi"/>
          <w:sz w:val="24"/>
          <w:szCs w:val="24"/>
        </w:rPr>
        <w:t xml:space="preserve">i </w:t>
      </w:r>
      <w:r w:rsidR="006518A2" w:rsidRPr="006518A2">
        <w:rPr>
          <w:rFonts w:eastAsia="Times New Roman" w:cstheme="minorHAnsi"/>
          <w:sz w:val="24"/>
          <w:szCs w:val="24"/>
        </w:rPr>
        <w:t xml:space="preserve">realių </w:t>
      </w:r>
      <w:r w:rsidR="002A0456">
        <w:rPr>
          <w:rFonts w:eastAsia="Times New Roman" w:cstheme="minorHAnsi"/>
          <w:sz w:val="24"/>
          <w:szCs w:val="24"/>
        </w:rPr>
        <w:t>galimybių (</w:t>
      </w:r>
      <w:r w:rsidR="006518A2" w:rsidRPr="006518A2">
        <w:rPr>
          <w:rFonts w:eastAsia="Times New Roman" w:cstheme="minorHAnsi"/>
          <w:sz w:val="24"/>
          <w:szCs w:val="24"/>
        </w:rPr>
        <w:t>išteklių</w:t>
      </w:r>
      <w:r w:rsidR="002A0456">
        <w:rPr>
          <w:rFonts w:eastAsia="Times New Roman" w:cstheme="minorHAnsi"/>
          <w:sz w:val="24"/>
          <w:szCs w:val="24"/>
        </w:rPr>
        <w:t>)</w:t>
      </w:r>
      <w:r w:rsidR="006518A2" w:rsidRPr="006518A2">
        <w:rPr>
          <w:rFonts w:eastAsia="Times New Roman" w:cstheme="minorHAnsi"/>
          <w:sz w:val="24"/>
          <w:szCs w:val="24"/>
        </w:rPr>
        <w:t xml:space="preserve">, kad </w:t>
      </w:r>
      <w:r w:rsidR="00F15045">
        <w:rPr>
          <w:rFonts w:eastAsia="Times New Roman" w:cstheme="minorHAnsi"/>
          <w:sz w:val="24"/>
          <w:szCs w:val="24"/>
        </w:rPr>
        <w:t>būtų gal</w:t>
      </w:r>
      <w:r w:rsidR="002A0456">
        <w:rPr>
          <w:rFonts w:eastAsia="Times New Roman" w:cstheme="minorHAnsi"/>
          <w:sz w:val="24"/>
          <w:szCs w:val="24"/>
        </w:rPr>
        <w:t>ima</w:t>
      </w:r>
      <w:r w:rsidR="006518A2" w:rsidRPr="006518A2">
        <w:rPr>
          <w:rFonts w:eastAsia="Times New Roman" w:cstheme="minorHAnsi"/>
          <w:sz w:val="24"/>
          <w:szCs w:val="24"/>
        </w:rPr>
        <w:t xml:space="preserve"> </w:t>
      </w:r>
      <w:r w:rsidR="00091D21">
        <w:rPr>
          <w:rFonts w:eastAsia="Times New Roman" w:cstheme="minorHAnsi"/>
          <w:sz w:val="24"/>
          <w:szCs w:val="24"/>
        </w:rPr>
        <w:t xml:space="preserve">išspręsti </w:t>
      </w:r>
      <w:r w:rsidR="006518A2" w:rsidRPr="006518A2">
        <w:rPr>
          <w:rFonts w:eastAsia="Times New Roman" w:cstheme="minorHAnsi"/>
          <w:sz w:val="24"/>
          <w:szCs w:val="24"/>
        </w:rPr>
        <w:t>susidariusi</w:t>
      </w:r>
      <w:r w:rsidR="00091D21">
        <w:rPr>
          <w:rFonts w:eastAsia="Times New Roman" w:cstheme="minorHAnsi"/>
          <w:sz w:val="24"/>
          <w:szCs w:val="24"/>
        </w:rPr>
        <w:t>ą</w:t>
      </w:r>
      <w:r w:rsidR="006518A2" w:rsidRPr="006518A2">
        <w:rPr>
          <w:rFonts w:eastAsia="Times New Roman" w:cstheme="minorHAnsi"/>
          <w:sz w:val="24"/>
          <w:szCs w:val="24"/>
        </w:rPr>
        <w:t xml:space="preserve"> išskirtinių aplinkybių </w:t>
      </w:r>
      <w:r w:rsidR="00091D21">
        <w:rPr>
          <w:rFonts w:eastAsia="Times New Roman" w:cstheme="minorHAnsi"/>
          <w:sz w:val="24"/>
          <w:szCs w:val="24"/>
        </w:rPr>
        <w:t>situaciją</w:t>
      </w:r>
      <w:r w:rsidR="006518A2" w:rsidRPr="006518A2">
        <w:rPr>
          <w:rFonts w:eastAsia="Times New Roman" w:cstheme="minorHAnsi"/>
          <w:sz w:val="24"/>
          <w:szCs w:val="24"/>
        </w:rPr>
        <w:t>. Šiuo atveju</w:t>
      </w:r>
      <w:r w:rsidR="00091D21">
        <w:rPr>
          <w:rFonts w:eastAsia="Times New Roman" w:cstheme="minorHAnsi"/>
          <w:sz w:val="24"/>
          <w:szCs w:val="24"/>
        </w:rPr>
        <w:t>,</w:t>
      </w:r>
      <w:r w:rsidR="006518A2" w:rsidRPr="006518A2">
        <w:rPr>
          <w:rFonts w:eastAsia="Times New Roman" w:cstheme="minorHAnsi"/>
          <w:sz w:val="24"/>
          <w:szCs w:val="24"/>
        </w:rPr>
        <w:t xml:space="preserve"> pagrindinis </w:t>
      </w:r>
      <w:r w:rsidR="00091D21" w:rsidRPr="00091D21">
        <w:rPr>
          <w:rFonts w:eastAsia="Times New Roman" w:cstheme="minorHAnsi"/>
          <w:sz w:val="24"/>
          <w:szCs w:val="24"/>
        </w:rPr>
        <w:t>Ukrainos valstybinė</w:t>
      </w:r>
      <w:r w:rsidR="00CB39AD">
        <w:rPr>
          <w:rFonts w:eastAsia="Times New Roman" w:cstheme="minorHAnsi"/>
          <w:sz w:val="24"/>
          <w:szCs w:val="24"/>
        </w:rPr>
        <w:t>s</w:t>
      </w:r>
      <w:r w:rsidR="00091D21" w:rsidRPr="00091D21">
        <w:rPr>
          <w:rFonts w:eastAsia="Times New Roman" w:cstheme="minorHAnsi"/>
          <w:sz w:val="24"/>
          <w:szCs w:val="24"/>
        </w:rPr>
        <w:t xml:space="preserve"> muitinės tarnyb</w:t>
      </w:r>
      <w:r w:rsidR="00091D21">
        <w:rPr>
          <w:rFonts w:eastAsia="Times New Roman" w:cstheme="minorHAnsi"/>
          <w:sz w:val="24"/>
          <w:szCs w:val="24"/>
        </w:rPr>
        <w:t xml:space="preserve">os </w:t>
      </w:r>
      <w:r w:rsidR="009117B9">
        <w:rPr>
          <w:rFonts w:eastAsia="Times New Roman" w:cstheme="minorHAnsi"/>
          <w:sz w:val="24"/>
          <w:szCs w:val="24"/>
        </w:rPr>
        <w:t xml:space="preserve">informacinių </w:t>
      </w:r>
      <w:r w:rsidR="003C1BE6">
        <w:rPr>
          <w:rFonts w:eastAsia="Times New Roman" w:cstheme="minorHAnsi"/>
          <w:sz w:val="24"/>
          <w:szCs w:val="24"/>
        </w:rPr>
        <w:t xml:space="preserve">sistemų </w:t>
      </w:r>
      <w:r w:rsidR="009117B9" w:rsidRPr="006518A2">
        <w:rPr>
          <w:rFonts w:eastAsia="Times New Roman" w:cstheme="minorHAnsi"/>
          <w:sz w:val="24"/>
          <w:szCs w:val="24"/>
        </w:rPr>
        <w:t>vyst</w:t>
      </w:r>
      <w:r w:rsidR="003C1BE6">
        <w:rPr>
          <w:rFonts w:eastAsia="Times New Roman" w:cstheme="minorHAnsi"/>
          <w:sz w:val="24"/>
          <w:szCs w:val="24"/>
        </w:rPr>
        <w:t>ymo ir</w:t>
      </w:r>
      <w:r w:rsidR="009117B9" w:rsidRPr="006518A2">
        <w:rPr>
          <w:rFonts w:eastAsia="Times New Roman" w:cstheme="minorHAnsi"/>
          <w:sz w:val="24"/>
          <w:szCs w:val="24"/>
        </w:rPr>
        <w:t xml:space="preserve"> tobulin</w:t>
      </w:r>
      <w:r w:rsidR="003C1BE6">
        <w:rPr>
          <w:rFonts w:eastAsia="Times New Roman" w:cstheme="minorHAnsi"/>
          <w:sz w:val="24"/>
          <w:szCs w:val="24"/>
        </w:rPr>
        <w:t xml:space="preserve">imo </w:t>
      </w:r>
      <w:r w:rsidR="006518A2" w:rsidRPr="006518A2">
        <w:rPr>
          <w:rFonts w:eastAsia="Times New Roman" w:cstheme="minorHAnsi"/>
          <w:sz w:val="24"/>
          <w:szCs w:val="24"/>
        </w:rPr>
        <w:t xml:space="preserve">šaltinis </w:t>
      </w:r>
      <w:r w:rsidR="00CB39AD">
        <w:rPr>
          <w:rFonts w:eastAsia="Times New Roman" w:cstheme="minorHAnsi"/>
          <w:sz w:val="24"/>
          <w:szCs w:val="24"/>
        </w:rPr>
        <w:t xml:space="preserve">yra </w:t>
      </w:r>
      <w:r w:rsidR="00091D21" w:rsidRPr="006518A2">
        <w:rPr>
          <w:rFonts w:eastAsia="Times New Roman" w:cstheme="minorHAnsi"/>
          <w:sz w:val="24"/>
          <w:szCs w:val="24"/>
        </w:rPr>
        <w:t xml:space="preserve">ES </w:t>
      </w:r>
      <w:r w:rsidR="003C1BE6">
        <w:rPr>
          <w:rFonts w:eastAsia="Times New Roman" w:cstheme="minorHAnsi"/>
          <w:sz w:val="24"/>
          <w:szCs w:val="24"/>
        </w:rPr>
        <w:t>lėšos</w:t>
      </w:r>
      <w:r w:rsidR="00375EFA">
        <w:rPr>
          <w:rFonts w:eastAsia="Times New Roman" w:cstheme="minorHAnsi"/>
          <w:sz w:val="24"/>
          <w:szCs w:val="24"/>
        </w:rPr>
        <w:t xml:space="preserve">, skirtos užtikrinti atitiktį ES </w:t>
      </w:r>
      <w:r w:rsidR="006518A2" w:rsidRPr="006518A2">
        <w:rPr>
          <w:rFonts w:eastAsia="Times New Roman" w:cstheme="minorHAnsi"/>
          <w:sz w:val="24"/>
          <w:szCs w:val="24"/>
        </w:rPr>
        <w:t>reikalavim</w:t>
      </w:r>
      <w:r w:rsidR="00375EFA">
        <w:rPr>
          <w:rFonts w:eastAsia="Times New Roman" w:cstheme="minorHAnsi"/>
          <w:sz w:val="24"/>
          <w:szCs w:val="24"/>
        </w:rPr>
        <w:t>ams</w:t>
      </w:r>
      <w:r w:rsidR="00B53C2E">
        <w:rPr>
          <w:rFonts w:eastAsia="Times New Roman" w:cstheme="minorHAnsi"/>
          <w:sz w:val="24"/>
          <w:szCs w:val="24"/>
        </w:rPr>
        <w:t xml:space="preserve">, o tai yra </w:t>
      </w:r>
      <w:r w:rsidR="006518A2" w:rsidRPr="006518A2">
        <w:rPr>
          <w:rFonts w:eastAsia="Times New Roman" w:cstheme="minorHAnsi"/>
          <w:sz w:val="24"/>
          <w:szCs w:val="24"/>
        </w:rPr>
        <w:t>pakankama</w:t>
      </w:r>
      <w:r w:rsidR="00B53C2E">
        <w:rPr>
          <w:rFonts w:eastAsia="Times New Roman" w:cstheme="minorHAnsi"/>
          <w:sz w:val="24"/>
          <w:szCs w:val="24"/>
        </w:rPr>
        <w:t>i</w:t>
      </w:r>
      <w:r w:rsidR="006518A2" w:rsidRPr="006518A2">
        <w:rPr>
          <w:rFonts w:eastAsia="Times New Roman" w:cstheme="minorHAnsi"/>
          <w:sz w:val="24"/>
          <w:szCs w:val="24"/>
        </w:rPr>
        <w:t xml:space="preserve"> reikšmingo</w:t>
      </w:r>
      <w:r w:rsidR="00B53C2E">
        <w:rPr>
          <w:rFonts w:eastAsia="Times New Roman" w:cstheme="minorHAnsi"/>
          <w:sz w:val="24"/>
          <w:szCs w:val="24"/>
        </w:rPr>
        <w:t xml:space="preserve">s </w:t>
      </w:r>
      <w:r w:rsidR="006518A2" w:rsidRPr="006518A2">
        <w:rPr>
          <w:rFonts w:eastAsia="Times New Roman" w:cstheme="minorHAnsi"/>
          <w:sz w:val="24"/>
          <w:szCs w:val="24"/>
        </w:rPr>
        <w:lastRenderedPageBreak/>
        <w:t>investicijo</w:t>
      </w:r>
      <w:r w:rsidR="00B53C2E">
        <w:rPr>
          <w:rFonts w:eastAsia="Times New Roman" w:cstheme="minorHAnsi"/>
          <w:sz w:val="24"/>
          <w:szCs w:val="24"/>
        </w:rPr>
        <w:t>s. A</w:t>
      </w:r>
      <w:r w:rsidR="006518A2" w:rsidRPr="006518A2">
        <w:rPr>
          <w:rFonts w:eastAsia="Times New Roman" w:cstheme="minorHAnsi"/>
          <w:sz w:val="24"/>
          <w:szCs w:val="24"/>
        </w:rPr>
        <w:t>lternatyvių sprendimų įgyvendinim</w:t>
      </w:r>
      <w:r w:rsidR="00B53C2E">
        <w:rPr>
          <w:rFonts w:eastAsia="Times New Roman" w:cstheme="minorHAnsi"/>
          <w:sz w:val="24"/>
          <w:szCs w:val="24"/>
        </w:rPr>
        <w:t>as</w:t>
      </w:r>
      <w:r w:rsidR="006518A2" w:rsidRPr="006518A2">
        <w:rPr>
          <w:rFonts w:eastAsia="Times New Roman" w:cstheme="minorHAnsi"/>
          <w:sz w:val="24"/>
          <w:szCs w:val="24"/>
        </w:rPr>
        <w:t xml:space="preserve"> reikalautų papildomo finansavimo galimybių. Toki</w:t>
      </w:r>
      <w:r w:rsidR="00CB6D2A">
        <w:rPr>
          <w:rFonts w:eastAsia="Times New Roman" w:cstheme="minorHAnsi"/>
          <w:sz w:val="24"/>
          <w:szCs w:val="24"/>
        </w:rPr>
        <w:t>ų</w:t>
      </w:r>
      <w:r w:rsidR="006518A2" w:rsidRPr="006518A2">
        <w:rPr>
          <w:rFonts w:eastAsia="Times New Roman" w:cstheme="minorHAnsi"/>
          <w:sz w:val="24"/>
          <w:szCs w:val="24"/>
        </w:rPr>
        <w:t xml:space="preserve"> veiksm</w:t>
      </w:r>
      <w:r w:rsidR="00CB6D2A">
        <w:rPr>
          <w:rFonts w:eastAsia="Times New Roman" w:cstheme="minorHAnsi"/>
          <w:sz w:val="24"/>
          <w:szCs w:val="24"/>
        </w:rPr>
        <w:t>ų</w:t>
      </w:r>
      <w:r w:rsidR="006518A2" w:rsidRPr="006518A2">
        <w:rPr>
          <w:rFonts w:eastAsia="Times New Roman" w:cstheme="minorHAnsi"/>
          <w:sz w:val="24"/>
          <w:szCs w:val="24"/>
        </w:rPr>
        <w:t xml:space="preserve"> </w:t>
      </w:r>
      <w:r w:rsidR="00CB6D2A">
        <w:rPr>
          <w:rFonts w:eastAsia="Times New Roman" w:cstheme="minorHAnsi"/>
          <w:sz w:val="24"/>
          <w:szCs w:val="24"/>
        </w:rPr>
        <w:t xml:space="preserve">įgyvendinimas </w:t>
      </w:r>
      <w:r w:rsidR="000224B9">
        <w:rPr>
          <w:rFonts w:eastAsia="Times New Roman" w:cstheme="minorHAnsi"/>
          <w:sz w:val="24"/>
          <w:szCs w:val="24"/>
        </w:rPr>
        <w:t>ne tik</w:t>
      </w:r>
      <w:r w:rsidR="006518A2" w:rsidRPr="006518A2">
        <w:rPr>
          <w:rFonts w:eastAsia="Times New Roman" w:cstheme="minorHAnsi"/>
          <w:sz w:val="24"/>
          <w:szCs w:val="24"/>
        </w:rPr>
        <w:t xml:space="preserve"> pareikala</w:t>
      </w:r>
      <w:r w:rsidR="000224B9">
        <w:rPr>
          <w:rFonts w:eastAsia="Times New Roman" w:cstheme="minorHAnsi"/>
          <w:sz w:val="24"/>
          <w:szCs w:val="24"/>
        </w:rPr>
        <w:t xml:space="preserve">utų </w:t>
      </w:r>
      <w:r w:rsidR="006518A2" w:rsidRPr="006518A2">
        <w:rPr>
          <w:rFonts w:eastAsia="Times New Roman" w:cstheme="minorHAnsi"/>
          <w:sz w:val="24"/>
          <w:szCs w:val="24"/>
        </w:rPr>
        <w:t xml:space="preserve">papildomų </w:t>
      </w:r>
      <w:r w:rsidR="000224B9">
        <w:rPr>
          <w:rFonts w:eastAsia="Times New Roman" w:cstheme="minorHAnsi"/>
          <w:sz w:val="24"/>
          <w:szCs w:val="24"/>
        </w:rPr>
        <w:t>finansinių išteklių,</w:t>
      </w:r>
      <w:r w:rsidR="006518A2" w:rsidRPr="006518A2">
        <w:rPr>
          <w:rFonts w:eastAsia="Times New Roman" w:cstheme="minorHAnsi"/>
          <w:sz w:val="24"/>
          <w:szCs w:val="24"/>
        </w:rPr>
        <w:t xml:space="preserve"> bet ir reikšmingų ilgalaikių investicijų, kurios viršija </w:t>
      </w:r>
      <w:r w:rsidR="00B313FD">
        <w:rPr>
          <w:rFonts w:eastAsia="Times New Roman" w:cstheme="minorHAnsi"/>
          <w:sz w:val="24"/>
          <w:szCs w:val="24"/>
        </w:rPr>
        <w:t xml:space="preserve">tiek </w:t>
      </w:r>
      <w:r w:rsidR="006518A2" w:rsidRPr="006518A2">
        <w:rPr>
          <w:rFonts w:eastAsia="Times New Roman" w:cstheme="minorHAnsi"/>
          <w:sz w:val="24"/>
          <w:szCs w:val="24"/>
        </w:rPr>
        <w:t>Ukrainos valstybinė</w:t>
      </w:r>
      <w:r w:rsidR="00F839BA">
        <w:rPr>
          <w:rFonts w:eastAsia="Times New Roman" w:cstheme="minorHAnsi"/>
          <w:sz w:val="24"/>
          <w:szCs w:val="24"/>
        </w:rPr>
        <w:t>s</w:t>
      </w:r>
      <w:r w:rsidR="006518A2" w:rsidRPr="006518A2">
        <w:rPr>
          <w:rFonts w:eastAsia="Times New Roman" w:cstheme="minorHAnsi"/>
          <w:sz w:val="24"/>
          <w:szCs w:val="24"/>
        </w:rPr>
        <w:t xml:space="preserve"> muitinės tarnybos, </w:t>
      </w:r>
      <w:r w:rsidR="00B313FD">
        <w:rPr>
          <w:rFonts w:eastAsia="Times New Roman" w:cstheme="minorHAnsi"/>
          <w:sz w:val="24"/>
          <w:szCs w:val="24"/>
        </w:rPr>
        <w:t>tiek</w:t>
      </w:r>
      <w:r w:rsidR="006518A2" w:rsidRPr="006518A2">
        <w:rPr>
          <w:rFonts w:eastAsia="Times New Roman" w:cstheme="minorHAnsi"/>
          <w:sz w:val="24"/>
          <w:szCs w:val="24"/>
        </w:rPr>
        <w:t xml:space="preserve"> ES lėšomis finansuojamo projekto biudžetą.</w:t>
      </w:r>
      <w:r w:rsidR="00B82BC8">
        <w:rPr>
          <w:rFonts w:eastAsia="Times New Roman" w:cstheme="minorHAnsi"/>
          <w:sz w:val="24"/>
          <w:szCs w:val="24"/>
        </w:rPr>
        <w:t xml:space="preserve"> </w:t>
      </w:r>
      <w:r w:rsidR="006D27F1">
        <w:rPr>
          <w:rFonts w:eastAsia="Times New Roman" w:cstheme="minorHAnsi"/>
          <w:sz w:val="24"/>
          <w:szCs w:val="24"/>
        </w:rPr>
        <w:t xml:space="preserve">Jei būtų </w:t>
      </w:r>
      <w:r w:rsidR="00B53C2E">
        <w:rPr>
          <w:rFonts w:eastAsia="Times New Roman" w:cstheme="minorHAnsi"/>
          <w:sz w:val="24"/>
          <w:szCs w:val="24"/>
        </w:rPr>
        <w:t xml:space="preserve">svarstoma </w:t>
      </w:r>
      <w:r w:rsidR="00964504">
        <w:rPr>
          <w:rFonts w:eastAsia="Times New Roman" w:cstheme="minorHAnsi"/>
          <w:sz w:val="24"/>
          <w:szCs w:val="24"/>
        </w:rPr>
        <w:t>pasirinkt</w:t>
      </w:r>
      <w:r w:rsidR="00B53C2E">
        <w:rPr>
          <w:rFonts w:eastAsia="Times New Roman" w:cstheme="minorHAnsi"/>
          <w:sz w:val="24"/>
          <w:szCs w:val="24"/>
        </w:rPr>
        <w:t>i</w:t>
      </w:r>
      <w:r w:rsidR="00964504">
        <w:rPr>
          <w:rFonts w:eastAsia="Times New Roman" w:cstheme="minorHAnsi"/>
          <w:sz w:val="24"/>
          <w:szCs w:val="24"/>
        </w:rPr>
        <w:t xml:space="preserve"> </w:t>
      </w:r>
      <w:r w:rsidR="00B53C2E">
        <w:rPr>
          <w:rFonts w:eastAsia="Times New Roman" w:cstheme="minorHAnsi"/>
          <w:sz w:val="24"/>
          <w:szCs w:val="24"/>
        </w:rPr>
        <w:t xml:space="preserve">naują </w:t>
      </w:r>
      <w:r w:rsidR="00964504">
        <w:rPr>
          <w:rFonts w:eastAsia="Times New Roman" w:cstheme="minorHAnsi"/>
          <w:sz w:val="24"/>
          <w:szCs w:val="24"/>
        </w:rPr>
        <w:t>paslaugų tiekėj</w:t>
      </w:r>
      <w:r w:rsidR="00B53C2E">
        <w:rPr>
          <w:rFonts w:eastAsia="Times New Roman" w:cstheme="minorHAnsi"/>
          <w:sz w:val="24"/>
          <w:szCs w:val="24"/>
        </w:rPr>
        <w:t>ą</w:t>
      </w:r>
      <w:r w:rsidR="00B82BC8">
        <w:rPr>
          <w:rFonts w:eastAsia="Times New Roman" w:cstheme="minorHAnsi"/>
          <w:sz w:val="24"/>
          <w:szCs w:val="24"/>
        </w:rPr>
        <w:t xml:space="preserve"> (ne </w:t>
      </w:r>
      <w:r w:rsidR="00B53C2E">
        <w:rPr>
          <w:rFonts w:eastAsia="Times New Roman" w:cstheme="minorHAnsi"/>
          <w:sz w:val="24"/>
          <w:szCs w:val="24"/>
        </w:rPr>
        <w:t xml:space="preserve">įmonę </w:t>
      </w:r>
      <w:r w:rsidR="00B82BC8">
        <w:rPr>
          <w:rFonts w:eastAsia="Times New Roman" w:cstheme="minorHAnsi"/>
          <w:sz w:val="24"/>
          <w:szCs w:val="24"/>
        </w:rPr>
        <w:t>„</w:t>
      </w:r>
      <w:proofErr w:type="spellStart"/>
      <w:r w:rsidR="00B82BC8" w:rsidRPr="006518A2">
        <w:rPr>
          <w:rFonts w:eastAsia="Times New Roman" w:cstheme="minorHAnsi"/>
          <w:sz w:val="24"/>
          <w:szCs w:val="24"/>
        </w:rPr>
        <w:t>Netcompany</w:t>
      </w:r>
      <w:proofErr w:type="spellEnd"/>
      <w:r w:rsidR="00B82BC8" w:rsidRPr="006518A2">
        <w:rPr>
          <w:rFonts w:eastAsia="Times New Roman" w:cstheme="minorHAnsi"/>
          <w:sz w:val="24"/>
          <w:szCs w:val="24"/>
        </w:rPr>
        <w:t xml:space="preserve"> - </w:t>
      </w:r>
      <w:proofErr w:type="spellStart"/>
      <w:r w:rsidR="00B82BC8" w:rsidRPr="006518A2">
        <w:rPr>
          <w:rFonts w:eastAsia="Times New Roman" w:cstheme="minorHAnsi"/>
          <w:sz w:val="24"/>
          <w:szCs w:val="24"/>
        </w:rPr>
        <w:t>Intrasoft</w:t>
      </w:r>
      <w:proofErr w:type="spellEnd"/>
      <w:r w:rsidR="00B82BC8" w:rsidRPr="006518A2">
        <w:rPr>
          <w:rFonts w:eastAsia="Times New Roman" w:cstheme="minorHAnsi"/>
          <w:sz w:val="24"/>
          <w:szCs w:val="24"/>
        </w:rPr>
        <w:t xml:space="preserve"> </w:t>
      </w:r>
      <w:proofErr w:type="spellStart"/>
      <w:r w:rsidR="00B82BC8" w:rsidRPr="006518A2">
        <w:rPr>
          <w:rFonts w:eastAsia="Times New Roman" w:cstheme="minorHAnsi"/>
          <w:sz w:val="24"/>
          <w:szCs w:val="24"/>
        </w:rPr>
        <w:t>S.A</w:t>
      </w:r>
      <w:proofErr w:type="spellEnd"/>
      <w:r w:rsidR="00B82BC8" w:rsidRPr="006518A2">
        <w:rPr>
          <w:rFonts w:eastAsia="Times New Roman" w:cstheme="minorHAnsi"/>
          <w:sz w:val="24"/>
          <w:szCs w:val="24"/>
        </w:rPr>
        <w:t>.</w:t>
      </w:r>
      <w:r w:rsidR="00B82BC8">
        <w:rPr>
          <w:rFonts w:eastAsia="Times New Roman" w:cstheme="minorHAnsi"/>
          <w:sz w:val="24"/>
          <w:szCs w:val="24"/>
        </w:rPr>
        <w:t>“)</w:t>
      </w:r>
      <w:r w:rsidR="00964504">
        <w:rPr>
          <w:rFonts w:eastAsia="Times New Roman" w:cstheme="minorHAnsi"/>
          <w:sz w:val="24"/>
          <w:szCs w:val="24"/>
        </w:rPr>
        <w:t>, v</w:t>
      </w:r>
      <w:r w:rsidR="006518A2" w:rsidRPr="006518A2">
        <w:rPr>
          <w:rFonts w:eastAsia="Times New Roman" w:cstheme="minorHAnsi"/>
          <w:sz w:val="24"/>
          <w:szCs w:val="24"/>
        </w:rPr>
        <w:t xml:space="preserve">ien </w:t>
      </w:r>
      <w:r w:rsidR="00964504">
        <w:rPr>
          <w:rFonts w:eastAsia="Times New Roman" w:cstheme="minorHAnsi"/>
          <w:sz w:val="24"/>
          <w:szCs w:val="24"/>
        </w:rPr>
        <w:t xml:space="preserve">tik </w:t>
      </w:r>
      <w:r w:rsidR="006518A2" w:rsidRPr="006518A2">
        <w:rPr>
          <w:rFonts w:eastAsia="Times New Roman" w:cstheme="minorHAnsi"/>
          <w:sz w:val="24"/>
          <w:szCs w:val="24"/>
        </w:rPr>
        <w:t>NCTS 6 etapo, kaip atskiros sistemos</w:t>
      </w:r>
      <w:r w:rsidR="00964504">
        <w:rPr>
          <w:rFonts w:eastAsia="Times New Roman" w:cstheme="minorHAnsi"/>
          <w:sz w:val="24"/>
          <w:szCs w:val="24"/>
        </w:rPr>
        <w:t>,</w:t>
      </w:r>
      <w:r w:rsidR="006518A2" w:rsidRPr="006518A2">
        <w:rPr>
          <w:rFonts w:eastAsia="Times New Roman" w:cstheme="minorHAnsi"/>
          <w:sz w:val="24"/>
          <w:szCs w:val="24"/>
        </w:rPr>
        <w:t xml:space="preserve"> sukūrimas būtų neracionalus </w:t>
      </w:r>
      <w:r w:rsidR="00DC1D60">
        <w:rPr>
          <w:rFonts w:eastAsia="Times New Roman" w:cstheme="minorHAnsi"/>
          <w:sz w:val="24"/>
          <w:szCs w:val="24"/>
        </w:rPr>
        <w:t xml:space="preserve">dėl </w:t>
      </w:r>
      <w:r w:rsidR="006518A2" w:rsidRPr="006518A2">
        <w:rPr>
          <w:rFonts w:eastAsia="Times New Roman" w:cstheme="minorHAnsi"/>
          <w:sz w:val="24"/>
          <w:szCs w:val="24"/>
        </w:rPr>
        <w:t>neišvengiam</w:t>
      </w:r>
      <w:r w:rsidR="00DC1D60">
        <w:rPr>
          <w:rFonts w:eastAsia="Times New Roman" w:cstheme="minorHAnsi"/>
          <w:sz w:val="24"/>
          <w:szCs w:val="24"/>
        </w:rPr>
        <w:t>ų</w:t>
      </w:r>
      <w:r w:rsidR="006518A2" w:rsidRPr="006518A2">
        <w:rPr>
          <w:rFonts w:eastAsia="Times New Roman" w:cstheme="minorHAnsi"/>
          <w:sz w:val="24"/>
          <w:szCs w:val="24"/>
        </w:rPr>
        <w:t xml:space="preserve"> papildom</w:t>
      </w:r>
      <w:r w:rsidR="00DC1D60">
        <w:rPr>
          <w:rFonts w:eastAsia="Times New Roman" w:cstheme="minorHAnsi"/>
          <w:sz w:val="24"/>
          <w:szCs w:val="24"/>
        </w:rPr>
        <w:t>ų</w:t>
      </w:r>
      <w:r w:rsidR="006518A2" w:rsidRPr="006518A2">
        <w:rPr>
          <w:rFonts w:eastAsia="Times New Roman" w:cstheme="minorHAnsi"/>
          <w:sz w:val="24"/>
          <w:szCs w:val="24"/>
        </w:rPr>
        <w:t xml:space="preserve"> kašt</w:t>
      </w:r>
      <w:r w:rsidR="00DC1D60">
        <w:rPr>
          <w:rFonts w:eastAsia="Times New Roman" w:cstheme="minorHAnsi"/>
          <w:sz w:val="24"/>
          <w:szCs w:val="24"/>
        </w:rPr>
        <w:t xml:space="preserve">ų, susijusių su </w:t>
      </w:r>
      <w:r w:rsidR="006518A2" w:rsidRPr="006518A2">
        <w:rPr>
          <w:rFonts w:eastAsia="Times New Roman" w:cstheme="minorHAnsi"/>
          <w:sz w:val="24"/>
          <w:szCs w:val="24"/>
        </w:rPr>
        <w:t>licencij</w:t>
      </w:r>
      <w:r w:rsidR="00DC1D60">
        <w:rPr>
          <w:rFonts w:eastAsia="Times New Roman" w:cstheme="minorHAnsi"/>
          <w:sz w:val="24"/>
          <w:szCs w:val="24"/>
        </w:rPr>
        <w:t>omis</w:t>
      </w:r>
      <w:r w:rsidR="006518A2" w:rsidRPr="006518A2">
        <w:rPr>
          <w:rFonts w:eastAsia="Times New Roman" w:cstheme="minorHAnsi"/>
          <w:sz w:val="24"/>
          <w:szCs w:val="24"/>
        </w:rPr>
        <w:t>, diegim</w:t>
      </w:r>
      <w:r w:rsidR="002F7A7D">
        <w:rPr>
          <w:rFonts w:eastAsia="Times New Roman" w:cstheme="minorHAnsi"/>
          <w:sz w:val="24"/>
          <w:szCs w:val="24"/>
        </w:rPr>
        <w:t xml:space="preserve">u ir </w:t>
      </w:r>
      <w:r w:rsidR="006518A2" w:rsidRPr="006518A2">
        <w:rPr>
          <w:rFonts w:eastAsia="Times New Roman" w:cstheme="minorHAnsi"/>
          <w:sz w:val="24"/>
          <w:szCs w:val="24"/>
        </w:rPr>
        <w:t>integracij</w:t>
      </w:r>
      <w:r w:rsidR="002F7A7D">
        <w:rPr>
          <w:rFonts w:eastAsia="Times New Roman" w:cstheme="minorHAnsi"/>
          <w:sz w:val="24"/>
          <w:szCs w:val="24"/>
        </w:rPr>
        <w:t>os paslaugomis</w:t>
      </w:r>
      <w:r w:rsidR="00B53C2E">
        <w:rPr>
          <w:rFonts w:eastAsia="Times New Roman" w:cstheme="minorHAnsi"/>
          <w:sz w:val="24"/>
          <w:szCs w:val="24"/>
        </w:rPr>
        <w:t>.</w:t>
      </w:r>
    </w:p>
    <w:p w14:paraId="1AD404D6" w14:textId="350A0677" w:rsidR="003B173D" w:rsidRDefault="00907666" w:rsidP="006518A2">
      <w:pPr>
        <w:tabs>
          <w:tab w:val="left" w:pos="851"/>
          <w:tab w:val="left" w:pos="1134"/>
        </w:tabs>
        <w:spacing w:after="0"/>
        <w:rPr>
          <w:rFonts w:eastAsia="Times New Roman" w:cstheme="minorHAnsi"/>
          <w:sz w:val="24"/>
          <w:szCs w:val="24"/>
        </w:rPr>
      </w:pPr>
      <w:r>
        <w:rPr>
          <w:rFonts w:eastAsia="Times New Roman" w:cstheme="minorHAnsi"/>
          <w:sz w:val="24"/>
          <w:szCs w:val="24"/>
        </w:rPr>
        <w:t>Perkančioji organizacija nurodo, kad s</w:t>
      </w:r>
      <w:r w:rsidR="006518A2" w:rsidRPr="006518A2">
        <w:rPr>
          <w:rFonts w:eastAsia="Times New Roman" w:cstheme="minorHAnsi"/>
          <w:sz w:val="24"/>
          <w:szCs w:val="24"/>
        </w:rPr>
        <w:t>iek</w:t>
      </w:r>
      <w:r w:rsidR="003A3188">
        <w:rPr>
          <w:rFonts w:eastAsia="Times New Roman" w:cstheme="minorHAnsi"/>
          <w:sz w:val="24"/>
          <w:szCs w:val="24"/>
        </w:rPr>
        <w:t>dama</w:t>
      </w:r>
      <w:r w:rsidR="006518A2" w:rsidRPr="006518A2">
        <w:rPr>
          <w:rFonts w:eastAsia="Times New Roman" w:cstheme="minorHAnsi"/>
          <w:sz w:val="24"/>
          <w:szCs w:val="24"/>
        </w:rPr>
        <w:t xml:space="preserve"> įvertinti rinkos galimybes </w:t>
      </w:r>
      <w:r w:rsidR="00B53C2E">
        <w:rPr>
          <w:rFonts w:eastAsia="Times New Roman" w:cstheme="minorHAnsi"/>
          <w:sz w:val="24"/>
          <w:szCs w:val="24"/>
        </w:rPr>
        <w:t xml:space="preserve">pasiūlyti </w:t>
      </w:r>
      <w:r>
        <w:rPr>
          <w:rFonts w:eastAsia="Times New Roman" w:cstheme="minorHAnsi"/>
          <w:sz w:val="24"/>
          <w:szCs w:val="24"/>
        </w:rPr>
        <w:t>P</w:t>
      </w:r>
      <w:r w:rsidR="006518A2" w:rsidRPr="006518A2">
        <w:rPr>
          <w:rFonts w:eastAsia="Times New Roman" w:cstheme="minorHAnsi"/>
          <w:sz w:val="24"/>
          <w:szCs w:val="24"/>
        </w:rPr>
        <w:t xml:space="preserve">irkimo objektą bei išsiaiškinti alternatyvias galimybes </w:t>
      </w:r>
      <w:r>
        <w:rPr>
          <w:rFonts w:eastAsia="Times New Roman" w:cstheme="minorHAnsi"/>
          <w:sz w:val="24"/>
          <w:szCs w:val="24"/>
        </w:rPr>
        <w:t>P</w:t>
      </w:r>
      <w:r w:rsidR="006518A2" w:rsidRPr="006518A2">
        <w:rPr>
          <w:rFonts w:eastAsia="Times New Roman" w:cstheme="minorHAnsi"/>
          <w:sz w:val="24"/>
          <w:szCs w:val="24"/>
        </w:rPr>
        <w:t>irkim</w:t>
      </w:r>
      <w:r w:rsidR="0074314A">
        <w:rPr>
          <w:rFonts w:eastAsia="Times New Roman" w:cstheme="minorHAnsi"/>
          <w:sz w:val="24"/>
          <w:szCs w:val="24"/>
        </w:rPr>
        <w:t xml:space="preserve">o </w:t>
      </w:r>
      <w:r w:rsidR="006518A2" w:rsidRPr="006518A2">
        <w:rPr>
          <w:rFonts w:eastAsia="Times New Roman" w:cstheme="minorHAnsi"/>
          <w:sz w:val="24"/>
          <w:szCs w:val="24"/>
        </w:rPr>
        <w:t>rezultat</w:t>
      </w:r>
      <w:r w:rsidR="0074314A">
        <w:rPr>
          <w:rFonts w:eastAsia="Times New Roman" w:cstheme="minorHAnsi"/>
          <w:sz w:val="24"/>
          <w:szCs w:val="24"/>
        </w:rPr>
        <w:t xml:space="preserve">o </w:t>
      </w:r>
      <w:r w:rsidR="006518A2" w:rsidRPr="006518A2">
        <w:rPr>
          <w:rFonts w:eastAsia="Times New Roman" w:cstheme="minorHAnsi"/>
          <w:sz w:val="24"/>
          <w:szCs w:val="24"/>
        </w:rPr>
        <w:t>pasiek</w:t>
      </w:r>
      <w:r w:rsidR="0074314A">
        <w:rPr>
          <w:rFonts w:eastAsia="Times New Roman" w:cstheme="minorHAnsi"/>
          <w:sz w:val="24"/>
          <w:szCs w:val="24"/>
        </w:rPr>
        <w:t>imui</w:t>
      </w:r>
      <w:r w:rsidR="006518A2" w:rsidRPr="006518A2">
        <w:rPr>
          <w:rFonts w:eastAsia="Times New Roman" w:cstheme="minorHAnsi"/>
          <w:sz w:val="24"/>
          <w:szCs w:val="24"/>
        </w:rPr>
        <w:t>, 2024 m. gruodžio 16 d. paskelb</w:t>
      </w:r>
      <w:r w:rsidR="003A3188">
        <w:rPr>
          <w:rFonts w:eastAsia="Times New Roman" w:cstheme="minorHAnsi"/>
          <w:sz w:val="24"/>
          <w:szCs w:val="24"/>
        </w:rPr>
        <w:t>ė</w:t>
      </w:r>
      <w:r w:rsidR="006518A2" w:rsidRPr="006518A2">
        <w:rPr>
          <w:rFonts w:eastAsia="Times New Roman" w:cstheme="minorHAnsi"/>
          <w:sz w:val="24"/>
          <w:szCs w:val="24"/>
        </w:rPr>
        <w:t xml:space="preserve"> rinkos konsultacij</w:t>
      </w:r>
      <w:r w:rsidR="003A3188">
        <w:rPr>
          <w:rFonts w:eastAsia="Times New Roman" w:cstheme="minorHAnsi"/>
          <w:sz w:val="24"/>
          <w:szCs w:val="24"/>
        </w:rPr>
        <w:t>ą</w:t>
      </w:r>
      <w:r w:rsidR="00C436AB">
        <w:rPr>
          <w:rStyle w:val="FootnoteReference"/>
          <w:rFonts w:eastAsia="Times New Roman" w:cstheme="minorHAnsi"/>
          <w:sz w:val="24"/>
          <w:szCs w:val="24"/>
        </w:rPr>
        <w:footnoteReference w:id="8"/>
      </w:r>
      <w:r w:rsidR="003A3188">
        <w:rPr>
          <w:rFonts w:eastAsia="Times New Roman" w:cstheme="minorHAnsi"/>
          <w:sz w:val="24"/>
          <w:szCs w:val="24"/>
        </w:rPr>
        <w:t>, kur ri</w:t>
      </w:r>
      <w:r w:rsidR="006518A2" w:rsidRPr="006518A2">
        <w:rPr>
          <w:rFonts w:eastAsia="Times New Roman" w:cstheme="minorHAnsi"/>
          <w:sz w:val="24"/>
          <w:szCs w:val="24"/>
        </w:rPr>
        <w:t xml:space="preserve">nkos dalyviai </w:t>
      </w:r>
      <w:r w:rsidR="0074314A" w:rsidRPr="006518A2">
        <w:rPr>
          <w:rFonts w:eastAsia="Times New Roman" w:cstheme="minorHAnsi"/>
          <w:sz w:val="24"/>
          <w:szCs w:val="24"/>
        </w:rPr>
        <w:t xml:space="preserve">buvo kviečiami </w:t>
      </w:r>
      <w:r w:rsidR="006518A2" w:rsidRPr="006518A2">
        <w:rPr>
          <w:rFonts w:eastAsia="Times New Roman" w:cstheme="minorHAnsi"/>
          <w:sz w:val="24"/>
          <w:szCs w:val="24"/>
        </w:rPr>
        <w:t xml:space="preserve">išreikšti susidomėjimą </w:t>
      </w:r>
      <w:r w:rsidR="0074314A">
        <w:rPr>
          <w:rFonts w:eastAsia="Times New Roman" w:cstheme="minorHAnsi"/>
          <w:sz w:val="24"/>
          <w:szCs w:val="24"/>
        </w:rPr>
        <w:t>P</w:t>
      </w:r>
      <w:r w:rsidR="006518A2" w:rsidRPr="006518A2">
        <w:rPr>
          <w:rFonts w:eastAsia="Times New Roman" w:cstheme="minorHAnsi"/>
          <w:sz w:val="24"/>
          <w:szCs w:val="24"/>
        </w:rPr>
        <w:t xml:space="preserve">irkimu, teikti pastabas bei siūlymus techninės specifikacijos projektui bei kitoms </w:t>
      </w:r>
      <w:r w:rsidR="0074314A">
        <w:rPr>
          <w:rFonts w:eastAsia="Times New Roman" w:cstheme="minorHAnsi"/>
          <w:sz w:val="24"/>
          <w:szCs w:val="24"/>
        </w:rPr>
        <w:t>P</w:t>
      </w:r>
      <w:r w:rsidR="006518A2" w:rsidRPr="006518A2">
        <w:rPr>
          <w:rFonts w:eastAsia="Times New Roman" w:cstheme="minorHAnsi"/>
          <w:sz w:val="24"/>
          <w:szCs w:val="24"/>
        </w:rPr>
        <w:t xml:space="preserve">irkimo sąlygoms, taip pat nurodyti numatomus </w:t>
      </w:r>
      <w:r w:rsidR="0074314A">
        <w:rPr>
          <w:rFonts w:eastAsia="Times New Roman" w:cstheme="minorHAnsi"/>
          <w:sz w:val="24"/>
          <w:szCs w:val="24"/>
        </w:rPr>
        <w:t>P</w:t>
      </w:r>
      <w:r w:rsidR="006518A2" w:rsidRPr="006518A2">
        <w:rPr>
          <w:rFonts w:eastAsia="Times New Roman" w:cstheme="minorHAnsi"/>
          <w:sz w:val="24"/>
          <w:szCs w:val="24"/>
        </w:rPr>
        <w:t xml:space="preserve">irkimo objekto įgyvendinimo terminus bei kainas. </w:t>
      </w:r>
      <w:r w:rsidR="00153A48">
        <w:rPr>
          <w:rFonts w:eastAsia="Times New Roman" w:cstheme="minorHAnsi"/>
          <w:sz w:val="24"/>
          <w:szCs w:val="24"/>
        </w:rPr>
        <w:t>Atitinkamai, s</w:t>
      </w:r>
      <w:r w:rsidR="009B5526">
        <w:rPr>
          <w:rFonts w:eastAsia="Times New Roman" w:cstheme="minorHAnsi"/>
          <w:sz w:val="24"/>
          <w:szCs w:val="24"/>
        </w:rPr>
        <w:t>iekdama</w:t>
      </w:r>
      <w:r w:rsidR="006518A2" w:rsidRPr="006518A2">
        <w:rPr>
          <w:rFonts w:eastAsia="Times New Roman" w:cstheme="minorHAnsi"/>
          <w:sz w:val="24"/>
          <w:szCs w:val="24"/>
        </w:rPr>
        <w:t xml:space="preserve"> pritraukti užsienio </w:t>
      </w:r>
      <w:r w:rsidR="009B5526">
        <w:rPr>
          <w:rFonts w:eastAsia="Times New Roman" w:cstheme="minorHAnsi"/>
          <w:sz w:val="24"/>
          <w:szCs w:val="24"/>
        </w:rPr>
        <w:t xml:space="preserve">šalių </w:t>
      </w:r>
      <w:r w:rsidR="006518A2" w:rsidRPr="006518A2">
        <w:rPr>
          <w:rFonts w:eastAsia="Times New Roman" w:cstheme="minorHAnsi"/>
          <w:sz w:val="24"/>
          <w:szCs w:val="24"/>
        </w:rPr>
        <w:t xml:space="preserve">tiekėjus, </w:t>
      </w:r>
      <w:r w:rsidR="009B5526">
        <w:rPr>
          <w:rFonts w:eastAsia="Times New Roman" w:cstheme="minorHAnsi"/>
          <w:sz w:val="24"/>
          <w:szCs w:val="24"/>
        </w:rPr>
        <w:t xml:space="preserve">Perkančioji organizacija </w:t>
      </w:r>
      <w:r w:rsidR="006518A2" w:rsidRPr="006518A2">
        <w:rPr>
          <w:rFonts w:eastAsia="Times New Roman" w:cstheme="minorHAnsi"/>
          <w:sz w:val="24"/>
          <w:szCs w:val="24"/>
        </w:rPr>
        <w:t xml:space="preserve">taip pat paskelbė informacinį pranešimą </w:t>
      </w:r>
      <w:proofErr w:type="spellStart"/>
      <w:r w:rsidR="006518A2" w:rsidRPr="006518A2">
        <w:rPr>
          <w:rFonts w:eastAsia="Times New Roman" w:cstheme="minorHAnsi"/>
          <w:sz w:val="24"/>
          <w:szCs w:val="24"/>
        </w:rPr>
        <w:t>TED</w:t>
      </w:r>
      <w:proofErr w:type="spellEnd"/>
      <w:r w:rsidR="009B5526">
        <w:rPr>
          <w:rStyle w:val="FootnoteReference"/>
          <w:rFonts w:eastAsia="Times New Roman" w:cstheme="minorHAnsi"/>
          <w:sz w:val="24"/>
          <w:szCs w:val="24"/>
        </w:rPr>
        <w:footnoteReference w:id="9"/>
      </w:r>
      <w:r w:rsidR="00530C09">
        <w:rPr>
          <w:rFonts w:eastAsia="Times New Roman" w:cstheme="minorHAnsi"/>
          <w:sz w:val="24"/>
          <w:szCs w:val="24"/>
        </w:rPr>
        <w:t xml:space="preserve">, </w:t>
      </w:r>
      <w:r w:rsidR="003E03C8">
        <w:rPr>
          <w:rFonts w:eastAsia="Times New Roman" w:cstheme="minorHAnsi"/>
          <w:sz w:val="24"/>
          <w:szCs w:val="24"/>
        </w:rPr>
        <w:t>išsiuntė</w:t>
      </w:r>
      <w:r w:rsidR="006518A2" w:rsidRPr="006518A2">
        <w:rPr>
          <w:rFonts w:eastAsia="Times New Roman" w:cstheme="minorHAnsi"/>
          <w:sz w:val="24"/>
          <w:szCs w:val="24"/>
        </w:rPr>
        <w:t xml:space="preserve"> kvietim</w:t>
      </w:r>
      <w:r w:rsidR="003E03C8">
        <w:rPr>
          <w:rFonts w:eastAsia="Times New Roman" w:cstheme="minorHAnsi"/>
          <w:sz w:val="24"/>
          <w:szCs w:val="24"/>
        </w:rPr>
        <w:t>us</w:t>
      </w:r>
      <w:r w:rsidR="006518A2" w:rsidRPr="006518A2">
        <w:rPr>
          <w:rFonts w:eastAsia="Times New Roman" w:cstheme="minorHAnsi"/>
          <w:sz w:val="24"/>
          <w:szCs w:val="24"/>
        </w:rPr>
        <w:t xml:space="preserve"> </w:t>
      </w:r>
      <w:r w:rsidR="00463A02">
        <w:rPr>
          <w:rFonts w:eastAsia="Times New Roman" w:cstheme="minorHAnsi"/>
          <w:sz w:val="24"/>
          <w:szCs w:val="24"/>
        </w:rPr>
        <w:t xml:space="preserve">dėl </w:t>
      </w:r>
      <w:r w:rsidR="00463A02" w:rsidRPr="006518A2">
        <w:rPr>
          <w:rFonts w:eastAsia="Times New Roman" w:cstheme="minorHAnsi"/>
          <w:sz w:val="24"/>
          <w:szCs w:val="24"/>
        </w:rPr>
        <w:t>dalyva</w:t>
      </w:r>
      <w:r w:rsidR="00463A02">
        <w:rPr>
          <w:rFonts w:eastAsia="Times New Roman" w:cstheme="minorHAnsi"/>
          <w:sz w:val="24"/>
          <w:szCs w:val="24"/>
        </w:rPr>
        <w:t>vimo</w:t>
      </w:r>
      <w:r w:rsidR="00463A02" w:rsidRPr="006518A2">
        <w:rPr>
          <w:rFonts w:eastAsia="Times New Roman" w:cstheme="minorHAnsi"/>
          <w:sz w:val="24"/>
          <w:szCs w:val="24"/>
        </w:rPr>
        <w:t xml:space="preserve"> vykdomoje rinkos konsultacijoje </w:t>
      </w:r>
      <w:r w:rsidR="00485D75" w:rsidRPr="006518A2">
        <w:rPr>
          <w:rFonts w:eastAsia="Times New Roman" w:cstheme="minorHAnsi"/>
          <w:sz w:val="24"/>
          <w:szCs w:val="24"/>
        </w:rPr>
        <w:t>žinomiems potencialiems tiekėjams</w:t>
      </w:r>
      <w:r w:rsidR="00485D75">
        <w:rPr>
          <w:rFonts w:eastAsia="Times New Roman" w:cstheme="minorHAnsi"/>
          <w:sz w:val="24"/>
          <w:szCs w:val="24"/>
        </w:rPr>
        <w:t xml:space="preserve">, </w:t>
      </w:r>
      <w:r w:rsidR="00F839BA">
        <w:rPr>
          <w:rFonts w:eastAsia="Times New Roman" w:cstheme="minorHAnsi"/>
          <w:sz w:val="24"/>
          <w:szCs w:val="24"/>
        </w:rPr>
        <w:t>deklaruojantiems</w:t>
      </w:r>
      <w:r w:rsidR="00223688">
        <w:rPr>
          <w:rFonts w:eastAsia="Times New Roman" w:cstheme="minorHAnsi"/>
          <w:sz w:val="24"/>
          <w:szCs w:val="24"/>
        </w:rPr>
        <w:t xml:space="preserve">, jog turi </w:t>
      </w:r>
      <w:r w:rsidR="00485D75" w:rsidRPr="006518A2">
        <w:rPr>
          <w:rFonts w:eastAsia="Times New Roman" w:cstheme="minorHAnsi"/>
          <w:sz w:val="24"/>
          <w:szCs w:val="24"/>
        </w:rPr>
        <w:t>patirties įgyvendinant panašius sprendinius</w:t>
      </w:r>
      <w:r w:rsidR="00223688">
        <w:rPr>
          <w:rFonts w:eastAsia="Times New Roman" w:cstheme="minorHAnsi"/>
          <w:sz w:val="24"/>
          <w:szCs w:val="24"/>
        </w:rPr>
        <w:t xml:space="preserve">. </w:t>
      </w:r>
      <w:r w:rsidR="006518A2" w:rsidRPr="006518A2">
        <w:rPr>
          <w:rFonts w:eastAsia="Times New Roman" w:cstheme="minorHAnsi"/>
          <w:sz w:val="24"/>
          <w:szCs w:val="24"/>
        </w:rPr>
        <w:t>Rinkos konsultacijoje dalyvavo du tiekėjai</w:t>
      </w:r>
      <w:r w:rsidR="00223688">
        <w:rPr>
          <w:rFonts w:eastAsia="Times New Roman" w:cstheme="minorHAnsi"/>
          <w:sz w:val="24"/>
          <w:szCs w:val="24"/>
        </w:rPr>
        <w:t xml:space="preserve">: </w:t>
      </w:r>
      <w:r w:rsidR="00F839BA">
        <w:rPr>
          <w:rFonts w:eastAsia="Times New Roman" w:cstheme="minorHAnsi"/>
          <w:sz w:val="24"/>
          <w:szCs w:val="24"/>
        </w:rPr>
        <w:t>įmonė</w:t>
      </w:r>
      <w:r w:rsidR="00530C09">
        <w:rPr>
          <w:rFonts w:eastAsia="Times New Roman" w:cstheme="minorHAnsi"/>
          <w:sz w:val="24"/>
          <w:szCs w:val="24"/>
        </w:rPr>
        <w:t xml:space="preserve"> </w:t>
      </w:r>
      <w:r w:rsidR="00223688">
        <w:rPr>
          <w:rFonts w:eastAsia="Times New Roman" w:cstheme="minorHAnsi"/>
          <w:sz w:val="24"/>
          <w:szCs w:val="24"/>
        </w:rPr>
        <w:t>„</w:t>
      </w:r>
      <w:proofErr w:type="spellStart"/>
      <w:r w:rsidR="006518A2" w:rsidRPr="006518A2">
        <w:rPr>
          <w:rFonts w:eastAsia="Times New Roman" w:cstheme="minorHAnsi"/>
          <w:sz w:val="24"/>
          <w:szCs w:val="24"/>
        </w:rPr>
        <w:t>Netcompany</w:t>
      </w:r>
      <w:proofErr w:type="spellEnd"/>
      <w:r w:rsidR="006518A2" w:rsidRPr="006518A2">
        <w:rPr>
          <w:rFonts w:eastAsia="Times New Roman" w:cstheme="minorHAnsi"/>
          <w:sz w:val="24"/>
          <w:szCs w:val="24"/>
        </w:rPr>
        <w:t xml:space="preserve"> - </w:t>
      </w:r>
      <w:proofErr w:type="spellStart"/>
      <w:r w:rsidR="006518A2" w:rsidRPr="006518A2">
        <w:rPr>
          <w:rFonts w:eastAsia="Times New Roman" w:cstheme="minorHAnsi"/>
          <w:sz w:val="24"/>
          <w:szCs w:val="24"/>
        </w:rPr>
        <w:t>Intrasoft</w:t>
      </w:r>
      <w:proofErr w:type="spellEnd"/>
      <w:r w:rsidR="006518A2" w:rsidRPr="006518A2">
        <w:rPr>
          <w:rFonts w:eastAsia="Times New Roman" w:cstheme="minorHAnsi"/>
          <w:sz w:val="24"/>
          <w:szCs w:val="24"/>
        </w:rPr>
        <w:t xml:space="preserve"> </w:t>
      </w:r>
      <w:proofErr w:type="spellStart"/>
      <w:r w:rsidR="006518A2" w:rsidRPr="006518A2">
        <w:rPr>
          <w:rFonts w:eastAsia="Times New Roman" w:cstheme="minorHAnsi"/>
          <w:sz w:val="24"/>
          <w:szCs w:val="24"/>
        </w:rPr>
        <w:t>S.A</w:t>
      </w:r>
      <w:proofErr w:type="spellEnd"/>
      <w:r w:rsidR="006518A2" w:rsidRPr="006518A2">
        <w:rPr>
          <w:rFonts w:eastAsia="Times New Roman" w:cstheme="minorHAnsi"/>
          <w:sz w:val="24"/>
          <w:szCs w:val="24"/>
        </w:rPr>
        <w:t>.</w:t>
      </w:r>
      <w:r w:rsidR="00223688">
        <w:rPr>
          <w:rFonts w:eastAsia="Times New Roman" w:cstheme="minorHAnsi"/>
          <w:sz w:val="24"/>
          <w:szCs w:val="24"/>
        </w:rPr>
        <w:t>“</w:t>
      </w:r>
      <w:r w:rsidR="00530C09">
        <w:rPr>
          <w:rFonts w:eastAsia="Times New Roman" w:cstheme="minorHAnsi"/>
          <w:sz w:val="24"/>
          <w:szCs w:val="24"/>
        </w:rPr>
        <w:t xml:space="preserve">, </w:t>
      </w:r>
      <w:r w:rsidR="00F839BA">
        <w:rPr>
          <w:rFonts w:eastAsia="Times New Roman" w:cstheme="minorHAnsi"/>
          <w:sz w:val="24"/>
          <w:szCs w:val="24"/>
        </w:rPr>
        <w:t>kuri s</w:t>
      </w:r>
      <w:r w:rsidR="00530C09">
        <w:rPr>
          <w:rFonts w:eastAsia="Times New Roman" w:cstheme="minorHAnsi"/>
          <w:sz w:val="24"/>
          <w:szCs w:val="24"/>
        </w:rPr>
        <w:t>ukūr</w:t>
      </w:r>
      <w:r w:rsidR="00F839BA">
        <w:rPr>
          <w:rFonts w:eastAsia="Times New Roman" w:cstheme="minorHAnsi"/>
          <w:sz w:val="24"/>
          <w:szCs w:val="24"/>
        </w:rPr>
        <w:t>ė</w:t>
      </w:r>
      <w:r w:rsidR="00530C09">
        <w:rPr>
          <w:rFonts w:eastAsia="Times New Roman" w:cstheme="minorHAnsi"/>
          <w:sz w:val="24"/>
          <w:szCs w:val="24"/>
        </w:rPr>
        <w:t xml:space="preserve"> ir įdieg</w:t>
      </w:r>
      <w:r w:rsidR="00F839BA">
        <w:rPr>
          <w:rFonts w:eastAsia="Times New Roman" w:cstheme="minorHAnsi"/>
          <w:sz w:val="24"/>
          <w:szCs w:val="24"/>
        </w:rPr>
        <w:t>ė</w:t>
      </w:r>
      <w:r w:rsidR="00FD23D4">
        <w:rPr>
          <w:rFonts w:eastAsia="Times New Roman" w:cstheme="minorHAnsi"/>
          <w:sz w:val="24"/>
          <w:szCs w:val="24"/>
        </w:rPr>
        <w:t xml:space="preserve"> </w:t>
      </w:r>
      <w:proofErr w:type="spellStart"/>
      <w:r w:rsidR="006518A2" w:rsidRPr="006518A2">
        <w:rPr>
          <w:rFonts w:eastAsia="Times New Roman" w:cstheme="minorHAnsi"/>
          <w:sz w:val="24"/>
          <w:szCs w:val="24"/>
        </w:rPr>
        <w:t>NCTS</w:t>
      </w:r>
      <w:proofErr w:type="spellEnd"/>
      <w:r w:rsidR="006518A2" w:rsidRPr="006518A2">
        <w:rPr>
          <w:rFonts w:eastAsia="Times New Roman" w:cstheme="minorHAnsi"/>
          <w:sz w:val="24"/>
          <w:szCs w:val="24"/>
        </w:rPr>
        <w:t xml:space="preserve"> 5 etap</w:t>
      </w:r>
      <w:r w:rsidR="00FD23D4">
        <w:rPr>
          <w:rFonts w:eastAsia="Times New Roman" w:cstheme="minorHAnsi"/>
          <w:sz w:val="24"/>
          <w:szCs w:val="24"/>
        </w:rPr>
        <w:t>o funkcionalumus</w:t>
      </w:r>
      <w:r w:rsidR="0012208C">
        <w:rPr>
          <w:rFonts w:eastAsia="Times New Roman" w:cstheme="minorHAnsi"/>
          <w:sz w:val="24"/>
          <w:szCs w:val="24"/>
        </w:rPr>
        <w:t>,</w:t>
      </w:r>
      <w:r w:rsidR="006518A2" w:rsidRPr="006518A2">
        <w:rPr>
          <w:rFonts w:eastAsia="Times New Roman" w:cstheme="minorHAnsi"/>
          <w:sz w:val="24"/>
          <w:szCs w:val="24"/>
        </w:rPr>
        <w:t xml:space="preserve"> ir </w:t>
      </w:r>
      <w:r w:rsidR="00530C09">
        <w:rPr>
          <w:rFonts w:eastAsia="Times New Roman" w:cstheme="minorHAnsi"/>
          <w:sz w:val="24"/>
          <w:szCs w:val="24"/>
        </w:rPr>
        <w:t xml:space="preserve">įmonė </w:t>
      </w:r>
      <w:r w:rsidR="00790975">
        <w:rPr>
          <w:rFonts w:eastAsia="Times New Roman" w:cstheme="minorHAnsi"/>
          <w:sz w:val="24"/>
          <w:szCs w:val="24"/>
        </w:rPr>
        <w:t>„</w:t>
      </w:r>
      <w:proofErr w:type="spellStart"/>
      <w:r w:rsidR="006518A2" w:rsidRPr="006518A2">
        <w:rPr>
          <w:rFonts w:eastAsia="Times New Roman" w:cstheme="minorHAnsi"/>
          <w:sz w:val="24"/>
          <w:szCs w:val="24"/>
        </w:rPr>
        <w:t>Cybernetica</w:t>
      </w:r>
      <w:proofErr w:type="spellEnd"/>
      <w:r w:rsidR="006518A2" w:rsidRPr="006518A2">
        <w:rPr>
          <w:rFonts w:eastAsia="Times New Roman" w:cstheme="minorHAnsi"/>
          <w:sz w:val="24"/>
          <w:szCs w:val="24"/>
        </w:rPr>
        <w:t xml:space="preserve"> AS</w:t>
      </w:r>
      <w:r w:rsidR="00790975">
        <w:rPr>
          <w:rFonts w:eastAsia="Times New Roman" w:cstheme="minorHAnsi"/>
          <w:sz w:val="24"/>
          <w:szCs w:val="24"/>
        </w:rPr>
        <w:t>“</w:t>
      </w:r>
      <w:r w:rsidR="006518A2" w:rsidRPr="006518A2">
        <w:rPr>
          <w:rFonts w:eastAsia="Times New Roman" w:cstheme="minorHAnsi"/>
          <w:sz w:val="24"/>
          <w:szCs w:val="24"/>
        </w:rPr>
        <w:t xml:space="preserve">. </w:t>
      </w:r>
      <w:r w:rsidR="00530C09">
        <w:rPr>
          <w:rFonts w:eastAsia="Times New Roman" w:cstheme="minorHAnsi"/>
          <w:sz w:val="24"/>
          <w:szCs w:val="24"/>
        </w:rPr>
        <w:t xml:space="preserve">Įvertinus </w:t>
      </w:r>
      <w:r w:rsidR="00D82F34">
        <w:rPr>
          <w:rFonts w:eastAsia="Times New Roman" w:cstheme="minorHAnsi"/>
          <w:sz w:val="24"/>
          <w:szCs w:val="24"/>
        </w:rPr>
        <w:t xml:space="preserve">rinkos konsultacijos </w:t>
      </w:r>
      <w:r w:rsidR="00530C09">
        <w:rPr>
          <w:rFonts w:eastAsia="Times New Roman" w:cstheme="minorHAnsi"/>
          <w:sz w:val="24"/>
          <w:szCs w:val="24"/>
        </w:rPr>
        <w:t>rezultatus</w:t>
      </w:r>
      <w:r w:rsidR="006518A2" w:rsidRPr="006518A2">
        <w:rPr>
          <w:rFonts w:eastAsia="Times New Roman" w:cstheme="minorHAnsi"/>
          <w:sz w:val="24"/>
          <w:szCs w:val="24"/>
        </w:rPr>
        <w:t xml:space="preserve">, nustatyta, kad </w:t>
      </w:r>
      <w:r w:rsidR="00F839BA">
        <w:rPr>
          <w:rFonts w:eastAsia="Times New Roman" w:cstheme="minorHAnsi"/>
          <w:sz w:val="24"/>
          <w:szCs w:val="24"/>
        </w:rPr>
        <w:t>įmonė</w:t>
      </w:r>
      <w:r w:rsidR="0012208C">
        <w:rPr>
          <w:rFonts w:eastAsia="Times New Roman" w:cstheme="minorHAnsi"/>
          <w:sz w:val="24"/>
          <w:szCs w:val="24"/>
        </w:rPr>
        <w:t xml:space="preserve"> </w:t>
      </w:r>
      <w:r w:rsidR="00790975">
        <w:rPr>
          <w:rFonts w:eastAsia="Times New Roman" w:cstheme="minorHAnsi"/>
          <w:sz w:val="24"/>
          <w:szCs w:val="24"/>
        </w:rPr>
        <w:t>„</w:t>
      </w:r>
      <w:proofErr w:type="spellStart"/>
      <w:r w:rsidR="006518A2" w:rsidRPr="006518A2">
        <w:rPr>
          <w:rFonts w:eastAsia="Times New Roman" w:cstheme="minorHAnsi"/>
          <w:sz w:val="24"/>
          <w:szCs w:val="24"/>
        </w:rPr>
        <w:t>Netcompany</w:t>
      </w:r>
      <w:proofErr w:type="spellEnd"/>
      <w:r w:rsidR="006518A2" w:rsidRPr="006518A2">
        <w:rPr>
          <w:rFonts w:eastAsia="Times New Roman" w:cstheme="minorHAnsi"/>
          <w:sz w:val="24"/>
          <w:szCs w:val="24"/>
        </w:rPr>
        <w:t xml:space="preserve"> - </w:t>
      </w:r>
      <w:proofErr w:type="spellStart"/>
      <w:r w:rsidR="006518A2" w:rsidRPr="006518A2">
        <w:rPr>
          <w:rFonts w:eastAsia="Times New Roman" w:cstheme="minorHAnsi"/>
          <w:sz w:val="24"/>
          <w:szCs w:val="24"/>
        </w:rPr>
        <w:t>Intrasoft</w:t>
      </w:r>
      <w:proofErr w:type="spellEnd"/>
      <w:r w:rsidR="006518A2" w:rsidRPr="006518A2">
        <w:rPr>
          <w:rFonts w:eastAsia="Times New Roman" w:cstheme="minorHAnsi"/>
          <w:sz w:val="24"/>
          <w:szCs w:val="24"/>
        </w:rPr>
        <w:t xml:space="preserve"> </w:t>
      </w:r>
      <w:proofErr w:type="spellStart"/>
      <w:r w:rsidR="006518A2" w:rsidRPr="006518A2">
        <w:rPr>
          <w:rFonts w:eastAsia="Times New Roman" w:cstheme="minorHAnsi"/>
          <w:sz w:val="24"/>
          <w:szCs w:val="24"/>
        </w:rPr>
        <w:t>S.A</w:t>
      </w:r>
      <w:proofErr w:type="spellEnd"/>
      <w:r w:rsidR="006518A2" w:rsidRPr="006518A2">
        <w:rPr>
          <w:rFonts w:eastAsia="Times New Roman" w:cstheme="minorHAnsi"/>
          <w:sz w:val="24"/>
          <w:szCs w:val="24"/>
        </w:rPr>
        <w:t>.</w:t>
      </w:r>
      <w:r w:rsidR="00790975">
        <w:rPr>
          <w:rFonts w:eastAsia="Times New Roman" w:cstheme="minorHAnsi"/>
          <w:sz w:val="24"/>
          <w:szCs w:val="24"/>
        </w:rPr>
        <w:t>“</w:t>
      </w:r>
      <w:r w:rsidR="006518A2" w:rsidRPr="006518A2">
        <w:rPr>
          <w:rFonts w:eastAsia="Times New Roman" w:cstheme="minorHAnsi"/>
          <w:sz w:val="24"/>
          <w:szCs w:val="24"/>
        </w:rPr>
        <w:t xml:space="preserve"> </w:t>
      </w:r>
      <w:r w:rsidR="00530C09">
        <w:rPr>
          <w:rFonts w:eastAsia="Times New Roman" w:cstheme="minorHAnsi"/>
          <w:sz w:val="24"/>
          <w:szCs w:val="24"/>
        </w:rPr>
        <w:t xml:space="preserve">gali suteikti </w:t>
      </w:r>
      <w:proofErr w:type="spellStart"/>
      <w:r w:rsidR="006518A2" w:rsidRPr="006518A2">
        <w:rPr>
          <w:rFonts w:eastAsia="Times New Roman" w:cstheme="minorHAnsi"/>
          <w:sz w:val="24"/>
          <w:szCs w:val="24"/>
        </w:rPr>
        <w:t>NCTS</w:t>
      </w:r>
      <w:proofErr w:type="spellEnd"/>
      <w:r w:rsidR="006518A2" w:rsidRPr="006518A2">
        <w:rPr>
          <w:rFonts w:eastAsia="Times New Roman" w:cstheme="minorHAnsi"/>
          <w:sz w:val="24"/>
          <w:szCs w:val="24"/>
        </w:rPr>
        <w:t xml:space="preserve"> 5 etapo vystymo paslaugas įdiegiant NCTS 6 etapo funkcionalumus</w:t>
      </w:r>
      <w:r w:rsidR="00373ECD">
        <w:rPr>
          <w:rFonts w:eastAsia="Times New Roman" w:cstheme="minorHAnsi"/>
          <w:sz w:val="24"/>
          <w:szCs w:val="24"/>
        </w:rPr>
        <w:t xml:space="preserve">, bei </w:t>
      </w:r>
      <w:r w:rsidR="00530C09">
        <w:rPr>
          <w:rFonts w:eastAsia="Times New Roman" w:cstheme="minorHAnsi"/>
          <w:sz w:val="24"/>
          <w:szCs w:val="24"/>
        </w:rPr>
        <w:t>pažymėjo</w:t>
      </w:r>
      <w:r w:rsidR="006518A2" w:rsidRPr="006518A2">
        <w:rPr>
          <w:rFonts w:eastAsia="Times New Roman" w:cstheme="minorHAnsi"/>
          <w:sz w:val="24"/>
          <w:szCs w:val="24"/>
        </w:rPr>
        <w:t xml:space="preserve">, kad jo siūlomas sprendinys </w:t>
      </w:r>
      <w:r w:rsidR="00530C09">
        <w:rPr>
          <w:rFonts w:eastAsia="Times New Roman" w:cstheme="minorHAnsi"/>
          <w:sz w:val="24"/>
          <w:szCs w:val="24"/>
        </w:rPr>
        <w:t xml:space="preserve">atitiktų </w:t>
      </w:r>
      <w:r w:rsidR="006518A2" w:rsidRPr="006518A2">
        <w:rPr>
          <w:rFonts w:eastAsia="Times New Roman" w:cstheme="minorHAnsi"/>
          <w:sz w:val="24"/>
          <w:szCs w:val="24"/>
        </w:rPr>
        <w:t xml:space="preserve">visus </w:t>
      </w:r>
      <w:r w:rsidR="00373ECD">
        <w:rPr>
          <w:rFonts w:eastAsia="Times New Roman" w:cstheme="minorHAnsi"/>
          <w:sz w:val="24"/>
          <w:szCs w:val="24"/>
        </w:rPr>
        <w:t xml:space="preserve">Pirkimo </w:t>
      </w:r>
      <w:r w:rsidR="00530C09">
        <w:rPr>
          <w:rFonts w:eastAsia="Times New Roman" w:cstheme="minorHAnsi"/>
          <w:sz w:val="24"/>
          <w:szCs w:val="24"/>
        </w:rPr>
        <w:t xml:space="preserve">objektui </w:t>
      </w:r>
      <w:r w:rsidR="00373ECD">
        <w:rPr>
          <w:rFonts w:eastAsia="Times New Roman" w:cstheme="minorHAnsi"/>
          <w:sz w:val="24"/>
          <w:szCs w:val="24"/>
        </w:rPr>
        <w:t>t</w:t>
      </w:r>
      <w:r w:rsidR="006518A2" w:rsidRPr="006518A2">
        <w:rPr>
          <w:rFonts w:eastAsia="Times New Roman" w:cstheme="minorHAnsi"/>
          <w:sz w:val="24"/>
          <w:szCs w:val="24"/>
        </w:rPr>
        <w:t>echninė</w:t>
      </w:r>
      <w:r w:rsidR="00530C09">
        <w:rPr>
          <w:rFonts w:eastAsia="Times New Roman" w:cstheme="minorHAnsi"/>
          <w:sz w:val="24"/>
          <w:szCs w:val="24"/>
        </w:rPr>
        <w:t>je specifikacijoje keliamus</w:t>
      </w:r>
      <w:r w:rsidR="006518A2" w:rsidRPr="006518A2">
        <w:rPr>
          <w:rFonts w:eastAsia="Times New Roman" w:cstheme="minorHAnsi"/>
          <w:sz w:val="24"/>
          <w:szCs w:val="24"/>
        </w:rPr>
        <w:t xml:space="preserve"> reikalavimus. Tuo tarpu</w:t>
      </w:r>
      <w:r w:rsidR="00373ECD">
        <w:rPr>
          <w:rFonts w:eastAsia="Times New Roman" w:cstheme="minorHAnsi"/>
          <w:sz w:val="24"/>
          <w:szCs w:val="24"/>
        </w:rPr>
        <w:t>,</w:t>
      </w:r>
      <w:r w:rsidR="006518A2" w:rsidRPr="006518A2">
        <w:rPr>
          <w:rFonts w:eastAsia="Times New Roman" w:cstheme="minorHAnsi"/>
          <w:sz w:val="24"/>
          <w:szCs w:val="24"/>
        </w:rPr>
        <w:t xml:space="preserve"> tiekėjas </w:t>
      </w:r>
      <w:r w:rsidR="00373ECD">
        <w:rPr>
          <w:rFonts w:eastAsia="Times New Roman" w:cstheme="minorHAnsi"/>
          <w:sz w:val="24"/>
          <w:szCs w:val="24"/>
        </w:rPr>
        <w:t>„</w:t>
      </w:r>
      <w:proofErr w:type="spellStart"/>
      <w:r w:rsidR="006518A2" w:rsidRPr="006518A2">
        <w:rPr>
          <w:rFonts w:eastAsia="Times New Roman" w:cstheme="minorHAnsi"/>
          <w:sz w:val="24"/>
          <w:szCs w:val="24"/>
        </w:rPr>
        <w:t>Cybernetica</w:t>
      </w:r>
      <w:proofErr w:type="spellEnd"/>
      <w:r w:rsidR="006518A2" w:rsidRPr="006518A2">
        <w:rPr>
          <w:rFonts w:eastAsia="Times New Roman" w:cstheme="minorHAnsi"/>
          <w:sz w:val="24"/>
          <w:szCs w:val="24"/>
        </w:rPr>
        <w:t xml:space="preserve"> AS</w:t>
      </w:r>
      <w:r w:rsidR="00373ECD">
        <w:rPr>
          <w:rFonts w:eastAsia="Times New Roman" w:cstheme="minorHAnsi"/>
          <w:sz w:val="24"/>
          <w:szCs w:val="24"/>
        </w:rPr>
        <w:t>“</w:t>
      </w:r>
      <w:r w:rsidR="006518A2" w:rsidRPr="006518A2">
        <w:rPr>
          <w:rFonts w:eastAsia="Times New Roman" w:cstheme="minorHAnsi"/>
          <w:sz w:val="24"/>
          <w:szCs w:val="24"/>
        </w:rPr>
        <w:t xml:space="preserve"> pasiūlė kitą sprendinį, </w:t>
      </w:r>
      <w:r w:rsidR="00FA7355">
        <w:rPr>
          <w:rFonts w:eastAsia="Times New Roman" w:cstheme="minorHAnsi"/>
          <w:sz w:val="24"/>
          <w:szCs w:val="24"/>
        </w:rPr>
        <w:t xml:space="preserve">t. y., </w:t>
      </w:r>
      <w:r w:rsidR="00F839BA">
        <w:rPr>
          <w:rFonts w:eastAsia="Times New Roman" w:cstheme="minorHAnsi"/>
          <w:sz w:val="24"/>
          <w:szCs w:val="24"/>
        </w:rPr>
        <w:t xml:space="preserve">sukurti bei įdiegti naują </w:t>
      </w:r>
      <w:r w:rsidR="00462F6E">
        <w:rPr>
          <w:rFonts w:eastAsia="Times New Roman" w:cstheme="minorHAnsi"/>
          <w:sz w:val="24"/>
          <w:szCs w:val="24"/>
        </w:rPr>
        <w:t>informacin</w:t>
      </w:r>
      <w:r w:rsidR="00F839BA">
        <w:rPr>
          <w:rFonts w:eastAsia="Times New Roman" w:cstheme="minorHAnsi"/>
          <w:sz w:val="24"/>
          <w:szCs w:val="24"/>
        </w:rPr>
        <w:t>ę</w:t>
      </w:r>
      <w:r w:rsidR="00462F6E">
        <w:rPr>
          <w:rFonts w:eastAsia="Times New Roman" w:cstheme="minorHAnsi"/>
          <w:sz w:val="24"/>
          <w:szCs w:val="24"/>
        </w:rPr>
        <w:t xml:space="preserve"> sistem</w:t>
      </w:r>
      <w:r w:rsidR="00F839BA">
        <w:rPr>
          <w:rFonts w:eastAsia="Times New Roman" w:cstheme="minorHAnsi"/>
          <w:sz w:val="24"/>
          <w:szCs w:val="24"/>
        </w:rPr>
        <w:t xml:space="preserve">ą, </w:t>
      </w:r>
      <w:r w:rsidR="006518A2" w:rsidRPr="006518A2">
        <w:rPr>
          <w:rFonts w:eastAsia="Times New Roman" w:cstheme="minorHAnsi"/>
          <w:sz w:val="24"/>
          <w:szCs w:val="24"/>
        </w:rPr>
        <w:t>kuri</w:t>
      </w:r>
      <w:r w:rsidR="00462F6E">
        <w:rPr>
          <w:rFonts w:eastAsia="Times New Roman" w:cstheme="minorHAnsi"/>
          <w:sz w:val="24"/>
          <w:szCs w:val="24"/>
        </w:rPr>
        <w:t xml:space="preserve">oje būtų </w:t>
      </w:r>
      <w:r w:rsidR="006518A2" w:rsidRPr="006518A2">
        <w:rPr>
          <w:rFonts w:eastAsia="Times New Roman" w:cstheme="minorHAnsi"/>
          <w:sz w:val="24"/>
          <w:szCs w:val="24"/>
        </w:rPr>
        <w:t>realizuo</w:t>
      </w:r>
      <w:r w:rsidR="00462F6E">
        <w:rPr>
          <w:rFonts w:eastAsia="Times New Roman" w:cstheme="minorHAnsi"/>
          <w:sz w:val="24"/>
          <w:szCs w:val="24"/>
        </w:rPr>
        <w:t xml:space="preserve">jami </w:t>
      </w:r>
      <w:proofErr w:type="spellStart"/>
      <w:r w:rsidR="006518A2" w:rsidRPr="006518A2">
        <w:rPr>
          <w:rFonts w:eastAsia="Times New Roman" w:cstheme="minorHAnsi"/>
          <w:sz w:val="24"/>
          <w:szCs w:val="24"/>
        </w:rPr>
        <w:t>NCTS</w:t>
      </w:r>
      <w:proofErr w:type="spellEnd"/>
      <w:r w:rsidR="006518A2" w:rsidRPr="006518A2">
        <w:rPr>
          <w:rFonts w:eastAsia="Times New Roman" w:cstheme="minorHAnsi"/>
          <w:sz w:val="24"/>
          <w:szCs w:val="24"/>
        </w:rPr>
        <w:t xml:space="preserve"> 5 ir </w:t>
      </w:r>
      <w:proofErr w:type="spellStart"/>
      <w:r w:rsidR="006518A2" w:rsidRPr="006518A2">
        <w:rPr>
          <w:rFonts w:eastAsia="Times New Roman" w:cstheme="minorHAnsi"/>
          <w:sz w:val="24"/>
          <w:szCs w:val="24"/>
        </w:rPr>
        <w:t>NCTS</w:t>
      </w:r>
      <w:proofErr w:type="spellEnd"/>
      <w:r w:rsidR="006518A2" w:rsidRPr="006518A2">
        <w:rPr>
          <w:rFonts w:eastAsia="Times New Roman" w:cstheme="minorHAnsi"/>
          <w:sz w:val="24"/>
          <w:szCs w:val="24"/>
        </w:rPr>
        <w:t xml:space="preserve"> 6 etapų funkcionalum</w:t>
      </w:r>
      <w:r w:rsidR="00462F6E">
        <w:rPr>
          <w:rFonts w:eastAsia="Times New Roman" w:cstheme="minorHAnsi"/>
          <w:sz w:val="24"/>
          <w:szCs w:val="24"/>
        </w:rPr>
        <w:t>ai</w:t>
      </w:r>
      <w:r w:rsidR="006518A2" w:rsidRPr="006518A2">
        <w:rPr>
          <w:rFonts w:eastAsia="Times New Roman" w:cstheme="minorHAnsi"/>
          <w:sz w:val="24"/>
          <w:szCs w:val="24"/>
        </w:rPr>
        <w:t xml:space="preserve">. Lyginant </w:t>
      </w:r>
      <w:r w:rsidR="00F839BA">
        <w:rPr>
          <w:rFonts w:eastAsia="Times New Roman" w:cstheme="minorHAnsi"/>
          <w:sz w:val="24"/>
          <w:szCs w:val="24"/>
        </w:rPr>
        <w:t xml:space="preserve">abiejų </w:t>
      </w:r>
      <w:r w:rsidR="006518A2" w:rsidRPr="006518A2">
        <w:rPr>
          <w:rFonts w:eastAsia="Times New Roman" w:cstheme="minorHAnsi"/>
          <w:sz w:val="24"/>
          <w:szCs w:val="24"/>
        </w:rPr>
        <w:t xml:space="preserve">tiekėjų siūlomus sprendinius, be </w:t>
      </w:r>
      <w:r w:rsidR="008F6F42">
        <w:rPr>
          <w:rFonts w:eastAsia="Times New Roman" w:cstheme="minorHAnsi"/>
          <w:sz w:val="24"/>
          <w:szCs w:val="24"/>
        </w:rPr>
        <w:t xml:space="preserve">pirmiau nurodytų </w:t>
      </w:r>
      <w:r w:rsidR="006518A2" w:rsidRPr="006518A2">
        <w:rPr>
          <w:rFonts w:eastAsia="Times New Roman" w:cstheme="minorHAnsi"/>
          <w:sz w:val="24"/>
          <w:szCs w:val="24"/>
        </w:rPr>
        <w:t>techn</w:t>
      </w:r>
      <w:r w:rsidR="008F6F42">
        <w:rPr>
          <w:rFonts w:eastAsia="Times New Roman" w:cstheme="minorHAnsi"/>
          <w:sz w:val="24"/>
          <w:szCs w:val="24"/>
        </w:rPr>
        <w:t>inių</w:t>
      </w:r>
      <w:r w:rsidR="006518A2" w:rsidRPr="006518A2">
        <w:rPr>
          <w:rFonts w:eastAsia="Times New Roman" w:cstheme="minorHAnsi"/>
          <w:sz w:val="24"/>
          <w:szCs w:val="24"/>
        </w:rPr>
        <w:t xml:space="preserve"> rizikų, </w:t>
      </w:r>
      <w:r w:rsidR="00DE32AC">
        <w:rPr>
          <w:rFonts w:eastAsia="Times New Roman" w:cstheme="minorHAnsi"/>
          <w:sz w:val="24"/>
          <w:szCs w:val="24"/>
        </w:rPr>
        <w:t>ženkliai sk</w:t>
      </w:r>
      <w:r w:rsidR="003B5D9B">
        <w:rPr>
          <w:rFonts w:eastAsia="Times New Roman" w:cstheme="minorHAnsi"/>
          <w:sz w:val="24"/>
          <w:szCs w:val="24"/>
        </w:rPr>
        <w:t>i</w:t>
      </w:r>
      <w:r w:rsidR="00DE32AC">
        <w:rPr>
          <w:rFonts w:eastAsia="Times New Roman" w:cstheme="minorHAnsi"/>
          <w:sz w:val="24"/>
          <w:szCs w:val="24"/>
        </w:rPr>
        <w:t>r</w:t>
      </w:r>
      <w:r w:rsidR="00E73483">
        <w:rPr>
          <w:rFonts w:eastAsia="Times New Roman" w:cstheme="minorHAnsi"/>
          <w:sz w:val="24"/>
          <w:szCs w:val="24"/>
        </w:rPr>
        <w:t>iasi</w:t>
      </w:r>
      <w:r w:rsidR="00DE32AC">
        <w:rPr>
          <w:rFonts w:eastAsia="Times New Roman" w:cstheme="minorHAnsi"/>
          <w:sz w:val="24"/>
          <w:szCs w:val="24"/>
        </w:rPr>
        <w:t xml:space="preserve"> </w:t>
      </w:r>
      <w:r w:rsidR="00507A3E">
        <w:rPr>
          <w:rFonts w:eastAsia="Times New Roman" w:cstheme="minorHAnsi"/>
          <w:sz w:val="24"/>
          <w:szCs w:val="24"/>
        </w:rPr>
        <w:t>pasiūlyt</w:t>
      </w:r>
      <w:r w:rsidR="00730A62">
        <w:rPr>
          <w:rFonts w:eastAsia="Times New Roman" w:cstheme="minorHAnsi"/>
          <w:sz w:val="24"/>
          <w:szCs w:val="24"/>
        </w:rPr>
        <w:t>ų</w:t>
      </w:r>
      <w:r w:rsidR="00507A3E">
        <w:rPr>
          <w:rFonts w:eastAsia="Times New Roman" w:cstheme="minorHAnsi"/>
          <w:sz w:val="24"/>
          <w:szCs w:val="24"/>
        </w:rPr>
        <w:t xml:space="preserve"> </w:t>
      </w:r>
      <w:r w:rsidR="00730A62">
        <w:rPr>
          <w:rFonts w:eastAsia="Times New Roman" w:cstheme="minorHAnsi"/>
          <w:sz w:val="24"/>
          <w:szCs w:val="24"/>
        </w:rPr>
        <w:t>sprendinių kain</w:t>
      </w:r>
      <w:r w:rsidR="00DE32AC">
        <w:rPr>
          <w:rFonts w:eastAsia="Times New Roman" w:cstheme="minorHAnsi"/>
          <w:sz w:val="24"/>
          <w:szCs w:val="24"/>
        </w:rPr>
        <w:t>a</w:t>
      </w:r>
      <w:r w:rsidR="00730A62">
        <w:rPr>
          <w:rFonts w:eastAsia="Times New Roman" w:cstheme="minorHAnsi"/>
          <w:sz w:val="24"/>
          <w:szCs w:val="24"/>
        </w:rPr>
        <w:t>:</w:t>
      </w:r>
      <w:r w:rsidR="00DF060E">
        <w:rPr>
          <w:rFonts w:eastAsia="Times New Roman" w:cstheme="minorHAnsi"/>
          <w:sz w:val="24"/>
          <w:szCs w:val="24"/>
        </w:rPr>
        <w:t xml:space="preserve"> įmonė</w:t>
      </w:r>
      <w:r w:rsidR="00730A62">
        <w:rPr>
          <w:rFonts w:eastAsia="Times New Roman" w:cstheme="minorHAnsi"/>
          <w:sz w:val="24"/>
          <w:szCs w:val="24"/>
        </w:rPr>
        <w:t xml:space="preserve"> „</w:t>
      </w:r>
      <w:proofErr w:type="spellStart"/>
      <w:r w:rsidR="00730A62">
        <w:rPr>
          <w:rFonts w:eastAsia="Times New Roman" w:cstheme="minorHAnsi"/>
          <w:sz w:val="24"/>
          <w:szCs w:val="24"/>
        </w:rPr>
        <w:t>Ne</w:t>
      </w:r>
      <w:r w:rsidR="006518A2" w:rsidRPr="006518A2">
        <w:rPr>
          <w:rFonts w:eastAsia="Times New Roman" w:cstheme="minorHAnsi"/>
          <w:sz w:val="24"/>
          <w:szCs w:val="24"/>
        </w:rPr>
        <w:t>tcompany</w:t>
      </w:r>
      <w:proofErr w:type="spellEnd"/>
      <w:r w:rsidR="006518A2" w:rsidRPr="006518A2">
        <w:rPr>
          <w:rFonts w:eastAsia="Times New Roman" w:cstheme="minorHAnsi"/>
          <w:sz w:val="24"/>
          <w:szCs w:val="24"/>
        </w:rPr>
        <w:t xml:space="preserve"> - </w:t>
      </w:r>
      <w:proofErr w:type="spellStart"/>
      <w:r w:rsidR="006518A2" w:rsidRPr="006518A2">
        <w:rPr>
          <w:rFonts w:eastAsia="Times New Roman" w:cstheme="minorHAnsi"/>
          <w:sz w:val="24"/>
          <w:szCs w:val="24"/>
        </w:rPr>
        <w:t>Intrasoft</w:t>
      </w:r>
      <w:proofErr w:type="spellEnd"/>
      <w:r w:rsidR="006518A2" w:rsidRPr="006518A2">
        <w:rPr>
          <w:rFonts w:eastAsia="Times New Roman" w:cstheme="minorHAnsi"/>
          <w:sz w:val="24"/>
          <w:szCs w:val="24"/>
        </w:rPr>
        <w:t xml:space="preserve"> </w:t>
      </w:r>
      <w:proofErr w:type="spellStart"/>
      <w:r w:rsidR="006518A2" w:rsidRPr="006518A2">
        <w:rPr>
          <w:rFonts w:eastAsia="Times New Roman" w:cstheme="minorHAnsi"/>
          <w:sz w:val="24"/>
          <w:szCs w:val="24"/>
        </w:rPr>
        <w:t>S.A</w:t>
      </w:r>
      <w:proofErr w:type="spellEnd"/>
      <w:r w:rsidR="006518A2" w:rsidRPr="006518A2">
        <w:rPr>
          <w:rFonts w:eastAsia="Times New Roman" w:cstheme="minorHAnsi"/>
          <w:sz w:val="24"/>
          <w:szCs w:val="24"/>
        </w:rPr>
        <w:t>.</w:t>
      </w:r>
      <w:r w:rsidR="00256616">
        <w:rPr>
          <w:rFonts w:eastAsia="Times New Roman" w:cstheme="minorHAnsi"/>
          <w:sz w:val="24"/>
          <w:szCs w:val="24"/>
        </w:rPr>
        <w:t>“</w:t>
      </w:r>
      <w:r w:rsidR="006518A2" w:rsidRPr="006518A2">
        <w:rPr>
          <w:rFonts w:eastAsia="Times New Roman" w:cstheme="minorHAnsi"/>
          <w:sz w:val="24"/>
          <w:szCs w:val="24"/>
        </w:rPr>
        <w:t xml:space="preserve"> sprendin</w:t>
      </w:r>
      <w:r w:rsidR="007F30D8">
        <w:rPr>
          <w:rFonts w:eastAsia="Times New Roman" w:cstheme="minorHAnsi"/>
          <w:sz w:val="24"/>
          <w:szCs w:val="24"/>
        </w:rPr>
        <w:t>į</w:t>
      </w:r>
      <w:r w:rsidR="006518A2" w:rsidRPr="006518A2">
        <w:rPr>
          <w:rFonts w:eastAsia="Times New Roman" w:cstheme="minorHAnsi"/>
          <w:sz w:val="24"/>
          <w:szCs w:val="24"/>
        </w:rPr>
        <w:t xml:space="preserve"> </w:t>
      </w:r>
      <w:r w:rsidR="00256616">
        <w:rPr>
          <w:rFonts w:eastAsia="Times New Roman" w:cstheme="minorHAnsi"/>
          <w:sz w:val="24"/>
          <w:szCs w:val="24"/>
        </w:rPr>
        <w:t>įgyvendin</w:t>
      </w:r>
      <w:r w:rsidR="007F30D8">
        <w:rPr>
          <w:rFonts w:eastAsia="Times New Roman" w:cstheme="minorHAnsi"/>
          <w:sz w:val="24"/>
          <w:szCs w:val="24"/>
        </w:rPr>
        <w:t>t</w:t>
      </w:r>
      <w:r w:rsidR="00CB28C6">
        <w:rPr>
          <w:rFonts w:eastAsia="Times New Roman" w:cstheme="minorHAnsi"/>
          <w:sz w:val="24"/>
          <w:szCs w:val="24"/>
        </w:rPr>
        <w:t xml:space="preserve">i pasiūlė už </w:t>
      </w:r>
      <w:r w:rsidR="006518A2" w:rsidRPr="006518A2">
        <w:rPr>
          <w:rFonts w:eastAsia="Times New Roman" w:cstheme="minorHAnsi"/>
          <w:sz w:val="24"/>
          <w:szCs w:val="24"/>
        </w:rPr>
        <w:t>1 200 000</w:t>
      </w:r>
      <w:r w:rsidR="007F30D8">
        <w:rPr>
          <w:rFonts w:eastAsia="Times New Roman" w:cstheme="minorHAnsi"/>
          <w:sz w:val="24"/>
          <w:szCs w:val="24"/>
        </w:rPr>
        <w:t>,00</w:t>
      </w:r>
      <w:r w:rsidR="006518A2" w:rsidRPr="006518A2">
        <w:rPr>
          <w:rFonts w:eastAsia="Times New Roman" w:cstheme="minorHAnsi"/>
          <w:sz w:val="24"/>
          <w:szCs w:val="24"/>
        </w:rPr>
        <w:t xml:space="preserve"> Eur (</w:t>
      </w:r>
      <w:r w:rsidR="00CB28C6">
        <w:rPr>
          <w:rFonts w:eastAsia="Times New Roman" w:cstheme="minorHAnsi"/>
          <w:sz w:val="24"/>
          <w:szCs w:val="24"/>
        </w:rPr>
        <w:t>su galimybe (</w:t>
      </w:r>
      <w:r w:rsidR="000E627A">
        <w:rPr>
          <w:rFonts w:eastAsia="Times New Roman" w:cstheme="minorHAnsi"/>
          <w:sz w:val="24"/>
          <w:szCs w:val="24"/>
        </w:rPr>
        <w:t xml:space="preserve">esant </w:t>
      </w:r>
      <w:r w:rsidR="006518A2" w:rsidRPr="006518A2">
        <w:rPr>
          <w:rFonts w:eastAsia="Times New Roman" w:cstheme="minorHAnsi"/>
          <w:sz w:val="24"/>
          <w:szCs w:val="24"/>
        </w:rPr>
        <w:t>poreik</w:t>
      </w:r>
      <w:r w:rsidR="000E627A">
        <w:rPr>
          <w:rFonts w:eastAsia="Times New Roman" w:cstheme="minorHAnsi"/>
          <w:sz w:val="24"/>
          <w:szCs w:val="24"/>
        </w:rPr>
        <w:t>iui)</w:t>
      </w:r>
      <w:r w:rsidR="006518A2" w:rsidRPr="006518A2">
        <w:rPr>
          <w:rFonts w:eastAsia="Times New Roman" w:cstheme="minorHAnsi"/>
          <w:sz w:val="24"/>
          <w:szCs w:val="24"/>
        </w:rPr>
        <w:t xml:space="preserve"> užs</w:t>
      </w:r>
      <w:r w:rsidR="000E627A">
        <w:rPr>
          <w:rFonts w:eastAsia="Times New Roman" w:cstheme="minorHAnsi"/>
          <w:sz w:val="24"/>
          <w:szCs w:val="24"/>
        </w:rPr>
        <w:t>isakyti</w:t>
      </w:r>
      <w:r w:rsidR="006518A2" w:rsidRPr="006518A2">
        <w:rPr>
          <w:rFonts w:eastAsia="Times New Roman" w:cstheme="minorHAnsi"/>
          <w:sz w:val="24"/>
          <w:szCs w:val="24"/>
        </w:rPr>
        <w:t xml:space="preserve"> papildom</w:t>
      </w:r>
      <w:r w:rsidR="000E627A">
        <w:rPr>
          <w:rFonts w:eastAsia="Times New Roman" w:cstheme="minorHAnsi"/>
          <w:sz w:val="24"/>
          <w:szCs w:val="24"/>
        </w:rPr>
        <w:t>ų</w:t>
      </w:r>
      <w:r w:rsidR="006518A2" w:rsidRPr="006518A2">
        <w:rPr>
          <w:rFonts w:eastAsia="Times New Roman" w:cstheme="minorHAnsi"/>
          <w:sz w:val="24"/>
          <w:szCs w:val="24"/>
        </w:rPr>
        <w:t xml:space="preserve"> vystymo </w:t>
      </w:r>
      <w:r w:rsidR="007F30D8">
        <w:rPr>
          <w:rFonts w:eastAsia="Times New Roman" w:cstheme="minorHAnsi"/>
          <w:sz w:val="24"/>
          <w:szCs w:val="24"/>
        </w:rPr>
        <w:t>paslaug</w:t>
      </w:r>
      <w:r w:rsidR="000E627A">
        <w:rPr>
          <w:rFonts w:eastAsia="Times New Roman" w:cstheme="minorHAnsi"/>
          <w:sz w:val="24"/>
          <w:szCs w:val="24"/>
        </w:rPr>
        <w:t>ų</w:t>
      </w:r>
      <w:r w:rsidR="006518A2" w:rsidRPr="006518A2">
        <w:rPr>
          <w:rFonts w:eastAsia="Times New Roman" w:cstheme="minorHAnsi"/>
          <w:sz w:val="24"/>
          <w:szCs w:val="24"/>
        </w:rPr>
        <w:t xml:space="preserve"> iki 140 000</w:t>
      </w:r>
      <w:r w:rsidR="007F30D8">
        <w:rPr>
          <w:rFonts w:eastAsia="Times New Roman" w:cstheme="minorHAnsi"/>
          <w:sz w:val="24"/>
          <w:szCs w:val="24"/>
        </w:rPr>
        <w:t>,00</w:t>
      </w:r>
      <w:r w:rsidR="006518A2" w:rsidRPr="006518A2">
        <w:rPr>
          <w:rFonts w:eastAsia="Times New Roman" w:cstheme="minorHAnsi"/>
          <w:sz w:val="24"/>
          <w:szCs w:val="24"/>
        </w:rPr>
        <w:t xml:space="preserve"> Eur), tuo tarpu </w:t>
      </w:r>
      <w:r w:rsidR="00DF060E">
        <w:rPr>
          <w:rFonts w:eastAsia="Times New Roman" w:cstheme="minorHAnsi"/>
          <w:sz w:val="24"/>
          <w:szCs w:val="24"/>
        </w:rPr>
        <w:t xml:space="preserve">įmonės </w:t>
      </w:r>
      <w:r w:rsidR="007F30D8">
        <w:rPr>
          <w:rFonts w:eastAsia="Times New Roman" w:cstheme="minorHAnsi"/>
          <w:sz w:val="24"/>
          <w:szCs w:val="24"/>
        </w:rPr>
        <w:t>„</w:t>
      </w:r>
      <w:proofErr w:type="spellStart"/>
      <w:r w:rsidR="006518A2" w:rsidRPr="006518A2">
        <w:rPr>
          <w:rFonts w:eastAsia="Times New Roman" w:cstheme="minorHAnsi"/>
          <w:sz w:val="24"/>
          <w:szCs w:val="24"/>
        </w:rPr>
        <w:t>Cybernetica</w:t>
      </w:r>
      <w:proofErr w:type="spellEnd"/>
      <w:r w:rsidR="006518A2" w:rsidRPr="006518A2">
        <w:rPr>
          <w:rFonts w:eastAsia="Times New Roman" w:cstheme="minorHAnsi"/>
          <w:sz w:val="24"/>
          <w:szCs w:val="24"/>
        </w:rPr>
        <w:t xml:space="preserve"> AS</w:t>
      </w:r>
      <w:r w:rsidR="007F30D8">
        <w:rPr>
          <w:rFonts w:eastAsia="Times New Roman" w:cstheme="minorHAnsi"/>
          <w:sz w:val="24"/>
          <w:szCs w:val="24"/>
        </w:rPr>
        <w:t>“</w:t>
      </w:r>
      <w:r w:rsidR="006518A2" w:rsidRPr="006518A2">
        <w:rPr>
          <w:rFonts w:eastAsia="Times New Roman" w:cstheme="minorHAnsi"/>
          <w:sz w:val="24"/>
          <w:szCs w:val="24"/>
        </w:rPr>
        <w:t xml:space="preserve"> siūlomo sprendinio kaina – 2 000 000</w:t>
      </w:r>
      <w:r w:rsidR="007F30D8">
        <w:rPr>
          <w:rFonts w:eastAsia="Times New Roman" w:cstheme="minorHAnsi"/>
          <w:sz w:val="24"/>
          <w:szCs w:val="24"/>
        </w:rPr>
        <w:t>,00</w:t>
      </w:r>
      <w:r w:rsidR="006518A2" w:rsidRPr="006518A2">
        <w:rPr>
          <w:rFonts w:eastAsia="Times New Roman" w:cstheme="minorHAnsi"/>
          <w:sz w:val="24"/>
          <w:szCs w:val="24"/>
        </w:rPr>
        <w:t xml:space="preserve"> Eur (</w:t>
      </w:r>
      <w:r w:rsidR="000E627A">
        <w:rPr>
          <w:rFonts w:eastAsia="Times New Roman" w:cstheme="minorHAnsi"/>
          <w:sz w:val="24"/>
          <w:szCs w:val="24"/>
        </w:rPr>
        <w:t xml:space="preserve">su galimybe (esant </w:t>
      </w:r>
      <w:r w:rsidR="006518A2" w:rsidRPr="006518A2">
        <w:rPr>
          <w:rFonts w:eastAsia="Times New Roman" w:cstheme="minorHAnsi"/>
          <w:sz w:val="24"/>
          <w:szCs w:val="24"/>
        </w:rPr>
        <w:t>poreik</w:t>
      </w:r>
      <w:r w:rsidR="000E627A">
        <w:rPr>
          <w:rFonts w:eastAsia="Times New Roman" w:cstheme="minorHAnsi"/>
          <w:sz w:val="24"/>
          <w:szCs w:val="24"/>
        </w:rPr>
        <w:t xml:space="preserve">iui) </w:t>
      </w:r>
      <w:r w:rsidR="006518A2" w:rsidRPr="006518A2">
        <w:rPr>
          <w:rFonts w:eastAsia="Times New Roman" w:cstheme="minorHAnsi"/>
          <w:sz w:val="24"/>
          <w:szCs w:val="24"/>
        </w:rPr>
        <w:t>užs</w:t>
      </w:r>
      <w:r w:rsidR="000E627A">
        <w:rPr>
          <w:rFonts w:eastAsia="Times New Roman" w:cstheme="minorHAnsi"/>
          <w:sz w:val="24"/>
          <w:szCs w:val="24"/>
        </w:rPr>
        <w:t xml:space="preserve">isakyti </w:t>
      </w:r>
      <w:r w:rsidR="006518A2" w:rsidRPr="006518A2">
        <w:rPr>
          <w:rFonts w:eastAsia="Times New Roman" w:cstheme="minorHAnsi"/>
          <w:sz w:val="24"/>
          <w:szCs w:val="24"/>
        </w:rPr>
        <w:t>papildom</w:t>
      </w:r>
      <w:r w:rsidR="000E627A">
        <w:rPr>
          <w:rFonts w:eastAsia="Times New Roman" w:cstheme="minorHAnsi"/>
          <w:sz w:val="24"/>
          <w:szCs w:val="24"/>
        </w:rPr>
        <w:t>ų</w:t>
      </w:r>
      <w:r w:rsidR="006518A2" w:rsidRPr="006518A2">
        <w:rPr>
          <w:rFonts w:eastAsia="Times New Roman" w:cstheme="minorHAnsi"/>
          <w:sz w:val="24"/>
          <w:szCs w:val="24"/>
        </w:rPr>
        <w:t xml:space="preserve"> vystymo </w:t>
      </w:r>
      <w:r w:rsidR="007F30D8">
        <w:rPr>
          <w:rFonts w:eastAsia="Times New Roman" w:cstheme="minorHAnsi"/>
          <w:sz w:val="24"/>
          <w:szCs w:val="24"/>
        </w:rPr>
        <w:t>paslaug</w:t>
      </w:r>
      <w:r w:rsidR="000E627A">
        <w:rPr>
          <w:rFonts w:eastAsia="Times New Roman" w:cstheme="minorHAnsi"/>
          <w:sz w:val="24"/>
          <w:szCs w:val="24"/>
        </w:rPr>
        <w:t>ų</w:t>
      </w:r>
      <w:r w:rsidR="006518A2" w:rsidRPr="006518A2">
        <w:rPr>
          <w:rFonts w:eastAsia="Times New Roman" w:cstheme="minorHAnsi"/>
          <w:sz w:val="24"/>
          <w:szCs w:val="24"/>
        </w:rPr>
        <w:t xml:space="preserve"> iki 110 000</w:t>
      </w:r>
      <w:r w:rsidR="007F30D8">
        <w:rPr>
          <w:rFonts w:eastAsia="Times New Roman" w:cstheme="minorHAnsi"/>
          <w:sz w:val="24"/>
          <w:szCs w:val="24"/>
        </w:rPr>
        <w:t>,00</w:t>
      </w:r>
      <w:r w:rsidR="006518A2" w:rsidRPr="006518A2">
        <w:rPr>
          <w:rFonts w:eastAsia="Times New Roman" w:cstheme="minorHAnsi"/>
          <w:sz w:val="24"/>
          <w:szCs w:val="24"/>
        </w:rPr>
        <w:t xml:space="preserve"> Eur). </w:t>
      </w:r>
      <w:r w:rsidR="00530C09">
        <w:rPr>
          <w:rFonts w:eastAsia="Times New Roman" w:cstheme="minorHAnsi"/>
          <w:sz w:val="24"/>
          <w:szCs w:val="24"/>
        </w:rPr>
        <w:t xml:space="preserve">Apibendrinant nurodytą, </w:t>
      </w:r>
      <w:r w:rsidR="00DF060E">
        <w:rPr>
          <w:rFonts w:eastAsia="Times New Roman" w:cstheme="minorHAnsi"/>
          <w:sz w:val="24"/>
          <w:szCs w:val="24"/>
        </w:rPr>
        <w:t>įmonės</w:t>
      </w:r>
      <w:r w:rsidR="006518A2" w:rsidRPr="006518A2">
        <w:rPr>
          <w:rFonts w:eastAsia="Times New Roman" w:cstheme="minorHAnsi"/>
          <w:sz w:val="24"/>
          <w:szCs w:val="24"/>
        </w:rPr>
        <w:t xml:space="preserve"> </w:t>
      </w:r>
      <w:r w:rsidR="007F30D8">
        <w:rPr>
          <w:rFonts w:eastAsia="Times New Roman" w:cstheme="minorHAnsi"/>
          <w:sz w:val="24"/>
          <w:szCs w:val="24"/>
        </w:rPr>
        <w:t>„</w:t>
      </w:r>
      <w:proofErr w:type="spellStart"/>
      <w:r w:rsidR="006518A2" w:rsidRPr="006518A2">
        <w:rPr>
          <w:rFonts w:eastAsia="Times New Roman" w:cstheme="minorHAnsi"/>
          <w:sz w:val="24"/>
          <w:szCs w:val="24"/>
        </w:rPr>
        <w:t>Cybernetica</w:t>
      </w:r>
      <w:proofErr w:type="spellEnd"/>
      <w:r w:rsidR="006518A2" w:rsidRPr="006518A2">
        <w:rPr>
          <w:rFonts w:eastAsia="Times New Roman" w:cstheme="minorHAnsi"/>
          <w:sz w:val="24"/>
          <w:szCs w:val="24"/>
        </w:rPr>
        <w:t xml:space="preserve"> AS</w:t>
      </w:r>
      <w:r w:rsidR="007F30D8">
        <w:rPr>
          <w:rFonts w:eastAsia="Times New Roman" w:cstheme="minorHAnsi"/>
          <w:sz w:val="24"/>
          <w:szCs w:val="24"/>
        </w:rPr>
        <w:t>“</w:t>
      </w:r>
      <w:r w:rsidR="006518A2" w:rsidRPr="006518A2">
        <w:rPr>
          <w:rFonts w:eastAsia="Times New Roman" w:cstheme="minorHAnsi"/>
          <w:sz w:val="24"/>
          <w:szCs w:val="24"/>
        </w:rPr>
        <w:t xml:space="preserve"> siūlomas sprendinys yra apie 57 </w:t>
      </w:r>
      <w:r w:rsidR="00425DE4">
        <w:rPr>
          <w:rFonts w:eastAsia="Times New Roman" w:cstheme="minorHAnsi"/>
          <w:sz w:val="24"/>
          <w:szCs w:val="24"/>
        </w:rPr>
        <w:t>proc.</w:t>
      </w:r>
      <w:r w:rsidR="006518A2" w:rsidRPr="006518A2">
        <w:rPr>
          <w:rFonts w:eastAsia="Times New Roman" w:cstheme="minorHAnsi"/>
          <w:sz w:val="24"/>
          <w:szCs w:val="24"/>
        </w:rPr>
        <w:t xml:space="preserve"> (770 000</w:t>
      </w:r>
      <w:r w:rsidR="00425DE4">
        <w:rPr>
          <w:rFonts w:eastAsia="Times New Roman" w:cstheme="minorHAnsi"/>
          <w:sz w:val="24"/>
          <w:szCs w:val="24"/>
        </w:rPr>
        <w:t>,00</w:t>
      </w:r>
      <w:r w:rsidR="006518A2" w:rsidRPr="006518A2">
        <w:rPr>
          <w:rFonts w:eastAsia="Times New Roman" w:cstheme="minorHAnsi"/>
          <w:sz w:val="24"/>
          <w:szCs w:val="24"/>
        </w:rPr>
        <w:t xml:space="preserve"> Eur) brangesnis nei </w:t>
      </w:r>
      <w:r w:rsidR="00DF060E">
        <w:rPr>
          <w:rFonts w:eastAsia="Times New Roman" w:cstheme="minorHAnsi"/>
          <w:sz w:val="24"/>
          <w:szCs w:val="24"/>
        </w:rPr>
        <w:t xml:space="preserve">įmonės </w:t>
      </w:r>
      <w:r w:rsidR="00425DE4">
        <w:rPr>
          <w:rFonts w:eastAsia="Times New Roman" w:cstheme="minorHAnsi"/>
          <w:sz w:val="24"/>
          <w:szCs w:val="24"/>
        </w:rPr>
        <w:t>„</w:t>
      </w:r>
      <w:proofErr w:type="spellStart"/>
      <w:r w:rsidR="006518A2" w:rsidRPr="006518A2">
        <w:rPr>
          <w:rFonts w:eastAsia="Times New Roman" w:cstheme="minorHAnsi"/>
          <w:sz w:val="24"/>
          <w:szCs w:val="24"/>
        </w:rPr>
        <w:t>Netcompany</w:t>
      </w:r>
      <w:proofErr w:type="spellEnd"/>
      <w:r w:rsidR="006518A2" w:rsidRPr="006518A2">
        <w:rPr>
          <w:rFonts w:eastAsia="Times New Roman" w:cstheme="minorHAnsi"/>
          <w:sz w:val="24"/>
          <w:szCs w:val="24"/>
        </w:rPr>
        <w:t xml:space="preserve"> - </w:t>
      </w:r>
      <w:proofErr w:type="spellStart"/>
      <w:r w:rsidR="006518A2" w:rsidRPr="006518A2">
        <w:rPr>
          <w:rFonts w:eastAsia="Times New Roman" w:cstheme="minorHAnsi"/>
          <w:sz w:val="24"/>
          <w:szCs w:val="24"/>
        </w:rPr>
        <w:t>Intrasoft</w:t>
      </w:r>
      <w:proofErr w:type="spellEnd"/>
      <w:r w:rsidR="006518A2" w:rsidRPr="006518A2">
        <w:rPr>
          <w:rFonts w:eastAsia="Times New Roman" w:cstheme="minorHAnsi"/>
          <w:sz w:val="24"/>
          <w:szCs w:val="24"/>
        </w:rPr>
        <w:t xml:space="preserve"> </w:t>
      </w:r>
      <w:proofErr w:type="spellStart"/>
      <w:r w:rsidR="006518A2" w:rsidRPr="006518A2">
        <w:rPr>
          <w:rFonts w:eastAsia="Times New Roman" w:cstheme="minorHAnsi"/>
          <w:sz w:val="24"/>
          <w:szCs w:val="24"/>
        </w:rPr>
        <w:t>S.A</w:t>
      </w:r>
      <w:proofErr w:type="spellEnd"/>
      <w:r w:rsidR="006518A2" w:rsidRPr="006518A2">
        <w:rPr>
          <w:rFonts w:eastAsia="Times New Roman" w:cstheme="minorHAnsi"/>
          <w:sz w:val="24"/>
          <w:szCs w:val="24"/>
        </w:rPr>
        <w:t>.</w:t>
      </w:r>
      <w:r w:rsidR="00425DE4">
        <w:rPr>
          <w:rFonts w:eastAsia="Times New Roman" w:cstheme="minorHAnsi"/>
          <w:sz w:val="24"/>
          <w:szCs w:val="24"/>
        </w:rPr>
        <w:t>“</w:t>
      </w:r>
      <w:r w:rsidR="006518A2" w:rsidRPr="006518A2">
        <w:rPr>
          <w:rFonts w:eastAsia="Times New Roman" w:cstheme="minorHAnsi"/>
          <w:sz w:val="24"/>
          <w:szCs w:val="24"/>
        </w:rPr>
        <w:t xml:space="preserve">. </w:t>
      </w:r>
      <w:r w:rsidR="00302A15">
        <w:rPr>
          <w:rFonts w:eastAsia="Times New Roman" w:cstheme="minorHAnsi"/>
          <w:sz w:val="24"/>
          <w:szCs w:val="24"/>
        </w:rPr>
        <w:t xml:space="preserve">Perkančioji organizacija, </w:t>
      </w:r>
      <w:r w:rsidR="006518A2" w:rsidRPr="006518A2">
        <w:rPr>
          <w:rFonts w:eastAsia="Times New Roman" w:cstheme="minorHAnsi"/>
          <w:sz w:val="24"/>
          <w:szCs w:val="24"/>
        </w:rPr>
        <w:t>įgyvendindama projektą, privalo užtikrinti, kad E</w:t>
      </w:r>
      <w:r w:rsidR="00302A15">
        <w:rPr>
          <w:rFonts w:eastAsia="Times New Roman" w:cstheme="minorHAnsi"/>
          <w:sz w:val="24"/>
          <w:szCs w:val="24"/>
        </w:rPr>
        <w:t>S</w:t>
      </w:r>
      <w:r w:rsidR="006518A2" w:rsidRPr="006518A2">
        <w:rPr>
          <w:rFonts w:eastAsia="Times New Roman" w:cstheme="minorHAnsi"/>
          <w:sz w:val="24"/>
          <w:szCs w:val="24"/>
        </w:rPr>
        <w:t xml:space="preserve"> skir</w:t>
      </w:r>
      <w:r w:rsidR="004F43A1">
        <w:rPr>
          <w:rFonts w:eastAsia="Times New Roman" w:cstheme="minorHAnsi"/>
          <w:sz w:val="24"/>
          <w:szCs w:val="24"/>
        </w:rPr>
        <w:t>tos</w:t>
      </w:r>
      <w:r w:rsidR="006518A2" w:rsidRPr="006518A2">
        <w:rPr>
          <w:rFonts w:eastAsia="Times New Roman" w:cstheme="minorHAnsi"/>
          <w:sz w:val="24"/>
          <w:szCs w:val="24"/>
        </w:rPr>
        <w:t xml:space="preserve"> lėšos būtų naudojamos efektyviai bei racionaliai. Atlikto</w:t>
      </w:r>
      <w:r w:rsidR="004D25F6">
        <w:rPr>
          <w:rFonts w:eastAsia="Times New Roman" w:cstheme="minorHAnsi"/>
          <w:sz w:val="24"/>
          <w:szCs w:val="24"/>
        </w:rPr>
        <w:t>s</w:t>
      </w:r>
      <w:r w:rsidR="006518A2" w:rsidRPr="006518A2">
        <w:rPr>
          <w:rFonts w:eastAsia="Times New Roman" w:cstheme="minorHAnsi"/>
          <w:sz w:val="24"/>
          <w:szCs w:val="24"/>
        </w:rPr>
        <w:t xml:space="preserve"> rinkos </w:t>
      </w:r>
      <w:r w:rsidR="004D25F6">
        <w:rPr>
          <w:rFonts w:eastAsia="Times New Roman" w:cstheme="minorHAnsi"/>
          <w:sz w:val="24"/>
          <w:szCs w:val="24"/>
        </w:rPr>
        <w:t>konsultacijos</w:t>
      </w:r>
      <w:r w:rsidR="006518A2" w:rsidRPr="006518A2">
        <w:rPr>
          <w:rFonts w:eastAsia="Times New Roman" w:cstheme="minorHAnsi"/>
          <w:sz w:val="24"/>
          <w:szCs w:val="24"/>
        </w:rPr>
        <w:t xml:space="preserve"> duomenys </w:t>
      </w:r>
      <w:r w:rsidR="004D25F6">
        <w:rPr>
          <w:rFonts w:eastAsia="Times New Roman" w:cstheme="minorHAnsi"/>
          <w:sz w:val="24"/>
          <w:szCs w:val="24"/>
        </w:rPr>
        <w:t>pa</w:t>
      </w:r>
      <w:r w:rsidR="006518A2" w:rsidRPr="006518A2">
        <w:rPr>
          <w:rFonts w:eastAsia="Times New Roman" w:cstheme="minorHAnsi"/>
          <w:sz w:val="24"/>
          <w:szCs w:val="24"/>
        </w:rPr>
        <w:t>rodo, kad projekto tikslų pasiekimas, užtikrinant racionalų lėšų naudojimą</w:t>
      </w:r>
      <w:r w:rsidR="004D25F6">
        <w:rPr>
          <w:rFonts w:eastAsia="Times New Roman" w:cstheme="minorHAnsi"/>
          <w:sz w:val="24"/>
          <w:szCs w:val="24"/>
        </w:rPr>
        <w:t>,</w:t>
      </w:r>
      <w:r w:rsidR="006518A2" w:rsidRPr="006518A2">
        <w:rPr>
          <w:rFonts w:eastAsia="Times New Roman" w:cstheme="minorHAnsi"/>
          <w:sz w:val="24"/>
          <w:szCs w:val="24"/>
        </w:rPr>
        <w:t xml:space="preserve"> yra įmanomas tik tuo atveju, jei </w:t>
      </w:r>
      <w:r w:rsidR="004D25F6">
        <w:rPr>
          <w:rFonts w:eastAsia="Times New Roman" w:cstheme="minorHAnsi"/>
          <w:sz w:val="24"/>
          <w:szCs w:val="24"/>
        </w:rPr>
        <w:t xml:space="preserve">reikalingos </w:t>
      </w:r>
      <w:r w:rsidR="009C363F" w:rsidRPr="006518A2">
        <w:rPr>
          <w:rFonts w:eastAsia="Times New Roman" w:cstheme="minorHAnsi"/>
          <w:sz w:val="24"/>
          <w:szCs w:val="24"/>
        </w:rPr>
        <w:t xml:space="preserve">NCTS 6 etapo funkcionalumo </w:t>
      </w:r>
      <w:r w:rsidR="004D25F6">
        <w:rPr>
          <w:rFonts w:eastAsia="Times New Roman" w:cstheme="minorHAnsi"/>
          <w:sz w:val="24"/>
          <w:szCs w:val="24"/>
        </w:rPr>
        <w:t xml:space="preserve">paslaugos </w:t>
      </w:r>
      <w:r w:rsidR="006518A2" w:rsidRPr="006518A2">
        <w:rPr>
          <w:rFonts w:eastAsia="Times New Roman" w:cstheme="minorHAnsi"/>
          <w:sz w:val="24"/>
          <w:szCs w:val="24"/>
        </w:rPr>
        <w:t xml:space="preserve">būtų </w:t>
      </w:r>
      <w:r w:rsidR="004D25F6">
        <w:rPr>
          <w:rFonts w:eastAsia="Times New Roman" w:cstheme="minorHAnsi"/>
          <w:sz w:val="24"/>
          <w:szCs w:val="24"/>
        </w:rPr>
        <w:t xml:space="preserve">įsigyjamos </w:t>
      </w:r>
      <w:r w:rsidR="006518A2" w:rsidRPr="006518A2">
        <w:rPr>
          <w:rFonts w:eastAsia="Times New Roman" w:cstheme="minorHAnsi"/>
          <w:sz w:val="24"/>
          <w:szCs w:val="24"/>
        </w:rPr>
        <w:t>esamos ERMIS platformos vystymo (išplėtimo) pagrindu</w:t>
      </w:r>
      <w:r w:rsidR="004F43A1">
        <w:rPr>
          <w:rFonts w:eastAsia="Times New Roman" w:cstheme="minorHAnsi"/>
          <w:sz w:val="24"/>
          <w:szCs w:val="24"/>
        </w:rPr>
        <w:t xml:space="preserve"> paslaugas įsigyjan</w:t>
      </w:r>
      <w:r w:rsidR="00F84F3A">
        <w:rPr>
          <w:rFonts w:eastAsia="Times New Roman" w:cstheme="minorHAnsi"/>
          <w:sz w:val="24"/>
          <w:szCs w:val="24"/>
        </w:rPr>
        <w:t>t</w:t>
      </w:r>
      <w:r w:rsidR="006518A2" w:rsidRPr="006518A2">
        <w:rPr>
          <w:rFonts w:eastAsia="Times New Roman" w:cstheme="minorHAnsi"/>
          <w:sz w:val="24"/>
          <w:szCs w:val="24"/>
        </w:rPr>
        <w:t xml:space="preserve"> iš </w:t>
      </w:r>
      <w:r w:rsidR="00530C09">
        <w:rPr>
          <w:rFonts w:eastAsia="Times New Roman" w:cstheme="minorHAnsi"/>
          <w:sz w:val="24"/>
          <w:szCs w:val="24"/>
        </w:rPr>
        <w:t>T</w:t>
      </w:r>
      <w:r w:rsidR="00530C09" w:rsidRPr="006518A2">
        <w:rPr>
          <w:rFonts w:eastAsia="Times New Roman" w:cstheme="minorHAnsi"/>
          <w:sz w:val="24"/>
          <w:szCs w:val="24"/>
        </w:rPr>
        <w:t xml:space="preserve">iekėjo </w:t>
      </w:r>
      <w:r w:rsidR="00DF060E">
        <w:rPr>
          <w:rFonts w:eastAsia="Times New Roman" w:cstheme="minorHAnsi"/>
          <w:sz w:val="24"/>
          <w:szCs w:val="24"/>
        </w:rPr>
        <w:t>(</w:t>
      </w:r>
      <w:r w:rsidR="009C363F">
        <w:rPr>
          <w:rFonts w:eastAsia="Times New Roman" w:cstheme="minorHAnsi"/>
          <w:sz w:val="24"/>
          <w:szCs w:val="24"/>
        </w:rPr>
        <w:t>„</w:t>
      </w:r>
      <w:proofErr w:type="spellStart"/>
      <w:r w:rsidR="006518A2" w:rsidRPr="006518A2">
        <w:rPr>
          <w:rFonts w:eastAsia="Times New Roman" w:cstheme="minorHAnsi"/>
          <w:sz w:val="24"/>
          <w:szCs w:val="24"/>
        </w:rPr>
        <w:t>Netcompany</w:t>
      </w:r>
      <w:proofErr w:type="spellEnd"/>
      <w:r w:rsidR="006518A2" w:rsidRPr="006518A2">
        <w:rPr>
          <w:rFonts w:eastAsia="Times New Roman" w:cstheme="minorHAnsi"/>
          <w:sz w:val="24"/>
          <w:szCs w:val="24"/>
        </w:rPr>
        <w:t xml:space="preserve"> - </w:t>
      </w:r>
      <w:proofErr w:type="spellStart"/>
      <w:r w:rsidR="006518A2" w:rsidRPr="006518A2">
        <w:rPr>
          <w:rFonts w:eastAsia="Times New Roman" w:cstheme="minorHAnsi"/>
          <w:sz w:val="24"/>
          <w:szCs w:val="24"/>
        </w:rPr>
        <w:t>Intrasoft</w:t>
      </w:r>
      <w:proofErr w:type="spellEnd"/>
      <w:r w:rsidR="006518A2" w:rsidRPr="006518A2">
        <w:rPr>
          <w:rFonts w:eastAsia="Times New Roman" w:cstheme="minorHAnsi"/>
          <w:sz w:val="24"/>
          <w:szCs w:val="24"/>
        </w:rPr>
        <w:t xml:space="preserve"> </w:t>
      </w:r>
      <w:proofErr w:type="spellStart"/>
      <w:r w:rsidR="006518A2" w:rsidRPr="006518A2">
        <w:rPr>
          <w:rFonts w:eastAsia="Times New Roman" w:cstheme="minorHAnsi"/>
          <w:sz w:val="24"/>
          <w:szCs w:val="24"/>
        </w:rPr>
        <w:t>S.A</w:t>
      </w:r>
      <w:proofErr w:type="spellEnd"/>
      <w:r w:rsidR="006518A2" w:rsidRPr="006518A2">
        <w:rPr>
          <w:rFonts w:eastAsia="Times New Roman" w:cstheme="minorHAnsi"/>
          <w:sz w:val="24"/>
          <w:szCs w:val="24"/>
        </w:rPr>
        <w:t>.</w:t>
      </w:r>
      <w:r w:rsidR="009C363F">
        <w:rPr>
          <w:rFonts w:eastAsia="Times New Roman" w:cstheme="minorHAnsi"/>
          <w:sz w:val="24"/>
          <w:szCs w:val="24"/>
        </w:rPr>
        <w:t>“</w:t>
      </w:r>
      <w:r w:rsidR="00DF060E">
        <w:rPr>
          <w:rFonts w:eastAsia="Times New Roman" w:cstheme="minorHAnsi"/>
          <w:sz w:val="24"/>
          <w:szCs w:val="24"/>
        </w:rPr>
        <w:t>)</w:t>
      </w:r>
      <w:r w:rsidR="006518A2" w:rsidRPr="006518A2">
        <w:rPr>
          <w:rFonts w:eastAsia="Times New Roman" w:cstheme="minorHAnsi"/>
          <w:sz w:val="24"/>
          <w:szCs w:val="24"/>
        </w:rPr>
        <w:t>.</w:t>
      </w:r>
    </w:p>
    <w:p w14:paraId="1652A7A9" w14:textId="5C922A73" w:rsidR="00451AEB" w:rsidRDefault="00451AEB" w:rsidP="00451AEB">
      <w:pPr>
        <w:tabs>
          <w:tab w:val="left" w:pos="851"/>
          <w:tab w:val="left" w:pos="1134"/>
        </w:tabs>
        <w:spacing w:after="0"/>
        <w:rPr>
          <w:rFonts w:eastAsia="Times New Roman" w:cstheme="minorHAnsi"/>
          <w:bCs/>
          <w:sz w:val="24"/>
          <w:szCs w:val="24"/>
        </w:rPr>
      </w:pPr>
      <w:r>
        <w:rPr>
          <w:rFonts w:eastAsia="Times New Roman" w:cstheme="minorHAnsi"/>
          <w:sz w:val="24"/>
          <w:szCs w:val="24"/>
        </w:rPr>
        <w:t>P</w:t>
      </w:r>
      <w:r w:rsidRPr="00DC2CC7">
        <w:rPr>
          <w:rFonts w:eastAsia="Times New Roman" w:cstheme="minorHAnsi"/>
          <w:sz w:val="24"/>
          <w:szCs w:val="24"/>
        </w:rPr>
        <w:t xml:space="preserve">erkančioji organizacija, atsižvelgdama į </w:t>
      </w:r>
      <w:r w:rsidR="00530C09">
        <w:rPr>
          <w:rFonts w:eastAsia="Times New Roman" w:cstheme="minorHAnsi"/>
          <w:sz w:val="24"/>
          <w:szCs w:val="24"/>
        </w:rPr>
        <w:t xml:space="preserve">aukščiau nurodytas technines priežastis, bei įvertinusi </w:t>
      </w:r>
      <w:r w:rsidRPr="00DC2CC7">
        <w:rPr>
          <w:rFonts w:eastAsia="Times New Roman" w:cstheme="minorHAnsi"/>
          <w:sz w:val="24"/>
          <w:szCs w:val="24"/>
        </w:rPr>
        <w:t xml:space="preserve">tai, kad </w:t>
      </w:r>
      <w:r w:rsidR="00530C09">
        <w:rPr>
          <w:rFonts w:eastAsia="Times New Roman" w:cstheme="minorHAnsi"/>
          <w:sz w:val="24"/>
          <w:szCs w:val="24"/>
        </w:rPr>
        <w:t xml:space="preserve">Tiekėjas </w:t>
      </w:r>
      <w:r w:rsidR="00E95732">
        <w:rPr>
          <w:rFonts w:eastAsia="Times New Roman" w:cstheme="minorHAnsi"/>
          <w:sz w:val="24"/>
          <w:szCs w:val="24"/>
        </w:rPr>
        <w:t xml:space="preserve">yra vienintelis </w:t>
      </w:r>
      <w:r w:rsidR="00861FD6">
        <w:rPr>
          <w:rFonts w:eastAsia="Times New Roman" w:cstheme="minorHAnsi"/>
          <w:sz w:val="24"/>
          <w:szCs w:val="24"/>
        </w:rPr>
        <w:t xml:space="preserve">visų </w:t>
      </w:r>
      <w:r w:rsidR="00AF61FA">
        <w:rPr>
          <w:rFonts w:eastAsia="Times New Roman" w:cstheme="minorHAnsi"/>
          <w:sz w:val="24"/>
          <w:szCs w:val="24"/>
        </w:rPr>
        <w:t xml:space="preserve">intelektinės nuosavybės </w:t>
      </w:r>
      <w:r w:rsidRPr="00DC2CC7">
        <w:rPr>
          <w:rFonts w:eastAsia="Times New Roman" w:cstheme="minorHAnsi"/>
          <w:sz w:val="24"/>
          <w:szCs w:val="24"/>
        </w:rPr>
        <w:t xml:space="preserve">teisių </w:t>
      </w:r>
      <w:r w:rsidR="00563E82">
        <w:rPr>
          <w:rFonts w:eastAsia="Times New Roman" w:cstheme="minorHAnsi"/>
          <w:sz w:val="24"/>
          <w:szCs w:val="24"/>
        </w:rPr>
        <w:t>į</w:t>
      </w:r>
      <w:r w:rsidR="00563E82" w:rsidRPr="00563E82">
        <w:rPr>
          <w:rFonts w:eastAsia="Times New Roman" w:cstheme="minorHAnsi"/>
          <w:sz w:val="24"/>
          <w:szCs w:val="24"/>
        </w:rPr>
        <w:t xml:space="preserve"> sukurt</w:t>
      </w:r>
      <w:r w:rsidR="00563E82">
        <w:rPr>
          <w:rFonts w:eastAsia="Times New Roman" w:cstheme="minorHAnsi"/>
          <w:sz w:val="24"/>
          <w:szCs w:val="24"/>
        </w:rPr>
        <w:t>os</w:t>
      </w:r>
      <w:r w:rsidR="00563E82" w:rsidRPr="00563E82">
        <w:rPr>
          <w:rFonts w:eastAsia="Times New Roman" w:cstheme="minorHAnsi"/>
          <w:sz w:val="24"/>
          <w:szCs w:val="24"/>
        </w:rPr>
        <w:t xml:space="preserve"> NCTS 5 etapo reikalavimus atitinkanči</w:t>
      </w:r>
      <w:r w:rsidR="00563E82">
        <w:rPr>
          <w:rFonts w:eastAsia="Times New Roman" w:cstheme="minorHAnsi"/>
          <w:sz w:val="24"/>
          <w:szCs w:val="24"/>
        </w:rPr>
        <w:t>os</w:t>
      </w:r>
      <w:r w:rsidR="00563E82" w:rsidRPr="00563E82">
        <w:rPr>
          <w:rFonts w:eastAsia="Times New Roman" w:cstheme="minorHAnsi"/>
          <w:sz w:val="24"/>
          <w:szCs w:val="24"/>
        </w:rPr>
        <w:t xml:space="preserve"> programin</w:t>
      </w:r>
      <w:r w:rsidR="00563E82">
        <w:rPr>
          <w:rFonts w:eastAsia="Times New Roman" w:cstheme="minorHAnsi"/>
          <w:sz w:val="24"/>
          <w:szCs w:val="24"/>
        </w:rPr>
        <w:t>ės</w:t>
      </w:r>
      <w:r w:rsidR="00563E82" w:rsidRPr="00563E82">
        <w:rPr>
          <w:rFonts w:eastAsia="Times New Roman" w:cstheme="minorHAnsi"/>
          <w:sz w:val="24"/>
          <w:szCs w:val="24"/>
        </w:rPr>
        <w:t xml:space="preserve"> įrang</w:t>
      </w:r>
      <w:r w:rsidR="00563E82">
        <w:rPr>
          <w:rFonts w:eastAsia="Times New Roman" w:cstheme="minorHAnsi"/>
          <w:sz w:val="24"/>
          <w:szCs w:val="24"/>
        </w:rPr>
        <w:t>os</w:t>
      </w:r>
      <w:r w:rsidR="00D22F3B">
        <w:rPr>
          <w:rFonts w:eastAsia="Times New Roman" w:cstheme="minorHAnsi"/>
          <w:sz w:val="24"/>
          <w:szCs w:val="24"/>
        </w:rPr>
        <w:t xml:space="preserve"> </w:t>
      </w:r>
      <w:proofErr w:type="spellStart"/>
      <w:r w:rsidR="00563E82" w:rsidRPr="00563E82">
        <w:rPr>
          <w:rFonts w:eastAsia="Times New Roman" w:cstheme="minorHAnsi"/>
          <w:sz w:val="24"/>
          <w:szCs w:val="24"/>
        </w:rPr>
        <w:t>ERMIS</w:t>
      </w:r>
      <w:proofErr w:type="spellEnd"/>
      <w:r w:rsidRPr="00DC2CC7">
        <w:rPr>
          <w:rFonts w:eastAsia="Times New Roman" w:cstheme="minorHAnsi"/>
          <w:sz w:val="24"/>
          <w:szCs w:val="24"/>
        </w:rPr>
        <w:t xml:space="preserve"> </w:t>
      </w:r>
      <w:r w:rsidR="005A0A52" w:rsidRPr="00DC2CC7">
        <w:rPr>
          <w:rFonts w:eastAsia="Times New Roman" w:cstheme="minorHAnsi"/>
          <w:sz w:val="24"/>
          <w:szCs w:val="24"/>
        </w:rPr>
        <w:t>turėtoja</w:t>
      </w:r>
      <w:r w:rsidR="005A0A52">
        <w:rPr>
          <w:rFonts w:eastAsia="Times New Roman" w:cstheme="minorHAnsi"/>
          <w:sz w:val="24"/>
          <w:szCs w:val="24"/>
        </w:rPr>
        <w:t>s</w:t>
      </w:r>
      <w:r w:rsidR="008F3A1C">
        <w:rPr>
          <w:rFonts w:eastAsia="Times New Roman" w:cstheme="minorHAnsi"/>
          <w:sz w:val="24"/>
          <w:szCs w:val="24"/>
        </w:rPr>
        <w:t>, kadangi yra sistemos kūrėjas, turintis išimtines teises ją vystyti,</w:t>
      </w:r>
      <w:r w:rsidR="005A0A52" w:rsidRPr="00DC2CC7">
        <w:rPr>
          <w:rFonts w:eastAsia="Times New Roman" w:cstheme="minorHAnsi"/>
          <w:sz w:val="24"/>
          <w:szCs w:val="24"/>
        </w:rPr>
        <w:t xml:space="preserve"> </w:t>
      </w:r>
      <w:r w:rsidR="00CA1889">
        <w:rPr>
          <w:rFonts w:eastAsia="Times New Roman" w:cstheme="minorHAnsi"/>
          <w:sz w:val="24"/>
          <w:szCs w:val="24"/>
        </w:rPr>
        <w:t xml:space="preserve">nustatė, kad </w:t>
      </w:r>
      <w:r w:rsidRPr="00DC2CC7">
        <w:rPr>
          <w:rFonts w:eastAsia="Times New Roman" w:cstheme="minorHAnsi"/>
          <w:sz w:val="24"/>
          <w:szCs w:val="24"/>
        </w:rPr>
        <w:t xml:space="preserve">šiuo konkrečiu atveju </w:t>
      </w:r>
      <w:r w:rsidR="00CA1889">
        <w:rPr>
          <w:rFonts w:eastAsia="Times New Roman" w:cstheme="minorHAnsi"/>
          <w:sz w:val="24"/>
          <w:szCs w:val="24"/>
        </w:rPr>
        <w:t xml:space="preserve">Pirkimu siekiamas įsigyti </w:t>
      </w:r>
      <w:r w:rsidRPr="00DC2CC7">
        <w:rPr>
          <w:rFonts w:eastAsia="Times New Roman" w:cstheme="minorHAnsi"/>
          <w:sz w:val="24"/>
          <w:szCs w:val="24"/>
        </w:rPr>
        <w:t>paslaugas suteikti gali tik konkretus tiekėjas</w:t>
      </w:r>
      <w:r>
        <w:rPr>
          <w:rFonts w:eastAsia="Times New Roman" w:cstheme="minorHAnsi"/>
          <w:sz w:val="24"/>
          <w:szCs w:val="24"/>
        </w:rPr>
        <w:t xml:space="preserve"> – </w:t>
      </w:r>
      <w:r w:rsidR="00530C09">
        <w:rPr>
          <w:rFonts w:eastAsia="Times New Roman" w:cstheme="minorHAnsi"/>
          <w:sz w:val="24"/>
          <w:szCs w:val="24"/>
        </w:rPr>
        <w:t xml:space="preserve">įmonė </w:t>
      </w:r>
      <w:r w:rsidR="001D4E65" w:rsidRPr="001D4E65">
        <w:rPr>
          <w:rFonts w:eastAsia="Times New Roman" w:cstheme="minorHAnsi"/>
          <w:sz w:val="24"/>
          <w:szCs w:val="24"/>
        </w:rPr>
        <w:t>„</w:t>
      </w:r>
      <w:proofErr w:type="spellStart"/>
      <w:r w:rsidR="001D4E65" w:rsidRPr="001D4E65">
        <w:rPr>
          <w:rFonts w:eastAsia="Times New Roman" w:cstheme="minorHAnsi"/>
          <w:sz w:val="24"/>
          <w:szCs w:val="24"/>
        </w:rPr>
        <w:t>Netcompany</w:t>
      </w:r>
      <w:proofErr w:type="spellEnd"/>
      <w:r w:rsidR="001D4E65" w:rsidRPr="001D4E65">
        <w:rPr>
          <w:rFonts w:eastAsia="Times New Roman" w:cstheme="minorHAnsi"/>
          <w:sz w:val="24"/>
          <w:szCs w:val="24"/>
        </w:rPr>
        <w:t xml:space="preserve"> - </w:t>
      </w:r>
      <w:proofErr w:type="spellStart"/>
      <w:r w:rsidR="001D4E65" w:rsidRPr="001D4E65">
        <w:rPr>
          <w:rFonts w:eastAsia="Times New Roman" w:cstheme="minorHAnsi"/>
          <w:sz w:val="24"/>
          <w:szCs w:val="24"/>
        </w:rPr>
        <w:t>Intrasoft</w:t>
      </w:r>
      <w:proofErr w:type="spellEnd"/>
      <w:r w:rsidR="001D4E65" w:rsidRPr="001D4E65">
        <w:rPr>
          <w:rFonts w:eastAsia="Times New Roman" w:cstheme="minorHAnsi"/>
          <w:sz w:val="24"/>
          <w:szCs w:val="24"/>
        </w:rPr>
        <w:t xml:space="preserve"> </w:t>
      </w:r>
      <w:proofErr w:type="spellStart"/>
      <w:r w:rsidR="001D4E65" w:rsidRPr="001D4E65">
        <w:rPr>
          <w:rFonts w:eastAsia="Times New Roman" w:cstheme="minorHAnsi"/>
          <w:sz w:val="24"/>
          <w:szCs w:val="24"/>
        </w:rPr>
        <w:t>S.A</w:t>
      </w:r>
      <w:proofErr w:type="spellEnd"/>
      <w:r w:rsidR="001D4E65" w:rsidRPr="001D4E65">
        <w:rPr>
          <w:rFonts w:eastAsia="Times New Roman" w:cstheme="minorHAnsi"/>
          <w:sz w:val="24"/>
          <w:szCs w:val="24"/>
        </w:rPr>
        <w:t>.“</w:t>
      </w:r>
      <w:r w:rsidRPr="00DC2CC7">
        <w:rPr>
          <w:rFonts w:eastAsia="Times New Roman" w:cstheme="minorHAnsi"/>
          <w:sz w:val="24"/>
          <w:szCs w:val="24"/>
        </w:rPr>
        <w:t>,</w:t>
      </w:r>
      <w:r>
        <w:rPr>
          <w:rFonts w:eastAsia="Times New Roman" w:cstheme="minorHAnsi"/>
          <w:sz w:val="24"/>
          <w:szCs w:val="24"/>
        </w:rPr>
        <w:t xml:space="preserve"> </w:t>
      </w:r>
      <w:r w:rsidRPr="00DC2CC7">
        <w:rPr>
          <w:rFonts w:eastAsia="Times New Roman" w:cstheme="minorHAnsi"/>
          <w:sz w:val="24"/>
          <w:szCs w:val="24"/>
        </w:rPr>
        <w:t xml:space="preserve">ir tai atitinka 71 straipsnio 1 dalies 2 punkto </w:t>
      </w:r>
      <w:r w:rsidR="001D4E65">
        <w:rPr>
          <w:rFonts w:eastAsia="Times New Roman" w:cstheme="minorHAnsi"/>
          <w:sz w:val="24"/>
          <w:szCs w:val="24"/>
        </w:rPr>
        <w:t xml:space="preserve">b ir </w:t>
      </w:r>
      <w:r w:rsidRPr="00DC2CC7">
        <w:rPr>
          <w:rFonts w:eastAsia="Times New Roman" w:cstheme="minorHAnsi"/>
          <w:sz w:val="24"/>
          <w:szCs w:val="24"/>
        </w:rPr>
        <w:t>c papunk</w:t>
      </w:r>
      <w:r w:rsidR="001D4E65">
        <w:rPr>
          <w:rFonts w:eastAsia="Times New Roman" w:cstheme="minorHAnsi"/>
          <w:sz w:val="24"/>
          <w:szCs w:val="24"/>
        </w:rPr>
        <w:t>čiuose</w:t>
      </w:r>
      <w:r w:rsidRPr="00DC2CC7">
        <w:rPr>
          <w:rFonts w:eastAsia="Times New Roman" w:cstheme="minorHAnsi"/>
          <w:sz w:val="24"/>
          <w:szCs w:val="24"/>
        </w:rPr>
        <w:t xml:space="preserve"> įtvirtintus pagrindus,</w:t>
      </w:r>
      <w:r>
        <w:rPr>
          <w:rFonts w:eastAsia="Times New Roman" w:cstheme="minorHAnsi"/>
          <w:sz w:val="24"/>
          <w:szCs w:val="24"/>
        </w:rPr>
        <w:t xml:space="preserve"> </w:t>
      </w:r>
      <w:r w:rsidR="00CA1889">
        <w:rPr>
          <w:rFonts w:eastAsia="Times New Roman" w:cstheme="minorHAnsi"/>
          <w:sz w:val="24"/>
          <w:szCs w:val="24"/>
        </w:rPr>
        <w:t xml:space="preserve">todėl </w:t>
      </w:r>
      <w:r>
        <w:rPr>
          <w:rFonts w:eastAsia="Times New Roman" w:cstheme="minorHAnsi"/>
          <w:sz w:val="24"/>
          <w:szCs w:val="24"/>
        </w:rPr>
        <w:t>priėmė sprendimą</w:t>
      </w:r>
      <w:r w:rsidRPr="00DC2CC7">
        <w:rPr>
          <w:rFonts w:eastAsia="Times New Roman" w:cstheme="minorHAnsi"/>
          <w:sz w:val="24"/>
          <w:szCs w:val="24"/>
        </w:rPr>
        <w:t xml:space="preserve"> </w:t>
      </w:r>
      <w:r w:rsidRPr="00DC2CC7">
        <w:rPr>
          <w:rFonts w:eastAsia="Times New Roman" w:cstheme="minorHAnsi"/>
          <w:sz w:val="24"/>
          <w:szCs w:val="24"/>
        </w:rPr>
        <w:lastRenderedPageBreak/>
        <w:t xml:space="preserve">Pirkimą vykdyti neskelbiamų derybų būdu ir kreiptis į Tarnybą sutikimo dėl tokio </w:t>
      </w:r>
      <w:r>
        <w:rPr>
          <w:rFonts w:eastAsia="Times New Roman" w:cstheme="minorHAnsi"/>
          <w:sz w:val="24"/>
          <w:szCs w:val="24"/>
        </w:rPr>
        <w:t>P</w:t>
      </w:r>
      <w:r w:rsidRPr="00DC2CC7">
        <w:rPr>
          <w:rFonts w:eastAsia="Times New Roman" w:cstheme="minorHAnsi"/>
          <w:sz w:val="24"/>
          <w:szCs w:val="24"/>
        </w:rPr>
        <w:t>irkimo būdo pasirinkimo</w:t>
      </w:r>
      <w:r w:rsidRPr="00DC2CC7">
        <w:rPr>
          <w:rFonts w:eastAsia="Times New Roman" w:cstheme="minorHAnsi"/>
          <w:sz w:val="24"/>
          <w:szCs w:val="24"/>
          <w:vertAlign w:val="superscript"/>
        </w:rPr>
        <w:footnoteReference w:id="10"/>
      </w:r>
      <w:r w:rsidRPr="00DC2CC7">
        <w:rPr>
          <w:rFonts w:eastAsia="Times New Roman" w:cstheme="minorHAnsi"/>
          <w:sz w:val="24"/>
          <w:szCs w:val="24"/>
        </w:rPr>
        <w:t xml:space="preserve">. </w:t>
      </w:r>
    </w:p>
    <w:p w14:paraId="248780DE" w14:textId="214E469D" w:rsidR="004969B2" w:rsidRDefault="00D14ED3" w:rsidP="00D91CC3">
      <w:pPr>
        <w:tabs>
          <w:tab w:val="left" w:pos="851"/>
          <w:tab w:val="left" w:pos="1134"/>
        </w:tabs>
        <w:spacing w:after="0"/>
        <w:rPr>
          <w:rFonts w:eastAsia="Times New Roman" w:cstheme="minorHAnsi"/>
          <w:sz w:val="24"/>
          <w:szCs w:val="24"/>
        </w:rPr>
      </w:pPr>
      <w:r w:rsidRPr="00D14ED3">
        <w:rPr>
          <w:rFonts w:eastAsia="Times New Roman" w:cstheme="minorHAnsi"/>
          <w:sz w:val="24"/>
          <w:szCs w:val="24"/>
        </w:rPr>
        <w:t>Planuojama Pirkimo vertė</w:t>
      </w:r>
      <w:r w:rsidR="00B139AF">
        <w:rPr>
          <w:rFonts w:eastAsia="Times New Roman" w:cstheme="minorHAnsi"/>
          <w:sz w:val="24"/>
          <w:szCs w:val="24"/>
        </w:rPr>
        <w:t xml:space="preserve"> – 1</w:t>
      </w:r>
      <w:r w:rsidR="0022537E">
        <w:rPr>
          <w:rFonts w:eastAsia="Times New Roman" w:cstheme="minorHAnsi"/>
          <w:sz w:val="24"/>
          <w:szCs w:val="24"/>
        </w:rPr>
        <w:t xml:space="preserve"> 340 000,00</w:t>
      </w:r>
      <w:r w:rsidR="00B139AF">
        <w:rPr>
          <w:rFonts w:eastAsia="Times New Roman" w:cstheme="minorHAnsi"/>
          <w:sz w:val="24"/>
          <w:szCs w:val="24"/>
        </w:rPr>
        <w:t xml:space="preserve"> Eur </w:t>
      </w:r>
      <w:r w:rsidR="0022537E">
        <w:rPr>
          <w:rFonts w:eastAsia="Times New Roman" w:cstheme="minorHAnsi"/>
          <w:sz w:val="24"/>
          <w:szCs w:val="24"/>
        </w:rPr>
        <w:t>su</w:t>
      </w:r>
      <w:r w:rsidR="00B139AF">
        <w:rPr>
          <w:rFonts w:eastAsia="Times New Roman" w:cstheme="minorHAnsi"/>
          <w:sz w:val="24"/>
          <w:szCs w:val="24"/>
        </w:rPr>
        <w:t xml:space="preserve"> PVM.</w:t>
      </w:r>
      <w:r w:rsidR="00D57F10">
        <w:rPr>
          <w:rFonts w:eastAsia="Times New Roman" w:cstheme="minorHAnsi"/>
          <w:sz w:val="24"/>
          <w:szCs w:val="24"/>
        </w:rPr>
        <w:t xml:space="preserve"> Planuojamos sudaryti sutarties trukmė – ne ilgesnė </w:t>
      </w:r>
      <w:r w:rsidR="00C43A70">
        <w:rPr>
          <w:rFonts w:eastAsia="Times New Roman" w:cstheme="minorHAnsi"/>
          <w:sz w:val="24"/>
          <w:szCs w:val="24"/>
        </w:rPr>
        <w:t>nei 18 mėn.</w:t>
      </w:r>
    </w:p>
    <w:p w14:paraId="1DAA8DBA" w14:textId="2C874598" w:rsidR="00ED437C" w:rsidRDefault="00826398" w:rsidP="00D91CC3">
      <w:pPr>
        <w:tabs>
          <w:tab w:val="left" w:pos="851"/>
          <w:tab w:val="left" w:pos="1134"/>
        </w:tabs>
        <w:spacing w:after="0"/>
        <w:rPr>
          <w:rFonts w:eastAsia="Times New Roman" w:cstheme="minorHAnsi"/>
          <w:sz w:val="24"/>
          <w:szCs w:val="24"/>
        </w:rPr>
      </w:pPr>
      <w:r w:rsidRPr="00826398">
        <w:rPr>
          <w:rFonts w:eastAsia="Times New Roman" w:cstheme="minorHAnsi"/>
          <w:sz w:val="24"/>
          <w:szCs w:val="24"/>
        </w:rPr>
        <w:t>Įstatymo 71 straipsnio 1 dalies 2 punkt</w:t>
      </w:r>
      <w:r w:rsidR="00F60FE4">
        <w:rPr>
          <w:rFonts w:eastAsia="Times New Roman" w:cstheme="minorHAnsi"/>
          <w:sz w:val="24"/>
          <w:szCs w:val="24"/>
        </w:rPr>
        <w:t xml:space="preserve">e </w:t>
      </w:r>
      <w:r w:rsidRPr="00826398">
        <w:rPr>
          <w:rFonts w:eastAsia="Times New Roman" w:cstheme="minorHAnsi"/>
          <w:sz w:val="24"/>
          <w:szCs w:val="24"/>
        </w:rPr>
        <w:t>nurodyta, kad prekės, paslaugos ar darbai neskelbiamų derybų būdu gali būti perkamos: „jeigu prekes pati</w:t>
      </w:r>
      <w:r w:rsidR="00E668A0">
        <w:rPr>
          <w:rFonts w:eastAsia="Times New Roman" w:cstheme="minorHAnsi"/>
          <w:sz w:val="24"/>
          <w:szCs w:val="24"/>
        </w:rPr>
        <w:t>e</w:t>
      </w:r>
      <w:r w:rsidRPr="00826398">
        <w:rPr>
          <w:rFonts w:eastAsia="Times New Roman" w:cstheme="minorHAnsi"/>
          <w:sz w:val="24"/>
          <w:szCs w:val="24"/>
        </w:rPr>
        <w:t>kti, paslaugas teikti ar darbus atlikti gali tik konkretus tiekėjas dėl vienos iš šių priežasčių:</w:t>
      </w:r>
      <w:r w:rsidR="00B96EDA">
        <w:rPr>
          <w:rFonts w:eastAsia="Times New Roman" w:cstheme="minorHAnsi"/>
          <w:sz w:val="24"/>
          <w:szCs w:val="24"/>
        </w:rPr>
        <w:t xml:space="preserve"> </w:t>
      </w:r>
      <w:r w:rsidR="00ED437C">
        <w:rPr>
          <w:rFonts w:eastAsia="Times New Roman" w:cstheme="minorHAnsi"/>
          <w:sz w:val="24"/>
          <w:szCs w:val="24"/>
        </w:rPr>
        <w:t xml:space="preserve">&lt;...&gt; </w:t>
      </w:r>
      <w:r w:rsidR="00731F0B">
        <w:rPr>
          <w:rFonts w:eastAsia="Times New Roman" w:cstheme="minorHAnsi"/>
          <w:sz w:val="24"/>
          <w:szCs w:val="24"/>
        </w:rPr>
        <w:t>b) konkurencijos nėra dėl techninių priežasčių;</w:t>
      </w:r>
      <w:r w:rsidR="00B96EDA">
        <w:rPr>
          <w:rFonts w:eastAsia="Times New Roman" w:cstheme="minorHAnsi"/>
          <w:sz w:val="24"/>
          <w:szCs w:val="24"/>
        </w:rPr>
        <w:t xml:space="preserve"> </w:t>
      </w:r>
      <w:r w:rsidRPr="00B96EDA">
        <w:rPr>
          <w:rFonts w:eastAsia="Times New Roman" w:cstheme="minorHAnsi"/>
          <w:sz w:val="24"/>
          <w:szCs w:val="24"/>
        </w:rPr>
        <w:t>c</w:t>
      </w:r>
      <w:r w:rsidRPr="00826398">
        <w:rPr>
          <w:rFonts w:eastAsia="Times New Roman" w:cstheme="minorHAnsi"/>
          <w:sz w:val="24"/>
          <w:szCs w:val="24"/>
        </w:rPr>
        <w:t xml:space="preserve">) </w:t>
      </w:r>
      <w:r w:rsidRPr="00B96EDA">
        <w:rPr>
          <w:rFonts w:eastAsia="Times New Roman" w:cstheme="minorHAnsi"/>
          <w:sz w:val="24"/>
          <w:szCs w:val="24"/>
        </w:rPr>
        <w:t>dėl išimtinių teisių, įskaitant intelektinės nuosavybės teises, apsaugos</w:t>
      </w:r>
      <w:r w:rsidRPr="00826398">
        <w:rPr>
          <w:rFonts w:eastAsia="Times New Roman" w:cstheme="minorHAnsi"/>
          <w:sz w:val="24"/>
          <w:szCs w:val="24"/>
        </w:rPr>
        <w:t>“</w:t>
      </w:r>
      <w:r w:rsidR="00A04604">
        <w:rPr>
          <w:rFonts w:eastAsia="Times New Roman" w:cstheme="minorHAnsi"/>
          <w:sz w:val="24"/>
          <w:szCs w:val="24"/>
        </w:rPr>
        <w:t>.</w:t>
      </w:r>
    </w:p>
    <w:p w14:paraId="787BED6D" w14:textId="060E58F0" w:rsidR="00D047FE" w:rsidRPr="000566A7" w:rsidRDefault="00B96EDA" w:rsidP="00D91CC3">
      <w:pPr>
        <w:tabs>
          <w:tab w:val="left" w:pos="851"/>
          <w:tab w:val="left" w:pos="1134"/>
        </w:tabs>
        <w:spacing w:after="0"/>
        <w:rPr>
          <w:rFonts w:eastAsia="Times New Roman" w:cstheme="minorHAnsi"/>
          <w:sz w:val="24"/>
          <w:szCs w:val="24"/>
        </w:rPr>
      </w:pPr>
      <w:r w:rsidRPr="00B96EDA">
        <w:rPr>
          <w:rFonts w:eastAsia="Times New Roman" w:cstheme="minorHAnsi"/>
          <w:iCs/>
          <w:sz w:val="24"/>
          <w:szCs w:val="24"/>
        </w:rPr>
        <w:t>Tarnyba, įvertinusi prašyme nurodytas aplinkybes</w:t>
      </w:r>
      <w:r w:rsidR="00A3629E">
        <w:rPr>
          <w:rFonts w:eastAsia="Times New Roman" w:cstheme="minorHAnsi"/>
          <w:iCs/>
          <w:sz w:val="24"/>
          <w:szCs w:val="24"/>
        </w:rPr>
        <w:t xml:space="preserve"> ir </w:t>
      </w:r>
      <w:r w:rsidRPr="00B96EDA">
        <w:rPr>
          <w:rFonts w:eastAsia="Times New Roman" w:cstheme="minorHAnsi"/>
          <w:iCs/>
          <w:sz w:val="24"/>
          <w:szCs w:val="24"/>
        </w:rPr>
        <w:t xml:space="preserve">pateiktus dokumentus, nustatė, </w:t>
      </w:r>
      <w:r w:rsidR="00387C1F">
        <w:rPr>
          <w:rFonts w:eastAsia="Times New Roman" w:cstheme="minorHAnsi"/>
          <w:iCs/>
          <w:sz w:val="24"/>
          <w:szCs w:val="24"/>
        </w:rPr>
        <w:t xml:space="preserve">kad </w:t>
      </w:r>
      <w:r w:rsidR="00D047FE" w:rsidRPr="00D047FE">
        <w:rPr>
          <w:rFonts w:eastAsia="Times New Roman" w:cstheme="minorHAnsi"/>
          <w:sz w:val="24"/>
          <w:szCs w:val="24"/>
        </w:rPr>
        <w:t xml:space="preserve">Pirkimu siekiamas įsigyti </w:t>
      </w:r>
      <w:r w:rsidR="00ED2D01" w:rsidRPr="00ED2D01">
        <w:rPr>
          <w:rFonts w:eastAsia="Times New Roman" w:cstheme="minorHAnsi"/>
          <w:sz w:val="24"/>
          <w:szCs w:val="24"/>
        </w:rPr>
        <w:t>Ukrainos nacionalinės tranzito informacinės sistemos vystymo paslaug</w:t>
      </w:r>
      <w:r w:rsidR="00ED2D01">
        <w:rPr>
          <w:rFonts w:eastAsia="Times New Roman" w:cstheme="minorHAnsi"/>
          <w:sz w:val="24"/>
          <w:szCs w:val="24"/>
        </w:rPr>
        <w:t>as</w:t>
      </w:r>
      <w:r w:rsidR="00ED2D01" w:rsidRPr="00ED2D01">
        <w:rPr>
          <w:rFonts w:eastAsia="Times New Roman" w:cstheme="minorHAnsi"/>
          <w:sz w:val="24"/>
          <w:szCs w:val="24"/>
        </w:rPr>
        <w:t xml:space="preserve">, įdiegiant NCTS sistemos 6 etapo funkcionalumus, </w:t>
      </w:r>
      <w:r w:rsidR="00CA1889">
        <w:rPr>
          <w:rFonts w:eastAsia="Times New Roman" w:cstheme="minorHAnsi"/>
          <w:sz w:val="24"/>
          <w:szCs w:val="24"/>
        </w:rPr>
        <w:t xml:space="preserve">nagrinėjamu atveju </w:t>
      </w:r>
      <w:r w:rsidR="00D047FE" w:rsidRPr="00D047FE">
        <w:rPr>
          <w:rFonts w:eastAsia="Times New Roman" w:cstheme="minorHAnsi"/>
          <w:sz w:val="24"/>
          <w:szCs w:val="24"/>
        </w:rPr>
        <w:t xml:space="preserve">gali suteikti </w:t>
      </w:r>
      <w:r w:rsidR="00937395">
        <w:rPr>
          <w:rFonts w:eastAsia="Times New Roman" w:cstheme="minorHAnsi"/>
          <w:sz w:val="24"/>
          <w:szCs w:val="24"/>
        </w:rPr>
        <w:t>konkretus tiekėjas</w:t>
      </w:r>
      <w:r w:rsidR="00937395" w:rsidRPr="00ED2D01">
        <w:rPr>
          <w:rFonts w:eastAsia="Times New Roman" w:cstheme="minorHAnsi"/>
          <w:sz w:val="24"/>
          <w:szCs w:val="24"/>
        </w:rPr>
        <w:t xml:space="preserve"> </w:t>
      </w:r>
      <w:r w:rsidR="00937395">
        <w:rPr>
          <w:rFonts w:eastAsia="Times New Roman" w:cstheme="minorHAnsi"/>
          <w:sz w:val="24"/>
          <w:szCs w:val="24"/>
        </w:rPr>
        <w:t xml:space="preserve">– įmonė </w:t>
      </w:r>
      <w:r w:rsidR="00181B52" w:rsidRPr="00ED2D01">
        <w:rPr>
          <w:rFonts w:eastAsia="Times New Roman" w:cstheme="minorHAnsi"/>
          <w:sz w:val="24"/>
          <w:szCs w:val="24"/>
        </w:rPr>
        <w:t>„</w:t>
      </w:r>
      <w:proofErr w:type="spellStart"/>
      <w:r w:rsidR="00181B52" w:rsidRPr="00ED2D01">
        <w:rPr>
          <w:rFonts w:eastAsia="Times New Roman" w:cstheme="minorHAnsi"/>
          <w:sz w:val="24"/>
          <w:szCs w:val="24"/>
        </w:rPr>
        <w:t>Netcompany</w:t>
      </w:r>
      <w:proofErr w:type="spellEnd"/>
      <w:r w:rsidR="002E5E29">
        <w:rPr>
          <w:rFonts w:eastAsia="Times New Roman" w:cstheme="minorHAnsi"/>
          <w:sz w:val="24"/>
          <w:szCs w:val="24"/>
        </w:rPr>
        <w:t xml:space="preserve"> </w:t>
      </w:r>
      <w:r w:rsidR="00181B52" w:rsidRPr="00ED2D01">
        <w:rPr>
          <w:rFonts w:eastAsia="Times New Roman" w:cstheme="minorHAnsi"/>
          <w:sz w:val="24"/>
          <w:szCs w:val="24"/>
        </w:rPr>
        <w:t>-</w:t>
      </w:r>
      <w:r w:rsidR="002E5E29">
        <w:rPr>
          <w:rFonts w:eastAsia="Times New Roman" w:cstheme="minorHAnsi"/>
          <w:sz w:val="24"/>
          <w:szCs w:val="24"/>
        </w:rPr>
        <w:t xml:space="preserve"> </w:t>
      </w:r>
      <w:proofErr w:type="spellStart"/>
      <w:r w:rsidR="00181B52" w:rsidRPr="00ED2D01">
        <w:rPr>
          <w:rFonts w:eastAsia="Times New Roman" w:cstheme="minorHAnsi"/>
          <w:sz w:val="24"/>
          <w:szCs w:val="24"/>
        </w:rPr>
        <w:t>Intrasoft</w:t>
      </w:r>
      <w:proofErr w:type="spellEnd"/>
      <w:r w:rsidR="00181B52" w:rsidRPr="00ED2D01">
        <w:rPr>
          <w:rFonts w:eastAsia="Times New Roman" w:cstheme="minorHAnsi"/>
          <w:sz w:val="24"/>
          <w:szCs w:val="24"/>
        </w:rPr>
        <w:t xml:space="preserve"> </w:t>
      </w:r>
      <w:proofErr w:type="spellStart"/>
      <w:r w:rsidR="00181B52" w:rsidRPr="00ED2D01">
        <w:rPr>
          <w:rFonts w:eastAsia="Times New Roman" w:cstheme="minorHAnsi"/>
          <w:sz w:val="24"/>
          <w:szCs w:val="24"/>
        </w:rPr>
        <w:t>S.A</w:t>
      </w:r>
      <w:proofErr w:type="spellEnd"/>
      <w:r w:rsidR="00181B52" w:rsidRPr="00ED2D01">
        <w:rPr>
          <w:rFonts w:eastAsia="Times New Roman" w:cstheme="minorHAnsi"/>
          <w:sz w:val="24"/>
          <w:szCs w:val="24"/>
        </w:rPr>
        <w:t>.“</w:t>
      </w:r>
      <w:r w:rsidR="00DB4C74">
        <w:rPr>
          <w:rFonts w:eastAsia="Times New Roman" w:cstheme="minorHAnsi"/>
          <w:sz w:val="24"/>
          <w:szCs w:val="24"/>
        </w:rPr>
        <w:t xml:space="preserve">, </w:t>
      </w:r>
      <w:r w:rsidR="00937395">
        <w:rPr>
          <w:rFonts w:eastAsia="Times New Roman" w:cstheme="minorHAnsi"/>
          <w:sz w:val="24"/>
          <w:szCs w:val="24"/>
        </w:rPr>
        <w:t>todėl</w:t>
      </w:r>
      <w:r w:rsidR="00003386">
        <w:rPr>
          <w:rFonts w:eastAsia="Times New Roman" w:cstheme="minorHAnsi"/>
          <w:sz w:val="24"/>
          <w:szCs w:val="24"/>
        </w:rPr>
        <w:t xml:space="preserve"> Perkančiosios organizacijos priimtas sprendimas ir pasirinktas Pirkimo būdas</w:t>
      </w:r>
      <w:r w:rsidR="00392220">
        <w:rPr>
          <w:rFonts w:eastAsia="Times New Roman" w:cstheme="minorHAnsi"/>
          <w:sz w:val="24"/>
          <w:szCs w:val="24"/>
        </w:rPr>
        <w:t xml:space="preserve"> atitinka neskelbiamų derybų vykdymo sąlygas. Atsižvelgiant į </w:t>
      </w:r>
      <w:r w:rsidR="00CA1889">
        <w:rPr>
          <w:rFonts w:eastAsia="Times New Roman" w:cstheme="minorHAnsi"/>
          <w:sz w:val="24"/>
          <w:szCs w:val="24"/>
        </w:rPr>
        <w:t xml:space="preserve">aukščiau </w:t>
      </w:r>
      <w:r w:rsidR="00392220">
        <w:rPr>
          <w:rFonts w:eastAsia="Times New Roman" w:cstheme="minorHAnsi"/>
          <w:sz w:val="24"/>
          <w:szCs w:val="24"/>
        </w:rPr>
        <w:t xml:space="preserve">nurodytas aplinkybes, </w:t>
      </w:r>
      <w:r w:rsidR="00CD7D3E" w:rsidRPr="008D0AC0">
        <w:rPr>
          <w:rFonts w:eastAsia="Times New Roman" w:cstheme="minorHAnsi"/>
          <w:sz w:val="24"/>
          <w:szCs w:val="24"/>
        </w:rPr>
        <w:t xml:space="preserve">bei vadovaudamasi Įstatymo 95 straipsnio 2 dalies </w:t>
      </w:r>
      <w:r w:rsidR="00CD7D3E" w:rsidRPr="00224A32">
        <w:rPr>
          <w:rFonts w:eastAsia="Times New Roman" w:cstheme="minorHAnsi"/>
          <w:sz w:val="24"/>
          <w:szCs w:val="24"/>
        </w:rPr>
        <w:t>7</w:t>
      </w:r>
      <w:r w:rsidR="00CD7D3E" w:rsidRPr="008D0AC0">
        <w:rPr>
          <w:rFonts w:eastAsia="Times New Roman" w:cstheme="minorHAnsi"/>
          <w:sz w:val="24"/>
          <w:szCs w:val="24"/>
        </w:rPr>
        <w:t xml:space="preserve"> punkt</w:t>
      </w:r>
      <w:r w:rsidR="00EE4F1B">
        <w:rPr>
          <w:rFonts w:eastAsia="Times New Roman" w:cstheme="minorHAnsi"/>
          <w:sz w:val="24"/>
          <w:szCs w:val="24"/>
        </w:rPr>
        <w:t>u</w:t>
      </w:r>
      <w:r w:rsidR="00CD5562">
        <w:rPr>
          <w:rFonts w:eastAsia="Times New Roman" w:cstheme="minorHAnsi"/>
          <w:sz w:val="24"/>
          <w:szCs w:val="24"/>
        </w:rPr>
        <w:t xml:space="preserve"> ir Taisyklėmis</w:t>
      </w:r>
      <w:r w:rsidR="00CD7D3E" w:rsidRPr="008D0AC0">
        <w:rPr>
          <w:rFonts w:eastAsia="Times New Roman" w:cstheme="minorHAnsi"/>
          <w:sz w:val="24"/>
          <w:szCs w:val="24"/>
        </w:rPr>
        <w:t xml:space="preserve">, </w:t>
      </w:r>
      <w:r w:rsidR="00CD7D3E" w:rsidRPr="00CD5562">
        <w:rPr>
          <w:rFonts w:eastAsia="Times New Roman" w:cstheme="minorHAnsi"/>
          <w:b/>
          <w:bCs/>
          <w:sz w:val="24"/>
          <w:szCs w:val="24"/>
        </w:rPr>
        <w:t>Tarnyba sutinka</w:t>
      </w:r>
      <w:r w:rsidR="00CD7D3E" w:rsidRPr="008D0AC0">
        <w:rPr>
          <w:rFonts w:eastAsia="Times New Roman" w:cstheme="minorHAnsi"/>
          <w:sz w:val="24"/>
          <w:szCs w:val="24"/>
        </w:rPr>
        <w:t>, kad</w:t>
      </w:r>
      <w:r w:rsidR="00CD7D3E" w:rsidRPr="00D047FE">
        <w:rPr>
          <w:rFonts w:eastAsia="Times New Roman" w:cstheme="minorHAnsi"/>
          <w:sz w:val="24"/>
          <w:szCs w:val="24"/>
        </w:rPr>
        <w:t xml:space="preserve"> </w:t>
      </w:r>
      <w:r w:rsidR="00A04604">
        <w:rPr>
          <w:rFonts w:eastAsia="Times New Roman" w:cstheme="minorHAnsi"/>
          <w:sz w:val="24"/>
          <w:szCs w:val="24"/>
        </w:rPr>
        <w:t>VšĮ Centrinė projektų valdymo agentūra</w:t>
      </w:r>
      <w:r w:rsidR="00D047FE" w:rsidRPr="00D047FE">
        <w:rPr>
          <w:rFonts w:eastAsia="Times New Roman" w:cstheme="minorHAnsi"/>
          <w:sz w:val="24"/>
          <w:szCs w:val="24"/>
        </w:rPr>
        <w:t xml:space="preserve"> Pirkimą vykdytų neskelbiamų derybų būdu, vadovaujantis Įstatymo 71 straipsnio 1 dalies 2 punkto </w:t>
      </w:r>
      <w:r w:rsidR="00A04604">
        <w:rPr>
          <w:rFonts w:eastAsia="Times New Roman" w:cstheme="minorHAnsi"/>
          <w:sz w:val="24"/>
          <w:szCs w:val="24"/>
        </w:rPr>
        <w:t xml:space="preserve">b ir </w:t>
      </w:r>
      <w:r w:rsidR="00D047FE" w:rsidRPr="00D047FE">
        <w:rPr>
          <w:rFonts w:eastAsia="Times New Roman" w:cstheme="minorHAnsi"/>
          <w:sz w:val="24"/>
          <w:szCs w:val="24"/>
        </w:rPr>
        <w:t>c papunkči</w:t>
      </w:r>
      <w:r w:rsidR="00A04604">
        <w:rPr>
          <w:rFonts w:eastAsia="Times New Roman" w:cstheme="minorHAnsi"/>
          <w:sz w:val="24"/>
          <w:szCs w:val="24"/>
        </w:rPr>
        <w:t>ais</w:t>
      </w:r>
      <w:r w:rsidR="00EE4F1B">
        <w:rPr>
          <w:rFonts w:eastAsia="Times New Roman" w:cstheme="minorHAnsi"/>
          <w:sz w:val="24"/>
          <w:szCs w:val="24"/>
        </w:rPr>
        <w:t>,</w:t>
      </w:r>
      <w:r w:rsidR="00D047FE" w:rsidRPr="00D047FE">
        <w:rPr>
          <w:rFonts w:eastAsia="Times New Roman" w:cstheme="minorHAnsi"/>
          <w:sz w:val="24"/>
          <w:szCs w:val="24"/>
        </w:rPr>
        <w:t xml:space="preserve"> į derybas kviečiant </w:t>
      </w:r>
      <w:r w:rsidR="000566A7">
        <w:rPr>
          <w:rFonts w:eastAsia="Times New Roman" w:cstheme="minorHAnsi"/>
          <w:sz w:val="24"/>
          <w:szCs w:val="24"/>
        </w:rPr>
        <w:t xml:space="preserve">konkretų tiekėją </w:t>
      </w:r>
      <w:r w:rsidR="00CA1889">
        <w:rPr>
          <w:rFonts w:eastAsia="Times New Roman" w:cstheme="minorHAnsi"/>
          <w:sz w:val="24"/>
          <w:szCs w:val="24"/>
        </w:rPr>
        <w:t xml:space="preserve">– įmonę </w:t>
      </w:r>
      <w:r w:rsidR="00A04604" w:rsidRPr="00A04604">
        <w:rPr>
          <w:rFonts w:eastAsia="Times New Roman" w:cstheme="minorHAnsi"/>
          <w:sz w:val="24"/>
          <w:szCs w:val="24"/>
        </w:rPr>
        <w:t>„</w:t>
      </w:r>
      <w:proofErr w:type="spellStart"/>
      <w:r w:rsidR="00A04604" w:rsidRPr="00A04604">
        <w:rPr>
          <w:rFonts w:eastAsia="Times New Roman" w:cstheme="minorHAnsi"/>
          <w:sz w:val="24"/>
          <w:szCs w:val="24"/>
        </w:rPr>
        <w:t>Netcompany</w:t>
      </w:r>
      <w:proofErr w:type="spellEnd"/>
      <w:r w:rsidR="002E5E29">
        <w:rPr>
          <w:rFonts w:eastAsia="Times New Roman" w:cstheme="minorHAnsi"/>
          <w:sz w:val="24"/>
          <w:szCs w:val="24"/>
        </w:rPr>
        <w:t xml:space="preserve"> </w:t>
      </w:r>
      <w:r w:rsidR="00A04604" w:rsidRPr="00A04604">
        <w:rPr>
          <w:rFonts w:eastAsia="Times New Roman" w:cstheme="minorHAnsi"/>
          <w:sz w:val="24"/>
          <w:szCs w:val="24"/>
        </w:rPr>
        <w:t>-</w:t>
      </w:r>
      <w:r w:rsidR="002E5E29">
        <w:rPr>
          <w:rFonts w:eastAsia="Times New Roman" w:cstheme="minorHAnsi"/>
          <w:sz w:val="24"/>
          <w:szCs w:val="24"/>
        </w:rPr>
        <w:t xml:space="preserve"> </w:t>
      </w:r>
      <w:proofErr w:type="spellStart"/>
      <w:r w:rsidR="00A04604" w:rsidRPr="00A04604">
        <w:rPr>
          <w:rFonts w:eastAsia="Times New Roman" w:cstheme="minorHAnsi"/>
          <w:sz w:val="24"/>
          <w:szCs w:val="24"/>
        </w:rPr>
        <w:t>Intrasoft</w:t>
      </w:r>
      <w:proofErr w:type="spellEnd"/>
      <w:r w:rsidR="00A04604" w:rsidRPr="00A04604">
        <w:rPr>
          <w:rFonts w:eastAsia="Times New Roman" w:cstheme="minorHAnsi"/>
          <w:sz w:val="24"/>
          <w:szCs w:val="24"/>
        </w:rPr>
        <w:t xml:space="preserve"> </w:t>
      </w:r>
      <w:proofErr w:type="spellStart"/>
      <w:r w:rsidR="00A04604" w:rsidRPr="00A04604">
        <w:rPr>
          <w:rFonts w:eastAsia="Times New Roman" w:cstheme="minorHAnsi"/>
          <w:sz w:val="24"/>
          <w:szCs w:val="24"/>
        </w:rPr>
        <w:t>S.A</w:t>
      </w:r>
      <w:proofErr w:type="spellEnd"/>
      <w:r w:rsidR="00A04604" w:rsidRPr="00A04604">
        <w:rPr>
          <w:rFonts w:eastAsia="Times New Roman" w:cstheme="minorHAnsi"/>
          <w:sz w:val="24"/>
          <w:szCs w:val="24"/>
        </w:rPr>
        <w:t>.“</w:t>
      </w:r>
      <w:r w:rsidR="00D047FE" w:rsidRPr="00D047FE">
        <w:rPr>
          <w:rFonts w:eastAsia="Times New Roman" w:cstheme="minorHAnsi"/>
          <w:sz w:val="24"/>
          <w:szCs w:val="24"/>
        </w:rPr>
        <w:t>.</w:t>
      </w:r>
    </w:p>
    <w:p w14:paraId="629D9D8E" w14:textId="45540962" w:rsidR="00E94970" w:rsidRDefault="002E5E29" w:rsidP="00D91CC3">
      <w:pPr>
        <w:tabs>
          <w:tab w:val="left" w:pos="1134"/>
        </w:tabs>
        <w:spacing w:after="0"/>
        <w:rPr>
          <w:rFonts w:eastAsia="Times New Roman" w:cstheme="minorHAnsi"/>
          <w:sz w:val="24"/>
          <w:szCs w:val="24"/>
        </w:rPr>
      </w:pPr>
      <w:r w:rsidRPr="002E5E29">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21CFFC27" w14:textId="77777777" w:rsidR="002E5E29" w:rsidRDefault="002E5E29" w:rsidP="00D91CC3">
      <w:pPr>
        <w:tabs>
          <w:tab w:val="left" w:pos="1134"/>
        </w:tabs>
        <w:spacing w:after="0"/>
        <w:rPr>
          <w:rFonts w:eastAsia="Times New Roman" w:cstheme="minorHAnsi"/>
          <w:sz w:val="24"/>
          <w:szCs w:val="24"/>
        </w:rPr>
      </w:pPr>
    </w:p>
    <w:p w14:paraId="2EB50BE8" w14:textId="77777777" w:rsidR="008D0AC0" w:rsidRDefault="008D0AC0" w:rsidP="00D91CC3">
      <w:pPr>
        <w:tabs>
          <w:tab w:val="left" w:pos="1134"/>
        </w:tabs>
        <w:spacing w:after="0"/>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5A5EF3" w14:paraId="21F54FF2" w14:textId="77777777" w:rsidTr="00A4478A">
        <w:tc>
          <w:tcPr>
            <w:tcW w:w="4814" w:type="dxa"/>
          </w:tcPr>
          <w:p w14:paraId="13DE4DFB" w14:textId="716463BF" w:rsidR="005624BA" w:rsidRPr="005A5EF3" w:rsidRDefault="00D71E13" w:rsidP="00D91CC3">
            <w:pPr>
              <w:tabs>
                <w:tab w:val="left" w:pos="1134"/>
              </w:tabs>
              <w:spacing w:after="0"/>
              <w:rPr>
                <w:rFonts w:eastAsia="Times New Roman" w:cstheme="minorHAnsi"/>
                <w:sz w:val="24"/>
                <w:szCs w:val="24"/>
              </w:rPr>
            </w:pPr>
            <w:r w:rsidRPr="005A5EF3">
              <w:rPr>
                <w:rFonts w:cstheme="minorHAnsi"/>
                <w:sz w:val="24"/>
                <w:szCs w:val="24"/>
              </w:rPr>
              <w:t>Direktori</w:t>
            </w:r>
            <w:r w:rsidR="003637D2">
              <w:rPr>
                <w:rFonts w:cstheme="minorHAnsi"/>
                <w:sz w:val="24"/>
                <w:szCs w:val="24"/>
              </w:rPr>
              <w:t>a</w:t>
            </w:r>
            <w:r w:rsidRPr="005A5EF3">
              <w:rPr>
                <w:rFonts w:cstheme="minorHAnsi"/>
                <w:sz w:val="24"/>
                <w:szCs w:val="24"/>
              </w:rPr>
              <w:t xml:space="preserve">us </w:t>
            </w:r>
            <w:r w:rsidR="003637D2">
              <w:rPr>
                <w:rFonts w:cstheme="minorHAnsi"/>
                <w:sz w:val="24"/>
                <w:szCs w:val="24"/>
              </w:rPr>
              <w:t>pavaduotoja</w:t>
            </w:r>
          </w:p>
        </w:tc>
        <w:tc>
          <w:tcPr>
            <w:tcW w:w="4815" w:type="dxa"/>
          </w:tcPr>
          <w:p w14:paraId="526258CB" w14:textId="02E28E96" w:rsidR="005624BA" w:rsidRPr="005A5EF3" w:rsidRDefault="003637D2" w:rsidP="00D91CC3">
            <w:pPr>
              <w:tabs>
                <w:tab w:val="left" w:pos="1134"/>
              </w:tabs>
              <w:spacing w:after="0"/>
              <w:jc w:val="right"/>
              <w:rPr>
                <w:rFonts w:eastAsia="Times New Roman" w:cstheme="minorHAnsi"/>
                <w:sz w:val="24"/>
                <w:szCs w:val="24"/>
              </w:rPr>
            </w:pPr>
            <w:r>
              <w:rPr>
                <w:rFonts w:cstheme="minorHAnsi"/>
                <w:sz w:val="24"/>
                <w:szCs w:val="24"/>
              </w:rPr>
              <w:t>Viktorija Namavičienė</w:t>
            </w:r>
          </w:p>
        </w:tc>
      </w:tr>
    </w:tbl>
    <w:p w14:paraId="6CB4B3A6" w14:textId="77777777" w:rsidR="005F2DA4" w:rsidRDefault="005F2DA4" w:rsidP="00D91CC3">
      <w:pPr>
        <w:tabs>
          <w:tab w:val="left" w:pos="1134"/>
        </w:tabs>
        <w:spacing w:after="0"/>
        <w:rPr>
          <w:rFonts w:eastAsia="Times New Roman" w:cstheme="minorHAnsi"/>
          <w:sz w:val="24"/>
          <w:szCs w:val="24"/>
        </w:rPr>
      </w:pPr>
    </w:p>
    <w:p w14:paraId="5D1F5354" w14:textId="77777777" w:rsidR="003637D2" w:rsidRDefault="003637D2" w:rsidP="00D91CC3">
      <w:pPr>
        <w:tabs>
          <w:tab w:val="left" w:pos="1134"/>
        </w:tabs>
        <w:spacing w:after="0"/>
        <w:rPr>
          <w:rFonts w:eastAsia="Times New Roman" w:cstheme="minorHAnsi"/>
          <w:sz w:val="24"/>
          <w:szCs w:val="24"/>
        </w:rPr>
      </w:pPr>
    </w:p>
    <w:p w14:paraId="68EDA0A7" w14:textId="77777777" w:rsidR="003637D2" w:rsidRDefault="003637D2" w:rsidP="00D91CC3">
      <w:pPr>
        <w:tabs>
          <w:tab w:val="left" w:pos="1134"/>
        </w:tabs>
        <w:spacing w:after="0"/>
        <w:rPr>
          <w:rFonts w:eastAsia="Times New Roman" w:cstheme="minorHAnsi"/>
          <w:sz w:val="24"/>
          <w:szCs w:val="24"/>
        </w:rPr>
      </w:pPr>
    </w:p>
    <w:p w14:paraId="3730EF93" w14:textId="77777777" w:rsidR="00F22C01" w:rsidRDefault="00F22C01" w:rsidP="00D91CC3">
      <w:pPr>
        <w:tabs>
          <w:tab w:val="left" w:pos="1134"/>
        </w:tabs>
        <w:spacing w:after="0"/>
        <w:rPr>
          <w:rFonts w:eastAsia="Times New Roman" w:cstheme="minorHAnsi"/>
          <w:sz w:val="24"/>
          <w:szCs w:val="24"/>
        </w:rPr>
      </w:pPr>
    </w:p>
    <w:p w14:paraId="6A150B0E" w14:textId="77777777" w:rsidR="00F22C01" w:rsidRDefault="00F22C01" w:rsidP="00D91CC3">
      <w:pPr>
        <w:tabs>
          <w:tab w:val="left" w:pos="1134"/>
        </w:tabs>
        <w:spacing w:after="0"/>
        <w:rPr>
          <w:rFonts w:eastAsia="Times New Roman" w:cstheme="minorHAnsi"/>
          <w:sz w:val="24"/>
          <w:szCs w:val="24"/>
        </w:rPr>
      </w:pPr>
    </w:p>
    <w:p w14:paraId="36059F85" w14:textId="77777777" w:rsidR="00F22C01" w:rsidRDefault="00F22C01" w:rsidP="00D91CC3">
      <w:pPr>
        <w:tabs>
          <w:tab w:val="left" w:pos="1134"/>
        </w:tabs>
        <w:spacing w:after="0"/>
        <w:rPr>
          <w:rFonts w:eastAsia="Times New Roman" w:cstheme="minorHAnsi"/>
          <w:sz w:val="24"/>
          <w:szCs w:val="24"/>
        </w:rPr>
      </w:pPr>
    </w:p>
    <w:p w14:paraId="063606AC" w14:textId="77777777" w:rsidR="00F22C01" w:rsidRDefault="00F22C01" w:rsidP="00D91CC3">
      <w:pPr>
        <w:tabs>
          <w:tab w:val="left" w:pos="1134"/>
        </w:tabs>
        <w:spacing w:after="0"/>
        <w:rPr>
          <w:rFonts w:eastAsia="Times New Roman" w:cstheme="minorHAnsi"/>
          <w:sz w:val="24"/>
          <w:szCs w:val="24"/>
        </w:rPr>
      </w:pPr>
    </w:p>
    <w:p w14:paraId="6A64E0C3" w14:textId="77777777" w:rsidR="00F22C01" w:rsidRDefault="00F22C01" w:rsidP="00D91CC3">
      <w:pPr>
        <w:tabs>
          <w:tab w:val="left" w:pos="1134"/>
        </w:tabs>
        <w:spacing w:after="0"/>
        <w:rPr>
          <w:rFonts w:eastAsia="Times New Roman" w:cstheme="minorHAnsi"/>
          <w:sz w:val="24"/>
          <w:szCs w:val="24"/>
        </w:rPr>
      </w:pPr>
    </w:p>
    <w:p w14:paraId="5DFC68DC" w14:textId="77777777" w:rsidR="00F22C01" w:rsidRDefault="00F22C01" w:rsidP="00D91CC3">
      <w:pPr>
        <w:tabs>
          <w:tab w:val="left" w:pos="1134"/>
        </w:tabs>
        <w:spacing w:after="0"/>
        <w:rPr>
          <w:rFonts w:eastAsia="Times New Roman" w:cstheme="minorHAnsi"/>
          <w:sz w:val="24"/>
          <w:szCs w:val="24"/>
        </w:rPr>
      </w:pPr>
    </w:p>
    <w:p w14:paraId="0620849E" w14:textId="77777777" w:rsidR="00F22C01" w:rsidRDefault="00F22C01" w:rsidP="00D91CC3">
      <w:pPr>
        <w:tabs>
          <w:tab w:val="left" w:pos="1134"/>
        </w:tabs>
        <w:spacing w:after="0"/>
        <w:rPr>
          <w:rFonts w:eastAsia="Times New Roman" w:cstheme="minorHAnsi"/>
          <w:sz w:val="24"/>
          <w:szCs w:val="24"/>
        </w:rPr>
      </w:pPr>
    </w:p>
    <w:p w14:paraId="2895BE96" w14:textId="77777777" w:rsidR="00F22C01" w:rsidRDefault="00F22C01" w:rsidP="00D91CC3">
      <w:pPr>
        <w:tabs>
          <w:tab w:val="left" w:pos="1134"/>
        </w:tabs>
        <w:spacing w:after="0"/>
        <w:rPr>
          <w:rFonts w:eastAsia="Times New Roman" w:cstheme="minorHAnsi"/>
          <w:sz w:val="24"/>
          <w:szCs w:val="24"/>
        </w:rPr>
      </w:pPr>
    </w:p>
    <w:p w14:paraId="5F98DF12" w14:textId="77777777" w:rsidR="00F22C01" w:rsidRDefault="00F22C01" w:rsidP="00D91CC3">
      <w:pPr>
        <w:tabs>
          <w:tab w:val="left" w:pos="1134"/>
        </w:tabs>
        <w:spacing w:after="0"/>
        <w:rPr>
          <w:rFonts w:eastAsia="Times New Roman" w:cstheme="minorHAnsi"/>
          <w:sz w:val="24"/>
          <w:szCs w:val="24"/>
        </w:rPr>
      </w:pPr>
    </w:p>
    <w:p w14:paraId="0D277769" w14:textId="77777777" w:rsidR="00F22C01" w:rsidRDefault="00F22C01" w:rsidP="00D91CC3">
      <w:pPr>
        <w:tabs>
          <w:tab w:val="left" w:pos="1134"/>
        </w:tabs>
        <w:spacing w:after="0"/>
        <w:rPr>
          <w:rFonts w:eastAsia="Times New Roman" w:cstheme="minorHAnsi"/>
          <w:sz w:val="24"/>
          <w:szCs w:val="24"/>
        </w:rPr>
      </w:pPr>
    </w:p>
    <w:p w14:paraId="6E7F53C6" w14:textId="77777777" w:rsidR="00F22C01" w:rsidRDefault="00F22C01" w:rsidP="00D91CC3">
      <w:pPr>
        <w:tabs>
          <w:tab w:val="left" w:pos="1134"/>
        </w:tabs>
        <w:spacing w:after="0"/>
        <w:rPr>
          <w:rFonts w:eastAsia="Times New Roman" w:cstheme="minorHAnsi"/>
          <w:sz w:val="24"/>
          <w:szCs w:val="24"/>
        </w:rPr>
      </w:pPr>
    </w:p>
    <w:p w14:paraId="5C4C5F9A" w14:textId="77777777" w:rsidR="00CA77F4" w:rsidRDefault="00CA77F4" w:rsidP="00D91CC3">
      <w:pPr>
        <w:tabs>
          <w:tab w:val="left" w:pos="1134"/>
        </w:tabs>
        <w:spacing w:after="0"/>
        <w:rPr>
          <w:rFonts w:eastAsia="Times New Roman" w:cstheme="minorHAnsi"/>
          <w:sz w:val="24"/>
          <w:szCs w:val="24"/>
        </w:rPr>
      </w:pPr>
    </w:p>
    <w:bookmarkEnd w:id="0"/>
    <w:sectPr w:rsidR="00CA77F4" w:rsidSect="00D91CC3">
      <w:headerReference w:type="even" r:id="rId10"/>
      <w:headerReference w:type="default" r:id="rId11"/>
      <w:footerReference w:type="first" r:id="rId12"/>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AD148" w14:textId="77777777" w:rsidR="00E53E8A" w:rsidRDefault="00E53E8A">
      <w:pPr>
        <w:spacing w:after="0" w:line="240" w:lineRule="auto"/>
      </w:pPr>
      <w:r>
        <w:separator/>
      </w:r>
    </w:p>
  </w:endnote>
  <w:endnote w:type="continuationSeparator" w:id="0">
    <w:p w14:paraId="1BC4A71C" w14:textId="77777777" w:rsidR="00E53E8A" w:rsidRDefault="00E53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0A093C10"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w:t>
    </w:r>
    <w:r w:rsidR="00EB2BCB">
      <w:rPr>
        <w:rFonts w:cstheme="minorHAnsi"/>
        <w:sz w:val="20"/>
        <w:szCs w:val="20"/>
      </w:rPr>
      <w:t>+370</w:t>
    </w:r>
    <w:r w:rsidRPr="00030F1E">
      <w:rPr>
        <w:rFonts w:cstheme="minorHAnsi"/>
        <w:sz w:val="20"/>
        <w:szCs w:val="20"/>
      </w:rPr>
      <w:t xml:space="preserve">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52A8504A"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w:t>
    </w:r>
    <w:r w:rsidR="007C2C19">
      <w:rPr>
        <w:rFonts w:cstheme="minorHAnsi"/>
        <w:sz w:val="20"/>
        <w:szCs w:val="20"/>
      </w:rPr>
      <w:t>LT-</w:t>
    </w:r>
    <w:r w:rsidRPr="00030F1E">
      <w:rPr>
        <w:rFonts w:cstheme="minorHAnsi"/>
        <w:sz w:val="20"/>
        <w:szCs w:val="20"/>
      </w:rPr>
      <w:t xml:space="preserve">08351 Vilnius    </w:t>
    </w:r>
    <w:r w:rsidR="00030F1E">
      <w:rPr>
        <w:rFonts w:cstheme="minorHAnsi"/>
        <w:sz w:val="20"/>
        <w:szCs w:val="20"/>
      </w:rPr>
      <w:t xml:space="preserve">    </w:t>
    </w:r>
    <w:r w:rsidR="00F14DEF">
      <w:rPr>
        <w:rFonts w:cstheme="minorHAnsi"/>
        <w:sz w:val="20"/>
        <w:szCs w:val="20"/>
      </w:rPr>
      <w:t xml:space="preserve">     </w:t>
    </w:r>
    <w:r w:rsidR="007C2C19" w:rsidRPr="00030F1E">
      <w:rPr>
        <w:rFonts w:cstheme="minorHAnsi"/>
        <w:sz w:val="20"/>
        <w:szCs w:val="20"/>
      </w:rPr>
      <w:t xml:space="preserve">El. p. </w:t>
    </w:r>
    <w:hyperlink r:id="rId1" w:history="1">
      <w:r w:rsidR="007C2C19" w:rsidRPr="00030F1E">
        <w:rPr>
          <w:rStyle w:val="Hyperlink"/>
          <w:rFonts w:cstheme="minorHAnsi"/>
          <w:sz w:val="20"/>
          <w:szCs w:val="20"/>
        </w:rPr>
        <w:t>info@vpt.lt</w:t>
      </w:r>
    </w:hyperlink>
    <w:r w:rsidR="00EB2BCB">
      <w:rPr>
        <w:rFonts w:cstheme="minorHAnsi"/>
        <w:sz w:val="20"/>
        <w:szCs w:val="20"/>
      </w:rPr>
      <w:tab/>
    </w:r>
    <w:r w:rsidR="007C2C19">
      <w:rPr>
        <w:rFonts w:cstheme="minorHAnsi"/>
        <w:sz w:val="20"/>
        <w:szCs w:val="20"/>
      </w:rPr>
      <w:t xml:space="preserve"> </w:t>
    </w:r>
    <w:r w:rsidR="00EB2BCB">
      <w:rPr>
        <w:rFonts w:cstheme="minorHAnsi"/>
        <w:sz w:val="20"/>
        <w:szCs w:val="20"/>
      </w:rPr>
      <w:t xml:space="preserve"> </w:t>
    </w:r>
    <w:r w:rsidRPr="00030F1E">
      <w:rPr>
        <w:rFonts w:cstheme="minorHAnsi"/>
        <w:sz w:val="20"/>
        <w:szCs w:val="20"/>
      </w:rPr>
      <w:t xml:space="preserve">Juridinių asmenų registre </w:t>
    </w:r>
  </w:p>
  <w:p w14:paraId="1EAE4A43" w14:textId="49772964" w:rsidR="00380BA0" w:rsidRPr="00030F1E" w:rsidRDefault="00380BA0" w:rsidP="00030F1E">
    <w:pPr>
      <w:pBdr>
        <w:top w:val="single" w:sz="4" w:space="1" w:color="auto"/>
      </w:pBdr>
      <w:spacing w:after="0" w:line="240" w:lineRule="auto"/>
      <w:jc w:val="both"/>
      <w:rPr>
        <w:rFonts w:cstheme="minorHAnsi"/>
        <w:sz w:val="20"/>
        <w:szCs w:val="20"/>
      </w:rPr>
    </w:pPr>
    <w:hyperlink r:id="rId2" w:history="1">
      <w:r w:rsidRPr="00030F1E">
        <w:rPr>
          <w:rStyle w:val="Hyperlink"/>
          <w:rFonts w:cstheme="minorHAnsi"/>
          <w:sz w:val="20"/>
          <w:szCs w:val="20"/>
        </w:rPr>
        <w:t>http://www.vpt.lrv.lt</w:t>
      </w:r>
    </w:hyperlink>
    <w:r w:rsidRPr="00030F1E">
      <w:rPr>
        <w:rFonts w:cstheme="minorHAnsi"/>
        <w:sz w:val="20"/>
        <w:szCs w:val="20"/>
      </w:rPr>
      <w:tab/>
      <w:t xml:space="preserve">                          </w:t>
    </w:r>
    <w:r w:rsidR="007C2C19">
      <w:rPr>
        <w:rFonts w:cstheme="minorHAnsi"/>
        <w:sz w:val="20"/>
        <w:szCs w:val="20"/>
      </w:rPr>
      <w:t xml:space="preserve">                                 </w:t>
    </w:r>
    <w:r w:rsidRPr="00030F1E">
      <w:rPr>
        <w:rFonts w:cstheme="minorHAnsi"/>
        <w:sz w:val="20"/>
        <w:szCs w:val="20"/>
      </w:rPr>
      <w:t xml:space="preserve">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032F2" w14:textId="77777777" w:rsidR="00E53E8A" w:rsidRDefault="00E53E8A">
      <w:pPr>
        <w:spacing w:after="0" w:line="240" w:lineRule="auto"/>
      </w:pPr>
      <w:r>
        <w:separator/>
      </w:r>
    </w:p>
  </w:footnote>
  <w:footnote w:type="continuationSeparator" w:id="0">
    <w:p w14:paraId="2EC55A2C" w14:textId="77777777" w:rsidR="00E53E8A" w:rsidRDefault="00E53E8A">
      <w:pPr>
        <w:spacing w:after="0" w:line="240" w:lineRule="auto"/>
      </w:pPr>
      <w:r>
        <w:continuationSeparator/>
      </w:r>
    </w:p>
  </w:footnote>
  <w:footnote w:id="1">
    <w:p w14:paraId="3E8B9EE1" w14:textId="77777777" w:rsidR="003361C8" w:rsidRPr="001036F6" w:rsidRDefault="003361C8" w:rsidP="005A5EF3">
      <w:pPr>
        <w:pStyle w:val="FootnoteText"/>
        <w:jc w:val="both"/>
        <w:rPr>
          <w:rFonts w:cstheme="minorHAnsi"/>
        </w:rPr>
      </w:pPr>
      <w:r w:rsidRPr="001036F6">
        <w:rPr>
          <w:rStyle w:val="FootnoteReference"/>
          <w:rFonts w:cstheme="minorHAnsi"/>
        </w:rPr>
        <w:footnoteRef/>
      </w:r>
      <w:r w:rsidRPr="001036F6">
        <w:rPr>
          <w:rFonts w:cstheme="minorHAnsi"/>
        </w:rPr>
        <w:t xml:space="preserve"> Patvirtintos Viešųjų pirkimų tarnybos direktoriaus 2017 m. birželio 29 d. įsakymu Nr. 1S-99.</w:t>
      </w:r>
    </w:p>
  </w:footnote>
  <w:footnote w:id="2">
    <w:p w14:paraId="5F39B520" w14:textId="197BFE09" w:rsidR="00541FEF" w:rsidRDefault="00541FEF">
      <w:pPr>
        <w:pStyle w:val="FootnoteText"/>
      </w:pPr>
      <w:r>
        <w:rPr>
          <w:rStyle w:val="FootnoteReference"/>
        </w:rPr>
        <w:footnoteRef/>
      </w:r>
      <w:r>
        <w:t xml:space="preserve"> </w:t>
      </w:r>
      <w:r w:rsidR="00146C52">
        <w:t>Centrinėje viešųjų pirkimų informacinėje sistemoje skelbta 202</w:t>
      </w:r>
      <w:r w:rsidR="00C0249B">
        <w:t>1 m. rugsėjo 2 d., pirkimo Nr. 553393.</w:t>
      </w:r>
    </w:p>
  </w:footnote>
  <w:footnote w:id="3">
    <w:p w14:paraId="120345B0" w14:textId="5EE508D7" w:rsidR="001A6BDC" w:rsidRDefault="001A6BDC" w:rsidP="00661253">
      <w:pPr>
        <w:pStyle w:val="FootnoteText"/>
      </w:pPr>
      <w:r>
        <w:rPr>
          <w:rStyle w:val="FootnoteReference"/>
        </w:rPr>
        <w:footnoteRef/>
      </w:r>
      <w:r>
        <w:t xml:space="preserve"> </w:t>
      </w:r>
      <w:r w:rsidR="004477B8">
        <w:t xml:space="preserve">2024 m. spalio 30 d. </w:t>
      </w:r>
      <w:proofErr w:type="spellStart"/>
      <w:r w:rsidR="00661253">
        <w:t>COMMISSION</w:t>
      </w:r>
      <w:proofErr w:type="spellEnd"/>
      <w:r w:rsidR="00661253">
        <w:t xml:space="preserve"> </w:t>
      </w:r>
      <w:proofErr w:type="spellStart"/>
      <w:r w:rsidR="00661253">
        <w:t>STAFF</w:t>
      </w:r>
      <w:proofErr w:type="spellEnd"/>
      <w:r w:rsidR="00661253">
        <w:t xml:space="preserve"> </w:t>
      </w:r>
      <w:proofErr w:type="spellStart"/>
      <w:r w:rsidR="00661253">
        <w:t>WORKING</w:t>
      </w:r>
      <w:proofErr w:type="spellEnd"/>
      <w:r w:rsidR="00661253">
        <w:t xml:space="preserve"> </w:t>
      </w:r>
      <w:proofErr w:type="spellStart"/>
      <w:r w:rsidR="00661253">
        <w:t>DOCUMENT</w:t>
      </w:r>
      <w:proofErr w:type="spellEnd"/>
      <w:r w:rsidR="00661253">
        <w:t xml:space="preserve"> </w:t>
      </w:r>
      <w:proofErr w:type="spellStart"/>
      <w:r w:rsidR="00661253">
        <w:t>Ukraine</w:t>
      </w:r>
      <w:proofErr w:type="spellEnd"/>
      <w:r w:rsidR="00661253">
        <w:t xml:space="preserve"> 2024 </w:t>
      </w:r>
      <w:proofErr w:type="spellStart"/>
      <w:r w:rsidR="00661253">
        <w:t>Report</w:t>
      </w:r>
      <w:proofErr w:type="spellEnd"/>
      <w:r w:rsidR="00661253">
        <w:t>.</w:t>
      </w:r>
    </w:p>
  </w:footnote>
  <w:footnote w:id="4">
    <w:p w14:paraId="32295BAA" w14:textId="37657076" w:rsidR="001A6BDC" w:rsidRDefault="001A6BDC">
      <w:pPr>
        <w:pStyle w:val="FootnoteText"/>
      </w:pPr>
      <w:r>
        <w:rPr>
          <w:rStyle w:val="FootnoteReference"/>
        </w:rPr>
        <w:footnoteRef/>
      </w:r>
      <w:r>
        <w:t xml:space="preserve"> </w:t>
      </w:r>
      <w:r w:rsidR="00CF5049">
        <w:t xml:space="preserve">„&lt;...&gt; </w:t>
      </w:r>
      <w:proofErr w:type="spellStart"/>
      <w:r w:rsidR="00CF5049" w:rsidRPr="00CF5049">
        <w:t>make</w:t>
      </w:r>
      <w:proofErr w:type="spellEnd"/>
      <w:r w:rsidR="00CF5049" w:rsidRPr="00CF5049">
        <w:t xml:space="preserve"> </w:t>
      </w:r>
      <w:proofErr w:type="spellStart"/>
      <w:r w:rsidR="00CF5049" w:rsidRPr="00CF5049">
        <w:t>progress</w:t>
      </w:r>
      <w:proofErr w:type="spellEnd"/>
      <w:r w:rsidR="00CF5049" w:rsidRPr="00CF5049">
        <w:t xml:space="preserve"> </w:t>
      </w:r>
      <w:proofErr w:type="spellStart"/>
      <w:r w:rsidR="00CF5049" w:rsidRPr="00CF5049">
        <w:t>in</w:t>
      </w:r>
      <w:proofErr w:type="spellEnd"/>
      <w:r w:rsidR="00CF5049" w:rsidRPr="00CF5049">
        <w:t xml:space="preserve"> </w:t>
      </w:r>
      <w:proofErr w:type="spellStart"/>
      <w:r w:rsidR="00CF5049" w:rsidRPr="00CF5049">
        <w:t>implementing</w:t>
      </w:r>
      <w:proofErr w:type="spellEnd"/>
      <w:r w:rsidR="00CF5049" w:rsidRPr="00CF5049">
        <w:t xml:space="preserve"> </w:t>
      </w:r>
      <w:proofErr w:type="spellStart"/>
      <w:r w:rsidR="00CF5049" w:rsidRPr="00CF5049">
        <w:t>the</w:t>
      </w:r>
      <w:proofErr w:type="spellEnd"/>
      <w:r w:rsidR="00CF5049" w:rsidRPr="00CF5049">
        <w:t xml:space="preserve"> </w:t>
      </w:r>
      <w:proofErr w:type="spellStart"/>
      <w:r w:rsidR="00CF5049" w:rsidRPr="00CF5049">
        <w:t>Strategic</w:t>
      </w:r>
      <w:proofErr w:type="spellEnd"/>
      <w:r w:rsidR="00CF5049" w:rsidRPr="00CF5049">
        <w:t xml:space="preserve"> </w:t>
      </w:r>
      <w:proofErr w:type="spellStart"/>
      <w:r w:rsidR="00CF5049" w:rsidRPr="00CF5049">
        <w:t>Plan</w:t>
      </w:r>
      <w:proofErr w:type="spellEnd"/>
      <w:r w:rsidR="00CF5049" w:rsidRPr="00CF5049">
        <w:t xml:space="preserve"> </w:t>
      </w:r>
      <w:proofErr w:type="spellStart"/>
      <w:r w:rsidR="00CF5049" w:rsidRPr="00CF5049">
        <w:t>for</w:t>
      </w:r>
      <w:proofErr w:type="spellEnd"/>
      <w:r w:rsidR="00CF5049" w:rsidRPr="00CF5049">
        <w:t xml:space="preserve"> </w:t>
      </w:r>
      <w:proofErr w:type="spellStart"/>
      <w:r w:rsidR="00CF5049" w:rsidRPr="00CF5049">
        <w:t>digitalisation</w:t>
      </w:r>
      <w:proofErr w:type="spellEnd"/>
      <w:r w:rsidR="00CF5049" w:rsidRPr="00CF5049">
        <w:t xml:space="preserve"> </w:t>
      </w:r>
      <w:proofErr w:type="spellStart"/>
      <w:r w:rsidR="00CF5049" w:rsidRPr="00CF5049">
        <w:t>of</w:t>
      </w:r>
      <w:proofErr w:type="spellEnd"/>
      <w:r w:rsidR="00CF5049" w:rsidRPr="00CF5049">
        <w:t xml:space="preserve"> </w:t>
      </w:r>
      <w:proofErr w:type="spellStart"/>
      <w:r w:rsidR="00CF5049" w:rsidRPr="00CF5049">
        <w:t>the</w:t>
      </w:r>
      <w:proofErr w:type="spellEnd"/>
      <w:r w:rsidR="00CF5049" w:rsidRPr="00CF5049">
        <w:t xml:space="preserve"> </w:t>
      </w:r>
      <w:proofErr w:type="spellStart"/>
      <w:r w:rsidR="00CF5049" w:rsidRPr="00CF5049">
        <w:t>State</w:t>
      </w:r>
      <w:proofErr w:type="spellEnd"/>
      <w:r w:rsidR="00CF5049" w:rsidRPr="00CF5049">
        <w:t xml:space="preserve"> </w:t>
      </w:r>
      <w:proofErr w:type="spellStart"/>
      <w:r w:rsidR="00CF5049" w:rsidRPr="00CF5049">
        <w:t>Customs</w:t>
      </w:r>
      <w:proofErr w:type="spellEnd"/>
      <w:r w:rsidR="00CF5049" w:rsidRPr="00CF5049">
        <w:t xml:space="preserve"> </w:t>
      </w:r>
      <w:proofErr w:type="spellStart"/>
      <w:r w:rsidR="00CF5049" w:rsidRPr="00CF5049">
        <w:t>Service</w:t>
      </w:r>
      <w:proofErr w:type="spellEnd"/>
      <w:r w:rsidR="00CF5049" w:rsidRPr="00CF5049">
        <w:t xml:space="preserve"> </w:t>
      </w:r>
      <w:proofErr w:type="spellStart"/>
      <w:r w:rsidR="00CF5049" w:rsidRPr="00CF5049">
        <w:t>for</w:t>
      </w:r>
      <w:proofErr w:type="spellEnd"/>
      <w:r w:rsidR="00CF5049" w:rsidRPr="00CF5049">
        <w:t xml:space="preserve"> 2024-2026 </w:t>
      </w:r>
      <w:proofErr w:type="spellStart"/>
      <w:r w:rsidR="00CF5049" w:rsidRPr="00CF5049">
        <w:t>and</w:t>
      </w:r>
      <w:proofErr w:type="spellEnd"/>
      <w:r w:rsidR="00CF5049" w:rsidRPr="00CF5049">
        <w:t xml:space="preserve"> </w:t>
      </w:r>
      <w:proofErr w:type="spellStart"/>
      <w:r w:rsidR="00CF5049" w:rsidRPr="00CF5049">
        <w:t>further</w:t>
      </w:r>
      <w:proofErr w:type="spellEnd"/>
      <w:r w:rsidR="00CF5049" w:rsidRPr="00CF5049">
        <w:t xml:space="preserve"> </w:t>
      </w:r>
      <w:proofErr w:type="spellStart"/>
      <w:r w:rsidR="00CF5049" w:rsidRPr="00CF5049">
        <w:t>proceed</w:t>
      </w:r>
      <w:proofErr w:type="spellEnd"/>
      <w:r w:rsidR="00CF5049" w:rsidRPr="00CF5049">
        <w:t xml:space="preserve"> </w:t>
      </w:r>
      <w:proofErr w:type="spellStart"/>
      <w:r w:rsidR="00CF5049" w:rsidRPr="00CF5049">
        <w:t>with</w:t>
      </w:r>
      <w:proofErr w:type="spellEnd"/>
      <w:r w:rsidR="00CF5049" w:rsidRPr="00CF5049">
        <w:t xml:space="preserve"> </w:t>
      </w:r>
      <w:proofErr w:type="spellStart"/>
      <w:r w:rsidR="00CF5049" w:rsidRPr="00CF5049">
        <w:t>extending</w:t>
      </w:r>
      <w:proofErr w:type="spellEnd"/>
      <w:r w:rsidR="00CF5049" w:rsidRPr="00CF5049">
        <w:t xml:space="preserve"> </w:t>
      </w:r>
      <w:proofErr w:type="spellStart"/>
      <w:r w:rsidR="00CF5049" w:rsidRPr="00CF5049">
        <w:t>the</w:t>
      </w:r>
      <w:proofErr w:type="spellEnd"/>
      <w:r w:rsidR="00CF5049" w:rsidRPr="00CF5049">
        <w:t xml:space="preserve"> </w:t>
      </w:r>
      <w:proofErr w:type="spellStart"/>
      <w:r w:rsidR="00CF5049" w:rsidRPr="00CF5049">
        <w:t>current</w:t>
      </w:r>
      <w:proofErr w:type="spellEnd"/>
      <w:r w:rsidR="00CF5049" w:rsidRPr="00CF5049">
        <w:t xml:space="preserve"> </w:t>
      </w:r>
      <w:proofErr w:type="spellStart"/>
      <w:r w:rsidR="00CF5049" w:rsidRPr="00CF5049">
        <w:t>NCTS</w:t>
      </w:r>
      <w:proofErr w:type="spellEnd"/>
      <w:r w:rsidR="00CF5049" w:rsidRPr="00CF5049">
        <w:t xml:space="preserve"> </w:t>
      </w:r>
      <w:proofErr w:type="spellStart"/>
      <w:r w:rsidR="00CF5049" w:rsidRPr="00CF5049">
        <w:t>phase</w:t>
      </w:r>
      <w:proofErr w:type="spellEnd"/>
      <w:r w:rsidR="00CF5049" w:rsidRPr="00CF5049">
        <w:t xml:space="preserve"> 5 to </w:t>
      </w:r>
      <w:proofErr w:type="spellStart"/>
      <w:r w:rsidR="00CF5049" w:rsidRPr="00CF5049">
        <w:t>NCTS</w:t>
      </w:r>
      <w:proofErr w:type="spellEnd"/>
      <w:r w:rsidR="00CF5049" w:rsidRPr="00CF5049">
        <w:t xml:space="preserve"> </w:t>
      </w:r>
      <w:proofErr w:type="spellStart"/>
      <w:r w:rsidR="00CF5049" w:rsidRPr="00CF5049">
        <w:t>phase</w:t>
      </w:r>
      <w:proofErr w:type="spellEnd"/>
      <w:r w:rsidR="00CF5049" w:rsidRPr="00CF5049">
        <w:t xml:space="preserve"> 6</w:t>
      </w:r>
      <w:r w:rsidR="00CF5049">
        <w:t xml:space="preserve"> &lt;...&gt;</w:t>
      </w:r>
      <w:r w:rsidR="004477B8">
        <w:t>“.</w:t>
      </w:r>
    </w:p>
  </w:footnote>
  <w:footnote w:id="5">
    <w:p w14:paraId="617225B8" w14:textId="0D109479" w:rsidR="00887ABB" w:rsidRDefault="00887ABB" w:rsidP="00BA75ED">
      <w:pPr>
        <w:pStyle w:val="FootnoteText"/>
      </w:pPr>
      <w:r>
        <w:rPr>
          <w:rStyle w:val="FootnoteReference"/>
        </w:rPr>
        <w:footnoteRef/>
      </w:r>
      <w:r>
        <w:t xml:space="preserve"> </w:t>
      </w:r>
      <w:proofErr w:type="spellStart"/>
      <w:r>
        <w:t>Technical</w:t>
      </w:r>
      <w:proofErr w:type="spellEnd"/>
      <w:r>
        <w:t xml:space="preserve"> </w:t>
      </w:r>
      <w:proofErr w:type="spellStart"/>
      <w:r>
        <w:t>Specification</w:t>
      </w:r>
      <w:proofErr w:type="spellEnd"/>
      <w:r>
        <w:t xml:space="preserve"> </w:t>
      </w:r>
      <w:proofErr w:type="spellStart"/>
      <w:r>
        <w:t>on</w:t>
      </w:r>
      <w:proofErr w:type="spellEnd"/>
      <w:r>
        <w:t xml:space="preserve"> </w:t>
      </w:r>
      <w:proofErr w:type="spellStart"/>
      <w:r>
        <w:t>development</w:t>
      </w:r>
      <w:proofErr w:type="spellEnd"/>
      <w:r>
        <w:t xml:space="preserve"> </w:t>
      </w:r>
      <w:proofErr w:type="spellStart"/>
      <w:r>
        <w:t>of</w:t>
      </w:r>
      <w:proofErr w:type="spellEnd"/>
      <w:r>
        <w:t xml:space="preserve"> </w:t>
      </w:r>
      <w:proofErr w:type="spellStart"/>
      <w:r>
        <w:t>NCTS</w:t>
      </w:r>
      <w:proofErr w:type="spellEnd"/>
      <w:r>
        <w:t xml:space="preserve"> </w:t>
      </w:r>
      <w:proofErr w:type="spellStart"/>
      <w:r>
        <w:t>Phase</w:t>
      </w:r>
      <w:proofErr w:type="spellEnd"/>
      <w:r>
        <w:t xml:space="preserve"> 6 </w:t>
      </w:r>
      <w:proofErr w:type="spellStart"/>
      <w:r>
        <w:t>compatible</w:t>
      </w:r>
      <w:proofErr w:type="spellEnd"/>
      <w:r>
        <w:t xml:space="preserve"> IT </w:t>
      </w:r>
      <w:proofErr w:type="spellStart"/>
      <w:r>
        <w:t>solution</w:t>
      </w:r>
      <w:proofErr w:type="spellEnd"/>
      <w:r>
        <w:t xml:space="preserve"> </w:t>
      </w:r>
      <w:proofErr w:type="spellStart"/>
      <w:r>
        <w:t>for</w:t>
      </w:r>
      <w:proofErr w:type="spellEnd"/>
      <w:r>
        <w:t xml:space="preserve"> </w:t>
      </w:r>
      <w:proofErr w:type="spellStart"/>
      <w:r>
        <w:t>the</w:t>
      </w:r>
      <w:proofErr w:type="spellEnd"/>
      <w:r>
        <w:t xml:space="preserve"> </w:t>
      </w:r>
      <w:proofErr w:type="spellStart"/>
      <w:r>
        <w:t>State</w:t>
      </w:r>
      <w:proofErr w:type="spellEnd"/>
      <w:r>
        <w:t xml:space="preserve"> </w:t>
      </w:r>
      <w:proofErr w:type="spellStart"/>
      <w:r>
        <w:t>Customs</w:t>
      </w:r>
      <w:proofErr w:type="spellEnd"/>
      <w:r>
        <w:t xml:space="preserve"> </w:t>
      </w:r>
      <w:proofErr w:type="spellStart"/>
      <w:r>
        <w:t>Service</w:t>
      </w:r>
      <w:proofErr w:type="spellEnd"/>
      <w:r>
        <w:t xml:space="preserve"> </w:t>
      </w:r>
      <w:proofErr w:type="spellStart"/>
      <w:r>
        <w:t>of</w:t>
      </w:r>
      <w:proofErr w:type="spellEnd"/>
      <w:r>
        <w:t xml:space="preserve"> </w:t>
      </w:r>
      <w:proofErr w:type="spellStart"/>
      <w:r>
        <w:t>Ukraine</w:t>
      </w:r>
      <w:proofErr w:type="spellEnd"/>
      <w:r w:rsidR="00BA75ED">
        <w:t xml:space="preserve">; </w:t>
      </w:r>
      <w:proofErr w:type="spellStart"/>
      <w:r w:rsidR="00BA75ED">
        <w:t>NCTS</w:t>
      </w:r>
      <w:proofErr w:type="spellEnd"/>
      <w:r w:rsidR="00BA75ED">
        <w:t xml:space="preserve"> </w:t>
      </w:r>
      <w:proofErr w:type="spellStart"/>
      <w:r w:rsidR="00BA75ED">
        <w:t>Phase</w:t>
      </w:r>
      <w:proofErr w:type="spellEnd"/>
      <w:r w:rsidR="00BA75ED">
        <w:t xml:space="preserve"> 6 - Design </w:t>
      </w:r>
      <w:proofErr w:type="spellStart"/>
      <w:r w:rsidR="00BA75ED">
        <w:t>Document</w:t>
      </w:r>
      <w:proofErr w:type="spellEnd"/>
      <w:r w:rsidR="00BA75ED">
        <w:t xml:space="preserve"> </w:t>
      </w:r>
      <w:proofErr w:type="spellStart"/>
      <w:r w:rsidR="00BA75ED">
        <w:t>for</w:t>
      </w:r>
      <w:proofErr w:type="spellEnd"/>
      <w:r w:rsidR="00BA75ED">
        <w:t xml:space="preserve"> </w:t>
      </w:r>
      <w:proofErr w:type="spellStart"/>
      <w:r w:rsidR="00BA75ED">
        <w:t>National</w:t>
      </w:r>
      <w:proofErr w:type="spellEnd"/>
      <w:r w:rsidR="00BA75ED">
        <w:t xml:space="preserve"> </w:t>
      </w:r>
      <w:proofErr w:type="spellStart"/>
      <w:r w:rsidR="00BA75ED">
        <w:t>Transit</w:t>
      </w:r>
      <w:proofErr w:type="spellEnd"/>
      <w:r w:rsidR="00BA75ED">
        <w:t xml:space="preserve"> </w:t>
      </w:r>
      <w:proofErr w:type="spellStart"/>
      <w:r w:rsidR="00BA75ED">
        <w:t>Application</w:t>
      </w:r>
      <w:proofErr w:type="spellEnd"/>
      <w:r w:rsidR="00BA75ED">
        <w:t xml:space="preserve"> (</w:t>
      </w:r>
      <w:proofErr w:type="spellStart"/>
      <w:r w:rsidR="00BA75ED">
        <w:t>DDNTA</w:t>
      </w:r>
      <w:proofErr w:type="spellEnd"/>
      <w:r w:rsidR="00BA75ED">
        <w:t>)</w:t>
      </w:r>
      <w:r w:rsidR="0006629C">
        <w:t xml:space="preserve"> </w:t>
      </w:r>
      <w:proofErr w:type="spellStart"/>
      <w:r w:rsidR="00BA75ED">
        <w:t>DDNTA</w:t>
      </w:r>
      <w:proofErr w:type="spellEnd"/>
      <w:r w:rsidR="00BA75ED">
        <w:t xml:space="preserve"> </w:t>
      </w:r>
      <w:proofErr w:type="spellStart"/>
      <w:r w:rsidR="00BA75ED">
        <w:t>Main</w:t>
      </w:r>
      <w:proofErr w:type="spellEnd"/>
      <w:r w:rsidR="00BA75ED">
        <w:t xml:space="preserve"> </w:t>
      </w:r>
      <w:proofErr w:type="spellStart"/>
      <w:r w:rsidR="00BA75ED">
        <w:t>Document</w:t>
      </w:r>
      <w:proofErr w:type="spellEnd"/>
      <w:r w:rsidR="0006629C">
        <w:t>.</w:t>
      </w:r>
    </w:p>
  </w:footnote>
  <w:footnote w:id="6">
    <w:p w14:paraId="731DE0FA" w14:textId="77777777" w:rsidR="00887ABB" w:rsidRDefault="00887ABB" w:rsidP="00887ABB">
      <w:pPr>
        <w:pStyle w:val="FootnoteText"/>
      </w:pPr>
      <w:r>
        <w:rPr>
          <w:rStyle w:val="FootnoteReference"/>
        </w:rPr>
        <w:footnoteRef/>
      </w:r>
      <w:r>
        <w:t xml:space="preserve"> </w:t>
      </w:r>
      <w:r w:rsidRPr="009E2573">
        <w:t>202</w:t>
      </w:r>
      <w:r>
        <w:t>2</w:t>
      </w:r>
      <w:r w:rsidRPr="009E2573">
        <w:t xml:space="preserve"> m. </w:t>
      </w:r>
      <w:r>
        <w:t>sausio 6</w:t>
      </w:r>
      <w:r w:rsidRPr="009E2573">
        <w:t xml:space="preserve"> d. </w:t>
      </w:r>
      <w:r w:rsidRPr="004A4FEB">
        <w:t>„</w:t>
      </w:r>
      <w:proofErr w:type="spellStart"/>
      <w:r w:rsidRPr="004A4FEB">
        <w:t>Netcompany</w:t>
      </w:r>
      <w:proofErr w:type="spellEnd"/>
      <w:r w:rsidRPr="004A4FEB">
        <w:t xml:space="preserve"> - </w:t>
      </w:r>
      <w:proofErr w:type="spellStart"/>
      <w:r w:rsidRPr="004A4FEB">
        <w:t>Intrasoft</w:t>
      </w:r>
      <w:proofErr w:type="spellEnd"/>
      <w:r w:rsidRPr="004A4FEB">
        <w:t xml:space="preserve"> </w:t>
      </w:r>
      <w:proofErr w:type="spellStart"/>
      <w:r w:rsidRPr="004A4FEB">
        <w:t>S.A</w:t>
      </w:r>
      <w:proofErr w:type="spellEnd"/>
      <w:r w:rsidRPr="004A4FEB">
        <w:t>.“</w:t>
      </w:r>
      <w:r>
        <w:t xml:space="preserve"> </w:t>
      </w:r>
      <w:r w:rsidRPr="004A4FEB">
        <w:t>rašt</w:t>
      </w:r>
      <w:r>
        <w:t>as.</w:t>
      </w:r>
    </w:p>
  </w:footnote>
  <w:footnote w:id="7">
    <w:p w14:paraId="5CFE78AF" w14:textId="744136C7" w:rsidR="00470B69" w:rsidRDefault="00470B69" w:rsidP="00470B69">
      <w:pPr>
        <w:pStyle w:val="FootnoteText"/>
      </w:pPr>
      <w:r>
        <w:rPr>
          <w:rStyle w:val="FootnoteReference"/>
        </w:rPr>
        <w:footnoteRef/>
      </w:r>
      <w:r>
        <w:t xml:space="preserve"> Prašyme nurodoma, kad</w:t>
      </w:r>
      <w:r w:rsidRPr="002D7BCD">
        <w:t xml:space="preserve"> Pirkimas yra finansuojamas 2023 m. gruodžio 22 d. tarp ES atstovaujančios EK ir </w:t>
      </w:r>
      <w:r w:rsidR="00461E48">
        <w:t xml:space="preserve">Perkančiosios organizacijos </w:t>
      </w:r>
      <w:r w:rsidRPr="002D7BCD">
        <w:t>pasirašyto susitarimo dėl įnašo Nr. NDICI-GEO-NEAR / 2023 / 452-290 dėl projekto „Parama viešųjų finansų valdymui Ukrainoje. Pratęsimas“ (angl. „</w:t>
      </w:r>
      <w:proofErr w:type="spellStart"/>
      <w:r w:rsidRPr="002D7BCD">
        <w:t>Extension</w:t>
      </w:r>
      <w:proofErr w:type="spellEnd"/>
      <w:r w:rsidRPr="002D7BCD">
        <w:t xml:space="preserve"> </w:t>
      </w:r>
      <w:proofErr w:type="spellStart"/>
      <w:r w:rsidRPr="002D7BCD">
        <w:t>of</w:t>
      </w:r>
      <w:proofErr w:type="spellEnd"/>
      <w:r w:rsidRPr="002D7BCD">
        <w:t xml:space="preserve"> </w:t>
      </w:r>
      <w:proofErr w:type="spellStart"/>
      <w:r w:rsidRPr="002D7BCD">
        <w:t>Public</w:t>
      </w:r>
      <w:proofErr w:type="spellEnd"/>
      <w:r w:rsidRPr="002D7BCD">
        <w:t xml:space="preserve"> </w:t>
      </w:r>
      <w:proofErr w:type="spellStart"/>
      <w:r w:rsidRPr="002D7BCD">
        <w:t>Finance</w:t>
      </w:r>
      <w:proofErr w:type="spellEnd"/>
      <w:r w:rsidRPr="002D7BCD">
        <w:t xml:space="preserve"> </w:t>
      </w:r>
      <w:proofErr w:type="spellStart"/>
      <w:r w:rsidRPr="002D7BCD">
        <w:t>Management</w:t>
      </w:r>
      <w:proofErr w:type="spellEnd"/>
      <w:r w:rsidRPr="002D7BCD">
        <w:t xml:space="preserve"> </w:t>
      </w:r>
      <w:proofErr w:type="spellStart"/>
      <w:r w:rsidRPr="002D7BCD">
        <w:t>Support</w:t>
      </w:r>
      <w:proofErr w:type="spellEnd"/>
      <w:r w:rsidRPr="002D7BCD">
        <w:t xml:space="preserve"> </w:t>
      </w:r>
      <w:proofErr w:type="spellStart"/>
      <w:r w:rsidRPr="002D7BCD">
        <w:t>programme</w:t>
      </w:r>
      <w:proofErr w:type="spellEnd"/>
      <w:r w:rsidRPr="002D7BCD">
        <w:t xml:space="preserve"> </w:t>
      </w:r>
      <w:proofErr w:type="spellStart"/>
      <w:r w:rsidRPr="002D7BCD">
        <w:t>for</w:t>
      </w:r>
      <w:proofErr w:type="spellEnd"/>
      <w:r w:rsidRPr="002D7BCD">
        <w:t xml:space="preserve"> </w:t>
      </w:r>
      <w:proofErr w:type="spellStart"/>
      <w:r w:rsidRPr="002D7BCD">
        <w:t>Ukraine</w:t>
      </w:r>
      <w:proofErr w:type="spellEnd"/>
      <w:r w:rsidRPr="002D7BCD">
        <w:t xml:space="preserve">“) (toliau – projektas) lėšomis. </w:t>
      </w:r>
      <w:r w:rsidR="00F7402D">
        <w:t xml:space="preserve">Perkančioji organizacija </w:t>
      </w:r>
      <w:r w:rsidRPr="002D7BCD">
        <w:t>pagal šią priemonę įgyvendinamus pirkimus vykdo pagal tiesioginį E</w:t>
      </w:r>
      <w:r w:rsidR="00F7402D">
        <w:t>S</w:t>
      </w:r>
      <w:r w:rsidRPr="002D7BCD">
        <w:t xml:space="preserve"> atstovaujančios E</w:t>
      </w:r>
      <w:r w:rsidR="00F7402D">
        <w:t>K</w:t>
      </w:r>
      <w:r w:rsidRPr="002D7BCD">
        <w:t xml:space="preserve"> pavedimą ir atsiskaito tiesiogiai E</w:t>
      </w:r>
      <w:r w:rsidR="003A463A">
        <w:t>K</w:t>
      </w:r>
      <w:r w:rsidRPr="002D7BCD">
        <w:t xml:space="preserve">. </w:t>
      </w:r>
      <w:r w:rsidR="003A463A">
        <w:t>Siekiamas įvykdyti P</w:t>
      </w:r>
      <w:r w:rsidRPr="002D7BCD">
        <w:t>irkimas yra finansuojamas Ukrainos valstybei skirtomis E</w:t>
      </w:r>
      <w:r w:rsidR="003A463A">
        <w:t>S</w:t>
      </w:r>
      <w:r w:rsidRPr="002D7BCD">
        <w:t xml:space="preserve"> lėšomis. Šios lėšos skiriamos pagal tiesiogiai ES atstovaujančios E</w:t>
      </w:r>
      <w:r w:rsidR="003A463A">
        <w:t>K</w:t>
      </w:r>
      <w:r w:rsidRPr="002D7BCD">
        <w:t xml:space="preserve"> ir </w:t>
      </w:r>
      <w:r w:rsidR="003A463A">
        <w:t>Perkančiosios organizacijos</w:t>
      </w:r>
      <w:r w:rsidRPr="002D7BCD">
        <w:t xml:space="preserve"> sudarytą </w:t>
      </w:r>
      <w:r w:rsidR="00E13FE2">
        <w:t>p</w:t>
      </w:r>
      <w:r w:rsidRPr="002D7BCD">
        <w:t>rojekto įgyvendinimo sutartį. Projekto lėšas E</w:t>
      </w:r>
      <w:r w:rsidR="00E13FE2">
        <w:t>K</w:t>
      </w:r>
      <w:r w:rsidRPr="002D7BCD">
        <w:t xml:space="preserve"> tiesiogiai perveda </w:t>
      </w:r>
      <w:r w:rsidR="00E13FE2">
        <w:t>Perkančiajai organizacijai į</w:t>
      </w:r>
      <w:r w:rsidRPr="002D7BCD">
        <w:t xml:space="preserve"> specialiai šiam projektui atidarytą sąskaitą. Projekto lėšos gali būti panaudos išskirtinai Ukrainos reikmėms, atsižvelgiant į su E</w:t>
      </w:r>
      <w:r w:rsidR="00E13FE2">
        <w:t>K</w:t>
      </w:r>
      <w:r w:rsidRPr="002D7BCD">
        <w:t xml:space="preserve"> ir Ukrainos konkrečiomis institucijomis suderintus Ukrainos poreikius. Pažymėtina, kad šios lėšos, priešingai, nei E</w:t>
      </w:r>
      <w:r w:rsidR="00CC6426">
        <w:t>S</w:t>
      </w:r>
      <w:r w:rsidRPr="002D7BCD">
        <w:t xml:space="preserve"> investicijų parama Lietuvai, nėra įtraukiamos į Lietuvos valstybės biudžetą ir nėra mūsų valstybės galimų išlaidų dalis.</w:t>
      </w:r>
    </w:p>
  </w:footnote>
  <w:footnote w:id="8">
    <w:p w14:paraId="5C0B58EE" w14:textId="10BD7866" w:rsidR="0097540A" w:rsidRDefault="00C436AB">
      <w:pPr>
        <w:pStyle w:val="FootnoteText"/>
      </w:pPr>
      <w:r>
        <w:rPr>
          <w:rStyle w:val="FootnoteReference"/>
        </w:rPr>
        <w:footnoteRef/>
      </w:r>
      <w:r>
        <w:t xml:space="preserve"> </w:t>
      </w:r>
      <w:hyperlink r:id="rId1" w:history="1">
        <w:r w:rsidR="0097540A" w:rsidRPr="009F0E27">
          <w:rPr>
            <w:rStyle w:val="Hyperlink"/>
          </w:rPr>
          <w:t>https://viesiejipirkimai.lt/epps/pmc/viewPmc.do?resourceId=476412</w:t>
        </w:r>
      </w:hyperlink>
    </w:p>
  </w:footnote>
  <w:footnote w:id="9">
    <w:p w14:paraId="0EE0980F" w14:textId="14440938" w:rsidR="009B5526" w:rsidRDefault="009B5526">
      <w:pPr>
        <w:pStyle w:val="FootnoteText"/>
      </w:pPr>
      <w:r>
        <w:rPr>
          <w:rStyle w:val="FootnoteReference"/>
        </w:rPr>
        <w:footnoteRef/>
      </w:r>
      <w:r>
        <w:t xml:space="preserve"> </w:t>
      </w:r>
      <w:hyperlink r:id="rId2" w:history="1">
        <w:r w:rsidRPr="009F0E27">
          <w:rPr>
            <w:rStyle w:val="Hyperlink"/>
          </w:rPr>
          <w:t>https://ted.europa.eu/lt/notice/-/detail/775080-2024</w:t>
        </w:r>
      </w:hyperlink>
    </w:p>
  </w:footnote>
  <w:footnote w:id="10">
    <w:p w14:paraId="7BF6B444" w14:textId="413B9AD2" w:rsidR="00451AEB" w:rsidRPr="001036F6" w:rsidRDefault="00451AEB" w:rsidP="00451AEB">
      <w:pPr>
        <w:spacing w:after="0" w:line="240" w:lineRule="auto"/>
        <w:jc w:val="both"/>
        <w:rPr>
          <w:rFonts w:cstheme="minorHAnsi"/>
          <w:sz w:val="20"/>
          <w:szCs w:val="20"/>
        </w:rPr>
      </w:pPr>
      <w:r w:rsidRPr="001036F6">
        <w:rPr>
          <w:rStyle w:val="FootnoteReference"/>
          <w:rFonts w:cstheme="minorHAnsi"/>
          <w:sz w:val="20"/>
          <w:szCs w:val="20"/>
        </w:rPr>
        <w:footnoteRef/>
      </w:r>
      <w:r w:rsidRPr="001036F6">
        <w:rPr>
          <w:rFonts w:cstheme="minorHAnsi"/>
          <w:sz w:val="20"/>
          <w:szCs w:val="20"/>
        </w:rPr>
        <w:t xml:space="preserve"> Perkančiosios organizacijos vieš</w:t>
      </w:r>
      <w:r w:rsidR="00971339">
        <w:rPr>
          <w:rFonts w:cstheme="minorHAnsi"/>
          <w:sz w:val="20"/>
          <w:szCs w:val="20"/>
        </w:rPr>
        <w:t>ojo</w:t>
      </w:r>
      <w:r w:rsidRPr="001036F6">
        <w:rPr>
          <w:rFonts w:cstheme="minorHAnsi"/>
          <w:sz w:val="20"/>
          <w:szCs w:val="20"/>
        </w:rPr>
        <w:t xml:space="preserve"> pirkim</w:t>
      </w:r>
      <w:r w:rsidR="00985367">
        <w:rPr>
          <w:rFonts w:cstheme="minorHAnsi"/>
          <w:sz w:val="20"/>
          <w:szCs w:val="20"/>
        </w:rPr>
        <w:t>o</w:t>
      </w:r>
      <w:r w:rsidRPr="001036F6">
        <w:rPr>
          <w:rFonts w:cstheme="minorHAnsi"/>
          <w:sz w:val="20"/>
          <w:szCs w:val="20"/>
        </w:rPr>
        <w:t xml:space="preserve"> komisijos 202</w:t>
      </w:r>
      <w:r w:rsidR="00985367">
        <w:rPr>
          <w:rFonts w:cstheme="minorHAnsi"/>
          <w:sz w:val="20"/>
          <w:szCs w:val="20"/>
        </w:rPr>
        <w:t>5</w:t>
      </w:r>
      <w:r w:rsidRPr="001036F6">
        <w:rPr>
          <w:rFonts w:cstheme="minorHAnsi"/>
          <w:sz w:val="20"/>
          <w:szCs w:val="20"/>
        </w:rPr>
        <w:t xml:space="preserve"> m.</w:t>
      </w:r>
      <w:r w:rsidR="00985367">
        <w:rPr>
          <w:rFonts w:cstheme="minorHAnsi"/>
          <w:sz w:val="20"/>
          <w:szCs w:val="20"/>
        </w:rPr>
        <w:t xml:space="preserve"> sausio 27 </w:t>
      </w:r>
      <w:r w:rsidRPr="001036F6">
        <w:rPr>
          <w:rFonts w:cstheme="minorHAnsi"/>
          <w:sz w:val="20"/>
          <w:szCs w:val="20"/>
        </w:rPr>
        <w:t xml:space="preserve">d. posėdžio protokolas Nr. </w:t>
      </w:r>
      <w:r w:rsidR="00985367">
        <w:rPr>
          <w:rFonts w:cstheme="minorHAnsi"/>
          <w:sz w:val="20"/>
          <w:szCs w:val="20"/>
        </w:rPr>
        <w:t>2</w:t>
      </w:r>
      <w:r>
        <w:rPr>
          <w:rFonts w:cstheme="minorHAnsi"/>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3D27305"/>
    <w:multiLevelType w:val="multilevel"/>
    <w:tmpl w:val="0409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3"/>
  </w:num>
  <w:num w:numId="4" w16cid:durableId="2043431657">
    <w:abstractNumId w:val="1"/>
  </w:num>
  <w:num w:numId="5" w16cid:durableId="591544951">
    <w:abstractNumId w:val="6"/>
  </w:num>
  <w:num w:numId="6" w16cid:durableId="573202467">
    <w:abstractNumId w:val="5"/>
  </w:num>
  <w:num w:numId="7" w16cid:durableId="629475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5F9"/>
    <w:rsid w:val="000015FA"/>
    <w:rsid w:val="00002956"/>
    <w:rsid w:val="00003106"/>
    <w:rsid w:val="00003386"/>
    <w:rsid w:val="0000348D"/>
    <w:rsid w:val="00003E8A"/>
    <w:rsid w:val="000049CA"/>
    <w:rsid w:val="00004DE5"/>
    <w:rsid w:val="00005BB2"/>
    <w:rsid w:val="00005C4F"/>
    <w:rsid w:val="00005D94"/>
    <w:rsid w:val="00006A61"/>
    <w:rsid w:val="000072EE"/>
    <w:rsid w:val="0000795D"/>
    <w:rsid w:val="00007AA8"/>
    <w:rsid w:val="00007E39"/>
    <w:rsid w:val="00010124"/>
    <w:rsid w:val="000109DE"/>
    <w:rsid w:val="00010F5F"/>
    <w:rsid w:val="00011011"/>
    <w:rsid w:val="000129BF"/>
    <w:rsid w:val="000141A9"/>
    <w:rsid w:val="00014B2E"/>
    <w:rsid w:val="00015D20"/>
    <w:rsid w:val="0001675C"/>
    <w:rsid w:val="000168F1"/>
    <w:rsid w:val="0002018B"/>
    <w:rsid w:val="00020383"/>
    <w:rsid w:val="000224B9"/>
    <w:rsid w:val="0002304F"/>
    <w:rsid w:val="000235EA"/>
    <w:rsid w:val="00023BB9"/>
    <w:rsid w:val="000247B9"/>
    <w:rsid w:val="00025EAD"/>
    <w:rsid w:val="00026E97"/>
    <w:rsid w:val="00026F0F"/>
    <w:rsid w:val="00030F1E"/>
    <w:rsid w:val="00033F6F"/>
    <w:rsid w:val="00036A1A"/>
    <w:rsid w:val="00036A87"/>
    <w:rsid w:val="00036C09"/>
    <w:rsid w:val="00037E80"/>
    <w:rsid w:val="00040C99"/>
    <w:rsid w:val="00041E40"/>
    <w:rsid w:val="000423C7"/>
    <w:rsid w:val="0004399C"/>
    <w:rsid w:val="000450EE"/>
    <w:rsid w:val="000469B8"/>
    <w:rsid w:val="00046BD3"/>
    <w:rsid w:val="00047688"/>
    <w:rsid w:val="000504A8"/>
    <w:rsid w:val="00050BF6"/>
    <w:rsid w:val="00053836"/>
    <w:rsid w:val="00053E86"/>
    <w:rsid w:val="00054ECE"/>
    <w:rsid w:val="000555F7"/>
    <w:rsid w:val="000566A7"/>
    <w:rsid w:val="00057165"/>
    <w:rsid w:val="00057F5A"/>
    <w:rsid w:val="00060915"/>
    <w:rsid w:val="00066074"/>
    <w:rsid w:val="0006629C"/>
    <w:rsid w:val="0006636C"/>
    <w:rsid w:val="00066E27"/>
    <w:rsid w:val="000678BE"/>
    <w:rsid w:val="00071B47"/>
    <w:rsid w:val="00072112"/>
    <w:rsid w:val="00072683"/>
    <w:rsid w:val="000734A0"/>
    <w:rsid w:val="00081942"/>
    <w:rsid w:val="00082F96"/>
    <w:rsid w:val="0008541A"/>
    <w:rsid w:val="00085D01"/>
    <w:rsid w:val="000873CF"/>
    <w:rsid w:val="0009012B"/>
    <w:rsid w:val="00090D3D"/>
    <w:rsid w:val="0009164E"/>
    <w:rsid w:val="00091CAF"/>
    <w:rsid w:val="00091D21"/>
    <w:rsid w:val="00093A95"/>
    <w:rsid w:val="0009546B"/>
    <w:rsid w:val="000A01B4"/>
    <w:rsid w:val="000A03D1"/>
    <w:rsid w:val="000A049A"/>
    <w:rsid w:val="000A131A"/>
    <w:rsid w:val="000A1623"/>
    <w:rsid w:val="000A220E"/>
    <w:rsid w:val="000A3C1A"/>
    <w:rsid w:val="000A42B3"/>
    <w:rsid w:val="000B147A"/>
    <w:rsid w:val="000B1883"/>
    <w:rsid w:val="000B28CE"/>
    <w:rsid w:val="000B39C8"/>
    <w:rsid w:val="000B6320"/>
    <w:rsid w:val="000C2E04"/>
    <w:rsid w:val="000C4049"/>
    <w:rsid w:val="000C404A"/>
    <w:rsid w:val="000C57A6"/>
    <w:rsid w:val="000C697C"/>
    <w:rsid w:val="000D0EF8"/>
    <w:rsid w:val="000D2904"/>
    <w:rsid w:val="000D2B9E"/>
    <w:rsid w:val="000D2D59"/>
    <w:rsid w:val="000D3D6A"/>
    <w:rsid w:val="000D4C21"/>
    <w:rsid w:val="000D5124"/>
    <w:rsid w:val="000D7557"/>
    <w:rsid w:val="000D7AB7"/>
    <w:rsid w:val="000D7EA9"/>
    <w:rsid w:val="000E00FC"/>
    <w:rsid w:val="000E16A1"/>
    <w:rsid w:val="000E34D0"/>
    <w:rsid w:val="000E365F"/>
    <w:rsid w:val="000E3921"/>
    <w:rsid w:val="000E4C54"/>
    <w:rsid w:val="000E5ADB"/>
    <w:rsid w:val="000E627A"/>
    <w:rsid w:val="000E7248"/>
    <w:rsid w:val="000E7D92"/>
    <w:rsid w:val="000F31D5"/>
    <w:rsid w:val="000F52E1"/>
    <w:rsid w:val="000F5988"/>
    <w:rsid w:val="000F5C4D"/>
    <w:rsid w:val="001004B3"/>
    <w:rsid w:val="00100B19"/>
    <w:rsid w:val="001014E7"/>
    <w:rsid w:val="00101D97"/>
    <w:rsid w:val="001036F6"/>
    <w:rsid w:val="00104B76"/>
    <w:rsid w:val="0010614B"/>
    <w:rsid w:val="0010639E"/>
    <w:rsid w:val="00110AD9"/>
    <w:rsid w:val="001115D7"/>
    <w:rsid w:val="00113011"/>
    <w:rsid w:val="001133E6"/>
    <w:rsid w:val="001154D3"/>
    <w:rsid w:val="00115F97"/>
    <w:rsid w:val="00117157"/>
    <w:rsid w:val="00120984"/>
    <w:rsid w:val="00120E7F"/>
    <w:rsid w:val="001217B9"/>
    <w:rsid w:val="0012208C"/>
    <w:rsid w:val="00122DB8"/>
    <w:rsid w:val="00123775"/>
    <w:rsid w:val="00123C80"/>
    <w:rsid w:val="00124447"/>
    <w:rsid w:val="0012489C"/>
    <w:rsid w:val="00126411"/>
    <w:rsid w:val="00126E3E"/>
    <w:rsid w:val="00130857"/>
    <w:rsid w:val="00133264"/>
    <w:rsid w:val="001406A0"/>
    <w:rsid w:val="00140713"/>
    <w:rsid w:val="001408C9"/>
    <w:rsid w:val="00141016"/>
    <w:rsid w:val="00141B5F"/>
    <w:rsid w:val="00143ADC"/>
    <w:rsid w:val="00143D28"/>
    <w:rsid w:val="001454C1"/>
    <w:rsid w:val="0014658E"/>
    <w:rsid w:val="00146C52"/>
    <w:rsid w:val="00150F16"/>
    <w:rsid w:val="0015186E"/>
    <w:rsid w:val="0015187D"/>
    <w:rsid w:val="00153A48"/>
    <w:rsid w:val="0015482B"/>
    <w:rsid w:val="00156EF5"/>
    <w:rsid w:val="00157137"/>
    <w:rsid w:val="0016036E"/>
    <w:rsid w:val="001621B6"/>
    <w:rsid w:val="0016442C"/>
    <w:rsid w:val="00164CC1"/>
    <w:rsid w:val="00164EAF"/>
    <w:rsid w:val="001655E4"/>
    <w:rsid w:val="001728E2"/>
    <w:rsid w:val="001731AB"/>
    <w:rsid w:val="00173762"/>
    <w:rsid w:val="00175060"/>
    <w:rsid w:val="00175238"/>
    <w:rsid w:val="00176570"/>
    <w:rsid w:val="00177057"/>
    <w:rsid w:val="0018108B"/>
    <w:rsid w:val="00181483"/>
    <w:rsid w:val="00181B52"/>
    <w:rsid w:val="00183C2B"/>
    <w:rsid w:val="00185981"/>
    <w:rsid w:val="00186389"/>
    <w:rsid w:val="00187515"/>
    <w:rsid w:val="0019062E"/>
    <w:rsid w:val="00192521"/>
    <w:rsid w:val="00193A1A"/>
    <w:rsid w:val="00193A9A"/>
    <w:rsid w:val="00194B91"/>
    <w:rsid w:val="001956C8"/>
    <w:rsid w:val="001959C3"/>
    <w:rsid w:val="00196361"/>
    <w:rsid w:val="00196C1F"/>
    <w:rsid w:val="001A11C3"/>
    <w:rsid w:val="001A20DF"/>
    <w:rsid w:val="001A2F3D"/>
    <w:rsid w:val="001A3043"/>
    <w:rsid w:val="001A539D"/>
    <w:rsid w:val="001A677D"/>
    <w:rsid w:val="001A6B2C"/>
    <w:rsid w:val="001A6BDC"/>
    <w:rsid w:val="001B04B8"/>
    <w:rsid w:val="001B0DFD"/>
    <w:rsid w:val="001B4683"/>
    <w:rsid w:val="001B4AE3"/>
    <w:rsid w:val="001B4D9C"/>
    <w:rsid w:val="001C0205"/>
    <w:rsid w:val="001C0FAB"/>
    <w:rsid w:val="001C1347"/>
    <w:rsid w:val="001C14C2"/>
    <w:rsid w:val="001C6C41"/>
    <w:rsid w:val="001C6EB5"/>
    <w:rsid w:val="001C7646"/>
    <w:rsid w:val="001D1511"/>
    <w:rsid w:val="001D1735"/>
    <w:rsid w:val="001D4E65"/>
    <w:rsid w:val="001D7AD1"/>
    <w:rsid w:val="001E00E3"/>
    <w:rsid w:val="001E0C9A"/>
    <w:rsid w:val="001E1591"/>
    <w:rsid w:val="001E2BC2"/>
    <w:rsid w:val="001E4065"/>
    <w:rsid w:val="001E4338"/>
    <w:rsid w:val="001E45F0"/>
    <w:rsid w:val="001E539D"/>
    <w:rsid w:val="001E57C0"/>
    <w:rsid w:val="001E5B66"/>
    <w:rsid w:val="001E7D80"/>
    <w:rsid w:val="001F01FD"/>
    <w:rsid w:val="001F0ADF"/>
    <w:rsid w:val="001F4FA0"/>
    <w:rsid w:val="001F5F7B"/>
    <w:rsid w:val="001F66AF"/>
    <w:rsid w:val="002009BD"/>
    <w:rsid w:val="00200CEE"/>
    <w:rsid w:val="00200DFF"/>
    <w:rsid w:val="00201661"/>
    <w:rsid w:val="00204C1E"/>
    <w:rsid w:val="002065C5"/>
    <w:rsid w:val="00207BD3"/>
    <w:rsid w:val="00207D5C"/>
    <w:rsid w:val="0021306C"/>
    <w:rsid w:val="00215E7C"/>
    <w:rsid w:val="002171CC"/>
    <w:rsid w:val="00223688"/>
    <w:rsid w:val="00224A32"/>
    <w:rsid w:val="0022537E"/>
    <w:rsid w:val="00227411"/>
    <w:rsid w:val="00232100"/>
    <w:rsid w:val="002322FC"/>
    <w:rsid w:val="00232DFF"/>
    <w:rsid w:val="00233798"/>
    <w:rsid w:val="002363A8"/>
    <w:rsid w:val="00236B7C"/>
    <w:rsid w:val="002374F9"/>
    <w:rsid w:val="00237BD2"/>
    <w:rsid w:val="002403CA"/>
    <w:rsid w:val="0024053A"/>
    <w:rsid w:val="00240B7A"/>
    <w:rsid w:val="002411AC"/>
    <w:rsid w:val="002418CF"/>
    <w:rsid w:val="00241A75"/>
    <w:rsid w:val="00241D09"/>
    <w:rsid w:val="00244D10"/>
    <w:rsid w:val="00246229"/>
    <w:rsid w:val="00246BA0"/>
    <w:rsid w:val="00247A77"/>
    <w:rsid w:val="00247E8B"/>
    <w:rsid w:val="00250C1B"/>
    <w:rsid w:val="00250D52"/>
    <w:rsid w:val="00252063"/>
    <w:rsid w:val="00252184"/>
    <w:rsid w:val="00253288"/>
    <w:rsid w:val="00253618"/>
    <w:rsid w:val="0025363A"/>
    <w:rsid w:val="00253992"/>
    <w:rsid w:val="002540EA"/>
    <w:rsid w:val="00255661"/>
    <w:rsid w:val="0025586C"/>
    <w:rsid w:val="002562EE"/>
    <w:rsid w:val="002563B9"/>
    <w:rsid w:val="00256616"/>
    <w:rsid w:val="002566CB"/>
    <w:rsid w:val="00263E4F"/>
    <w:rsid w:val="002641F5"/>
    <w:rsid w:val="00267231"/>
    <w:rsid w:val="00267761"/>
    <w:rsid w:val="00267DBF"/>
    <w:rsid w:val="002708C4"/>
    <w:rsid w:val="00270AF6"/>
    <w:rsid w:val="002711C3"/>
    <w:rsid w:val="00271222"/>
    <w:rsid w:val="00271559"/>
    <w:rsid w:val="002718A6"/>
    <w:rsid w:val="00272923"/>
    <w:rsid w:val="0027663B"/>
    <w:rsid w:val="0027788A"/>
    <w:rsid w:val="00281065"/>
    <w:rsid w:val="0028155A"/>
    <w:rsid w:val="00281B4C"/>
    <w:rsid w:val="00284A78"/>
    <w:rsid w:val="00285673"/>
    <w:rsid w:val="00286AA5"/>
    <w:rsid w:val="0029132D"/>
    <w:rsid w:val="00292F29"/>
    <w:rsid w:val="00295532"/>
    <w:rsid w:val="00296520"/>
    <w:rsid w:val="002A027C"/>
    <w:rsid w:val="002A0456"/>
    <w:rsid w:val="002A1407"/>
    <w:rsid w:val="002A2448"/>
    <w:rsid w:val="002A2A0A"/>
    <w:rsid w:val="002A2A4F"/>
    <w:rsid w:val="002A33E0"/>
    <w:rsid w:val="002A3684"/>
    <w:rsid w:val="002A6EBA"/>
    <w:rsid w:val="002A740C"/>
    <w:rsid w:val="002A7699"/>
    <w:rsid w:val="002B0710"/>
    <w:rsid w:val="002B2799"/>
    <w:rsid w:val="002B32D7"/>
    <w:rsid w:val="002B49DD"/>
    <w:rsid w:val="002C1124"/>
    <w:rsid w:val="002C295C"/>
    <w:rsid w:val="002C399D"/>
    <w:rsid w:val="002C6873"/>
    <w:rsid w:val="002C7AF2"/>
    <w:rsid w:val="002D005B"/>
    <w:rsid w:val="002D0507"/>
    <w:rsid w:val="002D1A26"/>
    <w:rsid w:val="002D34A5"/>
    <w:rsid w:val="002D4CD4"/>
    <w:rsid w:val="002D5A76"/>
    <w:rsid w:val="002D7BCD"/>
    <w:rsid w:val="002E0642"/>
    <w:rsid w:val="002E0DCA"/>
    <w:rsid w:val="002E107F"/>
    <w:rsid w:val="002E1826"/>
    <w:rsid w:val="002E1B27"/>
    <w:rsid w:val="002E3895"/>
    <w:rsid w:val="002E44D7"/>
    <w:rsid w:val="002E5B40"/>
    <w:rsid w:val="002E5E29"/>
    <w:rsid w:val="002F0705"/>
    <w:rsid w:val="002F08E4"/>
    <w:rsid w:val="002F1583"/>
    <w:rsid w:val="002F1A19"/>
    <w:rsid w:val="002F306E"/>
    <w:rsid w:val="002F4C68"/>
    <w:rsid w:val="002F642B"/>
    <w:rsid w:val="002F7A7D"/>
    <w:rsid w:val="00300469"/>
    <w:rsid w:val="0030288B"/>
    <w:rsid w:val="00302A15"/>
    <w:rsid w:val="00304BC9"/>
    <w:rsid w:val="00305A80"/>
    <w:rsid w:val="00305E5E"/>
    <w:rsid w:val="0031065E"/>
    <w:rsid w:val="00312215"/>
    <w:rsid w:val="00313501"/>
    <w:rsid w:val="0031378D"/>
    <w:rsid w:val="00314B05"/>
    <w:rsid w:val="00316879"/>
    <w:rsid w:val="00316E01"/>
    <w:rsid w:val="00320C5E"/>
    <w:rsid w:val="00322B33"/>
    <w:rsid w:val="00325BB6"/>
    <w:rsid w:val="00326099"/>
    <w:rsid w:val="00326D5F"/>
    <w:rsid w:val="00330856"/>
    <w:rsid w:val="003335A0"/>
    <w:rsid w:val="003344AA"/>
    <w:rsid w:val="00335678"/>
    <w:rsid w:val="003361C8"/>
    <w:rsid w:val="00336669"/>
    <w:rsid w:val="00340684"/>
    <w:rsid w:val="00341DD0"/>
    <w:rsid w:val="0034229D"/>
    <w:rsid w:val="00345552"/>
    <w:rsid w:val="00345CD9"/>
    <w:rsid w:val="00347D0A"/>
    <w:rsid w:val="00352178"/>
    <w:rsid w:val="003534EE"/>
    <w:rsid w:val="00354E77"/>
    <w:rsid w:val="00355CFB"/>
    <w:rsid w:val="003621CB"/>
    <w:rsid w:val="003637D2"/>
    <w:rsid w:val="00365B31"/>
    <w:rsid w:val="0036669A"/>
    <w:rsid w:val="00366BAD"/>
    <w:rsid w:val="003676A7"/>
    <w:rsid w:val="003707C3"/>
    <w:rsid w:val="0037251A"/>
    <w:rsid w:val="00373ECD"/>
    <w:rsid w:val="00374EE9"/>
    <w:rsid w:val="00375872"/>
    <w:rsid w:val="003759B3"/>
    <w:rsid w:val="00375EFA"/>
    <w:rsid w:val="0037679C"/>
    <w:rsid w:val="00377040"/>
    <w:rsid w:val="00380BA0"/>
    <w:rsid w:val="00381974"/>
    <w:rsid w:val="003824C1"/>
    <w:rsid w:val="00382CA8"/>
    <w:rsid w:val="00383070"/>
    <w:rsid w:val="0038376D"/>
    <w:rsid w:val="0038591F"/>
    <w:rsid w:val="003861FE"/>
    <w:rsid w:val="003863C3"/>
    <w:rsid w:val="00387C1F"/>
    <w:rsid w:val="00392220"/>
    <w:rsid w:val="003922C8"/>
    <w:rsid w:val="00393212"/>
    <w:rsid w:val="00396DD1"/>
    <w:rsid w:val="00397F4F"/>
    <w:rsid w:val="003A075D"/>
    <w:rsid w:val="003A3188"/>
    <w:rsid w:val="003A463A"/>
    <w:rsid w:val="003A704E"/>
    <w:rsid w:val="003B0D61"/>
    <w:rsid w:val="003B1229"/>
    <w:rsid w:val="003B173D"/>
    <w:rsid w:val="003B1B29"/>
    <w:rsid w:val="003B1B76"/>
    <w:rsid w:val="003B3D48"/>
    <w:rsid w:val="003B5C34"/>
    <w:rsid w:val="003B5D9B"/>
    <w:rsid w:val="003C1BE6"/>
    <w:rsid w:val="003C4C31"/>
    <w:rsid w:val="003C68F0"/>
    <w:rsid w:val="003D0152"/>
    <w:rsid w:val="003D02C3"/>
    <w:rsid w:val="003D062B"/>
    <w:rsid w:val="003D2324"/>
    <w:rsid w:val="003D389D"/>
    <w:rsid w:val="003D423B"/>
    <w:rsid w:val="003D4567"/>
    <w:rsid w:val="003D7A13"/>
    <w:rsid w:val="003D7F66"/>
    <w:rsid w:val="003E03C8"/>
    <w:rsid w:val="003E07B9"/>
    <w:rsid w:val="003E4388"/>
    <w:rsid w:val="003E60B2"/>
    <w:rsid w:val="003F05B9"/>
    <w:rsid w:val="003F1E8A"/>
    <w:rsid w:val="003F2456"/>
    <w:rsid w:val="003F2E9D"/>
    <w:rsid w:val="003F3DC7"/>
    <w:rsid w:val="004020D1"/>
    <w:rsid w:val="00402ADC"/>
    <w:rsid w:val="00402D81"/>
    <w:rsid w:val="004045AD"/>
    <w:rsid w:val="00406E07"/>
    <w:rsid w:val="0041101D"/>
    <w:rsid w:val="004111FF"/>
    <w:rsid w:val="00411C03"/>
    <w:rsid w:val="0041275C"/>
    <w:rsid w:val="0041346D"/>
    <w:rsid w:val="00414317"/>
    <w:rsid w:val="004152C3"/>
    <w:rsid w:val="00415CE6"/>
    <w:rsid w:val="004165C5"/>
    <w:rsid w:val="0042068A"/>
    <w:rsid w:val="00420CBF"/>
    <w:rsid w:val="004210C4"/>
    <w:rsid w:val="00421460"/>
    <w:rsid w:val="00421A6C"/>
    <w:rsid w:val="00423060"/>
    <w:rsid w:val="00423638"/>
    <w:rsid w:val="00424FCA"/>
    <w:rsid w:val="00425C3A"/>
    <w:rsid w:val="00425DE4"/>
    <w:rsid w:val="00425E7C"/>
    <w:rsid w:val="004265A1"/>
    <w:rsid w:val="00431D42"/>
    <w:rsid w:val="0043239D"/>
    <w:rsid w:val="00434927"/>
    <w:rsid w:val="00435246"/>
    <w:rsid w:val="0043764E"/>
    <w:rsid w:val="00440166"/>
    <w:rsid w:val="004436E3"/>
    <w:rsid w:val="00444057"/>
    <w:rsid w:val="004446F0"/>
    <w:rsid w:val="00445184"/>
    <w:rsid w:val="004477B8"/>
    <w:rsid w:val="00447D4A"/>
    <w:rsid w:val="004502D8"/>
    <w:rsid w:val="00450B4F"/>
    <w:rsid w:val="00451183"/>
    <w:rsid w:val="00451AEB"/>
    <w:rsid w:val="00454143"/>
    <w:rsid w:val="0045530C"/>
    <w:rsid w:val="00461A54"/>
    <w:rsid w:val="00461E48"/>
    <w:rsid w:val="00462A98"/>
    <w:rsid w:val="00462BDF"/>
    <w:rsid w:val="00462D58"/>
    <w:rsid w:val="00462F6E"/>
    <w:rsid w:val="00463164"/>
    <w:rsid w:val="00463A02"/>
    <w:rsid w:val="00463AD3"/>
    <w:rsid w:val="00464BF4"/>
    <w:rsid w:val="00464CE1"/>
    <w:rsid w:val="00466582"/>
    <w:rsid w:val="00466B80"/>
    <w:rsid w:val="00466ED9"/>
    <w:rsid w:val="0047021F"/>
    <w:rsid w:val="004707A8"/>
    <w:rsid w:val="00470B69"/>
    <w:rsid w:val="0047423F"/>
    <w:rsid w:val="00475C4A"/>
    <w:rsid w:val="00476343"/>
    <w:rsid w:val="004801EA"/>
    <w:rsid w:val="004801F8"/>
    <w:rsid w:val="0048076F"/>
    <w:rsid w:val="00480B3F"/>
    <w:rsid w:val="00484049"/>
    <w:rsid w:val="00485D75"/>
    <w:rsid w:val="00486EF4"/>
    <w:rsid w:val="0048795A"/>
    <w:rsid w:val="004931DE"/>
    <w:rsid w:val="0049457A"/>
    <w:rsid w:val="004946E5"/>
    <w:rsid w:val="00494E02"/>
    <w:rsid w:val="00495618"/>
    <w:rsid w:val="00495DD0"/>
    <w:rsid w:val="00496492"/>
    <w:rsid w:val="004969B2"/>
    <w:rsid w:val="004A3829"/>
    <w:rsid w:val="004A394F"/>
    <w:rsid w:val="004A4639"/>
    <w:rsid w:val="004A4FEB"/>
    <w:rsid w:val="004A7607"/>
    <w:rsid w:val="004B0CF7"/>
    <w:rsid w:val="004B2C65"/>
    <w:rsid w:val="004B2CC7"/>
    <w:rsid w:val="004B3436"/>
    <w:rsid w:val="004C084B"/>
    <w:rsid w:val="004C18A1"/>
    <w:rsid w:val="004C218F"/>
    <w:rsid w:val="004C2923"/>
    <w:rsid w:val="004C326F"/>
    <w:rsid w:val="004C386E"/>
    <w:rsid w:val="004C3B53"/>
    <w:rsid w:val="004C48F3"/>
    <w:rsid w:val="004C643B"/>
    <w:rsid w:val="004C7BCF"/>
    <w:rsid w:val="004D0118"/>
    <w:rsid w:val="004D25F6"/>
    <w:rsid w:val="004D2A4C"/>
    <w:rsid w:val="004D3BF4"/>
    <w:rsid w:val="004D439C"/>
    <w:rsid w:val="004D4D45"/>
    <w:rsid w:val="004D4DD6"/>
    <w:rsid w:val="004D4F26"/>
    <w:rsid w:val="004D5AC1"/>
    <w:rsid w:val="004D5BD6"/>
    <w:rsid w:val="004D676E"/>
    <w:rsid w:val="004D7134"/>
    <w:rsid w:val="004D72A7"/>
    <w:rsid w:val="004D75B3"/>
    <w:rsid w:val="004D7674"/>
    <w:rsid w:val="004E0407"/>
    <w:rsid w:val="004E0D59"/>
    <w:rsid w:val="004E10D6"/>
    <w:rsid w:val="004E1DB1"/>
    <w:rsid w:val="004E2133"/>
    <w:rsid w:val="004E63FA"/>
    <w:rsid w:val="004E6641"/>
    <w:rsid w:val="004E690C"/>
    <w:rsid w:val="004E75F7"/>
    <w:rsid w:val="004E7D3A"/>
    <w:rsid w:val="004F1929"/>
    <w:rsid w:val="004F1C96"/>
    <w:rsid w:val="004F21F9"/>
    <w:rsid w:val="004F3F89"/>
    <w:rsid w:val="004F43A1"/>
    <w:rsid w:val="004F4875"/>
    <w:rsid w:val="004F7028"/>
    <w:rsid w:val="004F7328"/>
    <w:rsid w:val="00502030"/>
    <w:rsid w:val="005028B6"/>
    <w:rsid w:val="0050297B"/>
    <w:rsid w:val="005029D3"/>
    <w:rsid w:val="00503B1A"/>
    <w:rsid w:val="00507A3E"/>
    <w:rsid w:val="00510B7A"/>
    <w:rsid w:val="00511880"/>
    <w:rsid w:val="00513668"/>
    <w:rsid w:val="00514029"/>
    <w:rsid w:val="00516491"/>
    <w:rsid w:val="00516A83"/>
    <w:rsid w:val="00516AF2"/>
    <w:rsid w:val="00517032"/>
    <w:rsid w:val="005229A6"/>
    <w:rsid w:val="00522CDD"/>
    <w:rsid w:val="00523087"/>
    <w:rsid w:val="005244EF"/>
    <w:rsid w:val="00525896"/>
    <w:rsid w:val="00527B2C"/>
    <w:rsid w:val="00530C09"/>
    <w:rsid w:val="00532DEF"/>
    <w:rsid w:val="00533A35"/>
    <w:rsid w:val="00533EF3"/>
    <w:rsid w:val="00535BFE"/>
    <w:rsid w:val="00536F67"/>
    <w:rsid w:val="00541D32"/>
    <w:rsid w:val="00541F84"/>
    <w:rsid w:val="00541FEF"/>
    <w:rsid w:val="0054422E"/>
    <w:rsid w:val="00545242"/>
    <w:rsid w:val="005453D3"/>
    <w:rsid w:val="005459EF"/>
    <w:rsid w:val="00546284"/>
    <w:rsid w:val="00547853"/>
    <w:rsid w:val="00551275"/>
    <w:rsid w:val="00551809"/>
    <w:rsid w:val="00551DBC"/>
    <w:rsid w:val="00551FFE"/>
    <w:rsid w:val="005554AB"/>
    <w:rsid w:val="00555505"/>
    <w:rsid w:val="00556D42"/>
    <w:rsid w:val="0056156A"/>
    <w:rsid w:val="005624BA"/>
    <w:rsid w:val="005629F3"/>
    <w:rsid w:val="005632E8"/>
    <w:rsid w:val="005639CD"/>
    <w:rsid w:val="00563D9A"/>
    <w:rsid w:val="00563E82"/>
    <w:rsid w:val="00565E2A"/>
    <w:rsid w:val="00566911"/>
    <w:rsid w:val="00566B2C"/>
    <w:rsid w:val="00566DE4"/>
    <w:rsid w:val="00570ABA"/>
    <w:rsid w:val="00570C49"/>
    <w:rsid w:val="00571BD2"/>
    <w:rsid w:val="00573025"/>
    <w:rsid w:val="00573C82"/>
    <w:rsid w:val="0057497D"/>
    <w:rsid w:val="005757E3"/>
    <w:rsid w:val="00576474"/>
    <w:rsid w:val="0057730E"/>
    <w:rsid w:val="00577F41"/>
    <w:rsid w:val="00580CDD"/>
    <w:rsid w:val="005816AC"/>
    <w:rsid w:val="00581FB7"/>
    <w:rsid w:val="00581FEA"/>
    <w:rsid w:val="0058397B"/>
    <w:rsid w:val="00585F2E"/>
    <w:rsid w:val="00587BBC"/>
    <w:rsid w:val="00587D30"/>
    <w:rsid w:val="0059000C"/>
    <w:rsid w:val="00592884"/>
    <w:rsid w:val="00595EBE"/>
    <w:rsid w:val="005962A0"/>
    <w:rsid w:val="005965A9"/>
    <w:rsid w:val="005A0A52"/>
    <w:rsid w:val="005A3644"/>
    <w:rsid w:val="005A58FD"/>
    <w:rsid w:val="005A5EF3"/>
    <w:rsid w:val="005A61F5"/>
    <w:rsid w:val="005A716B"/>
    <w:rsid w:val="005A7756"/>
    <w:rsid w:val="005B0A33"/>
    <w:rsid w:val="005B1A1E"/>
    <w:rsid w:val="005B1F33"/>
    <w:rsid w:val="005B337C"/>
    <w:rsid w:val="005B362A"/>
    <w:rsid w:val="005B6514"/>
    <w:rsid w:val="005B7ECD"/>
    <w:rsid w:val="005C0E40"/>
    <w:rsid w:val="005C22FB"/>
    <w:rsid w:val="005C3C12"/>
    <w:rsid w:val="005C508F"/>
    <w:rsid w:val="005C55B5"/>
    <w:rsid w:val="005C6300"/>
    <w:rsid w:val="005C7115"/>
    <w:rsid w:val="005C79B8"/>
    <w:rsid w:val="005C7B43"/>
    <w:rsid w:val="005D22BD"/>
    <w:rsid w:val="005D2923"/>
    <w:rsid w:val="005D2A15"/>
    <w:rsid w:val="005D631A"/>
    <w:rsid w:val="005D6AB8"/>
    <w:rsid w:val="005E299E"/>
    <w:rsid w:val="005E3B47"/>
    <w:rsid w:val="005E5DA1"/>
    <w:rsid w:val="005E647C"/>
    <w:rsid w:val="005E6C5B"/>
    <w:rsid w:val="005E7C14"/>
    <w:rsid w:val="005F1367"/>
    <w:rsid w:val="005F2DA4"/>
    <w:rsid w:val="005F4DBF"/>
    <w:rsid w:val="006000C2"/>
    <w:rsid w:val="00600714"/>
    <w:rsid w:val="006013D9"/>
    <w:rsid w:val="00603277"/>
    <w:rsid w:val="00604D83"/>
    <w:rsid w:val="00604FCC"/>
    <w:rsid w:val="00606300"/>
    <w:rsid w:val="0060644D"/>
    <w:rsid w:val="00611003"/>
    <w:rsid w:val="00612509"/>
    <w:rsid w:val="00615DD6"/>
    <w:rsid w:val="00615E64"/>
    <w:rsid w:val="0061648E"/>
    <w:rsid w:val="006219E4"/>
    <w:rsid w:val="00621BFB"/>
    <w:rsid w:val="00621FEF"/>
    <w:rsid w:val="00622D9A"/>
    <w:rsid w:val="00623DAA"/>
    <w:rsid w:val="00624806"/>
    <w:rsid w:val="006254B9"/>
    <w:rsid w:val="0062552C"/>
    <w:rsid w:val="00626CA7"/>
    <w:rsid w:val="0062777C"/>
    <w:rsid w:val="006302BC"/>
    <w:rsid w:val="00632923"/>
    <w:rsid w:val="00633EFE"/>
    <w:rsid w:val="00634299"/>
    <w:rsid w:val="0063455B"/>
    <w:rsid w:val="0063794E"/>
    <w:rsid w:val="00640BFB"/>
    <w:rsid w:val="00641AE6"/>
    <w:rsid w:val="006428FE"/>
    <w:rsid w:val="00643DEF"/>
    <w:rsid w:val="006455B3"/>
    <w:rsid w:val="00645AD6"/>
    <w:rsid w:val="006479F8"/>
    <w:rsid w:val="00651531"/>
    <w:rsid w:val="006518A2"/>
    <w:rsid w:val="00651F9E"/>
    <w:rsid w:val="00652082"/>
    <w:rsid w:val="006533C9"/>
    <w:rsid w:val="0065549E"/>
    <w:rsid w:val="00655798"/>
    <w:rsid w:val="006571B4"/>
    <w:rsid w:val="00657B02"/>
    <w:rsid w:val="00660950"/>
    <w:rsid w:val="00660C35"/>
    <w:rsid w:val="00661089"/>
    <w:rsid w:val="00661253"/>
    <w:rsid w:val="00661B17"/>
    <w:rsid w:val="00661EEA"/>
    <w:rsid w:val="00661F93"/>
    <w:rsid w:val="006626F6"/>
    <w:rsid w:val="006634CF"/>
    <w:rsid w:val="006647D9"/>
    <w:rsid w:val="00664FE5"/>
    <w:rsid w:val="00665104"/>
    <w:rsid w:val="006653E4"/>
    <w:rsid w:val="00665E03"/>
    <w:rsid w:val="0066612C"/>
    <w:rsid w:val="0066710C"/>
    <w:rsid w:val="00667E0D"/>
    <w:rsid w:val="006701A8"/>
    <w:rsid w:val="00670871"/>
    <w:rsid w:val="006732BE"/>
    <w:rsid w:val="006802FC"/>
    <w:rsid w:val="00680E1A"/>
    <w:rsid w:val="006814D4"/>
    <w:rsid w:val="00683FED"/>
    <w:rsid w:val="00685EC8"/>
    <w:rsid w:val="00685F7B"/>
    <w:rsid w:val="006906A8"/>
    <w:rsid w:val="00690CE6"/>
    <w:rsid w:val="00692731"/>
    <w:rsid w:val="00694460"/>
    <w:rsid w:val="00695299"/>
    <w:rsid w:val="006A1324"/>
    <w:rsid w:val="006A2CB9"/>
    <w:rsid w:val="006A44AB"/>
    <w:rsid w:val="006A48C5"/>
    <w:rsid w:val="006A49A9"/>
    <w:rsid w:val="006A4C9C"/>
    <w:rsid w:val="006A5EE0"/>
    <w:rsid w:val="006A5FA5"/>
    <w:rsid w:val="006A6958"/>
    <w:rsid w:val="006A6AAB"/>
    <w:rsid w:val="006A6E3E"/>
    <w:rsid w:val="006A739A"/>
    <w:rsid w:val="006B023E"/>
    <w:rsid w:val="006B3C10"/>
    <w:rsid w:val="006B491D"/>
    <w:rsid w:val="006B639F"/>
    <w:rsid w:val="006C03EF"/>
    <w:rsid w:val="006C078C"/>
    <w:rsid w:val="006C2659"/>
    <w:rsid w:val="006C31B9"/>
    <w:rsid w:val="006C4647"/>
    <w:rsid w:val="006C5424"/>
    <w:rsid w:val="006C56FB"/>
    <w:rsid w:val="006C578E"/>
    <w:rsid w:val="006C60E5"/>
    <w:rsid w:val="006D0ABB"/>
    <w:rsid w:val="006D27F1"/>
    <w:rsid w:val="006D29A5"/>
    <w:rsid w:val="006D358A"/>
    <w:rsid w:val="006D413B"/>
    <w:rsid w:val="006D6F92"/>
    <w:rsid w:val="006E1D1B"/>
    <w:rsid w:val="006E1D3E"/>
    <w:rsid w:val="006E3FDC"/>
    <w:rsid w:val="006E4FF7"/>
    <w:rsid w:val="006E785C"/>
    <w:rsid w:val="006E798E"/>
    <w:rsid w:val="006E7C09"/>
    <w:rsid w:val="006F0D8D"/>
    <w:rsid w:val="006F10B4"/>
    <w:rsid w:val="006F13B7"/>
    <w:rsid w:val="006F3DBB"/>
    <w:rsid w:val="006F4100"/>
    <w:rsid w:val="006F593A"/>
    <w:rsid w:val="006F5F8E"/>
    <w:rsid w:val="006F6C4E"/>
    <w:rsid w:val="006F7C79"/>
    <w:rsid w:val="00700AD8"/>
    <w:rsid w:val="0070104E"/>
    <w:rsid w:val="007012B1"/>
    <w:rsid w:val="007015B0"/>
    <w:rsid w:val="00703E43"/>
    <w:rsid w:val="007040E9"/>
    <w:rsid w:val="00704BE1"/>
    <w:rsid w:val="00705D5E"/>
    <w:rsid w:val="0070777F"/>
    <w:rsid w:val="00710A21"/>
    <w:rsid w:val="00711925"/>
    <w:rsid w:val="007127AA"/>
    <w:rsid w:val="00712801"/>
    <w:rsid w:val="00715DCC"/>
    <w:rsid w:val="0071752D"/>
    <w:rsid w:val="00720986"/>
    <w:rsid w:val="00720BE5"/>
    <w:rsid w:val="007223E8"/>
    <w:rsid w:val="00724CC2"/>
    <w:rsid w:val="00726CD6"/>
    <w:rsid w:val="00730631"/>
    <w:rsid w:val="00730A62"/>
    <w:rsid w:val="0073147F"/>
    <w:rsid w:val="007318BD"/>
    <w:rsid w:val="00731F0B"/>
    <w:rsid w:val="007332C7"/>
    <w:rsid w:val="0073364D"/>
    <w:rsid w:val="007345AD"/>
    <w:rsid w:val="00736BEC"/>
    <w:rsid w:val="007377A4"/>
    <w:rsid w:val="007406EB"/>
    <w:rsid w:val="007407B4"/>
    <w:rsid w:val="007409BC"/>
    <w:rsid w:val="0074131E"/>
    <w:rsid w:val="0074314A"/>
    <w:rsid w:val="00744A31"/>
    <w:rsid w:val="007472E7"/>
    <w:rsid w:val="00747616"/>
    <w:rsid w:val="0074762E"/>
    <w:rsid w:val="00747A48"/>
    <w:rsid w:val="007520CF"/>
    <w:rsid w:val="00752DF5"/>
    <w:rsid w:val="00754637"/>
    <w:rsid w:val="00754705"/>
    <w:rsid w:val="00755AE9"/>
    <w:rsid w:val="00760A94"/>
    <w:rsid w:val="00762D77"/>
    <w:rsid w:val="00765222"/>
    <w:rsid w:val="0076557D"/>
    <w:rsid w:val="00765DB7"/>
    <w:rsid w:val="00766841"/>
    <w:rsid w:val="007703D5"/>
    <w:rsid w:val="0077242F"/>
    <w:rsid w:val="0077475C"/>
    <w:rsid w:val="00774AF0"/>
    <w:rsid w:val="00776A1D"/>
    <w:rsid w:val="00777928"/>
    <w:rsid w:val="007809B1"/>
    <w:rsid w:val="00780A19"/>
    <w:rsid w:val="00781660"/>
    <w:rsid w:val="007816B0"/>
    <w:rsid w:val="0078178A"/>
    <w:rsid w:val="007830B6"/>
    <w:rsid w:val="00783826"/>
    <w:rsid w:val="007843D2"/>
    <w:rsid w:val="00787E65"/>
    <w:rsid w:val="00790975"/>
    <w:rsid w:val="00791606"/>
    <w:rsid w:val="00791FFC"/>
    <w:rsid w:val="00792BBC"/>
    <w:rsid w:val="00793683"/>
    <w:rsid w:val="00793C15"/>
    <w:rsid w:val="00794A6B"/>
    <w:rsid w:val="00795C88"/>
    <w:rsid w:val="007A1414"/>
    <w:rsid w:val="007A2502"/>
    <w:rsid w:val="007A2D27"/>
    <w:rsid w:val="007A585D"/>
    <w:rsid w:val="007A6046"/>
    <w:rsid w:val="007A66DB"/>
    <w:rsid w:val="007B6491"/>
    <w:rsid w:val="007C0DA6"/>
    <w:rsid w:val="007C0E78"/>
    <w:rsid w:val="007C2C19"/>
    <w:rsid w:val="007C3546"/>
    <w:rsid w:val="007C39DB"/>
    <w:rsid w:val="007C3C82"/>
    <w:rsid w:val="007C406D"/>
    <w:rsid w:val="007C4711"/>
    <w:rsid w:val="007C5E82"/>
    <w:rsid w:val="007C75C8"/>
    <w:rsid w:val="007D07BF"/>
    <w:rsid w:val="007D2F0B"/>
    <w:rsid w:val="007D35B3"/>
    <w:rsid w:val="007D56DF"/>
    <w:rsid w:val="007D6CFD"/>
    <w:rsid w:val="007D7F28"/>
    <w:rsid w:val="007E38CC"/>
    <w:rsid w:val="007E537C"/>
    <w:rsid w:val="007E6525"/>
    <w:rsid w:val="007E70FC"/>
    <w:rsid w:val="007E72AD"/>
    <w:rsid w:val="007F1CBD"/>
    <w:rsid w:val="007F1D07"/>
    <w:rsid w:val="007F2466"/>
    <w:rsid w:val="007F2504"/>
    <w:rsid w:val="007F27E3"/>
    <w:rsid w:val="007F30D8"/>
    <w:rsid w:val="007F4DCB"/>
    <w:rsid w:val="007F4F8C"/>
    <w:rsid w:val="007F5209"/>
    <w:rsid w:val="008007A0"/>
    <w:rsid w:val="008023F7"/>
    <w:rsid w:val="008038FD"/>
    <w:rsid w:val="0080436B"/>
    <w:rsid w:val="00804FCF"/>
    <w:rsid w:val="00805D23"/>
    <w:rsid w:val="00806A06"/>
    <w:rsid w:val="00813EF1"/>
    <w:rsid w:val="0081609D"/>
    <w:rsid w:val="0082235E"/>
    <w:rsid w:val="00822DD1"/>
    <w:rsid w:val="00823014"/>
    <w:rsid w:val="00824C35"/>
    <w:rsid w:val="00825A64"/>
    <w:rsid w:val="00825E54"/>
    <w:rsid w:val="008262F8"/>
    <w:rsid w:val="00826398"/>
    <w:rsid w:val="008263FB"/>
    <w:rsid w:val="008346BA"/>
    <w:rsid w:val="00835978"/>
    <w:rsid w:val="00836106"/>
    <w:rsid w:val="00836BA1"/>
    <w:rsid w:val="00837077"/>
    <w:rsid w:val="008418C4"/>
    <w:rsid w:val="00844946"/>
    <w:rsid w:val="008455F3"/>
    <w:rsid w:val="00845C1D"/>
    <w:rsid w:val="00850567"/>
    <w:rsid w:val="00850C48"/>
    <w:rsid w:val="00850C72"/>
    <w:rsid w:val="008510A4"/>
    <w:rsid w:val="00852442"/>
    <w:rsid w:val="0085294E"/>
    <w:rsid w:val="00854A97"/>
    <w:rsid w:val="00855275"/>
    <w:rsid w:val="0085583E"/>
    <w:rsid w:val="00856182"/>
    <w:rsid w:val="008570C7"/>
    <w:rsid w:val="00861FD6"/>
    <w:rsid w:val="0086205D"/>
    <w:rsid w:val="00863A58"/>
    <w:rsid w:val="00863EF6"/>
    <w:rsid w:val="00864253"/>
    <w:rsid w:val="00871024"/>
    <w:rsid w:val="00871140"/>
    <w:rsid w:val="00872018"/>
    <w:rsid w:val="008721F7"/>
    <w:rsid w:val="00872201"/>
    <w:rsid w:val="00873C2A"/>
    <w:rsid w:val="00875F2C"/>
    <w:rsid w:val="008760CB"/>
    <w:rsid w:val="00880DC3"/>
    <w:rsid w:val="0088519A"/>
    <w:rsid w:val="0088582C"/>
    <w:rsid w:val="00887027"/>
    <w:rsid w:val="00887079"/>
    <w:rsid w:val="00887ABB"/>
    <w:rsid w:val="00890962"/>
    <w:rsid w:val="008911B4"/>
    <w:rsid w:val="00893918"/>
    <w:rsid w:val="008941A1"/>
    <w:rsid w:val="008A1457"/>
    <w:rsid w:val="008A1798"/>
    <w:rsid w:val="008A4FD4"/>
    <w:rsid w:val="008A71E8"/>
    <w:rsid w:val="008A78D5"/>
    <w:rsid w:val="008B0A85"/>
    <w:rsid w:val="008B0BE4"/>
    <w:rsid w:val="008B0D77"/>
    <w:rsid w:val="008B3EB1"/>
    <w:rsid w:val="008B704E"/>
    <w:rsid w:val="008B742E"/>
    <w:rsid w:val="008C0D75"/>
    <w:rsid w:val="008C0FB5"/>
    <w:rsid w:val="008C18E2"/>
    <w:rsid w:val="008C1B8B"/>
    <w:rsid w:val="008C2B30"/>
    <w:rsid w:val="008C3B30"/>
    <w:rsid w:val="008C51DB"/>
    <w:rsid w:val="008C537C"/>
    <w:rsid w:val="008C6ECF"/>
    <w:rsid w:val="008D0AC0"/>
    <w:rsid w:val="008D519F"/>
    <w:rsid w:val="008D58C6"/>
    <w:rsid w:val="008E073E"/>
    <w:rsid w:val="008E1059"/>
    <w:rsid w:val="008E1231"/>
    <w:rsid w:val="008E39D8"/>
    <w:rsid w:val="008E3CD2"/>
    <w:rsid w:val="008E3E23"/>
    <w:rsid w:val="008E42F3"/>
    <w:rsid w:val="008E5131"/>
    <w:rsid w:val="008E5C18"/>
    <w:rsid w:val="008E6B8E"/>
    <w:rsid w:val="008F172D"/>
    <w:rsid w:val="008F17AB"/>
    <w:rsid w:val="008F17D9"/>
    <w:rsid w:val="008F1A02"/>
    <w:rsid w:val="008F202F"/>
    <w:rsid w:val="008F37EE"/>
    <w:rsid w:val="008F3A1C"/>
    <w:rsid w:val="008F5087"/>
    <w:rsid w:val="008F6EEF"/>
    <w:rsid w:val="008F6F42"/>
    <w:rsid w:val="008F73FC"/>
    <w:rsid w:val="009008E0"/>
    <w:rsid w:val="00900FA3"/>
    <w:rsid w:val="00901786"/>
    <w:rsid w:val="009020F4"/>
    <w:rsid w:val="0090399B"/>
    <w:rsid w:val="00903FE6"/>
    <w:rsid w:val="009056FF"/>
    <w:rsid w:val="00905B44"/>
    <w:rsid w:val="00905D9C"/>
    <w:rsid w:val="009068B8"/>
    <w:rsid w:val="00907666"/>
    <w:rsid w:val="0091067A"/>
    <w:rsid w:val="009117B9"/>
    <w:rsid w:val="00912048"/>
    <w:rsid w:val="00912AAF"/>
    <w:rsid w:val="00912FD3"/>
    <w:rsid w:val="00914FC3"/>
    <w:rsid w:val="00917DF1"/>
    <w:rsid w:val="00921C78"/>
    <w:rsid w:val="00923D61"/>
    <w:rsid w:val="009247F3"/>
    <w:rsid w:val="00927DBF"/>
    <w:rsid w:val="009313B2"/>
    <w:rsid w:val="00931947"/>
    <w:rsid w:val="009327E7"/>
    <w:rsid w:val="0093406B"/>
    <w:rsid w:val="009341AC"/>
    <w:rsid w:val="00934C4B"/>
    <w:rsid w:val="00936255"/>
    <w:rsid w:val="00936259"/>
    <w:rsid w:val="00937395"/>
    <w:rsid w:val="00937518"/>
    <w:rsid w:val="00943967"/>
    <w:rsid w:val="00943D15"/>
    <w:rsid w:val="00943F92"/>
    <w:rsid w:val="009446B3"/>
    <w:rsid w:val="00946694"/>
    <w:rsid w:val="00947AEC"/>
    <w:rsid w:val="00947D78"/>
    <w:rsid w:val="00950ACB"/>
    <w:rsid w:val="00950D2E"/>
    <w:rsid w:val="00951BFE"/>
    <w:rsid w:val="0095267C"/>
    <w:rsid w:val="00952B64"/>
    <w:rsid w:val="00953373"/>
    <w:rsid w:val="00953B4E"/>
    <w:rsid w:val="00953D13"/>
    <w:rsid w:val="009543A7"/>
    <w:rsid w:val="009566DA"/>
    <w:rsid w:val="00960E06"/>
    <w:rsid w:val="009610D1"/>
    <w:rsid w:val="009639BA"/>
    <w:rsid w:val="00964504"/>
    <w:rsid w:val="00964714"/>
    <w:rsid w:val="0096611B"/>
    <w:rsid w:val="0096659E"/>
    <w:rsid w:val="00967AED"/>
    <w:rsid w:val="00971339"/>
    <w:rsid w:val="00972496"/>
    <w:rsid w:val="00973185"/>
    <w:rsid w:val="009741AC"/>
    <w:rsid w:val="0097540A"/>
    <w:rsid w:val="0098111C"/>
    <w:rsid w:val="00983932"/>
    <w:rsid w:val="009844A0"/>
    <w:rsid w:val="009844EB"/>
    <w:rsid w:val="00984B24"/>
    <w:rsid w:val="00985367"/>
    <w:rsid w:val="00985A5F"/>
    <w:rsid w:val="00987006"/>
    <w:rsid w:val="00987B4D"/>
    <w:rsid w:val="009902BC"/>
    <w:rsid w:val="009923F0"/>
    <w:rsid w:val="00992BD6"/>
    <w:rsid w:val="00996571"/>
    <w:rsid w:val="00996F3B"/>
    <w:rsid w:val="00997253"/>
    <w:rsid w:val="00997493"/>
    <w:rsid w:val="009A0A0E"/>
    <w:rsid w:val="009A36C9"/>
    <w:rsid w:val="009A504E"/>
    <w:rsid w:val="009A5C65"/>
    <w:rsid w:val="009B057C"/>
    <w:rsid w:val="009B1316"/>
    <w:rsid w:val="009B14D5"/>
    <w:rsid w:val="009B1551"/>
    <w:rsid w:val="009B16B8"/>
    <w:rsid w:val="009B5526"/>
    <w:rsid w:val="009B555C"/>
    <w:rsid w:val="009B7AB1"/>
    <w:rsid w:val="009B7B20"/>
    <w:rsid w:val="009C1565"/>
    <w:rsid w:val="009C1D0A"/>
    <w:rsid w:val="009C2322"/>
    <w:rsid w:val="009C2D88"/>
    <w:rsid w:val="009C2F96"/>
    <w:rsid w:val="009C363F"/>
    <w:rsid w:val="009C37E5"/>
    <w:rsid w:val="009D0F4A"/>
    <w:rsid w:val="009D137C"/>
    <w:rsid w:val="009D24A3"/>
    <w:rsid w:val="009D2766"/>
    <w:rsid w:val="009D34A7"/>
    <w:rsid w:val="009D376B"/>
    <w:rsid w:val="009D3B16"/>
    <w:rsid w:val="009D42B4"/>
    <w:rsid w:val="009D5770"/>
    <w:rsid w:val="009D5C86"/>
    <w:rsid w:val="009D6630"/>
    <w:rsid w:val="009D70C1"/>
    <w:rsid w:val="009D7487"/>
    <w:rsid w:val="009D7FEF"/>
    <w:rsid w:val="009E2573"/>
    <w:rsid w:val="009E383F"/>
    <w:rsid w:val="009E42D3"/>
    <w:rsid w:val="009E701B"/>
    <w:rsid w:val="009F0156"/>
    <w:rsid w:val="009F324E"/>
    <w:rsid w:val="009F532F"/>
    <w:rsid w:val="00A01074"/>
    <w:rsid w:val="00A0115C"/>
    <w:rsid w:val="00A04083"/>
    <w:rsid w:val="00A04604"/>
    <w:rsid w:val="00A04FE7"/>
    <w:rsid w:val="00A05E8D"/>
    <w:rsid w:val="00A0663C"/>
    <w:rsid w:val="00A07457"/>
    <w:rsid w:val="00A10E3C"/>
    <w:rsid w:val="00A1130B"/>
    <w:rsid w:val="00A13109"/>
    <w:rsid w:val="00A14C68"/>
    <w:rsid w:val="00A15AED"/>
    <w:rsid w:val="00A21C8B"/>
    <w:rsid w:val="00A252EC"/>
    <w:rsid w:val="00A25357"/>
    <w:rsid w:val="00A2567B"/>
    <w:rsid w:val="00A27457"/>
    <w:rsid w:val="00A27A93"/>
    <w:rsid w:val="00A27C4F"/>
    <w:rsid w:val="00A27F0A"/>
    <w:rsid w:val="00A307D8"/>
    <w:rsid w:val="00A30A6D"/>
    <w:rsid w:val="00A35EEB"/>
    <w:rsid w:val="00A3629E"/>
    <w:rsid w:val="00A403C9"/>
    <w:rsid w:val="00A4478A"/>
    <w:rsid w:val="00A46900"/>
    <w:rsid w:val="00A46FA7"/>
    <w:rsid w:val="00A47FC1"/>
    <w:rsid w:val="00A50731"/>
    <w:rsid w:val="00A50740"/>
    <w:rsid w:val="00A524CB"/>
    <w:rsid w:val="00A52C69"/>
    <w:rsid w:val="00A54A7E"/>
    <w:rsid w:val="00A54CDE"/>
    <w:rsid w:val="00A61708"/>
    <w:rsid w:val="00A62DC6"/>
    <w:rsid w:val="00A632AF"/>
    <w:rsid w:val="00A63451"/>
    <w:rsid w:val="00A64223"/>
    <w:rsid w:val="00A655D6"/>
    <w:rsid w:val="00A67326"/>
    <w:rsid w:val="00A67627"/>
    <w:rsid w:val="00A70650"/>
    <w:rsid w:val="00A71426"/>
    <w:rsid w:val="00A72226"/>
    <w:rsid w:val="00A7230D"/>
    <w:rsid w:val="00A72425"/>
    <w:rsid w:val="00A75604"/>
    <w:rsid w:val="00A758D4"/>
    <w:rsid w:val="00A75945"/>
    <w:rsid w:val="00A76037"/>
    <w:rsid w:val="00A76857"/>
    <w:rsid w:val="00A775D7"/>
    <w:rsid w:val="00A8458D"/>
    <w:rsid w:val="00A84E57"/>
    <w:rsid w:val="00A90086"/>
    <w:rsid w:val="00A91B8A"/>
    <w:rsid w:val="00A96F78"/>
    <w:rsid w:val="00A97A9F"/>
    <w:rsid w:val="00AA1945"/>
    <w:rsid w:val="00AA1C54"/>
    <w:rsid w:val="00AA5F90"/>
    <w:rsid w:val="00AA6F61"/>
    <w:rsid w:val="00AA7024"/>
    <w:rsid w:val="00AA72ED"/>
    <w:rsid w:val="00AB1E18"/>
    <w:rsid w:val="00AB270B"/>
    <w:rsid w:val="00AB354E"/>
    <w:rsid w:val="00AB3755"/>
    <w:rsid w:val="00AB57AE"/>
    <w:rsid w:val="00AB57BC"/>
    <w:rsid w:val="00AC09EB"/>
    <w:rsid w:val="00AC44E7"/>
    <w:rsid w:val="00AC4A7D"/>
    <w:rsid w:val="00AC4F1C"/>
    <w:rsid w:val="00AC67BC"/>
    <w:rsid w:val="00AD150F"/>
    <w:rsid w:val="00AD198A"/>
    <w:rsid w:val="00AD2213"/>
    <w:rsid w:val="00AD3050"/>
    <w:rsid w:val="00AD388E"/>
    <w:rsid w:val="00AD3B0F"/>
    <w:rsid w:val="00AD56C7"/>
    <w:rsid w:val="00AD56EA"/>
    <w:rsid w:val="00AD782B"/>
    <w:rsid w:val="00AE0802"/>
    <w:rsid w:val="00AE0A61"/>
    <w:rsid w:val="00AE1A86"/>
    <w:rsid w:val="00AE2CB9"/>
    <w:rsid w:val="00AE3E52"/>
    <w:rsid w:val="00AF61FA"/>
    <w:rsid w:val="00AF6973"/>
    <w:rsid w:val="00AF7276"/>
    <w:rsid w:val="00AF7C4D"/>
    <w:rsid w:val="00AF7CD7"/>
    <w:rsid w:val="00B00307"/>
    <w:rsid w:val="00B00386"/>
    <w:rsid w:val="00B004FD"/>
    <w:rsid w:val="00B02132"/>
    <w:rsid w:val="00B03D65"/>
    <w:rsid w:val="00B04E05"/>
    <w:rsid w:val="00B05933"/>
    <w:rsid w:val="00B05DF5"/>
    <w:rsid w:val="00B074D1"/>
    <w:rsid w:val="00B11250"/>
    <w:rsid w:val="00B12843"/>
    <w:rsid w:val="00B139AF"/>
    <w:rsid w:val="00B146A4"/>
    <w:rsid w:val="00B16FC1"/>
    <w:rsid w:val="00B17713"/>
    <w:rsid w:val="00B17D6D"/>
    <w:rsid w:val="00B23BB9"/>
    <w:rsid w:val="00B24CB8"/>
    <w:rsid w:val="00B30C41"/>
    <w:rsid w:val="00B313FD"/>
    <w:rsid w:val="00B36EA3"/>
    <w:rsid w:val="00B375E8"/>
    <w:rsid w:val="00B3786C"/>
    <w:rsid w:val="00B378AB"/>
    <w:rsid w:val="00B37AC5"/>
    <w:rsid w:val="00B40DCF"/>
    <w:rsid w:val="00B42255"/>
    <w:rsid w:val="00B42971"/>
    <w:rsid w:val="00B42BDF"/>
    <w:rsid w:val="00B43695"/>
    <w:rsid w:val="00B45FB7"/>
    <w:rsid w:val="00B46413"/>
    <w:rsid w:val="00B4644A"/>
    <w:rsid w:val="00B47065"/>
    <w:rsid w:val="00B474FE"/>
    <w:rsid w:val="00B51F9B"/>
    <w:rsid w:val="00B525B9"/>
    <w:rsid w:val="00B53066"/>
    <w:rsid w:val="00B536D9"/>
    <w:rsid w:val="00B53C2E"/>
    <w:rsid w:val="00B54307"/>
    <w:rsid w:val="00B57A9C"/>
    <w:rsid w:val="00B57DD6"/>
    <w:rsid w:val="00B60852"/>
    <w:rsid w:val="00B61087"/>
    <w:rsid w:val="00B61CDB"/>
    <w:rsid w:val="00B6264E"/>
    <w:rsid w:val="00B6292D"/>
    <w:rsid w:val="00B62DEA"/>
    <w:rsid w:val="00B630C1"/>
    <w:rsid w:val="00B63636"/>
    <w:rsid w:val="00B63D6B"/>
    <w:rsid w:val="00B64755"/>
    <w:rsid w:val="00B65D53"/>
    <w:rsid w:val="00B72FD4"/>
    <w:rsid w:val="00B74055"/>
    <w:rsid w:val="00B77A14"/>
    <w:rsid w:val="00B81546"/>
    <w:rsid w:val="00B82BC8"/>
    <w:rsid w:val="00B83253"/>
    <w:rsid w:val="00B84E8B"/>
    <w:rsid w:val="00B85A1A"/>
    <w:rsid w:val="00B86615"/>
    <w:rsid w:val="00B86E00"/>
    <w:rsid w:val="00B90C1F"/>
    <w:rsid w:val="00B91401"/>
    <w:rsid w:val="00B916CF"/>
    <w:rsid w:val="00B9227E"/>
    <w:rsid w:val="00B92783"/>
    <w:rsid w:val="00B929FD"/>
    <w:rsid w:val="00B9462D"/>
    <w:rsid w:val="00B9628E"/>
    <w:rsid w:val="00B96D6F"/>
    <w:rsid w:val="00B96EDA"/>
    <w:rsid w:val="00BA03E6"/>
    <w:rsid w:val="00BA4FA5"/>
    <w:rsid w:val="00BA75ED"/>
    <w:rsid w:val="00BA7C8C"/>
    <w:rsid w:val="00BB1C04"/>
    <w:rsid w:val="00BB1E1F"/>
    <w:rsid w:val="00BB2AC2"/>
    <w:rsid w:val="00BB3B37"/>
    <w:rsid w:val="00BB3D51"/>
    <w:rsid w:val="00BB5DDF"/>
    <w:rsid w:val="00BB7224"/>
    <w:rsid w:val="00BB7301"/>
    <w:rsid w:val="00BB74D4"/>
    <w:rsid w:val="00BB7501"/>
    <w:rsid w:val="00BB7738"/>
    <w:rsid w:val="00BB7A89"/>
    <w:rsid w:val="00BC1327"/>
    <w:rsid w:val="00BC1946"/>
    <w:rsid w:val="00BC350E"/>
    <w:rsid w:val="00BC4196"/>
    <w:rsid w:val="00BD0EFC"/>
    <w:rsid w:val="00BD0F00"/>
    <w:rsid w:val="00BD10E1"/>
    <w:rsid w:val="00BD1C62"/>
    <w:rsid w:val="00BD4C36"/>
    <w:rsid w:val="00BD7260"/>
    <w:rsid w:val="00BD7BEF"/>
    <w:rsid w:val="00BE0DE2"/>
    <w:rsid w:val="00BE1389"/>
    <w:rsid w:val="00BE1A14"/>
    <w:rsid w:val="00BE24AE"/>
    <w:rsid w:val="00BE2DDD"/>
    <w:rsid w:val="00BE312D"/>
    <w:rsid w:val="00BE330E"/>
    <w:rsid w:val="00BE331B"/>
    <w:rsid w:val="00BE36FE"/>
    <w:rsid w:val="00BE3B10"/>
    <w:rsid w:val="00BE49F6"/>
    <w:rsid w:val="00BE4DA1"/>
    <w:rsid w:val="00BE4E87"/>
    <w:rsid w:val="00BE5272"/>
    <w:rsid w:val="00BE6699"/>
    <w:rsid w:val="00BE718C"/>
    <w:rsid w:val="00BF19E6"/>
    <w:rsid w:val="00BF1A66"/>
    <w:rsid w:val="00BF20A7"/>
    <w:rsid w:val="00BF46B2"/>
    <w:rsid w:val="00BF6868"/>
    <w:rsid w:val="00BF6B3C"/>
    <w:rsid w:val="00BF706E"/>
    <w:rsid w:val="00C00BBB"/>
    <w:rsid w:val="00C010F0"/>
    <w:rsid w:val="00C0249B"/>
    <w:rsid w:val="00C024A3"/>
    <w:rsid w:val="00C03044"/>
    <w:rsid w:val="00C03203"/>
    <w:rsid w:val="00C0445E"/>
    <w:rsid w:val="00C07BB8"/>
    <w:rsid w:val="00C10579"/>
    <w:rsid w:val="00C109AF"/>
    <w:rsid w:val="00C11E37"/>
    <w:rsid w:val="00C121E6"/>
    <w:rsid w:val="00C12F3A"/>
    <w:rsid w:val="00C14AD0"/>
    <w:rsid w:val="00C14F68"/>
    <w:rsid w:val="00C1666C"/>
    <w:rsid w:val="00C2082E"/>
    <w:rsid w:val="00C217F4"/>
    <w:rsid w:val="00C23FF3"/>
    <w:rsid w:val="00C27678"/>
    <w:rsid w:val="00C311F2"/>
    <w:rsid w:val="00C33B14"/>
    <w:rsid w:val="00C3509B"/>
    <w:rsid w:val="00C36D19"/>
    <w:rsid w:val="00C370C0"/>
    <w:rsid w:val="00C37712"/>
    <w:rsid w:val="00C37E56"/>
    <w:rsid w:val="00C40248"/>
    <w:rsid w:val="00C41975"/>
    <w:rsid w:val="00C42799"/>
    <w:rsid w:val="00C42B57"/>
    <w:rsid w:val="00C436AB"/>
    <w:rsid w:val="00C439A0"/>
    <w:rsid w:val="00C43A70"/>
    <w:rsid w:val="00C47BF0"/>
    <w:rsid w:val="00C47D92"/>
    <w:rsid w:val="00C52F02"/>
    <w:rsid w:val="00C57A7E"/>
    <w:rsid w:val="00C62D7D"/>
    <w:rsid w:val="00C64170"/>
    <w:rsid w:val="00C6436A"/>
    <w:rsid w:val="00C646F4"/>
    <w:rsid w:val="00C70AC0"/>
    <w:rsid w:val="00C717BD"/>
    <w:rsid w:val="00C71C9E"/>
    <w:rsid w:val="00C721CF"/>
    <w:rsid w:val="00C72404"/>
    <w:rsid w:val="00C734CA"/>
    <w:rsid w:val="00C81070"/>
    <w:rsid w:val="00C81732"/>
    <w:rsid w:val="00C8319A"/>
    <w:rsid w:val="00C9152C"/>
    <w:rsid w:val="00C91B61"/>
    <w:rsid w:val="00C91C14"/>
    <w:rsid w:val="00C924D5"/>
    <w:rsid w:val="00C965A3"/>
    <w:rsid w:val="00C96856"/>
    <w:rsid w:val="00C974DD"/>
    <w:rsid w:val="00CA013A"/>
    <w:rsid w:val="00CA1640"/>
    <w:rsid w:val="00CA1889"/>
    <w:rsid w:val="00CA3AB7"/>
    <w:rsid w:val="00CA5077"/>
    <w:rsid w:val="00CA77F4"/>
    <w:rsid w:val="00CB0616"/>
    <w:rsid w:val="00CB28C6"/>
    <w:rsid w:val="00CB3839"/>
    <w:rsid w:val="00CB39AD"/>
    <w:rsid w:val="00CB6D2A"/>
    <w:rsid w:val="00CC3727"/>
    <w:rsid w:val="00CC4C43"/>
    <w:rsid w:val="00CC6426"/>
    <w:rsid w:val="00CC685C"/>
    <w:rsid w:val="00CC7C3D"/>
    <w:rsid w:val="00CD11D6"/>
    <w:rsid w:val="00CD1A4F"/>
    <w:rsid w:val="00CD1F39"/>
    <w:rsid w:val="00CD39CD"/>
    <w:rsid w:val="00CD46B2"/>
    <w:rsid w:val="00CD5562"/>
    <w:rsid w:val="00CD758B"/>
    <w:rsid w:val="00CD785C"/>
    <w:rsid w:val="00CD7D3E"/>
    <w:rsid w:val="00CE216C"/>
    <w:rsid w:val="00CE38CE"/>
    <w:rsid w:val="00CE6468"/>
    <w:rsid w:val="00CE6681"/>
    <w:rsid w:val="00CE7EBE"/>
    <w:rsid w:val="00CE7FC6"/>
    <w:rsid w:val="00CF14D9"/>
    <w:rsid w:val="00CF38A6"/>
    <w:rsid w:val="00CF4F0F"/>
    <w:rsid w:val="00CF4F4B"/>
    <w:rsid w:val="00CF5049"/>
    <w:rsid w:val="00CF6034"/>
    <w:rsid w:val="00CF62C9"/>
    <w:rsid w:val="00D00A86"/>
    <w:rsid w:val="00D01F1E"/>
    <w:rsid w:val="00D02AB1"/>
    <w:rsid w:val="00D047FE"/>
    <w:rsid w:val="00D04F74"/>
    <w:rsid w:val="00D05533"/>
    <w:rsid w:val="00D1011E"/>
    <w:rsid w:val="00D115A0"/>
    <w:rsid w:val="00D14753"/>
    <w:rsid w:val="00D147FA"/>
    <w:rsid w:val="00D14AA5"/>
    <w:rsid w:val="00D14ED3"/>
    <w:rsid w:val="00D15033"/>
    <w:rsid w:val="00D152D2"/>
    <w:rsid w:val="00D15E94"/>
    <w:rsid w:val="00D1627B"/>
    <w:rsid w:val="00D16DDE"/>
    <w:rsid w:val="00D20F19"/>
    <w:rsid w:val="00D20F62"/>
    <w:rsid w:val="00D21B8A"/>
    <w:rsid w:val="00D21D10"/>
    <w:rsid w:val="00D21D74"/>
    <w:rsid w:val="00D22D5A"/>
    <w:rsid w:val="00D22F3B"/>
    <w:rsid w:val="00D236E0"/>
    <w:rsid w:val="00D236FC"/>
    <w:rsid w:val="00D24727"/>
    <w:rsid w:val="00D24B35"/>
    <w:rsid w:val="00D24B92"/>
    <w:rsid w:val="00D25C61"/>
    <w:rsid w:val="00D267E4"/>
    <w:rsid w:val="00D31C61"/>
    <w:rsid w:val="00D323EE"/>
    <w:rsid w:val="00D32A57"/>
    <w:rsid w:val="00D332DA"/>
    <w:rsid w:val="00D34EF9"/>
    <w:rsid w:val="00D35E48"/>
    <w:rsid w:val="00D36348"/>
    <w:rsid w:val="00D409BE"/>
    <w:rsid w:val="00D40E22"/>
    <w:rsid w:val="00D438B1"/>
    <w:rsid w:val="00D44382"/>
    <w:rsid w:val="00D451E8"/>
    <w:rsid w:val="00D462C8"/>
    <w:rsid w:val="00D513E5"/>
    <w:rsid w:val="00D55BB7"/>
    <w:rsid w:val="00D57F10"/>
    <w:rsid w:val="00D60752"/>
    <w:rsid w:val="00D61722"/>
    <w:rsid w:val="00D62269"/>
    <w:rsid w:val="00D62946"/>
    <w:rsid w:val="00D62B47"/>
    <w:rsid w:val="00D63E43"/>
    <w:rsid w:val="00D66B85"/>
    <w:rsid w:val="00D71E13"/>
    <w:rsid w:val="00D7292C"/>
    <w:rsid w:val="00D72C51"/>
    <w:rsid w:val="00D72E45"/>
    <w:rsid w:val="00D73A99"/>
    <w:rsid w:val="00D74CD2"/>
    <w:rsid w:val="00D74DA8"/>
    <w:rsid w:val="00D76BD1"/>
    <w:rsid w:val="00D7758F"/>
    <w:rsid w:val="00D7775E"/>
    <w:rsid w:val="00D803A9"/>
    <w:rsid w:val="00D82F34"/>
    <w:rsid w:val="00D83A79"/>
    <w:rsid w:val="00D83DE0"/>
    <w:rsid w:val="00D83E09"/>
    <w:rsid w:val="00D8416D"/>
    <w:rsid w:val="00D843EF"/>
    <w:rsid w:val="00D871EC"/>
    <w:rsid w:val="00D90866"/>
    <w:rsid w:val="00D91CC3"/>
    <w:rsid w:val="00D92660"/>
    <w:rsid w:val="00D92B6C"/>
    <w:rsid w:val="00D95DE8"/>
    <w:rsid w:val="00D97810"/>
    <w:rsid w:val="00DA0159"/>
    <w:rsid w:val="00DA07B8"/>
    <w:rsid w:val="00DA0DA0"/>
    <w:rsid w:val="00DA1E76"/>
    <w:rsid w:val="00DA4FAB"/>
    <w:rsid w:val="00DA5092"/>
    <w:rsid w:val="00DA6301"/>
    <w:rsid w:val="00DB28D0"/>
    <w:rsid w:val="00DB2EB4"/>
    <w:rsid w:val="00DB3927"/>
    <w:rsid w:val="00DB3F4E"/>
    <w:rsid w:val="00DB4398"/>
    <w:rsid w:val="00DB4719"/>
    <w:rsid w:val="00DB4C74"/>
    <w:rsid w:val="00DB5D7F"/>
    <w:rsid w:val="00DB77E5"/>
    <w:rsid w:val="00DC0421"/>
    <w:rsid w:val="00DC0948"/>
    <w:rsid w:val="00DC0A7A"/>
    <w:rsid w:val="00DC13DA"/>
    <w:rsid w:val="00DC1A2A"/>
    <w:rsid w:val="00DC1D60"/>
    <w:rsid w:val="00DC2C49"/>
    <w:rsid w:val="00DC2CC7"/>
    <w:rsid w:val="00DC3E3B"/>
    <w:rsid w:val="00DC44EA"/>
    <w:rsid w:val="00DC488C"/>
    <w:rsid w:val="00DC4BBD"/>
    <w:rsid w:val="00DD0DDA"/>
    <w:rsid w:val="00DD1234"/>
    <w:rsid w:val="00DD25AC"/>
    <w:rsid w:val="00DD41FE"/>
    <w:rsid w:val="00DD495C"/>
    <w:rsid w:val="00DD536C"/>
    <w:rsid w:val="00DD6916"/>
    <w:rsid w:val="00DD769E"/>
    <w:rsid w:val="00DD7857"/>
    <w:rsid w:val="00DD7F85"/>
    <w:rsid w:val="00DE006A"/>
    <w:rsid w:val="00DE087D"/>
    <w:rsid w:val="00DE08FC"/>
    <w:rsid w:val="00DE25BA"/>
    <w:rsid w:val="00DE26E7"/>
    <w:rsid w:val="00DE32AC"/>
    <w:rsid w:val="00DE45C8"/>
    <w:rsid w:val="00DE640B"/>
    <w:rsid w:val="00DE6F8A"/>
    <w:rsid w:val="00DE7AAD"/>
    <w:rsid w:val="00DF04AA"/>
    <w:rsid w:val="00DF060E"/>
    <w:rsid w:val="00DF1C86"/>
    <w:rsid w:val="00DF33B3"/>
    <w:rsid w:val="00DF432E"/>
    <w:rsid w:val="00DF4379"/>
    <w:rsid w:val="00DF47B2"/>
    <w:rsid w:val="00DF4F63"/>
    <w:rsid w:val="00DF54EF"/>
    <w:rsid w:val="00DF6035"/>
    <w:rsid w:val="00DF6460"/>
    <w:rsid w:val="00DF6BFC"/>
    <w:rsid w:val="00DF6E27"/>
    <w:rsid w:val="00DF79BB"/>
    <w:rsid w:val="00E00560"/>
    <w:rsid w:val="00E01564"/>
    <w:rsid w:val="00E04DD5"/>
    <w:rsid w:val="00E0636B"/>
    <w:rsid w:val="00E0688F"/>
    <w:rsid w:val="00E06A53"/>
    <w:rsid w:val="00E0787C"/>
    <w:rsid w:val="00E1112F"/>
    <w:rsid w:val="00E12B60"/>
    <w:rsid w:val="00E13FE2"/>
    <w:rsid w:val="00E14EBE"/>
    <w:rsid w:val="00E15DE9"/>
    <w:rsid w:val="00E2390A"/>
    <w:rsid w:val="00E24059"/>
    <w:rsid w:val="00E25EF0"/>
    <w:rsid w:val="00E300AD"/>
    <w:rsid w:val="00E32642"/>
    <w:rsid w:val="00E344F5"/>
    <w:rsid w:val="00E347C9"/>
    <w:rsid w:val="00E34844"/>
    <w:rsid w:val="00E3602F"/>
    <w:rsid w:val="00E36344"/>
    <w:rsid w:val="00E3752C"/>
    <w:rsid w:val="00E4050B"/>
    <w:rsid w:val="00E4159F"/>
    <w:rsid w:val="00E41AA2"/>
    <w:rsid w:val="00E41C0F"/>
    <w:rsid w:val="00E426E7"/>
    <w:rsid w:val="00E435DB"/>
    <w:rsid w:val="00E4378A"/>
    <w:rsid w:val="00E4408D"/>
    <w:rsid w:val="00E440CF"/>
    <w:rsid w:val="00E4540D"/>
    <w:rsid w:val="00E45EC7"/>
    <w:rsid w:val="00E460C2"/>
    <w:rsid w:val="00E467FE"/>
    <w:rsid w:val="00E4682A"/>
    <w:rsid w:val="00E46A15"/>
    <w:rsid w:val="00E52140"/>
    <w:rsid w:val="00E53E8A"/>
    <w:rsid w:val="00E54974"/>
    <w:rsid w:val="00E55D16"/>
    <w:rsid w:val="00E56004"/>
    <w:rsid w:val="00E57B51"/>
    <w:rsid w:val="00E629FE"/>
    <w:rsid w:val="00E643B4"/>
    <w:rsid w:val="00E649A3"/>
    <w:rsid w:val="00E668A0"/>
    <w:rsid w:val="00E67F13"/>
    <w:rsid w:val="00E71370"/>
    <w:rsid w:val="00E71B87"/>
    <w:rsid w:val="00E71EA0"/>
    <w:rsid w:val="00E72882"/>
    <w:rsid w:val="00E72884"/>
    <w:rsid w:val="00E728EB"/>
    <w:rsid w:val="00E72BB7"/>
    <w:rsid w:val="00E733C6"/>
    <w:rsid w:val="00E73483"/>
    <w:rsid w:val="00E7429F"/>
    <w:rsid w:val="00E744F1"/>
    <w:rsid w:val="00E7721D"/>
    <w:rsid w:val="00E77AE7"/>
    <w:rsid w:val="00E838A8"/>
    <w:rsid w:val="00E83E81"/>
    <w:rsid w:val="00E86625"/>
    <w:rsid w:val="00E90D7C"/>
    <w:rsid w:val="00E90FE0"/>
    <w:rsid w:val="00E91200"/>
    <w:rsid w:val="00E91BCB"/>
    <w:rsid w:val="00E91D09"/>
    <w:rsid w:val="00E93D50"/>
    <w:rsid w:val="00E9482E"/>
    <w:rsid w:val="00E94970"/>
    <w:rsid w:val="00E94D7C"/>
    <w:rsid w:val="00E95732"/>
    <w:rsid w:val="00EA1093"/>
    <w:rsid w:val="00EA19C0"/>
    <w:rsid w:val="00EA2880"/>
    <w:rsid w:val="00EA2D56"/>
    <w:rsid w:val="00EA49EB"/>
    <w:rsid w:val="00EA4C23"/>
    <w:rsid w:val="00EA6396"/>
    <w:rsid w:val="00EB05AF"/>
    <w:rsid w:val="00EB1011"/>
    <w:rsid w:val="00EB1700"/>
    <w:rsid w:val="00EB20F6"/>
    <w:rsid w:val="00EB2BCB"/>
    <w:rsid w:val="00EB3689"/>
    <w:rsid w:val="00EB5B92"/>
    <w:rsid w:val="00EB5CAC"/>
    <w:rsid w:val="00EB7549"/>
    <w:rsid w:val="00EC2359"/>
    <w:rsid w:val="00EC2CD4"/>
    <w:rsid w:val="00EC5989"/>
    <w:rsid w:val="00EC643E"/>
    <w:rsid w:val="00EC6859"/>
    <w:rsid w:val="00EC7966"/>
    <w:rsid w:val="00ED0EE1"/>
    <w:rsid w:val="00ED169F"/>
    <w:rsid w:val="00ED2A4B"/>
    <w:rsid w:val="00ED2D01"/>
    <w:rsid w:val="00ED39F4"/>
    <w:rsid w:val="00ED437C"/>
    <w:rsid w:val="00ED6549"/>
    <w:rsid w:val="00ED6F75"/>
    <w:rsid w:val="00EE0679"/>
    <w:rsid w:val="00EE13A5"/>
    <w:rsid w:val="00EE23C6"/>
    <w:rsid w:val="00EE2815"/>
    <w:rsid w:val="00EE39B1"/>
    <w:rsid w:val="00EE485D"/>
    <w:rsid w:val="00EE4B5D"/>
    <w:rsid w:val="00EE4F1B"/>
    <w:rsid w:val="00EE78C4"/>
    <w:rsid w:val="00EE7C8C"/>
    <w:rsid w:val="00EF0331"/>
    <w:rsid w:val="00EF035E"/>
    <w:rsid w:val="00EF0E57"/>
    <w:rsid w:val="00EF28E5"/>
    <w:rsid w:val="00EF28F6"/>
    <w:rsid w:val="00EF387F"/>
    <w:rsid w:val="00EF3E40"/>
    <w:rsid w:val="00EF474C"/>
    <w:rsid w:val="00EF4EA5"/>
    <w:rsid w:val="00EF5825"/>
    <w:rsid w:val="00EF6B1B"/>
    <w:rsid w:val="00F02B40"/>
    <w:rsid w:val="00F0388D"/>
    <w:rsid w:val="00F04C78"/>
    <w:rsid w:val="00F06450"/>
    <w:rsid w:val="00F076B7"/>
    <w:rsid w:val="00F100EC"/>
    <w:rsid w:val="00F10A79"/>
    <w:rsid w:val="00F1211A"/>
    <w:rsid w:val="00F1225E"/>
    <w:rsid w:val="00F12B35"/>
    <w:rsid w:val="00F12CA4"/>
    <w:rsid w:val="00F143A0"/>
    <w:rsid w:val="00F14C8B"/>
    <w:rsid w:val="00F14DEF"/>
    <w:rsid w:val="00F15045"/>
    <w:rsid w:val="00F16A06"/>
    <w:rsid w:val="00F170E9"/>
    <w:rsid w:val="00F20159"/>
    <w:rsid w:val="00F20398"/>
    <w:rsid w:val="00F2100E"/>
    <w:rsid w:val="00F22060"/>
    <w:rsid w:val="00F22C01"/>
    <w:rsid w:val="00F2743A"/>
    <w:rsid w:val="00F278AB"/>
    <w:rsid w:val="00F30EA8"/>
    <w:rsid w:val="00F34140"/>
    <w:rsid w:val="00F341CB"/>
    <w:rsid w:val="00F347A7"/>
    <w:rsid w:val="00F36E28"/>
    <w:rsid w:val="00F4062F"/>
    <w:rsid w:val="00F40B8E"/>
    <w:rsid w:val="00F42013"/>
    <w:rsid w:val="00F462C9"/>
    <w:rsid w:val="00F477E9"/>
    <w:rsid w:val="00F47A96"/>
    <w:rsid w:val="00F507D9"/>
    <w:rsid w:val="00F520F8"/>
    <w:rsid w:val="00F53C93"/>
    <w:rsid w:val="00F55957"/>
    <w:rsid w:val="00F56982"/>
    <w:rsid w:val="00F57111"/>
    <w:rsid w:val="00F57EA1"/>
    <w:rsid w:val="00F60FE4"/>
    <w:rsid w:val="00F62DD6"/>
    <w:rsid w:val="00F63993"/>
    <w:rsid w:val="00F64C68"/>
    <w:rsid w:val="00F64F22"/>
    <w:rsid w:val="00F669EA"/>
    <w:rsid w:val="00F717AC"/>
    <w:rsid w:val="00F71FEA"/>
    <w:rsid w:val="00F73E28"/>
    <w:rsid w:val="00F7402D"/>
    <w:rsid w:val="00F74129"/>
    <w:rsid w:val="00F77E84"/>
    <w:rsid w:val="00F83031"/>
    <w:rsid w:val="00F839BA"/>
    <w:rsid w:val="00F8419F"/>
    <w:rsid w:val="00F849CB"/>
    <w:rsid w:val="00F84F3A"/>
    <w:rsid w:val="00F8527C"/>
    <w:rsid w:val="00F853B6"/>
    <w:rsid w:val="00F85E28"/>
    <w:rsid w:val="00F87EED"/>
    <w:rsid w:val="00F90739"/>
    <w:rsid w:val="00F91045"/>
    <w:rsid w:val="00F91AFE"/>
    <w:rsid w:val="00F9298D"/>
    <w:rsid w:val="00F93588"/>
    <w:rsid w:val="00F93BB5"/>
    <w:rsid w:val="00F94670"/>
    <w:rsid w:val="00F94BE3"/>
    <w:rsid w:val="00F9510B"/>
    <w:rsid w:val="00F95350"/>
    <w:rsid w:val="00F95F66"/>
    <w:rsid w:val="00F97A45"/>
    <w:rsid w:val="00FA12DA"/>
    <w:rsid w:val="00FA12FB"/>
    <w:rsid w:val="00FA21AF"/>
    <w:rsid w:val="00FA3493"/>
    <w:rsid w:val="00FA4C3B"/>
    <w:rsid w:val="00FA56C1"/>
    <w:rsid w:val="00FA5E99"/>
    <w:rsid w:val="00FA5ECB"/>
    <w:rsid w:val="00FA7355"/>
    <w:rsid w:val="00FA79D0"/>
    <w:rsid w:val="00FB0C3E"/>
    <w:rsid w:val="00FB0EF9"/>
    <w:rsid w:val="00FB12ED"/>
    <w:rsid w:val="00FB2560"/>
    <w:rsid w:val="00FB304C"/>
    <w:rsid w:val="00FB4D8F"/>
    <w:rsid w:val="00FB64A8"/>
    <w:rsid w:val="00FB6639"/>
    <w:rsid w:val="00FB7DD4"/>
    <w:rsid w:val="00FC0BCE"/>
    <w:rsid w:val="00FC5E17"/>
    <w:rsid w:val="00FC709F"/>
    <w:rsid w:val="00FC75BC"/>
    <w:rsid w:val="00FD23D4"/>
    <w:rsid w:val="00FD2634"/>
    <w:rsid w:val="00FD7382"/>
    <w:rsid w:val="00FE0675"/>
    <w:rsid w:val="00FE0C1B"/>
    <w:rsid w:val="00FE0CD3"/>
    <w:rsid w:val="00FE121B"/>
    <w:rsid w:val="00FE1EB8"/>
    <w:rsid w:val="00FE2A3F"/>
    <w:rsid w:val="00FE3D33"/>
    <w:rsid w:val="00FE4B60"/>
    <w:rsid w:val="00FE5A94"/>
    <w:rsid w:val="00FE6286"/>
    <w:rsid w:val="00FE74F3"/>
    <w:rsid w:val="00FF2303"/>
    <w:rsid w:val="00FF35FC"/>
    <w:rsid w:val="00FF38A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ted.europa.eu/lt/notice/-/detail/775080-2024" TargetMode="External"/><Relationship Id="rId1" Type="http://schemas.openxmlformats.org/officeDocument/2006/relationships/hyperlink" Target="https://viesiejipirkimai.lt/epps/pmc/viewPmc.do?resourceId=4764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2214</Words>
  <Characters>12621</Characters>
  <Application>Microsoft Office Word</Application>
  <DocSecurity>0</DocSecurity>
  <Lines>105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Henrika Šileikė</cp:lastModifiedBy>
  <cp:revision>3</cp:revision>
  <cp:lastPrinted>2025-02-17T13:01:00Z</cp:lastPrinted>
  <dcterms:created xsi:type="dcterms:W3CDTF">2025-02-20T07:24:00Z</dcterms:created>
  <dcterms:modified xsi:type="dcterms:W3CDTF">2025-02-20T07:24:00Z</dcterms:modified>
</cp:coreProperties>
</file>