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89978516"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2B18A753" w14:textId="77777777" w:rsidR="00A77833"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ligoninės</w:t>
            </w:r>
          </w:p>
          <w:p w14:paraId="690E9211" w14:textId="6BD7DE83" w:rsidR="000E4C54" w:rsidRDefault="00871024" w:rsidP="005A5EF3">
            <w:pPr>
              <w:spacing w:after="0"/>
              <w:rPr>
                <w:rFonts w:eastAsia="Times New Roman" w:cstheme="minorHAnsi"/>
                <w:bCs/>
                <w:sz w:val="24"/>
                <w:szCs w:val="24"/>
              </w:rPr>
            </w:pPr>
            <w:r w:rsidRPr="005A5EF3">
              <w:rPr>
                <w:rFonts w:eastAsia="Times New Roman" w:cstheme="minorHAnsi"/>
                <w:bCs/>
                <w:sz w:val="24"/>
                <w:szCs w:val="24"/>
              </w:rPr>
              <w:t>Kauno klinikoms</w:t>
            </w:r>
          </w:p>
          <w:p w14:paraId="788E5DE3" w14:textId="77777777" w:rsidR="005211F9" w:rsidRPr="005211F9" w:rsidRDefault="005211F9" w:rsidP="005211F9">
            <w:pPr>
              <w:spacing w:after="0"/>
              <w:rPr>
                <w:rFonts w:eastAsia="Times New Roman" w:cstheme="minorHAnsi"/>
                <w:bCs/>
                <w:sz w:val="24"/>
                <w:szCs w:val="24"/>
              </w:rPr>
            </w:pPr>
            <w:r w:rsidRPr="005211F9">
              <w:rPr>
                <w:rFonts w:eastAsia="Times New Roman" w:cstheme="minorHAnsi"/>
                <w:bCs/>
                <w:sz w:val="24"/>
                <w:szCs w:val="24"/>
              </w:rPr>
              <w:t xml:space="preserve">Eivenių g. 2, </w:t>
            </w:r>
          </w:p>
          <w:p w14:paraId="08B4B731" w14:textId="77777777" w:rsidR="005211F9" w:rsidRPr="005211F9" w:rsidRDefault="005211F9" w:rsidP="005211F9">
            <w:pPr>
              <w:spacing w:after="0"/>
              <w:rPr>
                <w:rFonts w:eastAsia="Times New Roman" w:cstheme="minorHAnsi"/>
                <w:bCs/>
                <w:sz w:val="24"/>
                <w:szCs w:val="24"/>
              </w:rPr>
            </w:pPr>
            <w:r w:rsidRPr="005211F9">
              <w:rPr>
                <w:rFonts w:eastAsia="Times New Roman" w:cstheme="minorHAnsi"/>
                <w:bCs/>
                <w:sz w:val="24"/>
                <w:szCs w:val="24"/>
              </w:rPr>
              <w:t>50161 Kaunas</w:t>
            </w:r>
          </w:p>
          <w:p w14:paraId="17E491AB" w14:textId="77777777" w:rsidR="005211F9" w:rsidRPr="005211F9" w:rsidRDefault="005211F9" w:rsidP="005211F9">
            <w:pPr>
              <w:spacing w:after="0"/>
              <w:rPr>
                <w:rFonts w:eastAsia="Times New Roman" w:cstheme="minorHAnsi"/>
                <w:bCs/>
                <w:sz w:val="24"/>
                <w:szCs w:val="24"/>
              </w:rPr>
            </w:pPr>
            <w:r w:rsidRPr="005211F9">
              <w:rPr>
                <w:rFonts w:eastAsia="Times New Roman" w:cstheme="minorHAnsi"/>
                <w:bCs/>
                <w:sz w:val="24"/>
                <w:szCs w:val="24"/>
              </w:rPr>
              <w:t xml:space="preserve">El. p.: </w:t>
            </w:r>
            <w:hyperlink r:id="rId10" w:history="1">
              <w:r w:rsidRPr="005211F9">
                <w:rPr>
                  <w:rStyle w:val="Hyperlink"/>
                  <w:rFonts w:eastAsia="Times New Roman" w:cstheme="minorHAnsi"/>
                  <w:bCs/>
                  <w:sz w:val="24"/>
                  <w:szCs w:val="24"/>
                </w:rPr>
                <w:t>rastine@kaunoklinikos.lt</w:t>
              </w:r>
            </w:hyperlink>
          </w:p>
          <w:p w14:paraId="22618E9A" w14:textId="3421FD9A" w:rsidR="00C47BF0" w:rsidRPr="00611802" w:rsidRDefault="00C47BF0" w:rsidP="005A5EF3">
            <w:pPr>
              <w:spacing w:after="0"/>
              <w:rPr>
                <w:rFonts w:cstheme="minorHAnsi"/>
                <w:sz w:val="24"/>
                <w:szCs w:val="24"/>
              </w:rPr>
            </w:pPr>
          </w:p>
        </w:tc>
        <w:tc>
          <w:tcPr>
            <w:tcW w:w="1559" w:type="dxa"/>
          </w:tcPr>
          <w:p w14:paraId="13A87122" w14:textId="1605F54D"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A77833">
              <w:rPr>
                <w:rFonts w:eastAsia="Times New Roman" w:cstheme="minorHAnsi"/>
                <w:sz w:val="24"/>
                <w:szCs w:val="24"/>
              </w:rPr>
              <w:t>10</w:t>
            </w:r>
            <w:r w:rsidR="00D332DA" w:rsidRPr="005A5EF3">
              <w:rPr>
                <w:rFonts w:eastAsia="Times New Roman" w:cstheme="minorHAnsi"/>
                <w:sz w:val="24"/>
                <w:szCs w:val="24"/>
              </w:rPr>
              <w:t>-</w:t>
            </w:r>
          </w:p>
          <w:p w14:paraId="439A6C94" w14:textId="2149F34C" w:rsidR="00312215"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w:t>
            </w:r>
            <w:r w:rsidR="00A77833">
              <w:rPr>
                <w:rFonts w:eastAsia="Times New Roman" w:cstheme="minorHAnsi"/>
                <w:sz w:val="24"/>
                <w:szCs w:val="24"/>
              </w:rPr>
              <w:t>10</w:t>
            </w:r>
            <w:r w:rsidR="004D0118" w:rsidRPr="005A5EF3">
              <w:rPr>
                <w:rFonts w:eastAsia="Times New Roman" w:cstheme="minorHAnsi"/>
                <w:sz w:val="24"/>
                <w:szCs w:val="24"/>
              </w:rPr>
              <w:t>-</w:t>
            </w:r>
            <w:r w:rsidR="00804D1C">
              <w:rPr>
                <w:rFonts w:eastAsia="Times New Roman" w:cstheme="minorHAnsi"/>
                <w:sz w:val="24"/>
                <w:szCs w:val="24"/>
              </w:rPr>
              <w:t>07</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26739837" w14:textId="68EE0B74" w:rsidR="004D7674" w:rsidRPr="005A5EF3" w:rsidRDefault="00804D1C" w:rsidP="005A5EF3">
            <w:pPr>
              <w:spacing w:after="0"/>
              <w:rPr>
                <w:rFonts w:eastAsia="Times New Roman" w:cstheme="minorHAnsi"/>
                <w:sz w:val="24"/>
                <w:szCs w:val="24"/>
              </w:rPr>
            </w:pPr>
            <w:r w:rsidRPr="00804D1C">
              <w:rPr>
                <w:rFonts w:eastAsia="Times New Roman" w:cstheme="minorHAnsi"/>
                <w:sz w:val="24"/>
                <w:szCs w:val="24"/>
              </w:rPr>
              <w:t>S-(1.19E)-6897</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5211F9">
      <w:pPr>
        <w:tabs>
          <w:tab w:val="left" w:pos="1134"/>
        </w:tabs>
        <w:spacing w:after="0" w:line="240" w:lineRule="auto"/>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36E91A88" w:rsidR="003361C8" w:rsidRPr="005A5EF3" w:rsidRDefault="003361C8" w:rsidP="00237985">
      <w:pPr>
        <w:tabs>
          <w:tab w:val="left" w:pos="851"/>
          <w:tab w:val="left" w:pos="1134"/>
        </w:tabs>
        <w:spacing w:after="0"/>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053E86">
        <w:rPr>
          <w:rFonts w:cstheme="minorHAnsi"/>
          <w:b/>
          <w:bCs/>
          <w:sz w:val="24"/>
          <w:szCs w:val="24"/>
        </w:rPr>
        <w:t>M</w:t>
      </w:r>
      <w:r w:rsidR="00053E86" w:rsidRPr="00053E86">
        <w:rPr>
          <w:rFonts w:cstheme="minorHAnsi"/>
          <w:b/>
          <w:bCs/>
          <w:sz w:val="24"/>
          <w:szCs w:val="24"/>
        </w:rPr>
        <w:t xml:space="preserve">edikamento </w:t>
      </w:r>
      <w:r w:rsidR="00CE3775" w:rsidRPr="00CE3775">
        <w:rPr>
          <w:rFonts w:cstheme="minorHAnsi"/>
          <w:b/>
          <w:bCs/>
          <w:sz w:val="24"/>
          <w:szCs w:val="24"/>
        </w:rPr>
        <w:t>Ravulizumab</w:t>
      </w:r>
      <w:r w:rsidR="00CE3775">
        <w:rPr>
          <w:rFonts w:cstheme="minorHAnsi"/>
          <w:b/>
          <w:bCs/>
          <w:sz w:val="24"/>
          <w:szCs w:val="24"/>
        </w:rPr>
        <w:t>o</w:t>
      </w:r>
      <w:r w:rsidR="00CE3775" w:rsidRPr="00CE3775">
        <w:rPr>
          <w:rFonts w:cstheme="minorHAnsi"/>
          <w:b/>
          <w:bCs/>
          <w:sz w:val="24"/>
          <w:szCs w:val="24"/>
        </w:rPr>
        <w:t xml:space="preserve"> </w:t>
      </w:r>
      <w:r w:rsidR="00237985" w:rsidRPr="00237985">
        <w:rPr>
          <w:rFonts w:cstheme="minorHAnsi"/>
          <w:b/>
          <w:bCs/>
          <w:sz w:val="24"/>
          <w:szCs w:val="24"/>
        </w:rPr>
        <w:t>(Ultomiri</w:t>
      </w:r>
      <w:r w:rsidR="00237985">
        <w:rPr>
          <w:rFonts w:cstheme="minorHAnsi"/>
          <w:b/>
          <w:bCs/>
          <w:sz w:val="24"/>
          <w:szCs w:val="24"/>
        </w:rPr>
        <w:t>o</w:t>
      </w:r>
      <w:r w:rsidR="00237985" w:rsidRPr="00237985">
        <w:rPr>
          <w:rFonts w:cstheme="minorHAnsi"/>
          <w:b/>
          <w:bCs/>
          <w:sz w:val="24"/>
          <w:szCs w:val="24"/>
        </w:rPr>
        <w:t>)</w:t>
      </w:r>
      <w:r w:rsidR="00237985">
        <w:rPr>
          <w:rFonts w:cstheme="minorHAnsi"/>
          <w:b/>
          <w:bCs/>
          <w:sz w:val="24"/>
          <w:szCs w:val="24"/>
        </w:rPr>
        <w:t xml:space="preserve"> </w:t>
      </w:r>
      <w:r w:rsidR="00CE3775" w:rsidRPr="00CE3775">
        <w:rPr>
          <w:rFonts w:cstheme="minorHAnsi"/>
          <w:b/>
          <w:bCs/>
          <w:sz w:val="24"/>
          <w:szCs w:val="24"/>
        </w:rPr>
        <w:t>300 mg/3 ml inf</w:t>
      </w:r>
      <w:r w:rsidR="00CE3775">
        <w:rPr>
          <w:rFonts w:cstheme="minorHAnsi"/>
          <w:b/>
          <w:bCs/>
          <w:sz w:val="24"/>
          <w:szCs w:val="24"/>
        </w:rPr>
        <w:t>.</w:t>
      </w:r>
      <w:r w:rsidR="00237985">
        <w:rPr>
          <w:rFonts w:cstheme="minorHAnsi"/>
          <w:b/>
          <w:bCs/>
          <w:sz w:val="24"/>
          <w:szCs w:val="24"/>
        </w:rPr>
        <w:t xml:space="preserve"> </w:t>
      </w:r>
      <w:r w:rsidRPr="005A5EF3">
        <w:rPr>
          <w:rFonts w:cstheme="minorHAnsi"/>
          <w:b/>
          <w:bCs/>
          <w:sz w:val="24"/>
          <w:szCs w:val="24"/>
        </w:rPr>
        <w:t>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6BEEDA63" w14:textId="77777777" w:rsidR="0020086A" w:rsidRDefault="00272923" w:rsidP="00A00E4C">
      <w:pPr>
        <w:tabs>
          <w:tab w:val="left" w:pos="851"/>
          <w:tab w:val="left" w:pos="1134"/>
        </w:tabs>
        <w:spacing w:after="0"/>
        <w:ind w:firstLine="567"/>
        <w:rPr>
          <w:rFonts w:eastAsia="Times New Roman" w:cstheme="minorHAnsi"/>
          <w:bCs/>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B05AF0">
        <w:rPr>
          <w:rFonts w:eastAsia="Times New Roman" w:cstheme="minorHAnsi"/>
          <w:sz w:val="24"/>
          <w:szCs w:val="24"/>
        </w:rPr>
        <w:t>ų</w:t>
      </w:r>
      <w:r w:rsidRPr="005A5EF3">
        <w:rPr>
          <w:rFonts w:eastAsia="Times New Roman" w:cstheme="minorHAnsi"/>
          <w:sz w:val="24"/>
          <w:szCs w:val="24"/>
        </w:rPr>
        <w:t xml:space="preserve"> pacient</w:t>
      </w:r>
      <w:r w:rsidR="00B05AF0">
        <w:rPr>
          <w:rFonts w:eastAsia="Times New Roman" w:cstheme="minorHAnsi"/>
          <w:sz w:val="24"/>
          <w:szCs w:val="24"/>
        </w:rPr>
        <w:t>ų</w:t>
      </w:r>
      <w:r w:rsidR="0015376D">
        <w:rPr>
          <w:rFonts w:eastAsia="Times New Roman" w:cstheme="minorHAnsi"/>
          <w:sz w:val="24"/>
          <w:szCs w:val="24"/>
        </w:rPr>
        <w:t xml:space="preserve"> </w:t>
      </w:r>
      <w:bookmarkStart w:id="3" w:name="_Hlk179283270"/>
      <w:r w:rsidR="00DF07A2" w:rsidRPr="00DF07A2">
        <w:rPr>
          <w:rFonts w:eastAsia="Times New Roman" w:cstheme="minorHAnsi"/>
          <w:sz w:val="24"/>
          <w:szCs w:val="24"/>
        </w:rPr>
        <w:t>V. K. ir R. B</w:t>
      </w:r>
      <w:r w:rsidR="0015376D">
        <w:rPr>
          <w:rFonts w:eastAsia="Times New Roman" w:cstheme="minorHAnsi"/>
          <w:sz w:val="24"/>
          <w:szCs w:val="24"/>
        </w:rPr>
        <w:t xml:space="preserve">. </w:t>
      </w:r>
      <w:bookmarkEnd w:id="3"/>
      <w:r w:rsidRPr="005A5EF3">
        <w:rPr>
          <w:rFonts w:eastAsia="Times New Roman" w:cstheme="minorHAnsi"/>
          <w:sz w:val="24"/>
          <w:szCs w:val="24"/>
        </w:rPr>
        <w:t>gydymo išlaidas pagal pateikt</w:t>
      </w:r>
      <w:r w:rsidR="00086D71">
        <w:rPr>
          <w:rFonts w:eastAsia="Times New Roman" w:cstheme="minorHAnsi"/>
          <w:sz w:val="24"/>
          <w:szCs w:val="24"/>
        </w:rPr>
        <w:t>us</w:t>
      </w:r>
      <w:r w:rsidRPr="005A5EF3">
        <w:rPr>
          <w:rFonts w:eastAsia="Times New Roman" w:cstheme="minorHAnsi"/>
          <w:sz w:val="24"/>
          <w:szCs w:val="24"/>
        </w:rPr>
        <w:t xml:space="preserve"> prašym</w:t>
      </w:r>
      <w:r w:rsidR="00086D71">
        <w:rPr>
          <w:rFonts w:eastAsia="Times New Roman" w:cstheme="minorHAnsi"/>
          <w:sz w:val="24"/>
          <w:szCs w:val="24"/>
        </w:rPr>
        <w:t>us</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r w:rsidR="00086D71" w:rsidRPr="00425395">
        <w:rPr>
          <w:rFonts w:eastAsia="Times New Roman" w:cstheme="minorHAnsi"/>
          <w:sz w:val="24"/>
          <w:szCs w:val="24"/>
        </w:rPr>
        <w:t xml:space="preserve">Ravulizumabu (Ultomiriu) 300 mg/3 ml inf. </w:t>
      </w:r>
      <w:r w:rsidR="00425395" w:rsidRPr="00425395">
        <w:rPr>
          <w:rFonts w:eastAsia="Times New Roman" w:cstheme="minorHAnsi"/>
          <w:sz w:val="24"/>
          <w:szCs w:val="24"/>
        </w:rPr>
        <w:t>iš</w:t>
      </w:r>
      <w:r w:rsidRPr="00425395">
        <w:rPr>
          <w:rFonts w:eastAsia="Times New Roman" w:cstheme="minorHAnsi"/>
          <w:sz w:val="24"/>
          <w:szCs w:val="24"/>
        </w:rPr>
        <w:t>laidų kompensavimą</w:t>
      </w:r>
      <w:r w:rsidR="00431D42" w:rsidRPr="00425395">
        <w:rPr>
          <w:rFonts w:eastAsia="Times New Roman" w:cstheme="minorHAnsi"/>
          <w:sz w:val="24"/>
          <w:szCs w:val="24"/>
        </w:rPr>
        <w:t>.</w:t>
      </w:r>
      <w:r w:rsidR="00431D42" w:rsidRPr="005A5EF3">
        <w:rPr>
          <w:rFonts w:eastAsia="Times New Roman" w:cstheme="minorHAnsi"/>
          <w:sz w:val="24"/>
          <w:szCs w:val="24"/>
        </w:rPr>
        <w:t xml:space="preserve"> </w:t>
      </w:r>
      <w:r w:rsidR="003D062B">
        <w:rPr>
          <w:rFonts w:eastAsia="Times New Roman" w:cstheme="minorHAnsi"/>
          <w:sz w:val="24"/>
          <w:szCs w:val="24"/>
        </w:rPr>
        <w:t xml:space="preserve">Paminėtina, kad </w:t>
      </w:r>
      <w:r w:rsidR="003D062B" w:rsidRPr="003D062B">
        <w:rPr>
          <w:rFonts w:eastAsia="Times New Roman" w:cstheme="minorHAnsi"/>
          <w:bCs/>
          <w:sz w:val="24"/>
          <w:szCs w:val="24"/>
        </w:rPr>
        <w:t xml:space="preserve">VLK </w:t>
      </w:r>
      <w:r w:rsidR="001154D3">
        <w:rPr>
          <w:rFonts w:eastAsia="Times New Roman" w:cstheme="minorHAnsi"/>
          <w:bCs/>
          <w:sz w:val="24"/>
          <w:szCs w:val="24"/>
        </w:rPr>
        <w:t>pateikt</w:t>
      </w:r>
      <w:r w:rsidR="003259D8">
        <w:rPr>
          <w:rFonts w:eastAsia="Times New Roman" w:cstheme="minorHAnsi"/>
          <w:bCs/>
          <w:sz w:val="24"/>
          <w:szCs w:val="24"/>
        </w:rPr>
        <w:t>uose</w:t>
      </w:r>
      <w:r w:rsidR="001154D3">
        <w:rPr>
          <w:rFonts w:eastAsia="Times New Roman" w:cstheme="minorHAnsi"/>
          <w:bCs/>
          <w:sz w:val="24"/>
          <w:szCs w:val="24"/>
        </w:rPr>
        <w:t xml:space="preserve"> garantini</w:t>
      </w:r>
      <w:r w:rsidR="003259D8">
        <w:rPr>
          <w:rFonts w:eastAsia="Times New Roman" w:cstheme="minorHAnsi"/>
          <w:bCs/>
          <w:sz w:val="24"/>
          <w:szCs w:val="24"/>
        </w:rPr>
        <w:t>uose</w:t>
      </w:r>
      <w:r w:rsidR="00A00E4C">
        <w:rPr>
          <w:rFonts w:eastAsia="Times New Roman" w:cstheme="minorHAnsi"/>
          <w:bCs/>
          <w:sz w:val="24"/>
          <w:szCs w:val="24"/>
        </w:rPr>
        <w:t xml:space="preserve"> </w:t>
      </w:r>
      <w:r w:rsidR="001154D3">
        <w:rPr>
          <w:rFonts w:eastAsia="Times New Roman" w:cstheme="minorHAnsi"/>
          <w:bCs/>
          <w:sz w:val="24"/>
          <w:szCs w:val="24"/>
        </w:rPr>
        <w:t>rašt</w:t>
      </w:r>
      <w:r w:rsidR="00A00E4C">
        <w:rPr>
          <w:rFonts w:eastAsia="Times New Roman" w:cstheme="minorHAnsi"/>
          <w:bCs/>
          <w:sz w:val="24"/>
          <w:szCs w:val="24"/>
        </w:rPr>
        <w:t>uose</w:t>
      </w:r>
      <w:r w:rsidR="001154D3">
        <w:rPr>
          <w:rStyle w:val="FootnoteReference"/>
          <w:rFonts w:eastAsia="Times New Roman" w:cstheme="minorHAnsi"/>
          <w:bCs/>
          <w:sz w:val="24"/>
          <w:szCs w:val="24"/>
        </w:rPr>
        <w:footnoteReference w:id="4"/>
      </w:r>
      <w:r w:rsidR="001154D3">
        <w:rPr>
          <w:rFonts w:eastAsia="Times New Roman" w:cstheme="minorHAnsi"/>
          <w:bCs/>
          <w:sz w:val="24"/>
          <w:szCs w:val="24"/>
        </w:rPr>
        <w:t xml:space="preserve"> nurodytas konkretus medikamento </w:t>
      </w:r>
      <w:r w:rsidR="00A00E4C" w:rsidRPr="00A00E4C">
        <w:rPr>
          <w:rFonts w:eastAsia="Times New Roman" w:cstheme="minorHAnsi"/>
          <w:bCs/>
          <w:sz w:val="24"/>
          <w:szCs w:val="24"/>
        </w:rPr>
        <w:t>Ravulizumab</w:t>
      </w:r>
      <w:r w:rsidR="00A00E4C">
        <w:rPr>
          <w:rFonts w:eastAsia="Times New Roman" w:cstheme="minorHAnsi"/>
          <w:bCs/>
          <w:sz w:val="24"/>
          <w:szCs w:val="24"/>
        </w:rPr>
        <w:t>o</w:t>
      </w:r>
      <w:r w:rsidR="00A00E4C" w:rsidRPr="00A00E4C">
        <w:rPr>
          <w:rFonts w:eastAsia="Times New Roman" w:cstheme="minorHAnsi"/>
          <w:bCs/>
          <w:sz w:val="24"/>
          <w:szCs w:val="24"/>
        </w:rPr>
        <w:t xml:space="preserve"> (Ultomiri</w:t>
      </w:r>
      <w:r w:rsidR="00A00E4C">
        <w:rPr>
          <w:rFonts w:eastAsia="Times New Roman" w:cstheme="minorHAnsi"/>
          <w:bCs/>
          <w:sz w:val="24"/>
          <w:szCs w:val="24"/>
        </w:rPr>
        <w:t>o</w:t>
      </w:r>
      <w:r w:rsidR="00A00E4C" w:rsidRPr="00A00E4C">
        <w:rPr>
          <w:rFonts w:eastAsia="Times New Roman" w:cstheme="minorHAnsi"/>
          <w:bCs/>
          <w:sz w:val="24"/>
          <w:szCs w:val="24"/>
        </w:rPr>
        <w:t>) 300 mg/3 ml inf.</w:t>
      </w:r>
      <w:r w:rsidR="00A00E4C">
        <w:rPr>
          <w:rFonts w:eastAsia="Times New Roman" w:cstheme="minorHAnsi"/>
          <w:bCs/>
          <w:sz w:val="24"/>
          <w:szCs w:val="24"/>
        </w:rPr>
        <w:t xml:space="preserve"> </w:t>
      </w:r>
      <w:r w:rsidR="001154D3">
        <w:rPr>
          <w:rFonts w:eastAsia="Times New Roman" w:cstheme="minorHAnsi"/>
          <w:bCs/>
          <w:sz w:val="24"/>
          <w:szCs w:val="24"/>
        </w:rPr>
        <w:t xml:space="preserve">pakuočių skaičius, kuris gali būti įsigytas, taip pat nurodyta </w:t>
      </w:r>
      <w:r w:rsidR="009D34A7">
        <w:rPr>
          <w:rFonts w:eastAsia="Times New Roman" w:cstheme="minorHAnsi"/>
          <w:bCs/>
          <w:sz w:val="24"/>
          <w:szCs w:val="24"/>
        </w:rPr>
        <w:t>medikamento kaina</w:t>
      </w:r>
      <w:r w:rsidR="001154D3">
        <w:rPr>
          <w:rFonts w:eastAsia="Times New Roman" w:cstheme="minorHAnsi"/>
          <w:bCs/>
          <w:sz w:val="24"/>
          <w:szCs w:val="24"/>
        </w:rPr>
        <w:t xml:space="preserve">, </w:t>
      </w:r>
      <w:r w:rsidR="002A3EC2" w:rsidRPr="002A3EC2">
        <w:rPr>
          <w:rFonts w:eastAsia="Times New Roman" w:cstheme="minorHAnsi"/>
          <w:bCs/>
          <w:sz w:val="24"/>
          <w:szCs w:val="24"/>
        </w:rPr>
        <w:t>kuri buvo suderėta su medikamento gamintojo atstovu</w:t>
      </w:r>
      <w:r w:rsidR="001154D3">
        <w:rPr>
          <w:rFonts w:eastAsia="Times New Roman" w:cstheme="minorHAnsi"/>
          <w:bCs/>
          <w:sz w:val="24"/>
          <w:szCs w:val="24"/>
        </w:rPr>
        <w:t xml:space="preserve">. </w:t>
      </w:r>
      <w:r w:rsidR="00431F4A" w:rsidRPr="00431F4A">
        <w:rPr>
          <w:rFonts w:eastAsia="Times New Roman" w:cstheme="minorHAnsi"/>
          <w:bCs/>
          <w:sz w:val="24"/>
          <w:szCs w:val="24"/>
        </w:rPr>
        <w:t xml:space="preserve">Atsižvelgiant į tai, VLK garantuoja sumokėti už medikamentą </w:t>
      </w:r>
      <w:r w:rsidR="00A00E4C" w:rsidRPr="00A00E4C">
        <w:rPr>
          <w:rFonts w:eastAsia="Times New Roman" w:cstheme="minorHAnsi"/>
          <w:bCs/>
          <w:sz w:val="24"/>
          <w:szCs w:val="24"/>
        </w:rPr>
        <w:t>Ravulizumab</w:t>
      </w:r>
      <w:r w:rsidR="00A00E4C">
        <w:rPr>
          <w:rFonts w:eastAsia="Times New Roman" w:cstheme="minorHAnsi"/>
          <w:bCs/>
          <w:sz w:val="24"/>
          <w:szCs w:val="24"/>
        </w:rPr>
        <w:t>ą</w:t>
      </w:r>
      <w:r w:rsidR="00A00E4C" w:rsidRPr="00A00E4C">
        <w:rPr>
          <w:rFonts w:eastAsia="Times New Roman" w:cstheme="minorHAnsi"/>
          <w:bCs/>
          <w:sz w:val="24"/>
          <w:szCs w:val="24"/>
        </w:rPr>
        <w:t xml:space="preserve"> (Ultomir</w:t>
      </w:r>
      <w:r w:rsidR="00A00E4C">
        <w:rPr>
          <w:rFonts w:eastAsia="Times New Roman" w:cstheme="minorHAnsi"/>
          <w:bCs/>
          <w:sz w:val="24"/>
          <w:szCs w:val="24"/>
        </w:rPr>
        <w:t>į</w:t>
      </w:r>
      <w:r w:rsidR="00A00E4C" w:rsidRPr="00A00E4C">
        <w:rPr>
          <w:rFonts w:eastAsia="Times New Roman" w:cstheme="minorHAnsi"/>
          <w:bCs/>
          <w:sz w:val="24"/>
          <w:szCs w:val="24"/>
        </w:rPr>
        <w:t>) 300 mg/3 ml inf.</w:t>
      </w:r>
      <w:r w:rsidR="00A00E4C">
        <w:rPr>
          <w:rFonts w:eastAsia="Times New Roman" w:cstheme="minorHAnsi"/>
          <w:bCs/>
          <w:sz w:val="24"/>
          <w:szCs w:val="24"/>
        </w:rPr>
        <w:t xml:space="preserve"> </w:t>
      </w:r>
      <w:r w:rsidR="00431F4A" w:rsidRPr="00431F4A">
        <w:rPr>
          <w:rFonts w:eastAsia="Times New Roman" w:cstheme="minorHAnsi"/>
          <w:bCs/>
          <w:sz w:val="24"/>
          <w:szCs w:val="24"/>
        </w:rPr>
        <w:t>garantini</w:t>
      </w:r>
      <w:r w:rsidR="00A00E4C">
        <w:rPr>
          <w:rFonts w:eastAsia="Times New Roman" w:cstheme="minorHAnsi"/>
          <w:bCs/>
          <w:sz w:val="24"/>
          <w:szCs w:val="24"/>
        </w:rPr>
        <w:t>uose</w:t>
      </w:r>
      <w:r w:rsidR="00431F4A" w:rsidRPr="00431F4A">
        <w:rPr>
          <w:rFonts w:eastAsia="Times New Roman" w:cstheme="minorHAnsi"/>
          <w:bCs/>
          <w:sz w:val="24"/>
          <w:szCs w:val="24"/>
        </w:rPr>
        <w:t xml:space="preserve"> rašt</w:t>
      </w:r>
      <w:r w:rsidR="00A00E4C">
        <w:rPr>
          <w:rFonts w:eastAsia="Times New Roman" w:cstheme="minorHAnsi"/>
          <w:bCs/>
          <w:sz w:val="24"/>
          <w:szCs w:val="24"/>
        </w:rPr>
        <w:t>uose</w:t>
      </w:r>
      <w:r w:rsidR="00431F4A" w:rsidRPr="00431F4A">
        <w:rPr>
          <w:rFonts w:eastAsia="Times New Roman" w:cstheme="minorHAnsi"/>
          <w:bCs/>
          <w:sz w:val="24"/>
          <w:szCs w:val="24"/>
        </w:rPr>
        <w:t xml:space="preserve"> nurodytą sumą, įsigyjant nurodytą medikamento kiekį. VLK taip pat informavo Perkančiąją organizaciją, kad </w:t>
      </w:r>
      <w:r w:rsidR="00431F4A" w:rsidRPr="00431F4A">
        <w:rPr>
          <w:rFonts w:eastAsia="Times New Roman" w:cstheme="minorHAnsi"/>
          <w:bCs/>
          <w:sz w:val="24"/>
          <w:szCs w:val="24"/>
        </w:rPr>
        <w:lastRenderedPageBreak/>
        <w:t xml:space="preserve">medikamento </w:t>
      </w:r>
      <w:r w:rsidR="00A00E4C" w:rsidRPr="00A00E4C">
        <w:rPr>
          <w:rFonts w:eastAsia="Times New Roman" w:cstheme="minorHAnsi"/>
          <w:bCs/>
          <w:sz w:val="24"/>
          <w:szCs w:val="24"/>
        </w:rPr>
        <w:t>Ravulizumab</w:t>
      </w:r>
      <w:r w:rsidR="00A00E4C">
        <w:rPr>
          <w:rFonts w:eastAsia="Times New Roman" w:cstheme="minorHAnsi"/>
          <w:bCs/>
          <w:sz w:val="24"/>
          <w:szCs w:val="24"/>
        </w:rPr>
        <w:t>o</w:t>
      </w:r>
      <w:r w:rsidR="00A00E4C" w:rsidRPr="00A00E4C">
        <w:rPr>
          <w:rFonts w:eastAsia="Times New Roman" w:cstheme="minorHAnsi"/>
          <w:bCs/>
          <w:sz w:val="24"/>
          <w:szCs w:val="24"/>
        </w:rPr>
        <w:t xml:space="preserve"> (Ultomiri</w:t>
      </w:r>
      <w:r w:rsidR="00A00E4C">
        <w:rPr>
          <w:rFonts w:eastAsia="Times New Roman" w:cstheme="minorHAnsi"/>
          <w:bCs/>
          <w:sz w:val="24"/>
          <w:szCs w:val="24"/>
        </w:rPr>
        <w:t>o</w:t>
      </w:r>
      <w:r w:rsidR="00A00E4C" w:rsidRPr="00A00E4C">
        <w:rPr>
          <w:rFonts w:eastAsia="Times New Roman" w:cstheme="minorHAnsi"/>
          <w:bCs/>
          <w:sz w:val="24"/>
          <w:szCs w:val="24"/>
        </w:rPr>
        <w:t>) 300 mg/3 ml inf.</w:t>
      </w:r>
      <w:r w:rsidR="00A00E4C">
        <w:rPr>
          <w:rFonts w:eastAsia="Times New Roman" w:cstheme="minorHAnsi"/>
          <w:bCs/>
          <w:sz w:val="24"/>
          <w:szCs w:val="24"/>
        </w:rPr>
        <w:t xml:space="preserve"> </w:t>
      </w:r>
      <w:r w:rsidR="00431F4A" w:rsidRPr="00431F4A">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0086A">
        <w:rPr>
          <w:rFonts w:eastAsia="Times New Roman" w:cstheme="minorHAnsi"/>
          <w:bCs/>
          <w:sz w:val="24"/>
          <w:szCs w:val="24"/>
        </w:rPr>
        <w:t>.</w:t>
      </w:r>
    </w:p>
    <w:p w14:paraId="6517241E" w14:textId="7E9DACA2" w:rsidR="00431D42" w:rsidRPr="00BF0D4B" w:rsidRDefault="00431D42" w:rsidP="00BF0D4B">
      <w:pPr>
        <w:tabs>
          <w:tab w:val="left" w:pos="851"/>
          <w:tab w:val="left" w:pos="1134"/>
        </w:tabs>
        <w:spacing w:after="0"/>
        <w:ind w:firstLine="567"/>
        <w:rPr>
          <w:rFonts w:eastAsia="Times New Roman" w:cstheme="minorHAnsi"/>
          <w:bCs/>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medikamentas</w:t>
      </w:r>
      <w:r w:rsidR="00390A77">
        <w:rPr>
          <w:rFonts w:eastAsia="Times New Roman" w:cstheme="minorHAnsi"/>
          <w:bCs/>
          <w:sz w:val="24"/>
          <w:szCs w:val="24"/>
        </w:rPr>
        <w:t xml:space="preserve"> </w:t>
      </w:r>
      <w:r w:rsidR="00390A77" w:rsidRPr="00390A77">
        <w:rPr>
          <w:rFonts w:eastAsia="Times New Roman" w:cstheme="minorHAnsi"/>
          <w:bCs/>
          <w:sz w:val="24"/>
          <w:szCs w:val="24"/>
        </w:rPr>
        <w:t xml:space="preserve">Ravulizumabas (Ultomiris) 300 mg/3 ml koncentratas infuziniam tirpalui yra registruotas Europos Bendrijos vaistinių preparatų registre </w:t>
      </w:r>
      <w:r w:rsidR="00BF0D4B">
        <w:rPr>
          <w:rFonts w:eastAsia="Times New Roman" w:cstheme="minorHAnsi"/>
          <w:bCs/>
          <w:sz w:val="24"/>
          <w:szCs w:val="24"/>
        </w:rPr>
        <w:t xml:space="preserve">ir šio medikamento </w:t>
      </w:r>
      <w:r w:rsidR="00390A77" w:rsidRPr="00390A77">
        <w:rPr>
          <w:rFonts w:eastAsia="Times New Roman" w:cstheme="minorHAnsi"/>
          <w:bCs/>
          <w:sz w:val="24"/>
          <w:szCs w:val="24"/>
        </w:rPr>
        <w:t xml:space="preserve">registruotojas </w:t>
      </w:r>
      <w:r w:rsidR="00BF0D4B" w:rsidRPr="005A5EF3">
        <w:rPr>
          <w:rFonts w:eastAsia="Times New Roman" w:cstheme="minorHAnsi"/>
          <w:sz w:val="24"/>
          <w:szCs w:val="24"/>
        </w:rPr>
        <w:t xml:space="preserve">ir rinkodaros teisių turėtojas yra </w:t>
      </w:r>
      <w:r w:rsidR="00390A77" w:rsidRPr="00390A77">
        <w:rPr>
          <w:rFonts w:eastAsia="Times New Roman" w:cstheme="minorHAnsi"/>
          <w:bCs/>
          <w:sz w:val="24"/>
          <w:szCs w:val="24"/>
        </w:rPr>
        <w:t>Alexion Europe SAS, Prancūzija</w:t>
      </w:r>
      <w:r w:rsidR="00BF0D4B">
        <w:rPr>
          <w:rFonts w:eastAsia="Times New Roman" w:cstheme="minorHAnsi"/>
          <w:bCs/>
          <w:sz w:val="24"/>
          <w:szCs w:val="24"/>
        </w:rPr>
        <w:t xml:space="preserve">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5"/>
      </w:r>
      <w:r w:rsidR="00B6292D" w:rsidRPr="005A5EF3">
        <w:rPr>
          <w:rFonts w:eastAsia="Times New Roman" w:cstheme="minorHAnsi"/>
          <w:sz w:val="24"/>
          <w:szCs w:val="24"/>
        </w:rPr>
        <w:t>).</w:t>
      </w:r>
    </w:p>
    <w:p w14:paraId="21F18F95" w14:textId="41DEB515" w:rsidR="00EF5560" w:rsidRPr="002611BB" w:rsidRDefault="00F90739" w:rsidP="00AE6BC9">
      <w:pPr>
        <w:tabs>
          <w:tab w:val="left" w:pos="851"/>
          <w:tab w:val="left" w:pos="1134"/>
        </w:tabs>
        <w:spacing w:after="0"/>
        <w:ind w:firstLine="567"/>
        <w:rPr>
          <w:rFonts w:eastAsia="Times New Roman" w:cstheme="minorHAnsi"/>
          <w:bCs/>
          <w:sz w:val="24"/>
          <w:szCs w:val="24"/>
        </w:rPr>
      </w:pPr>
      <w:r>
        <w:rPr>
          <w:rFonts w:eastAsia="Times New Roman" w:cstheme="minorHAnsi"/>
          <w:sz w:val="24"/>
          <w:szCs w:val="24"/>
        </w:rPr>
        <w:t xml:space="preserve">Iš </w:t>
      </w:r>
      <w:r w:rsidR="00FC5E17">
        <w:rPr>
          <w:rFonts w:eastAsia="Times New Roman" w:cstheme="minorHAnsi"/>
          <w:sz w:val="24"/>
          <w:szCs w:val="24"/>
        </w:rPr>
        <w:t>Perkančiosios organizacijos pateikt</w:t>
      </w:r>
      <w:r>
        <w:rPr>
          <w:rFonts w:eastAsia="Times New Roman" w:cstheme="minorHAnsi"/>
          <w:sz w:val="24"/>
          <w:szCs w:val="24"/>
        </w:rPr>
        <w:t>ų dokumentų</w:t>
      </w:r>
      <w:r w:rsidR="00D92B6C">
        <w:rPr>
          <w:rStyle w:val="FootnoteReference"/>
          <w:rFonts w:eastAsia="Times New Roman" w:cstheme="minorHAnsi"/>
          <w:sz w:val="24"/>
          <w:szCs w:val="24"/>
        </w:rPr>
        <w:footnoteReference w:id="6"/>
      </w:r>
      <w:r w:rsidR="00D92B6C">
        <w:rPr>
          <w:rFonts w:eastAsia="Times New Roman" w:cstheme="minorHAnsi"/>
          <w:sz w:val="24"/>
          <w:szCs w:val="24"/>
        </w:rPr>
        <w:t xml:space="preserve"> </w:t>
      </w:r>
      <w:r>
        <w:rPr>
          <w:rFonts w:eastAsia="Times New Roman" w:cstheme="minorHAnsi"/>
          <w:sz w:val="24"/>
          <w:szCs w:val="24"/>
        </w:rPr>
        <w:t>nustatyta</w:t>
      </w:r>
      <w:r w:rsidR="00D92B6C">
        <w:rPr>
          <w:rFonts w:eastAsia="Times New Roman" w:cstheme="minorHAnsi"/>
          <w:sz w:val="24"/>
          <w:szCs w:val="24"/>
        </w:rPr>
        <w:t xml:space="preserve">, kad </w:t>
      </w:r>
      <w:r w:rsidR="00BB7301">
        <w:rPr>
          <w:rFonts w:eastAsia="Times New Roman" w:cstheme="minorHAnsi"/>
          <w:sz w:val="24"/>
          <w:szCs w:val="24"/>
        </w:rPr>
        <w:t xml:space="preserve">medikamento </w:t>
      </w:r>
      <w:r w:rsidR="00AE6BC9" w:rsidRPr="00AE6BC9">
        <w:rPr>
          <w:rFonts w:eastAsia="Times New Roman" w:cstheme="minorHAnsi"/>
          <w:bCs/>
          <w:sz w:val="24"/>
          <w:szCs w:val="24"/>
        </w:rPr>
        <w:t>Ravulizumabo (Ultomirio) 300 mg/3 ml inf.</w:t>
      </w:r>
      <w:r w:rsidR="00AE6BC9">
        <w:rPr>
          <w:rFonts w:eastAsia="Times New Roman" w:cstheme="minorHAnsi"/>
          <w:bCs/>
          <w:sz w:val="24"/>
          <w:szCs w:val="24"/>
        </w:rPr>
        <w:t xml:space="preserve"> </w:t>
      </w:r>
      <w:r>
        <w:rPr>
          <w:rFonts w:eastAsia="Times New Roman" w:cstheme="minorHAnsi"/>
          <w:sz w:val="24"/>
          <w:szCs w:val="24"/>
        </w:rPr>
        <w:t xml:space="preserve">įsigyti per </w:t>
      </w:r>
      <w:r w:rsidR="002171CC">
        <w:rPr>
          <w:rFonts w:eastAsia="Times New Roman" w:cstheme="minorHAnsi"/>
          <w:sz w:val="24"/>
          <w:szCs w:val="24"/>
        </w:rPr>
        <w:t xml:space="preserve">CPO.LT </w:t>
      </w:r>
      <w:r>
        <w:rPr>
          <w:rFonts w:eastAsia="Times New Roman" w:cstheme="minorHAnsi"/>
          <w:sz w:val="24"/>
          <w:szCs w:val="24"/>
        </w:rPr>
        <w:t xml:space="preserve">nėra galimybės, nes šio medikamento </w:t>
      </w:r>
      <w:r w:rsidR="002171CC">
        <w:rPr>
          <w:rFonts w:eastAsia="Times New Roman" w:cstheme="minorHAnsi"/>
          <w:sz w:val="24"/>
          <w:szCs w:val="24"/>
        </w:rPr>
        <w:t>kataloge</w:t>
      </w:r>
      <w:r>
        <w:rPr>
          <w:rFonts w:eastAsia="Times New Roman" w:cstheme="minorHAnsi"/>
          <w:sz w:val="24"/>
          <w:szCs w:val="24"/>
        </w:rPr>
        <w:t xml:space="preserve"> nėra</w:t>
      </w:r>
      <w:r w:rsidR="007809B1">
        <w:rPr>
          <w:rFonts w:eastAsia="Times New Roman" w:cstheme="minorHAnsi"/>
          <w:sz w:val="24"/>
          <w:szCs w:val="24"/>
        </w:rPr>
        <w:t xml:space="preserve">, taip pat </w:t>
      </w:r>
      <w:r w:rsidR="00207BD3">
        <w:rPr>
          <w:rFonts w:eastAsia="Times New Roman" w:cstheme="minorHAnsi"/>
          <w:sz w:val="24"/>
          <w:szCs w:val="24"/>
        </w:rPr>
        <w:t>P</w:t>
      </w:r>
      <w:r>
        <w:rPr>
          <w:rFonts w:eastAsia="Times New Roman" w:cstheme="minorHAnsi"/>
          <w:sz w:val="24"/>
          <w:szCs w:val="24"/>
        </w:rPr>
        <w:t>rotokole nurodyta, kad P</w:t>
      </w:r>
      <w:r w:rsidR="00207BD3">
        <w:rPr>
          <w:rFonts w:eastAsia="Times New Roman" w:cstheme="minorHAnsi"/>
          <w:sz w:val="24"/>
          <w:szCs w:val="24"/>
        </w:rPr>
        <w:t>erkančioji organizacija</w:t>
      </w:r>
      <w:r w:rsidR="000B19BF">
        <w:rPr>
          <w:rFonts w:eastAsia="Times New Roman" w:cstheme="minorHAnsi"/>
          <w:sz w:val="24"/>
          <w:szCs w:val="24"/>
        </w:rPr>
        <w:t xml:space="preserve"> </w:t>
      </w:r>
      <w:r w:rsidR="000B19BF" w:rsidRPr="000B19BF">
        <w:rPr>
          <w:rFonts w:eastAsia="Times New Roman" w:cstheme="minorHAnsi"/>
          <w:sz w:val="24"/>
          <w:szCs w:val="24"/>
        </w:rPr>
        <w:t>kreipėsi</w:t>
      </w:r>
      <w:r w:rsidR="004663BC">
        <w:rPr>
          <w:rFonts w:eastAsia="Times New Roman" w:cstheme="minorHAnsi"/>
          <w:sz w:val="24"/>
          <w:szCs w:val="24"/>
        </w:rPr>
        <w:t xml:space="preserve"> (el. paštu)</w:t>
      </w:r>
      <w:r w:rsidR="000B19BF" w:rsidRPr="000B19BF">
        <w:rPr>
          <w:rFonts w:eastAsia="Times New Roman" w:cstheme="minorHAnsi"/>
          <w:sz w:val="24"/>
          <w:szCs w:val="24"/>
        </w:rPr>
        <w:t xml:space="preserve"> į tiekėjus, kurie turi teisę tiekti medikamentus Lietuvoje, su prašymu informuoti dėl galimybės pasiūlyti </w:t>
      </w:r>
      <w:r w:rsidR="00B74305">
        <w:rPr>
          <w:rFonts w:eastAsia="Times New Roman" w:cstheme="minorHAnsi"/>
          <w:sz w:val="24"/>
          <w:szCs w:val="24"/>
        </w:rPr>
        <w:t xml:space="preserve">minėtą </w:t>
      </w:r>
      <w:r w:rsidR="000B19BF" w:rsidRPr="000B19BF">
        <w:rPr>
          <w:rFonts w:eastAsia="Times New Roman" w:cstheme="minorHAnsi"/>
          <w:sz w:val="24"/>
          <w:szCs w:val="24"/>
        </w:rPr>
        <w:t>medikamentą</w:t>
      </w:r>
      <w:r w:rsidR="00F87490">
        <w:rPr>
          <w:rFonts w:eastAsia="Times New Roman" w:cstheme="minorHAnsi"/>
          <w:sz w:val="24"/>
          <w:szCs w:val="24"/>
        </w:rPr>
        <w:t xml:space="preserve">. </w:t>
      </w:r>
      <w:r w:rsidR="00F87490" w:rsidRPr="00F87490">
        <w:rPr>
          <w:rFonts w:eastAsia="Times New Roman" w:cstheme="minorHAnsi"/>
          <w:bCs/>
          <w:sz w:val="24"/>
          <w:szCs w:val="24"/>
        </w:rPr>
        <w:t xml:space="preserve">Protokole nurodyta, </w:t>
      </w:r>
      <w:r w:rsidR="00341237">
        <w:rPr>
          <w:rFonts w:eastAsia="Times New Roman" w:cstheme="minorHAnsi"/>
          <w:bCs/>
          <w:sz w:val="24"/>
          <w:szCs w:val="24"/>
        </w:rPr>
        <w:t>kad t</w:t>
      </w:r>
      <w:r w:rsidR="00341237">
        <w:rPr>
          <w:rFonts w:eastAsia="Times New Roman" w:cstheme="minorHAnsi"/>
          <w:bCs/>
          <w:sz w:val="24"/>
          <w:szCs w:val="24"/>
        </w:rPr>
        <w:t xml:space="preserve">iekėjas UAB „Lex ano“ informavo Perkančiąją organizaciją, jog galėtų pasiūlyti vardinį (neregistruotą) medikamentą, o kiti </w:t>
      </w:r>
      <w:r w:rsidR="00F87490" w:rsidRPr="00F87490">
        <w:rPr>
          <w:rFonts w:eastAsia="Times New Roman" w:cstheme="minorHAnsi"/>
          <w:bCs/>
          <w:sz w:val="24"/>
          <w:szCs w:val="24"/>
        </w:rPr>
        <w:t>tiekėj</w:t>
      </w:r>
      <w:r w:rsidR="00BE1630">
        <w:rPr>
          <w:rFonts w:eastAsia="Times New Roman" w:cstheme="minorHAnsi"/>
          <w:bCs/>
          <w:sz w:val="24"/>
          <w:szCs w:val="24"/>
        </w:rPr>
        <w:t>ai</w:t>
      </w:r>
      <w:r w:rsidR="00F87490" w:rsidRPr="00F87490">
        <w:rPr>
          <w:rFonts w:eastAsia="Times New Roman" w:cstheme="minorHAnsi"/>
          <w:bCs/>
          <w:sz w:val="24"/>
          <w:szCs w:val="24"/>
        </w:rPr>
        <w:t xml:space="preserve"> </w:t>
      </w:r>
      <w:r w:rsidR="00341237">
        <w:rPr>
          <w:rFonts w:eastAsia="Times New Roman" w:cstheme="minorHAnsi"/>
          <w:bCs/>
          <w:sz w:val="24"/>
          <w:szCs w:val="24"/>
        </w:rPr>
        <w:t>nurodė</w:t>
      </w:r>
      <w:r w:rsidR="00695FF0">
        <w:rPr>
          <w:rFonts w:eastAsia="Times New Roman" w:cstheme="minorHAnsi"/>
          <w:bCs/>
          <w:sz w:val="24"/>
          <w:szCs w:val="24"/>
        </w:rPr>
        <w:t>,</w:t>
      </w:r>
      <w:r w:rsidR="00F87490" w:rsidRPr="00F87490">
        <w:rPr>
          <w:rFonts w:eastAsia="Times New Roman" w:cstheme="minorHAnsi"/>
          <w:bCs/>
          <w:sz w:val="24"/>
          <w:szCs w:val="24"/>
        </w:rPr>
        <w:t xml:space="preserve"> kad negali pasiūlyti pirmiau nurodyto medikamento</w:t>
      </w:r>
      <w:r w:rsidR="00EF5560">
        <w:rPr>
          <w:rFonts w:eastAsia="Times New Roman" w:cstheme="minorHAnsi"/>
          <w:bCs/>
          <w:sz w:val="24"/>
          <w:szCs w:val="24"/>
        </w:rPr>
        <w:t xml:space="preserve">. </w:t>
      </w:r>
      <w:r w:rsidR="00ED5C80">
        <w:rPr>
          <w:rFonts w:eastAsia="Times New Roman" w:cstheme="minorHAnsi"/>
          <w:bCs/>
          <w:sz w:val="24"/>
          <w:szCs w:val="24"/>
        </w:rPr>
        <w:t xml:space="preserve">Perkančioji organizacija pažymi, jog </w:t>
      </w:r>
      <w:r w:rsidR="002611BB">
        <w:rPr>
          <w:rFonts w:eastAsia="Times New Roman" w:cstheme="minorHAnsi"/>
          <w:bCs/>
          <w:sz w:val="24"/>
          <w:szCs w:val="24"/>
        </w:rPr>
        <w:t xml:space="preserve">pagal </w:t>
      </w:r>
      <w:r w:rsidR="008A0047">
        <w:rPr>
          <w:rFonts w:eastAsia="Times New Roman" w:cstheme="minorHAnsi"/>
          <w:bCs/>
          <w:sz w:val="24"/>
          <w:szCs w:val="24"/>
        </w:rPr>
        <w:t xml:space="preserve">Vardinių vaistinių preparatų įsigijimo taisyklių, patvirtintų </w:t>
      </w:r>
      <w:r w:rsidR="002611BB">
        <w:rPr>
          <w:rFonts w:eastAsia="Times New Roman" w:cstheme="minorHAnsi"/>
          <w:bCs/>
          <w:sz w:val="24"/>
          <w:szCs w:val="24"/>
        </w:rPr>
        <w:t xml:space="preserve">Lietuvos Respublikos sveikatos apsaugos ministro </w:t>
      </w:r>
      <w:r w:rsidR="00111D58" w:rsidRPr="00111D58">
        <w:rPr>
          <w:rFonts w:eastAsia="Times New Roman" w:cstheme="minorHAnsi"/>
          <w:bCs/>
          <w:sz w:val="24"/>
          <w:szCs w:val="24"/>
        </w:rPr>
        <w:t>20</w:t>
      </w:r>
      <w:r w:rsidR="00111D58">
        <w:rPr>
          <w:rFonts w:eastAsia="Times New Roman" w:cstheme="minorHAnsi"/>
          <w:bCs/>
          <w:sz w:val="24"/>
          <w:szCs w:val="24"/>
        </w:rPr>
        <w:t xml:space="preserve">05 m. </w:t>
      </w:r>
      <w:r w:rsidR="00EB202A">
        <w:rPr>
          <w:rFonts w:eastAsia="Times New Roman" w:cstheme="minorHAnsi"/>
          <w:bCs/>
          <w:sz w:val="24"/>
          <w:szCs w:val="24"/>
        </w:rPr>
        <w:t xml:space="preserve">gegužės </w:t>
      </w:r>
      <w:r w:rsidR="00EB202A" w:rsidRPr="00EB202A">
        <w:rPr>
          <w:rFonts w:eastAsia="Times New Roman" w:cstheme="minorHAnsi"/>
          <w:bCs/>
          <w:sz w:val="24"/>
          <w:szCs w:val="24"/>
        </w:rPr>
        <w:t xml:space="preserve">9 d. </w:t>
      </w:r>
      <w:r w:rsidR="002611BB">
        <w:rPr>
          <w:rFonts w:eastAsia="Times New Roman" w:cstheme="minorHAnsi"/>
          <w:bCs/>
          <w:sz w:val="24"/>
          <w:szCs w:val="24"/>
        </w:rPr>
        <w:t>įsakym</w:t>
      </w:r>
      <w:r w:rsidR="00EB202A">
        <w:rPr>
          <w:rFonts w:eastAsia="Times New Roman" w:cstheme="minorHAnsi"/>
          <w:bCs/>
          <w:sz w:val="24"/>
          <w:szCs w:val="24"/>
        </w:rPr>
        <w:t>u</w:t>
      </w:r>
      <w:r w:rsidR="002611BB">
        <w:rPr>
          <w:rFonts w:eastAsia="Times New Roman" w:cstheme="minorHAnsi"/>
          <w:bCs/>
          <w:sz w:val="24"/>
          <w:szCs w:val="24"/>
        </w:rPr>
        <w:t xml:space="preserve"> Nr. V-</w:t>
      </w:r>
      <w:r w:rsidR="002611BB" w:rsidRPr="002611BB">
        <w:rPr>
          <w:rFonts w:eastAsia="Times New Roman" w:cstheme="minorHAnsi"/>
          <w:bCs/>
          <w:sz w:val="24"/>
          <w:szCs w:val="24"/>
        </w:rPr>
        <w:t>374 “D</w:t>
      </w:r>
      <w:r w:rsidR="002611BB">
        <w:rPr>
          <w:rFonts w:eastAsia="Times New Roman" w:cstheme="minorHAnsi"/>
          <w:bCs/>
          <w:sz w:val="24"/>
          <w:szCs w:val="24"/>
        </w:rPr>
        <w:t>ėl vardinių vaistinių prepa</w:t>
      </w:r>
      <w:r w:rsidR="00452791">
        <w:rPr>
          <w:rFonts w:eastAsia="Times New Roman" w:cstheme="minorHAnsi"/>
          <w:bCs/>
          <w:sz w:val="24"/>
          <w:szCs w:val="24"/>
        </w:rPr>
        <w:t>r</w:t>
      </w:r>
      <w:r w:rsidR="002611BB">
        <w:rPr>
          <w:rFonts w:eastAsia="Times New Roman" w:cstheme="minorHAnsi"/>
          <w:bCs/>
          <w:sz w:val="24"/>
          <w:szCs w:val="24"/>
        </w:rPr>
        <w:t>a</w:t>
      </w:r>
      <w:r w:rsidR="00452791">
        <w:rPr>
          <w:rFonts w:eastAsia="Times New Roman" w:cstheme="minorHAnsi"/>
          <w:bCs/>
          <w:sz w:val="24"/>
          <w:szCs w:val="24"/>
        </w:rPr>
        <w:t>t</w:t>
      </w:r>
      <w:r w:rsidR="002611BB">
        <w:rPr>
          <w:rFonts w:eastAsia="Times New Roman" w:cstheme="minorHAnsi"/>
          <w:bCs/>
          <w:sz w:val="24"/>
          <w:szCs w:val="24"/>
        </w:rPr>
        <w:t>ų įsigijimo taisyklių patvirtinimo“</w:t>
      </w:r>
      <w:r w:rsidR="008A0047">
        <w:rPr>
          <w:rFonts w:eastAsia="Times New Roman" w:cstheme="minorHAnsi"/>
          <w:bCs/>
          <w:sz w:val="24"/>
          <w:szCs w:val="24"/>
        </w:rPr>
        <w:t xml:space="preserve"> </w:t>
      </w:r>
      <w:r w:rsidR="002611BB" w:rsidRPr="002611BB">
        <w:rPr>
          <w:rFonts w:eastAsia="Times New Roman" w:cstheme="minorHAnsi"/>
          <w:bCs/>
          <w:sz w:val="24"/>
          <w:szCs w:val="24"/>
        </w:rPr>
        <w:t>1</w:t>
      </w:r>
      <w:r w:rsidR="002611BB">
        <w:rPr>
          <w:rFonts w:eastAsia="Times New Roman" w:cstheme="minorHAnsi"/>
          <w:bCs/>
          <w:sz w:val="24"/>
          <w:szCs w:val="24"/>
        </w:rPr>
        <w:t>0 punktą</w:t>
      </w:r>
      <w:r w:rsidR="00474019">
        <w:rPr>
          <w:rFonts w:eastAsia="Times New Roman" w:cstheme="minorHAnsi"/>
          <w:bCs/>
          <w:sz w:val="24"/>
          <w:szCs w:val="24"/>
        </w:rPr>
        <w:t xml:space="preserve">, „Vardinį vaistinį preparatą galima skirti, jei nėra galimybių Lietuvos Respublikoje </w:t>
      </w:r>
      <w:bookmarkStart w:id="4" w:name="_Hlk179364203"/>
      <w:r w:rsidR="00452791">
        <w:rPr>
          <w:rFonts w:eastAsia="Times New Roman" w:cstheme="minorHAnsi"/>
          <w:bCs/>
          <w:sz w:val="24"/>
          <w:szCs w:val="24"/>
        </w:rPr>
        <w:t xml:space="preserve">registruotais vaistiniais preparatais </w:t>
      </w:r>
      <w:bookmarkEnd w:id="4"/>
      <w:r w:rsidR="00452791">
        <w:rPr>
          <w:rFonts w:eastAsia="Times New Roman" w:cstheme="minorHAnsi"/>
          <w:bCs/>
          <w:sz w:val="24"/>
          <w:szCs w:val="24"/>
        </w:rPr>
        <w:t>gydyti pacientą &lt;...&gt;“.</w:t>
      </w:r>
    </w:p>
    <w:p w14:paraId="54C3DAA4" w14:textId="0B9F3BE8" w:rsidR="00431D42" w:rsidRPr="005A5EF3" w:rsidRDefault="00B6292D" w:rsidP="002157C4">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Atsižvelgdama į tai, ka</w:t>
      </w:r>
      <w:r w:rsidR="007012B1">
        <w:rPr>
          <w:rFonts w:eastAsia="Times New Roman" w:cstheme="minorHAnsi"/>
          <w:sz w:val="24"/>
          <w:szCs w:val="24"/>
        </w:rPr>
        <w:t xml:space="preserve">s pirmiau nurodyta ir </w:t>
      </w:r>
      <w:r w:rsidR="008E5C18">
        <w:rPr>
          <w:rFonts w:eastAsia="Times New Roman" w:cstheme="minorHAnsi"/>
          <w:sz w:val="24"/>
          <w:szCs w:val="24"/>
        </w:rPr>
        <w:t xml:space="preserve">į </w:t>
      </w:r>
      <w:r w:rsidR="007012B1">
        <w:rPr>
          <w:rFonts w:eastAsia="Times New Roman" w:cstheme="minorHAnsi"/>
          <w:sz w:val="24"/>
          <w:szCs w:val="24"/>
        </w:rPr>
        <w:t xml:space="preserve">tai, kad </w:t>
      </w:r>
      <w:r w:rsidR="00BE49F6" w:rsidRPr="005A5EF3">
        <w:rPr>
          <w:rFonts w:eastAsia="Times New Roman" w:cstheme="minorHAnsi"/>
          <w:bCs/>
          <w:sz w:val="24"/>
          <w:szCs w:val="24"/>
        </w:rPr>
        <w:t xml:space="preserve">medikamento </w:t>
      </w:r>
      <w:r w:rsidR="002E0ABB" w:rsidRPr="002E0ABB">
        <w:rPr>
          <w:rFonts w:eastAsia="Times New Roman" w:cstheme="minorHAnsi"/>
          <w:bCs/>
          <w:sz w:val="24"/>
          <w:szCs w:val="24"/>
        </w:rPr>
        <w:t xml:space="preserve">Ravulizumabo (Ultomirio) 300 mg/3 ml inf. </w:t>
      </w:r>
      <w:r w:rsidR="0038376D" w:rsidRPr="005A5EF3">
        <w:rPr>
          <w:rFonts w:eastAsia="Times New Roman" w:cstheme="minorHAnsi"/>
          <w:sz w:val="24"/>
          <w:szCs w:val="24"/>
        </w:rPr>
        <w:t xml:space="preserve">registruotojas </w:t>
      </w:r>
      <w:r w:rsidR="000072EE" w:rsidRPr="005A5EF3">
        <w:rPr>
          <w:rFonts w:eastAsia="Times New Roman" w:cstheme="minorHAnsi"/>
          <w:sz w:val="24"/>
          <w:szCs w:val="24"/>
        </w:rPr>
        <w:t>bei</w:t>
      </w:r>
      <w:r w:rsidR="0038376D" w:rsidRPr="005A5EF3">
        <w:rPr>
          <w:rFonts w:eastAsia="Times New Roman" w:cstheme="minorHAnsi"/>
          <w:sz w:val="24"/>
          <w:szCs w:val="24"/>
        </w:rPr>
        <w:t xml:space="preserve"> rinkodaros teisių turėtojas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w:t>
      </w:r>
      <w:r w:rsidR="002E0ABB">
        <w:rPr>
          <w:rFonts w:eastAsia="Times New Roman" w:cstheme="minorHAnsi"/>
          <w:sz w:val="24"/>
          <w:szCs w:val="24"/>
        </w:rPr>
        <w:t xml:space="preserve">tiems pacientams </w:t>
      </w:r>
      <w:r w:rsidR="002E0ABB" w:rsidRPr="002E0ABB">
        <w:rPr>
          <w:rFonts w:eastAsia="Times New Roman" w:cstheme="minorHAnsi"/>
          <w:sz w:val="24"/>
          <w:szCs w:val="24"/>
        </w:rPr>
        <w:t>V. K. ir R. B.</w:t>
      </w:r>
      <w:r w:rsidR="004D7134" w:rsidRPr="005A5EF3">
        <w:rPr>
          <w:rFonts w:eastAsia="Times New Roman" w:cstheme="minorHAnsi"/>
          <w:sz w:val="24"/>
          <w:szCs w:val="24"/>
        </w:rPr>
        <w:t xml:space="preserve">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341237">
        <w:rPr>
          <w:rFonts w:eastAsia="Times New Roman" w:cstheme="minorHAnsi"/>
          <w:sz w:val="24"/>
          <w:szCs w:val="24"/>
        </w:rPr>
        <w:t>us</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pacient</w:t>
      </w:r>
      <w:r w:rsidR="002E0ABB">
        <w:rPr>
          <w:rFonts w:eastAsia="Times New Roman" w:cstheme="minorHAnsi"/>
          <w:sz w:val="24"/>
          <w:szCs w:val="24"/>
        </w:rPr>
        <w:t>ams</w:t>
      </w:r>
      <w:r w:rsidR="00A655D6" w:rsidRPr="005A5EF3">
        <w:rPr>
          <w:rFonts w:eastAsia="Times New Roman" w:cstheme="minorHAnsi"/>
          <w:sz w:val="24"/>
          <w:szCs w:val="24"/>
        </w:rPr>
        <w:t xml:space="preserve"> </w:t>
      </w:r>
      <w:r w:rsidRPr="005A5EF3">
        <w:rPr>
          <w:rFonts w:eastAsia="Times New Roman" w:cstheme="minorHAnsi"/>
          <w:sz w:val="24"/>
          <w:szCs w:val="24"/>
        </w:rPr>
        <w:t>reikia</w:t>
      </w:r>
      <w:r w:rsidR="00241160">
        <w:rPr>
          <w:rFonts w:eastAsia="Times New Roman" w:cstheme="minorHAnsi"/>
          <w:sz w:val="24"/>
          <w:szCs w:val="24"/>
        </w:rPr>
        <w:t xml:space="preserve"> </w:t>
      </w:r>
      <w:r w:rsidRPr="005A5EF3">
        <w:rPr>
          <w:rFonts w:eastAsia="Times New Roman" w:cstheme="minorHAnsi"/>
          <w:sz w:val="24"/>
          <w:szCs w:val="24"/>
        </w:rPr>
        <w:t>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7"/>
      </w:r>
      <w:r w:rsidRPr="005A5EF3">
        <w:rPr>
          <w:rFonts w:eastAsia="Times New Roman" w:cstheme="minorHAnsi"/>
          <w:sz w:val="24"/>
          <w:szCs w:val="24"/>
        </w:rPr>
        <w:t xml:space="preserve"> Pirkimą vykdyti neskelbiamų derybų būdu, vadovaudamasi Įstatymo 71 straipsnio 1 dalies 2 punkto c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medikamento </w:t>
      </w:r>
      <w:r w:rsidR="00AB462A" w:rsidRPr="00AB462A">
        <w:rPr>
          <w:rFonts w:eastAsia="Times New Roman" w:cstheme="minorHAnsi"/>
          <w:sz w:val="24"/>
          <w:szCs w:val="24"/>
        </w:rPr>
        <w:t>Ravulizumabo (Ultomirio) 300 mg/3 ml inf.</w:t>
      </w:r>
      <w:r w:rsidR="00BF6868" w:rsidRPr="005A5EF3">
        <w:rPr>
          <w:rFonts w:eastAsia="Times New Roman" w:cstheme="minorHAnsi"/>
          <w:bCs/>
          <w:sz w:val="24"/>
          <w:szCs w:val="24"/>
        </w:rPr>
        <w:t xml:space="preserve"> </w:t>
      </w:r>
      <w:r w:rsidR="002157C4" w:rsidRPr="002157C4">
        <w:rPr>
          <w:rFonts w:eastAsia="Times New Roman" w:cstheme="minorHAnsi"/>
          <w:sz w:val="24"/>
          <w:szCs w:val="24"/>
        </w:rPr>
        <w:t xml:space="preserve">registruotojo </w:t>
      </w:r>
      <w:r w:rsidR="0076003E" w:rsidRPr="0076003E">
        <w:rPr>
          <w:rFonts w:eastAsia="Times New Roman" w:cstheme="minorHAnsi"/>
          <w:sz w:val="24"/>
          <w:szCs w:val="24"/>
        </w:rPr>
        <w:t>Alexion Europe SAS, Prancūzija</w:t>
      </w:r>
      <w:r w:rsidR="0076003E">
        <w:rPr>
          <w:rFonts w:eastAsia="Times New Roman" w:cstheme="minorHAnsi"/>
          <w:sz w:val="24"/>
          <w:szCs w:val="24"/>
        </w:rPr>
        <w:t>,</w:t>
      </w:r>
      <w:r w:rsidR="0076003E" w:rsidRPr="0076003E">
        <w:rPr>
          <w:rFonts w:eastAsia="Times New Roman" w:cstheme="minorHAnsi"/>
          <w:sz w:val="24"/>
          <w:szCs w:val="24"/>
        </w:rPr>
        <w:t xml:space="preserve"> </w:t>
      </w:r>
      <w:r w:rsidR="002157C4" w:rsidRPr="002157C4">
        <w:rPr>
          <w:rFonts w:eastAsia="Times New Roman" w:cstheme="minorHAnsi"/>
          <w:sz w:val="24"/>
          <w:szCs w:val="24"/>
        </w:rPr>
        <w:t>atstovo AstraZeneca AB nurodyt</w:t>
      </w:r>
      <w:r w:rsidR="00241160">
        <w:rPr>
          <w:rFonts w:eastAsia="Times New Roman" w:cstheme="minorHAnsi"/>
          <w:sz w:val="24"/>
          <w:szCs w:val="24"/>
        </w:rPr>
        <w:t>ą</w:t>
      </w:r>
      <w:r w:rsidR="002157C4" w:rsidRPr="002157C4">
        <w:rPr>
          <w:rFonts w:eastAsia="Times New Roman" w:cstheme="minorHAnsi"/>
          <w:sz w:val="24"/>
          <w:szCs w:val="24"/>
        </w:rPr>
        <w:t xml:space="preserve"> tiekėj</w:t>
      </w:r>
      <w:r w:rsidR="00241160">
        <w:rPr>
          <w:rFonts w:eastAsia="Times New Roman" w:cstheme="minorHAnsi"/>
          <w:sz w:val="24"/>
          <w:szCs w:val="24"/>
        </w:rPr>
        <w:t>ą</w:t>
      </w:r>
      <w:r w:rsidR="002157C4" w:rsidRPr="002157C4">
        <w:rPr>
          <w:rFonts w:eastAsia="Times New Roman" w:cstheme="minorHAnsi"/>
          <w:sz w:val="24"/>
          <w:szCs w:val="24"/>
        </w:rPr>
        <w:t xml:space="preserve"> UAB „Tamro“</w:t>
      </w:r>
      <w:r w:rsidR="00C442EC">
        <w:rPr>
          <w:rStyle w:val="FootnoteReference"/>
          <w:rFonts w:eastAsia="Times New Roman" w:cstheme="minorHAnsi"/>
          <w:sz w:val="24"/>
          <w:szCs w:val="24"/>
        </w:rPr>
        <w:footnoteReference w:id="8"/>
      </w:r>
      <w:r w:rsidR="00543238">
        <w:rPr>
          <w:rFonts w:eastAsia="Times New Roman" w:cstheme="minorHAnsi"/>
          <w:sz w:val="24"/>
          <w:szCs w:val="24"/>
        </w:rPr>
        <w:t xml:space="preserve">, ir </w:t>
      </w:r>
      <w:r w:rsidRPr="005A5EF3">
        <w:rPr>
          <w:rFonts w:eastAsia="Times New Roman" w:cstheme="minorHAnsi"/>
          <w:sz w:val="24"/>
          <w:szCs w:val="24"/>
        </w:rPr>
        <w:t xml:space="preserve">kreiptis į Tarnybą sutikimo dėl tokio pirkimo būdo pasirinkimo. </w:t>
      </w:r>
    </w:p>
    <w:p w14:paraId="531CCC36" w14:textId="14341AB4" w:rsidR="00431D42" w:rsidRPr="002A6EBA" w:rsidRDefault="00BF6868" w:rsidP="00467BA6">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prekės neskelbiamų derybų būdu gali būti perkamos: </w:t>
      </w:r>
      <w:r w:rsidRPr="002A6EBA">
        <w:rPr>
          <w:rFonts w:eastAsia="Times New Roman" w:cstheme="minorHAnsi"/>
          <w:sz w:val="24"/>
          <w:szCs w:val="24"/>
        </w:rPr>
        <w:t>„jeigu &lt;...&gt; prekes patiekti &lt;...&gt; gali tik konkretus tiekėjas dėl vienos iš šių priežasčių: &lt;...&gt; c) dėl išimtinių teisių, įskaitant intelektinės nuosavybės teises, apsaugos“.</w:t>
      </w:r>
    </w:p>
    <w:p w14:paraId="214A278F" w14:textId="5A49E1EB" w:rsidR="00BF6868" w:rsidRDefault="002F31BA" w:rsidP="00543238">
      <w:pPr>
        <w:tabs>
          <w:tab w:val="left" w:pos="851"/>
          <w:tab w:val="left" w:pos="1134"/>
        </w:tabs>
        <w:spacing w:after="0"/>
        <w:ind w:firstLine="567"/>
        <w:rPr>
          <w:rFonts w:eastAsia="Times New Roman" w:cstheme="minorHAnsi"/>
          <w:sz w:val="24"/>
          <w:szCs w:val="24"/>
        </w:rPr>
      </w:pPr>
      <w:r w:rsidRPr="002F31BA">
        <w:rPr>
          <w:rFonts w:eastAsia="Times New Roman" w:cstheme="minorHAnsi"/>
          <w:sz w:val="24"/>
          <w:szCs w:val="24"/>
        </w:rPr>
        <w:lastRenderedPageBreak/>
        <w:t xml:space="preserve">Įvertinus Perkančiosios organizacijos nurodytus argumentus ir pateiktus dokumentus bei rinkos tyrimo duomenis, kurie patvirtina, kad rinkoje nėra kitų tiekėjų, kurie Perkančiajai organizacijai galėtų pateikti </w:t>
      </w:r>
      <w:r w:rsidR="00B12654">
        <w:rPr>
          <w:rFonts w:eastAsia="Times New Roman" w:cstheme="minorHAnsi"/>
          <w:sz w:val="24"/>
          <w:szCs w:val="24"/>
        </w:rPr>
        <w:t>P</w:t>
      </w:r>
      <w:r w:rsidRPr="002F31BA">
        <w:rPr>
          <w:rFonts w:eastAsia="Times New Roman" w:cstheme="minorHAnsi"/>
          <w:sz w:val="24"/>
          <w:szCs w:val="24"/>
        </w:rPr>
        <w:t>irkimo objektą</w:t>
      </w:r>
      <w:r w:rsidR="00341237">
        <w:rPr>
          <w:rFonts w:eastAsia="Times New Roman" w:cstheme="minorHAnsi"/>
          <w:sz w:val="24"/>
          <w:szCs w:val="24"/>
        </w:rPr>
        <w:t xml:space="preserve"> (</w:t>
      </w:r>
      <w:r w:rsidR="00341237" w:rsidRPr="00341237">
        <w:rPr>
          <w:rFonts w:eastAsia="Times New Roman" w:cstheme="minorHAnsi"/>
          <w:bCs/>
          <w:sz w:val="24"/>
          <w:szCs w:val="24"/>
        </w:rPr>
        <w:t>registruot</w:t>
      </w:r>
      <w:r w:rsidR="00341237">
        <w:rPr>
          <w:rFonts w:eastAsia="Times New Roman" w:cstheme="minorHAnsi"/>
          <w:bCs/>
          <w:sz w:val="24"/>
          <w:szCs w:val="24"/>
        </w:rPr>
        <w:t>ą</w:t>
      </w:r>
      <w:r w:rsidR="00341237" w:rsidRPr="00341237">
        <w:rPr>
          <w:rFonts w:eastAsia="Times New Roman" w:cstheme="minorHAnsi"/>
          <w:bCs/>
          <w:sz w:val="24"/>
          <w:szCs w:val="24"/>
        </w:rPr>
        <w:t xml:space="preserve"> vaistin</w:t>
      </w:r>
      <w:r w:rsidR="00341237">
        <w:rPr>
          <w:rFonts w:eastAsia="Times New Roman" w:cstheme="minorHAnsi"/>
          <w:bCs/>
          <w:sz w:val="24"/>
          <w:szCs w:val="24"/>
        </w:rPr>
        <w:t>į</w:t>
      </w:r>
      <w:r w:rsidR="00341237" w:rsidRPr="00341237">
        <w:rPr>
          <w:rFonts w:eastAsia="Times New Roman" w:cstheme="minorHAnsi"/>
          <w:bCs/>
          <w:sz w:val="24"/>
          <w:szCs w:val="24"/>
        </w:rPr>
        <w:t xml:space="preserve"> prepara</w:t>
      </w:r>
      <w:r w:rsidR="00341237">
        <w:rPr>
          <w:rFonts w:eastAsia="Times New Roman" w:cstheme="minorHAnsi"/>
          <w:bCs/>
          <w:sz w:val="24"/>
          <w:szCs w:val="24"/>
        </w:rPr>
        <w:t>tą)</w:t>
      </w:r>
      <w:r w:rsidRPr="002F31BA">
        <w:rPr>
          <w:rFonts w:eastAsia="Times New Roman" w:cstheme="minorHAnsi"/>
          <w:sz w:val="24"/>
          <w:szCs w:val="24"/>
        </w:rPr>
        <w:t xml:space="preserve">, nustatyta, kad Pirkimu siekiamą įsigyti medikamentą </w:t>
      </w:r>
      <w:r w:rsidR="00543238" w:rsidRPr="00543238">
        <w:rPr>
          <w:rFonts w:eastAsia="Times New Roman" w:cstheme="minorHAnsi"/>
          <w:bCs/>
          <w:sz w:val="24"/>
          <w:szCs w:val="24"/>
        </w:rPr>
        <w:t>Ravulizumab</w:t>
      </w:r>
      <w:r w:rsidR="00543238">
        <w:rPr>
          <w:rFonts w:eastAsia="Times New Roman" w:cstheme="minorHAnsi"/>
          <w:bCs/>
          <w:sz w:val="24"/>
          <w:szCs w:val="24"/>
        </w:rPr>
        <w:t>ą</w:t>
      </w:r>
      <w:r w:rsidR="00543238" w:rsidRPr="00543238">
        <w:rPr>
          <w:rFonts w:eastAsia="Times New Roman" w:cstheme="minorHAnsi"/>
          <w:bCs/>
          <w:sz w:val="24"/>
          <w:szCs w:val="24"/>
        </w:rPr>
        <w:t xml:space="preserve"> (Ultomir</w:t>
      </w:r>
      <w:r w:rsidR="00543238">
        <w:rPr>
          <w:rFonts w:eastAsia="Times New Roman" w:cstheme="minorHAnsi"/>
          <w:bCs/>
          <w:sz w:val="24"/>
          <w:szCs w:val="24"/>
        </w:rPr>
        <w:t>į</w:t>
      </w:r>
      <w:r w:rsidR="00543238" w:rsidRPr="00543238">
        <w:rPr>
          <w:rFonts w:eastAsia="Times New Roman" w:cstheme="minorHAnsi"/>
          <w:bCs/>
          <w:sz w:val="24"/>
          <w:szCs w:val="24"/>
        </w:rPr>
        <w:t>) 300 mg/3 ml inf.</w:t>
      </w:r>
      <w:r w:rsidR="00543238">
        <w:rPr>
          <w:rFonts w:eastAsia="Times New Roman" w:cstheme="minorHAnsi"/>
          <w:bCs/>
          <w:sz w:val="24"/>
          <w:szCs w:val="24"/>
        </w:rPr>
        <w:t xml:space="preserve">, </w:t>
      </w:r>
      <w:r w:rsidRPr="002F31BA">
        <w:rPr>
          <w:rFonts w:eastAsia="Times New Roman" w:cstheme="minorHAnsi"/>
          <w:sz w:val="24"/>
          <w:szCs w:val="24"/>
        </w:rPr>
        <w:t>reikalingą pacient</w:t>
      </w:r>
      <w:r w:rsidR="00543238">
        <w:rPr>
          <w:rFonts w:eastAsia="Times New Roman" w:cstheme="minorHAnsi"/>
          <w:sz w:val="24"/>
          <w:szCs w:val="24"/>
        </w:rPr>
        <w:t>ų</w:t>
      </w:r>
      <w:r w:rsidRPr="002F31BA">
        <w:rPr>
          <w:rFonts w:eastAsia="Times New Roman" w:cstheme="minorHAnsi"/>
          <w:sz w:val="24"/>
          <w:szCs w:val="24"/>
        </w:rPr>
        <w:t xml:space="preserve"> </w:t>
      </w:r>
      <w:r w:rsidR="00543238" w:rsidRPr="00543238">
        <w:rPr>
          <w:rFonts w:eastAsia="Times New Roman" w:cstheme="minorHAnsi"/>
          <w:sz w:val="24"/>
          <w:szCs w:val="24"/>
        </w:rPr>
        <w:t>V. K. ir R. B.</w:t>
      </w:r>
      <w:r w:rsidR="00F1210D">
        <w:rPr>
          <w:rFonts w:eastAsia="Times New Roman" w:cstheme="minorHAnsi"/>
          <w:sz w:val="24"/>
          <w:szCs w:val="24"/>
        </w:rPr>
        <w:t xml:space="preserve"> </w:t>
      </w:r>
      <w:r w:rsidRPr="002F31BA">
        <w:rPr>
          <w:rFonts w:eastAsia="Times New Roman" w:cstheme="minorHAnsi"/>
          <w:sz w:val="24"/>
          <w:szCs w:val="24"/>
        </w:rPr>
        <w:t>gydymui, galima įsigyti</w:t>
      </w:r>
      <w:r w:rsidR="00341237">
        <w:rPr>
          <w:rFonts w:eastAsia="Times New Roman" w:cstheme="minorHAnsi"/>
          <w:sz w:val="24"/>
          <w:szCs w:val="24"/>
        </w:rPr>
        <w:t xml:space="preserve"> tik</w:t>
      </w:r>
      <w:r w:rsidRPr="002F31BA">
        <w:rPr>
          <w:rFonts w:eastAsia="Times New Roman" w:cstheme="minorHAnsi"/>
          <w:sz w:val="24"/>
          <w:szCs w:val="24"/>
        </w:rPr>
        <w:t xml:space="preserve"> iš konkretaus šio medikamento registruotojo ir rinkodaros teisių turėtojo (t. y. iš tiekėjo, kuris vykdo šio medikamento tiekimą Lietuvos rinkoje), todėl šiuo atveju, yra tenkinamos neskelbiamų derybų sąlygos, nurodytos Įstatymo 71 straipsnio 1 dalies 2 punkto c papunktyje. Atsižvelgdama į tai, kas išdėstyta ir vadovaudamasi Įstatymo 95 straipsnio 2 dalies 7 punktu ir Taisyklėmis, Tarnyba sutinka, kad Perkančioji organizacija Pirkimą vykdytų neskelbiamų derybų būdu ir pirmiau nurodytą medikamentą įsigytų iš medikamento registruotojo ir rinkodaros teisių turėtojo atstovo </w:t>
      </w:r>
      <w:r w:rsidR="00543238" w:rsidRPr="00543238">
        <w:rPr>
          <w:rFonts w:eastAsia="Times New Roman" w:cstheme="minorHAnsi"/>
          <w:sz w:val="24"/>
          <w:szCs w:val="24"/>
        </w:rPr>
        <w:t>AstraZeneca AB nurodyto tiekėjo</w:t>
      </w:r>
      <w:r w:rsidR="00543238">
        <w:rPr>
          <w:rFonts w:eastAsia="Times New Roman" w:cstheme="minorHAnsi"/>
          <w:sz w:val="24"/>
          <w:szCs w:val="24"/>
        </w:rPr>
        <w:t xml:space="preserve"> Lietuvoje </w:t>
      </w:r>
      <w:r w:rsidR="00543238" w:rsidRPr="00543238">
        <w:rPr>
          <w:rFonts w:eastAsia="Times New Roman" w:cstheme="minorHAnsi"/>
          <w:sz w:val="24"/>
          <w:szCs w:val="24"/>
        </w:rPr>
        <w:t>UAB „Tamro“</w:t>
      </w:r>
      <w:r w:rsidR="00543238">
        <w:rPr>
          <w:rFonts w:eastAsia="Times New Roman" w:cstheme="minorHAnsi"/>
          <w:sz w:val="24"/>
          <w:szCs w:val="24"/>
        </w:rPr>
        <w:t xml:space="preserve">, </w:t>
      </w:r>
      <w:r w:rsidRPr="002F31BA">
        <w:rPr>
          <w:rFonts w:eastAsia="Times New Roman" w:cstheme="minorHAnsi"/>
          <w:sz w:val="24"/>
          <w:szCs w:val="24"/>
        </w:rPr>
        <w:t>vadovaujantis Įstatymo 71 straipsnio 1 dalies 2 punkto c papunkčiu.</w:t>
      </w:r>
    </w:p>
    <w:p w14:paraId="2A4C367C" w14:textId="6F3CBF6D" w:rsidR="00467BA6" w:rsidRPr="004E75F7" w:rsidRDefault="00467BA6" w:rsidP="00467BA6">
      <w:pPr>
        <w:tabs>
          <w:tab w:val="left" w:pos="851"/>
          <w:tab w:val="left" w:pos="1134"/>
        </w:tabs>
        <w:spacing w:after="0"/>
        <w:ind w:firstLine="567"/>
        <w:rPr>
          <w:rFonts w:eastAsia="Times New Roman" w:cstheme="minorHAnsi"/>
          <w:bCs/>
          <w:sz w:val="24"/>
          <w:szCs w:val="24"/>
        </w:rPr>
      </w:pPr>
      <w:r w:rsidRPr="00467BA6">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80BF97C" w14:textId="77777777" w:rsidR="00E629FE" w:rsidRDefault="00E629FE" w:rsidP="005A5EF3">
      <w:pPr>
        <w:tabs>
          <w:tab w:val="left" w:pos="1134"/>
        </w:tabs>
        <w:spacing w:after="0"/>
        <w:ind w:firstLine="567"/>
        <w:rPr>
          <w:rFonts w:eastAsia="Times New Roman" w:cstheme="minorHAnsi"/>
          <w:sz w:val="24"/>
          <w:szCs w:val="24"/>
        </w:rPr>
      </w:pPr>
    </w:p>
    <w:p w14:paraId="629D9D8E" w14:textId="77777777" w:rsidR="00E94970" w:rsidRDefault="00E94970" w:rsidP="005A5EF3">
      <w:pPr>
        <w:tabs>
          <w:tab w:val="left" w:pos="1134"/>
        </w:tabs>
        <w:spacing w:after="0"/>
        <w:ind w:firstLine="567"/>
        <w:rPr>
          <w:rFonts w:eastAsia="Times New Roman" w:cstheme="minorHAnsi"/>
          <w:sz w:val="24"/>
          <w:szCs w:val="24"/>
        </w:rPr>
      </w:pPr>
    </w:p>
    <w:p w14:paraId="55614DAC" w14:textId="77777777" w:rsidR="00502030" w:rsidRPr="005A5EF3" w:rsidRDefault="0050203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Default="00486EF4" w:rsidP="005A5EF3">
      <w:pPr>
        <w:tabs>
          <w:tab w:val="left" w:pos="1134"/>
        </w:tabs>
        <w:spacing w:after="0" w:line="240" w:lineRule="auto"/>
        <w:rPr>
          <w:rFonts w:eastAsia="Times New Roman" w:cstheme="minorHAnsi"/>
          <w:sz w:val="24"/>
          <w:szCs w:val="24"/>
        </w:rPr>
      </w:pPr>
    </w:p>
    <w:p w14:paraId="47883965" w14:textId="77777777" w:rsidR="00543238" w:rsidRDefault="00543238" w:rsidP="005A5EF3">
      <w:pPr>
        <w:tabs>
          <w:tab w:val="left" w:pos="1134"/>
        </w:tabs>
        <w:spacing w:after="0" w:line="240" w:lineRule="auto"/>
        <w:rPr>
          <w:rFonts w:eastAsia="Times New Roman" w:cstheme="minorHAnsi"/>
          <w:sz w:val="24"/>
          <w:szCs w:val="24"/>
        </w:rPr>
      </w:pPr>
    </w:p>
    <w:p w14:paraId="7EA0940B" w14:textId="77777777" w:rsidR="00543238" w:rsidRDefault="00543238" w:rsidP="005A5EF3">
      <w:pPr>
        <w:tabs>
          <w:tab w:val="left" w:pos="1134"/>
        </w:tabs>
        <w:spacing w:after="0" w:line="240" w:lineRule="auto"/>
        <w:rPr>
          <w:rFonts w:eastAsia="Times New Roman" w:cstheme="minorHAnsi"/>
          <w:sz w:val="24"/>
          <w:szCs w:val="24"/>
        </w:rPr>
      </w:pPr>
    </w:p>
    <w:p w14:paraId="32EDA3E0" w14:textId="77777777" w:rsidR="00543238" w:rsidRDefault="00543238" w:rsidP="005A5EF3">
      <w:pPr>
        <w:tabs>
          <w:tab w:val="left" w:pos="1134"/>
        </w:tabs>
        <w:spacing w:after="0" w:line="240" w:lineRule="auto"/>
        <w:rPr>
          <w:rFonts w:eastAsia="Times New Roman" w:cstheme="minorHAnsi"/>
          <w:sz w:val="24"/>
          <w:szCs w:val="24"/>
        </w:rPr>
      </w:pPr>
    </w:p>
    <w:p w14:paraId="0AA42CBA" w14:textId="77777777" w:rsidR="00543238" w:rsidRDefault="00543238" w:rsidP="005A5EF3">
      <w:pPr>
        <w:tabs>
          <w:tab w:val="left" w:pos="1134"/>
        </w:tabs>
        <w:spacing w:after="0" w:line="240" w:lineRule="auto"/>
        <w:rPr>
          <w:rFonts w:eastAsia="Times New Roman" w:cstheme="minorHAnsi"/>
          <w:sz w:val="24"/>
          <w:szCs w:val="24"/>
        </w:rPr>
      </w:pPr>
    </w:p>
    <w:p w14:paraId="343AE3AE" w14:textId="77777777" w:rsidR="009F00A6" w:rsidRDefault="009F00A6" w:rsidP="005A5EF3">
      <w:pPr>
        <w:tabs>
          <w:tab w:val="left" w:pos="1134"/>
        </w:tabs>
        <w:spacing w:after="0" w:line="240" w:lineRule="auto"/>
        <w:rPr>
          <w:rFonts w:eastAsia="Times New Roman" w:cstheme="minorHAnsi"/>
          <w:sz w:val="24"/>
          <w:szCs w:val="24"/>
        </w:rPr>
      </w:pPr>
    </w:p>
    <w:p w14:paraId="1656EDDE" w14:textId="77777777" w:rsidR="009F00A6" w:rsidRDefault="009F00A6" w:rsidP="005A5EF3">
      <w:pPr>
        <w:tabs>
          <w:tab w:val="left" w:pos="1134"/>
        </w:tabs>
        <w:spacing w:after="0" w:line="240" w:lineRule="auto"/>
        <w:rPr>
          <w:rFonts w:eastAsia="Times New Roman" w:cstheme="minorHAnsi"/>
          <w:sz w:val="24"/>
          <w:szCs w:val="24"/>
        </w:rPr>
      </w:pPr>
    </w:p>
    <w:p w14:paraId="56C55632" w14:textId="77777777" w:rsidR="009F00A6" w:rsidRDefault="009F00A6" w:rsidP="005A5EF3">
      <w:pPr>
        <w:tabs>
          <w:tab w:val="left" w:pos="1134"/>
        </w:tabs>
        <w:spacing w:after="0" w:line="240" w:lineRule="auto"/>
        <w:rPr>
          <w:rFonts w:eastAsia="Times New Roman" w:cstheme="minorHAnsi"/>
          <w:sz w:val="24"/>
          <w:szCs w:val="24"/>
        </w:rPr>
      </w:pPr>
    </w:p>
    <w:p w14:paraId="7131BE91" w14:textId="77777777" w:rsidR="009F00A6" w:rsidRDefault="009F00A6" w:rsidP="005A5EF3">
      <w:pPr>
        <w:tabs>
          <w:tab w:val="left" w:pos="1134"/>
        </w:tabs>
        <w:spacing w:after="0" w:line="240" w:lineRule="auto"/>
        <w:rPr>
          <w:rFonts w:eastAsia="Times New Roman" w:cstheme="minorHAnsi"/>
          <w:sz w:val="24"/>
          <w:szCs w:val="24"/>
        </w:rPr>
      </w:pPr>
    </w:p>
    <w:p w14:paraId="7A2F444F" w14:textId="77777777" w:rsidR="009F00A6" w:rsidRPr="00111D58" w:rsidRDefault="009F00A6" w:rsidP="005A5EF3">
      <w:pPr>
        <w:tabs>
          <w:tab w:val="left" w:pos="1134"/>
        </w:tabs>
        <w:spacing w:after="0" w:line="240" w:lineRule="auto"/>
        <w:rPr>
          <w:rFonts w:eastAsia="Times New Roman" w:cstheme="minorHAnsi"/>
          <w:sz w:val="24"/>
          <w:szCs w:val="24"/>
          <w:lang w:val="en-US"/>
        </w:rPr>
      </w:pPr>
    </w:p>
    <w:p w14:paraId="44B53988" w14:textId="77777777" w:rsidR="00543238" w:rsidRDefault="00543238" w:rsidP="005A5EF3">
      <w:pPr>
        <w:tabs>
          <w:tab w:val="left" w:pos="1134"/>
        </w:tabs>
        <w:spacing w:after="0" w:line="240" w:lineRule="auto"/>
        <w:rPr>
          <w:rFonts w:eastAsia="Times New Roman" w:cstheme="minorHAnsi"/>
          <w:sz w:val="24"/>
          <w:szCs w:val="24"/>
        </w:rPr>
      </w:pPr>
    </w:p>
    <w:p w14:paraId="407FB13B" w14:textId="77777777" w:rsidR="00543238" w:rsidRDefault="00543238" w:rsidP="005A5EF3">
      <w:pPr>
        <w:tabs>
          <w:tab w:val="left" w:pos="1134"/>
        </w:tabs>
        <w:spacing w:after="0" w:line="240" w:lineRule="auto"/>
        <w:rPr>
          <w:rFonts w:eastAsia="Times New Roman" w:cstheme="minorHAnsi"/>
          <w:sz w:val="24"/>
          <w:szCs w:val="24"/>
        </w:rPr>
      </w:pPr>
    </w:p>
    <w:p w14:paraId="10A6E815" w14:textId="77777777" w:rsidR="00543238" w:rsidRDefault="00543238" w:rsidP="005A5EF3">
      <w:pPr>
        <w:tabs>
          <w:tab w:val="left" w:pos="1134"/>
        </w:tabs>
        <w:spacing w:after="0" w:line="240" w:lineRule="auto"/>
        <w:rPr>
          <w:rFonts w:eastAsia="Times New Roman" w:cstheme="minorHAnsi"/>
          <w:sz w:val="24"/>
          <w:szCs w:val="24"/>
        </w:rPr>
      </w:pPr>
    </w:p>
    <w:p w14:paraId="03E6B397" w14:textId="77777777" w:rsidR="00543238" w:rsidRDefault="00543238" w:rsidP="005A5EF3">
      <w:pPr>
        <w:tabs>
          <w:tab w:val="left" w:pos="1134"/>
        </w:tabs>
        <w:spacing w:after="0" w:line="240" w:lineRule="auto"/>
        <w:rPr>
          <w:rFonts w:eastAsia="Times New Roman" w:cstheme="minorHAnsi"/>
          <w:sz w:val="24"/>
          <w:szCs w:val="24"/>
        </w:rPr>
      </w:pPr>
    </w:p>
    <w:p w14:paraId="300809B4" w14:textId="77777777" w:rsidR="00543238" w:rsidRDefault="00543238" w:rsidP="005A5EF3">
      <w:pPr>
        <w:tabs>
          <w:tab w:val="left" w:pos="1134"/>
        </w:tabs>
        <w:spacing w:after="0" w:line="240" w:lineRule="auto"/>
        <w:rPr>
          <w:rFonts w:eastAsia="Times New Roman" w:cstheme="minorHAnsi"/>
          <w:sz w:val="24"/>
          <w:szCs w:val="24"/>
        </w:rPr>
      </w:pPr>
    </w:p>
    <w:p w14:paraId="006AB474" w14:textId="77777777" w:rsidR="00543238" w:rsidRDefault="00543238" w:rsidP="005A5EF3">
      <w:pPr>
        <w:tabs>
          <w:tab w:val="left" w:pos="1134"/>
        </w:tabs>
        <w:spacing w:after="0" w:line="240" w:lineRule="auto"/>
        <w:rPr>
          <w:rFonts w:eastAsia="Times New Roman" w:cstheme="minorHAnsi"/>
          <w:sz w:val="24"/>
          <w:szCs w:val="24"/>
        </w:rPr>
      </w:pPr>
    </w:p>
    <w:p w14:paraId="5FFD1904" w14:textId="77777777" w:rsidR="00543238" w:rsidRDefault="00543238" w:rsidP="005A5EF3">
      <w:pPr>
        <w:tabs>
          <w:tab w:val="left" w:pos="1134"/>
        </w:tabs>
        <w:spacing w:after="0" w:line="240" w:lineRule="auto"/>
        <w:rPr>
          <w:rFonts w:eastAsia="Times New Roman" w:cstheme="minorHAnsi"/>
          <w:sz w:val="24"/>
          <w:szCs w:val="24"/>
        </w:rPr>
      </w:pPr>
    </w:p>
    <w:p w14:paraId="362D7ABC" w14:textId="77777777" w:rsidR="00543238" w:rsidRDefault="00543238" w:rsidP="005A5EF3">
      <w:pPr>
        <w:tabs>
          <w:tab w:val="left" w:pos="1134"/>
        </w:tabs>
        <w:spacing w:after="0" w:line="240" w:lineRule="auto"/>
        <w:rPr>
          <w:rFonts w:eastAsia="Times New Roman" w:cstheme="minorHAnsi"/>
          <w:sz w:val="24"/>
          <w:szCs w:val="24"/>
        </w:rPr>
      </w:pPr>
    </w:p>
    <w:p w14:paraId="31FA0DEE" w14:textId="77777777" w:rsidR="009F00A6" w:rsidRPr="009F00A6" w:rsidRDefault="009F00A6" w:rsidP="009F00A6">
      <w:pPr>
        <w:tabs>
          <w:tab w:val="left" w:pos="1134"/>
        </w:tabs>
        <w:spacing w:after="0" w:line="240" w:lineRule="auto"/>
        <w:rPr>
          <w:rFonts w:eastAsia="Times New Roman" w:cstheme="minorHAnsi"/>
          <w:sz w:val="24"/>
          <w:szCs w:val="24"/>
        </w:rPr>
      </w:pPr>
    </w:p>
    <w:p w14:paraId="41E7E48D" w14:textId="5D09DB49" w:rsidR="00A252EC" w:rsidRPr="005A5EF3" w:rsidRDefault="009F00A6" w:rsidP="009F00A6">
      <w:pPr>
        <w:tabs>
          <w:tab w:val="left" w:pos="1134"/>
        </w:tabs>
        <w:spacing w:after="0" w:line="240" w:lineRule="auto"/>
        <w:rPr>
          <w:rFonts w:eastAsia="Times New Roman" w:cstheme="minorHAnsi"/>
          <w:sz w:val="24"/>
          <w:szCs w:val="24"/>
        </w:rPr>
      </w:pPr>
      <w:r w:rsidRPr="009F00A6">
        <w:rPr>
          <w:rFonts w:eastAsia="Times New Roman" w:cstheme="minorHAnsi"/>
          <w:sz w:val="24"/>
          <w:szCs w:val="24"/>
        </w:rPr>
        <w:t xml:space="preserve">Živilė Gasiulienė, tel. +37069024148, el. p. </w:t>
      </w:r>
      <w:hyperlink r:id="rId11" w:history="1">
        <w:r w:rsidRPr="009F00A6">
          <w:rPr>
            <w:rStyle w:val="Hyperlink"/>
            <w:rFonts w:eastAsia="Times New Roman" w:cstheme="minorHAnsi"/>
            <w:sz w:val="24"/>
            <w:szCs w:val="24"/>
          </w:rPr>
          <w:t>Zivile.Gasiuliene@vpt.lt</w:t>
        </w:r>
      </w:hyperlink>
      <w:bookmarkEnd w:id="0"/>
    </w:p>
    <w:sectPr w:rsidR="00A252EC" w:rsidRPr="005A5EF3" w:rsidSect="00BB3D51">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17A1C" w14:textId="77777777" w:rsidR="00064793" w:rsidRDefault="00064793">
      <w:pPr>
        <w:spacing w:after="0" w:line="240" w:lineRule="auto"/>
      </w:pPr>
      <w:r>
        <w:separator/>
      </w:r>
    </w:p>
  </w:endnote>
  <w:endnote w:type="continuationSeparator" w:id="0">
    <w:p w14:paraId="5D50AE11" w14:textId="77777777" w:rsidR="00064793" w:rsidRDefault="0006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000000"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FF625" w14:textId="77777777" w:rsidR="00064793" w:rsidRDefault="00064793">
      <w:pPr>
        <w:spacing w:after="0" w:line="240" w:lineRule="auto"/>
      </w:pPr>
      <w:r>
        <w:separator/>
      </w:r>
    </w:p>
  </w:footnote>
  <w:footnote w:type="continuationSeparator" w:id="0">
    <w:p w14:paraId="28443CDC" w14:textId="77777777" w:rsidR="00064793" w:rsidRDefault="00064793">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0B88926A" w:rsidR="00133264" w:rsidRPr="005A5EF3" w:rsidRDefault="00133264" w:rsidP="00776E7B">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776E7B" w:rsidRPr="00776E7B">
        <w:rPr>
          <w:rFonts w:cstheme="minorHAnsi"/>
        </w:rPr>
        <w:t>2024</w:t>
      </w:r>
      <w:r w:rsidR="00776E7B">
        <w:rPr>
          <w:rFonts w:cstheme="minorHAnsi"/>
        </w:rPr>
        <w:t xml:space="preserve"> m. birželio </w:t>
      </w:r>
      <w:r w:rsidR="00776E7B" w:rsidRPr="00776E7B">
        <w:rPr>
          <w:rFonts w:cstheme="minorHAnsi"/>
        </w:rPr>
        <w:t>12</w:t>
      </w:r>
      <w:r w:rsidR="00776E7B">
        <w:rPr>
          <w:rFonts w:cstheme="minorHAnsi"/>
        </w:rPr>
        <w:t xml:space="preserve"> d. </w:t>
      </w:r>
      <w:r w:rsidR="00776E7B" w:rsidRPr="00776E7B">
        <w:rPr>
          <w:rFonts w:cstheme="minorHAnsi"/>
        </w:rPr>
        <w:t>protokolas Nr. RLK-31</w:t>
      </w:r>
      <w:r w:rsidR="00C91B61" w:rsidRPr="005A5EF3">
        <w:rPr>
          <w:rFonts w:cstheme="minorHAnsi"/>
        </w:rPr>
        <w:t>.</w:t>
      </w:r>
    </w:p>
  </w:footnote>
  <w:footnote w:id="4">
    <w:p w14:paraId="14EC01F8" w14:textId="1887A8FE"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C17C15">
        <w:t>rug</w:t>
      </w:r>
      <w:r w:rsidR="00E234AF">
        <w:t xml:space="preserve">sėjo </w:t>
      </w:r>
      <w:r w:rsidR="00E234AF" w:rsidRPr="00E234AF">
        <w:t>24 d.</w:t>
      </w:r>
      <w:r w:rsidR="00E234AF">
        <w:t xml:space="preserve"> </w:t>
      </w:r>
      <w:r w:rsidRPr="001154D3">
        <w:t>raštas Nr. 4K-</w:t>
      </w:r>
      <w:r w:rsidR="00E234AF">
        <w:t>5024</w:t>
      </w:r>
      <w:r w:rsidRPr="001154D3">
        <w:t xml:space="preserve"> „Dėl labai retos būklės gydymo išlaidų kompensavimo“</w:t>
      </w:r>
      <w:r w:rsidR="00E234AF">
        <w:t xml:space="preserve"> bei </w:t>
      </w:r>
      <w:r w:rsidR="00E234AF" w:rsidRPr="00E234AF">
        <w:t>2024 m. rugsėjo 24 d. raštas Nr. 4K-502</w:t>
      </w:r>
      <w:r w:rsidR="00E234AF">
        <w:t xml:space="preserve">6 </w:t>
      </w:r>
      <w:r w:rsidR="00E234AF" w:rsidRPr="00E234AF">
        <w:t>„Dėl labai retos būklės gydymo išlaidų kompensavimo“</w:t>
      </w:r>
      <w:r w:rsidRPr="001154D3">
        <w:t>.</w:t>
      </w:r>
    </w:p>
  </w:footnote>
  <w:footnote w:id="5">
    <w:p w14:paraId="1CD20229" w14:textId="4B2C3AB5" w:rsidR="007F4D6F"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7F4D6F" w:rsidRPr="00BD15E9">
          <w:rPr>
            <w:rStyle w:val="Hyperlink"/>
            <w:rFonts w:cstheme="minorHAnsi"/>
          </w:rPr>
          <w:t>https://vapris.vvkt.lt/vvkt-web/public/medications/view/30321</w:t>
        </w:r>
      </w:hyperlink>
    </w:p>
    <w:p w14:paraId="519DFBA4" w14:textId="19D01306" w:rsidR="00565A32" w:rsidRPr="005A5EF3" w:rsidRDefault="007F4D6F" w:rsidP="00565A32">
      <w:pPr>
        <w:pStyle w:val="FootnoteText"/>
        <w:rPr>
          <w:rFonts w:cstheme="minorHAnsi"/>
        </w:rPr>
      </w:pPr>
      <w:r>
        <w:rPr>
          <w:rFonts w:cstheme="minorHAnsi"/>
        </w:rPr>
        <w:t xml:space="preserve">ir </w:t>
      </w:r>
      <w:hyperlink r:id="rId2" w:history="1">
        <w:r w:rsidR="00565A32" w:rsidRPr="00BD15E9">
          <w:rPr>
            <w:rStyle w:val="Hyperlink"/>
            <w:rFonts w:cstheme="minorHAnsi"/>
          </w:rPr>
          <w:t>https://ec.europa.eu/health/documents/community-register/html/h1371.htm</w:t>
        </w:r>
      </w:hyperlink>
    </w:p>
  </w:footnote>
  <w:footnote w:id="6">
    <w:p w14:paraId="4FCE3B4D" w14:textId="7D804AAB" w:rsidR="00D92B6C" w:rsidRDefault="00D92B6C" w:rsidP="00D00A86">
      <w:pPr>
        <w:pStyle w:val="FootnoteText"/>
      </w:pPr>
      <w:r>
        <w:rPr>
          <w:rStyle w:val="FootnoteReference"/>
        </w:rPr>
        <w:footnoteRef/>
      </w:r>
      <w:r>
        <w:t xml:space="preserve"> </w:t>
      </w:r>
      <w:r w:rsidRPr="00D92B6C">
        <w:t xml:space="preserve">2024 m. </w:t>
      </w:r>
      <w:r w:rsidR="00AE6BC9">
        <w:t>spalio</w:t>
      </w:r>
      <w:r w:rsidRPr="00D92B6C">
        <w:t xml:space="preserve"> </w:t>
      </w:r>
      <w:r w:rsidR="00AE6BC9" w:rsidRPr="00AE6BC9">
        <w:t>4</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45586C">
        <w:t>1</w:t>
      </w:r>
      <w:r w:rsidR="00AE6BC9">
        <w:t>20</w:t>
      </w:r>
      <w:r w:rsidR="00F90739">
        <w:t xml:space="preserve"> (toliau – Protokolas)</w:t>
      </w:r>
      <w:r w:rsidRPr="00D92B6C">
        <w:t>.</w:t>
      </w:r>
    </w:p>
  </w:footnote>
  <w:footnote w:id="7">
    <w:p w14:paraId="53292EC1" w14:textId="3306008C"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234936">
        <w:rPr>
          <w:rFonts w:cstheme="minorHAnsi"/>
        </w:rPr>
        <w:t xml:space="preserve">Žr. nuoroda Nr. </w:t>
      </w:r>
      <w:r w:rsidR="00234936" w:rsidRPr="00DB7969">
        <w:rPr>
          <w:rFonts w:cstheme="minorHAnsi"/>
        </w:rPr>
        <w:t>6</w:t>
      </w:r>
      <w:r w:rsidR="003D7A13" w:rsidRPr="005A5EF3">
        <w:rPr>
          <w:rFonts w:cstheme="minorHAnsi"/>
        </w:rPr>
        <w:t>.</w:t>
      </w:r>
    </w:p>
  </w:footnote>
  <w:footnote w:id="8">
    <w:p w14:paraId="0D208D0C" w14:textId="5F728EE8" w:rsidR="00C442EC" w:rsidRDefault="00C442EC" w:rsidP="00FB766F">
      <w:pPr>
        <w:pStyle w:val="FootnoteText"/>
      </w:pPr>
      <w:r>
        <w:rPr>
          <w:rStyle w:val="FootnoteReference"/>
        </w:rPr>
        <w:footnoteRef/>
      </w:r>
      <w:r>
        <w:t xml:space="preserve"> </w:t>
      </w:r>
      <w:r w:rsidRPr="00FB766F">
        <w:t xml:space="preserve">Pateiktas </w:t>
      </w:r>
      <w:r w:rsidR="0076003E" w:rsidRPr="00FB766F">
        <w:t>Alexion Europe SAS  ir AstraZeneca AB 2024 m. rugsėjo 25 d. įgaliojimas</w:t>
      </w:r>
      <w:r w:rsidR="00FB766F" w:rsidRPr="00FB766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2B6"/>
    <w:rsid w:val="00025EAD"/>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4793"/>
    <w:rsid w:val="00066074"/>
    <w:rsid w:val="00066E27"/>
    <w:rsid w:val="00071B47"/>
    <w:rsid w:val="00072112"/>
    <w:rsid w:val="00072683"/>
    <w:rsid w:val="0008541A"/>
    <w:rsid w:val="00086D71"/>
    <w:rsid w:val="000873CF"/>
    <w:rsid w:val="0009012B"/>
    <w:rsid w:val="00090D3D"/>
    <w:rsid w:val="0009336F"/>
    <w:rsid w:val="00093A95"/>
    <w:rsid w:val="000A01B4"/>
    <w:rsid w:val="000A03D1"/>
    <w:rsid w:val="000A049A"/>
    <w:rsid w:val="000A1623"/>
    <w:rsid w:val="000A3C1A"/>
    <w:rsid w:val="000B19BF"/>
    <w:rsid w:val="000B28CE"/>
    <w:rsid w:val="000B39C8"/>
    <w:rsid w:val="000B408F"/>
    <w:rsid w:val="000C2E04"/>
    <w:rsid w:val="000C4049"/>
    <w:rsid w:val="000C404A"/>
    <w:rsid w:val="000C697C"/>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4B76"/>
    <w:rsid w:val="0010614B"/>
    <w:rsid w:val="00110AD9"/>
    <w:rsid w:val="00111D58"/>
    <w:rsid w:val="00113011"/>
    <w:rsid w:val="001154D3"/>
    <w:rsid w:val="00117157"/>
    <w:rsid w:val="001217B9"/>
    <w:rsid w:val="00122DB8"/>
    <w:rsid w:val="00123775"/>
    <w:rsid w:val="00123C80"/>
    <w:rsid w:val="00124447"/>
    <w:rsid w:val="0012489C"/>
    <w:rsid w:val="00126411"/>
    <w:rsid w:val="00133264"/>
    <w:rsid w:val="0014003B"/>
    <w:rsid w:val="001406A0"/>
    <w:rsid w:val="00140713"/>
    <w:rsid w:val="001408C9"/>
    <w:rsid w:val="00141016"/>
    <w:rsid w:val="00143D28"/>
    <w:rsid w:val="001454C1"/>
    <w:rsid w:val="0014658E"/>
    <w:rsid w:val="00150F16"/>
    <w:rsid w:val="0015376D"/>
    <w:rsid w:val="0015482B"/>
    <w:rsid w:val="00156EF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6155"/>
    <w:rsid w:val="001E7D80"/>
    <w:rsid w:val="001F0ADF"/>
    <w:rsid w:val="001F29B2"/>
    <w:rsid w:val="001F4FA0"/>
    <w:rsid w:val="001F61A6"/>
    <w:rsid w:val="001F66AF"/>
    <w:rsid w:val="0020086A"/>
    <w:rsid w:val="00200CEE"/>
    <w:rsid w:val="00200DFF"/>
    <w:rsid w:val="002065C5"/>
    <w:rsid w:val="00207BD3"/>
    <w:rsid w:val="00207D5C"/>
    <w:rsid w:val="002157C4"/>
    <w:rsid w:val="00215E7C"/>
    <w:rsid w:val="002171CC"/>
    <w:rsid w:val="00227411"/>
    <w:rsid w:val="00232100"/>
    <w:rsid w:val="002322FC"/>
    <w:rsid w:val="00234936"/>
    <w:rsid w:val="002363A8"/>
    <w:rsid w:val="00236B7C"/>
    <w:rsid w:val="00237985"/>
    <w:rsid w:val="00237BD2"/>
    <w:rsid w:val="002403CA"/>
    <w:rsid w:val="0024053A"/>
    <w:rsid w:val="00240B7A"/>
    <w:rsid w:val="00241160"/>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6CB"/>
    <w:rsid w:val="002611BB"/>
    <w:rsid w:val="00263E4F"/>
    <w:rsid w:val="00267761"/>
    <w:rsid w:val="00267DBF"/>
    <w:rsid w:val="002708C4"/>
    <w:rsid w:val="00270AF6"/>
    <w:rsid w:val="002711C3"/>
    <w:rsid w:val="00272923"/>
    <w:rsid w:val="0027788A"/>
    <w:rsid w:val="0028155A"/>
    <w:rsid w:val="00285673"/>
    <w:rsid w:val="00290C47"/>
    <w:rsid w:val="0029132D"/>
    <w:rsid w:val="00292F29"/>
    <w:rsid w:val="00295532"/>
    <w:rsid w:val="00296520"/>
    <w:rsid w:val="002A027C"/>
    <w:rsid w:val="002A2448"/>
    <w:rsid w:val="002A2A0A"/>
    <w:rsid w:val="002A33E0"/>
    <w:rsid w:val="002A3684"/>
    <w:rsid w:val="002A3EC2"/>
    <w:rsid w:val="002A6EBA"/>
    <w:rsid w:val="002A740C"/>
    <w:rsid w:val="002B0710"/>
    <w:rsid w:val="002B2483"/>
    <w:rsid w:val="002B2799"/>
    <w:rsid w:val="002B32D7"/>
    <w:rsid w:val="002B49DD"/>
    <w:rsid w:val="002C399D"/>
    <w:rsid w:val="002D005B"/>
    <w:rsid w:val="002D34A5"/>
    <w:rsid w:val="002D4CD4"/>
    <w:rsid w:val="002D5A76"/>
    <w:rsid w:val="002E0642"/>
    <w:rsid w:val="002E0ABB"/>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22B33"/>
    <w:rsid w:val="003259D8"/>
    <w:rsid w:val="00326D5F"/>
    <w:rsid w:val="00330856"/>
    <w:rsid w:val="003335A0"/>
    <w:rsid w:val="003344AA"/>
    <w:rsid w:val="00335678"/>
    <w:rsid w:val="003361C8"/>
    <w:rsid w:val="00340684"/>
    <w:rsid w:val="00341237"/>
    <w:rsid w:val="0034229D"/>
    <w:rsid w:val="00345552"/>
    <w:rsid w:val="00352178"/>
    <w:rsid w:val="003534EE"/>
    <w:rsid w:val="00354E77"/>
    <w:rsid w:val="00355CFB"/>
    <w:rsid w:val="003621CB"/>
    <w:rsid w:val="00364545"/>
    <w:rsid w:val="00364AE8"/>
    <w:rsid w:val="003676A7"/>
    <w:rsid w:val="00374EE9"/>
    <w:rsid w:val="00375872"/>
    <w:rsid w:val="003759B3"/>
    <w:rsid w:val="0037679C"/>
    <w:rsid w:val="00377040"/>
    <w:rsid w:val="00380BA0"/>
    <w:rsid w:val="00381974"/>
    <w:rsid w:val="003824C1"/>
    <w:rsid w:val="00383070"/>
    <w:rsid w:val="0038376D"/>
    <w:rsid w:val="0038591F"/>
    <w:rsid w:val="003861FE"/>
    <w:rsid w:val="00386213"/>
    <w:rsid w:val="00390A77"/>
    <w:rsid w:val="003922C8"/>
    <w:rsid w:val="00393212"/>
    <w:rsid w:val="00396DD1"/>
    <w:rsid w:val="00397F4F"/>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67E6"/>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395"/>
    <w:rsid w:val="00425C3A"/>
    <w:rsid w:val="00425E7C"/>
    <w:rsid w:val="004265A1"/>
    <w:rsid w:val="00431D42"/>
    <w:rsid w:val="00431F4A"/>
    <w:rsid w:val="0043239D"/>
    <w:rsid w:val="00434927"/>
    <w:rsid w:val="00435246"/>
    <w:rsid w:val="004436E3"/>
    <w:rsid w:val="00444057"/>
    <w:rsid w:val="004446F0"/>
    <w:rsid w:val="00447D4A"/>
    <w:rsid w:val="004502D8"/>
    <w:rsid w:val="00450B4F"/>
    <w:rsid w:val="00452791"/>
    <w:rsid w:val="00454143"/>
    <w:rsid w:val="0045530C"/>
    <w:rsid w:val="0045586C"/>
    <w:rsid w:val="00461A54"/>
    <w:rsid w:val="00463AD3"/>
    <w:rsid w:val="00464BF4"/>
    <w:rsid w:val="004663BC"/>
    <w:rsid w:val="00466ED9"/>
    <w:rsid w:val="004676C0"/>
    <w:rsid w:val="00467BA6"/>
    <w:rsid w:val="0047021F"/>
    <w:rsid w:val="004707A8"/>
    <w:rsid w:val="00474019"/>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7328"/>
    <w:rsid w:val="00502030"/>
    <w:rsid w:val="0050297B"/>
    <w:rsid w:val="00511880"/>
    <w:rsid w:val="00513668"/>
    <w:rsid w:val="00514029"/>
    <w:rsid w:val="00515273"/>
    <w:rsid w:val="00516389"/>
    <w:rsid w:val="00516AF2"/>
    <w:rsid w:val="00517032"/>
    <w:rsid w:val="005211F9"/>
    <w:rsid w:val="005229A6"/>
    <w:rsid w:val="00525896"/>
    <w:rsid w:val="00527B2C"/>
    <w:rsid w:val="00532DEF"/>
    <w:rsid w:val="00533A35"/>
    <w:rsid w:val="00533EF3"/>
    <w:rsid w:val="00535BFE"/>
    <w:rsid w:val="00541F84"/>
    <w:rsid w:val="00543238"/>
    <w:rsid w:val="00545242"/>
    <w:rsid w:val="005453D3"/>
    <w:rsid w:val="005459EF"/>
    <w:rsid w:val="00546284"/>
    <w:rsid w:val="00551275"/>
    <w:rsid w:val="00551DBC"/>
    <w:rsid w:val="00555505"/>
    <w:rsid w:val="00556D42"/>
    <w:rsid w:val="0056156A"/>
    <w:rsid w:val="005624BA"/>
    <w:rsid w:val="005629F3"/>
    <w:rsid w:val="005632E8"/>
    <w:rsid w:val="005639CD"/>
    <w:rsid w:val="00563D9A"/>
    <w:rsid w:val="00565A32"/>
    <w:rsid w:val="00565E2A"/>
    <w:rsid w:val="00566911"/>
    <w:rsid w:val="00566B2C"/>
    <w:rsid w:val="00566DE4"/>
    <w:rsid w:val="00570ABA"/>
    <w:rsid w:val="00570C49"/>
    <w:rsid w:val="00571BD2"/>
    <w:rsid w:val="00573C82"/>
    <w:rsid w:val="00574476"/>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A15"/>
    <w:rsid w:val="005D618A"/>
    <w:rsid w:val="005E3B47"/>
    <w:rsid w:val="005E647C"/>
    <w:rsid w:val="005E6C5B"/>
    <w:rsid w:val="005E7C14"/>
    <w:rsid w:val="005F1367"/>
    <w:rsid w:val="005F4DBF"/>
    <w:rsid w:val="006000C2"/>
    <w:rsid w:val="00603277"/>
    <w:rsid w:val="00604D83"/>
    <w:rsid w:val="00604FCC"/>
    <w:rsid w:val="0060644D"/>
    <w:rsid w:val="00611802"/>
    <w:rsid w:val="00612509"/>
    <w:rsid w:val="00615DD6"/>
    <w:rsid w:val="00615E64"/>
    <w:rsid w:val="0061648E"/>
    <w:rsid w:val="00622D9A"/>
    <w:rsid w:val="00623DAA"/>
    <w:rsid w:val="00624806"/>
    <w:rsid w:val="006254B9"/>
    <w:rsid w:val="00626CA7"/>
    <w:rsid w:val="006302BC"/>
    <w:rsid w:val="00632923"/>
    <w:rsid w:val="00633EFE"/>
    <w:rsid w:val="00634299"/>
    <w:rsid w:val="0063455B"/>
    <w:rsid w:val="00634603"/>
    <w:rsid w:val="00643DEF"/>
    <w:rsid w:val="006455B3"/>
    <w:rsid w:val="00645AD6"/>
    <w:rsid w:val="006479F8"/>
    <w:rsid w:val="00651531"/>
    <w:rsid w:val="00651F9E"/>
    <w:rsid w:val="006533C9"/>
    <w:rsid w:val="0065549E"/>
    <w:rsid w:val="00655798"/>
    <w:rsid w:val="006571B4"/>
    <w:rsid w:val="00660950"/>
    <w:rsid w:val="00660C35"/>
    <w:rsid w:val="00661B17"/>
    <w:rsid w:val="00661F93"/>
    <w:rsid w:val="006634CF"/>
    <w:rsid w:val="006647D9"/>
    <w:rsid w:val="00664FE5"/>
    <w:rsid w:val="006653E4"/>
    <w:rsid w:val="006732BE"/>
    <w:rsid w:val="006737C9"/>
    <w:rsid w:val="006802FC"/>
    <w:rsid w:val="00680E1A"/>
    <w:rsid w:val="00685EC8"/>
    <w:rsid w:val="00685F7B"/>
    <w:rsid w:val="006906A8"/>
    <w:rsid w:val="00690CE6"/>
    <w:rsid w:val="00692731"/>
    <w:rsid w:val="00694460"/>
    <w:rsid w:val="00695FF0"/>
    <w:rsid w:val="006A2CB9"/>
    <w:rsid w:val="006A48C5"/>
    <w:rsid w:val="006A49A9"/>
    <w:rsid w:val="006A4C9C"/>
    <w:rsid w:val="006A5EE0"/>
    <w:rsid w:val="006B1D4C"/>
    <w:rsid w:val="006B3C10"/>
    <w:rsid w:val="006B491D"/>
    <w:rsid w:val="006B639F"/>
    <w:rsid w:val="006C03EF"/>
    <w:rsid w:val="006C2659"/>
    <w:rsid w:val="006C4647"/>
    <w:rsid w:val="006C4F78"/>
    <w:rsid w:val="006C56FB"/>
    <w:rsid w:val="006C578E"/>
    <w:rsid w:val="006C69C4"/>
    <w:rsid w:val="006D29A5"/>
    <w:rsid w:val="006D358A"/>
    <w:rsid w:val="006D413B"/>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AE9"/>
    <w:rsid w:val="0076003E"/>
    <w:rsid w:val="00762D77"/>
    <w:rsid w:val="00765222"/>
    <w:rsid w:val="00765DB7"/>
    <w:rsid w:val="0077242F"/>
    <w:rsid w:val="0077475C"/>
    <w:rsid w:val="00776A1D"/>
    <w:rsid w:val="00776E7B"/>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39DB"/>
    <w:rsid w:val="007C406D"/>
    <w:rsid w:val="007C5E82"/>
    <w:rsid w:val="007C75C8"/>
    <w:rsid w:val="007D07BF"/>
    <w:rsid w:val="007D2F0B"/>
    <w:rsid w:val="007D35B3"/>
    <w:rsid w:val="007D56DF"/>
    <w:rsid w:val="007D6CFD"/>
    <w:rsid w:val="007D7F28"/>
    <w:rsid w:val="007E537C"/>
    <w:rsid w:val="007E6525"/>
    <w:rsid w:val="007E70FC"/>
    <w:rsid w:val="007F1CBD"/>
    <w:rsid w:val="007F2504"/>
    <w:rsid w:val="007F4D6F"/>
    <w:rsid w:val="007F4DCB"/>
    <w:rsid w:val="007F4F8C"/>
    <w:rsid w:val="007F5209"/>
    <w:rsid w:val="008023F7"/>
    <w:rsid w:val="008038FD"/>
    <w:rsid w:val="00804D1C"/>
    <w:rsid w:val="008118C6"/>
    <w:rsid w:val="00813EF1"/>
    <w:rsid w:val="0081609D"/>
    <w:rsid w:val="0082235E"/>
    <w:rsid w:val="00823014"/>
    <w:rsid w:val="00824C35"/>
    <w:rsid w:val="008250F5"/>
    <w:rsid w:val="00825A64"/>
    <w:rsid w:val="008264DA"/>
    <w:rsid w:val="008346BA"/>
    <w:rsid w:val="00835978"/>
    <w:rsid w:val="00836106"/>
    <w:rsid w:val="00836F6C"/>
    <w:rsid w:val="008510A4"/>
    <w:rsid w:val="00852442"/>
    <w:rsid w:val="00855275"/>
    <w:rsid w:val="0085583E"/>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0047"/>
    <w:rsid w:val="008A179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54D"/>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13B2"/>
    <w:rsid w:val="00931947"/>
    <w:rsid w:val="00933206"/>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41AC"/>
    <w:rsid w:val="0098111C"/>
    <w:rsid w:val="009844E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0A6"/>
    <w:rsid w:val="009F0156"/>
    <w:rsid w:val="009F324E"/>
    <w:rsid w:val="009F532F"/>
    <w:rsid w:val="00A00E4C"/>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77833"/>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462A"/>
    <w:rsid w:val="00AB57BC"/>
    <w:rsid w:val="00AC09EB"/>
    <w:rsid w:val="00AC44E7"/>
    <w:rsid w:val="00AC4A7D"/>
    <w:rsid w:val="00AC4F1C"/>
    <w:rsid w:val="00AC67BC"/>
    <w:rsid w:val="00AD198A"/>
    <w:rsid w:val="00AD3050"/>
    <w:rsid w:val="00AD56C7"/>
    <w:rsid w:val="00AD56EA"/>
    <w:rsid w:val="00AE0802"/>
    <w:rsid w:val="00AE0A61"/>
    <w:rsid w:val="00AE1F77"/>
    <w:rsid w:val="00AE5D0F"/>
    <w:rsid w:val="00AE6BC9"/>
    <w:rsid w:val="00AF6973"/>
    <w:rsid w:val="00AF7CD7"/>
    <w:rsid w:val="00B004FD"/>
    <w:rsid w:val="00B02132"/>
    <w:rsid w:val="00B03D65"/>
    <w:rsid w:val="00B04E05"/>
    <w:rsid w:val="00B05933"/>
    <w:rsid w:val="00B05AF0"/>
    <w:rsid w:val="00B05DF5"/>
    <w:rsid w:val="00B11250"/>
    <w:rsid w:val="00B12654"/>
    <w:rsid w:val="00B12843"/>
    <w:rsid w:val="00B146A4"/>
    <w:rsid w:val="00B16FC1"/>
    <w:rsid w:val="00B17D6D"/>
    <w:rsid w:val="00B23BB9"/>
    <w:rsid w:val="00B30C41"/>
    <w:rsid w:val="00B36EA3"/>
    <w:rsid w:val="00B375E8"/>
    <w:rsid w:val="00B378AB"/>
    <w:rsid w:val="00B37AC5"/>
    <w:rsid w:val="00B42971"/>
    <w:rsid w:val="00B42BDF"/>
    <w:rsid w:val="00B431D9"/>
    <w:rsid w:val="00B43695"/>
    <w:rsid w:val="00B45FB7"/>
    <w:rsid w:val="00B46413"/>
    <w:rsid w:val="00B4644A"/>
    <w:rsid w:val="00B4678D"/>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6189"/>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718C"/>
    <w:rsid w:val="00BF0D4B"/>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11F2"/>
    <w:rsid w:val="00C33B14"/>
    <w:rsid w:val="00C3509B"/>
    <w:rsid w:val="00C36D19"/>
    <w:rsid w:val="00C37712"/>
    <w:rsid w:val="00C41975"/>
    <w:rsid w:val="00C42799"/>
    <w:rsid w:val="00C439A0"/>
    <w:rsid w:val="00C442EC"/>
    <w:rsid w:val="00C47BF0"/>
    <w:rsid w:val="00C47D92"/>
    <w:rsid w:val="00C5037F"/>
    <w:rsid w:val="00C52F02"/>
    <w:rsid w:val="00C57A7E"/>
    <w:rsid w:val="00C62D7D"/>
    <w:rsid w:val="00C64170"/>
    <w:rsid w:val="00C646F4"/>
    <w:rsid w:val="00C70AC0"/>
    <w:rsid w:val="00C717BD"/>
    <w:rsid w:val="00C71C9E"/>
    <w:rsid w:val="00C72404"/>
    <w:rsid w:val="00C81070"/>
    <w:rsid w:val="00C81732"/>
    <w:rsid w:val="00C9152C"/>
    <w:rsid w:val="00C91B61"/>
    <w:rsid w:val="00C924D5"/>
    <w:rsid w:val="00C965A3"/>
    <w:rsid w:val="00CA013A"/>
    <w:rsid w:val="00CA1640"/>
    <w:rsid w:val="00CA5077"/>
    <w:rsid w:val="00CB0616"/>
    <w:rsid w:val="00CB3839"/>
    <w:rsid w:val="00CC4C43"/>
    <w:rsid w:val="00CD0EFB"/>
    <w:rsid w:val="00CD11D6"/>
    <w:rsid w:val="00CD39CD"/>
    <w:rsid w:val="00CD46B2"/>
    <w:rsid w:val="00CD758B"/>
    <w:rsid w:val="00CD785C"/>
    <w:rsid w:val="00CE216C"/>
    <w:rsid w:val="00CE3775"/>
    <w:rsid w:val="00CE38CE"/>
    <w:rsid w:val="00CE7EBE"/>
    <w:rsid w:val="00CE7FC6"/>
    <w:rsid w:val="00CF38A6"/>
    <w:rsid w:val="00CF4F0F"/>
    <w:rsid w:val="00D00A86"/>
    <w:rsid w:val="00D01F1E"/>
    <w:rsid w:val="00D02AB1"/>
    <w:rsid w:val="00D1011E"/>
    <w:rsid w:val="00D115A0"/>
    <w:rsid w:val="00D15033"/>
    <w:rsid w:val="00D152D2"/>
    <w:rsid w:val="00D15E94"/>
    <w:rsid w:val="00D1627B"/>
    <w:rsid w:val="00D20F19"/>
    <w:rsid w:val="00D21D10"/>
    <w:rsid w:val="00D21D74"/>
    <w:rsid w:val="00D22D5A"/>
    <w:rsid w:val="00D236E0"/>
    <w:rsid w:val="00D236FC"/>
    <w:rsid w:val="00D23BB9"/>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5BB7"/>
    <w:rsid w:val="00D61722"/>
    <w:rsid w:val="00D62269"/>
    <w:rsid w:val="00D63E43"/>
    <w:rsid w:val="00D66B85"/>
    <w:rsid w:val="00D71E13"/>
    <w:rsid w:val="00D7292C"/>
    <w:rsid w:val="00D72E45"/>
    <w:rsid w:val="00D73A99"/>
    <w:rsid w:val="00D74DA8"/>
    <w:rsid w:val="00D76BD1"/>
    <w:rsid w:val="00D7775E"/>
    <w:rsid w:val="00D803A9"/>
    <w:rsid w:val="00D80EC1"/>
    <w:rsid w:val="00D83A79"/>
    <w:rsid w:val="00D83DE0"/>
    <w:rsid w:val="00D83E09"/>
    <w:rsid w:val="00D843EF"/>
    <w:rsid w:val="00D871EC"/>
    <w:rsid w:val="00D90866"/>
    <w:rsid w:val="00D92660"/>
    <w:rsid w:val="00D92B6C"/>
    <w:rsid w:val="00D95DE8"/>
    <w:rsid w:val="00DA0159"/>
    <w:rsid w:val="00DA0DA0"/>
    <w:rsid w:val="00DA5092"/>
    <w:rsid w:val="00DA6301"/>
    <w:rsid w:val="00DA687E"/>
    <w:rsid w:val="00DB28D0"/>
    <w:rsid w:val="00DB2EB4"/>
    <w:rsid w:val="00DB3927"/>
    <w:rsid w:val="00DB4398"/>
    <w:rsid w:val="00DB4719"/>
    <w:rsid w:val="00DB5917"/>
    <w:rsid w:val="00DB5D7F"/>
    <w:rsid w:val="00DB77E5"/>
    <w:rsid w:val="00DB7969"/>
    <w:rsid w:val="00DC0421"/>
    <w:rsid w:val="00DC090F"/>
    <w:rsid w:val="00DC0948"/>
    <w:rsid w:val="00DC0A7A"/>
    <w:rsid w:val="00DC13DA"/>
    <w:rsid w:val="00DC1A2A"/>
    <w:rsid w:val="00DC44EA"/>
    <w:rsid w:val="00DC488C"/>
    <w:rsid w:val="00DC4BBD"/>
    <w:rsid w:val="00DD25AC"/>
    <w:rsid w:val="00DD495C"/>
    <w:rsid w:val="00DD691F"/>
    <w:rsid w:val="00DD7857"/>
    <w:rsid w:val="00DE006A"/>
    <w:rsid w:val="00DE08FC"/>
    <w:rsid w:val="00DE21B0"/>
    <w:rsid w:val="00DE25BA"/>
    <w:rsid w:val="00DE26E7"/>
    <w:rsid w:val="00DE45C8"/>
    <w:rsid w:val="00DE6F8A"/>
    <w:rsid w:val="00DE7AAD"/>
    <w:rsid w:val="00DF07A2"/>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34AF"/>
    <w:rsid w:val="00E2390A"/>
    <w:rsid w:val="00E24059"/>
    <w:rsid w:val="00E25EF0"/>
    <w:rsid w:val="00E300AD"/>
    <w:rsid w:val="00E344F5"/>
    <w:rsid w:val="00E34844"/>
    <w:rsid w:val="00E3602F"/>
    <w:rsid w:val="00E36344"/>
    <w:rsid w:val="00E3752C"/>
    <w:rsid w:val="00E4050B"/>
    <w:rsid w:val="00E40E9C"/>
    <w:rsid w:val="00E4159F"/>
    <w:rsid w:val="00E426E7"/>
    <w:rsid w:val="00E435DB"/>
    <w:rsid w:val="00E4378A"/>
    <w:rsid w:val="00E4408D"/>
    <w:rsid w:val="00E440CF"/>
    <w:rsid w:val="00E4540D"/>
    <w:rsid w:val="00E45EC7"/>
    <w:rsid w:val="00E460C2"/>
    <w:rsid w:val="00E467FE"/>
    <w:rsid w:val="00E46A15"/>
    <w:rsid w:val="00E5143E"/>
    <w:rsid w:val="00E54974"/>
    <w:rsid w:val="00E55D16"/>
    <w:rsid w:val="00E56004"/>
    <w:rsid w:val="00E57B51"/>
    <w:rsid w:val="00E629FE"/>
    <w:rsid w:val="00E643B4"/>
    <w:rsid w:val="00E67F1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970"/>
    <w:rsid w:val="00E94D7C"/>
    <w:rsid w:val="00EA1093"/>
    <w:rsid w:val="00EA2880"/>
    <w:rsid w:val="00EA4C23"/>
    <w:rsid w:val="00EB05AF"/>
    <w:rsid w:val="00EB1011"/>
    <w:rsid w:val="00EB202A"/>
    <w:rsid w:val="00EB20F6"/>
    <w:rsid w:val="00EB3689"/>
    <w:rsid w:val="00EB5CAC"/>
    <w:rsid w:val="00EC0985"/>
    <w:rsid w:val="00EC2359"/>
    <w:rsid w:val="00EC2CD4"/>
    <w:rsid w:val="00EC5989"/>
    <w:rsid w:val="00EC6859"/>
    <w:rsid w:val="00EC7966"/>
    <w:rsid w:val="00ED0EE1"/>
    <w:rsid w:val="00ED2A4B"/>
    <w:rsid w:val="00ED5C80"/>
    <w:rsid w:val="00ED6549"/>
    <w:rsid w:val="00EE0679"/>
    <w:rsid w:val="00EE13A5"/>
    <w:rsid w:val="00EE2815"/>
    <w:rsid w:val="00EE39B1"/>
    <w:rsid w:val="00EE485D"/>
    <w:rsid w:val="00EE4B5D"/>
    <w:rsid w:val="00EE7C8C"/>
    <w:rsid w:val="00EF0331"/>
    <w:rsid w:val="00EF035E"/>
    <w:rsid w:val="00EF0E57"/>
    <w:rsid w:val="00EF2024"/>
    <w:rsid w:val="00EF28E5"/>
    <w:rsid w:val="00EF28F6"/>
    <w:rsid w:val="00EF387F"/>
    <w:rsid w:val="00EF3E40"/>
    <w:rsid w:val="00EF474C"/>
    <w:rsid w:val="00EF4EA5"/>
    <w:rsid w:val="00EF5560"/>
    <w:rsid w:val="00EF6B1B"/>
    <w:rsid w:val="00F02B40"/>
    <w:rsid w:val="00F0388D"/>
    <w:rsid w:val="00F04C78"/>
    <w:rsid w:val="00F066C8"/>
    <w:rsid w:val="00F076B7"/>
    <w:rsid w:val="00F100EC"/>
    <w:rsid w:val="00F108D9"/>
    <w:rsid w:val="00F10A79"/>
    <w:rsid w:val="00F1210D"/>
    <w:rsid w:val="00F1225E"/>
    <w:rsid w:val="00F12B35"/>
    <w:rsid w:val="00F12CA4"/>
    <w:rsid w:val="00F143A0"/>
    <w:rsid w:val="00F14C8B"/>
    <w:rsid w:val="00F16A06"/>
    <w:rsid w:val="00F20159"/>
    <w:rsid w:val="00F2100E"/>
    <w:rsid w:val="00F22060"/>
    <w:rsid w:val="00F2743A"/>
    <w:rsid w:val="00F278AB"/>
    <w:rsid w:val="00F30EA8"/>
    <w:rsid w:val="00F32629"/>
    <w:rsid w:val="00F3390D"/>
    <w:rsid w:val="00F34140"/>
    <w:rsid w:val="00F341CB"/>
    <w:rsid w:val="00F347A7"/>
    <w:rsid w:val="00F4062F"/>
    <w:rsid w:val="00F462C9"/>
    <w:rsid w:val="00F477E9"/>
    <w:rsid w:val="00F47A96"/>
    <w:rsid w:val="00F507D9"/>
    <w:rsid w:val="00F53C93"/>
    <w:rsid w:val="00F56982"/>
    <w:rsid w:val="00F628D4"/>
    <w:rsid w:val="00F62DD6"/>
    <w:rsid w:val="00F64C68"/>
    <w:rsid w:val="00F64F22"/>
    <w:rsid w:val="00F71FEA"/>
    <w:rsid w:val="00F73E28"/>
    <w:rsid w:val="00F74129"/>
    <w:rsid w:val="00F77E84"/>
    <w:rsid w:val="00F8419F"/>
    <w:rsid w:val="00F849CB"/>
    <w:rsid w:val="00F8527C"/>
    <w:rsid w:val="00F853B6"/>
    <w:rsid w:val="00F87490"/>
    <w:rsid w:val="00F87EED"/>
    <w:rsid w:val="00F90739"/>
    <w:rsid w:val="00F91045"/>
    <w:rsid w:val="00F93588"/>
    <w:rsid w:val="00F93BB5"/>
    <w:rsid w:val="00F94BE3"/>
    <w:rsid w:val="00F95350"/>
    <w:rsid w:val="00F95F66"/>
    <w:rsid w:val="00F97A45"/>
    <w:rsid w:val="00FA3493"/>
    <w:rsid w:val="00FA4C3B"/>
    <w:rsid w:val="00FA5D8E"/>
    <w:rsid w:val="00FA5ECB"/>
    <w:rsid w:val="00FA79D0"/>
    <w:rsid w:val="00FB0EF9"/>
    <w:rsid w:val="00FB12ED"/>
    <w:rsid w:val="00FB2560"/>
    <w:rsid w:val="00FB4D8F"/>
    <w:rsid w:val="00FB64A8"/>
    <w:rsid w:val="00FB766F"/>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Gasiulien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371.htm" TargetMode="External"/><Relationship Id="rId1" Type="http://schemas.openxmlformats.org/officeDocument/2006/relationships/hyperlink" Target="https://vapris.vvkt.lt/vvkt-web/public/medications/view/30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1054</Words>
  <Characters>6011</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4</cp:revision>
  <cp:lastPrinted>2022-12-15T07:08:00Z</cp:lastPrinted>
  <dcterms:created xsi:type="dcterms:W3CDTF">2024-10-09T08:08:00Z</dcterms:created>
  <dcterms:modified xsi:type="dcterms:W3CDTF">2024-10-09T08:29:00Z</dcterms:modified>
</cp:coreProperties>
</file>