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217CCD" w:rsidRDefault="00053639" w:rsidP="00E41C0F">
      <w:pPr>
        <w:spacing w:line="36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85066824" r:id="rId9"/>
        </w:object>
      </w:r>
    </w:p>
    <w:p w14:paraId="0972FA3C" w14:textId="77777777" w:rsidR="00E83E81" w:rsidRPr="00217CCD" w:rsidRDefault="00E83E81" w:rsidP="00E41C0F">
      <w:pPr>
        <w:spacing w:line="360" w:lineRule="auto"/>
        <w:rPr>
          <w:rFonts w:cstheme="minorHAnsi"/>
          <w:sz w:val="24"/>
          <w:szCs w:val="24"/>
        </w:rPr>
      </w:pPr>
    </w:p>
    <w:p w14:paraId="1AF679FC" w14:textId="77777777" w:rsidR="00E83E81" w:rsidRPr="00217CCD" w:rsidRDefault="00E83E81" w:rsidP="00E41C0F">
      <w:pPr>
        <w:spacing w:after="0" w:line="360" w:lineRule="auto"/>
        <w:rPr>
          <w:rFonts w:eastAsia="Times New Roman" w:cstheme="minorHAnsi"/>
          <w:sz w:val="24"/>
          <w:szCs w:val="24"/>
        </w:rPr>
      </w:pPr>
    </w:p>
    <w:p w14:paraId="7CB27622" w14:textId="77777777" w:rsidR="00E83E81" w:rsidRPr="00983849" w:rsidRDefault="00E83E81" w:rsidP="00E41C0F">
      <w:pPr>
        <w:keepNext/>
        <w:spacing w:after="0" w:line="360" w:lineRule="auto"/>
        <w:jc w:val="center"/>
        <w:outlineLvl w:val="0"/>
        <w:rPr>
          <w:rFonts w:eastAsia="Times New Roman" w:cstheme="minorHAnsi"/>
          <w:b/>
          <w:bCs/>
          <w:sz w:val="24"/>
          <w:szCs w:val="24"/>
        </w:rPr>
      </w:pPr>
      <w:r w:rsidRPr="00983849">
        <w:rPr>
          <w:rFonts w:eastAsia="Times New Roman" w:cstheme="minorHAnsi"/>
          <w:b/>
          <w:bCs/>
          <w:sz w:val="24"/>
          <w:szCs w:val="24"/>
        </w:rPr>
        <w:t>VIEŠŲJŲ PIRKIMŲ TARNYBA</w:t>
      </w:r>
    </w:p>
    <w:p w14:paraId="5547A2E6" w14:textId="77777777" w:rsidR="00E83E81" w:rsidRPr="00217CCD" w:rsidRDefault="00E83E81" w:rsidP="00E41C0F">
      <w:pPr>
        <w:keepNext/>
        <w:spacing w:after="0" w:line="360" w:lineRule="auto"/>
        <w:outlineLvl w:val="0"/>
        <w:rPr>
          <w:rFonts w:eastAsia="Times New Roman" w:cstheme="minorHAnsi"/>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217CCD" w14:paraId="3BA34482" w14:textId="77777777" w:rsidTr="000C2E04">
        <w:trPr>
          <w:cantSplit/>
          <w:tblHeader/>
          <w:jc w:val="center"/>
        </w:trPr>
        <w:tc>
          <w:tcPr>
            <w:tcW w:w="5819" w:type="dxa"/>
          </w:tcPr>
          <w:p w14:paraId="7C56E5C7" w14:textId="2D3D0108" w:rsidR="00BF2FDC" w:rsidRPr="00217CCD" w:rsidRDefault="00496469" w:rsidP="00BF2FDC">
            <w:pPr>
              <w:spacing w:after="0" w:line="360" w:lineRule="auto"/>
              <w:rPr>
                <w:rFonts w:cstheme="minorHAnsi"/>
                <w:sz w:val="24"/>
                <w:szCs w:val="24"/>
              </w:rPr>
            </w:pPr>
            <w:r w:rsidRPr="00217CCD">
              <w:rPr>
                <w:rFonts w:cstheme="minorHAnsi"/>
                <w:sz w:val="24"/>
                <w:szCs w:val="24"/>
              </w:rPr>
              <w:t>V</w:t>
            </w:r>
            <w:r w:rsidR="00CB6C18" w:rsidRPr="00217CCD">
              <w:rPr>
                <w:rFonts w:cstheme="minorHAnsi"/>
                <w:sz w:val="24"/>
                <w:szCs w:val="24"/>
              </w:rPr>
              <w:t xml:space="preserve">iešajai įstaigai </w:t>
            </w:r>
            <w:r w:rsidR="00BF2FDC" w:rsidRPr="00217CCD">
              <w:rPr>
                <w:rFonts w:cstheme="minorHAnsi"/>
                <w:sz w:val="24"/>
                <w:szCs w:val="24"/>
              </w:rPr>
              <w:t>Transporto kompetencijų agentūr</w:t>
            </w:r>
            <w:r w:rsidR="00CB6C18" w:rsidRPr="00217CCD">
              <w:rPr>
                <w:rFonts w:cstheme="minorHAnsi"/>
                <w:sz w:val="24"/>
                <w:szCs w:val="24"/>
              </w:rPr>
              <w:t>ai</w:t>
            </w:r>
          </w:p>
          <w:p w14:paraId="2CB9EF31" w14:textId="77777777" w:rsidR="00BF2FDC" w:rsidRPr="00217CCD" w:rsidRDefault="00BF2FDC" w:rsidP="00BF2FDC">
            <w:pPr>
              <w:spacing w:after="0" w:line="360" w:lineRule="auto"/>
              <w:rPr>
                <w:rFonts w:cstheme="minorHAnsi"/>
                <w:sz w:val="24"/>
                <w:szCs w:val="24"/>
              </w:rPr>
            </w:pPr>
            <w:r w:rsidRPr="00217CCD">
              <w:rPr>
                <w:rFonts w:cstheme="minorHAnsi"/>
                <w:sz w:val="24"/>
                <w:szCs w:val="24"/>
              </w:rPr>
              <w:t>Rodūnios kel. 2,</w:t>
            </w:r>
          </w:p>
          <w:p w14:paraId="7419F3DA" w14:textId="77777777" w:rsidR="00BF2FDC" w:rsidRPr="00217CCD" w:rsidRDefault="00BF2FDC" w:rsidP="00BF2FDC">
            <w:pPr>
              <w:spacing w:after="0" w:line="360" w:lineRule="auto"/>
              <w:rPr>
                <w:rFonts w:cstheme="minorHAnsi"/>
                <w:sz w:val="24"/>
                <w:szCs w:val="24"/>
              </w:rPr>
            </w:pPr>
            <w:r w:rsidRPr="00217CCD">
              <w:rPr>
                <w:rFonts w:cstheme="minorHAnsi"/>
                <w:sz w:val="24"/>
                <w:szCs w:val="24"/>
              </w:rPr>
              <w:t>02189 Vilnius</w:t>
            </w:r>
          </w:p>
          <w:p w14:paraId="22ACF639" w14:textId="77777777" w:rsidR="00BF2FDC" w:rsidRPr="00217CCD" w:rsidRDefault="00BF2FDC" w:rsidP="00BF2FDC">
            <w:pPr>
              <w:spacing w:after="0" w:line="360" w:lineRule="auto"/>
              <w:rPr>
                <w:rFonts w:cstheme="minorHAnsi"/>
                <w:sz w:val="24"/>
                <w:szCs w:val="24"/>
              </w:rPr>
            </w:pPr>
            <w:r w:rsidRPr="00217CCD">
              <w:rPr>
                <w:rFonts w:cstheme="minorHAnsi"/>
                <w:sz w:val="24"/>
                <w:szCs w:val="24"/>
              </w:rPr>
              <w:t xml:space="preserve">El. paštas: </w:t>
            </w:r>
            <w:hyperlink r:id="rId10" w:history="1">
              <w:r w:rsidRPr="00217CCD">
                <w:rPr>
                  <w:rStyle w:val="Hyperlink"/>
                  <w:rFonts w:cstheme="minorHAnsi"/>
                  <w:sz w:val="24"/>
                  <w:szCs w:val="24"/>
                </w:rPr>
                <w:t>info@tka.lt</w:t>
              </w:r>
            </w:hyperlink>
          </w:p>
          <w:p w14:paraId="22618E9A" w14:textId="52F854AA" w:rsidR="004F4875" w:rsidRPr="00217CCD" w:rsidRDefault="004F4875" w:rsidP="00BF2FDC">
            <w:pPr>
              <w:spacing w:after="0" w:line="360" w:lineRule="auto"/>
              <w:rPr>
                <w:rFonts w:cstheme="minorHAnsi"/>
                <w:sz w:val="24"/>
                <w:szCs w:val="24"/>
              </w:rPr>
            </w:pPr>
          </w:p>
        </w:tc>
        <w:tc>
          <w:tcPr>
            <w:tcW w:w="1559" w:type="dxa"/>
          </w:tcPr>
          <w:p w14:paraId="13A87122" w14:textId="19F2B37A" w:rsidR="00E83E81" w:rsidRPr="00217CCD" w:rsidRDefault="00E83E81" w:rsidP="00E41C0F">
            <w:pPr>
              <w:tabs>
                <w:tab w:val="left" w:pos="900"/>
              </w:tabs>
              <w:spacing w:after="0" w:line="360" w:lineRule="auto"/>
              <w:rPr>
                <w:rFonts w:eastAsia="Times New Roman" w:cstheme="minorHAnsi"/>
                <w:sz w:val="24"/>
                <w:szCs w:val="24"/>
              </w:rPr>
            </w:pPr>
            <w:r w:rsidRPr="00217CCD">
              <w:rPr>
                <w:rFonts w:eastAsia="Times New Roman" w:cstheme="minorHAnsi"/>
                <w:sz w:val="24"/>
                <w:szCs w:val="24"/>
              </w:rPr>
              <w:t xml:space="preserve">  20</w:t>
            </w:r>
            <w:r w:rsidR="00EA2880" w:rsidRPr="00217CCD">
              <w:rPr>
                <w:rFonts w:eastAsia="Times New Roman" w:cstheme="minorHAnsi"/>
                <w:sz w:val="24"/>
                <w:szCs w:val="24"/>
              </w:rPr>
              <w:t>2</w:t>
            </w:r>
            <w:r w:rsidR="00875F2C" w:rsidRPr="00217CCD">
              <w:rPr>
                <w:rFonts w:eastAsia="Times New Roman" w:cstheme="minorHAnsi"/>
                <w:sz w:val="24"/>
                <w:szCs w:val="24"/>
              </w:rPr>
              <w:t>4</w:t>
            </w:r>
            <w:r w:rsidRPr="00217CCD">
              <w:rPr>
                <w:rFonts w:eastAsia="Times New Roman" w:cstheme="minorHAnsi"/>
                <w:sz w:val="24"/>
                <w:szCs w:val="24"/>
              </w:rPr>
              <w:t>-</w:t>
            </w:r>
            <w:r w:rsidR="007318BD" w:rsidRPr="00217CCD">
              <w:rPr>
                <w:rFonts w:eastAsia="Times New Roman" w:cstheme="minorHAnsi"/>
                <w:sz w:val="24"/>
                <w:szCs w:val="24"/>
              </w:rPr>
              <w:t>0</w:t>
            </w:r>
            <w:r w:rsidR="00496C20" w:rsidRPr="00217CCD">
              <w:rPr>
                <w:rFonts w:eastAsia="Times New Roman" w:cstheme="minorHAnsi"/>
                <w:sz w:val="24"/>
                <w:szCs w:val="24"/>
              </w:rPr>
              <w:t>8</w:t>
            </w:r>
            <w:r w:rsidR="00D332DA" w:rsidRPr="00217CCD">
              <w:rPr>
                <w:rFonts w:eastAsia="Times New Roman" w:cstheme="minorHAnsi"/>
                <w:sz w:val="24"/>
                <w:szCs w:val="24"/>
              </w:rPr>
              <w:t>-</w:t>
            </w:r>
          </w:p>
          <w:p w14:paraId="63BA2105" w14:textId="2E172686" w:rsidR="00120E7F" w:rsidRDefault="00E83E81" w:rsidP="00F23451">
            <w:pPr>
              <w:tabs>
                <w:tab w:val="left" w:pos="900"/>
              </w:tabs>
              <w:spacing w:after="0" w:line="360" w:lineRule="auto"/>
              <w:rPr>
                <w:rFonts w:eastAsia="Times New Roman" w:cstheme="minorHAnsi"/>
                <w:sz w:val="24"/>
                <w:szCs w:val="24"/>
              </w:rPr>
            </w:pPr>
            <w:r w:rsidRPr="00217CCD">
              <w:rPr>
                <w:rFonts w:eastAsia="Times New Roman" w:cstheme="minorHAnsi"/>
                <w:sz w:val="24"/>
                <w:szCs w:val="24"/>
              </w:rPr>
              <w:t xml:space="preserve">Į </w:t>
            </w:r>
            <w:r w:rsidR="00F23451" w:rsidRPr="00217CCD">
              <w:rPr>
                <w:rFonts w:eastAsia="Times New Roman" w:cstheme="minorHAnsi"/>
                <w:sz w:val="24"/>
                <w:szCs w:val="24"/>
              </w:rPr>
              <w:t>2024-06-19</w:t>
            </w:r>
          </w:p>
          <w:p w14:paraId="12F629AA" w14:textId="19B09975" w:rsidR="00DB11E4" w:rsidRPr="00DB11E4" w:rsidRDefault="00DB11E4" w:rsidP="00F23451">
            <w:pPr>
              <w:tabs>
                <w:tab w:val="left" w:pos="900"/>
              </w:tabs>
              <w:spacing w:after="0" w:line="360" w:lineRule="auto"/>
              <w:rPr>
                <w:rFonts w:eastAsia="Times New Roman" w:cstheme="minorHAnsi"/>
                <w:sz w:val="24"/>
                <w:szCs w:val="24"/>
                <w:lang w:val="en-US"/>
              </w:rPr>
            </w:pPr>
            <w:r>
              <w:rPr>
                <w:rFonts w:eastAsia="Times New Roman" w:cstheme="minorHAnsi"/>
                <w:sz w:val="24"/>
                <w:szCs w:val="24"/>
                <w:lang w:val="en-US"/>
              </w:rPr>
              <w:t xml:space="preserve">  2024-07-05</w:t>
            </w:r>
          </w:p>
          <w:p w14:paraId="439A6C94" w14:textId="4056935D" w:rsidR="00AE2CB9" w:rsidRPr="00053639" w:rsidRDefault="00C86582" w:rsidP="00053639">
            <w:pPr>
              <w:tabs>
                <w:tab w:val="left" w:pos="900"/>
              </w:tabs>
              <w:spacing w:after="0" w:line="360" w:lineRule="auto"/>
              <w:rPr>
                <w:rFonts w:eastAsia="Times New Roman" w:cstheme="minorHAnsi"/>
                <w:sz w:val="24"/>
                <w:szCs w:val="24"/>
              </w:rPr>
            </w:pPr>
            <w:r w:rsidRPr="00217CCD">
              <w:rPr>
                <w:rFonts w:eastAsia="Times New Roman" w:cstheme="minorHAnsi"/>
                <w:sz w:val="24"/>
                <w:szCs w:val="24"/>
              </w:rPr>
              <w:t xml:space="preserve">  2024-0</w:t>
            </w:r>
            <w:r w:rsidR="00E432A0" w:rsidRPr="00217CCD">
              <w:rPr>
                <w:rFonts w:eastAsia="Times New Roman" w:cstheme="minorHAnsi"/>
                <w:sz w:val="24"/>
                <w:szCs w:val="24"/>
                <w:lang w:val="en-US"/>
              </w:rPr>
              <w:t>8</w:t>
            </w:r>
            <w:r w:rsidRPr="00217CCD">
              <w:rPr>
                <w:rFonts w:eastAsia="Times New Roman" w:cstheme="minorHAnsi"/>
                <w:sz w:val="24"/>
                <w:szCs w:val="24"/>
              </w:rPr>
              <w:t>-</w:t>
            </w:r>
            <w:r w:rsidR="00E432A0" w:rsidRPr="00217CCD">
              <w:rPr>
                <w:rFonts w:eastAsia="Times New Roman" w:cstheme="minorHAnsi"/>
                <w:sz w:val="24"/>
                <w:szCs w:val="24"/>
              </w:rPr>
              <w:t>01</w:t>
            </w:r>
          </w:p>
        </w:tc>
        <w:tc>
          <w:tcPr>
            <w:tcW w:w="540" w:type="dxa"/>
          </w:tcPr>
          <w:p w14:paraId="3A88D3C2" w14:textId="3E121B39" w:rsidR="006C2659" w:rsidRPr="00217CCD" w:rsidRDefault="00E83E81" w:rsidP="00E41C0F">
            <w:pPr>
              <w:tabs>
                <w:tab w:val="left" w:pos="900"/>
              </w:tabs>
              <w:spacing w:after="0" w:line="360" w:lineRule="auto"/>
              <w:rPr>
                <w:rFonts w:eastAsia="Times New Roman" w:cstheme="minorHAnsi"/>
                <w:sz w:val="24"/>
                <w:szCs w:val="24"/>
              </w:rPr>
            </w:pPr>
            <w:r w:rsidRPr="00217CCD">
              <w:rPr>
                <w:rFonts w:eastAsia="Times New Roman" w:cstheme="minorHAnsi"/>
                <w:sz w:val="24"/>
                <w:szCs w:val="24"/>
              </w:rPr>
              <w:t>Nr</w:t>
            </w:r>
            <w:r w:rsidR="00660C35" w:rsidRPr="00217CCD">
              <w:rPr>
                <w:rFonts w:eastAsia="Times New Roman" w:cstheme="minorHAnsi"/>
                <w:sz w:val="24"/>
                <w:szCs w:val="24"/>
              </w:rPr>
              <w:t>.</w:t>
            </w:r>
            <w:r w:rsidR="004D0118" w:rsidRPr="00217CCD">
              <w:rPr>
                <w:rFonts w:eastAsia="Times New Roman" w:cstheme="minorHAnsi"/>
                <w:sz w:val="24"/>
                <w:szCs w:val="24"/>
              </w:rPr>
              <w:t>Nr</w:t>
            </w:r>
            <w:r w:rsidR="00110AD9" w:rsidRPr="00217CCD">
              <w:rPr>
                <w:rFonts w:eastAsia="Times New Roman" w:cstheme="minorHAnsi"/>
                <w:sz w:val="24"/>
                <w:szCs w:val="24"/>
              </w:rPr>
              <w:t>.</w:t>
            </w:r>
          </w:p>
        </w:tc>
        <w:tc>
          <w:tcPr>
            <w:tcW w:w="1870" w:type="dxa"/>
          </w:tcPr>
          <w:p w14:paraId="2E309890" w14:textId="3A96E96A" w:rsidR="00E83E81" w:rsidRPr="00217CCD" w:rsidRDefault="00E83E81" w:rsidP="00E41C0F">
            <w:pPr>
              <w:tabs>
                <w:tab w:val="right" w:pos="1764"/>
              </w:tabs>
              <w:spacing w:after="0" w:line="360" w:lineRule="auto"/>
              <w:ind w:right="176"/>
              <w:rPr>
                <w:rFonts w:eastAsia="Times New Roman" w:cstheme="minorHAnsi"/>
                <w:sz w:val="24"/>
                <w:szCs w:val="24"/>
              </w:rPr>
            </w:pPr>
            <w:r w:rsidRPr="00217CCD">
              <w:rPr>
                <w:rFonts w:eastAsia="Times New Roman" w:cstheme="minorHAnsi"/>
                <w:sz w:val="24"/>
                <w:szCs w:val="24"/>
              </w:rPr>
              <w:t>4S-</w:t>
            </w:r>
            <w:r w:rsidR="00805D23" w:rsidRPr="00217CCD">
              <w:rPr>
                <w:rFonts w:eastAsia="Times New Roman" w:cstheme="minorHAnsi"/>
                <w:sz w:val="24"/>
                <w:szCs w:val="24"/>
              </w:rPr>
              <w:t xml:space="preserve">    (8.15 Mr)</w:t>
            </w:r>
          </w:p>
          <w:p w14:paraId="440F4741" w14:textId="4F20CACF" w:rsidR="00AE2CB9" w:rsidRDefault="00496469" w:rsidP="00496469">
            <w:pPr>
              <w:spacing w:after="0" w:line="360" w:lineRule="auto"/>
              <w:rPr>
                <w:rFonts w:eastAsia="Times New Roman" w:cstheme="minorHAnsi"/>
                <w:sz w:val="24"/>
                <w:szCs w:val="24"/>
              </w:rPr>
            </w:pPr>
            <w:r w:rsidRPr="00217CCD">
              <w:rPr>
                <w:rFonts w:eastAsia="Times New Roman" w:cstheme="minorHAnsi"/>
                <w:sz w:val="24"/>
                <w:szCs w:val="24"/>
              </w:rPr>
              <w:t>10-743</w:t>
            </w:r>
          </w:p>
          <w:p w14:paraId="28DA18D6" w14:textId="6126DFE0" w:rsidR="00DB11E4" w:rsidRPr="00217CCD" w:rsidRDefault="00053639" w:rsidP="00496469">
            <w:pPr>
              <w:spacing w:after="0" w:line="360" w:lineRule="auto"/>
              <w:rPr>
                <w:rFonts w:eastAsia="Times New Roman" w:cstheme="minorHAnsi"/>
                <w:sz w:val="24"/>
                <w:szCs w:val="24"/>
              </w:rPr>
            </w:pPr>
            <w:r>
              <w:rPr>
                <w:rFonts w:eastAsia="Times New Roman" w:cstheme="minorHAnsi"/>
                <w:sz w:val="24"/>
                <w:szCs w:val="24"/>
              </w:rPr>
              <w:t>10-797</w:t>
            </w:r>
          </w:p>
          <w:p w14:paraId="26739837" w14:textId="4708C073" w:rsidR="00C86582" w:rsidRPr="00217CCD" w:rsidRDefault="00E432A0" w:rsidP="00E432A0">
            <w:pPr>
              <w:spacing w:after="0" w:line="360" w:lineRule="auto"/>
              <w:rPr>
                <w:rFonts w:eastAsia="Times New Roman" w:cstheme="minorHAnsi"/>
                <w:sz w:val="24"/>
                <w:szCs w:val="24"/>
              </w:rPr>
            </w:pPr>
            <w:r w:rsidRPr="00217CCD">
              <w:rPr>
                <w:rFonts w:eastAsia="Times New Roman" w:cstheme="minorHAnsi"/>
                <w:sz w:val="24"/>
                <w:szCs w:val="24"/>
              </w:rPr>
              <w:t>10-914</w:t>
            </w:r>
          </w:p>
        </w:tc>
      </w:tr>
    </w:tbl>
    <w:p w14:paraId="0C51A169" w14:textId="77777777" w:rsidR="000B1883" w:rsidRPr="00217CCD" w:rsidRDefault="000B1883" w:rsidP="00E41C0F">
      <w:pPr>
        <w:tabs>
          <w:tab w:val="left" w:pos="1134"/>
        </w:tabs>
        <w:spacing w:after="0" w:line="360" w:lineRule="auto"/>
        <w:rPr>
          <w:rFonts w:eastAsia="Times New Roman" w:cstheme="minorHAnsi"/>
          <w:caps/>
          <w:sz w:val="24"/>
          <w:szCs w:val="24"/>
        </w:rPr>
      </w:pPr>
    </w:p>
    <w:p w14:paraId="0187F07E" w14:textId="3DEF0EC1" w:rsidR="00E83E81" w:rsidRPr="00983849" w:rsidRDefault="00E83E81" w:rsidP="00E41C0F">
      <w:pPr>
        <w:tabs>
          <w:tab w:val="left" w:pos="1134"/>
        </w:tabs>
        <w:spacing w:after="0" w:line="360" w:lineRule="auto"/>
        <w:rPr>
          <w:rFonts w:eastAsia="Times New Roman" w:cstheme="minorHAnsi"/>
          <w:b/>
          <w:bCs/>
          <w:sz w:val="24"/>
          <w:szCs w:val="24"/>
        </w:rPr>
      </w:pPr>
      <w:r w:rsidRPr="00983849">
        <w:rPr>
          <w:rFonts w:eastAsia="Times New Roman" w:cstheme="minorHAnsi"/>
          <w:b/>
          <w:bCs/>
          <w:caps/>
          <w:sz w:val="24"/>
          <w:szCs w:val="24"/>
        </w:rPr>
        <w:t xml:space="preserve">SPRENDIMAS </w:t>
      </w:r>
      <w:r w:rsidR="007318BD" w:rsidRPr="00983849">
        <w:rPr>
          <w:rFonts w:eastAsia="Times New Roman" w:cstheme="minorHAnsi"/>
          <w:b/>
          <w:bCs/>
          <w:caps/>
          <w:sz w:val="24"/>
          <w:szCs w:val="24"/>
        </w:rPr>
        <w:t>dėl sutikimo VYKDYTI PIRKIMĄ NESKELBIAMŲ DERYBŲ BŪDU</w:t>
      </w:r>
    </w:p>
    <w:p w14:paraId="585177F6" w14:textId="77777777" w:rsidR="007318BD" w:rsidRPr="00217CCD" w:rsidRDefault="007318BD" w:rsidP="00E41C0F">
      <w:pPr>
        <w:tabs>
          <w:tab w:val="left" w:pos="1276"/>
        </w:tabs>
        <w:spacing w:after="0" w:line="360" w:lineRule="auto"/>
        <w:ind w:right="141" w:firstLine="567"/>
        <w:rPr>
          <w:rFonts w:eastAsia="Times New Roman" w:cstheme="minorHAnsi"/>
          <w:sz w:val="24"/>
          <w:szCs w:val="24"/>
        </w:rPr>
      </w:pPr>
    </w:p>
    <w:p w14:paraId="0F314EDC" w14:textId="0F757D85" w:rsidR="003361C8" w:rsidRPr="00217CCD" w:rsidRDefault="003361C8" w:rsidP="00C212C5">
      <w:pPr>
        <w:tabs>
          <w:tab w:val="left" w:pos="851"/>
          <w:tab w:val="left" w:pos="1134"/>
        </w:tabs>
        <w:spacing w:after="0" w:line="360" w:lineRule="auto"/>
        <w:ind w:firstLine="567"/>
        <w:rPr>
          <w:rFonts w:eastAsia="Times New Roman" w:cstheme="minorHAnsi"/>
          <w:sz w:val="24"/>
          <w:szCs w:val="24"/>
        </w:rPr>
      </w:pPr>
      <w:r w:rsidRPr="00217CCD">
        <w:rPr>
          <w:rFonts w:cstheme="minorHAnsi"/>
          <w:sz w:val="24"/>
          <w:szCs w:val="24"/>
        </w:rPr>
        <w:t>Viešųjų pirkimų tarnyba (toliau – Tarnyba), vadovaudamasi Lietuvos Respublikos viešųjų pirkimų įstatymo (toliau – Įstatymas) 95 straipsnio 2 dalies 7 punktu</w:t>
      </w:r>
      <w:r w:rsidRPr="00217CCD">
        <w:rPr>
          <w:rFonts w:eastAsia="Calibri" w:cstheme="minorHAnsi"/>
          <w:sz w:val="24"/>
          <w:szCs w:val="24"/>
        </w:rPr>
        <w:t xml:space="preserve"> </w:t>
      </w:r>
      <w:r w:rsidRPr="00217CCD">
        <w:rPr>
          <w:rFonts w:cstheme="minorHAnsi"/>
          <w:sz w:val="24"/>
          <w:szCs w:val="24"/>
        </w:rPr>
        <w:t>ir Perkančiųjų organizacijų prašymų dėl Viešųjų pirkimų tarnybos sutikimų pateikimo ir nagrinėjimo taisyklėmis</w:t>
      </w:r>
      <w:r w:rsidRPr="00217CCD">
        <w:rPr>
          <w:rStyle w:val="FootnoteReference"/>
          <w:rFonts w:cstheme="minorHAnsi"/>
          <w:sz w:val="24"/>
          <w:szCs w:val="24"/>
        </w:rPr>
        <w:footnoteReference w:id="1"/>
      </w:r>
      <w:r w:rsidRPr="00217CCD">
        <w:rPr>
          <w:rFonts w:cstheme="minorHAnsi"/>
          <w:sz w:val="24"/>
          <w:szCs w:val="24"/>
        </w:rPr>
        <w:t xml:space="preserve"> (toliau – Taisyklės), </w:t>
      </w:r>
      <w:bookmarkStart w:id="1" w:name="_Hlk156483607"/>
      <w:r w:rsidR="00C03203" w:rsidRPr="00217CCD">
        <w:rPr>
          <w:rFonts w:cstheme="minorHAnsi"/>
          <w:sz w:val="24"/>
          <w:szCs w:val="24"/>
        </w:rPr>
        <w:t xml:space="preserve">išnagrinėjo </w:t>
      </w:r>
      <w:r w:rsidR="00A23B99" w:rsidRPr="00217CCD">
        <w:rPr>
          <w:rFonts w:cstheme="minorHAnsi"/>
          <w:sz w:val="24"/>
          <w:szCs w:val="24"/>
        </w:rPr>
        <w:t xml:space="preserve">Viešosios įstaigos Transporto kompetencijų agentūros </w:t>
      </w:r>
      <w:r w:rsidR="0037251A" w:rsidRPr="00217CCD">
        <w:rPr>
          <w:rFonts w:cstheme="minorHAnsi"/>
          <w:sz w:val="24"/>
          <w:szCs w:val="24"/>
        </w:rPr>
        <w:t>(toliau – Perkančioji organizacija)</w:t>
      </w:r>
      <w:r w:rsidR="00184794" w:rsidRPr="00217CCD">
        <w:rPr>
          <w:rFonts w:cstheme="minorHAnsi"/>
          <w:sz w:val="24"/>
          <w:szCs w:val="24"/>
        </w:rPr>
        <w:t xml:space="preserve"> </w:t>
      </w:r>
      <w:r w:rsidR="0037251A" w:rsidRPr="00217CCD">
        <w:rPr>
          <w:rFonts w:cstheme="minorHAnsi"/>
          <w:sz w:val="24"/>
          <w:szCs w:val="24"/>
        </w:rPr>
        <w:t>prašymą sutikti</w:t>
      </w:r>
      <w:r w:rsidR="00A23B99" w:rsidRPr="00217CCD">
        <w:rPr>
          <w:rFonts w:cstheme="minorHAnsi"/>
          <w:sz w:val="24"/>
          <w:szCs w:val="24"/>
        </w:rPr>
        <w:t xml:space="preserve"> </w:t>
      </w:r>
      <w:r w:rsidR="00264DB5" w:rsidRPr="00983849">
        <w:rPr>
          <w:rFonts w:cstheme="minorHAnsi"/>
          <w:b/>
          <w:bCs/>
          <w:sz w:val="24"/>
          <w:szCs w:val="24"/>
        </w:rPr>
        <w:t>Aviacijos priežiūros sistemos programinės įrangos „Centrik“ licencij</w:t>
      </w:r>
      <w:r w:rsidR="00F76711" w:rsidRPr="00983849">
        <w:rPr>
          <w:rFonts w:cstheme="minorHAnsi"/>
          <w:b/>
          <w:bCs/>
          <w:sz w:val="24"/>
          <w:szCs w:val="24"/>
        </w:rPr>
        <w:t xml:space="preserve">ų </w:t>
      </w:r>
      <w:r w:rsidR="00C212C5" w:rsidRPr="00983849">
        <w:rPr>
          <w:rFonts w:cstheme="minorHAnsi"/>
          <w:b/>
          <w:bCs/>
          <w:sz w:val="24"/>
          <w:szCs w:val="24"/>
        </w:rPr>
        <w:t>pirkimą</w:t>
      </w:r>
      <w:r w:rsidR="00C212C5" w:rsidRPr="00217CCD">
        <w:rPr>
          <w:rFonts w:cstheme="minorHAnsi"/>
          <w:sz w:val="24"/>
          <w:szCs w:val="24"/>
        </w:rPr>
        <w:t xml:space="preserve"> </w:t>
      </w:r>
      <w:r w:rsidR="0097771C" w:rsidRPr="00217CCD">
        <w:rPr>
          <w:rFonts w:cstheme="minorHAnsi"/>
          <w:sz w:val="24"/>
          <w:szCs w:val="24"/>
        </w:rPr>
        <w:t>(toliau – Pirkimas)</w:t>
      </w:r>
      <w:r w:rsidR="00770999" w:rsidRPr="00217CCD">
        <w:rPr>
          <w:rFonts w:cstheme="minorHAnsi"/>
          <w:sz w:val="24"/>
          <w:szCs w:val="24"/>
        </w:rPr>
        <w:t xml:space="preserve"> </w:t>
      </w:r>
      <w:r w:rsidR="0037251A" w:rsidRPr="00217CCD">
        <w:rPr>
          <w:rFonts w:cstheme="minorHAnsi"/>
          <w:sz w:val="24"/>
          <w:szCs w:val="24"/>
        </w:rPr>
        <w:t>vykdyti neskelbiamų derybų būdu</w:t>
      </w:r>
      <w:r w:rsidR="00E857BD" w:rsidRPr="00217CCD">
        <w:rPr>
          <w:rFonts w:cstheme="minorHAnsi"/>
          <w:sz w:val="24"/>
          <w:szCs w:val="24"/>
        </w:rPr>
        <w:t>,</w:t>
      </w:r>
      <w:r w:rsidR="0037251A" w:rsidRPr="00217CCD">
        <w:rPr>
          <w:rFonts w:cstheme="minorHAnsi"/>
          <w:sz w:val="24"/>
          <w:szCs w:val="24"/>
        </w:rPr>
        <w:t xml:space="preserve"> </w:t>
      </w:r>
      <w:r w:rsidR="00882D62" w:rsidRPr="00217CCD">
        <w:rPr>
          <w:rFonts w:cstheme="minorHAnsi"/>
          <w:sz w:val="24"/>
          <w:szCs w:val="24"/>
        </w:rPr>
        <w:t xml:space="preserve">vadovaujantis Įstatymo 71 straipsnio 1 dalies 2 punkto b </w:t>
      </w:r>
      <w:r w:rsidR="00FD42AE" w:rsidRPr="00217CCD">
        <w:rPr>
          <w:rFonts w:cstheme="minorHAnsi"/>
          <w:sz w:val="24"/>
          <w:szCs w:val="24"/>
        </w:rPr>
        <w:t xml:space="preserve">ir c </w:t>
      </w:r>
      <w:r w:rsidR="00882D62" w:rsidRPr="00217CCD">
        <w:rPr>
          <w:rFonts w:cstheme="minorHAnsi"/>
          <w:sz w:val="24"/>
          <w:szCs w:val="24"/>
        </w:rPr>
        <w:t>papunkči</w:t>
      </w:r>
      <w:r w:rsidR="00FD42AE" w:rsidRPr="00217CCD">
        <w:rPr>
          <w:rFonts w:cstheme="minorHAnsi"/>
          <w:sz w:val="24"/>
          <w:szCs w:val="24"/>
        </w:rPr>
        <w:t>ais</w:t>
      </w:r>
      <w:r w:rsidR="00882D62" w:rsidRPr="00217CCD">
        <w:rPr>
          <w:rFonts w:cstheme="minorHAnsi"/>
          <w:sz w:val="24"/>
          <w:szCs w:val="24"/>
        </w:rPr>
        <w:t>,</w:t>
      </w:r>
      <w:r w:rsidR="00E857BD" w:rsidRPr="00217CCD">
        <w:rPr>
          <w:rFonts w:cstheme="minorHAnsi"/>
          <w:sz w:val="24"/>
          <w:szCs w:val="24"/>
        </w:rPr>
        <w:t xml:space="preserve"> i</w:t>
      </w:r>
      <w:r w:rsidR="0037251A" w:rsidRPr="00217CCD">
        <w:rPr>
          <w:rFonts w:cstheme="minorHAnsi"/>
          <w:sz w:val="24"/>
          <w:szCs w:val="24"/>
        </w:rPr>
        <w:t xml:space="preserve">š konkretaus tiekėjo </w:t>
      </w:r>
      <w:r w:rsidR="00EA3CBF" w:rsidRPr="00217CCD">
        <w:rPr>
          <w:rFonts w:cstheme="minorHAnsi"/>
          <w:sz w:val="24"/>
          <w:szCs w:val="24"/>
        </w:rPr>
        <w:t>,,TOTAL AOC Solutions Limited“ („TrustFlight“).</w:t>
      </w:r>
      <w:r w:rsidR="00882D62" w:rsidRPr="00217CCD">
        <w:rPr>
          <w:rFonts w:cstheme="minorHAnsi"/>
          <w:sz w:val="24"/>
          <w:szCs w:val="24"/>
        </w:rPr>
        <w:t xml:space="preserve"> </w:t>
      </w:r>
      <w:bookmarkStart w:id="2" w:name="_Hlk156483642"/>
      <w:bookmarkEnd w:id="1"/>
      <w:r w:rsidR="00303212" w:rsidRPr="00217CCD">
        <w:rPr>
          <w:rFonts w:cstheme="minorHAnsi"/>
          <w:sz w:val="24"/>
          <w:szCs w:val="24"/>
        </w:rPr>
        <w:t xml:space="preserve"> </w:t>
      </w:r>
      <w:bookmarkEnd w:id="2"/>
    </w:p>
    <w:p w14:paraId="1484F9F9" w14:textId="48CDC203" w:rsidR="009C6F88" w:rsidRPr="00217CCD" w:rsidRDefault="00813C27" w:rsidP="00D111F9">
      <w:pPr>
        <w:tabs>
          <w:tab w:val="left" w:pos="851"/>
          <w:tab w:val="left" w:pos="1134"/>
        </w:tabs>
        <w:spacing w:after="0" w:line="360" w:lineRule="auto"/>
        <w:ind w:firstLine="567"/>
        <w:rPr>
          <w:rFonts w:eastAsia="Times New Roman" w:cstheme="minorHAnsi"/>
          <w:sz w:val="24"/>
          <w:szCs w:val="24"/>
        </w:rPr>
      </w:pPr>
      <w:r w:rsidRPr="00217CCD">
        <w:rPr>
          <w:rFonts w:eastAsia="Times New Roman" w:cstheme="minorHAnsi"/>
          <w:sz w:val="24"/>
          <w:szCs w:val="24"/>
        </w:rPr>
        <w:t xml:space="preserve">Perkančioji organizacija </w:t>
      </w:r>
      <w:r w:rsidR="00882D62" w:rsidRPr="00217CCD">
        <w:rPr>
          <w:rFonts w:eastAsia="Times New Roman" w:cstheme="minorHAnsi"/>
          <w:sz w:val="24"/>
          <w:szCs w:val="24"/>
        </w:rPr>
        <w:t xml:space="preserve">prašyme </w:t>
      </w:r>
      <w:r w:rsidRPr="00217CCD">
        <w:rPr>
          <w:rFonts w:eastAsia="Times New Roman" w:cstheme="minorHAnsi"/>
          <w:sz w:val="24"/>
          <w:szCs w:val="24"/>
        </w:rPr>
        <w:t>nurod</w:t>
      </w:r>
      <w:r w:rsidR="008F301F" w:rsidRPr="00217CCD">
        <w:rPr>
          <w:rFonts w:eastAsia="Times New Roman" w:cstheme="minorHAnsi"/>
          <w:sz w:val="24"/>
          <w:szCs w:val="24"/>
        </w:rPr>
        <w:t>ė</w:t>
      </w:r>
      <w:r w:rsidRPr="00217CCD">
        <w:rPr>
          <w:rFonts w:eastAsia="Times New Roman" w:cstheme="minorHAnsi"/>
          <w:sz w:val="24"/>
          <w:szCs w:val="24"/>
        </w:rPr>
        <w:t xml:space="preserve">, jog </w:t>
      </w:r>
      <w:r w:rsidR="00C36E30" w:rsidRPr="00217CCD">
        <w:rPr>
          <w:rFonts w:eastAsia="Times New Roman" w:cstheme="minorHAnsi"/>
          <w:sz w:val="24"/>
          <w:szCs w:val="24"/>
        </w:rPr>
        <w:t xml:space="preserve">2021 m. </w:t>
      </w:r>
      <w:r w:rsidR="00F75B2A">
        <w:rPr>
          <w:rFonts w:eastAsia="Times New Roman" w:cstheme="minorHAnsi"/>
          <w:sz w:val="24"/>
          <w:szCs w:val="24"/>
        </w:rPr>
        <w:t>į</w:t>
      </w:r>
      <w:r w:rsidR="00C36E30" w:rsidRPr="00217CCD">
        <w:rPr>
          <w:rFonts w:eastAsia="Times New Roman" w:cstheme="minorHAnsi"/>
          <w:sz w:val="24"/>
          <w:szCs w:val="24"/>
        </w:rPr>
        <w:t>vykdė atvirąjį konkursą</w:t>
      </w:r>
      <w:r w:rsidR="0053418D" w:rsidRPr="00217CCD">
        <w:rPr>
          <w:rFonts w:eastAsia="Times New Roman" w:cstheme="minorHAnsi"/>
          <w:sz w:val="24"/>
          <w:szCs w:val="24"/>
        </w:rPr>
        <w:t xml:space="preserve"> „Aviacijos priežiūros sistemos programinės įrangos teikimo paslaugos“</w:t>
      </w:r>
      <w:r w:rsidR="0053418D" w:rsidRPr="00217CCD">
        <w:rPr>
          <w:rStyle w:val="FootnoteReference"/>
          <w:rFonts w:eastAsia="Times New Roman" w:cstheme="minorHAnsi"/>
          <w:sz w:val="24"/>
          <w:szCs w:val="24"/>
        </w:rPr>
        <w:footnoteReference w:id="2"/>
      </w:r>
      <w:r w:rsidR="00F75B2A">
        <w:rPr>
          <w:rFonts w:eastAsia="Times New Roman" w:cstheme="minorHAnsi"/>
          <w:sz w:val="24"/>
          <w:szCs w:val="24"/>
        </w:rPr>
        <w:t xml:space="preserve">, kurio pagrindu </w:t>
      </w:r>
      <w:r w:rsidR="00246E6B" w:rsidRPr="00217CCD">
        <w:rPr>
          <w:rFonts w:eastAsia="Times New Roman" w:cstheme="minorHAnsi"/>
          <w:sz w:val="24"/>
          <w:szCs w:val="24"/>
        </w:rPr>
        <w:t xml:space="preserve"> su </w:t>
      </w:r>
      <w:r w:rsidR="00F75B2A">
        <w:rPr>
          <w:rFonts w:eastAsia="Times New Roman" w:cstheme="minorHAnsi"/>
          <w:sz w:val="24"/>
          <w:szCs w:val="24"/>
        </w:rPr>
        <w:t xml:space="preserve">pirkimo </w:t>
      </w:r>
      <w:r w:rsidR="004011FD" w:rsidRPr="00217CCD">
        <w:rPr>
          <w:rFonts w:eastAsia="Times New Roman" w:cstheme="minorHAnsi"/>
          <w:sz w:val="24"/>
          <w:szCs w:val="24"/>
        </w:rPr>
        <w:t>laimė</w:t>
      </w:r>
      <w:r w:rsidR="00F75B2A">
        <w:rPr>
          <w:rFonts w:eastAsia="Times New Roman" w:cstheme="minorHAnsi"/>
          <w:sz w:val="24"/>
          <w:szCs w:val="24"/>
        </w:rPr>
        <w:t xml:space="preserve">toju </w:t>
      </w:r>
      <w:r w:rsidR="00246E6B" w:rsidRPr="00217CCD">
        <w:rPr>
          <w:rFonts w:eastAsia="Times New Roman" w:cstheme="minorHAnsi"/>
          <w:sz w:val="24"/>
          <w:szCs w:val="24"/>
        </w:rPr>
        <w:t xml:space="preserve"> „TOTAL AOC Solutions Limited“ („TrustFlight“) </w:t>
      </w:r>
      <w:r w:rsidR="00F75B2A">
        <w:rPr>
          <w:rFonts w:eastAsia="Times New Roman" w:cstheme="minorHAnsi"/>
          <w:sz w:val="24"/>
          <w:szCs w:val="24"/>
        </w:rPr>
        <w:t xml:space="preserve">(toliau – Teikėjas) </w:t>
      </w:r>
      <w:r w:rsidR="004011FD" w:rsidRPr="00217CCD">
        <w:rPr>
          <w:rFonts w:eastAsia="Times New Roman" w:cstheme="minorHAnsi"/>
          <w:sz w:val="24"/>
          <w:szCs w:val="24"/>
        </w:rPr>
        <w:t xml:space="preserve">2021 m. spalio 21 d. sudarė 36 mėn. </w:t>
      </w:r>
      <w:r w:rsidR="00F75B2A">
        <w:rPr>
          <w:rFonts w:eastAsia="Times New Roman" w:cstheme="minorHAnsi"/>
          <w:sz w:val="24"/>
          <w:szCs w:val="24"/>
        </w:rPr>
        <w:t>S</w:t>
      </w:r>
      <w:r w:rsidR="004011FD" w:rsidRPr="00217CCD">
        <w:rPr>
          <w:rFonts w:eastAsia="Times New Roman" w:cstheme="minorHAnsi"/>
          <w:sz w:val="24"/>
          <w:szCs w:val="24"/>
        </w:rPr>
        <w:t xml:space="preserve">utartį </w:t>
      </w:r>
      <w:r w:rsidR="009E4BB3" w:rsidRPr="00217CCD">
        <w:rPr>
          <w:rFonts w:eastAsia="Times New Roman" w:cstheme="minorHAnsi"/>
          <w:sz w:val="24"/>
          <w:szCs w:val="24"/>
        </w:rPr>
        <w:t xml:space="preserve">dėl </w:t>
      </w:r>
      <w:r w:rsidR="00142CB3" w:rsidRPr="00217CCD">
        <w:rPr>
          <w:rFonts w:eastAsia="Times New Roman" w:cstheme="minorHAnsi"/>
          <w:sz w:val="24"/>
          <w:szCs w:val="24"/>
        </w:rPr>
        <w:t>aviacijos priežiūros sistemos programinės įrangos</w:t>
      </w:r>
      <w:r w:rsidR="005F6C2E" w:rsidRPr="00217CCD">
        <w:rPr>
          <w:rFonts w:eastAsia="Times New Roman" w:cstheme="minorHAnsi"/>
          <w:sz w:val="24"/>
          <w:szCs w:val="24"/>
        </w:rPr>
        <w:t xml:space="preserve"> teikimo paslaugų</w:t>
      </w:r>
      <w:r w:rsidR="003274D1" w:rsidRPr="00217CCD">
        <w:rPr>
          <w:rFonts w:eastAsia="Times New Roman" w:cstheme="minorHAnsi"/>
          <w:sz w:val="24"/>
          <w:szCs w:val="24"/>
        </w:rPr>
        <w:t xml:space="preserve"> </w:t>
      </w:r>
      <w:r w:rsidR="00F75B2A" w:rsidRPr="00217CCD">
        <w:rPr>
          <w:rFonts w:eastAsia="Times New Roman" w:cstheme="minorHAnsi"/>
          <w:sz w:val="24"/>
          <w:szCs w:val="24"/>
        </w:rPr>
        <w:t xml:space="preserve">Nr. ES-1-41 </w:t>
      </w:r>
      <w:r w:rsidR="005F6C2E" w:rsidRPr="00217CCD">
        <w:rPr>
          <w:rFonts w:eastAsia="Times New Roman" w:cstheme="minorHAnsi"/>
          <w:sz w:val="24"/>
          <w:szCs w:val="24"/>
        </w:rPr>
        <w:t xml:space="preserve">(toliau – Sutartis). </w:t>
      </w:r>
      <w:r w:rsidR="00F75B2A">
        <w:rPr>
          <w:rFonts w:eastAsia="Times New Roman" w:cstheme="minorHAnsi"/>
          <w:sz w:val="24"/>
          <w:szCs w:val="24"/>
        </w:rPr>
        <w:t xml:space="preserve">Sutarties pagrindu Teikėjas </w:t>
      </w:r>
      <w:r w:rsidR="00FF6440" w:rsidRPr="00217CCD">
        <w:rPr>
          <w:rFonts w:eastAsia="Times New Roman" w:cstheme="minorHAnsi"/>
          <w:sz w:val="24"/>
          <w:szCs w:val="24"/>
        </w:rPr>
        <w:t>2021 m. spalio mėn. pradė</w:t>
      </w:r>
      <w:r w:rsidR="00F75B2A">
        <w:rPr>
          <w:rFonts w:eastAsia="Times New Roman" w:cstheme="minorHAnsi"/>
          <w:sz w:val="24"/>
          <w:szCs w:val="24"/>
        </w:rPr>
        <w:t xml:space="preserve">jo </w:t>
      </w:r>
      <w:r w:rsidR="00725F68" w:rsidRPr="00217CCD">
        <w:rPr>
          <w:rFonts w:eastAsia="Times New Roman" w:cstheme="minorHAnsi"/>
          <w:sz w:val="24"/>
          <w:szCs w:val="24"/>
        </w:rPr>
        <w:t>„Centrik“ programinės įrangos diegim</w:t>
      </w:r>
      <w:r w:rsidR="006B6B11">
        <w:rPr>
          <w:rFonts w:eastAsia="Times New Roman" w:cstheme="minorHAnsi"/>
          <w:sz w:val="24"/>
          <w:szCs w:val="24"/>
        </w:rPr>
        <w:t>ą</w:t>
      </w:r>
      <w:r w:rsidR="00725F68" w:rsidRPr="00217CCD">
        <w:rPr>
          <w:rFonts w:eastAsia="Times New Roman" w:cstheme="minorHAnsi"/>
          <w:sz w:val="24"/>
          <w:szCs w:val="24"/>
        </w:rPr>
        <w:t xml:space="preserve">. </w:t>
      </w:r>
      <w:r w:rsidR="00124B16" w:rsidRPr="00217CCD">
        <w:rPr>
          <w:rFonts w:eastAsia="Times New Roman" w:cstheme="minorHAnsi"/>
          <w:sz w:val="24"/>
          <w:szCs w:val="24"/>
        </w:rPr>
        <w:t xml:space="preserve">Perkančioji organizacija </w:t>
      </w:r>
      <w:r w:rsidR="00382E14" w:rsidRPr="00217CCD">
        <w:rPr>
          <w:rFonts w:eastAsia="Times New Roman" w:cstheme="minorHAnsi"/>
          <w:sz w:val="24"/>
          <w:szCs w:val="24"/>
        </w:rPr>
        <w:t>pažymi</w:t>
      </w:r>
      <w:r w:rsidR="00124B16" w:rsidRPr="00217CCD">
        <w:rPr>
          <w:rFonts w:eastAsia="Times New Roman" w:cstheme="minorHAnsi"/>
          <w:sz w:val="24"/>
          <w:szCs w:val="24"/>
        </w:rPr>
        <w:t>, jog š</w:t>
      </w:r>
      <w:r w:rsidR="00725F68" w:rsidRPr="00217CCD">
        <w:rPr>
          <w:rFonts w:eastAsia="Times New Roman" w:cstheme="minorHAnsi"/>
          <w:sz w:val="24"/>
          <w:szCs w:val="24"/>
        </w:rPr>
        <w:t>ios programinės įrangos moduliai buvo diegiami etapais</w:t>
      </w:r>
      <w:r w:rsidR="00124B16" w:rsidRPr="00217CCD">
        <w:rPr>
          <w:rFonts w:eastAsia="Times New Roman" w:cstheme="minorHAnsi"/>
          <w:sz w:val="24"/>
          <w:szCs w:val="24"/>
        </w:rPr>
        <w:t>,</w:t>
      </w:r>
      <w:r w:rsidR="00725F68" w:rsidRPr="00217CCD">
        <w:rPr>
          <w:rFonts w:eastAsia="Times New Roman" w:cstheme="minorHAnsi"/>
          <w:sz w:val="24"/>
          <w:szCs w:val="24"/>
        </w:rPr>
        <w:t xml:space="preserve"> pritaikant juose esamus procesus</w:t>
      </w:r>
      <w:r w:rsidR="00DF7F51">
        <w:rPr>
          <w:rFonts w:eastAsia="Times New Roman" w:cstheme="minorHAnsi"/>
          <w:sz w:val="24"/>
          <w:szCs w:val="24"/>
        </w:rPr>
        <w:t>,</w:t>
      </w:r>
      <w:r w:rsidR="00725F68" w:rsidRPr="00217CCD">
        <w:rPr>
          <w:rFonts w:eastAsia="Times New Roman" w:cstheme="minorHAnsi"/>
          <w:sz w:val="24"/>
          <w:szCs w:val="24"/>
        </w:rPr>
        <w:t xml:space="preserve"> </w:t>
      </w:r>
      <w:r w:rsidR="00F75B2A">
        <w:rPr>
          <w:rFonts w:eastAsia="Times New Roman" w:cstheme="minorHAnsi"/>
          <w:sz w:val="24"/>
          <w:szCs w:val="24"/>
        </w:rPr>
        <w:t xml:space="preserve">atsižvelgiant į </w:t>
      </w:r>
      <w:r w:rsidR="00725F68" w:rsidRPr="00217CCD">
        <w:rPr>
          <w:rFonts w:eastAsia="Times New Roman" w:cstheme="minorHAnsi"/>
          <w:sz w:val="24"/>
          <w:szCs w:val="24"/>
        </w:rPr>
        <w:t>Lietuvos Respubliko</w:t>
      </w:r>
      <w:r w:rsidR="00F75B2A">
        <w:rPr>
          <w:rFonts w:eastAsia="Times New Roman" w:cstheme="minorHAnsi"/>
          <w:sz w:val="24"/>
          <w:szCs w:val="24"/>
        </w:rPr>
        <w:t xml:space="preserve">s </w:t>
      </w:r>
      <w:r w:rsidR="00725F68" w:rsidRPr="00217CCD">
        <w:rPr>
          <w:rFonts w:eastAsia="Times New Roman" w:cstheme="minorHAnsi"/>
          <w:sz w:val="24"/>
          <w:szCs w:val="24"/>
        </w:rPr>
        <w:t>aviacijos industrijos dyd</w:t>
      </w:r>
      <w:r w:rsidR="00F75B2A">
        <w:rPr>
          <w:rFonts w:eastAsia="Times New Roman" w:cstheme="minorHAnsi"/>
          <w:sz w:val="24"/>
          <w:szCs w:val="24"/>
        </w:rPr>
        <w:t>į</w:t>
      </w:r>
      <w:r w:rsidR="00725F68" w:rsidRPr="00217CCD">
        <w:rPr>
          <w:rFonts w:eastAsia="Times New Roman" w:cstheme="minorHAnsi"/>
          <w:sz w:val="24"/>
          <w:szCs w:val="24"/>
        </w:rPr>
        <w:t>, kompleksiškum</w:t>
      </w:r>
      <w:r w:rsidR="00F75B2A">
        <w:rPr>
          <w:rFonts w:eastAsia="Times New Roman" w:cstheme="minorHAnsi"/>
          <w:sz w:val="24"/>
          <w:szCs w:val="24"/>
        </w:rPr>
        <w:t>ą</w:t>
      </w:r>
      <w:r w:rsidR="00725F68" w:rsidRPr="00217CCD">
        <w:rPr>
          <w:rFonts w:eastAsia="Times New Roman" w:cstheme="minorHAnsi"/>
          <w:sz w:val="24"/>
          <w:szCs w:val="24"/>
        </w:rPr>
        <w:t xml:space="preserve"> bei </w:t>
      </w:r>
      <w:r w:rsidR="00124B16" w:rsidRPr="00217CCD">
        <w:rPr>
          <w:rFonts w:eastAsia="Times New Roman" w:cstheme="minorHAnsi"/>
          <w:sz w:val="24"/>
          <w:szCs w:val="24"/>
        </w:rPr>
        <w:t>Perkančiosios organizacijos</w:t>
      </w:r>
      <w:r w:rsidR="00725F68" w:rsidRPr="00217CCD">
        <w:rPr>
          <w:rFonts w:eastAsia="Times New Roman" w:cstheme="minorHAnsi"/>
          <w:sz w:val="24"/>
          <w:szCs w:val="24"/>
        </w:rPr>
        <w:t xml:space="preserve"> proces</w:t>
      </w:r>
      <w:r w:rsidR="00F75B2A">
        <w:rPr>
          <w:rFonts w:eastAsia="Times New Roman" w:cstheme="minorHAnsi"/>
          <w:sz w:val="24"/>
          <w:szCs w:val="24"/>
        </w:rPr>
        <w:t>us.</w:t>
      </w:r>
      <w:r w:rsidR="005D1D4B" w:rsidRPr="00217CCD">
        <w:rPr>
          <w:rFonts w:eastAsia="Times New Roman" w:cstheme="minorHAnsi"/>
          <w:sz w:val="24"/>
          <w:szCs w:val="24"/>
        </w:rPr>
        <w:t xml:space="preserve"> </w:t>
      </w:r>
      <w:r w:rsidR="0070197E" w:rsidRPr="00217CCD">
        <w:rPr>
          <w:rFonts w:eastAsia="Times New Roman" w:cstheme="minorHAnsi"/>
          <w:sz w:val="24"/>
          <w:szCs w:val="24"/>
        </w:rPr>
        <w:t xml:space="preserve">2021 metais </w:t>
      </w:r>
      <w:r w:rsidR="00F75B2A">
        <w:rPr>
          <w:rFonts w:eastAsia="Times New Roman" w:cstheme="minorHAnsi"/>
          <w:sz w:val="24"/>
          <w:szCs w:val="24"/>
        </w:rPr>
        <w:lastRenderedPageBreak/>
        <w:t xml:space="preserve">Perkančioji organizacija įsidiegė </w:t>
      </w:r>
      <w:r w:rsidR="0070197E" w:rsidRPr="00217CCD">
        <w:rPr>
          <w:rFonts w:eastAsia="Times New Roman" w:cstheme="minorHAnsi"/>
          <w:sz w:val="24"/>
          <w:szCs w:val="24"/>
        </w:rPr>
        <w:t xml:space="preserve"> ši</w:t>
      </w:r>
      <w:r w:rsidR="00F75B2A">
        <w:rPr>
          <w:rFonts w:eastAsia="Times New Roman" w:cstheme="minorHAnsi"/>
          <w:sz w:val="24"/>
          <w:szCs w:val="24"/>
        </w:rPr>
        <w:t>uos</w:t>
      </w:r>
      <w:r w:rsidR="0070197E" w:rsidRPr="00217CCD">
        <w:rPr>
          <w:rFonts w:eastAsia="Times New Roman" w:cstheme="minorHAnsi"/>
          <w:sz w:val="24"/>
          <w:szCs w:val="24"/>
        </w:rPr>
        <w:t xml:space="preserve"> </w:t>
      </w:r>
      <w:r w:rsidR="00760F1D" w:rsidRPr="00217CCD">
        <w:rPr>
          <w:rFonts w:eastAsia="Times New Roman" w:cstheme="minorHAnsi"/>
          <w:sz w:val="24"/>
          <w:szCs w:val="24"/>
        </w:rPr>
        <w:t>„Centrik“ programin</w:t>
      </w:r>
      <w:r w:rsidR="0070197E" w:rsidRPr="00217CCD">
        <w:rPr>
          <w:rFonts w:eastAsia="Times New Roman" w:cstheme="minorHAnsi"/>
          <w:sz w:val="24"/>
          <w:szCs w:val="24"/>
        </w:rPr>
        <w:t>ės</w:t>
      </w:r>
      <w:r w:rsidR="00760F1D" w:rsidRPr="00217CCD">
        <w:rPr>
          <w:rFonts w:eastAsia="Times New Roman" w:cstheme="minorHAnsi"/>
          <w:sz w:val="24"/>
          <w:szCs w:val="24"/>
        </w:rPr>
        <w:t xml:space="preserve"> įrang</w:t>
      </w:r>
      <w:r w:rsidR="0070197E" w:rsidRPr="00217CCD">
        <w:rPr>
          <w:rFonts w:eastAsia="Times New Roman" w:cstheme="minorHAnsi"/>
          <w:sz w:val="24"/>
          <w:szCs w:val="24"/>
        </w:rPr>
        <w:t xml:space="preserve">os </w:t>
      </w:r>
      <w:r w:rsidR="00760F1D" w:rsidRPr="00217CCD">
        <w:rPr>
          <w:rFonts w:eastAsia="Times New Roman" w:cstheme="minorHAnsi"/>
          <w:sz w:val="24"/>
          <w:szCs w:val="24"/>
        </w:rPr>
        <w:t>moduli</w:t>
      </w:r>
      <w:r w:rsidR="00F75B2A">
        <w:rPr>
          <w:rFonts w:eastAsia="Times New Roman" w:cstheme="minorHAnsi"/>
          <w:sz w:val="24"/>
          <w:szCs w:val="24"/>
        </w:rPr>
        <w:t>us</w:t>
      </w:r>
      <w:r w:rsidR="00760F1D" w:rsidRPr="00217CCD">
        <w:rPr>
          <w:rFonts w:eastAsia="Times New Roman" w:cstheme="minorHAnsi"/>
          <w:sz w:val="24"/>
          <w:szCs w:val="24"/>
        </w:rPr>
        <w:t xml:space="preserve"> ir funkcionalum</w:t>
      </w:r>
      <w:r w:rsidR="00F75B2A">
        <w:rPr>
          <w:rFonts w:eastAsia="Times New Roman" w:cstheme="minorHAnsi"/>
          <w:sz w:val="24"/>
          <w:szCs w:val="24"/>
        </w:rPr>
        <w:t>us</w:t>
      </w:r>
      <w:r w:rsidR="00760F1D" w:rsidRPr="00217CCD">
        <w:rPr>
          <w:rFonts w:eastAsia="Times New Roman" w:cstheme="minorHAnsi"/>
          <w:sz w:val="24"/>
          <w:szCs w:val="24"/>
        </w:rPr>
        <w:t>:</w:t>
      </w:r>
      <w:r w:rsidR="0070197E" w:rsidRPr="00217CCD">
        <w:rPr>
          <w:rFonts w:eastAsia="Times New Roman" w:cstheme="minorHAnsi"/>
          <w:sz w:val="24"/>
          <w:szCs w:val="24"/>
        </w:rPr>
        <w:t xml:space="preserve"> </w:t>
      </w:r>
      <w:r w:rsidR="001E3AB8" w:rsidRPr="00217CCD">
        <w:rPr>
          <w:rFonts w:eastAsia="Times New Roman" w:cstheme="minorHAnsi"/>
          <w:sz w:val="24"/>
          <w:szCs w:val="24"/>
        </w:rPr>
        <w:t>kontaktų modul</w:t>
      </w:r>
      <w:r w:rsidR="00E24E54">
        <w:rPr>
          <w:rFonts w:eastAsia="Times New Roman" w:cstheme="minorHAnsi"/>
          <w:sz w:val="24"/>
          <w:szCs w:val="24"/>
        </w:rPr>
        <w:t>į</w:t>
      </w:r>
      <w:r w:rsidR="001E3AB8" w:rsidRPr="00217CCD">
        <w:rPr>
          <w:rFonts w:eastAsia="Times New Roman" w:cstheme="minorHAnsi"/>
          <w:sz w:val="24"/>
          <w:szCs w:val="24"/>
        </w:rPr>
        <w:t xml:space="preserve"> (</w:t>
      </w:r>
      <w:r w:rsidR="00BC76F2" w:rsidRPr="00217CCD">
        <w:rPr>
          <w:rFonts w:eastAsia="Times New Roman" w:cstheme="minorHAnsi"/>
          <w:sz w:val="24"/>
          <w:szCs w:val="24"/>
        </w:rPr>
        <w:t>Informacijos apie ūkio subjektus valdymas (informacija apie ūkio subjektą, informacija apie veiklos patvirtinimo pažymėjimus, ūkio subjekto „Centrik“ paskyrų valdymas ir atsakingų asmenų kontaktinė informacija))</w:t>
      </w:r>
      <w:r w:rsidR="00F75B2A">
        <w:rPr>
          <w:rFonts w:eastAsia="Times New Roman" w:cstheme="minorHAnsi"/>
          <w:sz w:val="24"/>
          <w:szCs w:val="24"/>
        </w:rPr>
        <w:t>;</w:t>
      </w:r>
      <w:r w:rsidR="00BC76F2" w:rsidRPr="00217CCD">
        <w:rPr>
          <w:rFonts w:eastAsia="Times New Roman" w:cstheme="minorHAnsi"/>
          <w:sz w:val="24"/>
          <w:szCs w:val="24"/>
        </w:rPr>
        <w:t xml:space="preserve"> </w:t>
      </w:r>
      <w:r w:rsidR="00C6551D" w:rsidRPr="00217CCD">
        <w:rPr>
          <w:rFonts w:eastAsia="Times New Roman" w:cstheme="minorHAnsi"/>
          <w:sz w:val="24"/>
          <w:szCs w:val="24"/>
        </w:rPr>
        <w:t>rizikos vertinimo modul</w:t>
      </w:r>
      <w:r w:rsidR="00E24E54">
        <w:rPr>
          <w:rFonts w:eastAsia="Times New Roman" w:cstheme="minorHAnsi"/>
          <w:sz w:val="24"/>
          <w:szCs w:val="24"/>
        </w:rPr>
        <w:t>į</w:t>
      </w:r>
      <w:r w:rsidR="00C6551D" w:rsidRPr="00217CCD">
        <w:rPr>
          <w:rFonts w:eastAsia="Times New Roman" w:cstheme="minorHAnsi"/>
          <w:sz w:val="24"/>
          <w:szCs w:val="24"/>
        </w:rPr>
        <w:t xml:space="preserve"> (</w:t>
      </w:r>
      <w:r w:rsidR="00797544" w:rsidRPr="00217CCD">
        <w:rPr>
          <w:rFonts w:eastAsia="Times New Roman" w:cstheme="minorHAnsi"/>
          <w:sz w:val="24"/>
          <w:szCs w:val="24"/>
        </w:rPr>
        <w:t>pakeitimų rizikos vertinimas, ūkio subjektų rizikos vertinimas</w:t>
      </w:r>
      <w:r w:rsidR="000B72CC" w:rsidRPr="00217CCD">
        <w:rPr>
          <w:rFonts w:eastAsia="Times New Roman" w:cstheme="minorHAnsi"/>
          <w:sz w:val="24"/>
          <w:szCs w:val="24"/>
        </w:rPr>
        <w:t>)</w:t>
      </w:r>
      <w:r w:rsidR="00F75B2A">
        <w:rPr>
          <w:rFonts w:eastAsia="Times New Roman" w:cstheme="minorHAnsi"/>
          <w:sz w:val="24"/>
          <w:szCs w:val="24"/>
        </w:rPr>
        <w:t>;</w:t>
      </w:r>
      <w:r w:rsidR="000B72CC" w:rsidRPr="00217CCD">
        <w:rPr>
          <w:rFonts w:eastAsia="Times New Roman" w:cstheme="minorHAnsi"/>
          <w:sz w:val="24"/>
          <w:szCs w:val="24"/>
        </w:rPr>
        <w:t xml:space="preserve"> </w:t>
      </w:r>
      <w:r w:rsidR="00487479" w:rsidRPr="00217CCD">
        <w:rPr>
          <w:rFonts w:eastAsia="Times New Roman" w:cstheme="minorHAnsi"/>
          <w:sz w:val="24"/>
          <w:szCs w:val="24"/>
        </w:rPr>
        <w:t>susirinkimų modul</w:t>
      </w:r>
      <w:r w:rsidR="00E24E54">
        <w:rPr>
          <w:rFonts w:eastAsia="Times New Roman" w:cstheme="minorHAnsi"/>
          <w:sz w:val="24"/>
          <w:szCs w:val="24"/>
        </w:rPr>
        <w:t>į</w:t>
      </w:r>
      <w:r w:rsidR="00487479" w:rsidRPr="00217CCD">
        <w:rPr>
          <w:rFonts w:eastAsia="Times New Roman" w:cstheme="minorHAnsi"/>
          <w:sz w:val="24"/>
          <w:szCs w:val="24"/>
        </w:rPr>
        <w:t xml:space="preserve"> (</w:t>
      </w:r>
      <w:r w:rsidR="00C85579" w:rsidRPr="00217CCD">
        <w:rPr>
          <w:rFonts w:eastAsia="Times New Roman" w:cstheme="minorHAnsi"/>
          <w:sz w:val="24"/>
          <w:szCs w:val="24"/>
        </w:rPr>
        <w:t>susirinkimų planavimas, protokolavimas, užduočių skirstymas)</w:t>
      </w:r>
      <w:r w:rsidR="00F75B2A">
        <w:rPr>
          <w:rFonts w:eastAsia="Times New Roman" w:cstheme="minorHAnsi"/>
          <w:sz w:val="24"/>
          <w:szCs w:val="24"/>
        </w:rPr>
        <w:t>;</w:t>
      </w:r>
      <w:r w:rsidR="00C85579" w:rsidRPr="00217CCD">
        <w:rPr>
          <w:rFonts w:eastAsia="Times New Roman" w:cstheme="minorHAnsi"/>
          <w:sz w:val="24"/>
          <w:szCs w:val="24"/>
        </w:rPr>
        <w:t xml:space="preserve"> </w:t>
      </w:r>
      <w:r w:rsidR="00F071D9" w:rsidRPr="00217CCD">
        <w:rPr>
          <w:rFonts w:eastAsia="Times New Roman" w:cstheme="minorHAnsi"/>
          <w:sz w:val="24"/>
          <w:szCs w:val="24"/>
        </w:rPr>
        <w:t>vidinis atitikties ir auditavimo modul</w:t>
      </w:r>
      <w:r w:rsidR="00E24E54">
        <w:rPr>
          <w:rFonts w:eastAsia="Times New Roman" w:cstheme="minorHAnsi"/>
          <w:sz w:val="24"/>
          <w:szCs w:val="24"/>
        </w:rPr>
        <w:t>į</w:t>
      </w:r>
      <w:r w:rsidR="00F071D9" w:rsidRPr="00217CCD">
        <w:rPr>
          <w:rFonts w:eastAsia="Times New Roman" w:cstheme="minorHAnsi"/>
          <w:sz w:val="24"/>
          <w:szCs w:val="24"/>
        </w:rPr>
        <w:t xml:space="preserve"> Internal CA (</w:t>
      </w:r>
      <w:r w:rsidR="00CB5B7B" w:rsidRPr="00217CCD">
        <w:rPr>
          <w:rFonts w:eastAsia="Times New Roman" w:cstheme="minorHAnsi"/>
          <w:sz w:val="24"/>
          <w:szCs w:val="24"/>
        </w:rPr>
        <w:t>vidinis teisės aktų atitikties, auditavimo modulis)</w:t>
      </w:r>
      <w:r w:rsidR="00F75B2A">
        <w:rPr>
          <w:rFonts w:eastAsia="Times New Roman" w:cstheme="minorHAnsi"/>
          <w:sz w:val="24"/>
          <w:szCs w:val="24"/>
        </w:rPr>
        <w:t>;</w:t>
      </w:r>
      <w:r w:rsidR="00CB5B7B" w:rsidRPr="00217CCD">
        <w:rPr>
          <w:rFonts w:eastAsia="Times New Roman" w:cstheme="minorHAnsi"/>
          <w:sz w:val="24"/>
          <w:szCs w:val="24"/>
        </w:rPr>
        <w:t xml:space="preserve"> </w:t>
      </w:r>
      <w:r w:rsidR="00E74354" w:rsidRPr="00217CCD">
        <w:rPr>
          <w:rFonts w:eastAsia="Times New Roman" w:cstheme="minorHAnsi"/>
          <w:sz w:val="24"/>
          <w:szCs w:val="24"/>
        </w:rPr>
        <w:t>pranešimų modul</w:t>
      </w:r>
      <w:r w:rsidR="00E24E54">
        <w:rPr>
          <w:rFonts w:eastAsia="Times New Roman" w:cstheme="minorHAnsi"/>
          <w:sz w:val="24"/>
          <w:szCs w:val="24"/>
        </w:rPr>
        <w:t>į</w:t>
      </w:r>
      <w:r w:rsidR="00E74354" w:rsidRPr="00217CCD">
        <w:rPr>
          <w:rFonts w:eastAsia="Times New Roman" w:cstheme="minorHAnsi"/>
          <w:sz w:val="24"/>
          <w:szCs w:val="24"/>
        </w:rPr>
        <w:t xml:space="preserve"> (</w:t>
      </w:r>
      <w:r w:rsidR="0037468D" w:rsidRPr="00217CCD">
        <w:rPr>
          <w:rFonts w:eastAsia="Times New Roman" w:cstheme="minorHAnsi"/>
          <w:sz w:val="24"/>
          <w:szCs w:val="24"/>
        </w:rPr>
        <w:t>pranešimų, anoniminių pranešimų modulis)</w:t>
      </w:r>
      <w:r w:rsidR="00F75B2A">
        <w:rPr>
          <w:rFonts w:eastAsia="Times New Roman" w:cstheme="minorHAnsi"/>
          <w:sz w:val="24"/>
          <w:szCs w:val="24"/>
        </w:rPr>
        <w:t>;</w:t>
      </w:r>
      <w:r w:rsidR="0037468D" w:rsidRPr="00217CCD">
        <w:rPr>
          <w:rFonts w:eastAsia="Times New Roman" w:cstheme="minorHAnsi"/>
          <w:sz w:val="24"/>
          <w:szCs w:val="24"/>
        </w:rPr>
        <w:t xml:space="preserve"> </w:t>
      </w:r>
      <w:r w:rsidR="00C2757E" w:rsidRPr="00217CCD">
        <w:rPr>
          <w:rFonts w:eastAsia="Times New Roman" w:cstheme="minorHAnsi"/>
          <w:sz w:val="24"/>
          <w:szCs w:val="24"/>
        </w:rPr>
        <w:t>teisės aktų atnaujinim</w:t>
      </w:r>
      <w:r w:rsidR="00E24E54">
        <w:rPr>
          <w:rFonts w:eastAsia="Times New Roman" w:cstheme="minorHAnsi"/>
          <w:sz w:val="24"/>
          <w:szCs w:val="24"/>
        </w:rPr>
        <w:t>ą</w:t>
      </w:r>
      <w:r w:rsidR="009578B7" w:rsidRPr="00217CCD">
        <w:rPr>
          <w:rFonts w:eastAsia="Times New Roman" w:cstheme="minorHAnsi"/>
          <w:sz w:val="24"/>
          <w:szCs w:val="24"/>
        </w:rPr>
        <w:t xml:space="preserve"> </w:t>
      </w:r>
      <w:r w:rsidR="00C2757E" w:rsidRPr="00217CCD">
        <w:rPr>
          <w:rFonts w:eastAsia="Times New Roman" w:cstheme="minorHAnsi"/>
          <w:sz w:val="24"/>
          <w:szCs w:val="24"/>
        </w:rPr>
        <w:t>(</w:t>
      </w:r>
      <w:r w:rsidR="00E83B2B" w:rsidRPr="00217CCD">
        <w:rPr>
          <w:rFonts w:eastAsia="Times New Roman" w:cstheme="minorHAnsi"/>
          <w:sz w:val="24"/>
          <w:szCs w:val="24"/>
        </w:rPr>
        <w:t>EASA, FAA teisės aktų sistemoje atnaujinimas)</w:t>
      </w:r>
      <w:r w:rsidR="00F75B2A">
        <w:rPr>
          <w:rFonts w:eastAsia="Times New Roman" w:cstheme="minorHAnsi"/>
          <w:sz w:val="24"/>
          <w:szCs w:val="24"/>
        </w:rPr>
        <w:t>;</w:t>
      </w:r>
      <w:r w:rsidR="00E83B2B" w:rsidRPr="00217CCD">
        <w:rPr>
          <w:rFonts w:eastAsia="Times New Roman" w:cstheme="minorHAnsi"/>
          <w:sz w:val="24"/>
          <w:szCs w:val="24"/>
        </w:rPr>
        <w:t xml:space="preserve"> </w:t>
      </w:r>
      <w:r w:rsidR="00864F21" w:rsidRPr="00217CCD">
        <w:rPr>
          <w:rFonts w:eastAsia="Times New Roman" w:cstheme="minorHAnsi"/>
          <w:sz w:val="24"/>
          <w:szCs w:val="24"/>
        </w:rPr>
        <w:t>užduot</w:t>
      </w:r>
      <w:r w:rsidR="00E24E54">
        <w:rPr>
          <w:rFonts w:eastAsia="Times New Roman" w:cstheme="minorHAnsi"/>
          <w:sz w:val="24"/>
          <w:szCs w:val="24"/>
        </w:rPr>
        <w:t>i</w:t>
      </w:r>
      <w:r w:rsidR="00864F21" w:rsidRPr="00217CCD">
        <w:rPr>
          <w:rFonts w:eastAsia="Times New Roman" w:cstheme="minorHAnsi"/>
          <w:sz w:val="24"/>
          <w:szCs w:val="24"/>
        </w:rPr>
        <w:t>s</w:t>
      </w:r>
      <w:r w:rsidR="00342290" w:rsidRPr="00217CCD">
        <w:rPr>
          <w:rFonts w:eastAsia="Times New Roman" w:cstheme="minorHAnsi"/>
          <w:sz w:val="24"/>
          <w:szCs w:val="24"/>
        </w:rPr>
        <w:t xml:space="preserve"> </w:t>
      </w:r>
      <w:r w:rsidR="00A43D49" w:rsidRPr="00217CCD">
        <w:rPr>
          <w:rFonts w:eastAsia="Times New Roman" w:cstheme="minorHAnsi"/>
          <w:sz w:val="24"/>
          <w:szCs w:val="24"/>
        </w:rPr>
        <w:t>-</w:t>
      </w:r>
      <w:r w:rsidR="00342290" w:rsidRPr="00217CCD">
        <w:rPr>
          <w:rFonts w:eastAsia="Times New Roman" w:cstheme="minorHAnsi"/>
          <w:sz w:val="24"/>
          <w:szCs w:val="24"/>
        </w:rPr>
        <w:t xml:space="preserve"> </w:t>
      </w:r>
      <w:r w:rsidR="00864F21" w:rsidRPr="00217CCD">
        <w:rPr>
          <w:rFonts w:eastAsia="Times New Roman" w:cstheme="minorHAnsi"/>
          <w:sz w:val="24"/>
          <w:szCs w:val="24"/>
        </w:rPr>
        <w:t>funkci</w:t>
      </w:r>
      <w:r w:rsidR="009F4481">
        <w:rPr>
          <w:rFonts w:eastAsia="Times New Roman" w:cstheme="minorHAnsi"/>
          <w:sz w:val="24"/>
          <w:szCs w:val="24"/>
        </w:rPr>
        <w:t>o</w:t>
      </w:r>
      <w:r w:rsidR="00864F21" w:rsidRPr="00217CCD">
        <w:rPr>
          <w:rFonts w:eastAsia="Times New Roman" w:cstheme="minorHAnsi"/>
          <w:sz w:val="24"/>
          <w:szCs w:val="24"/>
        </w:rPr>
        <w:t>nalumas veikiantis tarp modulių</w:t>
      </w:r>
      <w:r w:rsidR="00A43D49" w:rsidRPr="00217CCD">
        <w:rPr>
          <w:rFonts w:eastAsia="Times New Roman" w:cstheme="minorHAnsi"/>
          <w:sz w:val="24"/>
          <w:szCs w:val="24"/>
        </w:rPr>
        <w:t xml:space="preserve"> (</w:t>
      </w:r>
      <w:r w:rsidR="009C5A04" w:rsidRPr="00217CCD">
        <w:rPr>
          <w:rFonts w:eastAsia="Times New Roman" w:cstheme="minorHAnsi"/>
          <w:sz w:val="24"/>
          <w:szCs w:val="24"/>
        </w:rPr>
        <w:t>užduočių registravimo, delegavimo funkcionalumas)</w:t>
      </w:r>
      <w:r w:rsidR="00F75B2A">
        <w:rPr>
          <w:rFonts w:eastAsia="Times New Roman" w:cstheme="minorHAnsi"/>
          <w:sz w:val="24"/>
          <w:szCs w:val="24"/>
        </w:rPr>
        <w:t>;</w:t>
      </w:r>
      <w:r w:rsidR="009C5A04" w:rsidRPr="00217CCD">
        <w:rPr>
          <w:rFonts w:eastAsia="Times New Roman" w:cstheme="minorHAnsi"/>
          <w:sz w:val="24"/>
          <w:szCs w:val="24"/>
        </w:rPr>
        <w:t xml:space="preserve"> </w:t>
      </w:r>
      <w:r w:rsidR="00651F12" w:rsidRPr="00217CCD">
        <w:rPr>
          <w:rFonts w:eastAsia="Times New Roman" w:cstheme="minorHAnsi"/>
          <w:sz w:val="24"/>
          <w:szCs w:val="24"/>
        </w:rPr>
        <w:t>ūkio subjektų atitikties ir auditavimo modul</w:t>
      </w:r>
      <w:r w:rsidR="009F4481">
        <w:rPr>
          <w:rFonts w:eastAsia="Times New Roman" w:cstheme="minorHAnsi"/>
          <w:sz w:val="24"/>
          <w:szCs w:val="24"/>
        </w:rPr>
        <w:t>į</w:t>
      </w:r>
      <w:r w:rsidR="00651F12" w:rsidRPr="00217CCD">
        <w:rPr>
          <w:rFonts w:eastAsia="Times New Roman" w:cstheme="minorHAnsi"/>
          <w:sz w:val="24"/>
          <w:szCs w:val="24"/>
        </w:rPr>
        <w:t xml:space="preserve"> (</w:t>
      </w:r>
      <w:r w:rsidR="00055065" w:rsidRPr="00217CCD">
        <w:rPr>
          <w:rFonts w:eastAsia="Times New Roman" w:cstheme="minorHAnsi"/>
          <w:sz w:val="24"/>
          <w:szCs w:val="24"/>
        </w:rPr>
        <w:t>ūkio subjektų atitikties stebėjimo, auditų planavimo, klausimynų sudarymo, auditavimo ir neatitikčių valdymo modulis)</w:t>
      </w:r>
      <w:r w:rsidR="00F75B2A">
        <w:rPr>
          <w:rFonts w:eastAsia="Times New Roman" w:cstheme="minorHAnsi"/>
          <w:sz w:val="24"/>
          <w:szCs w:val="24"/>
        </w:rPr>
        <w:t>;</w:t>
      </w:r>
      <w:r w:rsidR="00A361C3" w:rsidRPr="00217CCD">
        <w:rPr>
          <w:rFonts w:eastAsia="Times New Roman" w:cstheme="minorHAnsi"/>
          <w:sz w:val="24"/>
          <w:szCs w:val="24"/>
        </w:rPr>
        <w:t xml:space="preserve"> dokumentų modul</w:t>
      </w:r>
      <w:r w:rsidR="009F4481">
        <w:rPr>
          <w:rFonts w:eastAsia="Times New Roman" w:cstheme="minorHAnsi"/>
          <w:sz w:val="24"/>
          <w:szCs w:val="24"/>
        </w:rPr>
        <w:t>į</w:t>
      </w:r>
      <w:r w:rsidR="00A361C3" w:rsidRPr="00217CCD">
        <w:rPr>
          <w:rFonts w:eastAsia="Times New Roman" w:cstheme="minorHAnsi"/>
          <w:sz w:val="24"/>
          <w:szCs w:val="24"/>
        </w:rPr>
        <w:t xml:space="preserve"> (</w:t>
      </w:r>
      <w:r w:rsidR="002A050F" w:rsidRPr="00217CCD">
        <w:rPr>
          <w:rFonts w:eastAsia="Times New Roman" w:cstheme="minorHAnsi"/>
          <w:sz w:val="24"/>
          <w:szCs w:val="24"/>
        </w:rPr>
        <w:t>dokumentų valdymo, versijų kontrolės modulis)</w:t>
      </w:r>
      <w:r w:rsidR="00F75B2A">
        <w:rPr>
          <w:rFonts w:eastAsia="Times New Roman" w:cstheme="minorHAnsi"/>
          <w:sz w:val="24"/>
          <w:szCs w:val="24"/>
        </w:rPr>
        <w:t>;</w:t>
      </w:r>
      <w:r w:rsidR="002A050F" w:rsidRPr="00217CCD">
        <w:rPr>
          <w:rFonts w:eastAsia="Times New Roman" w:cstheme="minorHAnsi"/>
          <w:sz w:val="24"/>
          <w:szCs w:val="24"/>
        </w:rPr>
        <w:t xml:space="preserve"> </w:t>
      </w:r>
      <w:r w:rsidR="00106D9D" w:rsidRPr="00217CCD">
        <w:rPr>
          <w:rFonts w:eastAsia="Times New Roman" w:cstheme="minorHAnsi"/>
          <w:sz w:val="24"/>
          <w:szCs w:val="24"/>
        </w:rPr>
        <w:t>mokymų sekimo modul</w:t>
      </w:r>
      <w:r w:rsidR="009F4481">
        <w:rPr>
          <w:rFonts w:eastAsia="Times New Roman" w:cstheme="minorHAnsi"/>
          <w:sz w:val="24"/>
          <w:szCs w:val="24"/>
        </w:rPr>
        <w:t>į</w:t>
      </w:r>
      <w:r w:rsidR="00106D9D" w:rsidRPr="00217CCD">
        <w:rPr>
          <w:rFonts w:eastAsia="Times New Roman" w:cstheme="minorHAnsi"/>
          <w:sz w:val="24"/>
          <w:szCs w:val="24"/>
        </w:rPr>
        <w:t xml:space="preserve"> (</w:t>
      </w:r>
      <w:r w:rsidR="00BF59C1" w:rsidRPr="00217CCD">
        <w:rPr>
          <w:rFonts w:eastAsia="Times New Roman" w:cstheme="minorHAnsi"/>
          <w:sz w:val="24"/>
          <w:szCs w:val="24"/>
        </w:rPr>
        <w:t>darbuotojų mokymų galiojimo, įgaliojimų valdymo ir mokymų organizavimo modulis)</w:t>
      </w:r>
      <w:r w:rsidR="00F75B2A">
        <w:rPr>
          <w:rFonts w:eastAsia="Times New Roman" w:cstheme="minorHAnsi"/>
          <w:sz w:val="24"/>
          <w:szCs w:val="24"/>
        </w:rPr>
        <w:t>;</w:t>
      </w:r>
      <w:r w:rsidR="00BF59C1" w:rsidRPr="00217CCD">
        <w:rPr>
          <w:rFonts w:eastAsia="Times New Roman" w:cstheme="minorHAnsi"/>
          <w:sz w:val="24"/>
          <w:szCs w:val="24"/>
        </w:rPr>
        <w:t xml:space="preserve"> </w:t>
      </w:r>
      <w:r w:rsidR="00DB5A01" w:rsidRPr="00217CCD">
        <w:rPr>
          <w:rFonts w:eastAsia="Times New Roman" w:cstheme="minorHAnsi"/>
          <w:sz w:val="24"/>
          <w:szCs w:val="24"/>
        </w:rPr>
        <w:t>darbo eigos modul</w:t>
      </w:r>
      <w:r w:rsidR="009F4481">
        <w:rPr>
          <w:rFonts w:eastAsia="Times New Roman" w:cstheme="minorHAnsi"/>
          <w:sz w:val="24"/>
          <w:szCs w:val="24"/>
        </w:rPr>
        <w:t>į</w:t>
      </w:r>
      <w:r w:rsidR="00DB5A01" w:rsidRPr="00217CCD">
        <w:rPr>
          <w:rFonts w:eastAsia="Times New Roman" w:cstheme="minorHAnsi"/>
          <w:sz w:val="24"/>
          <w:szCs w:val="24"/>
        </w:rPr>
        <w:t xml:space="preserve"> (</w:t>
      </w:r>
      <w:r w:rsidR="0089583D" w:rsidRPr="00217CCD">
        <w:rPr>
          <w:rFonts w:eastAsia="Times New Roman" w:cstheme="minorHAnsi"/>
          <w:sz w:val="24"/>
          <w:szCs w:val="24"/>
        </w:rPr>
        <w:t xml:space="preserve">procedūrų kontroliniai sąrašai), </w:t>
      </w:r>
      <w:r w:rsidR="009C6F88" w:rsidRPr="00217CCD">
        <w:rPr>
          <w:rFonts w:eastAsia="Times New Roman" w:cstheme="minorHAnsi"/>
          <w:sz w:val="24"/>
          <w:szCs w:val="24"/>
        </w:rPr>
        <w:t>orlaivių registracijų ūkio subjektams priskyrim</w:t>
      </w:r>
      <w:r w:rsidR="009F4481">
        <w:rPr>
          <w:rFonts w:eastAsia="Times New Roman" w:cstheme="minorHAnsi"/>
          <w:sz w:val="24"/>
          <w:szCs w:val="24"/>
        </w:rPr>
        <w:t>ą</w:t>
      </w:r>
      <w:r w:rsidR="009C6F88" w:rsidRPr="00217CCD">
        <w:rPr>
          <w:rFonts w:eastAsia="Times New Roman" w:cstheme="minorHAnsi"/>
          <w:sz w:val="24"/>
          <w:szCs w:val="24"/>
        </w:rPr>
        <w:t xml:space="preserve"> </w:t>
      </w:r>
      <w:r w:rsidR="00E5126C" w:rsidRPr="00217CCD">
        <w:rPr>
          <w:rFonts w:eastAsia="Times New Roman" w:cstheme="minorHAnsi"/>
          <w:sz w:val="24"/>
          <w:szCs w:val="24"/>
        </w:rPr>
        <w:t>(orlaivio registro funkcionalumas)</w:t>
      </w:r>
      <w:r w:rsidR="00F75B2A">
        <w:rPr>
          <w:rFonts w:eastAsia="Times New Roman" w:cstheme="minorHAnsi"/>
          <w:sz w:val="24"/>
          <w:szCs w:val="24"/>
        </w:rPr>
        <w:t>;</w:t>
      </w:r>
      <w:r w:rsidR="00E5126C" w:rsidRPr="00217CCD">
        <w:rPr>
          <w:rFonts w:eastAsia="Times New Roman" w:cstheme="minorHAnsi"/>
          <w:sz w:val="24"/>
          <w:szCs w:val="24"/>
        </w:rPr>
        <w:t xml:space="preserve"> </w:t>
      </w:r>
      <w:r w:rsidR="00D10F82" w:rsidRPr="00217CCD">
        <w:rPr>
          <w:rFonts w:eastAsia="Times New Roman" w:cstheme="minorHAnsi"/>
          <w:sz w:val="24"/>
          <w:szCs w:val="24"/>
        </w:rPr>
        <w:t>sistemos veiklos stebėjimo skydel</w:t>
      </w:r>
      <w:r w:rsidR="00B661E3">
        <w:rPr>
          <w:rFonts w:eastAsia="Times New Roman" w:cstheme="minorHAnsi"/>
          <w:sz w:val="24"/>
          <w:szCs w:val="24"/>
        </w:rPr>
        <w:t>į</w:t>
      </w:r>
      <w:r w:rsidR="00D10F82" w:rsidRPr="00217CCD">
        <w:rPr>
          <w:rFonts w:eastAsia="Times New Roman" w:cstheme="minorHAnsi"/>
          <w:sz w:val="24"/>
          <w:szCs w:val="24"/>
        </w:rPr>
        <w:t xml:space="preserve"> (</w:t>
      </w:r>
      <w:r w:rsidR="005D2C49" w:rsidRPr="00217CCD">
        <w:rPr>
          <w:rFonts w:eastAsia="Times New Roman" w:cstheme="minorHAnsi"/>
          <w:sz w:val="24"/>
          <w:szCs w:val="24"/>
        </w:rPr>
        <w:t>skiltis apibendrinanti užklausų, darbų eigų, užduočių kiekį kiekvienam vartotojui). Perkančioji organizacija</w:t>
      </w:r>
      <w:r w:rsidR="00A61454" w:rsidRPr="00217CCD">
        <w:rPr>
          <w:rFonts w:eastAsia="Times New Roman" w:cstheme="minorHAnsi"/>
          <w:sz w:val="24"/>
          <w:szCs w:val="24"/>
        </w:rPr>
        <w:t xml:space="preserve"> </w:t>
      </w:r>
      <w:r w:rsidR="00F75B2A">
        <w:rPr>
          <w:rFonts w:eastAsia="Times New Roman" w:cstheme="minorHAnsi"/>
          <w:sz w:val="24"/>
          <w:szCs w:val="24"/>
        </w:rPr>
        <w:t xml:space="preserve">papildomai pateikiant informaciją nurodė, </w:t>
      </w:r>
      <w:r w:rsidR="005D2C49" w:rsidRPr="00217CCD">
        <w:rPr>
          <w:rFonts w:eastAsia="Times New Roman" w:cstheme="minorHAnsi"/>
          <w:sz w:val="24"/>
          <w:szCs w:val="24"/>
        </w:rPr>
        <w:t xml:space="preserve"> jog </w:t>
      </w:r>
      <w:r w:rsidR="00051C7D" w:rsidRPr="00217CCD">
        <w:rPr>
          <w:rFonts w:eastAsia="Times New Roman" w:cstheme="minorHAnsi"/>
          <w:sz w:val="24"/>
          <w:szCs w:val="24"/>
        </w:rPr>
        <w:t xml:space="preserve">2023 m. gegužės 2 d. </w:t>
      </w:r>
      <w:r w:rsidR="006F0157" w:rsidRPr="00217CCD">
        <w:rPr>
          <w:rFonts w:eastAsia="Times New Roman" w:cstheme="minorHAnsi"/>
          <w:sz w:val="24"/>
          <w:szCs w:val="24"/>
        </w:rPr>
        <w:t>papildomu susitarimu dėl Sutarties keitimo</w:t>
      </w:r>
      <w:r w:rsidR="00051C7D" w:rsidRPr="00217CCD">
        <w:rPr>
          <w:rFonts w:eastAsia="Times New Roman" w:cstheme="minorHAnsi"/>
          <w:sz w:val="24"/>
          <w:szCs w:val="24"/>
        </w:rPr>
        <w:t xml:space="preserve"> su tiekėju „TOTAL AOC Solutions Limited“ („TrustFlight“)</w:t>
      </w:r>
      <w:r w:rsidR="008071F6">
        <w:rPr>
          <w:rFonts w:eastAsia="Times New Roman" w:cstheme="minorHAnsi"/>
          <w:sz w:val="24"/>
          <w:szCs w:val="24"/>
        </w:rPr>
        <w:t xml:space="preserve"> </w:t>
      </w:r>
      <w:r w:rsidR="00051C7D" w:rsidRPr="00217CCD">
        <w:rPr>
          <w:rFonts w:eastAsia="Times New Roman" w:cstheme="minorHAnsi"/>
          <w:sz w:val="24"/>
          <w:szCs w:val="24"/>
        </w:rPr>
        <w:t>įsig</w:t>
      </w:r>
      <w:r w:rsidR="006F0157" w:rsidRPr="00217CCD">
        <w:rPr>
          <w:rFonts w:eastAsia="Times New Roman" w:cstheme="minorHAnsi"/>
          <w:sz w:val="24"/>
          <w:szCs w:val="24"/>
        </w:rPr>
        <w:t xml:space="preserve">ijo </w:t>
      </w:r>
      <w:r w:rsidR="00051C7D" w:rsidRPr="00217CCD">
        <w:rPr>
          <w:rFonts w:eastAsia="Times New Roman" w:cstheme="minorHAnsi"/>
          <w:sz w:val="24"/>
          <w:szCs w:val="24"/>
        </w:rPr>
        <w:t>programinės įrangos „Centrik“ funkcionalumą praplečiančius modulius</w:t>
      </w:r>
      <w:r w:rsidR="0051757E" w:rsidRPr="00217CCD">
        <w:rPr>
          <w:rFonts w:eastAsia="Times New Roman" w:cstheme="minorHAnsi"/>
          <w:sz w:val="24"/>
          <w:szCs w:val="24"/>
        </w:rPr>
        <w:t xml:space="preserve"> </w:t>
      </w:r>
      <w:r w:rsidR="00B03767">
        <w:rPr>
          <w:rFonts w:eastAsia="Times New Roman" w:cstheme="minorHAnsi"/>
          <w:sz w:val="24"/>
          <w:szCs w:val="24"/>
        </w:rPr>
        <w:t xml:space="preserve">– </w:t>
      </w:r>
      <w:r w:rsidR="0051757E" w:rsidRPr="00217CCD">
        <w:rPr>
          <w:rFonts w:eastAsia="Times New Roman" w:cstheme="minorHAnsi"/>
          <w:sz w:val="24"/>
          <w:szCs w:val="24"/>
        </w:rPr>
        <w:t>paraiškų ir paraiškų registro modulio funkcionalumus</w:t>
      </w:r>
      <w:r w:rsidR="00D111F9" w:rsidRPr="00217CCD">
        <w:rPr>
          <w:rFonts w:eastAsia="Times New Roman" w:cstheme="minorHAnsi"/>
          <w:sz w:val="24"/>
          <w:szCs w:val="24"/>
        </w:rPr>
        <w:t xml:space="preserve">, </w:t>
      </w:r>
      <w:r w:rsidR="00D111F9" w:rsidRPr="00217CCD">
        <w:rPr>
          <w:rFonts w:ascii="Times New Roman" w:eastAsia="Times New Roman" w:hAnsi="Times New Roman" w:cs="Times New Roman"/>
          <w:sz w:val="24"/>
          <w:szCs w:val="24"/>
        </w:rPr>
        <w:t xml:space="preserve"> </w:t>
      </w:r>
      <w:r w:rsidR="00773C7A" w:rsidRPr="00217CCD">
        <w:rPr>
          <w:rFonts w:eastAsia="Times New Roman" w:cstheme="minorHAnsi"/>
          <w:sz w:val="24"/>
          <w:szCs w:val="24"/>
        </w:rPr>
        <w:t>ū</w:t>
      </w:r>
      <w:r w:rsidR="00D111F9" w:rsidRPr="00217CCD">
        <w:rPr>
          <w:rFonts w:eastAsia="Times New Roman" w:cstheme="minorHAnsi"/>
          <w:sz w:val="24"/>
          <w:szCs w:val="24"/>
        </w:rPr>
        <w:t>kio subjektų paraiškų gavim</w:t>
      </w:r>
      <w:r w:rsidR="003D33E9" w:rsidRPr="00217CCD">
        <w:rPr>
          <w:rFonts w:eastAsia="Times New Roman" w:cstheme="minorHAnsi"/>
          <w:sz w:val="24"/>
          <w:szCs w:val="24"/>
        </w:rPr>
        <w:t>ui</w:t>
      </w:r>
      <w:r w:rsidR="00D111F9" w:rsidRPr="00217CCD">
        <w:rPr>
          <w:rFonts w:eastAsia="Times New Roman" w:cstheme="minorHAnsi"/>
          <w:sz w:val="24"/>
          <w:szCs w:val="24"/>
        </w:rPr>
        <w:t>, vertinim</w:t>
      </w:r>
      <w:r w:rsidR="003D33E9" w:rsidRPr="00217CCD">
        <w:rPr>
          <w:rFonts w:eastAsia="Times New Roman" w:cstheme="minorHAnsi"/>
          <w:sz w:val="24"/>
          <w:szCs w:val="24"/>
        </w:rPr>
        <w:t>ui</w:t>
      </w:r>
      <w:r w:rsidR="00D111F9" w:rsidRPr="00217CCD">
        <w:rPr>
          <w:rFonts w:eastAsia="Times New Roman" w:cstheme="minorHAnsi"/>
          <w:sz w:val="24"/>
          <w:szCs w:val="24"/>
        </w:rPr>
        <w:t>, komunikavim</w:t>
      </w:r>
      <w:r w:rsidR="003D33E9" w:rsidRPr="00217CCD">
        <w:rPr>
          <w:rFonts w:eastAsia="Times New Roman" w:cstheme="minorHAnsi"/>
          <w:sz w:val="24"/>
          <w:szCs w:val="24"/>
        </w:rPr>
        <w:t>ui</w:t>
      </w:r>
      <w:r w:rsidR="00D111F9" w:rsidRPr="00217CCD">
        <w:rPr>
          <w:rFonts w:eastAsia="Times New Roman" w:cstheme="minorHAnsi"/>
          <w:sz w:val="24"/>
          <w:szCs w:val="24"/>
        </w:rPr>
        <w:t xml:space="preserve"> su ūkio subjektais, sertifikatų pateikim</w:t>
      </w:r>
      <w:r w:rsidR="003D33E9" w:rsidRPr="00217CCD">
        <w:rPr>
          <w:rFonts w:eastAsia="Times New Roman" w:cstheme="minorHAnsi"/>
          <w:sz w:val="24"/>
          <w:szCs w:val="24"/>
        </w:rPr>
        <w:t>ui</w:t>
      </w:r>
      <w:r w:rsidR="00D111F9" w:rsidRPr="00217CCD">
        <w:rPr>
          <w:rFonts w:eastAsia="Times New Roman" w:cstheme="minorHAnsi"/>
          <w:sz w:val="24"/>
          <w:szCs w:val="24"/>
        </w:rPr>
        <w:t xml:space="preserve"> (su galimybe generuoti sertifikatus)</w:t>
      </w:r>
      <w:r w:rsidR="003D33E9" w:rsidRPr="00217CCD">
        <w:rPr>
          <w:rFonts w:eastAsia="Times New Roman" w:cstheme="minorHAnsi"/>
          <w:sz w:val="24"/>
          <w:szCs w:val="24"/>
        </w:rPr>
        <w:t xml:space="preserve"> ir kt.</w:t>
      </w:r>
    </w:p>
    <w:p w14:paraId="2F02751B" w14:textId="5C59DEA5" w:rsidR="00CF0280" w:rsidRPr="00217CCD" w:rsidRDefault="00D54539" w:rsidP="00E07537">
      <w:pPr>
        <w:tabs>
          <w:tab w:val="left" w:pos="851"/>
          <w:tab w:val="left" w:pos="1134"/>
        </w:tabs>
        <w:spacing w:after="0" w:line="360" w:lineRule="auto"/>
        <w:ind w:firstLine="567"/>
        <w:rPr>
          <w:rFonts w:eastAsia="Times New Roman" w:cstheme="minorHAnsi"/>
          <w:sz w:val="24"/>
          <w:szCs w:val="24"/>
        </w:rPr>
      </w:pPr>
      <w:r w:rsidRPr="00217CCD">
        <w:rPr>
          <w:rFonts w:eastAsia="Times New Roman" w:cstheme="minorHAnsi"/>
          <w:sz w:val="24"/>
          <w:szCs w:val="24"/>
        </w:rPr>
        <w:t xml:space="preserve">Prašyme nurodoma, jog </w:t>
      </w:r>
      <w:r w:rsidR="00F345F8" w:rsidRPr="00217CCD">
        <w:rPr>
          <w:rFonts w:eastAsia="Times New Roman" w:cstheme="minorHAnsi"/>
          <w:sz w:val="24"/>
          <w:szCs w:val="24"/>
        </w:rPr>
        <w:t>„Centrik“</w:t>
      </w:r>
      <w:r w:rsidR="00452D72" w:rsidRPr="00217CCD">
        <w:rPr>
          <w:rFonts w:eastAsia="Times New Roman" w:cstheme="minorHAnsi"/>
          <w:sz w:val="24"/>
          <w:szCs w:val="24"/>
        </w:rPr>
        <w:t xml:space="preserve"> yra </w:t>
      </w:r>
      <w:r w:rsidR="00F345F8" w:rsidRPr="00217CCD">
        <w:rPr>
          <w:rFonts w:eastAsia="Times New Roman" w:cstheme="minorHAnsi"/>
          <w:sz w:val="24"/>
          <w:szCs w:val="24"/>
        </w:rPr>
        <w:t>tarptautinių aviacijos industrijos ekspertų sukurta programinė įranga</w:t>
      </w:r>
      <w:r w:rsidR="00452D72" w:rsidRPr="00217CCD">
        <w:rPr>
          <w:rFonts w:eastAsia="Times New Roman" w:cstheme="minorHAnsi"/>
          <w:sz w:val="24"/>
          <w:szCs w:val="24"/>
        </w:rPr>
        <w:t xml:space="preserve">, </w:t>
      </w:r>
      <w:r w:rsidR="00F345F8" w:rsidRPr="00217CCD">
        <w:rPr>
          <w:rFonts w:eastAsia="Times New Roman" w:cstheme="minorHAnsi"/>
          <w:sz w:val="24"/>
          <w:szCs w:val="24"/>
        </w:rPr>
        <w:t xml:space="preserve">skirta ir pritaikyta šiuolaikinei ir sudėtingai aviacijos industrijai. </w:t>
      </w:r>
      <w:r w:rsidR="006B1DF9" w:rsidRPr="00217CCD">
        <w:rPr>
          <w:rFonts w:eastAsia="Times New Roman" w:cstheme="minorHAnsi"/>
          <w:sz w:val="24"/>
          <w:szCs w:val="24"/>
        </w:rPr>
        <w:t>Tai</w:t>
      </w:r>
      <w:r w:rsidR="007F389C" w:rsidRPr="00217CCD">
        <w:rPr>
          <w:rFonts w:eastAsia="Times New Roman" w:cstheme="minorHAnsi"/>
          <w:sz w:val="24"/>
          <w:szCs w:val="24"/>
        </w:rPr>
        <w:t xml:space="preserve"> </w:t>
      </w:r>
      <w:r w:rsidR="007C5C48" w:rsidRPr="00217CCD">
        <w:rPr>
          <w:rFonts w:eastAsia="Times New Roman" w:cstheme="minorHAnsi"/>
          <w:sz w:val="24"/>
          <w:szCs w:val="24"/>
        </w:rPr>
        <w:t>aviacijai skirta</w:t>
      </w:r>
      <w:r w:rsidR="007F389C" w:rsidRPr="00217CCD">
        <w:rPr>
          <w:rFonts w:eastAsia="Times New Roman" w:cstheme="minorHAnsi"/>
          <w:sz w:val="24"/>
          <w:szCs w:val="24"/>
        </w:rPr>
        <w:t xml:space="preserve"> ūkio subjektų priežiūros ir įstaigos procesų valdymo sistema, kuri platinama SaaS (angl. „Software as a Service“ arba liet. „Programinė įranga kaip paslauga“) licencijavimo metodu</w:t>
      </w:r>
      <w:r w:rsidR="00B03767">
        <w:rPr>
          <w:rFonts w:eastAsia="Times New Roman" w:cstheme="minorHAnsi"/>
          <w:sz w:val="24"/>
          <w:szCs w:val="24"/>
        </w:rPr>
        <w:t xml:space="preserve">, t. y. tokiu atveju </w:t>
      </w:r>
      <w:r w:rsidR="001C525B">
        <w:rPr>
          <w:rFonts w:eastAsia="Times New Roman" w:cstheme="minorHAnsi"/>
          <w:sz w:val="24"/>
          <w:szCs w:val="24"/>
        </w:rPr>
        <w:t xml:space="preserve"> </w:t>
      </w:r>
      <w:r w:rsidR="007C5C48" w:rsidRPr="00217CCD">
        <w:rPr>
          <w:rFonts w:eastAsia="Times New Roman" w:cstheme="minorHAnsi"/>
          <w:sz w:val="24"/>
          <w:szCs w:val="24"/>
        </w:rPr>
        <w:t>Perkančioji organizacija</w:t>
      </w:r>
      <w:r w:rsidR="007F389C" w:rsidRPr="00217CCD">
        <w:rPr>
          <w:rFonts w:eastAsia="Times New Roman" w:cstheme="minorHAnsi"/>
          <w:sz w:val="24"/>
          <w:szCs w:val="24"/>
        </w:rPr>
        <w:t xml:space="preserve"> </w:t>
      </w:r>
      <w:r w:rsidR="007C5C48" w:rsidRPr="00217CCD">
        <w:rPr>
          <w:rFonts w:eastAsia="Times New Roman" w:cstheme="minorHAnsi"/>
          <w:sz w:val="24"/>
          <w:szCs w:val="24"/>
        </w:rPr>
        <w:t>įgyja</w:t>
      </w:r>
      <w:r w:rsidR="007F389C" w:rsidRPr="00217CCD">
        <w:rPr>
          <w:rFonts w:eastAsia="Times New Roman" w:cstheme="minorHAnsi"/>
          <w:sz w:val="24"/>
          <w:szCs w:val="24"/>
        </w:rPr>
        <w:t xml:space="preserve"> galimyb</w:t>
      </w:r>
      <w:r w:rsidR="007C5C48" w:rsidRPr="00217CCD">
        <w:rPr>
          <w:rFonts w:eastAsia="Times New Roman" w:cstheme="minorHAnsi"/>
          <w:sz w:val="24"/>
          <w:szCs w:val="24"/>
        </w:rPr>
        <w:t>ę</w:t>
      </w:r>
      <w:r w:rsidR="007F389C" w:rsidRPr="00217CCD">
        <w:rPr>
          <w:rFonts w:eastAsia="Times New Roman" w:cstheme="minorHAnsi"/>
          <w:sz w:val="24"/>
          <w:szCs w:val="24"/>
        </w:rPr>
        <w:t xml:space="preserve"> naudotis programine įranga, o programinės įrangos tiekėjas pasirūpina talpinimu, tobulinimu, klaidų taisymu, kibernetine sauga</w:t>
      </w:r>
      <w:r w:rsidR="0010260C" w:rsidRPr="00217CCD">
        <w:rPr>
          <w:rFonts w:eastAsia="Times New Roman" w:cstheme="minorHAnsi"/>
          <w:sz w:val="24"/>
          <w:szCs w:val="24"/>
        </w:rPr>
        <w:t>, duomenų, atsarginių kopijų</w:t>
      </w:r>
      <w:r w:rsidR="00C8483E" w:rsidRPr="00217CCD">
        <w:rPr>
          <w:rFonts w:eastAsia="Times New Roman" w:cstheme="minorHAnsi"/>
          <w:sz w:val="24"/>
          <w:szCs w:val="24"/>
        </w:rPr>
        <w:t xml:space="preserve"> saugojimu ir kt.</w:t>
      </w:r>
      <w:r w:rsidR="007F389C" w:rsidRPr="00217CCD">
        <w:rPr>
          <w:rFonts w:eastAsia="Times New Roman" w:cstheme="minorHAnsi"/>
          <w:sz w:val="24"/>
          <w:szCs w:val="24"/>
        </w:rPr>
        <w:t xml:space="preserve"> bei teikia 24/7 techninę pagalbą.</w:t>
      </w:r>
      <w:r w:rsidR="00C8483E" w:rsidRPr="00217CCD">
        <w:rPr>
          <w:rFonts w:eastAsia="Times New Roman" w:cstheme="minorHAnsi"/>
          <w:sz w:val="24"/>
          <w:szCs w:val="24"/>
        </w:rPr>
        <w:t xml:space="preserve"> </w:t>
      </w:r>
      <w:r w:rsidR="00B03767">
        <w:rPr>
          <w:rFonts w:eastAsia="Times New Roman" w:cstheme="minorHAnsi"/>
          <w:sz w:val="24"/>
          <w:szCs w:val="24"/>
        </w:rPr>
        <w:t xml:space="preserve">Prašyme pažymima, kad programinė įranga </w:t>
      </w:r>
      <w:r w:rsidR="00AF5303" w:rsidRPr="00217CCD">
        <w:rPr>
          <w:rFonts w:eastAsia="Times New Roman" w:cstheme="minorHAnsi"/>
          <w:sz w:val="24"/>
          <w:szCs w:val="24"/>
        </w:rPr>
        <w:t xml:space="preserve">„Centrik“ </w:t>
      </w:r>
      <w:r w:rsidR="00F345F8" w:rsidRPr="00217CCD">
        <w:rPr>
          <w:rFonts w:eastAsia="Times New Roman" w:cstheme="minorHAnsi"/>
          <w:sz w:val="24"/>
          <w:szCs w:val="24"/>
        </w:rPr>
        <w:t>panaikina brangiai kainuojančius, pasenusius popierinius procesus ir procedūras, didina priežiūros ir paslaugų teikimo efektyvumą, gerina skrydžių saugos priežiūrą ir užtikrina atitiktį galiojantiems tarptautiniams skrydžių saugos standartams, todėl plačiai yra naudojama aviacijos sektoriuje bei sektoriaus veiklą prižiūrinčiose E</w:t>
      </w:r>
      <w:r w:rsidR="00B03767">
        <w:rPr>
          <w:rFonts w:eastAsia="Times New Roman" w:cstheme="minorHAnsi"/>
          <w:sz w:val="24"/>
          <w:szCs w:val="24"/>
        </w:rPr>
        <w:t xml:space="preserve">uropos </w:t>
      </w:r>
      <w:r w:rsidR="00F345F8" w:rsidRPr="00217CCD">
        <w:rPr>
          <w:rFonts w:eastAsia="Times New Roman" w:cstheme="minorHAnsi"/>
          <w:sz w:val="24"/>
          <w:szCs w:val="24"/>
        </w:rPr>
        <w:t>S</w:t>
      </w:r>
      <w:r w:rsidR="00B03767">
        <w:rPr>
          <w:rFonts w:eastAsia="Times New Roman" w:cstheme="minorHAnsi"/>
          <w:sz w:val="24"/>
          <w:szCs w:val="24"/>
        </w:rPr>
        <w:t>ąjungos</w:t>
      </w:r>
      <w:r w:rsidR="00F345F8" w:rsidRPr="00217CCD">
        <w:rPr>
          <w:rFonts w:eastAsia="Times New Roman" w:cstheme="minorHAnsi"/>
          <w:sz w:val="24"/>
          <w:szCs w:val="24"/>
        </w:rPr>
        <w:t xml:space="preserve"> valstybių narių institucijose</w:t>
      </w:r>
      <w:r w:rsidR="00452D72" w:rsidRPr="00217CCD">
        <w:rPr>
          <w:rFonts w:eastAsia="Times New Roman" w:cstheme="minorHAnsi"/>
          <w:sz w:val="24"/>
          <w:szCs w:val="24"/>
        </w:rPr>
        <w:t xml:space="preserve">. </w:t>
      </w:r>
      <w:r w:rsidR="00B51B74" w:rsidRPr="00217CCD">
        <w:rPr>
          <w:rFonts w:eastAsia="Times New Roman" w:cstheme="minorHAnsi"/>
          <w:sz w:val="24"/>
          <w:szCs w:val="24"/>
        </w:rPr>
        <w:t xml:space="preserve">„Centrik“ </w:t>
      </w:r>
      <w:r w:rsidR="00F345F8" w:rsidRPr="00217CCD">
        <w:rPr>
          <w:rFonts w:eastAsia="Times New Roman" w:cstheme="minorHAnsi"/>
          <w:sz w:val="24"/>
          <w:szCs w:val="24"/>
        </w:rPr>
        <w:t>užtikrina reikiamos informacijos pasiekimą nuotoliniu būdu bet kuriame įrenginyje, bet kur ir bet kada</w:t>
      </w:r>
      <w:r w:rsidR="00B51B74" w:rsidRPr="00217CCD">
        <w:rPr>
          <w:rFonts w:eastAsia="Times New Roman" w:cstheme="minorHAnsi"/>
          <w:sz w:val="24"/>
          <w:szCs w:val="24"/>
        </w:rPr>
        <w:t>, o šios į</w:t>
      </w:r>
      <w:r w:rsidR="00F345F8" w:rsidRPr="00217CCD">
        <w:rPr>
          <w:rFonts w:eastAsia="Times New Roman" w:cstheme="minorHAnsi"/>
          <w:sz w:val="24"/>
          <w:szCs w:val="24"/>
        </w:rPr>
        <w:t xml:space="preserve">rangos tiekėjas yra sertifikuotas pagal tarptautinį </w:t>
      </w:r>
      <w:r w:rsidR="00F345F8" w:rsidRPr="00217CCD">
        <w:rPr>
          <w:rFonts w:eastAsia="Times New Roman" w:cstheme="minorHAnsi"/>
          <w:sz w:val="24"/>
          <w:szCs w:val="24"/>
        </w:rPr>
        <w:lastRenderedPageBreak/>
        <w:t>informacijos saugos (kibernetinės saugos) valdymo standartą (ISO 27001)</w:t>
      </w:r>
      <w:r w:rsidR="00034A73">
        <w:rPr>
          <w:rFonts w:eastAsia="Times New Roman" w:cstheme="minorHAnsi"/>
          <w:sz w:val="24"/>
          <w:szCs w:val="24"/>
        </w:rPr>
        <w:t xml:space="preserve"> bei</w:t>
      </w:r>
      <w:r w:rsidR="00F345F8" w:rsidRPr="00217CCD">
        <w:rPr>
          <w:rFonts w:eastAsia="Times New Roman" w:cstheme="minorHAnsi"/>
          <w:sz w:val="24"/>
          <w:szCs w:val="24"/>
        </w:rPr>
        <w:t xml:space="preserve"> kasmet organizuoja išorinio įsibrovimo/pažeidžiamumo bandymus, kas užtikrina galimų kibernetinių grėsmių ir rizikų suvaldymą.</w:t>
      </w:r>
      <w:r w:rsidR="007733E7" w:rsidRPr="00217CCD">
        <w:rPr>
          <w:rFonts w:eastAsia="Times New Roman" w:cstheme="minorHAnsi"/>
          <w:sz w:val="24"/>
          <w:szCs w:val="24"/>
        </w:rPr>
        <w:t xml:space="preserve"> </w:t>
      </w:r>
    </w:p>
    <w:p w14:paraId="07C9F7F4" w14:textId="399D8B47" w:rsidR="00BB0B61" w:rsidRPr="00217CCD" w:rsidRDefault="007733E7" w:rsidP="00C9760F">
      <w:pPr>
        <w:tabs>
          <w:tab w:val="left" w:pos="851"/>
          <w:tab w:val="left" w:pos="1134"/>
        </w:tabs>
        <w:spacing w:after="0" w:line="360" w:lineRule="auto"/>
        <w:ind w:firstLine="567"/>
        <w:rPr>
          <w:rFonts w:eastAsia="Times New Roman" w:cstheme="minorHAnsi"/>
          <w:sz w:val="24"/>
          <w:szCs w:val="24"/>
        </w:rPr>
      </w:pPr>
      <w:r w:rsidRPr="00217CCD">
        <w:rPr>
          <w:rFonts w:eastAsia="Times New Roman" w:cstheme="minorHAnsi"/>
          <w:sz w:val="24"/>
          <w:szCs w:val="24"/>
        </w:rPr>
        <w:t>Perkančioji organizacija pažymi, jog ji nuo</w:t>
      </w:r>
      <w:r w:rsidR="00F345F8" w:rsidRPr="00217CCD">
        <w:rPr>
          <w:rFonts w:eastAsia="Times New Roman" w:cstheme="minorHAnsi"/>
          <w:sz w:val="24"/>
          <w:szCs w:val="24"/>
        </w:rPr>
        <w:t xml:space="preserve"> 2021 m., atsižvelgdama į Lietuvos Respublikoje veikiančių ūkio subjektų dydį, kompleksiškumą ir vykdomos veiklos mastą, įrangos „Centrik“ modulius, skirtus saugos, kokybės, rizikos, darbo eigos, susirinkimų, dokumentų, mokymų, priežiūros, paslaugų teikimo procesų valdymui, pri</w:t>
      </w:r>
      <w:r w:rsidR="00865D5F" w:rsidRPr="00217CCD">
        <w:rPr>
          <w:rFonts w:eastAsia="Times New Roman" w:cstheme="minorHAnsi"/>
          <w:sz w:val="24"/>
          <w:szCs w:val="24"/>
        </w:rPr>
        <w:t>si</w:t>
      </w:r>
      <w:r w:rsidR="00F345F8" w:rsidRPr="00217CCD">
        <w:rPr>
          <w:rFonts w:eastAsia="Times New Roman" w:cstheme="minorHAnsi"/>
          <w:sz w:val="24"/>
          <w:szCs w:val="24"/>
        </w:rPr>
        <w:t xml:space="preserve">taikė būtent </w:t>
      </w:r>
      <w:r w:rsidR="00865D5F" w:rsidRPr="00217CCD">
        <w:rPr>
          <w:rFonts w:eastAsia="Times New Roman" w:cstheme="minorHAnsi"/>
          <w:sz w:val="24"/>
          <w:szCs w:val="24"/>
        </w:rPr>
        <w:t xml:space="preserve">savo </w:t>
      </w:r>
      <w:r w:rsidR="00F345F8" w:rsidRPr="00217CCD">
        <w:rPr>
          <w:rFonts w:eastAsia="Times New Roman" w:cstheme="minorHAnsi"/>
          <w:sz w:val="24"/>
          <w:szCs w:val="24"/>
        </w:rPr>
        <w:t>ir ūkio subjektų reikmėms</w:t>
      </w:r>
      <w:r w:rsidR="00700AA6" w:rsidRPr="00217CCD">
        <w:rPr>
          <w:rFonts w:eastAsia="Times New Roman" w:cstheme="minorHAnsi"/>
          <w:sz w:val="24"/>
          <w:szCs w:val="24"/>
        </w:rPr>
        <w:t xml:space="preserve"> (pagal </w:t>
      </w:r>
      <w:r w:rsidR="00F345F8" w:rsidRPr="00217CCD">
        <w:rPr>
          <w:rFonts w:eastAsia="Times New Roman" w:cstheme="minorHAnsi"/>
          <w:sz w:val="24"/>
          <w:szCs w:val="24"/>
        </w:rPr>
        <w:t>Lietuvos Respublikos aviacijos įstatym</w:t>
      </w:r>
      <w:r w:rsidR="00700AA6" w:rsidRPr="00217CCD">
        <w:rPr>
          <w:rFonts w:eastAsia="Times New Roman" w:cstheme="minorHAnsi"/>
          <w:sz w:val="24"/>
          <w:szCs w:val="24"/>
        </w:rPr>
        <w:t xml:space="preserve">ą, Perkančioji organizacija </w:t>
      </w:r>
      <w:r w:rsidR="00F345F8" w:rsidRPr="00217CCD">
        <w:rPr>
          <w:rFonts w:eastAsia="Times New Roman" w:cstheme="minorHAnsi"/>
          <w:sz w:val="24"/>
          <w:szCs w:val="24"/>
        </w:rPr>
        <w:t>atlieka 47 ūkio subjektų priežiūrą skrydžių saugos srityje ir teikia jiems paslaugas</w:t>
      </w:r>
      <w:r w:rsidR="00700AA6" w:rsidRPr="00217CCD">
        <w:rPr>
          <w:rFonts w:eastAsia="Times New Roman" w:cstheme="minorHAnsi"/>
          <w:sz w:val="24"/>
          <w:szCs w:val="24"/>
        </w:rPr>
        <w:t>)</w:t>
      </w:r>
      <w:r w:rsidR="00F345F8" w:rsidRPr="00217CCD">
        <w:rPr>
          <w:rFonts w:eastAsia="Times New Roman" w:cstheme="minorHAnsi"/>
          <w:sz w:val="24"/>
          <w:szCs w:val="24"/>
        </w:rPr>
        <w:t xml:space="preserve">, todėl </w:t>
      </w:r>
      <w:r w:rsidR="00B03767">
        <w:rPr>
          <w:rFonts w:eastAsia="Times New Roman" w:cstheme="minorHAnsi"/>
          <w:sz w:val="24"/>
          <w:szCs w:val="24"/>
        </w:rPr>
        <w:t xml:space="preserve">šiuo metu </w:t>
      </w:r>
      <w:r w:rsidR="00F345F8" w:rsidRPr="00217CCD">
        <w:rPr>
          <w:rFonts w:eastAsia="Times New Roman" w:cstheme="minorHAnsi"/>
          <w:sz w:val="24"/>
          <w:szCs w:val="24"/>
        </w:rPr>
        <w:t>perėjimas prie kitos programinės įrangos</w:t>
      </w:r>
      <w:r w:rsidR="000E2165">
        <w:rPr>
          <w:rFonts w:eastAsia="Times New Roman" w:cstheme="minorHAnsi"/>
          <w:sz w:val="24"/>
          <w:szCs w:val="24"/>
        </w:rPr>
        <w:t xml:space="preserve"> </w:t>
      </w:r>
      <w:r w:rsidR="00B03767">
        <w:rPr>
          <w:rFonts w:eastAsia="Times New Roman" w:cstheme="minorHAnsi"/>
          <w:sz w:val="24"/>
          <w:szCs w:val="24"/>
        </w:rPr>
        <w:t xml:space="preserve">nėra svarstomas, kadangi tai sukurtą </w:t>
      </w:r>
      <w:r w:rsidR="00F345F8" w:rsidRPr="00217CCD">
        <w:rPr>
          <w:rFonts w:eastAsia="Times New Roman" w:cstheme="minorHAnsi"/>
          <w:sz w:val="24"/>
          <w:szCs w:val="24"/>
        </w:rPr>
        <w:t xml:space="preserve">papildomą administracinę ir finansinę naštą </w:t>
      </w:r>
      <w:r w:rsidR="009A0A0A" w:rsidRPr="00217CCD">
        <w:rPr>
          <w:rFonts w:eastAsia="Times New Roman" w:cstheme="minorHAnsi"/>
          <w:sz w:val="24"/>
          <w:szCs w:val="24"/>
        </w:rPr>
        <w:t>Perkančiajai organizacijai</w:t>
      </w:r>
      <w:r w:rsidR="00F345F8" w:rsidRPr="00217CCD">
        <w:rPr>
          <w:rFonts w:eastAsia="Times New Roman" w:cstheme="minorHAnsi"/>
          <w:sz w:val="24"/>
          <w:szCs w:val="24"/>
        </w:rPr>
        <w:t xml:space="preserve"> ir Lietuvos Respublikoje veikiantiems </w:t>
      </w:r>
      <w:r w:rsidR="000B6AD0">
        <w:rPr>
          <w:rFonts w:eastAsia="Times New Roman" w:cstheme="minorHAnsi"/>
          <w:sz w:val="24"/>
          <w:szCs w:val="24"/>
        </w:rPr>
        <w:t>c</w:t>
      </w:r>
      <w:r w:rsidR="00F345F8" w:rsidRPr="00217CCD">
        <w:rPr>
          <w:rFonts w:eastAsia="Times New Roman" w:cstheme="minorHAnsi"/>
          <w:sz w:val="24"/>
          <w:szCs w:val="24"/>
        </w:rPr>
        <w:t>ivilinės aviacijos veiklą vykdantiems ūkio subjektams.</w:t>
      </w:r>
      <w:r w:rsidR="00E07537" w:rsidRPr="00217CCD">
        <w:rPr>
          <w:rFonts w:eastAsia="Times New Roman" w:cstheme="minorHAnsi"/>
          <w:sz w:val="24"/>
          <w:szCs w:val="24"/>
        </w:rPr>
        <w:t xml:space="preserve"> </w:t>
      </w:r>
      <w:r w:rsidR="00CF0280" w:rsidRPr="00217CCD">
        <w:rPr>
          <w:rFonts w:eastAsia="Times New Roman" w:cstheme="minorHAnsi"/>
          <w:sz w:val="24"/>
          <w:szCs w:val="24"/>
        </w:rPr>
        <w:t xml:space="preserve">Perkančioji organizacija akcentuoja, jog </w:t>
      </w:r>
      <w:r w:rsidR="00CF0280" w:rsidRPr="00B00093">
        <w:rPr>
          <w:rFonts w:eastAsia="Times New Roman" w:cstheme="minorHAnsi"/>
          <w:sz w:val="24"/>
          <w:szCs w:val="24"/>
        </w:rPr>
        <w:t>šiuo metu „Centrik“ įrankyje yra registruot</w:t>
      </w:r>
      <w:r w:rsidR="00B03767">
        <w:rPr>
          <w:rFonts w:eastAsia="Times New Roman" w:cstheme="minorHAnsi"/>
          <w:sz w:val="24"/>
          <w:szCs w:val="24"/>
        </w:rPr>
        <w:t>a</w:t>
      </w:r>
      <w:r w:rsidR="00CF0280" w:rsidRPr="00B00093">
        <w:rPr>
          <w:rFonts w:eastAsia="Times New Roman" w:cstheme="minorHAnsi"/>
          <w:sz w:val="24"/>
          <w:szCs w:val="24"/>
        </w:rPr>
        <w:t xml:space="preserve"> 150 ūkio subjektų (juridinių asmenų)</w:t>
      </w:r>
      <w:r w:rsidR="000B6AD0">
        <w:rPr>
          <w:rFonts w:eastAsia="Times New Roman" w:cstheme="minorHAnsi"/>
          <w:sz w:val="24"/>
          <w:szCs w:val="24"/>
        </w:rPr>
        <w:t>,</w:t>
      </w:r>
      <w:r w:rsidR="00CF0280" w:rsidRPr="00B00093">
        <w:rPr>
          <w:rFonts w:eastAsia="Times New Roman" w:cstheme="minorHAnsi"/>
          <w:sz w:val="24"/>
          <w:szCs w:val="24"/>
        </w:rPr>
        <w:t xml:space="preserve"> vykdančių veiklą aviacijos industrijoje. </w:t>
      </w:r>
      <w:r w:rsidR="00CF0280" w:rsidRPr="00217CCD">
        <w:rPr>
          <w:rFonts w:eastAsia="Times New Roman" w:cstheme="minorHAnsi"/>
          <w:sz w:val="24"/>
          <w:szCs w:val="24"/>
        </w:rPr>
        <w:t>Taip pat</w:t>
      </w:r>
      <w:r w:rsidR="00C82155" w:rsidRPr="00217CCD">
        <w:rPr>
          <w:rFonts w:eastAsia="Times New Roman" w:cstheme="minorHAnsi"/>
          <w:sz w:val="24"/>
          <w:szCs w:val="24"/>
        </w:rPr>
        <w:t xml:space="preserve"> pažymi</w:t>
      </w:r>
      <w:r w:rsidR="00CF0280" w:rsidRPr="00217CCD">
        <w:rPr>
          <w:rFonts w:eastAsia="Times New Roman" w:cstheme="minorHAnsi"/>
          <w:sz w:val="24"/>
          <w:szCs w:val="24"/>
        </w:rPr>
        <w:t>ma</w:t>
      </w:r>
      <w:r w:rsidR="00C82155" w:rsidRPr="00217CCD">
        <w:rPr>
          <w:rFonts w:eastAsia="Times New Roman" w:cstheme="minorHAnsi"/>
          <w:sz w:val="24"/>
          <w:szCs w:val="24"/>
        </w:rPr>
        <w:t xml:space="preserve">, jog </w:t>
      </w:r>
      <w:r w:rsidR="003A58B9" w:rsidRPr="00217CCD">
        <w:rPr>
          <w:rFonts w:eastAsia="Times New Roman" w:cstheme="minorHAnsi"/>
          <w:sz w:val="24"/>
          <w:szCs w:val="24"/>
        </w:rPr>
        <w:t>vykd</w:t>
      </w:r>
      <w:r w:rsidR="00CF0280" w:rsidRPr="00217CCD">
        <w:rPr>
          <w:rFonts w:eastAsia="Times New Roman" w:cstheme="minorHAnsi"/>
          <w:sz w:val="24"/>
          <w:szCs w:val="24"/>
        </w:rPr>
        <w:t>ytas</w:t>
      </w:r>
      <w:r w:rsidR="003A58B9" w:rsidRPr="00217CCD">
        <w:rPr>
          <w:rFonts w:eastAsia="Times New Roman" w:cstheme="minorHAnsi"/>
          <w:sz w:val="24"/>
          <w:szCs w:val="24"/>
        </w:rPr>
        <w:t xml:space="preserve"> rinkos tyrim</w:t>
      </w:r>
      <w:r w:rsidR="00CF0280" w:rsidRPr="00217CCD">
        <w:rPr>
          <w:rFonts w:eastAsia="Times New Roman" w:cstheme="minorHAnsi"/>
          <w:sz w:val="24"/>
          <w:szCs w:val="24"/>
        </w:rPr>
        <w:t>as</w:t>
      </w:r>
      <w:r w:rsidR="003A58B9" w:rsidRPr="00217CCD">
        <w:rPr>
          <w:rFonts w:eastAsia="Times New Roman" w:cstheme="minorHAnsi"/>
          <w:sz w:val="24"/>
          <w:szCs w:val="24"/>
        </w:rPr>
        <w:t xml:space="preserve"> dėl rinkoje </w:t>
      </w:r>
      <w:r w:rsidR="00B03767">
        <w:rPr>
          <w:rFonts w:eastAsia="Times New Roman" w:cstheme="minorHAnsi"/>
          <w:sz w:val="24"/>
          <w:szCs w:val="24"/>
        </w:rPr>
        <w:t>siūlomų</w:t>
      </w:r>
      <w:r w:rsidR="003A58B9" w:rsidRPr="00217CCD">
        <w:rPr>
          <w:rFonts w:eastAsia="Times New Roman" w:cstheme="minorHAnsi"/>
          <w:sz w:val="24"/>
          <w:szCs w:val="24"/>
        </w:rPr>
        <w:t xml:space="preserve"> programinės įrangos</w:t>
      </w:r>
      <w:r w:rsidR="00A457E9" w:rsidRPr="00217CCD">
        <w:rPr>
          <w:rFonts w:eastAsia="Times New Roman" w:cstheme="minorHAnsi"/>
          <w:sz w:val="24"/>
          <w:szCs w:val="24"/>
        </w:rPr>
        <w:t xml:space="preserve">, skirtos </w:t>
      </w:r>
      <w:r w:rsidR="00B758E6" w:rsidRPr="00217CCD">
        <w:rPr>
          <w:rFonts w:eastAsia="Times New Roman" w:cstheme="minorHAnsi"/>
          <w:sz w:val="24"/>
          <w:szCs w:val="24"/>
        </w:rPr>
        <w:t>aviacijos priežiū</w:t>
      </w:r>
      <w:r w:rsidR="002C0D75" w:rsidRPr="00217CCD">
        <w:rPr>
          <w:rFonts w:eastAsia="Times New Roman" w:cstheme="minorHAnsi"/>
          <w:sz w:val="24"/>
          <w:szCs w:val="24"/>
        </w:rPr>
        <w:t xml:space="preserve">ros sistemos paslaugoms, </w:t>
      </w:r>
      <w:r w:rsidR="00A457E9" w:rsidRPr="00217CCD">
        <w:rPr>
          <w:rFonts w:eastAsia="Times New Roman" w:cstheme="minorHAnsi"/>
          <w:sz w:val="24"/>
          <w:szCs w:val="24"/>
        </w:rPr>
        <w:t>alternatyvų</w:t>
      </w:r>
      <w:r w:rsidR="00BB0B61" w:rsidRPr="00217CCD">
        <w:rPr>
          <w:rFonts w:eastAsia="Times New Roman" w:cstheme="minorHAnsi"/>
          <w:sz w:val="24"/>
          <w:szCs w:val="24"/>
        </w:rPr>
        <w:t xml:space="preserve">, kuri pilnai atitiktų </w:t>
      </w:r>
      <w:r w:rsidR="00B03767">
        <w:rPr>
          <w:rFonts w:eastAsia="Times New Roman" w:cstheme="minorHAnsi"/>
          <w:sz w:val="24"/>
          <w:szCs w:val="24"/>
        </w:rPr>
        <w:t xml:space="preserve">šiuo metu naudojamos </w:t>
      </w:r>
      <w:r w:rsidR="00BB0B61" w:rsidRPr="00217CCD">
        <w:rPr>
          <w:rFonts w:eastAsia="Times New Roman" w:cstheme="minorHAnsi"/>
          <w:sz w:val="24"/>
          <w:szCs w:val="24"/>
        </w:rPr>
        <w:t>programinės įrangos funkcionalum</w:t>
      </w:r>
      <w:r w:rsidR="002C0D75" w:rsidRPr="00217CCD">
        <w:rPr>
          <w:rFonts w:eastAsia="Times New Roman" w:cstheme="minorHAnsi"/>
          <w:sz w:val="24"/>
          <w:szCs w:val="24"/>
        </w:rPr>
        <w:t>ų poreikį</w:t>
      </w:r>
      <w:r w:rsidR="00860A6A">
        <w:rPr>
          <w:rFonts w:eastAsia="Times New Roman" w:cstheme="minorHAnsi"/>
          <w:sz w:val="24"/>
          <w:szCs w:val="24"/>
        </w:rPr>
        <w:t xml:space="preserve">, </w:t>
      </w:r>
      <w:r w:rsidR="00BB0B61" w:rsidRPr="00217CCD">
        <w:rPr>
          <w:rFonts w:eastAsia="Times New Roman" w:cstheme="minorHAnsi"/>
          <w:sz w:val="24"/>
          <w:szCs w:val="24"/>
        </w:rPr>
        <w:t>kibernetiniam saugumui keliamus reikalavimus</w:t>
      </w:r>
      <w:r w:rsidR="00860A6A">
        <w:rPr>
          <w:rFonts w:eastAsia="Times New Roman" w:cstheme="minorHAnsi"/>
          <w:sz w:val="24"/>
          <w:szCs w:val="24"/>
        </w:rPr>
        <w:t xml:space="preserve"> ir</w:t>
      </w:r>
      <w:r w:rsidR="00B03767">
        <w:rPr>
          <w:rFonts w:eastAsia="Times New Roman" w:cstheme="minorHAnsi"/>
          <w:sz w:val="24"/>
          <w:szCs w:val="24"/>
        </w:rPr>
        <w:t xml:space="preserve"> nustatyta</w:t>
      </w:r>
      <w:r w:rsidR="00E0023E">
        <w:rPr>
          <w:rFonts w:eastAsia="Times New Roman" w:cstheme="minorHAnsi"/>
          <w:sz w:val="24"/>
          <w:szCs w:val="24"/>
        </w:rPr>
        <w:t>,</w:t>
      </w:r>
      <w:r w:rsidR="002C0D75" w:rsidRPr="00217CCD">
        <w:rPr>
          <w:rFonts w:eastAsia="Times New Roman" w:cstheme="minorHAnsi"/>
          <w:sz w:val="24"/>
          <w:szCs w:val="24"/>
        </w:rPr>
        <w:t xml:space="preserve"> jog </w:t>
      </w:r>
      <w:r w:rsidR="005D3386" w:rsidRPr="00217CCD">
        <w:rPr>
          <w:rFonts w:eastAsia="Times New Roman" w:cstheme="minorHAnsi"/>
          <w:sz w:val="24"/>
          <w:szCs w:val="24"/>
        </w:rPr>
        <w:t xml:space="preserve">šiuo metu rinkoje </w:t>
      </w:r>
      <w:r w:rsidR="00F052CF" w:rsidRPr="00217CCD">
        <w:rPr>
          <w:rFonts w:eastAsia="Times New Roman" w:cstheme="minorHAnsi"/>
          <w:sz w:val="24"/>
          <w:szCs w:val="24"/>
        </w:rPr>
        <w:t>nėra</w:t>
      </w:r>
      <w:r w:rsidR="00BB0B61" w:rsidRPr="00217CCD">
        <w:rPr>
          <w:rFonts w:eastAsia="Times New Roman" w:cstheme="minorHAnsi"/>
          <w:sz w:val="24"/>
          <w:szCs w:val="24"/>
        </w:rPr>
        <w:t xml:space="preserve"> kitos programinės įrangos, kuri pilnai tenkintų visus </w:t>
      </w:r>
      <w:r w:rsidR="00F052CF" w:rsidRPr="00217CCD">
        <w:rPr>
          <w:rFonts w:eastAsia="Times New Roman" w:cstheme="minorHAnsi"/>
          <w:sz w:val="24"/>
          <w:szCs w:val="24"/>
        </w:rPr>
        <w:t xml:space="preserve">Perkančiosios organizacijos </w:t>
      </w:r>
      <w:r w:rsidR="00BB0B61" w:rsidRPr="00217CCD">
        <w:rPr>
          <w:rFonts w:eastAsia="Times New Roman" w:cstheme="minorHAnsi"/>
          <w:sz w:val="24"/>
          <w:szCs w:val="24"/>
        </w:rPr>
        <w:t>poreikius, o ne tik jų dalį</w:t>
      </w:r>
      <w:r w:rsidR="00C9760F">
        <w:rPr>
          <w:rFonts w:eastAsia="Times New Roman" w:cstheme="minorHAnsi"/>
          <w:sz w:val="24"/>
          <w:szCs w:val="24"/>
        </w:rPr>
        <w:t xml:space="preserve"> </w:t>
      </w:r>
      <w:r w:rsidR="00C9760F" w:rsidRPr="00C9760F">
        <w:rPr>
          <w:rFonts w:eastAsia="Times New Roman" w:cstheme="minorHAnsi"/>
          <w:sz w:val="24"/>
          <w:szCs w:val="24"/>
        </w:rPr>
        <w:t xml:space="preserve">ir </w:t>
      </w:r>
      <w:r w:rsidR="00B03767">
        <w:rPr>
          <w:rFonts w:eastAsia="Times New Roman" w:cstheme="minorHAnsi"/>
          <w:sz w:val="24"/>
          <w:szCs w:val="24"/>
        </w:rPr>
        <w:t xml:space="preserve">atitiktų </w:t>
      </w:r>
      <w:r w:rsidR="00C9760F" w:rsidRPr="00C9760F">
        <w:rPr>
          <w:rFonts w:eastAsia="Times New Roman" w:cstheme="minorHAnsi"/>
          <w:sz w:val="24"/>
          <w:szCs w:val="24"/>
        </w:rPr>
        <w:t>kibernetiniam saugumui keliamus reikalavimus</w:t>
      </w:r>
      <w:r w:rsidR="00BB0B61" w:rsidRPr="00217CCD">
        <w:rPr>
          <w:rFonts w:eastAsia="Times New Roman" w:cstheme="minorHAnsi"/>
          <w:sz w:val="24"/>
          <w:szCs w:val="24"/>
        </w:rPr>
        <w:t>.</w:t>
      </w:r>
      <w:r w:rsidR="007152DA">
        <w:rPr>
          <w:rFonts w:eastAsia="Times New Roman" w:cstheme="minorHAnsi"/>
          <w:sz w:val="24"/>
          <w:szCs w:val="24"/>
        </w:rPr>
        <w:t xml:space="preserve"> </w:t>
      </w:r>
    </w:p>
    <w:p w14:paraId="3AFFD26B" w14:textId="6A4D99B7" w:rsidR="008A289E" w:rsidRPr="00217CCD" w:rsidRDefault="00B03767" w:rsidP="00E14E30">
      <w:pPr>
        <w:tabs>
          <w:tab w:val="left" w:pos="851"/>
          <w:tab w:val="left" w:pos="1134"/>
        </w:tabs>
        <w:spacing w:line="360" w:lineRule="auto"/>
        <w:ind w:firstLine="562"/>
        <w:contextualSpacing/>
        <w:rPr>
          <w:rFonts w:eastAsia="Times New Roman" w:cstheme="minorHAnsi"/>
          <w:sz w:val="24"/>
          <w:szCs w:val="24"/>
        </w:rPr>
      </w:pPr>
      <w:r>
        <w:rPr>
          <w:rFonts w:eastAsia="Times New Roman" w:cstheme="minorHAnsi"/>
          <w:sz w:val="24"/>
          <w:szCs w:val="24"/>
        </w:rPr>
        <w:t>Perkančioji organizacija kartu su prašym</w:t>
      </w:r>
      <w:r w:rsidR="00303EAF">
        <w:rPr>
          <w:rFonts w:eastAsia="Times New Roman" w:cstheme="minorHAnsi"/>
          <w:sz w:val="24"/>
          <w:szCs w:val="24"/>
        </w:rPr>
        <w:t>u</w:t>
      </w:r>
      <w:r>
        <w:rPr>
          <w:rFonts w:eastAsia="Times New Roman" w:cstheme="minorHAnsi"/>
          <w:sz w:val="24"/>
          <w:szCs w:val="24"/>
        </w:rPr>
        <w:t xml:space="preserve"> Tarnybai pateikė </w:t>
      </w:r>
      <w:r w:rsidR="007419A4" w:rsidRPr="00217CCD">
        <w:rPr>
          <w:rFonts w:eastAsia="Times New Roman" w:cstheme="minorHAnsi"/>
          <w:sz w:val="24"/>
          <w:szCs w:val="24"/>
        </w:rPr>
        <w:t xml:space="preserve">tiekėjo </w:t>
      </w:r>
      <w:r w:rsidR="007419A4" w:rsidRPr="00AA4AEE">
        <w:rPr>
          <w:rFonts w:eastAsia="Times New Roman" w:cstheme="minorHAnsi"/>
          <w:sz w:val="24"/>
          <w:szCs w:val="24"/>
        </w:rPr>
        <w:t>,,TOTAL AOC Solutions Limited“ („TrustFlight“)</w:t>
      </w:r>
      <w:r w:rsidR="007419A4" w:rsidRPr="00217CCD">
        <w:rPr>
          <w:rFonts w:eastAsia="Times New Roman" w:cstheme="minorHAnsi"/>
          <w:sz w:val="24"/>
          <w:szCs w:val="24"/>
        </w:rPr>
        <w:t xml:space="preserve"> </w:t>
      </w:r>
      <w:r w:rsidR="00873155" w:rsidRPr="00217CCD">
        <w:rPr>
          <w:rFonts w:eastAsia="Times New Roman" w:cstheme="minorHAnsi"/>
          <w:sz w:val="24"/>
          <w:szCs w:val="24"/>
        </w:rPr>
        <w:t xml:space="preserve">2024 m. rugpjūčio 1 d. </w:t>
      </w:r>
      <w:r w:rsidR="00C02AA5" w:rsidRPr="00217CCD">
        <w:rPr>
          <w:rFonts w:eastAsia="Times New Roman" w:cstheme="minorHAnsi"/>
          <w:sz w:val="24"/>
          <w:szCs w:val="24"/>
        </w:rPr>
        <w:t>patvirtinam</w:t>
      </w:r>
      <w:r>
        <w:rPr>
          <w:rFonts w:eastAsia="Times New Roman" w:cstheme="minorHAnsi"/>
          <w:sz w:val="24"/>
          <w:szCs w:val="24"/>
        </w:rPr>
        <w:t>ą</w:t>
      </w:r>
      <w:r w:rsidR="00C02AA5" w:rsidRPr="00217CCD">
        <w:rPr>
          <w:rFonts w:eastAsia="Times New Roman" w:cstheme="minorHAnsi"/>
          <w:sz w:val="24"/>
          <w:szCs w:val="24"/>
        </w:rPr>
        <w:t xml:space="preserve">, jog </w:t>
      </w:r>
      <w:r w:rsidR="00314341" w:rsidRPr="00217CCD">
        <w:rPr>
          <w:rFonts w:eastAsia="Times New Roman" w:cstheme="minorHAnsi"/>
          <w:sz w:val="24"/>
          <w:szCs w:val="24"/>
        </w:rPr>
        <w:t xml:space="preserve"> </w:t>
      </w:r>
      <w:r w:rsidR="00C02AA5" w:rsidRPr="00AA4AEE">
        <w:rPr>
          <w:rFonts w:eastAsia="Times New Roman" w:cstheme="minorHAnsi"/>
          <w:sz w:val="24"/>
          <w:szCs w:val="24"/>
        </w:rPr>
        <w:t>,,TOTAL AOC Solutions Limited“ („TrustFlight“)</w:t>
      </w:r>
      <w:r w:rsidR="00C02AA5" w:rsidRPr="00217CCD">
        <w:rPr>
          <w:rFonts w:eastAsia="Times New Roman" w:cstheme="minorHAnsi"/>
          <w:sz w:val="24"/>
          <w:szCs w:val="24"/>
        </w:rPr>
        <w:t xml:space="preserve"> </w:t>
      </w:r>
      <w:r w:rsidR="00314341" w:rsidRPr="00217CCD">
        <w:rPr>
          <w:rFonts w:eastAsia="Times New Roman" w:cstheme="minorHAnsi"/>
          <w:sz w:val="24"/>
          <w:szCs w:val="24"/>
        </w:rPr>
        <w:t xml:space="preserve">yra „Centrik“ </w:t>
      </w:r>
      <w:r w:rsidR="00C02AA5" w:rsidRPr="00217CCD">
        <w:rPr>
          <w:rFonts w:eastAsia="Times New Roman" w:cstheme="minorHAnsi"/>
          <w:sz w:val="24"/>
          <w:szCs w:val="24"/>
        </w:rPr>
        <w:t>programinės įrangos auto</w:t>
      </w:r>
      <w:r w:rsidR="008D1647" w:rsidRPr="00217CCD">
        <w:rPr>
          <w:rFonts w:eastAsia="Times New Roman" w:cstheme="minorHAnsi"/>
          <w:sz w:val="24"/>
          <w:szCs w:val="24"/>
        </w:rPr>
        <w:t xml:space="preserve">rius ir kūrėjas, vienintelis turintis teisę platinti šį produktą. </w:t>
      </w:r>
      <w:r>
        <w:rPr>
          <w:rFonts w:eastAsia="Times New Roman" w:cstheme="minorHAnsi"/>
          <w:sz w:val="24"/>
          <w:szCs w:val="24"/>
        </w:rPr>
        <w:t>A</w:t>
      </w:r>
      <w:r w:rsidR="008D1647" w:rsidRPr="00DE37B8">
        <w:rPr>
          <w:rFonts w:eastAsia="Times New Roman" w:cstheme="minorHAnsi"/>
          <w:sz w:val="24"/>
          <w:szCs w:val="24"/>
        </w:rPr>
        <w:t xml:space="preserve">tsižvelgdama </w:t>
      </w:r>
      <w:r>
        <w:rPr>
          <w:rFonts w:eastAsia="Times New Roman" w:cstheme="minorHAnsi"/>
          <w:sz w:val="24"/>
          <w:szCs w:val="24"/>
        </w:rPr>
        <w:t xml:space="preserve"> į aukščiau nurodytą bei </w:t>
      </w:r>
      <w:r w:rsidR="00963A1F">
        <w:rPr>
          <w:rFonts w:eastAsia="Times New Roman" w:cstheme="minorHAnsi"/>
          <w:sz w:val="24"/>
          <w:szCs w:val="24"/>
        </w:rPr>
        <w:t>įvertinusi</w:t>
      </w:r>
      <w:r w:rsidR="00963A1F" w:rsidRPr="00DE37B8">
        <w:rPr>
          <w:rFonts w:eastAsia="Times New Roman" w:cstheme="minorHAnsi"/>
          <w:sz w:val="24"/>
          <w:szCs w:val="24"/>
        </w:rPr>
        <w:t xml:space="preserve"> tai</w:t>
      </w:r>
      <w:r w:rsidR="008D1647" w:rsidRPr="00DE37B8">
        <w:rPr>
          <w:rFonts w:eastAsia="Times New Roman" w:cstheme="minorHAnsi"/>
          <w:sz w:val="24"/>
          <w:szCs w:val="24"/>
        </w:rPr>
        <w:t xml:space="preserve">, kad </w:t>
      </w:r>
      <w:r w:rsidR="008D1647" w:rsidRPr="00217CCD">
        <w:rPr>
          <w:rFonts w:eastAsia="Times New Roman" w:cstheme="minorHAnsi"/>
          <w:sz w:val="24"/>
          <w:szCs w:val="24"/>
        </w:rPr>
        <w:t xml:space="preserve">tiekėjas </w:t>
      </w:r>
      <w:r w:rsidR="008D1647" w:rsidRPr="00AA4AEE">
        <w:rPr>
          <w:rFonts w:eastAsia="Times New Roman" w:cstheme="minorHAnsi"/>
          <w:sz w:val="24"/>
          <w:szCs w:val="24"/>
        </w:rPr>
        <w:t>,,TOTAL AOC Solutions Limited“ („TrustFlight“)</w:t>
      </w:r>
      <w:r w:rsidR="008D1647" w:rsidRPr="00DE37B8">
        <w:rPr>
          <w:rFonts w:eastAsia="Times New Roman" w:cstheme="minorHAnsi"/>
          <w:sz w:val="24"/>
          <w:szCs w:val="24"/>
        </w:rPr>
        <w:t>, kaip autorių</w:t>
      </w:r>
      <w:r w:rsidR="00647DCF" w:rsidRPr="00217CCD">
        <w:rPr>
          <w:rFonts w:eastAsia="Times New Roman" w:cstheme="minorHAnsi"/>
          <w:sz w:val="24"/>
          <w:szCs w:val="24"/>
        </w:rPr>
        <w:t xml:space="preserve"> </w:t>
      </w:r>
      <w:r w:rsidR="008D1647" w:rsidRPr="00DE37B8">
        <w:rPr>
          <w:rFonts w:eastAsia="Times New Roman" w:cstheme="minorHAnsi"/>
          <w:sz w:val="24"/>
          <w:szCs w:val="24"/>
        </w:rPr>
        <w:t xml:space="preserve">teisių turėtojas, turi visas išimtines teises, susijusias su </w:t>
      </w:r>
      <w:r w:rsidR="005421FF" w:rsidRPr="00217CCD">
        <w:rPr>
          <w:rFonts w:eastAsia="Times New Roman" w:cstheme="minorHAnsi"/>
          <w:sz w:val="24"/>
          <w:szCs w:val="24"/>
        </w:rPr>
        <w:t xml:space="preserve">aviacijos priežiūros sistemos programinės įrangos „Centrik“ licencijų platinimu, </w:t>
      </w:r>
      <w:r>
        <w:rPr>
          <w:rFonts w:eastAsia="Times New Roman" w:cstheme="minorHAnsi"/>
          <w:sz w:val="24"/>
          <w:szCs w:val="24"/>
        </w:rPr>
        <w:t xml:space="preserve"> o</w:t>
      </w:r>
      <w:r w:rsidR="00CF506C" w:rsidRPr="00217CCD">
        <w:rPr>
          <w:rFonts w:eastAsia="Times New Roman" w:cstheme="minorHAnsi"/>
          <w:sz w:val="24"/>
          <w:szCs w:val="24"/>
        </w:rPr>
        <w:t xml:space="preserve"> rinkoje </w:t>
      </w:r>
      <w:r w:rsidR="00963A1F">
        <w:rPr>
          <w:rFonts w:eastAsia="Times New Roman" w:cstheme="minorHAnsi"/>
          <w:sz w:val="24"/>
          <w:szCs w:val="24"/>
        </w:rPr>
        <w:t xml:space="preserve">šiai dienai </w:t>
      </w:r>
      <w:r w:rsidR="00CF506C" w:rsidRPr="00217CCD">
        <w:rPr>
          <w:rFonts w:eastAsia="Times New Roman" w:cstheme="minorHAnsi"/>
          <w:sz w:val="24"/>
          <w:szCs w:val="24"/>
        </w:rPr>
        <w:t xml:space="preserve">nėra kitos programinės įrangos, skirtos aviacijai, kuri pilnai </w:t>
      </w:r>
      <w:r w:rsidR="00963A1F">
        <w:rPr>
          <w:rFonts w:eastAsia="Times New Roman" w:cstheme="minorHAnsi"/>
          <w:sz w:val="24"/>
          <w:szCs w:val="24"/>
        </w:rPr>
        <w:t xml:space="preserve">atitiktų ir </w:t>
      </w:r>
      <w:r w:rsidR="00CF506C" w:rsidRPr="00217CCD">
        <w:rPr>
          <w:rFonts w:eastAsia="Times New Roman" w:cstheme="minorHAnsi"/>
          <w:sz w:val="24"/>
          <w:szCs w:val="24"/>
        </w:rPr>
        <w:t xml:space="preserve">tenkintų </w:t>
      </w:r>
      <w:r w:rsidR="005A4CBA" w:rsidRPr="00217CCD">
        <w:rPr>
          <w:rFonts w:eastAsia="Times New Roman" w:cstheme="minorHAnsi"/>
          <w:sz w:val="24"/>
          <w:szCs w:val="24"/>
        </w:rPr>
        <w:t xml:space="preserve">Perkančiosios organizacijos </w:t>
      </w:r>
      <w:r w:rsidR="00CF506C" w:rsidRPr="00217CCD">
        <w:rPr>
          <w:rFonts w:eastAsia="Times New Roman" w:cstheme="minorHAnsi"/>
          <w:sz w:val="24"/>
          <w:szCs w:val="24"/>
        </w:rPr>
        <w:t>poreik</w:t>
      </w:r>
      <w:r w:rsidR="00963A1F">
        <w:rPr>
          <w:rFonts w:eastAsia="Times New Roman" w:cstheme="minorHAnsi"/>
          <w:sz w:val="24"/>
          <w:szCs w:val="24"/>
        </w:rPr>
        <w:t xml:space="preserve">ius ir kt. </w:t>
      </w:r>
      <w:r w:rsidR="00CF506C" w:rsidRPr="00217CCD">
        <w:rPr>
          <w:rFonts w:eastAsia="Times New Roman" w:cstheme="minorHAnsi"/>
          <w:sz w:val="24"/>
          <w:szCs w:val="24"/>
        </w:rPr>
        <w:t>reikalavimus</w:t>
      </w:r>
      <w:r w:rsidR="005A4CBA" w:rsidRPr="00217CCD">
        <w:rPr>
          <w:rFonts w:eastAsia="Times New Roman" w:cstheme="minorHAnsi"/>
          <w:sz w:val="24"/>
          <w:szCs w:val="24"/>
        </w:rPr>
        <w:t xml:space="preserve">, </w:t>
      </w:r>
      <w:r w:rsidR="00963A1F">
        <w:rPr>
          <w:rFonts w:eastAsia="Times New Roman" w:cstheme="minorHAnsi"/>
          <w:sz w:val="24"/>
          <w:szCs w:val="24"/>
        </w:rPr>
        <w:t>įvertinusi</w:t>
      </w:r>
      <w:r w:rsidR="005A4CBA" w:rsidRPr="00217CCD">
        <w:rPr>
          <w:rFonts w:eastAsia="Times New Roman" w:cstheme="minorHAnsi"/>
          <w:sz w:val="24"/>
          <w:szCs w:val="24"/>
        </w:rPr>
        <w:t xml:space="preserve">, jog </w:t>
      </w:r>
      <w:r w:rsidR="005A4CBA" w:rsidRPr="00B00093">
        <w:rPr>
          <w:rFonts w:eastAsia="Times New Roman" w:cstheme="minorHAnsi"/>
          <w:sz w:val="24"/>
          <w:szCs w:val="24"/>
        </w:rPr>
        <w:t xml:space="preserve">„Centrik“ programinės įrangos pakeitimas kita įranga, </w:t>
      </w:r>
      <w:r w:rsidR="005A4CBA" w:rsidRPr="00217CCD">
        <w:rPr>
          <w:rFonts w:eastAsia="Times New Roman" w:cstheme="minorHAnsi"/>
          <w:sz w:val="24"/>
          <w:szCs w:val="24"/>
        </w:rPr>
        <w:t>kritiškai</w:t>
      </w:r>
      <w:r w:rsidR="005A4CBA" w:rsidRPr="00B00093">
        <w:rPr>
          <w:rFonts w:eastAsia="Times New Roman" w:cstheme="minorHAnsi"/>
          <w:sz w:val="24"/>
          <w:szCs w:val="24"/>
        </w:rPr>
        <w:t xml:space="preserve"> paveiktų ne tik </w:t>
      </w:r>
      <w:r w:rsidR="005A4CBA" w:rsidRPr="00217CCD">
        <w:rPr>
          <w:rFonts w:eastAsia="Times New Roman" w:cstheme="minorHAnsi"/>
          <w:sz w:val="24"/>
          <w:szCs w:val="24"/>
        </w:rPr>
        <w:t>Perkančiosios organizacijos</w:t>
      </w:r>
      <w:r w:rsidR="005A4CBA" w:rsidRPr="00B00093">
        <w:rPr>
          <w:rFonts w:eastAsia="Times New Roman" w:cstheme="minorHAnsi"/>
          <w:sz w:val="24"/>
          <w:szCs w:val="24"/>
        </w:rPr>
        <w:t>, bet ir veikiančių ūkio subjektų veiklą (įranga naudojasi 150 ūkio subjektų)</w:t>
      </w:r>
      <w:r w:rsidR="005A4CBA" w:rsidRPr="00217CCD">
        <w:rPr>
          <w:rFonts w:eastAsia="Times New Roman" w:cstheme="minorHAnsi"/>
          <w:sz w:val="24"/>
          <w:szCs w:val="24"/>
        </w:rPr>
        <w:t>, nes n</w:t>
      </w:r>
      <w:r w:rsidR="005A4CBA" w:rsidRPr="00B00093">
        <w:rPr>
          <w:rFonts w:eastAsia="Times New Roman" w:cstheme="minorHAnsi"/>
          <w:sz w:val="24"/>
          <w:szCs w:val="24"/>
        </w:rPr>
        <w:t>aujoje įrangoje visus procesus vėl tektų diegti iš nauj</w:t>
      </w:r>
      <w:r w:rsidR="005F7F57" w:rsidRPr="00217CCD">
        <w:rPr>
          <w:rFonts w:eastAsia="Times New Roman" w:cstheme="minorHAnsi"/>
          <w:sz w:val="24"/>
          <w:szCs w:val="24"/>
        </w:rPr>
        <w:t xml:space="preserve">o </w:t>
      </w:r>
      <w:r w:rsidR="005A4CBA" w:rsidRPr="00B00093">
        <w:rPr>
          <w:rFonts w:eastAsia="Times New Roman" w:cstheme="minorHAnsi"/>
          <w:sz w:val="24"/>
          <w:szCs w:val="24"/>
        </w:rPr>
        <w:t xml:space="preserve">ir toks esminis pokytis sukeltų papildomą administracinę bei finansinę naštą tiek aviacijos industrijai tiek </w:t>
      </w:r>
      <w:r w:rsidR="005A4CBA" w:rsidRPr="00217CCD">
        <w:rPr>
          <w:rFonts w:eastAsia="Times New Roman" w:cstheme="minorHAnsi"/>
          <w:sz w:val="24"/>
          <w:szCs w:val="24"/>
        </w:rPr>
        <w:t>Perkančiajai organizacijai</w:t>
      </w:r>
      <w:r w:rsidR="008D1647" w:rsidRPr="00DE37B8">
        <w:rPr>
          <w:rFonts w:eastAsia="Times New Roman" w:cstheme="minorHAnsi"/>
          <w:sz w:val="24"/>
          <w:szCs w:val="24"/>
        </w:rPr>
        <w:t>,</w:t>
      </w:r>
      <w:r w:rsidR="00963A1F">
        <w:rPr>
          <w:rFonts w:eastAsia="Times New Roman" w:cstheme="minorHAnsi"/>
          <w:sz w:val="24"/>
          <w:szCs w:val="24"/>
        </w:rPr>
        <w:t xml:space="preserve"> </w:t>
      </w:r>
      <w:r w:rsidR="00963A1F" w:rsidRPr="00DE37B8">
        <w:rPr>
          <w:rFonts w:eastAsia="Times New Roman" w:cstheme="minorHAnsi"/>
          <w:sz w:val="24"/>
          <w:szCs w:val="24"/>
        </w:rPr>
        <w:t xml:space="preserve">priėmė sprendimą Pirkimą vykdyti neskelbiamų derybų </w:t>
      </w:r>
      <w:r w:rsidR="00963A1F" w:rsidRPr="00DE37B8">
        <w:rPr>
          <w:rFonts w:eastAsia="Times New Roman" w:cstheme="minorHAnsi"/>
          <w:sz w:val="24"/>
          <w:szCs w:val="24"/>
        </w:rPr>
        <w:lastRenderedPageBreak/>
        <w:t>būdu ir kreiptis į Tarnybą sutikimo dėl tokio Pirkimo būdo pasirinkimo</w:t>
      </w:r>
      <w:r w:rsidR="00963A1F" w:rsidRPr="00DE37B8">
        <w:rPr>
          <w:rFonts w:eastAsia="Times New Roman" w:cstheme="minorHAnsi"/>
          <w:sz w:val="24"/>
          <w:szCs w:val="24"/>
          <w:vertAlign w:val="superscript"/>
        </w:rPr>
        <w:footnoteReference w:id="3"/>
      </w:r>
      <w:r w:rsidR="00963A1F">
        <w:rPr>
          <w:rFonts w:eastAsia="Times New Roman" w:cstheme="minorHAnsi"/>
          <w:sz w:val="24"/>
          <w:szCs w:val="24"/>
        </w:rPr>
        <w:t xml:space="preserve">. Perkančioji organizacija nurodo, kad </w:t>
      </w:r>
      <w:r w:rsidR="008D1647" w:rsidRPr="00DE37B8">
        <w:rPr>
          <w:rFonts w:eastAsia="Times New Roman" w:cstheme="minorHAnsi"/>
          <w:sz w:val="24"/>
          <w:szCs w:val="24"/>
        </w:rPr>
        <w:t xml:space="preserve"> šiuo konkrečiu atveju </w:t>
      </w:r>
      <w:r w:rsidR="00963A1F">
        <w:rPr>
          <w:rFonts w:eastAsia="Times New Roman" w:cstheme="minorHAnsi"/>
          <w:sz w:val="24"/>
          <w:szCs w:val="24"/>
        </w:rPr>
        <w:t xml:space="preserve">Pirkimu siekiamas įsigyti </w:t>
      </w:r>
      <w:r w:rsidR="008D1647" w:rsidRPr="00DE37B8">
        <w:rPr>
          <w:rFonts w:eastAsia="Times New Roman" w:cstheme="minorHAnsi"/>
          <w:sz w:val="24"/>
          <w:szCs w:val="24"/>
        </w:rPr>
        <w:t xml:space="preserve">paslaugas suteikti gali tik konkretus </w:t>
      </w:r>
      <w:r w:rsidR="00963A1F">
        <w:rPr>
          <w:rFonts w:eastAsia="Times New Roman" w:cstheme="minorHAnsi"/>
          <w:sz w:val="24"/>
          <w:szCs w:val="24"/>
        </w:rPr>
        <w:t>Teikėjas</w:t>
      </w:r>
      <w:r w:rsidR="008D1647" w:rsidRPr="00DE37B8">
        <w:rPr>
          <w:rFonts w:eastAsia="Times New Roman" w:cstheme="minorHAnsi"/>
          <w:sz w:val="24"/>
          <w:szCs w:val="24"/>
        </w:rPr>
        <w:t xml:space="preserve"> ir tai atitinka 71 straipsnio 1 dalies 2 punkto </w:t>
      </w:r>
      <w:r w:rsidR="005F7F57" w:rsidRPr="00217CCD">
        <w:rPr>
          <w:rFonts w:eastAsia="Times New Roman" w:cstheme="minorHAnsi"/>
          <w:sz w:val="24"/>
          <w:szCs w:val="24"/>
        </w:rPr>
        <w:t xml:space="preserve">b ir </w:t>
      </w:r>
      <w:r w:rsidR="008D1647" w:rsidRPr="00DE37B8">
        <w:rPr>
          <w:rFonts w:eastAsia="Times New Roman" w:cstheme="minorHAnsi"/>
          <w:sz w:val="24"/>
          <w:szCs w:val="24"/>
        </w:rPr>
        <w:t>c papunk</w:t>
      </w:r>
      <w:r w:rsidR="005F7F57" w:rsidRPr="00217CCD">
        <w:rPr>
          <w:rFonts w:eastAsia="Times New Roman" w:cstheme="minorHAnsi"/>
          <w:sz w:val="24"/>
          <w:szCs w:val="24"/>
        </w:rPr>
        <w:t>čius</w:t>
      </w:r>
      <w:r w:rsidR="00963A1F">
        <w:rPr>
          <w:rFonts w:eastAsia="Times New Roman" w:cstheme="minorHAnsi"/>
          <w:sz w:val="24"/>
          <w:szCs w:val="24"/>
        </w:rPr>
        <w:t>.</w:t>
      </w:r>
      <w:r w:rsidR="00D01843">
        <w:rPr>
          <w:rFonts w:eastAsia="Times New Roman" w:cstheme="minorHAnsi"/>
          <w:sz w:val="24"/>
          <w:szCs w:val="24"/>
        </w:rPr>
        <w:t xml:space="preserve"> </w:t>
      </w:r>
      <w:r w:rsidR="00DC2CC7" w:rsidRPr="00217CCD">
        <w:rPr>
          <w:rFonts w:eastAsia="Times New Roman" w:cstheme="minorHAnsi"/>
          <w:sz w:val="24"/>
          <w:szCs w:val="24"/>
        </w:rPr>
        <w:t>Planuojama Pirkim</w:t>
      </w:r>
      <w:r w:rsidR="007F27E3" w:rsidRPr="00217CCD">
        <w:rPr>
          <w:rFonts w:eastAsia="Times New Roman" w:cstheme="minorHAnsi"/>
          <w:sz w:val="24"/>
          <w:szCs w:val="24"/>
        </w:rPr>
        <w:t>o vertė</w:t>
      </w:r>
      <w:r w:rsidR="008A289E" w:rsidRPr="00217CCD">
        <w:rPr>
          <w:rFonts w:eastAsia="Times New Roman" w:cstheme="minorHAnsi"/>
          <w:sz w:val="24"/>
          <w:szCs w:val="24"/>
        </w:rPr>
        <w:t xml:space="preserve"> – 300 000,00 Eur be PVM, </w:t>
      </w:r>
      <w:r w:rsidR="00B75931" w:rsidRPr="00217CCD">
        <w:rPr>
          <w:rFonts w:eastAsia="Times New Roman" w:cstheme="minorHAnsi"/>
          <w:sz w:val="24"/>
          <w:szCs w:val="24"/>
        </w:rPr>
        <w:t>k</w:t>
      </w:r>
      <w:r w:rsidR="008A289E" w:rsidRPr="00217CCD">
        <w:rPr>
          <w:rFonts w:eastAsia="Times New Roman" w:cstheme="minorHAnsi"/>
          <w:sz w:val="24"/>
          <w:szCs w:val="24"/>
        </w:rPr>
        <w:t>etinamos sudaryti sutarties trukmė – 60 mėn.</w:t>
      </w:r>
    </w:p>
    <w:p w14:paraId="3E9F99DD" w14:textId="56D55B50" w:rsidR="00635E7E" w:rsidRPr="00217CCD" w:rsidRDefault="00826398" w:rsidP="00E14E30">
      <w:pPr>
        <w:tabs>
          <w:tab w:val="left" w:pos="851"/>
          <w:tab w:val="left" w:pos="1134"/>
        </w:tabs>
        <w:spacing w:after="0" w:line="360" w:lineRule="auto"/>
        <w:ind w:firstLine="562"/>
        <w:contextualSpacing/>
        <w:rPr>
          <w:rFonts w:eastAsia="Times New Roman" w:cstheme="minorHAnsi"/>
          <w:sz w:val="24"/>
          <w:szCs w:val="24"/>
        </w:rPr>
      </w:pPr>
      <w:r w:rsidRPr="00217CCD">
        <w:rPr>
          <w:rFonts w:eastAsia="Times New Roman" w:cstheme="minorHAnsi"/>
          <w:sz w:val="24"/>
          <w:szCs w:val="24"/>
        </w:rPr>
        <w:t xml:space="preserve">Įstatymo 71 straipsnio 1 dalies 2 punkto </w:t>
      </w:r>
      <w:r w:rsidR="006B599A" w:rsidRPr="00217CCD">
        <w:rPr>
          <w:rFonts w:eastAsia="Times New Roman" w:cstheme="minorHAnsi"/>
          <w:sz w:val="24"/>
          <w:szCs w:val="24"/>
        </w:rPr>
        <w:t>b</w:t>
      </w:r>
      <w:r w:rsidR="00B07BE0" w:rsidRPr="00217CCD">
        <w:rPr>
          <w:rFonts w:eastAsia="Times New Roman" w:cstheme="minorHAnsi"/>
          <w:sz w:val="24"/>
          <w:szCs w:val="24"/>
        </w:rPr>
        <w:t xml:space="preserve"> ir c</w:t>
      </w:r>
      <w:r w:rsidRPr="00217CCD">
        <w:rPr>
          <w:rFonts w:eastAsia="Times New Roman" w:cstheme="minorHAnsi"/>
          <w:sz w:val="24"/>
          <w:szCs w:val="24"/>
        </w:rPr>
        <w:t xml:space="preserve"> papunk</w:t>
      </w:r>
      <w:r w:rsidR="00B07BE0" w:rsidRPr="00217CCD">
        <w:rPr>
          <w:rFonts w:eastAsia="Times New Roman" w:cstheme="minorHAnsi"/>
          <w:sz w:val="24"/>
          <w:szCs w:val="24"/>
        </w:rPr>
        <w:t xml:space="preserve">čiuose </w:t>
      </w:r>
      <w:r w:rsidRPr="00217CCD">
        <w:rPr>
          <w:rFonts w:eastAsia="Times New Roman" w:cstheme="minorHAnsi"/>
          <w:sz w:val="24"/>
          <w:szCs w:val="24"/>
        </w:rPr>
        <w:t>nurodyta, kad prekės, paslaugos ar darbai neskelbiamų derybų būdu gali būti perkamos: „jeigu prekes pati</w:t>
      </w:r>
      <w:r w:rsidR="00E668A0" w:rsidRPr="00217CCD">
        <w:rPr>
          <w:rFonts w:eastAsia="Times New Roman" w:cstheme="minorHAnsi"/>
          <w:sz w:val="24"/>
          <w:szCs w:val="24"/>
        </w:rPr>
        <w:t>e</w:t>
      </w:r>
      <w:r w:rsidRPr="00217CCD">
        <w:rPr>
          <w:rFonts w:eastAsia="Times New Roman" w:cstheme="minorHAnsi"/>
          <w:sz w:val="24"/>
          <w:szCs w:val="24"/>
        </w:rPr>
        <w:t>kti, paslaugas teikti ar darbus atlikti gali tik konkretus tiekėjas dėl vienos iš šių priežasčių:</w:t>
      </w:r>
      <w:r w:rsidR="00B96EDA" w:rsidRPr="00217CCD">
        <w:rPr>
          <w:rFonts w:eastAsia="Times New Roman" w:cstheme="minorHAnsi"/>
          <w:sz w:val="24"/>
          <w:szCs w:val="24"/>
        </w:rPr>
        <w:t xml:space="preserve"> </w:t>
      </w:r>
      <w:r w:rsidRPr="00217CCD">
        <w:rPr>
          <w:rFonts w:eastAsia="Times New Roman" w:cstheme="minorHAnsi"/>
          <w:sz w:val="24"/>
          <w:szCs w:val="24"/>
        </w:rPr>
        <w:t>&lt;...&gt;</w:t>
      </w:r>
      <w:r w:rsidR="005845DB" w:rsidRPr="00217CCD">
        <w:rPr>
          <w:rFonts w:eastAsia="Times New Roman" w:cstheme="minorHAnsi"/>
          <w:sz w:val="24"/>
          <w:szCs w:val="24"/>
        </w:rPr>
        <w:t xml:space="preserve"> b) konkurencijos nėra dėl techninių priežasčių</w:t>
      </w:r>
      <w:r w:rsidR="00F30C15">
        <w:rPr>
          <w:rFonts w:eastAsia="Times New Roman" w:cstheme="minorHAnsi"/>
          <w:sz w:val="24"/>
          <w:szCs w:val="24"/>
        </w:rPr>
        <w:t xml:space="preserve">; </w:t>
      </w:r>
      <w:r w:rsidR="00635E7E" w:rsidRPr="00217CCD">
        <w:rPr>
          <w:rFonts w:eastAsia="Times New Roman" w:cstheme="minorHAnsi"/>
          <w:sz w:val="24"/>
          <w:szCs w:val="24"/>
        </w:rPr>
        <w:t xml:space="preserve">c) dėl išimtinių teisių, įskaitant intelektinės nuosavybės teises, </w:t>
      </w:r>
      <w:r w:rsidR="00E14E30">
        <w:rPr>
          <w:rFonts w:eastAsia="Times New Roman" w:cstheme="minorHAnsi"/>
          <w:sz w:val="24"/>
          <w:szCs w:val="24"/>
        </w:rPr>
        <w:t xml:space="preserve"> </w:t>
      </w:r>
      <w:r w:rsidR="00635E7E" w:rsidRPr="00217CCD">
        <w:rPr>
          <w:rFonts w:eastAsia="Times New Roman" w:cstheme="minorHAnsi"/>
          <w:sz w:val="24"/>
          <w:szCs w:val="24"/>
        </w:rPr>
        <w:t>apsaugos“.</w:t>
      </w:r>
    </w:p>
    <w:p w14:paraId="7DA7541F" w14:textId="1C1AC64E" w:rsidR="00F57279" w:rsidRPr="00F57279" w:rsidRDefault="00635E7E" w:rsidP="004A185F">
      <w:pPr>
        <w:tabs>
          <w:tab w:val="left" w:pos="851"/>
          <w:tab w:val="left" w:pos="1134"/>
        </w:tabs>
        <w:spacing w:after="0" w:line="360" w:lineRule="auto"/>
        <w:ind w:firstLine="567"/>
        <w:contextualSpacing/>
        <w:rPr>
          <w:rFonts w:eastAsia="Times New Roman" w:cstheme="minorHAnsi"/>
          <w:iCs/>
          <w:sz w:val="24"/>
          <w:szCs w:val="24"/>
        </w:rPr>
      </w:pPr>
      <w:r w:rsidRPr="00217CCD">
        <w:rPr>
          <w:rFonts w:eastAsia="Times New Roman" w:cstheme="minorHAnsi"/>
          <w:iCs/>
          <w:sz w:val="24"/>
          <w:szCs w:val="24"/>
        </w:rPr>
        <w:t>Į</w:t>
      </w:r>
      <w:r w:rsidR="00F57279" w:rsidRPr="00F57279">
        <w:rPr>
          <w:rFonts w:eastAsia="Times New Roman" w:cstheme="minorHAnsi"/>
          <w:iCs/>
          <w:sz w:val="24"/>
          <w:szCs w:val="24"/>
        </w:rPr>
        <w:t xml:space="preserve">vertinus </w:t>
      </w:r>
      <w:r w:rsidR="00F57279" w:rsidRPr="00217CCD">
        <w:rPr>
          <w:rFonts w:eastAsia="Times New Roman" w:cstheme="minorHAnsi"/>
          <w:iCs/>
          <w:sz w:val="24"/>
          <w:szCs w:val="24"/>
        </w:rPr>
        <w:t>prašym</w:t>
      </w:r>
      <w:r w:rsidR="00F10AE5" w:rsidRPr="00217CCD">
        <w:rPr>
          <w:rFonts w:eastAsia="Times New Roman" w:cstheme="minorHAnsi"/>
          <w:iCs/>
          <w:sz w:val="24"/>
          <w:szCs w:val="24"/>
        </w:rPr>
        <w:t xml:space="preserve">ą, </w:t>
      </w:r>
      <w:r w:rsidR="00F57279" w:rsidRPr="00F57279">
        <w:rPr>
          <w:rFonts w:eastAsia="Times New Roman" w:cstheme="minorHAnsi"/>
          <w:iCs/>
          <w:sz w:val="24"/>
          <w:szCs w:val="24"/>
        </w:rPr>
        <w:t xml:space="preserve">papildomai pateiktus dokumentus bei paaiškinimus, nustatyta, kad Perkančioji organizacija šiuo metu naudoja </w:t>
      </w:r>
      <w:bookmarkStart w:id="3" w:name="_Hlk174175558"/>
      <w:bookmarkStart w:id="4" w:name="_Hlk88655506"/>
      <w:r w:rsidR="00746675" w:rsidRPr="00217CCD">
        <w:rPr>
          <w:rFonts w:eastAsia="Times New Roman" w:cstheme="minorHAnsi"/>
          <w:iCs/>
          <w:sz w:val="24"/>
          <w:szCs w:val="24"/>
        </w:rPr>
        <w:t>„Centrik“ programinę įrangą</w:t>
      </w:r>
      <w:bookmarkEnd w:id="3"/>
      <w:r w:rsidR="00740D38" w:rsidRPr="00217CCD">
        <w:rPr>
          <w:rFonts w:eastAsia="Times New Roman" w:cstheme="minorHAnsi"/>
          <w:iCs/>
          <w:sz w:val="24"/>
          <w:szCs w:val="24"/>
        </w:rPr>
        <w:t xml:space="preserve">, </w:t>
      </w:r>
      <w:r w:rsidR="00963A1F">
        <w:rPr>
          <w:rFonts w:eastAsia="Times New Roman" w:cstheme="minorHAnsi"/>
          <w:iCs/>
          <w:sz w:val="24"/>
          <w:szCs w:val="24"/>
        </w:rPr>
        <w:t xml:space="preserve">kuri buvo įdiegta bei </w:t>
      </w:r>
      <w:r w:rsidR="00467EE8" w:rsidRPr="00217CCD">
        <w:rPr>
          <w:rFonts w:eastAsia="Times New Roman" w:cstheme="minorHAnsi"/>
          <w:iCs/>
          <w:sz w:val="24"/>
          <w:szCs w:val="24"/>
        </w:rPr>
        <w:t xml:space="preserve"> </w:t>
      </w:r>
      <w:r w:rsidR="00740D38" w:rsidRPr="00217CCD">
        <w:rPr>
          <w:rFonts w:eastAsia="Times New Roman" w:cstheme="minorHAnsi"/>
          <w:iCs/>
          <w:sz w:val="24"/>
          <w:szCs w:val="24"/>
        </w:rPr>
        <w:t>pritaikyt</w:t>
      </w:r>
      <w:r w:rsidR="00963A1F">
        <w:rPr>
          <w:rFonts w:eastAsia="Times New Roman" w:cstheme="minorHAnsi"/>
          <w:iCs/>
          <w:sz w:val="24"/>
          <w:szCs w:val="24"/>
        </w:rPr>
        <w:t>a</w:t>
      </w:r>
      <w:r w:rsidR="00AA086C">
        <w:rPr>
          <w:rFonts w:eastAsia="Times New Roman" w:cstheme="minorHAnsi"/>
          <w:iCs/>
          <w:sz w:val="24"/>
          <w:szCs w:val="24"/>
        </w:rPr>
        <w:t>,</w:t>
      </w:r>
      <w:r w:rsidR="00963A1F">
        <w:rPr>
          <w:rFonts w:eastAsia="Times New Roman" w:cstheme="minorHAnsi"/>
          <w:iCs/>
          <w:sz w:val="24"/>
          <w:szCs w:val="24"/>
        </w:rPr>
        <w:t xml:space="preserve"> atsižvelgiant į </w:t>
      </w:r>
      <w:r w:rsidR="000465A1" w:rsidRPr="00217CCD">
        <w:rPr>
          <w:rFonts w:eastAsia="Times New Roman" w:cstheme="minorHAnsi"/>
          <w:iCs/>
          <w:sz w:val="24"/>
          <w:szCs w:val="24"/>
        </w:rPr>
        <w:t>Lietuvos Respublikoje esan</w:t>
      </w:r>
      <w:r w:rsidR="00963A1F">
        <w:rPr>
          <w:rFonts w:eastAsia="Times New Roman" w:cstheme="minorHAnsi"/>
          <w:iCs/>
          <w:sz w:val="24"/>
          <w:szCs w:val="24"/>
        </w:rPr>
        <w:t>tį</w:t>
      </w:r>
      <w:r w:rsidR="000465A1" w:rsidRPr="00217CCD">
        <w:rPr>
          <w:rFonts w:eastAsia="Times New Roman" w:cstheme="minorHAnsi"/>
          <w:iCs/>
          <w:sz w:val="24"/>
          <w:szCs w:val="24"/>
        </w:rPr>
        <w:t xml:space="preserve"> aviacijos industrijos dyd</w:t>
      </w:r>
      <w:r w:rsidR="00963A1F">
        <w:rPr>
          <w:rFonts w:eastAsia="Times New Roman" w:cstheme="minorHAnsi"/>
          <w:iCs/>
          <w:sz w:val="24"/>
          <w:szCs w:val="24"/>
        </w:rPr>
        <w:t xml:space="preserve">į, </w:t>
      </w:r>
      <w:r w:rsidR="000465A1" w:rsidRPr="00217CCD">
        <w:rPr>
          <w:rFonts w:eastAsia="Times New Roman" w:cstheme="minorHAnsi"/>
          <w:iCs/>
          <w:sz w:val="24"/>
          <w:szCs w:val="24"/>
        </w:rPr>
        <w:t xml:space="preserve"> kompleksiškum</w:t>
      </w:r>
      <w:r w:rsidR="00963A1F">
        <w:rPr>
          <w:rFonts w:eastAsia="Times New Roman" w:cstheme="minorHAnsi"/>
          <w:iCs/>
          <w:sz w:val="24"/>
          <w:szCs w:val="24"/>
        </w:rPr>
        <w:t xml:space="preserve">ą </w:t>
      </w:r>
      <w:r w:rsidR="000465A1" w:rsidRPr="00217CCD">
        <w:rPr>
          <w:rFonts w:eastAsia="Times New Roman" w:cstheme="minorHAnsi"/>
          <w:iCs/>
          <w:sz w:val="24"/>
          <w:szCs w:val="24"/>
        </w:rPr>
        <w:t xml:space="preserve"> bei Perkančiosios organizacijos proces</w:t>
      </w:r>
      <w:r w:rsidR="00963A1F">
        <w:rPr>
          <w:rFonts w:eastAsia="Times New Roman" w:cstheme="minorHAnsi"/>
          <w:iCs/>
          <w:sz w:val="24"/>
          <w:szCs w:val="24"/>
        </w:rPr>
        <w:t>us</w:t>
      </w:r>
      <w:r w:rsidR="00E0446A" w:rsidRPr="00217CCD">
        <w:rPr>
          <w:rFonts w:eastAsia="Times New Roman" w:cstheme="minorHAnsi"/>
          <w:iCs/>
          <w:sz w:val="24"/>
          <w:szCs w:val="24"/>
        </w:rPr>
        <w:t xml:space="preserve">. Ši programinė įranga yra </w:t>
      </w:r>
      <w:r w:rsidR="00FC56E9" w:rsidRPr="00217CCD">
        <w:rPr>
          <w:rFonts w:eastAsia="Times New Roman" w:cstheme="minorHAnsi"/>
          <w:iCs/>
          <w:sz w:val="24"/>
          <w:szCs w:val="24"/>
        </w:rPr>
        <w:t xml:space="preserve">vienas iš pagrindinių </w:t>
      </w:r>
      <w:r w:rsidR="00752CEA" w:rsidRPr="00217CCD">
        <w:rPr>
          <w:rFonts w:eastAsia="Times New Roman" w:cstheme="minorHAnsi"/>
          <w:iCs/>
          <w:sz w:val="24"/>
          <w:szCs w:val="24"/>
        </w:rPr>
        <w:t>Perkančiosios organizacijos</w:t>
      </w:r>
      <w:r w:rsidR="00FC56E9" w:rsidRPr="00217CCD">
        <w:rPr>
          <w:rFonts w:eastAsia="Times New Roman" w:cstheme="minorHAnsi"/>
          <w:iCs/>
          <w:sz w:val="24"/>
          <w:szCs w:val="24"/>
        </w:rPr>
        <w:t xml:space="preserve"> Civilinės aviacijos departamento veiklos įrankių</w:t>
      </w:r>
      <w:r w:rsidR="00AF5008" w:rsidRPr="00217CCD">
        <w:rPr>
          <w:rFonts w:eastAsia="Times New Roman" w:cstheme="minorHAnsi"/>
          <w:iCs/>
          <w:sz w:val="24"/>
          <w:szCs w:val="24"/>
        </w:rPr>
        <w:t xml:space="preserve">, </w:t>
      </w:r>
      <w:r w:rsidR="00E45EDC" w:rsidRPr="00217CCD">
        <w:rPr>
          <w:rFonts w:eastAsia="Times New Roman" w:cstheme="minorHAnsi"/>
          <w:iCs/>
          <w:sz w:val="24"/>
          <w:szCs w:val="24"/>
        </w:rPr>
        <w:t>kuris užtikrina efektyvią aviacijos ūkio subjektų priežiūros ir įstaigos procesų valdymo sistemą</w:t>
      </w:r>
      <w:r w:rsidR="00B82B3F">
        <w:rPr>
          <w:rFonts w:eastAsia="Times New Roman" w:cstheme="minorHAnsi"/>
          <w:iCs/>
          <w:sz w:val="24"/>
          <w:szCs w:val="24"/>
        </w:rPr>
        <w:t>,</w:t>
      </w:r>
      <w:r w:rsidR="00722181" w:rsidRPr="00217CCD">
        <w:rPr>
          <w:rFonts w:eastAsia="Times New Roman" w:cstheme="minorHAnsi"/>
          <w:iCs/>
          <w:sz w:val="24"/>
          <w:szCs w:val="24"/>
        </w:rPr>
        <w:t xml:space="preserve"> didina priežiūros ir paslaugų teikimo efektyvumą, gerina skrydžių saugos priežiūrą ir užtikrina atitiktį galiojantiems tarptautiniams skrydžių saugos standartams</w:t>
      </w:r>
      <w:r w:rsidR="007F22D8" w:rsidRPr="00217CCD">
        <w:rPr>
          <w:rFonts w:eastAsia="Times New Roman" w:cstheme="minorHAnsi"/>
          <w:iCs/>
          <w:sz w:val="24"/>
          <w:szCs w:val="24"/>
        </w:rPr>
        <w:t xml:space="preserve">. </w:t>
      </w:r>
      <w:r w:rsidR="00DF1CD3" w:rsidRPr="00217CCD">
        <w:rPr>
          <w:rFonts w:eastAsia="Times New Roman" w:cstheme="minorHAnsi"/>
          <w:iCs/>
          <w:sz w:val="24"/>
          <w:szCs w:val="24"/>
        </w:rPr>
        <w:t>Perkančioji organizacija</w:t>
      </w:r>
      <w:r w:rsidR="00246813" w:rsidRPr="00246813">
        <w:rPr>
          <w:rFonts w:eastAsia="Times New Roman" w:cstheme="minorHAnsi"/>
          <w:iCs/>
          <w:sz w:val="24"/>
          <w:szCs w:val="24"/>
        </w:rPr>
        <w:t xml:space="preserve"> atlieka 47 ūkio subjektų priežiūrą skrydžių saugos srityje ir teikia jiems paslaugas</w:t>
      </w:r>
      <w:r w:rsidR="00963A1F">
        <w:rPr>
          <w:rFonts w:eastAsia="Times New Roman" w:cstheme="minorHAnsi"/>
          <w:iCs/>
          <w:sz w:val="24"/>
          <w:szCs w:val="24"/>
        </w:rPr>
        <w:t xml:space="preserve">, t. y. </w:t>
      </w:r>
      <w:r w:rsidR="00105AA9" w:rsidRPr="00217CCD">
        <w:rPr>
          <w:rFonts w:eastAsia="Times New Roman" w:cstheme="minorHAnsi"/>
          <w:iCs/>
          <w:sz w:val="24"/>
          <w:szCs w:val="24"/>
        </w:rPr>
        <w:t>„Centrik“ programin</w:t>
      </w:r>
      <w:r w:rsidR="00DA4D8C" w:rsidRPr="00217CCD">
        <w:rPr>
          <w:rFonts w:eastAsia="Times New Roman" w:cstheme="minorHAnsi"/>
          <w:iCs/>
          <w:sz w:val="24"/>
          <w:szCs w:val="24"/>
        </w:rPr>
        <w:t xml:space="preserve">ė įranga </w:t>
      </w:r>
      <w:r w:rsidR="00963A1F">
        <w:rPr>
          <w:rFonts w:eastAsia="Times New Roman" w:cstheme="minorHAnsi"/>
          <w:iCs/>
          <w:sz w:val="24"/>
          <w:szCs w:val="24"/>
        </w:rPr>
        <w:t xml:space="preserve">pilnai </w:t>
      </w:r>
      <w:r w:rsidR="00DA4D8C" w:rsidRPr="00217CCD">
        <w:rPr>
          <w:rFonts w:eastAsia="Times New Roman" w:cstheme="minorHAnsi"/>
          <w:iCs/>
          <w:sz w:val="24"/>
          <w:szCs w:val="24"/>
        </w:rPr>
        <w:t>p</w:t>
      </w:r>
      <w:r w:rsidR="00105AA9" w:rsidRPr="00B00093">
        <w:rPr>
          <w:rFonts w:eastAsia="Times New Roman" w:cstheme="minorHAnsi"/>
          <w:iCs/>
          <w:sz w:val="24"/>
          <w:szCs w:val="24"/>
        </w:rPr>
        <w:t>ritaikyt</w:t>
      </w:r>
      <w:r w:rsidR="00DA4D8C" w:rsidRPr="00217CCD">
        <w:rPr>
          <w:rFonts w:eastAsia="Times New Roman" w:cstheme="minorHAnsi"/>
          <w:iCs/>
          <w:sz w:val="24"/>
          <w:szCs w:val="24"/>
        </w:rPr>
        <w:t xml:space="preserve">a </w:t>
      </w:r>
      <w:r w:rsidR="00105AA9" w:rsidRPr="00B00093">
        <w:rPr>
          <w:rFonts w:eastAsia="Times New Roman" w:cstheme="minorHAnsi"/>
          <w:iCs/>
          <w:sz w:val="24"/>
          <w:szCs w:val="24"/>
        </w:rPr>
        <w:t>darbui su prižiūrimais ūkio subjektais</w:t>
      </w:r>
      <w:r w:rsidR="00DA4D8C" w:rsidRPr="00217CCD">
        <w:rPr>
          <w:rFonts w:eastAsia="Times New Roman" w:cstheme="minorHAnsi"/>
          <w:iCs/>
          <w:sz w:val="24"/>
          <w:szCs w:val="24"/>
        </w:rPr>
        <w:t>,</w:t>
      </w:r>
      <w:r w:rsidR="00A07C65" w:rsidRPr="00217CCD">
        <w:rPr>
          <w:rFonts w:eastAsia="Times New Roman" w:cstheme="minorHAnsi"/>
          <w:iCs/>
          <w:sz w:val="24"/>
          <w:szCs w:val="24"/>
        </w:rPr>
        <w:t xml:space="preserve"> todėl </w:t>
      </w:r>
      <w:bookmarkEnd w:id="4"/>
      <w:r w:rsidR="00F57279" w:rsidRPr="00F57279">
        <w:rPr>
          <w:rFonts w:eastAsia="Times New Roman" w:cstheme="minorHAnsi"/>
          <w:iCs/>
          <w:sz w:val="24"/>
          <w:szCs w:val="24"/>
        </w:rPr>
        <w:t xml:space="preserve">šiuo metu pakeisti naudojamą </w:t>
      </w:r>
      <w:bookmarkStart w:id="5" w:name="_Hlk88654502"/>
      <w:r w:rsidR="002D71D0" w:rsidRPr="00217CCD">
        <w:rPr>
          <w:rFonts w:eastAsia="Times New Roman" w:cstheme="minorHAnsi"/>
          <w:iCs/>
          <w:sz w:val="24"/>
          <w:szCs w:val="24"/>
        </w:rPr>
        <w:t xml:space="preserve">„Centrik“  programinę įrangą </w:t>
      </w:r>
      <w:bookmarkEnd w:id="5"/>
      <w:r w:rsidR="00F57279" w:rsidRPr="00F57279">
        <w:rPr>
          <w:rFonts w:eastAsia="Times New Roman" w:cstheme="minorHAnsi"/>
          <w:iCs/>
          <w:sz w:val="24"/>
          <w:szCs w:val="24"/>
        </w:rPr>
        <w:t>kitu sprendiniu</w:t>
      </w:r>
      <w:r w:rsidR="004B6F28">
        <w:rPr>
          <w:rFonts w:eastAsia="Times New Roman" w:cstheme="minorHAnsi"/>
          <w:iCs/>
          <w:sz w:val="24"/>
          <w:szCs w:val="24"/>
        </w:rPr>
        <w:t xml:space="preserve"> būtų </w:t>
      </w:r>
      <w:r w:rsidR="00F57279" w:rsidRPr="00F57279">
        <w:rPr>
          <w:rFonts w:eastAsia="Times New Roman" w:cstheme="minorHAnsi"/>
          <w:iCs/>
          <w:sz w:val="24"/>
          <w:szCs w:val="24"/>
        </w:rPr>
        <w:t xml:space="preserve">sudėtinga, </w:t>
      </w:r>
      <w:r w:rsidR="00EA6BDA" w:rsidRPr="00217CCD">
        <w:rPr>
          <w:rFonts w:eastAsia="Times New Roman" w:cstheme="minorHAnsi"/>
          <w:iCs/>
          <w:sz w:val="24"/>
          <w:szCs w:val="24"/>
        </w:rPr>
        <w:t xml:space="preserve">nes </w:t>
      </w:r>
      <w:r w:rsidR="00EA6BDA" w:rsidRPr="00A457C2">
        <w:rPr>
          <w:rFonts w:eastAsia="Times New Roman" w:cstheme="minorHAnsi"/>
          <w:iCs/>
          <w:sz w:val="24"/>
          <w:szCs w:val="24"/>
        </w:rPr>
        <w:t xml:space="preserve">visus procesus vėl tektų diegti iš naujo, būtų </w:t>
      </w:r>
      <w:r w:rsidR="00963A1F">
        <w:rPr>
          <w:rFonts w:eastAsia="Times New Roman" w:cstheme="minorHAnsi"/>
          <w:iCs/>
          <w:sz w:val="24"/>
          <w:szCs w:val="24"/>
        </w:rPr>
        <w:t xml:space="preserve">poreikis </w:t>
      </w:r>
      <w:r w:rsidR="00EA6BDA" w:rsidRPr="00A457C2">
        <w:rPr>
          <w:rFonts w:eastAsia="Times New Roman" w:cstheme="minorHAnsi"/>
          <w:iCs/>
          <w:sz w:val="24"/>
          <w:szCs w:val="24"/>
        </w:rPr>
        <w:t>apmoky</w:t>
      </w:r>
      <w:r w:rsidR="00963A1F">
        <w:rPr>
          <w:rFonts w:eastAsia="Times New Roman" w:cstheme="minorHAnsi"/>
          <w:iCs/>
          <w:sz w:val="24"/>
          <w:szCs w:val="24"/>
        </w:rPr>
        <w:t>ti</w:t>
      </w:r>
      <w:r w:rsidR="00EA6BDA" w:rsidRPr="00A457C2">
        <w:rPr>
          <w:rFonts w:eastAsia="Times New Roman" w:cstheme="minorHAnsi"/>
          <w:iCs/>
          <w:sz w:val="24"/>
          <w:szCs w:val="24"/>
        </w:rPr>
        <w:t xml:space="preserve"> tiek </w:t>
      </w:r>
      <w:r w:rsidR="00EA6BDA" w:rsidRPr="00217CCD">
        <w:rPr>
          <w:rFonts w:eastAsia="Times New Roman" w:cstheme="minorHAnsi"/>
          <w:iCs/>
          <w:sz w:val="24"/>
          <w:szCs w:val="24"/>
        </w:rPr>
        <w:t>Perkančiosios organizacijos</w:t>
      </w:r>
      <w:r w:rsidR="00EA6BDA" w:rsidRPr="00A457C2">
        <w:rPr>
          <w:rFonts w:eastAsia="Times New Roman" w:cstheme="minorHAnsi"/>
          <w:iCs/>
          <w:sz w:val="24"/>
          <w:szCs w:val="24"/>
        </w:rPr>
        <w:t xml:space="preserve"> darbuotoj</w:t>
      </w:r>
      <w:r w:rsidR="006C69B3">
        <w:rPr>
          <w:rFonts w:eastAsia="Times New Roman" w:cstheme="minorHAnsi"/>
          <w:iCs/>
          <w:sz w:val="24"/>
          <w:szCs w:val="24"/>
        </w:rPr>
        <w:t>u</w:t>
      </w:r>
      <w:r w:rsidR="00EA6BDA" w:rsidRPr="00A457C2">
        <w:rPr>
          <w:rFonts w:eastAsia="Times New Roman" w:cstheme="minorHAnsi"/>
          <w:iCs/>
          <w:sz w:val="24"/>
          <w:szCs w:val="24"/>
        </w:rPr>
        <w:t xml:space="preserve">s, tiek veikiančių ūkio subjektų </w:t>
      </w:r>
      <w:r w:rsidR="00963A1F" w:rsidRPr="00A457C2">
        <w:rPr>
          <w:rFonts w:eastAsia="Times New Roman" w:cstheme="minorHAnsi"/>
          <w:iCs/>
          <w:sz w:val="24"/>
          <w:szCs w:val="24"/>
        </w:rPr>
        <w:t>atsto</w:t>
      </w:r>
      <w:r w:rsidR="00963A1F">
        <w:rPr>
          <w:rFonts w:eastAsia="Times New Roman" w:cstheme="minorHAnsi"/>
          <w:iCs/>
          <w:sz w:val="24"/>
          <w:szCs w:val="24"/>
        </w:rPr>
        <w:t>vus, o</w:t>
      </w:r>
      <w:r w:rsidR="00EA6BDA" w:rsidRPr="00A457C2">
        <w:rPr>
          <w:rFonts w:eastAsia="Times New Roman" w:cstheme="minorHAnsi"/>
          <w:iCs/>
          <w:sz w:val="24"/>
          <w:szCs w:val="24"/>
        </w:rPr>
        <w:t xml:space="preserve"> toks esminis pokytis</w:t>
      </w:r>
      <w:r w:rsidR="00ED691D" w:rsidRPr="00ED691D">
        <w:rPr>
          <w:rFonts w:eastAsia="Times New Roman" w:cstheme="minorHAnsi"/>
          <w:sz w:val="24"/>
          <w:szCs w:val="24"/>
        </w:rPr>
        <w:t xml:space="preserve"> </w:t>
      </w:r>
      <w:r w:rsidR="00ED691D" w:rsidRPr="00ED691D">
        <w:rPr>
          <w:rFonts w:eastAsia="Times New Roman" w:cstheme="minorHAnsi"/>
          <w:iCs/>
          <w:sz w:val="24"/>
          <w:szCs w:val="24"/>
        </w:rPr>
        <w:t>kritiškai</w:t>
      </w:r>
      <w:r w:rsidR="00ED691D" w:rsidRPr="00B00093">
        <w:rPr>
          <w:rFonts w:eastAsia="Times New Roman" w:cstheme="minorHAnsi"/>
          <w:iCs/>
          <w:sz w:val="24"/>
          <w:szCs w:val="24"/>
        </w:rPr>
        <w:t xml:space="preserve"> paveiktų ne tik </w:t>
      </w:r>
      <w:r w:rsidR="00ED691D" w:rsidRPr="00ED691D">
        <w:rPr>
          <w:rFonts w:eastAsia="Times New Roman" w:cstheme="minorHAnsi"/>
          <w:iCs/>
          <w:sz w:val="24"/>
          <w:szCs w:val="24"/>
        </w:rPr>
        <w:t>Perkančiosios organizacijos</w:t>
      </w:r>
      <w:r w:rsidR="00ED691D" w:rsidRPr="00B00093">
        <w:rPr>
          <w:rFonts w:eastAsia="Times New Roman" w:cstheme="minorHAnsi"/>
          <w:iCs/>
          <w:sz w:val="24"/>
          <w:szCs w:val="24"/>
        </w:rPr>
        <w:t>, bet ir veikiančių ūkio subjektų veiklą</w:t>
      </w:r>
      <w:r w:rsidR="0052420B">
        <w:rPr>
          <w:rFonts w:eastAsia="Times New Roman" w:cstheme="minorHAnsi"/>
          <w:iCs/>
          <w:sz w:val="24"/>
          <w:szCs w:val="24"/>
        </w:rPr>
        <w:t>.</w:t>
      </w:r>
      <w:r w:rsidR="00ED691D">
        <w:rPr>
          <w:rFonts w:eastAsia="Times New Roman" w:cstheme="minorHAnsi"/>
          <w:iCs/>
          <w:sz w:val="24"/>
          <w:szCs w:val="24"/>
        </w:rPr>
        <w:t xml:space="preserve"> </w:t>
      </w:r>
      <w:r w:rsidR="00F57279" w:rsidRPr="00F57279">
        <w:rPr>
          <w:rFonts w:eastAsia="Times New Roman" w:cstheme="minorHAnsi"/>
          <w:iCs/>
          <w:sz w:val="24"/>
          <w:szCs w:val="24"/>
        </w:rPr>
        <w:t>Įvertinus aukščiau nurodyt</w:t>
      </w:r>
      <w:r w:rsidR="0052420B">
        <w:rPr>
          <w:rFonts w:eastAsia="Times New Roman" w:cstheme="minorHAnsi"/>
          <w:iCs/>
          <w:sz w:val="24"/>
          <w:szCs w:val="24"/>
        </w:rPr>
        <w:t xml:space="preserve">as technines priežastis </w:t>
      </w:r>
      <w:r w:rsidR="00F57279" w:rsidRPr="00F57279">
        <w:rPr>
          <w:rFonts w:eastAsia="Times New Roman" w:cstheme="minorHAnsi"/>
          <w:iCs/>
          <w:sz w:val="24"/>
          <w:szCs w:val="24"/>
        </w:rPr>
        <w:t xml:space="preserve"> bei </w:t>
      </w:r>
      <w:r w:rsidR="0052420B">
        <w:rPr>
          <w:rFonts w:eastAsia="Times New Roman" w:cstheme="minorHAnsi"/>
          <w:iCs/>
          <w:sz w:val="24"/>
          <w:szCs w:val="24"/>
        </w:rPr>
        <w:t xml:space="preserve">atsižvelgiant į tai, kad </w:t>
      </w:r>
      <w:r w:rsidR="0052420B" w:rsidRPr="00F57279">
        <w:rPr>
          <w:rFonts w:eastAsia="Times New Roman" w:cstheme="minorHAnsi"/>
          <w:iCs/>
          <w:sz w:val="24"/>
          <w:szCs w:val="24"/>
        </w:rPr>
        <w:t>Pirkimu siekiam</w:t>
      </w:r>
      <w:r w:rsidR="0052420B" w:rsidRPr="00217CCD">
        <w:rPr>
          <w:rFonts w:eastAsia="Times New Roman" w:cstheme="minorHAnsi"/>
          <w:iCs/>
          <w:sz w:val="24"/>
          <w:szCs w:val="24"/>
        </w:rPr>
        <w:t xml:space="preserve">as įsigyti aviacijos priežiūros sistemos programinės įrangos „Centrik“ licencijas gali platinti tik konkretus </w:t>
      </w:r>
      <w:r w:rsidR="0052420B">
        <w:rPr>
          <w:rFonts w:eastAsia="Times New Roman" w:cstheme="minorHAnsi"/>
          <w:iCs/>
          <w:sz w:val="24"/>
          <w:szCs w:val="24"/>
        </w:rPr>
        <w:t>Tei</w:t>
      </w:r>
      <w:r w:rsidR="0052420B" w:rsidRPr="00217CCD">
        <w:rPr>
          <w:rFonts w:eastAsia="Times New Roman" w:cstheme="minorHAnsi"/>
          <w:iCs/>
          <w:sz w:val="24"/>
          <w:szCs w:val="24"/>
        </w:rPr>
        <w:t xml:space="preserve">kėjas - „Centrik“ kūrėjas ir platintojas - </w:t>
      </w:r>
      <w:r w:rsidR="0052420B">
        <w:rPr>
          <w:rFonts w:eastAsia="Times New Roman" w:cstheme="minorHAnsi"/>
          <w:iCs/>
          <w:sz w:val="24"/>
          <w:szCs w:val="24"/>
        </w:rPr>
        <w:t>įmonė</w:t>
      </w:r>
      <w:r w:rsidR="0052420B" w:rsidRPr="00217CCD">
        <w:rPr>
          <w:rFonts w:eastAsia="Times New Roman" w:cstheme="minorHAnsi"/>
          <w:iCs/>
          <w:sz w:val="24"/>
          <w:szCs w:val="24"/>
        </w:rPr>
        <w:t xml:space="preserve"> „TOTAL AOC Solutions Limited“</w:t>
      </w:r>
      <w:r w:rsidR="004A185F">
        <w:rPr>
          <w:rFonts w:eastAsia="Times New Roman" w:cstheme="minorHAnsi"/>
          <w:sz w:val="24"/>
          <w:szCs w:val="24"/>
        </w:rPr>
        <w:t xml:space="preserve"> </w:t>
      </w:r>
      <w:r w:rsidR="004A185F" w:rsidRPr="004A185F">
        <w:rPr>
          <w:rFonts w:eastAsia="Times New Roman" w:cstheme="minorHAnsi"/>
          <w:iCs/>
          <w:sz w:val="24"/>
          <w:szCs w:val="24"/>
        </w:rPr>
        <w:t>(„TrustFlight“)</w:t>
      </w:r>
      <w:r w:rsidR="004A185F">
        <w:rPr>
          <w:rFonts w:eastAsia="Times New Roman" w:cstheme="minorHAnsi"/>
          <w:iCs/>
          <w:sz w:val="24"/>
          <w:szCs w:val="24"/>
        </w:rPr>
        <w:t xml:space="preserve">, </w:t>
      </w:r>
      <w:r w:rsidR="00F57279" w:rsidRPr="00F57279">
        <w:rPr>
          <w:rFonts w:eastAsia="Times New Roman" w:cstheme="minorHAnsi"/>
          <w:iCs/>
          <w:sz w:val="24"/>
          <w:szCs w:val="24"/>
        </w:rPr>
        <w:t xml:space="preserve">Tarnybos nuomone, Perkančiosios organizacijos priimtas sprendimas ir pasirinktas Pirkimo būdas atitinka Įstatymo 71 straipsnio 1 dalies 2 punkto </w:t>
      </w:r>
      <w:r w:rsidR="0093015B" w:rsidRPr="00217CCD">
        <w:rPr>
          <w:rFonts w:eastAsia="Times New Roman" w:cstheme="minorHAnsi"/>
          <w:iCs/>
          <w:sz w:val="24"/>
          <w:szCs w:val="24"/>
        </w:rPr>
        <w:t>b ir c papunkčių</w:t>
      </w:r>
      <w:r w:rsidR="00F57279" w:rsidRPr="00F57279">
        <w:rPr>
          <w:rFonts w:eastAsia="Times New Roman" w:cstheme="minorHAnsi"/>
          <w:iCs/>
          <w:sz w:val="24"/>
          <w:szCs w:val="24"/>
        </w:rPr>
        <w:t xml:space="preserve"> nuostatas. Įvertinusi aukščiau išdėstytą bei vadovaudamasi Įstatymo 95 straipsnio 2 dalies </w:t>
      </w:r>
      <w:r w:rsidR="003C2684" w:rsidRPr="00217CCD">
        <w:rPr>
          <w:rFonts w:eastAsia="Times New Roman" w:cstheme="minorHAnsi"/>
          <w:iCs/>
          <w:sz w:val="24"/>
          <w:szCs w:val="24"/>
        </w:rPr>
        <w:t>7</w:t>
      </w:r>
      <w:r w:rsidR="00F57279" w:rsidRPr="00F57279">
        <w:rPr>
          <w:rFonts w:eastAsia="Times New Roman" w:cstheme="minorHAnsi"/>
          <w:iCs/>
          <w:sz w:val="24"/>
          <w:szCs w:val="24"/>
        </w:rPr>
        <w:t xml:space="preserve"> punkto nuostatomis, Tarnyba sutinka, kad</w:t>
      </w:r>
      <w:r w:rsidR="003C2684" w:rsidRPr="00217CCD">
        <w:rPr>
          <w:rFonts w:eastAsia="Times New Roman" w:cstheme="minorHAnsi"/>
          <w:iCs/>
          <w:sz w:val="24"/>
          <w:szCs w:val="24"/>
        </w:rPr>
        <w:t xml:space="preserve"> Viešoji įstaiga Transporto kompetencijų agentūra</w:t>
      </w:r>
      <w:r w:rsidR="00F57279" w:rsidRPr="00F57279">
        <w:rPr>
          <w:rFonts w:eastAsia="Times New Roman" w:cstheme="minorHAnsi"/>
          <w:iCs/>
          <w:sz w:val="24"/>
          <w:szCs w:val="24"/>
        </w:rPr>
        <w:t xml:space="preserve"> </w:t>
      </w:r>
      <w:r w:rsidR="0052420B">
        <w:rPr>
          <w:rFonts w:eastAsia="Times New Roman" w:cstheme="minorHAnsi"/>
          <w:iCs/>
          <w:sz w:val="24"/>
          <w:szCs w:val="24"/>
        </w:rPr>
        <w:t>P</w:t>
      </w:r>
      <w:r w:rsidR="003C2684" w:rsidRPr="00217CCD">
        <w:rPr>
          <w:rFonts w:eastAsia="Times New Roman" w:cstheme="minorHAnsi"/>
          <w:iCs/>
          <w:sz w:val="24"/>
          <w:szCs w:val="24"/>
        </w:rPr>
        <w:t>irkimą</w:t>
      </w:r>
      <w:r w:rsidR="00221463" w:rsidRPr="00217CCD">
        <w:rPr>
          <w:rFonts w:eastAsia="Times New Roman" w:cstheme="minorHAnsi"/>
          <w:i/>
          <w:iCs/>
          <w:sz w:val="24"/>
          <w:szCs w:val="24"/>
        </w:rPr>
        <w:t xml:space="preserve"> </w:t>
      </w:r>
      <w:r w:rsidR="00F57279" w:rsidRPr="00F57279">
        <w:rPr>
          <w:rFonts w:eastAsia="Times New Roman" w:cstheme="minorHAnsi"/>
          <w:iCs/>
          <w:sz w:val="24"/>
          <w:szCs w:val="24"/>
        </w:rPr>
        <w:t xml:space="preserve">vykdytų neskelbiamų derybų būdu, vadovaujantis Įstatymo 71 straipsnio 1 dalies 2 </w:t>
      </w:r>
      <w:r w:rsidR="00221463" w:rsidRPr="00217CCD">
        <w:rPr>
          <w:rFonts w:eastAsia="Times New Roman" w:cstheme="minorHAnsi"/>
          <w:iCs/>
          <w:sz w:val="24"/>
          <w:szCs w:val="24"/>
        </w:rPr>
        <w:t>b</w:t>
      </w:r>
      <w:r w:rsidR="00F57279" w:rsidRPr="00F57279">
        <w:rPr>
          <w:rFonts w:eastAsia="Times New Roman" w:cstheme="minorHAnsi"/>
          <w:iCs/>
          <w:sz w:val="24"/>
          <w:szCs w:val="24"/>
        </w:rPr>
        <w:t xml:space="preserve"> ir </w:t>
      </w:r>
      <w:r w:rsidR="00221463" w:rsidRPr="00217CCD">
        <w:rPr>
          <w:rFonts w:eastAsia="Times New Roman" w:cstheme="minorHAnsi"/>
          <w:iCs/>
          <w:sz w:val="24"/>
          <w:szCs w:val="24"/>
        </w:rPr>
        <w:t>c</w:t>
      </w:r>
      <w:r w:rsidR="00F57279" w:rsidRPr="00F57279">
        <w:rPr>
          <w:rFonts w:eastAsia="Times New Roman" w:cstheme="minorHAnsi"/>
          <w:iCs/>
          <w:sz w:val="24"/>
          <w:szCs w:val="24"/>
        </w:rPr>
        <w:t xml:space="preserve"> </w:t>
      </w:r>
      <w:r w:rsidR="00221463" w:rsidRPr="00217CCD">
        <w:rPr>
          <w:rFonts w:eastAsia="Times New Roman" w:cstheme="minorHAnsi"/>
          <w:iCs/>
          <w:sz w:val="24"/>
          <w:szCs w:val="24"/>
        </w:rPr>
        <w:t>papunkčių</w:t>
      </w:r>
      <w:r w:rsidR="00F57279" w:rsidRPr="00F57279">
        <w:rPr>
          <w:rFonts w:eastAsia="Times New Roman" w:cstheme="minorHAnsi"/>
          <w:iCs/>
          <w:sz w:val="24"/>
          <w:szCs w:val="24"/>
        </w:rPr>
        <w:t xml:space="preserve"> nuostatomis</w:t>
      </w:r>
      <w:r w:rsidR="0052420B">
        <w:rPr>
          <w:rFonts w:eastAsia="Times New Roman" w:cstheme="minorHAnsi"/>
          <w:iCs/>
          <w:sz w:val="24"/>
          <w:szCs w:val="24"/>
        </w:rPr>
        <w:t xml:space="preserve"> į derybas kviečiant įmonę </w:t>
      </w:r>
      <w:r w:rsidR="0052420B" w:rsidRPr="0052420B">
        <w:rPr>
          <w:rFonts w:eastAsia="Times New Roman" w:cstheme="minorHAnsi"/>
          <w:iCs/>
          <w:sz w:val="24"/>
          <w:szCs w:val="24"/>
        </w:rPr>
        <w:t>„TOTAL AOC Solutions Limited“</w:t>
      </w:r>
      <w:r w:rsidR="004A185F">
        <w:rPr>
          <w:rFonts w:eastAsia="Times New Roman" w:cstheme="minorHAnsi"/>
          <w:iCs/>
          <w:sz w:val="24"/>
          <w:szCs w:val="24"/>
        </w:rPr>
        <w:t xml:space="preserve"> </w:t>
      </w:r>
      <w:r w:rsidR="004A185F" w:rsidRPr="004A185F">
        <w:rPr>
          <w:rFonts w:eastAsia="Times New Roman" w:cstheme="minorHAnsi"/>
          <w:iCs/>
          <w:sz w:val="24"/>
          <w:szCs w:val="24"/>
        </w:rPr>
        <w:t>(„TrustFlight“)</w:t>
      </w:r>
      <w:r w:rsidR="00F57279" w:rsidRPr="00F57279">
        <w:rPr>
          <w:rFonts w:eastAsia="Times New Roman" w:cstheme="minorHAnsi"/>
          <w:iCs/>
          <w:sz w:val="24"/>
          <w:szCs w:val="24"/>
        </w:rPr>
        <w:t>.</w:t>
      </w:r>
    </w:p>
    <w:p w14:paraId="757A30D5" w14:textId="1DD51BDD" w:rsidR="005A3561" w:rsidRPr="00217CCD" w:rsidRDefault="00A136AF" w:rsidP="005A3561">
      <w:pPr>
        <w:tabs>
          <w:tab w:val="left" w:pos="851"/>
          <w:tab w:val="left" w:pos="1134"/>
        </w:tabs>
        <w:spacing w:after="0" w:line="360" w:lineRule="auto"/>
        <w:rPr>
          <w:rFonts w:eastAsia="Times New Roman" w:cstheme="minorHAnsi"/>
          <w:sz w:val="24"/>
          <w:szCs w:val="24"/>
        </w:rPr>
      </w:pPr>
      <w:r w:rsidRPr="00217CCD">
        <w:rPr>
          <w:rFonts w:eastAsia="Times New Roman" w:cstheme="minorHAnsi"/>
          <w:sz w:val="24"/>
          <w:szCs w:val="24"/>
        </w:rPr>
        <w:lastRenderedPageBreak/>
        <w:tab/>
      </w:r>
      <w:r w:rsidR="005A3561" w:rsidRPr="00217CCD">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2DE54CB6" w14:textId="77777777" w:rsidR="00A136AF" w:rsidRPr="00CC5774" w:rsidRDefault="00A136AF" w:rsidP="00E41C0F">
      <w:pPr>
        <w:tabs>
          <w:tab w:val="left" w:pos="1134"/>
        </w:tabs>
        <w:spacing w:after="0" w:line="360" w:lineRule="auto"/>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217CCD" w14:paraId="21F54FF2" w14:textId="77777777" w:rsidTr="00A4478A">
        <w:tc>
          <w:tcPr>
            <w:tcW w:w="4814" w:type="dxa"/>
          </w:tcPr>
          <w:p w14:paraId="13DE4DFB" w14:textId="5727A928" w:rsidR="005624BA" w:rsidRPr="00217CCD" w:rsidRDefault="00D71E13" w:rsidP="00E41C0F">
            <w:pPr>
              <w:tabs>
                <w:tab w:val="left" w:pos="1134"/>
              </w:tabs>
              <w:spacing w:after="0" w:line="360" w:lineRule="auto"/>
              <w:rPr>
                <w:rFonts w:eastAsia="Times New Roman" w:cstheme="minorHAnsi"/>
                <w:sz w:val="24"/>
                <w:szCs w:val="24"/>
              </w:rPr>
            </w:pPr>
            <w:r w:rsidRPr="00217CCD">
              <w:rPr>
                <w:rFonts w:cstheme="minorHAnsi"/>
                <w:sz w:val="24"/>
                <w:szCs w:val="24"/>
              </w:rPr>
              <w:t xml:space="preserve">Direktorius </w:t>
            </w:r>
          </w:p>
        </w:tc>
        <w:tc>
          <w:tcPr>
            <w:tcW w:w="4815" w:type="dxa"/>
          </w:tcPr>
          <w:p w14:paraId="526258CB" w14:textId="7F1EE6BE" w:rsidR="005624BA" w:rsidRPr="00217CCD" w:rsidRDefault="00F341CB" w:rsidP="00E41C0F">
            <w:pPr>
              <w:tabs>
                <w:tab w:val="left" w:pos="1134"/>
              </w:tabs>
              <w:spacing w:after="0" w:line="360" w:lineRule="auto"/>
              <w:jc w:val="right"/>
              <w:rPr>
                <w:rFonts w:eastAsia="Times New Roman" w:cstheme="minorHAnsi"/>
                <w:sz w:val="24"/>
                <w:szCs w:val="24"/>
              </w:rPr>
            </w:pPr>
            <w:r w:rsidRPr="00217CCD">
              <w:rPr>
                <w:rFonts w:cstheme="minorHAnsi"/>
                <w:sz w:val="24"/>
                <w:szCs w:val="24"/>
              </w:rPr>
              <w:t>Darius Vedrickas</w:t>
            </w:r>
          </w:p>
        </w:tc>
      </w:tr>
      <w:bookmarkEnd w:id="0"/>
    </w:tbl>
    <w:p w14:paraId="1AFDF5E2" w14:textId="77777777" w:rsidR="00EE4F1B" w:rsidRDefault="00EE4F1B" w:rsidP="00E41C0F">
      <w:pPr>
        <w:tabs>
          <w:tab w:val="left" w:pos="900"/>
        </w:tabs>
        <w:spacing w:after="0" w:line="360" w:lineRule="auto"/>
        <w:rPr>
          <w:rFonts w:eastAsia="Times New Roman" w:cstheme="minorHAnsi"/>
          <w:sz w:val="24"/>
          <w:szCs w:val="24"/>
        </w:rPr>
      </w:pPr>
    </w:p>
    <w:p w14:paraId="32CDFE6B" w14:textId="77777777" w:rsidR="00454F74" w:rsidRDefault="00454F74" w:rsidP="00E41C0F">
      <w:pPr>
        <w:tabs>
          <w:tab w:val="left" w:pos="900"/>
        </w:tabs>
        <w:spacing w:after="0" w:line="360" w:lineRule="auto"/>
        <w:rPr>
          <w:rFonts w:eastAsia="Times New Roman" w:cstheme="minorHAnsi"/>
          <w:sz w:val="24"/>
          <w:szCs w:val="24"/>
        </w:rPr>
      </w:pPr>
    </w:p>
    <w:p w14:paraId="45308A28" w14:textId="77777777" w:rsidR="004A185F" w:rsidRDefault="004A185F" w:rsidP="00E41C0F">
      <w:pPr>
        <w:tabs>
          <w:tab w:val="left" w:pos="900"/>
        </w:tabs>
        <w:spacing w:after="0" w:line="360" w:lineRule="auto"/>
        <w:rPr>
          <w:rFonts w:eastAsia="Times New Roman" w:cstheme="minorHAnsi"/>
          <w:sz w:val="24"/>
          <w:szCs w:val="24"/>
        </w:rPr>
      </w:pPr>
    </w:p>
    <w:p w14:paraId="5B77E664" w14:textId="77777777" w:rsidR="004A185F" w:rsidRDefault="004A185F" w:rsidP="00E41C0F">
      <w:pPr>
        <w:tabs>
          <w:tab w:val="left" w:pos="900"/>
        </w:tabs>
        <w:spacing w:after="0" w:line="360" w:lineRule="auto"/>
        <w:rPr>
          <w:rFonts w:eastAsia="Times New Roman" w:cstheme="minorHAnsi"/>
          <w:sz w:val="24"/>
          <w:szCs w:val="24"/>
        </w:rPr>
      </w:pPr>
    </w:p>
    <w:p w14:paraId="06C00D78" w14:textId="77777777" w:rsidR="004A185F" w:rsidRDefault="004A185F" w:rsidP="00E41C0F">
      <w:pPr>
        <w:tabs>
          <w:tab w:val="left" w:pos="900"/>
        </w:tabs>
        <w:spacing w:after="0" w:line="360" w:lineRule="auto"/>
        <w:rPr>
          <w:rFonts w:eastAsia="Times New Roman" w:cstheme="minorHAnsi"/>
          <w:sz w:val="24"/>
          <w:szCs w:val="24"/>
        </w:rPr>
      </w:pPr>
    </w:p>
    <w:p w14:paraId="4B8F97DA" w14:textId="77777777" w:rsidR="004A185F" w:rsidRDefault="004A185F" w:rsidP="00E41C0F">
      <w:pPr>
        <w:tabs>
          <w:tab w:val="left" w:pos="900"/>
        </w:tabs>
        <w:spacing w:after="0" w:line="360" w:lineRule="auto"/>
        <w:rPr>
          <w:rFonts w:eastAsia="Times New Roman" w:cstheme="minorHAnsi"/>
          <w:sz w:val="24"/>
          <w:szCs w:val="24"/>
        </w:rPr>
      </w:pPr>
    </w:p>
    <w:p w14:paraId="399421B4" w14:textId="77777777" w:rsidR="004A185F" w:rsidRDefault="004A185F" w:rsidP="00E41C0F">
      <w:pPr>
        <w:tabs>
          <w:tab w:val="left" w:pos="900"/>
        </w:tabs>
        <w:spacing w:after="0" w:line="360" w:lineRule="auto"/>
        <w:rPr>
          <w:rFonts w:eastAsia="Times New Roman" w:cstheme="minorHAnsi"/>
          <w:sz w:val="24"/>
          <w:szCs w:val="24"/>
        </w:rPr>
      </w:pPr>
    </w:p>
    <w:p w14:paraId="11EF0018" w14:textId="77777777" w:rsidR="004A185F" w:rsidRDefault="004A185F" w:rsidP="00E41C0F">
      <w:pPr>
        <w:tabs>
          <w:tab w:val="left" w:pos="900"/>
        </w:tabs>
        <w:spacing w:after="0" w:line="360" w:lineRule="auto"/>
        <w:rPr>
          <w:rFonts w:eastAsia="Times New Roman" w:cstheme="minorHAnsi"/>
          <w:sz w:val="24"/>
          <w:szCs w:val="24"/>
        </w:rPr>
      </w:pPr>
    </w:p>
    <w:p w14:paraId="61B890CE" w14:textId="77777777" w:rsidR="004A185F" w:rsidRDefault="004A185F" w:rsidP="00E41C0F">
      <w:pPr>
        <w:tabs>
          <w:tab w:val="left" w:pos="900"/>
        </w:tabs>
        <w:spacing w:after="0" w:line="360" w:lineRule="auto"/>
        <w:rPr>
          <w:rFonts w:eastAsia="Times New Roman" w:cstheme="minorHAnsi"/>
          <w:sz w:val="24"/>
          <w:szCs w:val="24"/>
        </w:rPr>
      </w:pPr>
    </w:p>
    <w:p w14:paraId="6599EF1C" w14:textId="77777777" w:rsidR="004A185F" w:rsidRDefault="004A185F" w:rsidP="00E41C0F">
      <w:pPr>
        <w:tabs>
          <w:tab w:val="left" w:pos="900"/>
        </w:tabs>
        <w:spacing w:after="0" w:line="360" w:lineRule="auto"/>
        <w:rPr>
          <w:rFonts w:eastAsia="Times New Roman" w:cstheme="minorHAnsi"/>
          <w:sz w:val="24"/>
          <w:szCs w:val="24"/>
        </w:rPr>
      </w:pPr>
    </w:p>
    <w:p w14:paraId="37784F25" w14:textId="77777777" w:rsidR="004A185F" w:rsidRDefault="004A185F" w:rsidP="00E41C0F">
      <w:pPr>
        <w:tabs>
          <w:tab w:val="left" w:pos="900"/>
        </w:tabs>
        <w:spacing w:after="0" w:line="360" w:lineRule="auto"/>
        <w:rPr>
          <w:rFonts w:eastAsia="Times New Roman" w:cstheme="minorHAnsi"/>
          <w:sz w:val="24"/>
          <w:szCs w:val="24"/>
        </w:rPr>
      </w:pPr>
    </w:p>
    <w:p w14:paraId="7B73A080" w14:textId="77777777" w:rsidR="004A185F" w:rsidRDefault="004A185F" w:rsidP="00E41C0F">
      <w:pPr>
        <w:tabs>
          <w:tab w:val="left" w:pos="900"/>
        </w:tabs>
        <w:spacing w:after="0" w:line="360" w:lineRule="auto"/>
        <w:rPr>
          <w:rFonts w:eastAsia="Times New Roman" w:cstheme="minorHAnsi"/>
          <w:sz w:val="24"/>
          <w:szCs w:val="24"/>
        </w:rPr>
      </w:pPr>
    </w:p>
    <w:p w14:paraId="64CC4135" w14:textId="77777777" w:rsidR="004A185F" w:rsidRDefault="004A185F" w:rsidP="00E41C0F">
      <w:pPr>
        <w:tabs>
          <w:tab w:val="left" w:pos="900"/>
        </w:tabs>
        <w:spacing w:after="0" w:line="360" w:lineRule="auto"/>
        <w:rPr>
          <w:rFonts w:eastAsia="Times New Roman" w:cstheme="minorHAnsi"/>
          <w:sz w:val="24"/>
          <w:szCs w:val="24"/>
        </w:rPr>
      </w:pPr>
    </w:p>
    <w:p w14:paraId="7BC51CB8" w14:textId="77777777" w:rsidR="004A185F" w:rsidRDefault="004A185F" w:rsidP="00E41C0F">
      <w:pPr>
        <w:tabs>
          <w:tab w:val="left" w:pos="900"/>
        </w:tabs>
        <w:spacing w:after="0" w:line="360" w:lineRule="auto"/>
        <w:rPr>
          <w:rFonts w:eastAsia="Times New Roman" w:cstheme="minorHAnsi"/>
          <w:sz w:val="24"/>
          <w:szCs w:val="24"/>
        </w:rPr>
      </w:pPr>
    </w:p>
    <w:p w14:paraId="12A60838" w14:textId="77777777" w:rsidR="004A185F" w:rsidRDefault="004A185F" w:rsidP="00E41C0F">
      <w:pPr>
        <w:tabs>
          <w:tab w:val="left" w:pos="900"/>
        </w:tabs>
        <w:spacing w:after="0" w:line="360" w:lineRule="auto"/>
        <w:rPr>
          <w:rFonts w:eastAsia="Times New Roman" w:cstheme="minorHAnsi"/>
          <w:sz w:val="24"/>
          <w:szCs w:val="24"/>
        </w:rPr>
      </w:pPr>
    </w:p>
    <w:p w14:paraId="469A6965" w14:textId="77777777" w:rsidR="004A185F" w:rsidRDefault="004A185F" w:rsidP="00E41C0F">
      <w:pPr>
        <w:tabs>
          <w:tab w:val="left" w:pos="900"/>
        </w:tabs>
        <w:spacing w:after="0" w:line="360" w:lineRule="auto"/>
        <w:rPr>
          <w:rFonts w:eastAsia="Times New Roman" w:cstheme="minorHAnsi"/>
          <w:sz w:val="24"/>
          <w:szCs w:val="24"/>
        </w:rPr>
      </w:pPr>
    </w:p>
    <w:p w14:paraId="64077276" w14:textId="77777777" w:rsidR="004A185F" w:rsidRDefault="004A185F" w:rsidP="00E41C0F">
      <w:pPr>
        <w:tabs>
          <w:tab w:val="left" w:pos="900"/>
        </w:tabs>
        <w:spacing w:after="0" w:line="360" w:lineRule="auto"/>
        <w:rPr>
          <w:rFonts w:eastAsia="Times New Roman" w:cstheme="minorHAnsi"/>
          <w:sz w:val="24"/>
          <w:szCs w:val="24"/>
        </w:rPr>
      </w:pPr>
    </w:p>
    <w:p w14:paraId="16ADE1B1" w14:textId="77777777" w:rsidR="004A185F" w:rsidRDefault="004A185F" w:rsidP="00E41C0F">
      <w:pPr>
        <w:tabs>
          <w:tab w:val="left" w:pos="900"/>
        </w:tabs>
        <w:spacing w:after="0" w:line="360" w:lineRule="auto"/>
        <w:rPr>
          <w:rFonts w:eastAsia="Times New Roman" w:cstheme="minorHAnsi"/>
          <w:sz w:val="24"/>
          <w:szCs w:val="24"/>
        </w:rPr>
      </w:pPr>
    </w:p>
    <w:p w14:paraId="5B06B97C" w14:textId="77777777" w:rsidR="004A185F" w:rsidRDefault="004A185F" w:rsidP="00E41C0F">
      <w:pPr>
        <w:tabs>
          <w:tab w:val="left" w:pos="900"/>
        </w:tabs>
        <w:spacing w:after="0" w:line="360" w:lineRule="auto"/>
        <w:rPr>
          <w:rFonts w:eastAsia="Times New Roman" w:cstheme="minorHAnsi"/>
          <w:sz w:val="24"/>
          <w:szCs w:val="24"/>
        </w:rPr>
      </w:pPr>
    </w:p>
    <w:p w14:paraId="17E394F5" w14:textId="77777777" w:rsidR="004A185F" w:rsidRDefault="004A185F" w:rsidP="00E41C0F">
      <w:pPr>
        <w:tabs>
          <w:tab w:val="left" w:pos="900"/>
        </w:tabs>
        <w:spacing w:after="0" w:line="360" w:lineRule="auto"/>
        <w:rPr>
          <w:rFonts w:eastAsia="Times New Roman" w:cstheme="minorHAnsi"/>
          <w:sz w:val="24"/>
          <w:szCs w:val="24"/>
        </w:rPr>
      </w:pPr>
    </w:p>
    <w:p w14:paraId="032F5CF5" w14:textId="77777777" w:rsidR="004A185F" w:rsidRDefault="004A185F" w:rsidP="00E41C0F">
      <w:pPr>
        <w:tabs>
          <w:tab w:val="left" w:pos="900"/>
        </w:tabs>
        <w:spacing w:after="0" w:line="360" w:lineRule="auto"/>
        <w:rPr>
          <w:rFonts w:eastAsia="Times New Roman" w:cstheme="minorHAnsi"/>
          <w:sz w:val="24"/>
          <w:szCs w:val="24"/>
        </w:rPr>
      </w:pPr>
    </w:p>
    <w:p w14:paraId="374F6CFB" w14:textId="77777777" w:rsidR="00454F74" w:rsidRPr="00217CCD" w:rsidRDefault="00454F74" w:rsidP="00E41C0F">
      <w:pPr>
        <w:tabs>
          <w:tab w:val="left" w:pos="900"/>
        </w:tabs>
        <w:spacing w:after="0" w:line="360" w:lineRule="auto"/>
        <w:rPr>
          <w:rFonts w:eastAsia="Times New Roman" w:cstheme="minorHAnsi"/>
          <w:sz w:val="24"/>
          <w:szCs w:val="24"/>
        </w:rPr>
      </w:pPr>
    </w:p>
    <w:p w14:paraId="798A343D" w14:textId="77777777" w:rsidR="00EE4F1B" w:rsidRPr="00217CCD" w:rsidRDefault="00EE4F1B" w:rsidP="00E41C0F">
      <w:pPr>
        <w:tabs>
          <w:tab w:val="left" w:pos="900"/>
        </w:tabs>
        <w:spacing w:after="0" w:line="360" w:lineRule="auto"/>
        <w:rPr>
          <w:rFonts w:eastAsia="Times New Roman" w:cstheme="minorHAnsi"/>
          <w:sz w:val="24"/>
          <w:szCs w:val="24"/>
        </w:rPr>
      </w:pPr>
    </w:p>
    <w:p w14:paraId="41E7E48D" w14:textId="6C75A1F1" w:rsidR="00A252EC" w:rsidRPr="00217CCD" w:rsidRDefault="004F4875" w:rsidP="00E41C0F">
      <w:pPr>
        <w:tabs>
          <w:tab w:val="left" w:pos="900"/>
        </w:tabs>
        <w:spacing w:after="0" w:line="360" w:lineRule="auto"/>
        <w:rPr>
          <w:rFonts w:eastAsia="Times New Roman" w:cstheme="minorHAnsi"/>
          <w:sz w:val="24"/>
          <w:szCs w:val="24"/>
        </w:rPr>
      </w:pPr>
      <w:r w:rsidRPr="00217CCD">
        <w:rPr>
          <w:rFonts w:eastAsia="Times New Roman" w:cstheme="minorHAnsi"/>
          <w:sz w:val="24"/>
          <w:szCs w:val="24"/>
        </w:rPr>
        <w:t>Živilė Gasiulienė</w:t>
      </w:r>
      <w:r w:rsidR="00177057" w:rsidRPr="00217CCD">
        <w:rPr>
          <w:rFonts w:eastAsia="Times New Roman" w:cstheme="minorHAnsi"/>
          <w:sz w:val="24"/>
          <w:szCs w:val="24"/>
        </w:rPr>
        <w:t xml:space="preserve">, </w:t>
      </w:r>
      <w:r w:rsidRPr="00217CCD">
        <w:rPr>
          <w:rFonts w:eastAsia="Times New Roman" w:cstheme="minorHAnsi"/>
          <w:sz w:val="24"/>
          <w:szCs w:val="24"/>
        </w:rPr>
        <w:t>tel. (+370) 69024148, el. p. Zivile.Gasiuliene@vpt.lt</w:t>
      </w:r>
    </w:p>
    <w:sectPr w:rsidR="00A252EC" w:rsidRPr="00217CCD" w:rsidSect="00836BA1">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29C6B" w14:textId="77777777" w:rsidR="00EE7B52" w:rsidRDefault="00EE7B52">
      <w:pPr>
        <w:spacing w:after="0" w:line="240" w:lineRule="auto"/>
      </w:pPr>
      <w:r>
        <w:separator/>
      </w:r>
    </w:p>
  </w:endnote>
  <w:endnote w:type="continuationSeparator" w:id="0">
    <w:p w14:paraId="1839686B" w14:textId="77777777" w:rsidR="00EE7B52" w:rsidRDefault="00EE7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053639" w:rsidP="00030F1E">
    <w:pPr>
      <w:pBdr>
        <w:top w:val="single" w:sz="4" w:space="1" w:color="auto"/>
      </w:pBdr>
      <w:spacing w:after="0" w:line="240" w:lineRule="auto"/>
      <w:jc w:val="both"/>
      <w:rPr>
        <w:rFonts w:cstheme="minorHAnsi"/>
        <w:sz w:val="20"/>
        <w:szCs w:val="20"/>
      </w:rPr>
    </w:pPr>
    <w:hyperlink r:id="rId1" w:history="1">
      <w:r w:rsidR="00380BA0" w:rsidRPr="00030F1E">
        <w:rPr>
          <w:rStyle w:val="Hyperlink"/>
          <w:rFonts w:cstheme="minorHAnsi"/>
          <w:sz w:val="20"/>
          <w:szCs w:val="20"/>
        </w:rPr>
        <w:t>http://www.vpt.lrv.lt</w:t>
      </w:r>
    </w:hyperlink>
    <w:r w:rsidR="00380BA0" w:rsidRPr="00030F1E">
      <w:rPr>
        <w:rFonts w:cstheme="minorHAnsi"/>
        <w:sz w:val="20"/>
        <w:szCs w:val="20"/>
      </w:rPr>
      <w:tab/>
      <w:t xml:space="preserve">         El. p. </w:t>
    </w:r>
    <w:hyperlink r:id="rId2" w:history="1">
      <w:r w:rsidR="00380BA0" w:rsidRPr="00030F1E">
        <w:rPr>
          <w:rStyle w:val="Hyperlink"/>
          <w:rFonts w:cstheme="minorHAnsi"/>
          <w:sz w:val="20"/>
          <w:szCs w:val="20"/>
        </w:rPr>
        <w:t>info@vpt.lt</w:t>
      </w:r>
    </w:hyperlink>
    <w:r w:rsidR="00380BA0"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E0980" w14:textId="77777777" w:rsidR="00EE7B52" w:rsidRDefault="00EE7B52">
      <w:pPr>
        <w:spacing w:after="0" w:line="240" w:lineRule="auto"/>
      </w:pPr>
      <w:r>
        <w:separator/>
      </w:r>
    </w:p>
  </w:footnote>
  <w:footnote w:type="continuationSeparator" w:id="0">
    <w:p w14:paraId="6F46E4D4" w14:textId="77777777" w:rsidR="00EE7B52" w:rsidRDefault="00EE7B52">
      <w:pPr>
        <w:spacing w:after="0" w:line="240" w:lineRule="auto"/>
      </w:pPr>
      <w:r>
        <w:continuationSeparator/>
      </w:r>
    </w:p>
  </w:footnote>
  <w:footnote w:id="1">
    <w:p w14:paraId="3E8B9EE1" w14:textId="77777777" w:rsidR="003361C8" w:rsidRPr="001036F6" w:rsidRDefault="003361C8" w:rsidP="005A5EF3">
      <w:pPr>
        <w:pStyle w:val="FootnoteText"/>
        <w:jc w:val="both"/>
        <w:rPr>
          <w:rFonts w:cstheme="minorHAnsi"/>
        </w:rPr>
      </w:pPr>
      <w:r w:rsidRPr="001036F6">
        <w:rPr>
          <w:rStyle w:val="FootnoteReference"/>
          <w:rFonts w:cstheme="minorHAnsi"/>
        </w:rPr>
        <w:footnoteRef/>
      </w:r>
      <w:r w:rsidRPr="001036F6">
        <w:rPr>
          <w:rFonts w:cstheme="minorHAnsi"/>
        </w:rPr>
        <w:t xml:space="preserve"> Patvirtintos Viešųjų pirkimų tarnybos direktoriaus 2017 m. birželio 29 d. įsakymu Nr. 1S-99.</w:t>
      </w:r>
    </w:p>
  </w:footnote>
  <w:footnote w:id="2">
    <w:p w14:paraId="0DFD65EB" w14:textId="7A2AF2CD" w:rsidR="0053418D" w:rsidRDefault="0053418D" w:rsidP="004E2244">
      <w:pPr>
        <w:pStyle w:val="FootnoteText"/>
      </w:pPr>
      <w:r>
        <w:rPr>
          <w:rStyle w:val="FootnoteReference"/>
        </w:rPr>
        <w:footnoteRef/>
      </w:r>
      <w:r>
        <w:t xml:space="preserve"> </w:t>
      </w:r>
      <w:r w:rsidR="004E2244">
        <w:t xml:space="preserve">Pirkimo Nr. </w:t>
      </w:r>
      <w:r w:rsidR="004E2244" w:rsidRPr="005324F6">
        <w:t>544922</w:t>
      </w:r>
      <w:r w:rsidR="004E2244">
        <w:t>:</w:t>
      </w:r>
    </w:p>
    <w:p w14:paraId="25925A68" w14:textId="628B07C1" w:rsidR="004E2244" w:rsidRDefault="00053639" w:rsidP="004E2244">
      <w:pPr>
        <w:pStyle w:val="FootnoteText"/>
      </w:pPr>
      <w:hyperlink r:id="rId1" w:history="1">
        <w:r w:rsidR="004E2244" w:rsidRPr="005D7606">
          <w:rPr>
            <w:rStyle w:val="Hyperlink"/>
          </w:rPr>
          <w:t>https://cvpp.eviesiejipirkimai.lt/Notice/Details/2021-677315</w:t>
        </w:r>
      </w:hyperlink>
      <w:r w:rsidR="004E2244">
        <w:t xml:space="preserve"> </w:t>
      </w:r>
    </w:p>
  </w:footnote>
  <w:footnote w:id="3">
    <w:p w14:paraId="1BF55C77" w14:textId="77777777" w:rsidR="00963A1F" w:rsidRPr="00F85472" w:rsidRDefault="00963A1F" w:rsidP="00963A1F">
      <w:pPr>
        <w:spacing w:after="0" w:line="240" w:lineRule="auto"/>
        <w:jc w:val="both"/>
        <w:rPr>
          <w:rFonts w:cstheme="minorHAnsi"/>
          <w:sz w:val="20"/>
          <w:szCs w:val="20"/>
        </w:rPr>
      </w:pPr>
      <w:r w:rsidRPr="001036F6">
        <w:rPr>
          <w:rStyle w:val="FootnoteReference"/>
          <w:rFonts w:cstheme="minorHAnsi"/>
          <w:sz w:val="20"/>
          <w:szCs w:val="20"/>
        </w:rPr>
        <w:footnoteRef/>
      </w:r>
      <w:r w:rsidRPr="001036F6">
        <w:rPr>
          <w:rFonts w:cstheme="minorHAnsi"/>
          <w:sz w:val="20"/>
          <w:szCs w:val="20"/>
        </w:rPr>
        <w:t xml:space="preserve"> </w:t>
      </w:r>
      <w:r>
        <w:rPr>
          <w:rFonts w:cstheme="minorHAnsi"/>
          <w:sz w:val="20"/>
          <w:szCs w:val="20"/>
        </w:rPr>
        <w:t xml:space="preserve">Viešojo pirkimo „Aviacijos priežiūros sistemos programinės įrangos „Centrik“ licencija“ komisijos 2024 m. liepos 4 d. posėdžio </w:t>
      </w:r>
      <w:r w:rsidRPr="00F85472">
        <w:rPr>
          <w:rFonts w:cstheme="minorHAnsi"/>
          <w:sz w:val="20"/>
          <w:szCs w:val="20"/>
        </w:rPr>
        <w:t>p</w:t>
      </w:r>
      <w:r>
        <w:rPr>
          <w:rFonts w:cstheme="minorHAnsi"/>
          <w:sz w:val="20"/>
          <w:szCs w:val="20"/>
        </w:rPr>
        <w:t>rotokolas Nr. VPD-158.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3D27305"/>
    <w:multiLevelType w:val="multilevel"/>
    <w:tmpl w:val="0409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6"/>
  </w:num>
  <w:num w:numId="6" w16cid:durableId="573202467">
    <w:abstractNumId w:val="5"/>
  </w:num>
  <w:num w:numId="7" w16cid:durableId="629475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26B8"/>
    <w:rsid w:val="0000348D"/>
    <w:rsid w:val="000049CA"/>
    <w:rsid w:val="00004DE5"/>
    <w:rsid w:val="00005BB2"/>
    <w:rsid w:val="00005C4F"/>
    <w:rsid w:val="00005D94"/>
    <w:rsid w:val="00006A61"/>
    <w:rsid w:val="000072EE"/>
    <w:rsid w:val="0000795D"/>
    <w:rsid w:val="00007E39"/>
    <w:rsid w:val="00010124"/>
    <w:rsid w:val="000109DE"/>
    <w:rsid w:val="00011011"/>
    <w:rsid w:val="000129BF"/>
    <w:rsid w:val="000141A9"/>
    <w:rsid w:val="00015D20"/>
    <w:rsid w:val="0001675C"/>
    <w:rsid w:val="0002018B"/>
    <w:rsid w:val="0002304F"/>
    <w:rsid w:val="000235EA"/>
    <w:rsid w:val="00023BB9"/>
    <w:rsid w:val="000247B9"/>
    <w:rsid w:val="00025EAD"/>
    <w:rsid w:val="00026E97"/>
    <w:rsid w:val="00026F0F"/>
    <w:rsid w:val="00030797"/>
    <w:rsid w:val="00030F1E"/>
    <w:rsid w:val="00034A73"/>
    <w:rsid w:val="00036A1A"/>
    <w:rsid w:val="00036A87"/>
    <w:rsid w:val="00036C09"/>
    <w:rsid w:val="00037E80"/>
    <w:rsid w:val="00040C99"/>
    <w:rsid w:val="00041E40"/>
    <w:rsid w:val="000423C7"/>
    <w:rsid w:val="0004399C"/>
    <w:rsid w:val="000450EE"/>
    <w:rsid w:val="000465A1"/>
    <w:rsid w:val="000469B8"/>
    <w:rsid w:val="00046BD3"/>
    <w:rsid w:val="00047688"/>
    <w:rsid w:val="000504A8"/>
    <w:rsid w:val="00050BF6"/>
    <w:rsid w:val="00051C7D"/>
    <w:rsid w:val="00053639"/>
    <w:rsid w:val="00053836"/>
    <w:rsid w:val="00053E86"/>
    <w:rsid w:val="00054ECE"/>
    <w:rsid w:val="00055065"/>
    <w:rsid w:val="000555F7"/>
    <w:rsid w:val="00057F5A"/>
    <w:rsid w:val="00060915"/>
    <w:rsid w:val="00061586"/>
    <w:rsid w:val="00066074"/>
    <w:rsid w:val="00066E27"/>
    <w:rsid w:val="00071B47"/>
    <w:rsid w:val="00072112"/>
    <w:rsid w:val="00072683"/>
    <w:rsid w:val="0007727C"/>
    <w:rsid w:val="00082F96"/>
    <w:rsid w:val="0008541A"/>
    <w:rsid w:val="00085D01"/>
    <w:rsid w:val="00086265"/>
    <w:rsid w:val="000873CF"/>
    <w:rsid w:val="0009012B"/>
    <w:rsid w:val="00090D3D"/>
    <w:rsid w:val="0009164E"/>
    <w:rsid w:val="00091CAF"/>
    <w:rsid w:val="00093A95"/>
    <w:rsid w:val="000A01B4"/>
    <w:rsid w:val="000A03D1"/>
    <w:rsid w:val="000A049A"/>
    <w:rsid w:val="000A1623"/>
    <w:rsid w:val="000A220E"/>
    <w:rsid w:val="000A3C1A"/>
    <w:rsid w:val="000A5F9C"/>
    <w:rsid w:val="000B147A"/>
    <w:rsid w:val="000B1883"/>
    <w:rsid w:val="000B28CE"/>
    <w:rsid w:val="000B39C8"/>
    <w:rsid w:val="000B6AD0"/>
    <w:rsid w:val="000B72CC"/>
    <w:rsid w:val="000C2E04"/>
    <w:rsid w:val="000C4049"/>
    <w:rsid w:val="000C404A"/>
    <w:rsid w:val="000C697C"/>
    <w:rsid w:val="000D0EF8"/>
    <w:rsid w:val="000D2904"/>
    <w:rsid w:val="000D2B9E"/>
    <w:rsid w:val="000D2D59"/>
    <w:rsid w:val="000D3D6A"/>
    <w:rsid w:val="000D4C21"/>
    <w:rsid w:val="000D5124"/>
    <w:rsid w:val="000D7557"/>
    <w:rsid w:val="000D7AB7"/>
    <w:rsid w:val="000D7EA9"/>
    <w:rsid w:val="000E2165"/>
    <w:rsid w:val="000E34D0"/>
    <w:rsid w:val="000E365F"/>
    <w:rsid w:val="000E3921"/>
    <w:rsid w:val="000E4C54"/>
    <w:rsid w:val="000E5ADB"/>
    <w:rsid w:val="000E6DED"/>
    <w:rsid w:val="000E7248"/>
    <w:rsid w:val="000E7D92"/>
    <w:rsid w:val="000F28F6"/>
    <w:rsid w:val="000F31D5"/>
    <w:rsid w:val="000F52E1"/>
    <w:rsid w:val="000F5988"/>
    <w:rsid w:val="001004B3"/>
    <w:rsid w:val="00100B19"/>
    <w:rsid w:val="001014E7"/>
    <w:rsid w:val="00101758"/>
    <w:rsid w:val="00101D97"/>
    <w:rsid w:val="0010260C"/>
    <w:rsid w:val="001036F6"/>
    <w:rsid w:val="00104B76"/>
    <w:rsid w:val="00105AA9"/>
    <w:rsid w:val="0010614B"/>
    <w:rsid w:val="0010639E"/>
    <w:rsid w:val="00106D9D"/>
    <w:rsid w:val="00106EA2"/>
    <w:rsid w:val="00110AD9"/>
    <w:rsid w:val="00112F3E"/>
    <w:rsid w:val="00113011"/>
    <w:rsid w:val="001154D3"/>
    <w:rsid w:val="00117157"/>
    <w:rsid w:val="00120984"/>
    <w:rsid w:val="00120E7F"/>
    <w:rsid w:val="001217B9"/>
    <w:rsid w:val="00122DB8"/>
    <w:rsid w:val="00123775"/>
    <w:rsid w:val="00123C80"/>
    <w:rsid w:val="00124447"/>
    <w:rsid w:val="001247A9"/>
    <w:rsid w:val="0012489C"/>
    <w:rsid w:val="00124B16"/>
    <w:rsid w:val="00126411"/>
    <w:rsid w:val="00133264"/>
    <w:rsid w:val="00137E01"/>
    <w:rsid w:val="001406A0"/>
    <w:rsid w:val="00140713"/>
    <w:rsid w:val="001408C9"/>
    <w:rsid w:val="00141016"/>
    <w:rsid w:val="001425EC"/>
    <w:rsid w:val="00142CB3"/>
    <w:rsid w:val="00143D28"/>
    <w:rsid w:val="001454C1"/>
    <w:rsid w:val="0014658E"/>
    <w:rsid w:val="00150F16"/>
    <w:rsid w:val="0015186E"/>
    <w:rsid w:val="0015187D"/>
    <w:rsid w:val="0015482B"/>
    <w:rsid w:val="00156EF5"/>
    <w:rsid w:val="001621B6"/>
    <w:rsid w:val="00164CC1"/>
    <w:rsid w:val="00164EAF"/>
    <w:rsid w:val="001655E4"/>
    <w:rsid w:val="001731AB"/>
    <w:rsid w:val="00173408"/>
    <w:rsid w:val="00177057"/>
    <w:rsid w:val="0018108B"/>
    <w:rsid w:val="00183BB5"/>
    <w:rsid w:val="001840B4"/>
    <w:rsid w:val="00184794"/>
    <w:rsid w:val="00185981"/>
    <w:rsid w:val="0019062E"/>
    <w:rsid w:val="00192521"/>
    <w:rsid w:val="00193A1A"/>
    <w:rsid w:val="00193A9A"/>
    <w:rsid w:val="00194B91"/>
    <w:rsid w:val="001956C8"/>
    <w:rsid w:val="001959C3"/>
    <w:rsid w:val="00196361"/>
    <w:rsid w:val="00196536"/>
    <w:rsid w:val="00196C1F"/>
    <w:rsid w:val="001A11C3"/>
    <w:rsid w:val="001A20DF"/>
    <w:rsid w:val="001A3043"/>
    <w:rsid w:val="001A412C"/>
    <w:rsid w:val="001A5119"/>
    <w:rsid w:val="001A539D"/>
    <w:rsid w:val="001A677D"/>
    <w:rsid w:val="001A6B2C"/>
    <w:rsid w:val="001B04B8"/>
    <w:rsid w:val="001B0DFD"/>
    <w:rsid w:val="001B4683"/>
    <w:rsid w:val="001B4AE3"/>
    <w:rsid w:val="001B4D9C"/>
    <w:rsid w:val="001C0205"/>
    <w:rsid w:val="001C0FAB"/>
    <w:rsid w:val="001C1347"/>
    <w:rsid w:val="001C14C2"/>
    <w:rsid w:val="001C525B"/>
    <w:rsid w:val="001C6C41"/>
    <w:rsid w:val="001C6EB5"/>
    <w:rsid w:val="001D1511"/>
    <w:rsid w:val="001D7AD1"/>
    <w:rsid w:val="001E00E3"/>
    <w:rsid w:val="001E1591"/>
    <w:rsid w:val="001E2BC2"/>
    <w:rsid w:val="001E3AB8"/>
    <w:rsid w:val="001E4065"/>
    <w:rsid w:val="001E4338"/>
    <w:rsid w:val="001E45F0"/>
    <w:rsid w:val="001E539D"/>
    <w:rsid w:val="001E57C0"/>
    <w:rsid w:val="001E5B66"/>
    <w:rsid w:val="001E7D80"/>
    <w:rsid w:val="001F01FD"/>
    <w:rsid w:val="001F0ADF"/>
    <w:rsid w:val="001F4B1E"/>
    <w:rsid w:val="001F4FA0"/>
    <w:rsid w:val="001F66AF"/>
    <w:rsid w:val="00200CEE"/>
    <w:rsid w:val="00200DFF"/>
    <w:rsid w:val="00204C1E"/>
    <w:rsid w:val="002065C5"/>
    <w:rsid w:val="00207BD3"/>
    <w:rsid w:val="00207D5C"/>
    <w:rsid w:val="00215AFD"/>
    <w:rsid w:val="00215E7C"/>
    <w:rsid w:val="002171CC"/>
    <w:rsid w:val="00217CCD"/>
    <w:rsid w:val="00221463"/>
    <w:rsid w:val="002246A4"/>
    <w:rsid w:val="00224A32"/>
    <w:rsid w:val="00225E4D"/>
    <w:rsid w:val="00227411"/>
    <w:rsid w:val="00232100"/>
    <w:rsid w:val="002322FC"/>
    <w:rsid w:val="00232DFF"/>
    <w:rsid w:val="002363A8"/>
    <w:rsid w:val="00236B70"/>
    <w:rsid w:val="00236B7C"/>
    <w:rsid w:val="002374F9"/>
    <w:rsid w:val="00237BD2"/>
    <w:rsid w:val="002403CA"/>
    <w:rsid w:val="0024053A"/>
    <w:rsid w:val="00240B7A"/>
    <w:rsid w:val="002411AC"/>
    <w:rsid w:val="002418CF"/>
    <w:rsid w:val="00241A75"/>
    <w:rsid w:val="00241D09"/>
    <w:rsid w:val="002444C1"/>
    <w:rsid w:val="00246813"/>
    <w:rsid w:val="00246BA0"/>
    <w:rsid w:val="00246E6B"/>
    <w:rsid w:val="00247A77"/>
    <w:rsid w:val="00247E8B"/>
    <w:rsid w:val="00250D52"/>
    <w:rsid w:val="00252063"/>
    <w:rsid w:val="00253288"/>
    <w:rsid w:val="00253618"/>
    <w:rsid w:val="0025363A"/>
    <w:rsid w:val="00253992"/>
    <w:rsid w:val="002540EA"/>
    <w:rsid w:val="00255661"/>
    <w:rsid w:val="0025586C"/>
    <w:rsid w:val="002562EE"/>
    <w:rsid w:val="002566CB"/>
    <w:rsid w:val="00257727"/>
    <w:rsid w:val="00263E4F"/>
    <w:rsid w:val="00264DB5"/>
    <w:rsid w:val="00265EB9"/>
    <w:rsid w:val="00267761"/>
    <w:rsid w:val="00267DBF"/>
    <w:rsid w:val="002708C4"/>
    <w:rsid w:val="00270AF6"/>
    <w:rsid w:val="002711C3"/>
    <w:rsid w:val="00271222"/>
    <w:rsid w:val="00272923"/>
    <w:rsid w:val="0027788A"/>
    <w:rsid w:val="00281065"/>
    <w:rsid w:val="0028155A"/>
    <w:rsid w:val="00285673"/>
    <w:rsid w:val="002865C0"/>
    <w:rsid w:val="00286AA5"/>
    <w:rsid w:val="0029132D"/>
    <w:rsid w:val="00292F29"/>
    <w:rsid w:val="00295532"/>
    <w:rsid w:val="00296520"/>
    <w:rsid w:val="002A027C"/>
    <w:rsid w:val="002A050F"/>
    <w:rsid w:val="002A2448"/>
    <w:rsid w:val="002A2A0A"/>
    <w:rsid w:val="002A33E0"/>
    <w:rsid w:val="002A3684"/>
    <w:rsid w:val="002A4631"/>
    <w:rsid w:val="002A5FC8"/>
    <w:rsid w:val="002A6EBA"/>
    <w:rsid w:val="002A740C"/>
    <w:rsid w:val="002A7699"/>
    <w:rsid w:val="002B0710"/>
    <w:rsid w:val="002B2799"/>
    <w:rsid w:val="002B3003"/>
    <w:rsid w:val="002B32D7"/>
    <w:rsid w:val="002B49CA"/>
    <w:rsid w:val="002B49DD"/>
    <w:rsid w:val="002B596F"/>
    <w:rsid w:val="002C0D75"/>
    <w:rsid w:val="002C1124"/>
    <w:rsid w:val="002C295C"/>
    <w:rsid w:val="002C399D"/>
    <w:rsid w:val="002D005B"/>
    <w:rsid w:val="002D0507"/>
    <w:rsid w:val="002D1A26"/>
    <w:rsid w:val="002D34A5"/>
    <w:rsid w:val="002D4CD4"/>
    <w:rsid w:val="002D5A76"/>
    <w:rsid w:val="002D71D0"/>
    <w:rsid w:val="002E0642"/>
    <w:rsid w:val="002E0DCA"/>
    <w:rsid w:val="002E107F"/>
    <w:rsid w:val="002E1826"/>
    <w:rsid w:val="002E1B27"/>
    <w:rsid w:val="002E3895"/>
    <w:rsid w:val="002E44D7"/>
    <w:rsid w:val="002E5B40"/>
    <w:rsid w:val="002F0705"/>
    <w:rsid w:val="002F08E4"/>
    <w:rsid w:val="002F1A19"/>
    <w:rsid w:val="002F4C68"/>
    <w:rsid w:val="002F642B"/>
    <w:rsid w:val="00300469"/>
    <w:rsid w:val="0030288B"/>
    <w:rsid w:val="00303212"/>
    <w:rsid w:val="00303EAF"/>
    <w:rsid w:val="00304BC9"/>
    <w:rsid w:val="00305CDB"/>
    <w:rsid w:val="00305E5E"/>
    <w:rsid w:val="0030680C"/>
    <w:rsid w:val="00312215"/>
    <w:rsid w:val="0031378D"/>
    <w:rsid w:val="00314341"/>
    <w:rsid w:val="00314B05"/>
    <w:rsid w:val="00322B33"/>
    <w:rsid w:val="00324E58"/>
    <w:rsid w:val="00326099"/>
    <w:rsid w:val="00326D5F"/>
    <w:rsid w:val="003274D1"/>
    <w:rsid w:val="00330856"/>
    <w:rsid w:val="003335A0"/>
    <w:rsid w:val="003344AA"/>
    <w:rsid w:val="00335678"/>
    <w:rsid w:val="003361C8"/>
    <w:rsid w:val="00340684"/>
    <w:rsid w:val="003407D8"/>
    <w:rsid w:val="00342290"/>
    <w:rsid w:val="0034229D"/>
    <w:rsid w:val="00345552"/>
    <w:rsid w:val="00345CD9"/>
    <w:rsid w:val="00347D0A"/>
    <w:rsid w:val="00352178"/>
    <w:rsid w:val="003534EE"/>
    <w:rsid w:val="00354E77"/>
    <w:rsid w:val="00355CFB"/>
    <w:rsid w:val="003621CB"/>
    <w:rsid w:val="0036669A"/>
    <w:rsid w:val="00366BAD"/>
    <w:rsid w:val="003676A7"/>
    <w:rsid w:val="0037251A"/>
    <w:rsid w:val="0037468D"/>
    <w:rsid w:val="00374EE9"/>
    <w:rsid w:val="00375872"/>
    <w:rsid w:val="003759B3"/>
    <w:rsid w:val="00375AA5"/>
    <w:rsid w:val="0037679C"/>
    <w:rsid w:val="00377040"/>
    <w:rsid w:val="00380BA0"/>
    <w:rsid w:val="00381974"/>
    <w:rsid w:val="003824C1"/>
    <w:rsid w:val="00382E14"/>
    <w:rsid w:val="00383070"/>
    <w:rsid w:val="0038376D"/>
    <w:rsid w:val="0038591F"/>
    <w:rsid w:val="003861FE"/>
    <w:rsid w:val="003922C8"/>
    <w:rsid w:val="00393212"/>
    <w:rsid w:val="00396DD1"/>
    <w:rsid w:val="00397F4F"/>
    <w:rsid w:val="003A143C"/>
    <w:rsid w:val="003A4CA7"/>
    <w:rsid w:val="003A58B9"/>
    <w:rsid w:val="003A6241"/>
    <w:rsid w:val="003A704E"/>
    <w:rsid w:val="003B1229"/>
    <w:rsid w:val="003B1B29"/>
    <w:rsid w:val="003B1B76"/>
    <w:rsid w:val="003B3D48"/>
    <w:rsid w:val="003B5B1D"/>
    <w:rsid w:val="003B5C34"/>
    <w:rsid w:val="003C2684"/>
    <w:rsid w:val="003C4C31"/>
    <w:rsid w:val="003C5892"/>
    <w:rsid w:val="003C68F0"/>
    <w:rsid w:val="003D0152"/>
    <w:rsid w:val="003D02C3"/>
    <w:rsid w:val="003D062B"/>
    <w:rsid w:val="003D2324"/>
    <w:rsid w:val="003D33E9"/>
    <w:rsid w:val="003D389D"/>
    <w:rsid w:val="003D423B"/>
    <w:rsid w:val="003D4567"/>
    <w:rsid w:val="003D7A13"/>
    <w:rsid w:val="003D7F66"/>
    <w:rsid w:val="003E07B9"/>
    <w:rsid w:val="003E4388"/>
    <w:rsid w:val="003F2456"/>
    <w:rsid w:val="003F2E9D"/>
    <w:rsid w:val="003F3DC7"/>
    <w:rsid w:val="004011FD"/>
    <w:rsid w:val="004019BF"/>
    <w:rsid w:val="004020D1"/>
    <w:rsid w:val="00402ADC"/>
    <w:rsid w:val="00402D81"/>
    <w:rsid w:val="004045AD"/>
    <w:rsid w:val="00406E07"/>
    <w:rsid w:val="0041101D"/>
    <w:rsid w:val="004111FF"/>
    <w:rsid w:val="00411C03"/>
    <w:rsid w:val="0041275C"/>
    <w:rsid w:val="004152C3"/>
    <w:rsid w:val="00415CE6"/>
    <w:rsid w:val="004165C5"/>
    <w:rsid w:val="0042068A"/>
    <w:rsid w:val="00420CBF"/>
    <w:rsid w:val="00421460"/>
    <w:rsid w:val="00421A6C"/>
    <w:rsid w:val="00422F95"/>
    <w:rsid w:val="00423060"/>
    <w:rsid w:val="00423638"/>
    <w:rsid w:val="00424FCA"/>
    <w:rsid w:val="00425C3A"/>
    <w:rsid w:val="00425E7C"/>
    <w:rsid w:val="004265A1"/>
    <w:rsid w:val="00431D42"/>
    <w:rsid w:val="0043239D"/>
    <w:rsid w:val="00434927"/>
    <w:rsid w:val="00435246"/>
    <w:rsid w:val="0043764E"/>
    <w:rsid w:val="00440572"/>
    <w:rsid w:val="004436E3"/>
    <w:rsid w:val="00444057"/>
    <w:rsid w:val="004446F0"/>
    <w:rsid w:val="00445184"/>
    <w:rsid w:val="00446011"/>
    <w:rsid w:val="00446BA7"/>
    <w:rsid w:val="00447D4A"/>
    <w:rsid w:val="004502D8"/>
    <w:rsid w:val="00450B4F"/>
    <w:rsid w:val="00451CA1"/>
    <w:rsid w:val="00452D72"/>
    <w:rsid w:val="00454143"/>
    <w:rsid w:val="00454F74"/>
    <w:rsid w:val="0045530C"/>
    <w:rsid w:val="00461A54"/>
    <w:rsid w:val="00462A98"/>
    <w:rsid w:val="00463AD3"/>
    <w:rsid w:val="00464BF4"/>
    <w:rsid w:val="00464CE1"/>
    <w:rsid w:val="00466ED9"/>
    <w:rsid w:val="00467EE8"/>
    <w:rsid w:val="0047021F"/>
    <w:rsid w:val="004707A8"/>
    <w:rsid w:val="0047423F"/>
    <w:rsid w:val="004756EE"/>
    <w:rsid w:val="00475C4A"/>
    <w:rsid w:val="00476343"/>
    <w:rsid w:val="004801EA"/>
    <w:rsid w:val="004801F8"/>
    <w:rsid w:val="00480382"/>
    <w:rsid w:val="0048076F"/>
    <w:rsid w:val="00480B3F"/>
    <w:rsid w:val="00483975"/>
    <w:rsid w:val="00484049"/>
    <w:rsid w:val="00486EF4"/>
    <w:rsid w:val="00487479"/>
    <w:rsid w:val="00490107"/>
    <w:rsid w:val="004931DE"/>
    <w:rsid w:val="00493252"/>
    <w:rsid w:val="0049457A"/>
    <w:rsid w:val="004946E5"/>
    <w:rsid w:val="00494E02"/>
    <w:rsid w:val="00495DD0"/>
    <w:rsid w:val="00496076"/>
    <w:rsid w:val="00496469"/>
    <w:rsid w:val="00496492"/>
    <w:rsid w:val="00496C20"/>
    <w:rsid w:val="004A185F"/>
    <w:rsid w:val="004A3829"/>
    <w:rsid w:val="004A394F"/>
    <w:rsid w:val="004A4639"/>
    <w:rsid w:val="004A7607"/>
    <w:rsid w:val="004B2C65"/>
    <w:rsid w:val="004B3436"/>
    <w:rsid w:val="004B5B0E"/>
    <w:rsid w:val="004B6F28"/>
    <w:rsid w:val="004C084B"/>
    <w:rsid w:val="004C218F"/>
    <w:rsid w:val="004C2923"/>
    <w:rsid w:val="004C3B53"/>
    <w:rsid w:val="004C3D22"/>
    <w:rsid w:val="004C48F3"/>
    <w:rsid w:val="004C643B"/>
    <w:rsid w:val="004C7BCF"/>
    <w:rsid w:val="004D0118"/>
    <w:rsid w:val="004D2A4C"/>
    <w:rsid w:val="004D3BF4"/>
    <w:rsid w:val="004D439C"/>
    <w:rsid w:val="004D4D45"/>
    <w:rsid w:val="004D4DD6"/>
    <w:rsid w:val="004D4F26"/>
    <w:rsid w:val="004D5AC1"/>
    <w:rsid w:val="004D5BD6"/>
    <w:rsid w:val="004D676E"/>
    <w:rsid w:val="004D7134"/>
    <w:rsid w:val="004D72A7"/>
    <w:rsid w:val="004D75B3"/>
    <w:rsid w:val="004D7674"/>
    <w:rsid w:val="004E0D59"/>
    <w:rsid w:val="004E10D6"/>
    <w:rsid w:val="004E1DB1"/>
    <w:rsid w:val="004E2133"/>
    <w:rsid w:val="004E2244"/>
    <w:rsid w:val="004E63FA"/>
    <w:rsid w:val="004E6641"/>
    <w:rsid w:val="004E690C"/>
    <w:rsid w:val="004E75F7"/>
    <w:rsid w:val="004E7D3A"/>
    <w:rsid w:val="004F1929"/>
    <w:rsid w:val="004F1C96"/>
    <w:rsid w:val="004F3F89"/>
    <w:rsid w:val="004F4875"/>
    <w:rsid w:val="004F5525"/>
    <w:rsid w:val="004F7328"/>
    <w:rsid w:val="00502030"/>
    <w:rsid w:val="005028B6"/>
    <w:rsid w:val="0050297B"/>
    <w:rsid w:val="00507084"/>
    <w:rsid w:val="0050795C"/>
    <w:rsid w:val="00511880"/>
    <w:rsid w:val="00513668"/>
    <w:rsid w:val="00514029"/>
    <w:rsid w:val="00516A83"/>
    <w:rsid w:val="00516AF2"/>
    <w:rsid w:val="00517032"/>
    <w:rsid w:val="0051757E"/>
    <w:rsid w:val="005229A6"/>
    <w:rsid w:val="00522CDD"/>
    <w:rsid w:val="0052420B"/>
    <w:rsid w:val="005244EF"/>
    <w:rsid w:val="00525896"/>
    <w:rsid w:val="00527B2C"/>
    <w:rsid w:val="00530020"/>
    <w:rsid w:val="005324F6"/>
    <w:rsid w:val="00532DEF"/>
    <w:rsid w:val="00533A35"/>
    <w:rsid w:val="00533EF3"/>
    <w:rsid w:val="0053418D"/>
    <w:rsid w:val="00535BFE"/>
    <w:rsid w:val="00541F84"/>
    <w:rsid w:val="005421FF"/>
    <w:rsid w:val="00545242"/>
    <w:rsid w:val="005452CF"/>
    <w:rsid w:val="005453D3"/>
    <w:rsid w:val="005459EF"/>
    <w:rsid w:val="00546284"/>
    <w:rsid w:val="0054646D"/>
    <w:rsid w:val="00551275"/>
    <w:rsid w:val="00551DBC"/>
    <w:rsid w:val="00551FFE"/>
    <w:rsid w:val="00555505"/>
    <w:rsid w:val="00556D42"/>
    <w:rsid w:val="0056156A"/>
    <w:rsid w:val="005624BA"/>
    <w:rsid w:val="005629F3"/>
    <w:rsid w:val="005632E8"/>
    <w:rsid w:val="005639CD"/>
    <w:rsid w:val="00563D9A"/>
    <w:rsid w:val="00565E2A"/>
    <w:rsid w:val="00566911"/>
    <w:rsid w:val="00566B2C"/>
    <w:rsid w:val="00566DE4"/>
    <w:rsid w:val="00570ABA"/>
    <w:rsid w:val="00570C49"/>
    <w:rsid w:val="00571BD2"/>
    <w:rsid w:val="00573C82"/>
    <w:rsid w:val="0057497D"/>
    <w:rsid w:val="005757E3"/>
    <w:rsid w:val="00577F41"/>
    <w:rsid w:val="00580CDD"/>
    <w:rsid w:val="005816AC"/>
    <w:rsid w:val="00581FB7"/>
    <w:rsid w:val="00581FEA"/>
    <w:rsid w:val="0058397B"/>
    <w:rsid w:val="005845DB"/>
    <w:rsid w:val="00587BBC"/>
    <w:rsid w:val="00587D30"/>
    <w:rsid w:val="0059000C"/>
    <w:rsid w:val="0059406E"/>
    <w:rsid w:val="005962A0"/>
    <w:rsid w:val="005A3561"/>
    <w:rsid w:val="005A3644"/>
    <w:rsid w:val="005A4CBA"/>
    <w:rsid w:val="005A58FD"/>
    <w:rsid w:val="005A5E6A"/>
    <w:rsid w:val="005A5EF3"/>
    <w:rsid w:val="005A61F5"/>
    <w:rsid w:val="005A716B"/>
    <w:rsid w:val="005A7756"/>
    <w:rsid w:val="005B0A33"/>
    <w:rsid w:val="005B1A1E"/>
    <w:rsid w:val="005B1F33"/>
    <w:rsid w:val="005B337C"/>
    <w:rsid w:val="005B362A"/>
    <w:rsid w:val="005B4E88"/>
    <w:rsid w:val="005B6514"/>
    <w:rsid w:val="005B6DAC"/>
    <w:rsid w:val="005B7ECD"/>
    <w:rsid w:val="005C0E40"/>
    <w:rsid w:val="005C22FB"/>
    <w:rsid w:val="005C3626"/>
    <w:rsid w:val="005C59AD"/>
    <w:rsid w:val="005D1D4B"/>
    <w:rsid w:val="005D2923"/>
    <w:rsid w:val="005D2A15"/>
    <w:rsid w:val="005D2C49"/>
    <w:rsid w:val="005D3386"/>
    <w:rsid w:val="005E126D"/>
    <w:rsid w:val="005E299E"/>
    <w:rsid w:val="005E3B47"/>
    <w:rsid w:val="005E647C"/>
    <w:rsid w:val="005E65A6"/>
    <w:rsid w:val="005E6C5B"/>
    <w:rsid w:val="005E7C14"/>
    <w:rsid w:val="005F11CF"/>
    <w:rsid w:val="005F1367"/>
    <w:rsid w:val="005F4DBF"/>
    <w:rsid w:val="005F6C2E"/>
    <w:rsid w:val="005F7F57"/>
    <w:rsid w:val="006000C2"/>
    <w:rsid w:val="00603277"/>
    <w:rsid w:val="00604D83"/>
    <w:rsid w:val="00604FCC"/>
    <w:rsid w:val="0060644D"/>
    <w:rsid w:val="00612509"/>
    <w:rsid w:val="00615DD6"/>
    <w:rsid w:val="00615E64"/>
    <w:rsid w:val="0061648E"/>
    <w:rsid w:val="00620FB4"/>
    <w:rsid w:val="006219E4"/>
    <w:rsid w:val="00622D9A"/>
    <w:rsid w:val="00623DAA"/>
    <w:rsid w:val="00624806"/>
    <w:rsid w:val="006254B9"/>
    <w:rsid w:val="00626CA7"/>
    <w:rsid w:val="006302BC"/>
    <w:rsid w:val="00632923"/>
    <w:rsid w:val="006332A9"/>
    <w:rsid w:val="00633EFE"/>
    <w:rsid w:val="00634299"/>
    <w:rsid w:val="0063455B"/>
    <w:rsid w:val="00635E7E"/>
    <w:rsid w:val="00643DEF"/>
    <w:rsid w:val="00643F3E"/>
    <w:rsid w:val="006455B3"/>
    <w:rsid w:val="00645AD6"/>
    <w:rsid w:val="0064685A"/>
    <w:rsid w:val="006470CB"/>
    <w:rsid w:val="006479F8"/>
    <w:rsid w:val="00647DCF"/>
    <w:rsid w:val="00651531"/>
    <w:rsid w:val="00651F12"/>
    <w:rsid w:val="00651F9E"/>
    <w:rsid w:val="00652082"/>
    <w:rsid w:val="006533C9"/>
    <w:rsid w:val="0065549E"/>
    <w:rsid w:val="00655798"/>
    <w:rsid w:val="006571B4"/>
    <w:rsid w:val="00660950"/>
    <w:rsid w:val="00660C35"/>
    <w:rsid w:val="00661B17"/>
    <w:rsid w:val="00661F93"/>
    <w:rsid w:val="006634CF"/>
    <w:rsid w:val="006647D9"/>
    <w:rsid w:val="00664FE5"/>
    <w:rsid w:val="00665104"/>
    <w:rsid w:val="006653E4"/>
    <w:rsid w:val="00667E0D"/>
    <w:rsid w:val="006701A8"/>
    <w:rsid w:val="00670871"/>
    <w:rsid w:val="00672BD7"/>
    <w:rsid w:val="006732BE"/>
    <w:rsid w:val="006802FC"/>
    <w:rsid w:val="00680E1A"/>
    <w:rsid w:val="006859B5"/>
    <w:rsid w:val="00685EC8"/>
    <w:rsid w:val="00685F7B"/>
    <w:rsid w:val="006905CD"/>
    <w:rsid w:val="006906A8"/>
    <w:rsid w:val="00690CE6"/>
    <w:rsid w:val="00692731"/>
    <w:rsid w:val="00692983"/>
    <w:rsid w:val="00694460"/>
    <w:rsid w:val="00695B3E"/>
    <w:rsid w:val="006A2CB9"/>
    <w:rsid w:val="006A48C5"/>
    <w:rsid w:val="006A49A9"/>
    <w:rsid w:val="006A4C9C"/>
    <w:rsid w:val="006A5EE0"/>
    <w:rsid w:val="006A5FA5"/>
    <w:rsid w:val="006A6958"/>
    <w:rsid w:val="006B023E"/>
    <w:rsid w:val="006B1DF9"/>
    <w:rsid w:val="006B3C10"/>
    <w:rsid w:val="006B491D"/>
    <w:rsid w:val="006B599A"/>
    <w:rsid w:val="006B639F"/>
    <w:rsid w:val="006B6B11"/>
    <w:rsid w:val="006C01EF"/>
    <w:rsid w:val="006C03EF"/>
    <w:rsid w:val="006C2659"/>
    <w:rsid w:val="006C4647"/>
    <w:rsid w:val="006C5424"/>
    <w:rsid w:val="006C56FB"/>
    <w:rsid w:val="006C578E"/>
    <w:rsid w:val="006C69B3"/>
    <w:rsid w:val="006D29A5"/>
    <w:rsid w:val="006D358A"/>
    <w:rsid w:val="006D413B"/>
    <w:rsid w:val="006D6F92"/>
    <w:rsid w:val="006E3FDC"/>
    <w:rsid w:val="006E785C"/>
    <w:rsid w:val="006E798E"/>
    <w:rsid w:val="006E7C09"/>
    <w:rsid w:val="006F0157"/>
    <w:rsid w:val="006F0D8D"/>
    <w:rsid w:val="006F13B7"/>
    <w:rsid w:val="006F3DBB"/>
    <w:rsid w:val="006F4100"/>
    <w:rsid w:val="006F5F8E"/>
    <w:rsid w:val="006F7C79"/>
    <w:rsid w:val="007004D1"/>
    <w:rsid w:val="00700AA6"/>
    <w:rsid w:val="0070104E"/>
    <w:rsid w:val="007012B1"/>
    <w:rsid w:val="007015B0"/>
    <w:rsid w:val="0070197E"/>
    <w:rsid w:val="00703E43"/>
    <w:rsid w:val="00704BE1"/>
    <w:rsid w:val="00705D5E"/>
    <w:rsid w:val="0070777F"/>
    <w:rsid w:val="00710A21"/>
    <w:rsid w:val="00712801"/>
    <w:rsid w:val="00712961"/>
    <w:rsid w:val="007152DA"/>
    <w:rsid w:val="0071752D"/>
    <w:rsid w:val="00720986"/>
    <w:rsid w:val="00720BE5"/>
    <w:rsid w:val="00722181"/>
    <w:rsid w:val="00724CC2"/>
    <w:rsid w:val="00725F68"/>
    <w:rsid w:val="00726CD6"/>
    <w:rsid w:val="00730631"/>
    <w:rsid w:val="0073147F"/>
    <w:rsid w:val="007318BD"/>
    <w:rsid w:val="0073364D"/>
    <w:rsid w:val="007345AD"/>
    <w:rsid w:val="00736BEC"/>
    <w:rsid w:val="00736DF6"/>
    <w:rsid w:val="007377A4"/>
    <w:rsid w:val="007378DB"/>
    <w:rsid w:val="007406EB"/>
    <w:rsid w:val="007407B4"/>
    <w:rsid w:val="007409BC"/>
    <w:rsid w:val="00740D38"/>
    <w:rsid w:val="0074131E"/>
    <w:rsid w:val="007419A4"/>
    <w:rsid w:val="007440EF"/>
    <w:rsid w:val="00744A31"/>
    <w:rsid w:val="00746675"/>
    <w:rsid w:val="007472E7"/>
    <w:rsid w:val="007520CF"/>
    <w:rsid w:val="00752CEA"/>
    <w:rsid w:val="00752DF5"/>
    <w:rsid w:val="00754637"/>
    <w:rsid w:val="00754705"/>
    <w:rsid w:val="00755AE9"/>
    <w:rsid w:val="0076056A"/>
    <w:rsid w:val="00760F1D"/>
    <w:rsid w:val="007617A1"/>
    <w:rsid w:val="00762B19"/>
    <w:rsid w:val="00762D77"/>
    <w:rsid w:val="00765222"/>
    <w:rsid w:val="00765DB7"/>
    <w:rsid w:val="007663FA"/>
    <w:rsid w:val="007703D5"/>
    <w:rsid w:val="00770999"/>
    <w:rsid w:val="0077242F"/>
    <w:rsid w:val="007733E7"/>
    <w:rsid w:val="00773C7A"/>
    <w:rsid w:val="0077475C"/>
    <w:rsid w:val="00774AF0"/>
    <w:rsid w:val="00776A1D"/>
    <w:rsid w:val="00777928"/>
    <w:rsid w:val="007809B1"/>
    <w:rsid w:val="00781660"/>
    <w:rsid w:val="007816B0"/>
    <w:rsid w:val="0078178A"/>
    <w:rsid w:val="00783826"/>
    <w:rsid w:val="007843D2"/>
    <w:rsid w:val="00784C75"/>
    <w:rsid w:val="00786D4B"/>
    <w:rsid w:val="00791606"/>
    <w:rsid w:val="00791FFC"/>
    <w:rsid w:val="00792BBC"/>
    <w:rsid w:val="00793683"/>
    <w:rsid w:val="00793C15"/>
    <w:rsid w:val="00795C88"/>
    <w:rsid w:val="00797544"/>
    <w:rsid w:val="00797697"/>
    <w:rsid w:val="007A1414"/>
    <w:rsid w:val="007A2502"/>
    <w:rsid w:val="007A2D27"/>
    <w:rsid w:val="007A4617"/>
    <w:rsid w:val="007A6046"/>
    <w:rsid w:val="007A66DB"/>
    <w:rsid w:val="007A69A0"/>
    <w:rsid w:val="007C0DA6"/>
    <w:rsid w:val="007C0E78"/>
    <w:rsid w:val="007C39DB"/>
    <w:rsid w:val="007C3C82"/>
    <w:rsid w:val="007C406D"/>
    <w:rsid w:val="007C5C48"/>
    <w:rsid w:val="007C5E82"/>
    <w:rsid w:val="007C75C8"/>
    <w:rsid w:val="007D07BF"/>
    <w:rsid w:val="007D2F0B"/>
    <w:rsid w:val="007D35B3"/>
    <w:rsid w:val="007D4102"/>
    <w:rsid w:val="007D4DA0"/>
    <w:rsid w:val="007D56DF"/>
    <w:rsid w:val="007D6CFD"/>
    <w:rsid w:val="007D7F28"/>
    <w:rsid w:val="007E537C"/>
    <w:rsid w:val="007E6525"/>
    <w:rsid w:val="007E70FC"/>
    <w:rsid w:val="007F1CBD"/>
    <w:rsid w:val="007F1D07"/>
    <w:rsid w:val="007F1F59"/>
    <w:rsid w:val="007F22D8"/>
    <w:rsid w:val="007F2504"/>
    <w:rsid w:val="007F27E3"/>
    <w:rsid w:val="007F2C85"/>
    <w:rsid w:val="007F389C"/>
    <w:rsid w:val="007F3B10"/>
    <w:rsid w:val="007F4DCB"/>
    <w:rsid w:val="007F4F8C"/>
    <w:rsid w:val="007F5209"/>
    <w:rsid w:val="008002FC"/>
    <w:rsid w:val="008023F7"/>
    <w:rsid w:val="008038FD"/>
    <w:rsid w:val="00804FCF"/>
    <w:rsid w:val="00805D23"/>
    <w:rsid w:val="008069D9"/>
    <w:rsid w:val="008071F6"/>
    <w:rsid w:val="00813C27"/>
    <w:rsid w:val="00813EF1"/>
    <w:rsid w:val="0081609D"/>
    <w:rsid w:val="0082235E"/>
    <w:rsid w:val="00823014"/>
    <w:rsid w:val="00824C35"/>
    <w:rsid w:val="00825A64"/>
    <w:rsid w:val="00826398"/>
    <w:rsid w:val="00832B0B"/>
    <w:rsid w:val="008346BA"/>
    <w:rsid w:val="00835978"/>
    <w:rsid w:val="00836106"/>
    <w:rsid w:val="00836BA1"/>
    <w:rsid w:val="00837F89"/>
    <w:rsid w:val="00844F87"/>
    <w:rsid w:val="008455F3"/>
    <w:rsid w:val="00845EBA"/>
    <w:rsid w:val="00846DED"/>
    <w:rsid w:val="008510A4"/>
    <w:rsid w:val="00852442"/>
    <w:rsid w:val="008526E0"/>
    <w:rsid w:val="00854760"/>
    <w:rsid w:val="00855275"/>
    <w:rsid w:val="0085583E"/>
    <w:rsid w:val="00856182"/>
    <w:rsid w:val="00860A6A"/>
    <w:rsid w:val="00861125"/>
    <w:rsid w:val="0086205D"/>
    <w:rsid w:val="008633C3"/>
    <w:rsid w:val="00863A58"/>
    <w:rsid w:val="00863EF6"/>
    <w:rsid w:val="00864253"/>
    <w:rsid w:val="00864F21"/>
    <w:rsid w:val="00865D5F"/>
    <w:rsid w:val="0087006B"/>
    <w:rsid w:val="00871024"/>
    <w:rsid w:val="00871140"/>
    <w:rsid w:val="00872018"/>
    <w:rsid w:val="00873155"/>
    <w:rsid w:val="00873C2A"/>
    <w:rsid w:val="00875F2C"/>
    <w:rsid w:val="00880DC3"/>
    <w:rsid w:val="00882D62"/>
    <w:rsid w:val="0088519A"/>
    <w:rsid w:val="0088582C"/>
    <w:rsid w:val="00887027"/>
    <w:rsid w:val="00887079"/>
    <w:rsid w:val="00890962"/>
    <w:rsid w:val="008911B4"/>
    <w:rsid w:val="00893918"/>
    <w:rsid w:val="008941A1"/>
    <w:rsid w:val="0089583D"/>
    <w:rsid w:val="008A1798"/>
    <w:rsid w:val="008A289E"/>
    <w:rsid w:val="008A71E8"/>
    <w:rsid w:val="008B0A85"/>
    <w:rsid w:val="008B0BE4"/>
    <w:rsid w:val="008B0D77"/>
    <w:rsid w:val="008B3792"/>
    <w:rsid w:val="008B3EB1"/>
    <w:rsid w:val="008B6481"/>
    <w:rsid w:val="008B704E"/>
    <w:rsid w:val="008B742E"/>
    <w:rsid w:val="008C0D75"/>
    <w:rsid w:val="008C163E"/>
    <w:rsid w:val="008C1B8B"/>
    <w:rsid w:val="008C2B30"/>
    <w:rsid w:val="008C3B30"/>
    <w:rsid w:val="008C51DB"/>
    <w:rsid w:val="008C6ECF"/>
    <w:rsid w:val="008D0AC0"/>
    <w:rsid w:val="008D1647"/>
    <w:rsid w:val="008D519F"/>
    <w:rsid w:val="008D58C6"/>
    <w:rsid w:val="008D6041"/>
    <w:rsid w:val="008E073E"/>
    <w:rsid w:val="008E1231"/>
    <w:rsid w:val="008E3CD2"/>
    <w:rsid w:val="008E3E23"/>
    <w:rsid w:val="008E42F3"/>
    <w:rsid w:val="008E5131"/>
    <w:rsid w:val="008E5C18"/>
    <w:rsid w:val="008E6B8E"/>
    <w:rsid w:val="008F17AB"/>
    <w:rsid w:val="008F17D9"/>
    <w:rsid w:val="008F1A02"/>
    <w:rsid w:val="008F202F"/>
    <w:rsid w:val="008F301F"/>
    <w:rsid w:val="008F37EE"/>
    <w:rsid w:val="008F5087"/>
    <w:rsid w:val="008F6EEF"/>
    <w:rsid w:val="008F73FC"/>
    <w:rsid w:val="009008E0"/>
    <w:rsid w:val="00900FA3"/>
    <w:rsid w:val="009020F4"/>
    <w:rsid w:val="0090399B"/>
    <w:rsid w:val="00903FE6"/>
    <w:rsid w:val="009056FF"/>
    <w:rsid w:val="00905B44"/>
    <w:rsid w:val="0091067A"/>
    <w:rsid w:val="0091487A"/>
    <w:rsid w:val="00914FC3"/>
    <w:rsid w:val="00915B42"/>
    <w:rsid w:val="00917239"/>
    <w:rsid w:val="00921C78"/>
    <w:rsid w:val="00923D61"/>
    <w:rsid w:val="009247F3"/>
    <w:rsid w:val="009258FF"/>
    <w:rsid w:val="00927DBF"/>
    <w:rsid w:val="0093015B"/>
    <w:rsid w:val="009313B2"/>
    <w:rsid w:val="00931947"/>
    <w:rsid w:val="0093406B"/>
    <w:rsid w:val="00934C4B"/>
    <w:rsid w:val="00934C80"/>
    <w:rsid w:val="00936255"/>
    <w:rsid w:val="00937518"/>
    <w:rsid w:val="00943967"/>
    <w:rsid w:val="00943D15"/>
    <w:rsid w:val="009446B3"/>
    <w:rsid w:val="00946694"/>
    <w:rsid w:val="00947AEC"/>
    <w:rsid w:val="00947D78"/>
    <w:rsid w:val="00950D2E"/>
    <w:rsid w:val="00951BFE"/>
    <w:rsid w:val="00952B64"/>
    <w:rsid w:val="00953373"/>
    <w:rsid w:val="00953B4E"/>
    <w:rsid w:val="00953D13"/>
    <w:rsid w:val="009543A7"/>
    <w:rsid w:val="009566DA"/>
    <w:rsid w:val="009578B7"/>
    <w:rsid w:val="00960E06"/>
    <w:rsid w:val="009610D1"/>
    <w:rsid w:val="00962B2D"/>
    <w:rsid w:val="009639BA"/>
    <w:rsid w:val="00963A1F"/>
    <w:rsid w:val="00965C35"/>
    <w:rsid w:val="0096659E"/>
    <w:rsid w:val="00967AED"/>
    <w:rsid w:val="009741AC"/>
    <w:rsid w:val="0097771C"/>
    <w:rsid w:val="0098111C"/>
    <w:rsid w:val="00981B75"/>
    <w:rsid w:val="00983849"/>
    <w:rsid w:val="009844EB"/>
    <w:rsid w:val="00984B24"/>
    <w:rsid w:val="00985A5F"/>
    <w:rsid w:val="00987006"/>
    <w:rsid w:val="00987B4D"/>
    <w:rsid w:val="009903E9"/>
    <w:rsid w:val="009923F0"/>
    <w:rsid w:val="00992BD6"/>
    <w:rsid w:val="00994755"/>
    <w:rsid w:val="00996571"/>
    <w:rsid w:val="00996D59"/>
    <w:rsid w:val="00996F3B"/>
    <w:rsid w:val="00997253"/>
    <w:rsid w:val="009A06DB"/>
    <w:rsid w:val="009A0A0A"/>
    <w:rsid w:val="009A0A0E"/>
    <w:rsid w:val="009A36C9"/>
    <w:rsid w:val="009A3DE3"/>
    <w:rsid w:val="009A504E"/>
    <w:rsid w:val="009A5C65"/>
    <w:rsid w:val="009B057C"/>
    <w:rsid w:val="009B14D5"/>
    <w:rsid w:val="009B1551"/>
    <w:rsid w:val="009B16B8"/>
    <w:rsid w:val="009B555C"/>
    <w:rsid w:val="009B7AB1"/>
    <w:rsid w:val="009B7B20"/>
    <w:rsid w:val="009C1565"/>
    <w:rsid w:val="009C1D0A"/>
    <w:rsid w:val="009C2322"/>
    <w:rsid w:val="009C2D88"/>
    <w:rsid w:val="009C2F96"/>
    <w:rsid w:val="009C5A04"/>
    <w:rsid w:val="009C6F88"/>
    <w:rsid w:val="009D0F4A"/>
    <w:rsid w:val="009D24A3"/>
    <w:rsid w:val="009D2766"/>
    <w:rsid w:val="009D34A7"/>
    <w:rsid w:val="009D376B"/>
    <w:rsid w:val="009D3B16"/>
    <w:rsid w:val="009D42B4"/>
    <w:rsid w:val="009D5770"/>
    <w:rsid w:val="009D5C86"/>
    <w:rsid w:val="009D6630"/>
    <w:rsid w:val="009D7487"/>
    <w:rsid w:val="009D77E0"/>
    <w:rsid w:val="009D7FEF"/>
    <w:rsid w:val="009E383F"/>
    <w:rsid w:val="009E42D3"/>
    <w:rsid w:val="009E4BB3"/>
    <w:rsid w:val="009E701B"/>
    <w:rsid w:val="009F0156"/>
    <w:rsid w:val="009F324E"/>
    <w:rsid w:val="009F3DFB"/>
    <w:rsid w:val="009F4481"/>
    <w:rsid w:val="009F473B"/>
    <w:rsid w:val="009F532F"/>
    <w:rsid w:val="00A01074"/>
    <w:rsid w:val="00A0115C"/>
    <w:rsid w:val="00A04083"/>
    <w:rsid w:val="00A04FE7"/>
    <w:rsid w:val="00A05E8D"/>
    <w:rsid w:val="00A07457"/>
    <w:rsid w:val="00A07C65"/>
    <w:rsid w:val="00A10E3C"/>
    <w:rsid w:val="00A1130B"/>
    <w:rsid w:val="00A13109"/>
    <w:rsid w:val="00A136AF"/>
    <w:rsid w:val="00A14C68"/>
    <w:rsid w:val="00A15AED"/>
    <w:rsid w:val="00A21C8B"/>
    <w:rsid w:val="00A235FE"/>
    <w:rsid w:val="00A23B99"/>
    <w:rsid w:val="00A24D17"/>
    <w:rsid w:val="00A252EC"/>
    <w:rsid w:val="00A2567B"/>
    <w:rsid w:val="00A27457"/>
    <w:rsid w:val="00A279A7"/>
    <w:rsid w:val="00A27A93"/>
    <w:rsid w:val="00A27C4F"/>
    <w:rsid w:val="00A27F0A"/>
    <w:rsid w:val="00A307D8"/>
    <w:rsid w:val="00A30959"/>
    <w:rsid w:val="00A30A6D"/>
    <w:rsid w:val="00A35476"/>
    <w:rsid w:val="00A35EEB"/>
    <w:rsid w:val="00A361C3"/>
    <w:rsid w:val="00A40567"/>
    <w:rsid w:val="00A43D49"/>
    <w:rsid w:val="00A4478A"/>
    <w:rsid w:val="00A457C2"/>
    <w:rsid w:val="00A457E9"/>
    <w:rsid w:val="00A46900"/>
    <w:rsid w:val="00A46FA7"/>
    <w:rsid w:val="00A47FC1"/>
    <w:rsid w:val="00A50731"/>
    <w:rsid w:val="00A50740"/>
    <w:rsid w:val="00A524CB"/>
    <w:rsid w:val="00A52C69"/>
    <w:rsid w:val="00A54A7E"/>
    <w:rsid w:val="00A54CDE"/>
    <w:rsid w:val="00A61454"/>
    <w:rsid w:val="00A61708"/>
    <w:rsid w:val="00A62DC6"/>
    <w:rsid w:val="00A63451"/>
    <w:rsid w:val="00A64223"/>
    <w:rsid w:val="00A655D6"/>
    <w:rsid w:val="00A67326"/>
    <w:rsid w:val="00A67627"/>
    <w:rsid w:val="00A70650"/>
    <w:rsid w:val="00A71426"/>
    <w:rsid w:val="00A72226"/>
    <w:rsid w:val="00A7230D"/>
    <w:rsid w:val="00A72425"/>
    <w:rsid w:val="00A758D4"/>
    <w:rsid w:val="00A75945"/>
    <w:rsid w:val="00A76037"/>
    <w:rsid w:val="00A8458D"/>
    <w:rsid w:val="00A85470"/>
    <w:rsid w:val="00A90086"/>
    <w:rsid w:val="00A91B8A"/>
    <w:rsid w:val="00A93B2F"/>
    <w:rsid w:val="00A947B0"/>
    <w:rsid w:val="00A96F78"/>
    <w:rsid w:val="00A97A9F"/>
    <w:rsid w:val="00AA086C"/>
    <w:rsid w:val="00AA1945"/>
    <w:rsid w:val="00AA1C54"/>
    <w:rsid w:val="00AA4AEE"/>
    <w:rsid w:val="00AA5F90"/>
    <w:rsid w:val="00AA6F61"/>
    <w:rsid w:val="00AA7024"/>
    <w:rsid w:val="00AB1E18"/>
    <w:rsid w:val="00AB270B"/>
    <w:rsid w:val="00AB348F"/>
    <w:rsid w:val="00AB354E"/>
    <w:rsid w:val="00AB3755"/>
    <w:rsid w:val="00AB57AE"/>
    <w:rsid w:val="00AB57BC"/>
    <w:rsid w:val="00AB668D"/>
    <w:rsid w:val="00AC09EB"/>
    <w:rsid w:val="00AC44E7"/>
    <w:rsid w:val="00AC4A7D"/>
    <w:rsid w:val="00AC4F1C"/>
    <w:rsid w:val="00AC67BC"/>
    <w:rsid w:val="00AC6B9D"/>
    <w:rsid w:val="00AD198A"/>
    <w:rsid w:val="00AD23BF"/>
    <w:rsid w:val="00AD3050"/>
    <w:rsid w:val="00AD56C7"/>
    <w:rsid w:val="00AD56EA"/>
    <w:rsid w:val="00AE0802"/>
    <w:rsid w:val="00AE0A61"/>
    <w:rsid w:val="00AE2CB9"/>
    <w:rsid w:val="00AF5008"/>
    <w:rsid w:val="00AF5303"/>
    <w:rsid w:val="00AF6973"/>
    <w:rsid w:val="00AF7CD7"/>
    <w:rsid w:val="00B00093"/>
    <w:rsid w:val="00B00307"/>
    <w:rsid w:val="00B004FD"/>
    <w:rsid w:val="00B02132"/>
    <w:rsid w:val="00B03767"/>
    <w:rsid w:val="00B03D65"/>
    <w:rsid w:val="00B04E05"/>
    <w:rsid w:val="00B05933"/>
    <w:rsid w:val="00B05DF5"/>
    <w:rsid w:val="00B074D1"/>
    <w:rsid w:val="00B07BE0"/>
    <w:rsid w:val="00B11250"/>
    <w:rsid w:val="00B12843"/>
    <w:rsid w:val="00B146A4"/>
    <w:rsid w:val="00B16FC1"/>
    <w:rsid w:val="00B17713"/>
    <w:rsid w:val="00B17D6D"/>
    <w:rsid w:val="00B23BB9"/>
    <w:rsid w:val="00B30C41"/>
    <w:rsid w:val="00B36EA3"/>
    <w:rsid w:val="00B375E8"/>
    <w:rsid w:val="00B3786C"/>
    <w:rsid w:val="00B378AB"/>
    <w:rsid w:val="00B37AC5"/>
    <w:rsid w:val="00B40DCF"/>
    <w:rsid w:val="00B42255"/>
    <w:rsid w:val="00B42971"/>
    <w:rsid w:val="00B42BDF"/>
    <w:rsid w:val="00B43695"/>
    <w:rsid w:val="00B45526"/>
    <w:rsid w:val="00B45FB7"/>
    <w:rsid w:val="00B46413"/>
    <w:rsid w:val="00B4644A"/>
    <w:rsid w:val="00B46671"/>
    <w:rsid w:val="00B47065"/>
    <w:rsid w:val="00B474FE"/>
    <w:rsid w:val="00B51B74"/>
    <w:rsid w:val="00B51F9B"/>
    <w:rsid w:val="00B53066"/>
    <w:rsid w:val="00B54307"/>
    <w:rsid w:val="00B57A9C"/>
    <w:rsid w:val="00B57DD6"/>
    <w:rsid w:val="00B61087"/>
    <w:rsid w:val="00B61CDB"/>
    <w:rsid w:val="00B6264E"/>
    <w:rsid w:val="00B6292D"/>
    <w:rsid w:val="00B630C1"/>
    <w:rsid w:val="00B63636"/>
    <w:rsid w:val="00B63D6B"/>
    <w:rsid w:val="00B661E3"/>
    <w:rsid w:val="00B72FD4"/>
    <w:rsid w:val="00B74055"/>
    <w:rsid w:val="00B758E6"/>
    <w:rsid w:val="00B75931"/>
    <w:rsid w:val="00B81546"/>
    <w:rsid w:val="00B82B3F"/>
    <w:rsid w:val="00B83253"/>
    <w:rsid w:val="00B840D6"/>
    <w:rsid w:val="00B845A3"/>
    <w:rsid w:val="00B8472B"/>
    <w:rsid w:val="00B84E8B"/>
    <w:rsid w:val="00B85A1A"/>
    <w:rsid w:val="00B86615"/>
    <w:rsid w:val="00B86E00"/>
    <w:rsid w:val="00B90C1F"/>
    <w:rsid w:val="00B91401"/>
    <w:rsid w:val="00B9227E"/>
    <w:rsid w:val="00B92783"/>
    <w:rsid w:val="00B929FD"/>
    <w:rsid w:val="00B9462D"/>
    <w:rsid w:val="00B95FEB"/>
    <w:rsid w:val="00B9628E"/>
    <w:rsid w:val="00B96D6F"/>
    <w:rsid w:val="00B96EDA"/>
    <w:rsid w:val="00BA03E6"/>
    <w:rsid w:val="00BA4FA5"/>
    <w:rsid w:val="00BA7C8C"/>
    <w:rsid w:val="00BB0B61"/>
    <w:rsid w:val="00BB1C04"/>
    <w:rsid w:val="00BB2AC2"/>
    <w:rsid w:val="00BB3D51"/>
    <w:rsid w:val="00BB7224"/>
    <w:rsid w:val="00BB7301"/>
    <w:rsid w:val="00BB74D4"/>
    <w:rsid w:val="00BB7501"/>
    <w:rsid w:val="00BB7A89"/>
    <w:rsid w:val="00BC1327"/>
    <w:rsid w:val="00BC1710"/>
    <w:rsid w:val="00BC1946"/>
    <w:rsid w:val="00BC350E"/>
    <w:rsid w:val="00BC4196"/>
    <w:rsid w:val="00BC76F2"/>
    <w:rsid w:val="00BD0278"/>
    <w:rsid w:val="00BD0EFC"/>
    <w:rsid w:val="00BD0F00"/>
    <w:rsid w:val="00BD10E1"/>
    <w:rsid w:val="00BD1C62"/>
    <w:rsid w:val="00BD4C36"/>
    <w:rsid w:val="00BD7260"/>
    <w:rsid w:val="00BD7BEF"/>
    <w:rsid w:val="00BE0DE2"/>
    <w:rsid w:val="00BE1389"/>
    <w:rsid w:val="00BE1A14"/>
    <w:rsid w:val="00BE24AE"/>
    <w:rsid w:val="00BE2DDD"/>
    <w:rsid w:val="00BE312D"/>
    <w:rsid w:val="00BE330E"/>
    <w:rsid w:val="00BE36FE"/>
    <w:rsid w:val="00BE3B10"/>
    <w:rsid w:val="00BE49F6"/>
    <w:rsid w:val="00BE4E87"/>
    <w:rsid w:val="00BE5272"/>
    <w:rsid w:val="00BE718C"/>
    <w:rsid w:val="00BF1A66"/>
    <w:rsid w:val="00BF20A7"/>
    <w:rsid w:val="00BF2FDC"/>
    <w:rsid w:val="00BF59C1"/>
    <w:rsid w:val="00BF6868"/>
    <w:rsid w:val="00BF6B3C"/>
    <w:rsid w:val="00C02AA5"/>
    <w:rsid w:val="00C03044"/>
    <w:rsid w:val="00C03203"/>
    <w:rsid w:val="00C07BB8"/>
    <w:rsid w:val="00C10579"/>
    <w:rsid w:val="00C109AF"/>
    <w:rsid w:val="00C121E6"/>
    <w:rsid w:val="00C12F3A"/>
    <w:rsid w:val="00C14F68"/>
    <w:rsid w:val="00C1666C"/>
    <w:rsid w:val="00C2082E"/>
    <w:rsid w:val="00C212C5"/>
    <w:rsid w:val="00C2757E"/>
    <w:rsid w:val="00C27678"/>
    <w:rsid w:val="00C311F2"/>
    <w:rsid w:val="00C33B14"/>
    <w:rsid w:val="00C34C41"/>
    <w:rsid w:val="00C3509B"/>
    <w:rsid w:val="00C36D19"/>
    <w:rsid w:val="00C36E30"/>
    <w:rsid w:val="00C37712"/>
    <w:rsid w:val="00C41975"/>
    <w:rsid w:val="00C42799"/>
    <w:rsid w:val="00C439A0"/>
    <w:rsid w:val="00C47BF0"/>
    <w:rsid w:val="00C47D92"/>
    <w:rsid w:val="00C507E2"/>
    <w:rsid w:val="00C52F02"/>
    <w:rsid w:val="00C5388D"/>
    <w:rsid w:val="00C57A7E"/>
    <w:rsid w:val="00C6153B"/>
    <w:rsid w:val="00C62D7D"/>
    <w:rsid w:val="00C63984"/>
    <w:rsid w:val="00C64170"/>
    <w:rsid w:val="00C6436A"/>
    <w:rsid w:val="00C646F4"/>
    <w:rsid w:val="00C6551D"/>
    <w:rsid w:val="00C70AC0"/>
    <w:rsid w:val="00C717BD"/>
    <w:rsid w:val="00C71C9E"/>
    <w:rsid w:val="00C721CF"/>
    <w:rsid w:val="00C72404"/>
    <w:rsid w:val="00C81070"/>
    <w:rsid w:val="00C81732"/>
    <w:rsid w:val="00C82155"/>
    <w:rsid w:val="00C8483E"/>
    <w:rsid w:val="00C85579"/>
    <w:rsid w:val="00C86582"/>
    <w:rsid w:val="00C9152C"/>
    <w:rsid w:val="00C91B61"/>
    <w:rsid w:val="00C924D5"/>
    <w:rsid w:val="00C965A3"/>
    <w:rsid w:val="00C96856"/>
    <w:rsid w:val="00C9760F"/>
    <w:rsid w:val="00CA013A"/>
    <w:rsid w:val="00CA1640"/>
    <w:rsid w:val="00CA5077"/>
    <w:rsid w:val="00CB0616"/>
    <w:rsid w:val="00CB0D0F"/>
    <w:rsid w:val="00CB3839"/>
    <w:rsid w:val="00CB5B7B"/>
    <w:rsid w:val="00CB6C18"/>
    <w:rsid w:val="00CC4C43"/>
    <w:rsid w:val="00CC5774"/>
    <w:rsid w:val="00CC7BB4"/>
    <w:rsid w:val="00CC7BC9"/>
    <w:rsid w:val="00CD11D6"/>
    <w:rsid w:val="00CD39CD"/>
    <w:rsid w:val="00CD46B2"/>
    <w:rsid w:val="00CD758B"/>
    <w:rsid w:val="00CD785C"/>
    <w:rsid w:val="00CD7D3E"/>
    <w:rsid w:val="00CE216C"/>
    <w:rsid w:val="00CE38CE"/>
    <w:rsid w:val="00CE408E"/>
    <w:rsid w:val="00CE7EBE"/>
    <w:rsid w:val="00CE7FC6"/>
    <w:rsid w:val="00CF0280"/>
    <w:rsid w:val="00CF38A6"/>
    <w:rsid w:val="00CF4F0F"/>
    <w:rsid w:val="00CF506C"/>
    <w:rsid w:val="00CF5D1B"/>
    <w:rsid w:val="00CF7649"/>
    <w:rsid w:val="00D00A86"/>
    <w:rsid w:val="00D01843"/>
    <w:rsid w:val="00D01F1E"/>
    <w:rsid w:val="00D02AB1"/>
    <w:rsid w:val="00D047FE"/>
    <w:rsid w:val="00D1011E"/>
    <w:rsid w:val="00D10F82"/>
    <w:rsid w:val="00D111F9"/>
    <w:rsid w:val="00D115A0"/>
    <w:rsid w:val="00D12A29"/>
    <w:rsid w:val="00D15033"/>
    <w:rsid w:val="00D152D2"/>
    <w:rsid w:val="00D15E94"/>
    <w:rsid w:val="00D1627B"/>
    <w:rsid w:val="00D20F19"/>
    <w:rsid w:val="00D21D10"/>
    <w:rsid w:val="00D21D74"/>
    <w:rsid w:val="00D22D5A"/>
    <w:rsid w:val="00D236E0"/>
    <w:rsid w:val="00D236FC"/>
    <w:rsid w:val="00D24727"/>
    <w:rsid w:val="00D24B35"/>
    <w:rsid w:val="00D24B92"/>
    <w:rsid w:val="00D267E4"/>
    <w:rsid w:val="00D31C61"/>
    <w:rsid w:val="00D323EE"/>
    <w:rsid w:val="00D332DA"/>
    <w:rsid w:val="00D34EF9"/>
    <w:rsid w:val="00D35E48"/>
    <w:rsid w:val="00D36348"/>
    <w:rsid w:val="00D409BE"/>
    <w:rsid w:val="00D40E22"/>
    <w:rsid w:val="00D41AA3"/>
    <w:rsid w:val="00D438B1"/>
    <w:rsid w:val="00D451E8"/>
    <w:rsid w:val="00D462C8"/>
    <w:rsid w:val="00D513E5"/>
    <w:rsid w:val="00D54539"/>
    <w:rsid w:val="00D555C4"/>
    <w:rsid w:val="00D55BB7"/>
    <w:rsid w:val="00D60752"/>
    <w:rsid w:val="00D61722"/>
    <w:rsid w:val="00D62269"/>
    <w:rsid w:val="00D62B47"/>
    <w:rsid w:val="00D63E43"/>
    <w:rsid w:val="00D66B85"/>
    <w:rsid w:val="00D71E13"/>
    <w:rsid w:val="00D7292C"/>
    <w:rsid w:val="00D72E45"/>
    <w:rsid w:val="00D73A99"/>
    <w:rsid w:val="00D74DA8"/>
    <w:rsid w:val="00D76BD1"/>
    <w:rsid w:val="00D7775E"/>
    <w:rsid w:val="00D77E24"/>
    <w:rsid w:val="00D803A9"/>
    <w:rsid w:val="00D83A79"/>
    <w:rsid w:val="00D83DE0"/>
    <w:rsid w:val="00D83E09"/>
    <w:rsid w:val="00D843EF"/>
    <w:rsid w:val="00D871EC"/>
    <w:rsid w:val="00D90866"/>
    <w:rsid w:val="00D92660"/>
    <w:rsid w:val="00D92B6C"/>
    <w:rsid w:val="00D95DE8"/>
    <w:rsid w:val="00DA0159"/>
    <w:rsid w:val="00DA07B8"/>
    <w:rsid w:val="00DA0DA0"/>
    <w:rsid w:val="00DA4D8C"/>
    <w:rsid w:val="00DA5092"/>
    <w:rsid w:val="00DA6301"/>
    <w:rsid w:val="00DB11E4"/>
    <w:rsid w:val="00DB28D0"/>
    <w:rsid w:val="00DB2EB4"/>
    <w:rsid w:val="00DB3927"/>
    <w:rsid w:val="00DB4398"/>
    <w:rsid w:val="00DB4719"/>
    <w:rsid w:val="00DB5A01"/>
    <w:rsid w:val="00DB5D7F"/>
    <w:rsid w:val="00DB77E5"/>
    <w:rsid w:val="00DC0421"/>
    <w:rsid w:val="00DC0948"/>
    <w:rsid w:val="00DC0A7A"/>
    <w:rsid w:val="00DC13DA"/>
    <w:rsid w:val="00DC1A2A"/>
    <w:rsid w:val="00DC2C49"/>
    <w:rsid w:val="00DC2CC7"/>
    <w:rsid w:val="00DC3E3B"/>
    <w:rsid w:val="00DC44EA"/>
    <w:rsid w:val="00DC488C"/>
    <w:rsid w:val="00DC4BBD"/>
    <w:rsid w:val="00DD0C37"/>
    <w:rsid w:val="00DD1234"/>
    <w:rsid w:val="00DD1C74"/>
    <w:rsid w:val="00DD25AC"/>
    <w:rsid w:val="00DD495C"/>
    <w:rsid w:val="00DD7857"/>
    <w:rsid w:val="00DE006A"/>
    <w:rsid w:val="00DE08FC"/>
    <w:rsid w:val="00DE25BA"/>
    <w:rsid w:val="00DE26E7"/>
    <w:rsid w:val="00DE37B8"/>
    <w:rsid w:val="00DE45C8"/>
    <w:rsid w:val="00DE4853"/>
    <w:rsid w:val="00DE6F8A"/>
    <w:rsid w:val="00DE7AAD"/>
    <w:rsid w:val="00DF1C86"/>
    <w:rsid w:val="00DF1CD3"/>
    <w:rsid w:val="00DF1F6B"/>
    <w:rsid w:val="00DF33B3"/>
    <w:rsid w:val="00DF432E"/>
    <w:rsid w:val="00DF47B2"/>
    <w:rsid w:val="00DF54EF"/>
    <w:rsid w:val="00DF6035"/>
    <w:rsid w:val="00DF6460"/>
    <w:rsid w:val="00DF6BFC"/>
    <w:rsid w:val="00DF6E27"/>
    <w:rsid w:val="00DF79BB"/>
    <w:rsid w:val="00DF7F51"/>
    <w:rsid w:val="00E0023E"/>
    <w:rsid w:val="00E00560"/>
    <w:rsid w:val="00E0446A"/>
    <w:rsid w:val="00E04DD5"/>
    <w:rsid w:val="00E0636B"/>
    <w:rsid w:val="00E0688F"/>
    <w:rsid w:val="00E06A53"/>
    <w:rsid w:val="00E07537"/>
    <w:rsid w:val="00E1112F"/>
    <w:rsid w:val="00E12B60"/>
    <w:rsid w:val="00E142BA"/>
    <w:rsid w:val="00E14E30"/>
    <w:rsid w:val="00E14EBE"/>
    <w:rsid w:val="00E15DE9"/>
    <w:rsid w:val="00E16357"/>
    <w:rsid w:val="00E2390A"/>
    <w:rsid w:val="00E24059"/>
    <w:rsid w:val="00E24E54"/>
    <w:rsid w:val="00E25EF0"/>
    <w:rsid w:val="00E300AD"/>
    <w:rsid w:val="00E344F5"/>
    <w:rsid w:val="00E34844"/>
    <w:rsid w:val="00E3602F"/>
    <w:rsid w:val="00E36344"/>
    <w:rsid w:val="00E3752C"/>
    <w:rsid w:val="00E4050B"/>
    <w:rsid w:val="00E4159F"/>
    <w:rsid w:val="00E41C0F"/>
    <w:rsid w:val="00E426E7"/>
    <w:rsid w:val="00E432A0"/>
    <w:rsid w:val="00E435DB"/>
    <w:rsid w:val="00E4378A"/>
    <w:rsid w:val="00E4408D"/>
    <w:rsid w:val="00E440CF"/>
    <w:rsid w:val="00E4540D"/>
    <w:rsid w:val="00E45EC7"/>
    <w:rsid w:val="00E45EDC"/>
    <w:rsid w:val="00E460C2"/>
    <w:rsid w:val="00E467FE"/>
    <w:rsid w:val="00E46A15"/>
    <w:rsid w:val="00E5126C"/>
    <w:rsid w:val="00E54974"/>
    <w:rsid w:val="00E55D16"/>
    <w:rsid w:val="00E56004"/>
    <w:rsid w:val="00E57B51"/>
    <w:rsid w:val="00E629FE"/>
    <w:rsid w:val="00E630B9"/>
    <w:rsid w:val="00E643B4"/>
    <w:rsid w:val="00E649A3"/>
    <w:rsid w:val="00E668A0"/>
    <w:rsid w:val="00E67F13"/>
    <w:rsid w:val="00E71370"/>
    <w:rsid w:val="00E71B87"/>
    <w:rsid w:val="00E71EA0"/>
    <w:rsid w:val="00E72884"/>
    <w:rsid w:val="00E728EB"/>
    <w:rsid w:val="00E72BB7"/>
    <w:rsid w:val="00E733C6"/>
    <w:rsid w:val="00E73BC2"/>
    <w:rsid w:val="00E7429F"/>
    <w:rsid w:val="00E74354"/>
    <w:rsid w:val="00E744F1"/>
    <w:rsid w:val="00E77AE7"/>
    <w:rsid w:val="00E77E7C"/>
    <w:rsid w:val="00E83B2B"/>
    <w:rsid w:val="00E83E81"/>
    <w:rsid w:val="00E857BD"/>
    <w:rsid w:val="00E86625"/>
    <w:rsid w:val="00E90FE0"/>
    <w:rsid w:val="00E91200"/>
    <w:rsid w:val="00E91BCB"/>
    <w:rsid w:val="00E91D09"/>
    <w:rsid w:val="00E93D50"/>
    <w:rsid w:val="00E9482E"/>
    <w:rsid w:val="00E94970"/>
    <w:rsid w:val="00E94D7C"/>
    <w:rsid w:val="00EA1093"/>
    <w:rsid w:val="00EA19C0"/>
    <w:rsid w:val="00EA2880"/>
    <w:rsid w:val="00EA3CBF"/>
    <w:rsid w:val="00EA4C23"/>
    <w:rsid w:val="00EA6396"/>
    <w:rsid w:val="00EA6BDA"/>
    <w:rsid w:val="00EB05AF"/>
    <w:rsid w:val="00EB1011"/>
    <w:rsid w:val="00EB20F6"/>
    <w:rsid w:val="00EB2154"/>
    <w:rsid w:val="00EB3689"/>
    <w:rsid w:val="00EB5B92"/>
    <w:rsid w:val="00EB5CAC"/>
    <w:rsid w:val="00EC2359"/>
    <w:rsid w:val="00EC2CD4"/>
    <w:rsid w:val="00EC351B"/>
    <w:rsid w:val="00EC5989"/>
    <w:rsid w:val="00EC6859"/>
    <w:rsid w:val="00EC7966"/>
    <w:rsid w:val="00ED0EE1"/>
    <w:rsid w:val="00ED2A4B"/>
    <w:rsid w:val="00ED39F4"/>
    <w:rsid w:val="00ED6549"/>
    <w:rsid w:val="00ED691D"/>
    <w:rsid w:val="00ED70DC"/>
    <w:rsid w:val="00EE0679"/>
    <w:rsid w:val="00EE13A5"/>
    <w:rsid w:val="00EE2815"/>
    <w:rsid w:val="00EE39B1"/>
    <w:rsid w:val="00EE485D"/>
    <w:rsid w:val="00EE4B5D"/>
    <w:rsid w:val="00EE4F1B"/>
    <w:rsid w:val="00EE7B52"/>
    <w:rsid w:val="00EE7C8C"/>
    <w:rsid w:val="00EF0331"/>
    <w:rsid w:val="00EF035E"/>
    <w:rsid w:val="00EF0E57"/>
    <w:rsid w:val="00EF28E3"/>
    <w:rsid w:val="00EF28E5"/>
    <w:rsid w:val="00EF28F6"/>
    <w:rsid w:val="00EF387F"/>
    <w:rsid w:val="00EF3E40"/>
    <w:rsid w:val="00EF474C"/>
    <w:rsid w:val="00EF4EA5"/>
    <w:rsid w:val="00EF6B1B"/>
    <w:rsid w:val="00F026DA"/>
    <w:rsid w:val="00F02B40"/>
    <w:rsid w:val="00F0388D"/>
    <w:rsid w:val="00F04C78"/>
    <w:rsid w:val="00F052CF"/>
    <w:rsid w:val="00F071D9"/>
    <w:rsid w:val="00F076B7"/>
    <w:rsid w:val="00F100EC"/>
    <w:rsid w:val="00F10A79"/>
    <w:rsid w:val="00F10AE5"/>
    <w:rsid w:val="00F1225E"/>
    <w:rsid w:val="00F129E1"/>
    <w:rsid w:val="00F12B35"/>
    <w:rsid w:val="00F12CA4"/>
    <w:rsid w:val="00F143A0"/>
    <w:rsid w:val="00F14C8B"/>
    <w:rsid w:val="00F16A06"/>
    <w:rsid w:val="00F20159"/>
    <w:rsid w:val="00F2100E"/>
    <w:rsid w:val="00F22060"/>
    <w:rsid w:val="00F2226F"/>
    <w:rsid w:val="00F23451"/>
    <w:rsid w:val="00F2743A"/>
    <w:rsid w:val="00F278AB"/>
    <w:rsid w:val="00F30C15"/>
    <w:rsid w:val="00F30EA8"/>
    <w:rsid w:val="00F34140"/>
    <w:rsid w:val="00F341CB"/>
    <w:rsid w:val="00F345F8"/>
    <w:rsid w:val="00F347A7"/>
    <w:rsid w:val="00F36E28"/>
    <w:rsid w:val="00F4062F"/>
    <w:rsid w:val="00F462C9"/>
    <w:rsid w:val="00F477E9"/>
    <w:rsid w:val="00F47A96"/>
    <w:rsid w:val="00F507D9"/>
    <w:rsid w:val="00F520F8"/>
    <w:rsid w:val="00F53C93"/>
    <w:rsid w:val="00F56982"/>
    <w:rsid w:val="00F57279"/>
    <w:rsid w:val="00F62DD6"/>
    <w:rsid w:val="00F64C68"/>
    <w:rsid w:val="00F64F22"/>
    <w:rsid w:val="00F707C1"/>
    <w:rsid w:val="00F71FEA"/>
    <w:rsid w:val="00F73E28"/>
    <w:rsid w:val="00F74129"/>
    <w:rsid w:val="00F74E6B"/>
    <w:rsid w:val="00F75754"/>
    <w:rsid w:val="00F75B2A"/>
    <w:rsid w:val="00F76711"/>
    <w:rsid w:val="00F77E84"/>
    <w:rsid w:val="00F83031"/>
    <w:rsid w:val="00F8419F"/>
    <w:rsid w:val="00F849CB"/>
    <w:rsid w:val="00F8527C"/>
    <w:rsid w:val="00F853B6"/>
    <w:rsid w:val="00F85472"/>
    <w:rsid w:val="00F85A79"/>
    <w:rsid w:val="00F87EED"/>
    <w:rsid w:val="00F90739"/>
    <w:rsid w:val="00F91045"/>
    <w:rsid w:val="00F91AFE"/>
    <w:rsid w:val="00F93588"/>
    <w:rsid w:val="00F93BB5"/>
    <w:rsid w:val="00F94BE3"/>
    <w:rsid w:val="00F9510B"/>
    <w:rsid w:val="00F95350"/>
    <w:rsid w:val="00F957BE"/>
    <w:rsid w:val="00F95F66"/>
    <w:rsid w:val="00F95FAD"/>
    <w:rsid w:val="00F97A45"/>
    <w:rsid w:val="00FA12DA"/>
    <w:rsid w:val="00FA3493"/>
    <w:rsid w:val="00FA4C3B"/>
    <w:rsid w:val="00FA5ECB"/>
    <w:rsid w:val="00FA79D0"/>
    <w:rsid w:val="00FB0955"/>
    <w:rsid w:val="00FB0C3E"/>
    <w:rsid w:val="00FB0EF9"/>
    <w:rsid w:val="00FB12ED"/>
    <w:rsid w:val="00FB2560"/>
    <w:rsid w:val="00FB4285"/>
    <w:rsid w:val="00FB4D8F"/>
    <w:rsid w:val="00FB64A8"/>
    <w:rsid w:val="00FB7DD4"/>
    <w:rsid w:val="00FC0BCE"/>
    <w:rsid w:val="00FC56E9"/>
    <w:rsid w:val="00FC5E17"/>
    <w:rsid w:val="00FC709F"/>
    <w:rsid w:val="00FC75BC"/>
    <w:rsid w:val="00FD0C08"/>
    <w:rsid w:val="00FD0CAB"/>
    <w:rsid w:val="00FD42AE"/>
    <w:rsid w:val="00FD7382"/>
    <w:rsid w:val="00FE0C1B"/>
    <w:rsid w:val="00FE121B"/>
    <w:rsid w:val="00FE3D33"/>
    <w:rsid w:val="00FE4B60"/>
    <w:rsid w:val="00FE5A94"/>
    <w:rsid w:val="00FE6286"/>
    <w:rsid w:val="00FE74F3"/>
    <w:rsid w:val="00FF2303"/>
    <w:rsid w:val="00FF2AE9"/>
    <w:rsid w:val="00FF35FC"/>
    <w:rsid w:val="00FF4A60"/>
    <w:rsid w:val="00FF4B6F"/>
    <w:rsid w:val="00FF64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31434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434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053194247">
      <w:bodyDiv w:val="1"/>
      <w:marLeft w:val="0"/>
      <w:marRight w:val="0"/>
      <w:marTop w:val="0"/>
      <w:marBottom w:val="0"/>
      <w:divBdr>
        <w:top w:val="none" w:sz="0" w:space="0" w:color="auto"/>
        <w:left w:val="none" w:sz="0" w:space="0" w:color="auto"/>
        <w:bottom w:val="none" w:sz="0" w:space="0" w:color="auto"/>
        <w:right w:val="none" w:sz="0" w:space="0" w:color="auto"/>
      </w:divBdr>
    </w:div>
    <w:div w:id="1129008586">
      <w:bodyDiv w:val="1"/>
      <w:marLeft w:val="0"/>
      <w:marRight w:val="0"/>
      <w:marTop w:val="0"/>
      <w:marBottom w:val="0"/>
      <w:divBdr>
        <w:top w:val="none" w:sz="0" w:space="0" w:color="auto"/>
        <w:left w:val="none" w:sz="0" w:space="0" w:color="auto"/>
        <w:bottom w:val="none" w:sz="0" w:space="0" w:color="auto"/>
        <w:right w:val="none" w:sz="0" w:space="0" w:color="auto"/>
      </w:divBdr>
    </w:div>
    <w:div w:id="1449934078">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tk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vpp.eviesiejipirkimai.lt/Notice/Details/2021-6773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1677</Words>
  <Characters>9564</Characters>
  <Application>Microsoft Office Word</Application>
  <DocSecurity>0</DocSecurity>
  <Lines>79</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26</cp:revision>
  <cp:lastPrinted>2022-12-15T07:08:00Z</cp:lastPrinted>
  <dcterms:created xsi:type="dcterms:W3CDTF">2024-08-13T05:18:00Z</dcterms:created>
  <dcterms:modified xsi:type="dcterms:W3CDTF">2024-08-13T12:07:00Z</dcterms:modified>
</cp:coreProperties>
</file>