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Pr="00B27BD9" w:rsidRDefault="0036001C" w:rsidP="000E4C54">
      <w:pPr>
        <w:spacing w:line="240" w:lineRule="auto"/>
        <w:jc w:val="right"/>
        <w:rPr>
          <w:rFonts w:ascii="Times New Roman" w:hAnsi="Times New Roman" w:cs="Times New Roman"/>
          <w:sz w:val="24"/>
          <w:szCs w:val="24"/>
        </w:rPr>
      </w:pPr>
      <w:bookmarkStart w:id="0" w:name="_Hlk512592556"/>
      <w:r>
        <w:rPr>
          <w:rFonts w:ascii="Times New Roman" w:hAnsi="Times New Roman" w:cs="Times New Roman"/>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46347534" r:id="rId9"/>
        </w:object>
      </w:r>
    </w:p>
    <w:p w14:paraId="0972FA3C" w14:textId="77777777" w:rsidR="00E83E81" w:rsidRPr="00B27BD9" w:rsidRDefault="00E83E81" w:rsidP="00E83E81">
      <w:pPr>
        <w:spacing w:line="240" w:lineRule="auto"/>
        <w:rPr>
          <w:rFonts w:ascii="Times New Roman" w:hAnsi="Times New Roman" w:cs="Times New Roman"/>
          <w:sz w:val="24"/>
          <w:szCs w:val="24"/>
        </w:rPr>
      </w:pPr>
    </w:p>
    <w:p w14:paraId="1AF679FC" w14:textId="77777777" w:rsidR="00E83E81" w:rsidRPr="00B27BD9" w:rsidRDefault="00E83E81" w:rsidP="00E83E81">
      <w:pPr>
        <w:spacing w:after="0"/>
        <w:rPr>
          <w:rFonts w:ascii="Times New Roman" w:eastAsia="Times New Roman" w:hAnsi="Times New Roman" w:cs="Times New Roman"/>
          <w:sz w:val="24"/>
          <w:szCs w:val="24"/>
        </w:rPr>
      </w:pPr>
    </w:p>
    <w:p w14:paraId="7CB27622" w14:textId="77777777" w:rsidR="00E83E81" w:rsidRPr="00B27BD9" w:rsidRDefault="00E83E81" w:rsidP="00E83E81">
      <w:pPr>
        <w:keepNext/>
        <w:spacing w:after="0"/>
        <w:jc w:val="center"/>
        <w:outlineLvl w:val="0"/>
        <w:rPr>
          <w:rFonts w:ascii="Times New Roman" w:eastAsia="Times New Roman" w:hAnsi="Times New Roman" w:cs="Times New Roman"/>
          <w:b/>
          <w:bCs/>
          <w:sz w:val="24"/>
          <w:szCs w:val="24"/>
        </w:rPr>
      </w:pPr>
      <w:r w:rsidRPr="00B27BD9">
        <w:rPr>
          <w:rFonts w:ascii="Times New Roman" w:eastAsia="Times New Roman" w:hAnsi="Times New Roman" w:cs="Times New Roman"/>
          <w:b/>
          <w:bCs/>
          <w:sz w:val="24"/>
          <w:szCs w:val="24"/>
        </w:rPr>
        <w:t>VIEŠŲJŲ PIRKIMŲ TARNYBA</w:t>
      </w:r>
    </w:p>
    <w:p w14:paraId="5547A2E6" w14:textId="77777777" w:rsidR="00E83E81" w:rsidRPr="00B27BD9" w:rsidRDefault="00E83E81" w:rsidP="00E83E81">
      <w:pPr>
        <w:keepNext/>
        <w:spacing w:after="0"/>
        <w:jc w:val="center"/>
        <w:outlineLvl w:val="0"/>
        <w:rPr>
          <w:rFonts w:ascii="Times New Roman" w:eastAsia="Times New Roman" w:hAnsi="Times New Roman" w:cs="Times New Roman"/>
          <w:b/>
          <w:bCs/>
          <w:sz w:val="24"/>
          <w:szCs w:val="24"/>
        </w:rPr>
      </w:pPr>
    </w:p>
    <w:p w14:paraId="384132F6" w14:textId="77777777" w:rsidR="00E83E81" w:rsidRPr="00B27BD9" w:rsidRDefault="00E83E81" w:rsidP="00E83E81">
      <w:pPr>
        <w:keepNext/>
        <w:spacing w:after="0"/>
        <w:jc w:val="center"/>
        <w:outlineLvl w:val="0"/>
        <w:rPr>
          <w:rFonts w:ascii="Times New Roman" w:eastAsia="Times New Roman" w:hAnsi="Times New Roman" w:cs="Times New Roman"/>
          <w:b/>
          <w:bCs/>
          <w:sz w:val="24"/>
          <w:szCs w:val="24"/>
        </w:rPr>
      </w:pPr>
    </w:p>
    <w:tbl>
      <w:tblPr>
        <w:tblW w:w="9788" w:type="dxa"/>
        <w:jc w:val="center"/>
        <w:tblLayout w:type="fixed"/>
        <w:tblLook w:val="0000" w:firstRow="0" w:lastRow="0" w:firstColumn="0" w:lastColumn="0" w:noHBand="0" w:noVBand="0"/>
      </w:tblPr>
      <w:tblGrid>
        <w:gridCol w:w="5819"/>
        <w:gridCol w:w="1559"/>
        <w:gridCol w:w="540"/>
        <w:gridCol w:w="1870"/>
      </w:tblGrid>
      <w:tr w:rsidR="00E83E81" w:rsidRPr="00B27BD9" w14:paraId="3BA34482" w14:textId="77777777" w:rsidTr="000C2E04">
        <w:trPr>
          <w:cantSplit/>
          <w:tblHeader/>
          <w:jc w:val="center"/>
        </w:trPr>
        <w:tc>
          <w:tcPr>
            <w:tcW w:w="5819" w:type="dxa"/>
          </w:tcPr>
          <w:p w14:paraId="690E9211" w14:textId="62108DA2" w:rsidR="000E4C54" w:rsidRDefault="003E3154" w:rsidP="00A41298">
            <w:pPr>
              <w:spacing w:after="0"/>
              <w:rPr>
                <w:rFonts w:ascii="Times New Roman" w:eastAsia="Times New Roman" w:hAnsi="Times New Roman" w:cs="Times New Roman"/>
                <w:bCs/>
                <w:sz w:val="24"/>
                <w:szCs w:val="24"/>
              </w:rPr>
            </w:pPr>
            <w:r w:rsidRPr="00B27BD9">
              <w:rPr>
                <w:rFonts w:ascii="Times New Roman" w:eastAsia="Times New Roman" w:hAnsi="Times New Roman" w:cs="Times New Roman"/>
                <w:bCs/>
                <w:sz w:val="24"/>
                <w:szCs w:val="24"/>
              </w:rPr>
              <w:t>Marijampolės savivaldybės administracija</w:t>
            </w:r>
          </w:p>
          <w:p w14:paraId="096C0D37" w14:textId="2F2BF334" w:rsidR="004E7661" w:rsidRDefault="004E7661"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 Basanavičiaus a. 1</w:t>
            </w:r>
          </w:p>
          <w:p w14:paraId="20F968E2" w14:textId="6BCD3C1A" w:rsidR="004E7661" w:rsidRDefault="004E7661"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68307 Marijampolė </w:t>
            </w:r>
          </w:p>
          <w:p w14:paraId="6CB1185D" w14:textId="77777777" w:rsidR="004E7661" w:rsidRPr="00B27BD9" w:rsidRDefault="004E7661" w:rsidP="00A41298">
            <w:pPr>
              <w:spacing w:after="0"/>
              <w:rPr>
                <w:rFonts w:ascii="Times New Roman" w:eastAsia="Times New Roman" w:hAnsi="Times New Roman" w:cs="Times New Roman"/>
                <w:bCs/>
                <w:sz w:val="24"/>
                <w:szCs w:val="24"/>
              </w:rPr>
            </w:pPr>
          </w:p>
          <w:p w14:paraId="22618E9A" w14:textId="090B7E0B" w:rsidR="008E5131" w:rsidRPr="00B27BD9" w:rsidRDefault="00E83E81" w:rsidP="002D4CD4">
            <w:pPr>
              <w:spacing w:after="0"/>
              <w:rPr>
                <w:rFonts w:ascii="Times New Roman" w:hAnsi="Times New Roman" w:cs="Times New Roman"/>
                <w:sz w:val="24"/>
                <w:szCs w:val="24"/>
              </w:rPr>
            </w:pPr>
            <w:r w:rsidRPr="00B27BD9">
              <w:rPr>
                <w:rFonts w:ascii="Times New Roman" w:eastAsia="Times New Roman" w:hAnsi="Times New Roman" w:cs="Times New Roman"/>
                <w:sz w:val="24"/>
                <w:szCs w:val="24"/>
              </w:rPr>
              <w:t xml:space="preserve">El. p.: </w:t>
            </w:r>
            <w:r w:rsidR="003E3154" w:rsidRPr="00B27BD9">
              <w:rPr>
                <w:rFonts w:ascii="Times New Roman" w:eastAsia="Times New Roman" w:hAnsi="Times New Roman" w:cs="Times New Roman"/>
                <w:sz w:val="24"/>
                <w:szCs w:val="24"/>
              </w:rPr>
              <w:t>administracija</w:t>
            </w:r>
            <w:r w:rsidRPr="00B27BD9">
              <w:rPr>
                <w:rFonts w:ascii="Times New Roman" w:hAnsi="Times New Roman" w:cs="Times New Roman"/>
                <w:sz w:val="24"/>
                <w:szCs w:val="24"/>
              </w:rPr>
              <w:t>@</w:t>
            </w:r>
            <w:r w:rsidR="003E3154" w:rsidRPr="00B27BD9">
              <w:rPr>
                <w:rFonts w:ascii="Times New Roman" w:hAnsi="Times New Roman" w:cs="Times New Roman"/>
                <w:sz w:val="24"/>
                <w:szCs w:val="24"/>
              </w:rPr>
              <w:t>marijampole</w:t>
            </w:r>
            <w:r w:rsidRPr="00B27BD9">
              <w:rPr>
                <w:rFonts w:ascii="Times New Roman" w:hAnsi="Times New Roman" w:cs="Times New Roman"/>
                <w:sz w:val="24"/>
                <w:szCs w:val="24"/>
              </w:rPr>
              <w:t>.lt</w:t>
            </w:r>
          </w:p>
        </w:tc>
        <w:tc>
          <w:tcPr>
            <w:tcW w:w="1559" w:type="dxa"/>
          </w:tcPr>
          <w:p w14:paraId="13A87122" w14:textId="29DE7687" w:rsidR="00E83E81" w:rsidRPr="00B27BD9" w:rsidRDefault="00E83E81" w:rsidP="00A41298">
            <w:pPr>
              <w:tabs>
                <w:tab w:val="left" w:pos="900"/>
              </w:tabs>
              <w:spacing w:after="0"/>
              <w:rPr>
                <w:rFonts w:ascii="Times New Roman" w:eastAsia="Times New Roman" w:hAnsi="Times New Roman" w:cs="Times New Roman"/>
                <w:sz w:val="24"/>
                <w:szCs w:val="24"/>
              </w:rPr>
            </w:pPr>
            <w:r w:rsidRPr="00B27BD9">
              <w:rPr>
                <w:rFonts w:ascii="Times New Roman" w:eastAsia="Times New Roman" w:hAnsi="Times New Roman" w:cs="Times New Roman"/>
                <w:sz w:val="24"/>
                <w:szCs w:val="24"/>
              </w:rPr>
              <w:t xml:space="preserve">  20</w:t>
            </w:r>
            <w:r w:rsidR="00EA2880" w:rsidRPr="00B27BD9">
              <w:rPr>
                <w:rFonts w:ascii="Times New Roman" w:eastAsia="Times New Roman" w:hAnsi="Times New Roman" w:cs="Times New Roman"/>
                <w:sz w:val="24"/>
                <w:szCs w:val="24"/>
              </w:rPr>
              <w:t>2</w:t>
            </w:r>
            <w:r w:rsidR="007318BD" w:rsidRPr="00B27BD9">
              <w:rPr>
                <w:rFonts w:ascii="Times New Roman" w:eastAsia="Times New Roman" w:hAnsi="Times New Roman" w:cs="Times New Roman"/>
                <w:sz w:val="24"/>
                <w:szCs w:val="24"/>
              </w:rPr>
              <w:t>3</w:t>
            </w:r>
            <w:r w:rsidRPr="00B27BD9">
              <w:rPr>
                <w:rFonts w:ascii="Times New Roman" w:eastAsia="Times New Roman" w:hAnsi="Times New Roman" w:cs="Times New Roman"/>
                <w:sz w:val="24"/>
                <w:szCs w:val="24"/>
              </w:rPr>
              <w:t>-</w:t>
            </w:r>
            <w:r w:rsidR="007318BD" w:rsidRPr="00B27BD9">
              <w:rPr>
                <w:rFonts w:ascii="Times New Roman" w:eastAsia="Times New Roman" w:hAnsi="Times New Roman" w:cs="Times New Roman"/>
                <w:sz w:val="24"/>
                <w:szCs w:val="24"/>
              </w:rPr>
              <w:t>0</w:t>
            </w:r>
            <w:r w:rsidR="00110AD9" w:rsidRPr="00B27BD9">
              <w:rPr>
                <w:rFonts w:ascii="Times New Roman" w:eastAsia="Times New Roman" w:hAnsi="Times New Roman" w:cs="Times New Roman"/>
                <w:sz w:val="24"/>
                <w:szCs w:val="24"/>
              </w:rPr>
              <w:t>5</w:t>
            </w:r>
            <w:r w:rsidR="00D332DA" w:rsidRPr="00B27BD9">
              <w:rPr>
                <w:rFonts w:ascii="Times New Roman" w:eastAsia="Times New Roman" w:hAnsi="Times New Roman" w:cs="Times New Roman"/>
                <w:sz w:val="24"/>
                <w:szCs w:val="24"/>
              </w:rPr>
              <w:t>-</w:t>
            </w:r>
          </w:p>
          <w:p w14:paraId="439A6C94" w14:textId="445CEA84" w:rsidR="004D0118" w:rsidRPr="00B27BD9" w:rsidRDefault="00E83E81" w:rsidP="00E83E81">
            <w:pPr>
              <w:tabs>
                <w:tab w:val="left" w:pos="900"/>
              </w:tabs>
              <w:spacing w:after="0"/>
              <w:rPr>
                <w:rFonts w:ascii="Times New Roman" w:eastAsia="Times New Roman" w:hAnsi="Times New Roman" w:cs="Times New Roman"/>
                <w:sz w:val="24"/>
                <w:szCs w:val="24"/>
              </w:rPr>
            </w:pPr>
            <w:r w:rsidRPr="00B27BD9">
              <w:rPr>
                <w:rFonts w:ascii="Times New Roman" w:eastAsia="Times New Roman" w:hAnsi="Times New Roman" w:cs="Times New Roman"/>
                <w:sz w:val="24"/>
                <w:szCs w:val="24"/>
              </w:rPr>
              <w:t xml:space="preserve">Į </w:t>
            </w:r>
            <w:r w:rsidR="004D0118" w:rsidRPr="00B27BD9">
              <w:rPr>
                <w:rFonts w:ascii="Times New Roman" w:eastAsia="Times New Roman" w:hAnsi="Times New Roman" w:cs="Times New Roman"/>
                <w:sz w:val="24"/>
                <w:szCs w:val="24"/>
              </w:rPr>
              <w:t>2023-0</w:t>
            </w:r>
            <w:r w:rsidR="00110AD9" w:rsidRPr="00B27BD9">
              <w:rPr>
                <w:rFonts w:ascii="Times New Roman" w:eastAsia="Times New Roman" w:hAnsi="Times New Roman" w:cs="Times New Roman"/>
                <w:sz w:val="24"/>
                <w:szCs w:val="24"/>
              </w:rPr>
              <w:t>5</w:t>
            </w:r>
            <w:r w:rsidR="004D0118" w:rsidRPr="00B27BD9">
              <w:rPr>
                <w:rFonts w:ascii="Times New Roman" w:eastAsia="Times New Roman" w:hAnsi="Times New Roman" w:cs="Times New Roman"/>
                <w:sz w:val="24"/>
                <w:szCs w:val="24"/>
              </w:rPr>
              <w:t>-</w:t>
            </w:r>
            <w:r w:rsidR="003E3154" w:rsidRPr="00B27BD9">
              <w:rPr>
                <w:rFonts w:ascii="Times New Roman" w:eastAsia="Times New Roman" w:hAnsi="Times New Roman" w:cs="Times New Roman"/>
                <w:sz w:val="24"/>
                <w:szCs w:val="24"/>
              </w:rPr>
              <w:t>10</w:t>
            </w:r>
          </w:p>
        </w:tc>
        <w:tc>
          <w:tcPr>
            <w:tcW w:w="540" w:type="dxa"/>
          </w:tcPr>
          <w:p w14:paraId="1644469B" w14:textId="5E6FB7C1" w:rsidR="00E83E81" w:rsidRPr="00B27BD9" w:rsidRDefault="00E83E81" w:rsidP="00A41298">
            <w:pPr>
              <w:tabs>
                <w:tab w:val="left" w:pos="900"/>
              </w:tabs>
              <w:spacing w:after="0"/>
              <w:rPr>
                <w:rFonts w:ascii="Times New Roman" w:eastAsia="Times New Roman" w:hAnsi="Times New Roman" w:cs="Times New Roman"/>
                <w:sz w:val="24"/>
                <w:szCs w:val="24"/>
              </w:rPr>
            </w:pPr>
            <w:r w:rsidRPr="00B27BD9">
              <w:rPr>
                <w:rFonts w:ascii="Times New Roman" w:eastAsia="Times New Roman" w:hAnsi="Times New Roman" w:cs="Times New Roman"/>
                <w:sz w:val="24"/>
                <w:szCs w:val="24"/>
              </w:rPr>
              <w:t>Nr.</w:t>
            </w:r>
          </w:p>
          <w:p w14:paraId="3A88D3C2" w14:textId="0C6D1B68" w:rsidR="006C2659" w:rsidRPr="00B27BD9" w:rsidRDefault="004D0118" w:rsidP="004D0118">
            <w:pPr>
              <w:tabs>
                <w:tab w:val="left" w:pos="900"/>
              </w:tabs>
              <w:spacing w:after="0"/>
              <w:rPr>
                <w:rFonts w:ascii="Times New Roman" w:eastAsia="Times New Roman" w:hAnsi="Times New Roman" w:cs="Times New Roman"/>
                <w:sz w:val="24"/>
                <w:szCs w:val="24"/>
              </w:rPr>
            </w:pPr>
            <w:r w:rsidRPr="00B27BD9">
              <w:rPr>
                <w:rFonts w:ascii="Times New Roman" w:eastAsia="Times New Roman" w:hAnsi="Times New Roman" w:cs="Times New Roman"/>
                <w:sz w:val="24"/>
                <w:szCs w:val="24"/>
              </w:rPr>
              <w:t>Nr</w:t>
            </w:r>
            <w:r w:rsidR="00110AD9" w:rsidRPr="00B27BD9">
              <w:rPr>
                <w:rFonts w:ascii="Times New Roman" w:eastAsia="Times New Roman" w:hAnsi="Times New Roman" w:cs="Times New Roman"/>
                <w:sz w:val="24"/>
                <w:szCs w:val="24"/>
              </w:rPr>
              <w:t>.</w:t>
            </w:r>
          </w:p>
        </w:tc>
        <w:tc>
          <w:tcPr>
            <w:tcW w:w="1870" w:type="dxa"/>
          </w:tcPr>
          <w:p w14:paraId="2E309890" w14:textId="4B400718" w:rsidR="00E83E81" w:rsidRPr="00B27BD9" w:rsidRDefault="00E83E81" w:rsidP="00A41298">
            <w:pPr>
              <w:tabs>
                <w:tab w:val="right" w:pos="1764"/>
              </w:tabs>
              <w:spacing w:after="0"/>
              <w:ind w:right="176"/>
              <w:rPr>
                <w:rFonts w:ascii="Times New Roman" w:eastAsia="Times New Roman" w:hAnsi="Times New Roman" w:cs="Times New Roman"/>
                <w:sz w:val="24"/>
                <w:szCs w:val="24"/>
              </w:rPr>
            </w:pPr>
            <w:r w:rsidRPr="00B27BD9">
              <w:rPr>
                <w:rFonts w:ascii="Times New Roman" w:eastAsia="Times New Roman" w:hAnsi="Times New Roman" w:cs="Times New Roman"/>
                <w:sz w:val="24"/>
                <w:szCs w:val="24"/>
              </w:rPr>
              <w:t>4S-</w:t>
            </w:r>
          </w:p>
          <w:p w14:paraId="26739837" w14:textId="467775F8" w:rsidR="006C2659" w:rsidRPr="00B27BD9" w:rsidRDefault="004D0118" w:rsidP="00374EE9">
            <w:pPr>
              <w:spacing w:after="0"/>
              <w:jc w:val="both"/>
              <w:rPr>
                <w:rFonts w:ascii="Times New Roman" w:eastAsia="Times New Roman" w:hAnsi="Times New Roman" w:cs="Times New Roman"/>
                <w:sz w:val="24"/>
                <w:szCs w:val="24"/>
              </w:rPr>
            </w:pPr>
            <w:r w:rsidRPr="00B27BD9">
              <w:rPr>
                <w:rFonts w:ascii="Times New Roman" w:eastAsia="Times New Roman" w:hAnsi="Times New Roman" w:cs="Times New Roman"/>
                <w:sz w:val="24"/>
                <w:szCs w:val="24"/>
              </w:rPr>
              <w:t>S</w:t>
            </w:r>
            <w:r w:rsidR="003E3154" w:rsidRPr="00B27BD9">
              <w:rPr>
                <w:rFonts w:ascii="Times New Roman" w:eastAsia="Times New Roman" w:hAnsi="Times New Roman" w:cs="Times New Roman"/>
                <w:sz w:val="24"/>
                <w:szCs w:val="24"/>
              </w:rPr>
              <w:t>A</w:t>
            </w:r>
            <w:r w:rsidRPr="00B27BD9">
              <w:rPr>
                <w:rFonts w:ascii="Times New Roman" w:eastAsia="Times New Roman" w:hAnsi="Times New Roman" w:cs="Times New Roman"/>
                <w:sz w:val="24"/>
                <w:szCs w:val="24"/>
              </w:rPr>
              <w:t>-</w:t>
            </w:r>
            <w:r w:rsidR="003E3154" w:rsidRPr="00B27BD9">
              <w:rPr>
                <w:rFonts w:ascii="Times New Roman" w:eastAsia="Times New Roman" w:hAnsi="Times New Roman" w:cs="Times New Roman"/>
                <w:sz w:val="24"/>
                <w:szCs w:val="24"/>
              </w:rPr>
              <w:t>4343</w:t>
            </w:r>
            <w:r w:rsidR="00DB7E1E">
              <w:rPr>
                <w:rFonts w:ascii="Times New Roman" w:eastAsia="Times New Roman" w:hAnsi="Times New Roman" w:cs="Times New Roman"/>
                <w:sz w:val="24"/>
                <w:szCs w:val="24"/>
              </w:rPr>
              <w:t>(35.3 E)</w:t>
            </w:r>
          </w:p>
        </w:tc>
      </w:tr>
    </w:tbl>
    <w:p w14:paraId="005C7CF4" w14:textId="77777777" w:rsidR="00374EE9" w:rsidRPr="00B27BD9" w:rsidRDefault="00374EE9" w:rsidP="00953B4E">
      <w:pPr>
        <w:tabs>
          <w:tab w:val="left" w:pos="1134"/>
        </w:tabs>
        <w:spacing w:after="0" w:line="240" w:lineRule="auto"/>
        <w:ind w:left="-284"/>
        <w:jc w:val="center"/>
        <w:rPr>
          <w:rFonts w:ascii="Times New Roman" w:eastAsia="Times New Roman" w:hAnsi="Times New Roman" w:cs="Times New Roman"/>
          <w:b/>
          <w:bCs/>
          <w:caps/>
          <w:sz w:val="24"/>
          <w:szCs w:val="24"/>
        </w:rPr>
      </w:pPr>
    </w:p>
    <w:p w14:paraId="5F218D1D" w14:textId="77777777" w:rsidR="00374EE9" w:rsidRPr="00B27BD9" w:rsidRDefault="00374EE9" w:rsidP="00953B4E">
      <w:pPr>
        <w:tabs>
          <w:tab w:val="left" w:pos="1134"/>
        </w:tabs>
        <w:spacing w:after="0" w:line="240" w:lineRule="auto"/>
        <w:ind w:left="-284"/>
        <w:jc w:val="center"/>
        <w:rPr>
          <w:rFonts w:ascii="Times New Roman" w:eastAsia="Times New Roman" w:hAnsi="Times New Roman" w:cs="Times New Roman"/>
          <w:b/>
          <w:bCs/>
          <w:caps/>
          <w:sz w:val="24"/>
          <w:szCs w:val="24"/>
        </w:rPr>
      </w:pPr>
    </w:p>
    <w:p w14:paraId="0187F07E" w14:textId="2BDE78E6" w:rsidR="00E83E81" w:rsidRPr="00B27BD9" w:rsidRDefault="00E83E81" w:rsidP="00953B4E">
      <w:pPr>
        <w:tabs>
          <w:tab w:val="left" w:pos="1134"/>
        </w:tabs>
        <w:spacing w:after="0" w:line="240" w:lineRule="auto"/>
        <w:jc w:val="both"/>
        <w:rPr>
          <w:rFonts w:ascii="Times New Roman" w:eastAsia="Times New Roman" w:hAnsi="Times New Roman" w:cs="Times New Roman"/>
          <w:b/>
          <w:sz w:val="24"/>
          <w:szCs w:val="24"/>
        </w:rPr>
      </w:pPr>
      <w:r w:rsidRPr="00B27BD9">
        <w:rPr>
          <w:rFonts w:ascii="Times New Roman" w:eastAsia="Times New Roman" w:hAnsi="Times New Roman" w:cs="Times New Roman"/>
          <w:b/>
          <w:bCs/>
          <w:caps/>
          <w:sz w:val="24"/>
          <w:szCs w:val="24"/>
        </w:rPr>
        <w:t xml:space="preserve">SPRENDIMAS </w:t>
      </w:r>
      <w:r w:rsidR="007318BD" w:rsidRPr="00B27BD9">
        <w:rPr>
          <w:rFonts w:ascii="Times New Roman" w:eastAsia="Times New Roman" w:hAnsi="Times New Roman" w:cs="Times New Roman"/>
          <w:b/>
          <w:bCs/>
          <w:caps/>
          <w:sz w:val="24"/>
          <w:szCs w:val="24"/>
        </w:rPr>
        <w:t>dėl sutikimo VYKDYTI PIRKIMĄ NESKELBIAMŲ DERYBŲ BŪDU</w:t>
      </w:r>
    </w:p>
    <w:p w14:paraId="2CB024AD" w14:textId="5B795227" w:rsidR="008C2B30" w:rsidRPr="00B27BD9" w:rsidRDefault="008C2B30" w:rsidP="00953B4E">
      <w:pPr>
        <w:tabs>
          <w:tab w:val="left" w:pos="1276"/>
        </w:tabs>
        <w:spacing w:after="0" w:line="240" w:lineRule="auto"/>
        <w:ind w:right="141" w:firstLine="567"/>
        <w:jc w:val="both"/>
        <w:rPr>
          <w:rFonts w:ascii="Times New Roman" w:eastAsia="Times New Roman" w:hAnsi="Times New Roman" w:cs="Times New Roman"/>
          <w:sz w:val="24"/>
          <w:szCs w:val="24"/>
        </w:rPr>
      </w:pPr>
    </w:p>
    <w:p w14:paraId="585177F6" w14:textId="77777777" w:rsidR="007318BD" w:rsidRPr="00B27BD9" w:rsidRDefault="007318BD" w:rsidP="00953B4E">
      <w:pPr>
        <w:tabs>
          <w:tab w:val="left" w:pos="1276"/>
        </w:tabs>
        <w:spacing w:after="0" w:line="240" w:lineRule="auto"/>
        <w:ind w:right="141" w:firstLine="567"/>
        <w:jc w:val="both"/>
        <w:rPr>
          <w:rFonts w:ascii="Times New Roman" w:eastAsia="Times New Roman" w:hAnsi="Times New Roman" w:cs="Times New Roman"/>
          <w:sz w:val="24"/>
          <w:szCs w:val="24"/>
        </w:rPr>
      </w:pPr>
    </w:p>
    <w:p w14:paraId="2DF3475E" w14:textId="73DDA291" w:rsidR="004D676E" w:rsidRPr="00B27BD9" w:rsidRDefault="007318BD" w:rsidP="004F43EA">
      <w:pPr>
        <w:tabs>
          <w:tab w:val="left" w:pos="851"/>
          <w:tab w:val="left" w:pos="1134"/>
        </w:tabs>
        <w:spacing w:after="0"/>
        <w:ind w:firstLine="567"/>
        <w:jc w:val="both"/>
        <w:rPr>
          <w:rFonts w:ascii="Times New Roman" w:eastAsia="Times New Roman" w:hAnsi="Times New Roman" w:cs="Times New Roman"/>
          <w:bCs/>
          <w:sz w:val="24"/>
          <w:szCs w:val="24"/>
        </w:rPr>
      </w:pPr>
      <w:r w:rsidRPr="00B27BD9">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7 punkto nuostatomis, išnagrinėjo </w:t>
      </w:r>
      <w:r w:rsidR="003E3154" w:rsidRPr="00B27BD9">
        <w:rPr>
          <w:rFonts w:ascii="Times New Roman" w:eastAsia="Calibri" w:hAnsi="Times New Roman" w:cs="Times New Roman"/>
          <w:bCs/>
          <w:sz w:val="24"/>
          <w:szCs w:val="24"/>
        </w:rPr>
        <w:t>Marijampolės savivaldybės administracij</w:t>
      </w:r>
      <w:r w:rsidR="003E3154" w:rsidRPr="00B27BD9">
        <w:rPr>
          <w:rFonts w:ascii="Times New Roman" w:eastAsia="Calibri" w:hAnsi="Times New Roman" w:cs="Times New Roman"/>
          <w:sz w:val="24"/>
          <w:szCs w:val="24"/>
        </w:rPr>
        <w:t xml:space="preserve">os </w:t>
      </w:r>
      <w:r w:rsidRPr="00B27BD9">
        <w:rPr>
          <w:rFonts w:ascii="Times New Roman" w:eastAsia="Calibri" w:hAnsi="Times New Roman" w:cs="Times New Roman"/>
          <w:sz w:val="24"/>
          <w:szCs w:val="24"/>
        </w:rPr>
        <w:t xml:space="preserve">(toliau – </w:t>
      </w:r>
      <w:r w:rsidR="003E3154" w:rsidRPr="00B27BD9">
        <w:rPr>
          <w:rFonts w:ascii="Times New Roman" w:eastAsia="Calibri" w:hAnsi="Times New Roman" w:cs="Times New Roman"/>
          <w:sz w:val="24"/>
          <w:szCs w:val="24"/>
        </w:rPr>
        <w:t>Perkančioji organizacija</w:t>
      </w:r>
      <w:r w:rsidRPr="00B27BD9">
        <w:rPr>
          <w:rFonts w:ascii="Times New Roman" w:eastAsia="Calibri" w:hAnsi="Times New Roman" w:cs="Times New Roman"/>
          <w:sz w:val="24"/>
          <w:szCs w:val="24"/>
        </w:rPr>
        <w:t xml:space="preserve">) prašymą sutikti </w:t>
      </w:r>
      <w:bookmarkStart w:id="1" w:name="_Hlk135225538"/>
      <w:r w:rsidR="003E3154" w:rsidRPr="00B27BD9">
        <w:rPr>
          <w:rFonts w:ascii="Times New Roman" w:eastAsia="Calibri" w:hAnsi="Times New Roman" w:cs="Times New Roman"/>
          <w:i/>
          <w:iCs/>
          <w:sz w:val="24"/>
          <w:szCs w:val="24"/>
        </w:rPr>
        <w:t>Marijampolės II tvenkinio užtvankos hidrotechnikos statinių rekonstravimo techninio darbo projekto parengimo paslaug</w:t>
      </w:r>
      <w:bookmarkEnd w:id="1"/>
      <w:r w:rsidR="00523D0A">
        <w:rPr>
          <w:rFonts w:ascii="Times New Roman" w:eastAsia="Calibri" w:hAnsi="Times New Roman" w:cs="Times New Roman"/>
          <w:i/>
          <w:iCs/>
          <w:sz w:val="24"/>
          <w:szCs w:val="24"/>
        </w:rPr>
        <w:t>ų</w:t>
      </w:r>
      <w:r w:rsidR="003E3154" w:rsidRPr="00B27BD9">
        <w:rPr>
          <w:rFonts w:ascii="Times New Roman" w:eastAsia="Calibri" w:hAnsi="Times New Roman" w:cs="Times New Roman"/>
          <w:i/>
          <w:iCs/>
          <w:sz w:val="24"/>
          <w:szCs w:val="24"/>
        </w:rPr>
        <w:t xml:space="preserve"> pirkimą</w:t>
      </w:r>
      <w:r w:rsidR="0091067A" w:rsidRPr="00B27BD9">
        <w:rPr>
          <w:rFonts w:ascii="Times New Roman" w:eastAsia="Calibri" w:hAnsi="Times New Roman" w:cs="Times New Roman"/>
          <w:i/>
          <w:iCs/>
          <w:sz w:val="24"/>
          <w:szCs w:val="24"/>
        </w:rPr>
        <w:t xml:space="preserve"> </w:t>
      </w:r>
      <w:r w:rsidRPr="00B27BD9">
        <w:rPr>
          <w:rFonts w:ascii="Times New Roman" w:eastAsia="Calibri" w:hAnsi="Times New Roman" w:cs="Times New Roman"/>
          <w:sz w:val="24"/>
          <w:szCs w:val="24"/>
        </w:rPr>
        <w:t>(toliau – Pirkimas) vykdyti neskelbiamų derybų būdu, vadovaujantis Įstatymo 71 straipsnio 1 dalies 2 punkto (b) papunkčio nuostatomis</w:t>
      </w:r>
      <w:r w:rsidR="008F202F" w:rsidRPr="00B27BD9">
        <w:rPr>
          <w:rFonts w:ascii="Times New Roman" w:eastAsia="Calibri" w:hAnsi="Times New Roman" w:cs="Times New Roman"/>
          <w:sz w:val="24"/>
          <w:szCs w:val="24"/>
        </w:rPr>
        <w:t>.</w:t>
      </w:r>
    </w:p>
    <w:p w14:paraId="1CE09280" w14:textId="3D6425CB" w:rsidR="000321B8" w:rsidRDefault="003E3154" w:rsidP="004F43EA">
      <w:pPr>
        <w:tabs>
          <w:tab w:val="left" w:pos="851"/>
          <w:tab w:val="left" w:pos="1134"/>
        </w:tabs>
        <w:spacing w:after="0"/>
        <w:ind w:firstLine="567"/>
        <w:jc w:val="both"/>
        <w:rPr>
          <w:rFonts w:ascii="Times New Roman" w:eastAsia="Times New Roman" w:hAnsi="Times New Roman" w:cs="Times New Roman"/>
          <w:sz w:val="24"/>
          <w:szCs w:val="24"/>
        </w:rPr>
      </w:pPr>
      <w:r w:rsidRPr="00B27BD9">
        <w:rPr>
          <w:rFonts w:ascii="Times New Roman" w:eastAsia="Times New Roman" w:hAnsi="Times New Roman" w:cs="Times New Roman"/>
          <w:sz w:val="24"/>
          <w:szCs w:val="24"/>
        </w:rPr>
        <w:t>Perkančioji organizacija</w:t>
      </w:r>
      <w:r w:rsidR="00532D2A" w:rsidRPr="00B27BD9">
        <w:rPr>
          <w:rFonts w:ascii="Times New Roman" w:eastAsia="Times New Roman" w:hAnsi="Times New Roman" w:cs="Times New Roman"/>
          <w:sz w:val="24"/>
          <w:szCs w:val="24"/>
        </w:rPr>
        <w:t xml:space="preserve"> nurodė, kad Lietuvos Respublikos Vyriausybės 2002 m. spalio 29 d. nutarimu Nr. 1717 „Dėl turto perdavimo“ nuo 2003 m. sausio 1 d. Marijampolės savivaldybei perduotas valdyti ir naudoti patikėjimo teise valstybei nuosavybės teise priklausantis pastatas (potvynių pralaida) su statiniu-įrenginiu (užtvanka) Marijampolėje, Marių g. – Marijampolės II tvenkinio užtvanka, hidrotechnikos statiniai, tiltas. </w:t>
      </w:r>
      <w:r w:rsidR="000321B8" w:rsidRPr="00B27BD9">
        <w:rPr>
          <w:rFonts w:ascii="Times New Roman" w:eastAsia="Times New Roman" w:hAnsi="Times New Roman" w:cs="Times New Roman"/>
          <w:sz w:val="24"/>
          <w:szCs w:val="24"/>
        </w:rPr>
        <w:t xml:space="preserve">Įvertinus, kad </w:t>
      </w:r>
      <w:r w:rsidR="00532D2A" w:rsidRPr="00B27BD9">
        <w:rPr>
          <w:rFonts w:ascii="Times New Roman" w:eastAsia="Times New Roman" w:hAnsi="Times New Roman" w:cs="Times New Roman"/>
          <w:sz w:val="24"/>
          <w:szCs w:val="24"/>
        </w:rPr>
        <w:t>Marijampolės II tvenkinio hidrotechnikos statiniai ir tvenkinys buvo pastatyti 1971 m</w:t>
      </w:r>
      <w:r w:rsidR="0029507F">
        <w:rPr>
          <w:rFonts w:ascii="Times New Roman" w:eastAsia="Times New Roman" w:hAnsi="Times New Roman" w:cs="Times New Roman"/>
          <w:sz w:val="24"/>
          <w:szCs w:val="24"/>
        </w:rPr>
        <w:t>.</w:t>
      </w:r>
      <w:r w:rsidR="001608D7">
        <w:rPr>
          <w:rFonts w:ascii="Times New Roman" w:eastAsia="Times New Roman" w:hAnsi="Times New Roman" w:cs="Times New Roman"/>
          <w:sz w:val="24"/>
          <w:szCs w:val="24"/>
        </w:rPr>
        <w:t>, ir</w:t>
      </w:r>
      <w:r w:rsidR="004E7661">
        <w:rPr>
          <w:rFonts w:ascii="Times New Roman" w:eastAsia="Times New Roman" w:hAnsi="Times New Roman" w:cs="Times New Roman"/>
          <w:sz w:val="24"/>
          <w:szCs w:val="24"/>
        </w:rPr>
        <w:t xml:space="preserve"> atsižvelgiant į </w:t>
      </w:r>
      <w:r w:rsidR="00532D2A" w:rsidRPr="00B27BD9">
        <w:rPr>
          <w:rFonts w:ascii="Times New Roman" w:eastAsia="Times New Roman" w:hAnsi="Times New Roman" w:cs="Times New Roman"/>
          <w:sz w:val="24"/>
          <w:szCs w:val="24"/>
        </w:rPr>
        <w:t>tai, kad 2022 m</w:t>
      </w:r>
      <w:r w:rsidR="0029507F">
        <w:rPr>
          <w:rFonts w:ascii="Times New Roman" w:eastAsia="Times New Roman" w:hAnsi="Times New Roman" w:cs="Times New Roman"/>
          <w:sz w:val="24"/>
          <w:szCs w:val="24"/>
        </w:rPr>
        <w:t>.</w:t>
      </w:r>
      <w:r w:rsidR="00532D2A" w:rsidRPr="00B27BD9">
        <w:rPr>
          <w:rFonts w:ascii="Times New Roman" w:eastAsia="Times New Roman" w:hAnsi="Times New Roman" w:cs="Times New Roman"/>
          <w:sz w:val="24"/>
          <w:szCs w:val="24"/>
        </w:rPr>
        <w:t xml:space="preserve"> atlikus Marijampolės II tvenkinio užtvankos hidrotechnikos statinių statinio ekspertizę</w:t>
      </w:r>
      <w:r w:rsidR="00532D2A" w:rsidRPr="00B27BD9">
        <w:rPr>
          <w:rStyle w:val="FootnoteReference"/>
          <w:rFonts w:ascii="Times New Roman" w:eastAsia="Times New Roman" w:hAnsi="Times New Roman" w:cs="Times New Roman"/>
          <w:sz w:val="24"/>
          <w:szCs w:val="24"/>
        </w:rPr>
        <w:footnoteReference w:id="1"/>
      </w:r>
      <w:r w:rsidR="00532D2A" w:rsidRPr="00B27BD9">
        <w:rPr>
          <w:rFonts w:ascii="Times New Roman" w:eastAsia="Times New Roman" w:hAnsi="Times New Roman" w:cs="Times New Roman"/>
          <w:sz w:val="24"/>
          <w:szCs w:val="24"/>
        </w:rPr>
        <w:t xml:space="preserve"> buvo pateikta išvada</w:t>
      </w:r>
      <w:r w:rsidR="00532D2A" w:rsidRPr="00B27BD9">
        <w:rPr>
          <w:rFonts w:ascii="Times New Roman" w:eastAsia="Times New Roman" w:hAnsi="Times New Roman" w:cs="Times New Roman"/>
          <w:sz w:val="24"/>
          <w:szCs w:val="24"/>
          <w:vertAlign w:val="superscript"/>
        </w:rPr>
        <w:footnoteReference w:id="2"/>
      </w:r>
      <w:r w:rsidR="00532D2A" w:rsidRPr="00B27BD9">
        <w:rPr>
          <w:rFonts w:ascii="Times New Roman" w:eastAsia="Times New Roman" w:hAnsi="Times New Roman" w:cs="Times New Roman"/>
          <w:sz w:val="24"/>
          <w:szCs w:val="24"/>
        </w:rPr>
        <w:t xml:space="preserve">, kad </w:t>
      </w:r>
      <w:r w:rsidR="00532D2A" w:rsidRPr="00B27BD9">
        <w:rPr>
          <w:rFonts w:ascii="Times New Roman" w:eastAsia="Times New Roman" w:hAnsi="Times New Roman" w:cs="Times New Roman"/>
          <w:bCs/>
          <w:sz w:val="24"/>
          <w:szCs w:val="24"/>
        </w:rPr>
        <w:t>viso hidrotechnikos statinio techninė būklė yra labai bloga, todėl būtina nedelsiant parengti Marijampolės II tvenkinio užtvankos hidrotechnikos statinių rekonstravimo techninį darbo projektą ir atlikti susidėvėjusių elementų ir g</w:t>
      </w:r>
      <w:r w:rsidR="004E7661">
        <w:rPr>
          <w:rFonts w:ascii="Times New Roman" w:eastAsia="Times New Roman" w:hAnsi="Times New Roman" w:cs="Times New Roman"/>
          <w:bCs/>
          <w:sz w:val="24"/>
          <w:szCs w:val="24"/>
        </w:rPr>
        <w:t xml:space="preserve">elžbetoninių </w:t>
      </w:r>
      <w:r w:rsidR="00532D2A" w:rsidRPr="00B27BD9">
        <w:rPr>
          <w:rFonts w:ascii="Times New Roman" w:eastAsia="Times New Roman" w:hAnsi="Times New Roman" w:cs="Times New Roman"/>
          <w:bCs/>
          <w:sz w:val="24"/>
          <w:szCs w:val="24"/>
        </w:rPr>
        <w:t>konstrukcijų sustiprinimo darbus, atsirado poreikis</w:t>
      </w:r>
      <w:r w:rsidR="000321B8" w:rsidRPr="00B27BD9">
        <w:rPr>
          <w:rFonts w:ascii="Times New Roman" w:eastAsia="Times New Roman" w:hAnsi="Times New Roman" w:cs="Times New Roman"/>
          <w:sz w:val="24"/>
          <w:szCs w:val="24"/>
        </w:rPr>
        <w:t xml:space="preserve"> vykdyti Pirkimą, t. y. parengti Marijampolės II tvenkinio užtvankos hidrotechnikos statinių rekonstravimo technin</w:t>
      </w:r>
      <w:r w:rsidR="004E7661">
        <w:rPr>
          <w:rFonts w:ascii="Times New Roman" w:eastAsia="Times New Roman" w:hAnsi="Times New Roman" w:cs="Times New Roman"/>
          <w:sz w:val="24"/>
          <w:szCs w:val="24"/>
        </w:rPr>
        <w:t>į</w:t>
      </w:r>
      <w:r w:rsidR="000321B8" w:rsidRPr="00B27BD9">
        <w:rPr>
          <w:rFonts w:ascii="Times New Roman" w:eastAsia="Times New Roman" w:hAnsi="Times New Roman" w:cs="Times New Roman"/>
          <w:sz w:val="24"/>
          <w:szCs w:val="24"/>
        </w:rPr>
        <w:t xml:space="preserve"> darbo projektą.</w:t>
      </w:r>
      <w:r w:rsidR="000321B8" w:rsidRPr="00B27BD9">
        <w:rPr>
          <w:rFonts w:ascii="Times New Roman" w:eastAsia="Times New Roman" w:hAnsi="Times New Roman" w:cs="Times New Roman"/>
          <w:i/>
          <w:iCs/>
          <w:sz w:val="24"/>
          <w:szCs w:val="24"/>
        </w:rPr>
        <w:t xml:space="preserve"> </w:t>
      </w:r>
    </w:p>
    <w:p w14:paraId="28970B8F" w14:textId="53D431A1" w:rsidR="00EC75F6" w:rsidRPr="00EC75F6" w:rsidRDefault="00667D1A" w:rsidP="004F43EA">
      <w:pPr>
        <w:tabs>
          <w:tab w:val="left" w:pos="851"/>
          <w:tab w:val="left" w:pos="1134"/>
        </w:tabs>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bCs/>
          <w:iCs/>
          <w:sz w:val="24"/>
          <w:szCs w:val="24"/>
        </w:rPr>
        <w:lastRenderedPageBreak/>
        <w:t>P</w:t>
      </w:r>
      <w:r w:rsidR="00EC75F6" w:rsidRPr="00B27BD9">
        <w:rPr>
          <w:rFonts w:ascii="Times New Roman" w:eastAsia="Times New Roman" w:hAnsi="Times New Roman" w:cs="Times New Roman"/>
          <w:bCs/>
          <w:iCs/>
          <w:sz w:val="24"/>
          <w:szCs w:val="24"/>
        </w:rPr>
        <w:t>rašyme</w:t>
      </w:r>
      <w:r>
        <w:rPr>
          <w:rFonts w:ascii="Times New Roman" w:eastAsia="Times New Roman" w:hAnsi="Times New Roman" w:cs="Times New Roman"/>
          <w:bCs/>
          <w:iCs/>
          <w:sz w:val="24"/>
          <w:szCs w:val="24"/>
        </w:rPr>
        <w:t xml:space="preserve"> taip pat </w:t>
      </w:r>
      <w:r w:rsidR="00EC75F6">
        <w:rPr>
          <w:rFonts w:ascii="Times New Roman" w:eastAsia="Times New Roman" w:hAnsi="Times New Roman" w:cs="Times New Roman"/>
          <w:bCs/>
          <w:iCs/>
          <w:sz w:val="24"/>
          <w:szCs w:val="24"/>
        </w:rPr>
        <w:t>nurod</w:t>
      </w:r>
      <w:r>
        <w:rPr>
          <w:rFonts w:ascii="Times New Roman" w:eastAsia="Times New Roman" w:hAnsi="Times New Roman" w:cs="Times New Roman"/>
          <w:bCs/>
          <w:iCs/>
          <w:sz w:val="24"/>
          <w:szCs w:val="24"/>
        </w:rPr>
        <w:t>yta</w:t>
      </w:r>
      <w:r w:rsidR="00EC75F6" w:rsidRPr="009A240F">
        <w:rPr>
          <w:rFonts w:ascii="Times New Roman" w:eastAsia="Times New Roman" w:hAnsi="Times New Roman" w:cs="Times New Roman"/>
          <w:bCs/>
          <w:iCs/>
          <w:sz w:val="24"/>
          <w:szCs w:val="24"/>
        </w:rPr>
        <w:t xml:space="preserve">, kad </w:t>
      </w:r>
      <w:r w:rsidR="00EC75F6" w:rsidRPr="002137AB">
        <w:rPr>
          <w:rFonts w:ascii="Times New Roman" w:eastAsia="Times New Roman" w:hAnsi="Times New Roman" w:cs="Times New Roman"/>
          <w:bCs/>
          <w:sz w:val="24"/>
          <w:szCs w:val="24"/>
          <w:lang w:eastAsia="lt-LT"/>
        </w:rPr>
        <w:t xml:space="preserve">būtina </w:t>
      </w:r>
      <w:r w:rsidR="00EC75F6">
        <w:rPr>
          <w:rFonts w:ascii="Times New Roman" w:eastAsia="Times New Roman" w:hAnsi="Times New Roman" w:cs="Times New Roman"/>
          <w:bCs/>
          <w:sz w:val="24"/>
          <w:szCs w:val="24"/>
          <w:lang w:eastAsia="lt-LT"/>
        </w:rPr>
        <w:t>įvertinti tai</w:t>
      </w:r>
      <w:r w:rsidR="00EC75F6" w:rsidRPr="002137AB">
        <w:rPr>
          <w:rFonts w:ascii="Times New Roman" w:eastAsia="Times New Roman" w:hAnsi="Times New Roman" w:cs="Times New Roman"/>
          <w:bCs/>
          <w:sz w:val="24"/>
          <w:szCs w:val="24"/>
          <w:lang w:eastAsia="lt-LT"/>
        </w:rPr>
        <w:t xml:space="preserve">, kad </w:t>
      </w:r>
      <w:r w:rsidR="00EC75F6" w:rsidRPr="002137AB">
        <w:rPr>
          <w:rFonts w:ascii="Times New Roman" w:eastAsia="Times New Roman" w:hAnsi="Times New Roman" w:cs="Times New Roman"/>
          <w:color w:val="000000"/>
          <w:sz w:val="24"/>
          <w:szCs w:val="24"/>
          <w:bdr w:val="none" w:sz="0" w:space="0" w:color="auto" w:frame="1"/>
          <w:lang w:eastAsia="lt-LT"/>
        </w:rPr>
        <w:t xml:space="preserve">techninis darbo projektas bus rengiamas </w:t>
      </w:r>
      <w:r w:rsidR="00EC75F6" w:rsidRPr="002E0AB6">
        <w:rPr>
          <w:rFonts w:ascii="Times New Roman" w:eastAsia="Times New Roman" w:hAnsi="Times New Roman" w:cs="Times New Roman"/>
          <w:color w:val="000000"/>
          <w:sz w:val="24"/>
          <w:szCs w:val="24"/>
          <w:bdr w:val="none" w:sz="0" w:space="0" w:color="auto" w:frame="1"/>
          <w:lang w:eastAsia="lt-LT"/>
        </w:rPr>
        <w:t>ypatingam ir pavojingam hidrotechnikos statiniui</w:t>
      </w:r>
      <w:r w:rsidR="00EC75F6">
        <w:rPr>
          <w:rFonts w:ascii="Times New Roman" w:eastAsia="Times New Roman" w:hAnsi="Times New Roman" w:cs="Times New Roman"/>
          <w:color w:val="000000"/>
          <w:sz w:val="24"/>
          <w:szCs w:val="24"/>
          <w:bdr w:val="none" w:sz="0" w:space="0" w:color="auto" w:frame="1"/>
          <w:lang w:eastAsia="lt-LT"/>
        </w:rPr>
        <w:t xml:space="preserve">. Planuojamas slenkstinės vandens pertekliaus pralaidos uždorių keitimas. </w:t>
      </w:r>
      <w:r w:rsidR="00EC75F6" w:rsidRPr="002137AB">
        <w:rPr>
          <w:rFonts w:ascii="Times New Roman" w:eastAsia="Times New Roman" w:hAnsi="Times New Roman" w:cs="Times New Roman"/>
          <w:color w:val="000000"/>
          <w:sz w:val="24"/>
          <w:szCs w:val="24"/>
          <w:bdr w:val="none" w:sz="0" w:space="0" w:color="auto" w:frame="1"/>
          <w:lang w:eastAsia="lt-LT"/>
        </w:rPr>
        <w:t>Tokiems ypatingiems ir pavojingiems hidrotechniniams statiniams, šio tipo (slenkstinė) vandens pertekliaus pralaidos rekonstravimo darbai su uždorių keitimu per paskutinį dvidešimtmetį Lietuvoje atlikti vienetai ir kiekvieno tvenkinio HTS situacija yra unikali (dažniausiai Lietuvoje rekonstruojama šachtinio tipo vandens pertekliaus pralaidų tvenkinių HTS).</w:t>
      </w:r>
    </w:p>
    <w:p w14:paraId="0CB85F33" w14:textId="09ABF6E9" w:rsidR="00FB4D8F" w:rsidRPr="00B27BD9" w:rsidRDefault="00FB4D8F" w:rsidP="004F43EA">
      <w:pPr>
        <w:tabs>
          <w:tab w:val="left" w:pos="851"/>
          <w:tab w:val="left" w:pos="1134"/>
        </w:tabs>
        <w:spacing w:after="0"/>
        <w:ind w:firstLine="567"/>
        <w:jc w:val="both"/>
        <w:rPr>
          <w:rFonts w:ascii="Times New Roman" w:eastAsia="Times New Roman" w:hAnsi="Times New Roman" w:cs="Times New Roman"/>
          <w:bCs/>
          <w:sz w:val="24"/>
          <w:szCs w:val="24"/>
        </w:rPr>
      </w:pPr>
      <w:r w:rsidRPr="00B27BD9">
        <w:rPr>
          <w:rFonts w:ascii="Times New Roman" w:eastAsia="Times New Roman" w:hAnsi="Times New Roman" w:cs="Times New Roman"/>
          <w:sz w:val="24"/>
          <w:szCs w:val="24"/>
        </w:rPr>
        <w:t>Atsižvelg</w:t>
      </w:r>
      <w:r w:rsidR="007C5823" w:rsidRPr="00B27BD9">
        <w:rPr>
          <w:rFonts w:ascii="Times New Roman" w:eastAsia="Times New Roman" w:hAnsi="Times New Roman" w:cs="Times New Roman"/>
          <w:sz w:val="24"/>
          <w:szCs w:val="24"/>
        </w:rPr>
        <w:t>dama</w:t>
      </w:r>
      <w:r w:rsidRPr="00B27BD9">
        <w:rPr>
          <w:rFonts w:ascii="Times New Roman" w:eastAsia="Times New Roman" w:hAnsi="Times New Roman" w:cs="Times New Roman"/>
          <w:sz w:val="24"/>
          <w:szCs w:val="24"/>
        </w:rPr>
        <w:t xml:space="preserve"> į nurodytas</w:t>
      </w:r>
      <w:r w:rsidR="007C5823" w:rsidRPr="00B27BD9">
        <w:rPr>
          <w:rFonts w:ascii="Times New Roman" w:eastAsia="Times New Roman" w:hAnsi="Times New Roman" w:cs="Times New Roman"/>
          <w:sz w:val="24"/>
          <w:szCs w:val="24"/>
        </w:rPr>
        <w:t xml:space="preserve"> aplinkybes</w:t>
      </w:r>
      <w:r w:rsidR="00C52F02" w:rsidRPr="00B27BD9">
        <w:rPr>
          <w:rFonts w:ascii="Times New Roman" w:eastAsia="Times New Roman" w:hAnsi="Times New Roman" w:cs="Times New Roman"/>
          <w:sz w:val="24"/>
          <w:szCs w:val="24"/>
        </w:rPr>
        <w:t>,</w:t>
      </w:r>
      <w:r w:rsidRPr="00B27BD9">
        <w:rPr>
          <w:rFonts w:ascii="Times New Roman" w:eastAsia="Times New Roman" w:hAnsi="Times New Roman" w:cs="Times New Roman"/>
          <w:sz w:val="24"/>
          <w:szCs w:val="24"/>
        </w:rPr>
        <w:t xml:space="preserve"> </w:t>
      </w:r>
      <w:r w:rsidR="00B22BBE" w:rsidRPr="00B27BD9">
        <w:rPr>
          <w:rFonts w:ascii="Times New Roman" w:eastAsia="Times New Roman" w:hAnsi="Times New Roman" w:cs="Times New Roman"/>
          <w:sz w:val="24"/>
          <w:szCs w:val="24"/>
        </w:rPr>
        <w:t>Perkančio</w:t>
      </w:r>
      <w:r w:rsidR="007C5823" w:rsidRPr="00B27BD9">
        <w:rPr>
          <w:rFonts w:ascii="Times New Roman" w:eastAsia="Times New Roman" w:hAnsi="Times New Roman" w:cs="Times New Roman"/>
          <w:sz w:val="24"/>
          <w:szCs w:val="24"/>
        </w:rPr>
        <w:t>sios</w:t>
      </w:r>
      <w:r w:rsidR="00B22BBE" w:rsidRPr="00B27BD9">
        <w:rPr>
          <w:rFonts w:ascii="Times New Roman" w:eastAsia="Times New Roman" w:hAnsi="Times New Roman" w:cs="Times New Roman"/>
          <w:sz w:val="24"/>
          <w:szCs w:val="24"/>
        </w:rPr>
        <w:t xml:space="preserve"> organizacij</w:t>
      </w:r>
      <w:r w:rsidR="007C5823" w:rsidRPr="00B27BD9">
        <w:rPr>
          <w:rFonts w:ascii="Times New Roman" w:eastAsia="Times New Roman" w:hAnsi="Times New Roman" w:cs="Times New Roman"/>
          <w:sz w:val="24"/>
          <w:szCs w:val="24"/>
        </w:rPr>
        <w:t>os viešųjų pirkimų nuolatinė komisija</w:t>
      </w:r>
      <w:r w:rsidR="00B22BBE" w:rsidRPr="00B27BD9">
        <w:rPr>
          <w:rFonts w:ascii="Times New Roman" w:eastAsia="Times New Roman" w:hAnsi="Times New Roman" w:cs="Times New Roman"/>
          <w:sz w:val="24"/>
          <w:szCs w:val="24"/>
        </w:rPr>
        <w:t xml:space="preserve"> </w:t>
      </w:r>
      <w:r w:rsidR="0062142C" w:rsidRPr="00B27BD9">
        <w:rPr>
          <w:rFonts w:ascii="Times New Roman" w:eastAsia="Times New Roman" w:hAnsi="Times New Roman" w:cs="Times New Roman"/>
          <w:sz w:val="24"/>
          <w:szCs w:val="24"/>
        </w:rPr>
        <w:t xml:space="preserve">(toliau – Komisija) </w:t>
      </w:r>
      <w:r w:rsidR="00B22BBE" w:rsidRPr="00B27BD9">
        <w:rPr>
          <w:rFonts w:ascii="Times New Roman" w:eastAsia="Times New Roman" w:hAnsi="Times New Roman" w:cs="Times New Roman"/>
          <w:sz w:val="24"/>
          <w:szCs w:val="24"/>
        </w:rPr>
        <w:t xml:space="preserve">priėmė </w:t>
      </w:r>
      <w:r w:rsidRPr="00B27BD9">
        <w:rPr>
          <w:rFonts w:ascii="Times New Roman" w:eastAsia="Times New Roman" w:hAnsi="Times New Roman" w:cs="Times New Roman"/>
          <w:bCs/>
          <w:sz w:val="24"/>
          <w:szCs w:val="24"/>
        </w:rPr>
        <w:t>sprendimą</w:t>
      </w:r>
      <w:r w:rsidRPr="00B27BD9">
        <w:rPr>
          <w:rFonts w:ascii="Times New Roman" w:eastAsia="Times New Roman" w:hAnsi="Times New Roman" w:cs="Times New Roman"/>
          <w:bCs/>
          <w:sz w:val="24"/>
          <w:szCs w:val="24"/>
          <w:vertAlign w:val="superscript"/>
        </w:rPr>
        <w:footnoteReference w:id="3"/>
      </w:r>
      <w:r w:rsidRPr="00B27BD9">
        <w:rPr>
          <w:rFonts w:ascii="Times New Roman" w:eastAsia="Times New Roman" w:hAnsi="Times New Roman" w:cs="Times New Roman"/>
          <w:bCs/>
          <w:sz w:val="24"/>
          <w:szCs w:val="24"/>
        </w:rPr>
        <w:t xml:space="preserve"> Pirkimą vykdyti neskelbiamų derybų būdu</w:t>
      </w:r>
      <w:r w:rsidR="007C5823" w:rsidRPr="00B27BD9">
        <w:rPr>
          <w:rFonts w:ascii="Times New Roman" w:eastAsia="Times New Roman" w:hAnsi="Times New Roman" w:cs="Times New Roman"/>
          <w:bCs/>
          <w:sz w:val="24"/>
          <w:szCs w:val="24"/>
        </w:rPr>
        <w:t xml:space="preserve">, vadovaujantis Įstatymo 71 straipsnio 1 dalies 2 punkto b papunkčiu, </w:t>
      </w:r>
      <w:r w:rsidR="00C7721E">
        <w:rPr>
          <w:rFonts w:ascii="Times New Roman" w:eastAsia="Times New Roman" w:hAnsi="Times New Roman" w:cs="Times New Roman"/>
          <w:bCs/>
          <w:sz w:val="24"/>
          <w:szCs w:val="24"/>
        </w:rPr>
        <w:t xml:space="preserve">paslaugas perkant iš </w:t>
      </w:r>
      <w:r w:rsidRPr="00B27BD9">
        <w:rPr>
          <w:rFonts w:ascii="Times New Roman" w:eastAsia="Times New Roman" w:hAnsi="Times New Roman" w:cs="Times New Roman"/>
          <w:bCs/>
          <w:sz w:val="24"/>
          <w:szCs w:val="24"/>
        </w:rPr>
        <w:t>konkret</w:t>
      </w:r>
      <w:r w:rsidR="00C7721E">
        <w:rPr>
          <w:rFonts w:ascii="Times New Roman" w:eastAsia="Times New Roman" w:hAnsi="Times New Roman" w:cs="Times New Roman"/>
          <w:bCs/>
          <w:sz w:val="24"/>
          <w:szCs w:val="24"/>
        </w:rPr>
        <w:t>aus</w:t>
      </w:r>
      <w:r w:rsidRPr="00B27BD9">
        <w:rPr>
          <w:rFonts w:ascii="Times New Roman" w:eastAsia="Times New Roman" w:hAnsi="Times New Roman" w:cs="Times New Roman"/>
          <w:bCs/>
          <w:sz w:val="24"/>
          <w:szCs w:val="24"/>
        </w:rPr>
        <w:t xml:space="preserve"> tiekėj</w:t>
      </w:r>
      <w:r w:rsidR="00C7721E">
        <w:rPr>
          <w:rFonts w:ascii="Times New Roman" w:eastAsia="Times New Roman" w:hAnsi="Times New Roman" w:cs="Times New Roman"/>
          <w:bCs/>
          <w:sz w:val="24"/>
          <w:szCs w:val="24"/>
        </w:rPr>
        <w:t>o</w:t>
      </w:r>
      <w:r w:rsidRPr="00B27BD9">
        <w:rPr>
          <w:rFonts w:ascii="Times New Roman" w:eastAsia="Times New Roman" w:hAnsi="Times New Roman" w:cs="Times New Roman"/>
          <w:bCs/>
          <w:sz w:val="24"/>
          <w:szCs w:val="24"/>
        </w:rPr>
        <w:t xml:space="preserve"> </w:t>
      </w:r>
      <w:r w:rsidR="00B22BBE" w:rsidRPr="00B27BD9">
        <w:rPr>
          <w:rFonts w:ascii="Times New Roman" w:eastAsia="Times New Roman" w:hAnsi="Times New Roman" w:cs="Times New Roman"/>
          <w:bCs/>
          <w:sz w:val="24"/>
          <w:szCs w:val="24"/>
        </w:rPr>
        <w:t>UAB „</w:t>
      </w:r>
      <w:proofErr w:type="spellStart"/>
      <w:r w:rsidR="00B22BBE" w:rsidRPr="00B27BD9">
        <w:rPr>
          <w:rFonts w:ascii="Times New Roman" w:eastAsia="Times New Roman" w:hAnsi="Times New Roman" w:cs="Times New Roman"/>
          <w:bCs/>
          <w:sz w:val="24"/>
          <w:szCs w:val="24"/>
        </w:rPr>
        <w:t>Hidroterra</w:t>
      </w:r>
      <w:proofErr w:type="spellEnd"/>
      <w:r w:rsidR="00B22BBE" w:rsidRPr="00B27BD9">
        <w:rPr>
          <w:rFonts w:ascii="Times New Roman" w:eastAsia="Times New Roman" w:hAnsi="Times New Roman" w:cs="Times New Roman"/>
          <w:bCs/>
          <w:sz w:val="24"/>
          <w:szCs w:val="24"/>
        </w:rPr>
        <w:t>“</w:t>
      </w:r>
      <w:r w:rsidR="004E7661">
        <w:rPr>
          <w:rFonts w:ascii="Times New Roman" w:eastAsia="Times New Roman" w:hAnsi="Times New Roman" w:cs="Times New Roman"/>
          <w:bCs/>
          <w:sz w:val="24"/>
          <w:szCs w:val="24"/>
        </w:rPr>
        <w:t xml:space="preserve"> ir kreiptis į Tarnybą sutikimo </w:t>
      </w:r>
      <w:r w:rsidR="002137AB">
        <w:rPr>
          <w:rFonts w:ascii="Times New Roman" w:eastAsia="Times New Roman" w:hAnsi="Times New Roman" w:cs="Times New Roman"/>
          <w:bCs/>
          <w:sz w:val="24"/>
          <w:szCs w:val="24"/>
        </w:rPr>
        <w:t>dėl tokio pirkimo būdo pasirinkimo</w:t>
      </w:r>
      <w:r w:rsidRPr="00B27BD9">
        <w:rPr>
          <w:rFonts w:ascii="Times New Roman" w:eastAsia="Times New Roman" w:hAnsi="Times New Roman" w:cs="Times New Roman"/>
          <w:bCs/>
          <w:sz w:val="24"/>
          <w:szCs w:val="24"/>
        </w:rPr>
        <w:t>.</w:t>
      </w:r>
    </w:p>
    <w:p w14:paraId="2498560D" w14:textId="35718D64" w:rsidR="008F202F" w:rsidRPr="00B27BD9" w:rsidRDefault="003E3154" w:rsidP="004F43EA">
      <w:pPr>
        <w:tabs>
          <w:tab w:val="left" w:pos="851"/>
          <w:tab w:val="left" w:pos="1134"/>
        </w:tabs>
        <w:spacing w:after="0"/>
        <w:ind w:firstLine="567"/>
        <w:jc w:val="both"/>
        <w:rPr>
          <w:rFonts w:ascii="Times New Roman" w:eastAsia="Times New Roman" w:hAnsi="Times New Roman" w:cs="Times New Roman"/>
          <w:sz w:val="24"/>
          <w:szCs w:val="24"/>
        </w:rPr>
      </w:pPr>
      <w:r w:rsidRPr="00B27BD9">
        <w:rPr>
          <w:rFonts w:ascii="Times New Roman" w:eastAsia="Times New Roman" w:hAnsi="Times New Roman" w:cs="Times New Roman"/>
          <w:sz w:val="24"/>
          <w:szCs w:val="24"/>
        </w:rPr>
        <w:t>Planuojama</w:t>
      </w:r>
      <w:r w:rsidR="00987006" w:rsidRPr="00B27BD9">
        <w:rPr>
          <w:rFonts w:ascii="Times New Roman" w:eastAsia="Times New Roman" w:hAnsi="Times New Roman" w:cs="Times New Roman"/>
          <w:sz w:val="24"/>
          <w:szCs w:val="24"/>
        </w:rPr>
        <w:t xml:space="preserve"> Pirkimo vertė – </w:t>
      </w:r>
      <w:r w:rsidRPr="00B27BD9">
        <w:rPr>
          <w:rFonts w:ascii="Times New Roman" w:eastAsia="Times New Roman" w:hAnsi="Times New Roman" w:cs="Times New Roman"/>
          <w:sz w:val="24"/>
          <w:szCs w:val="24"/>
        </w:rPr>
        <w:t>62.000,00</w:t>
      </w:r>
      <w:r w:rsidR="00987006" w:rsidRPr="00B27BD9">
        <w:rPr>
          <w:rFonts w:ascii="Times New Roman" w:eastAsia="Times New Roman" w:hAnsi="Times New Roman" w:cs="Times New Roman"/>
          <w:sz w:val="24"/>
          <w:szCs w:val="24"/>
        </w:rPr>
        <w:t xml:space="preserve"> EUR </w:t>
      </w:r>
      <w:r w:rsidR="001E57C0" w:rsidRPr="00B27BD9">
        <w:rPr>
          <w:rFonts w:ascii="Times New Roman" w:eastAsia="Times New Roman" w:hAnsi="Times New Roman" w:cs="Times New Roman"/>
          <w:sz w:val="24"/>
          <w:szCs w:val="24"/>
        </w:rPr>
        <w:t>su</w:t>
      </w:r>
      <w:r w:rsidR="00987006" w:rsidRPr="00B27BD9">
        <w:rPr>
          <w:rFonts w:ascii="Times New Roman" w:eastAsia="Times New Roman" w:hAnsi="Times New Roman" w:cs="Times New Roman"/>
          <w:sz w:val="24"/>
          <w:szCs w:val="24"/>
        </w:rPr>
        <w:t xml:space="preserve"> PVM</w:t>
      </w:r>
      <w:r w:rsidRPr="00B27BD9">
        <w:rPr>
          <w:rStyle w:val="FootnoteReference"/>
          <w:rFonts w:ascii="Times New Roman" w:eastAsia="Times New Roman" w:hAnsi="Times New Roman" w:cs="Times New Roman"/>
          <w:sz w:val="24"/>
          <w:szCs w:val="24"/>
        </w:rPr>
        <w:footnoteReference w:id="4"/>
      </w:r>
      <w:r w:rsidR="00987006" w:rsidRPr="00B27BD9">
        <w:rPr>
          <w:rFonts w:ascii="Times New Roman" w:eastAsia="Times New Roman" w:hAnsi="Times New Roman" w:cs="Times New Roman"/>
          <w:sz w:val="24"/>
          <w:szCs w:val="24"/>
        </w:rPr>
        <w:t xml:space="preserve">. </w:t>
      </w:r>
    </w:p>
    <w:p w14:paraId="35E0ED35" w14:textId="0BC6B87A" w:rsidR="007318BD" w:rsidRPr="00B27BD9" w:rsidRDefault="007318BD" w:rsidP="004F43EA">
      <w:pPr>
        <w:tabs>
          <w:tab w:val="left" w:pos="851"/>
        </w:tabs>
        <w:spacing w:after="0"/>
        <w:ind w:firstLine="567"/>
        <w:jc w:val="both"/>
        <w:rPr>
          <w:rFonts w:ascii="Times New Roman" w:eastAsia="Times New Roman" w:hAnsi="Times New Roman" w:cs="Times New Roman"/>
          <w:bCs/>
          <w:iCs/>
          <w:sz w:val="24"/>
          <w:szCs w:val="24"/>
        </w:rPr>
      </w:pPr>
      <w:bookmarkStart w:id="2" w:name="_Hlk40712901"/>
      <w:r w:rsidRPr="00B27BD9">
        <w:rPr>
          <w:rFonts w:ascii="Times New Roman" w:eastAsia="Times New Roman" w:hAnsi="Times New Roman" w:cs="Times New Roman"/>
          <w:sz w:val="24"/>
          <w:szCs w:val="24"/>
        </w:rPr>
        <w:t xml:space="preserve">Įstatymo 71 straipsnio 1 dalies </w:t>
      </w:r>
      <w:bookmarkEnd w:id="2"/>
      <w:r w:rsidRPr="00B27BD9">
        <w:rPr>
          <w:rFonts w:ascii="Times New Roman" w:eastAsia="Times New Roman" w:hAnsi="Times New Roman" w:cs="Times New Roman"/>
          <w:sz w:val="24"/>
          <w:szCs w:val="24"/>
        </w:rPr>
        <w:t xml:space="preserve">2 punkto (b) papunktyje įtvirtinta, kad paslaugos neskelbiamų derybų būdu gali būti perkamos: </w:t>
      </w:r>
      <w:r w:rsidRPr="00B27BD9">
        <w:rPr>
          <w:rFonts w:ascii="Times New Roman" w:eastAsia="Times New Roman" w:hAnsi="Times New Roman" w:cs="Times New Roman"/>
          <w:i/>
          <w:sz w:val="24"/>
          <w:szCs w:val="24"/>
        </w:rPr>
        <w:t>„jeigu &lt;...&gt; paslaugas teikti &lt;...&gt; gali tik konkretus tiekėjas dėl vienos iš šių priežasčių: &lt;...&gt; b) konkurencijos nėra dėl techninių priežasčių &lt;...&gt;“</w:t>
      </w:r>
      <w:r w:rsidR="00B61298" w:rsidRPr="00B27BD9">
        <w:rPr>
          <w:rFonts w:ascii="Times New Roman" w:eastAsia="Times New Roman" w:hAnsi="Times New Roman" w:cs="Times New Roman"/>
          <w:iCs/>
          <w:sz w:val="24"/>
          <w:szCs w:val="24"/>
        </w:rPr>
        <w:t xml:space="preserve">, taip pat </w:t>
      </w:r>
      <w:r w:rsidR="007C5823" w:rsidRPr="00B27BD9">
        <w:rPr>
          <w:rFonts w:ascii="Times New Roman" w:eastAsia="Times New Roman" w:hAnsi="Times New Roman" w:cs="Times New Roman"/>
          <w:iCs/>
          <w:sz w:val="24"/>
          <w:szCs w:val="24"/>
        </w:rPr>
        <w:t xml:space="preserve">Įstatymo </w:t>
      </w:r>
      <w:r w:rsidR="00B61298" w:rsidRPr="00B27BD9">
        <w:rPr>
          <w:rFonts w:ascii="Times New Roman" w:eastAsia="Times New Roman" w:hAnsi="Times New Roman" w:cs="Times New Roman"/>
          <w:iCs/>
          <w:sz w:val="24"/>
          <w:szCs w:val="24"/>
        </w:rPr>
        <w:t>71 straipsnio 2 dalyje nustatyta, kad „</w:t>
      </w:r>
      <w:r w:rsidR="00B61298" w:rsidRPr="00B27BD9">
        <w:rPr>
          <w:rFonts w:ascii="Times New Roman" w:eastAsia="Times New Roman" w:hAnsi="Times New Roman" w:cs="Times New Roman"/>
          <w:i/>
          <w:iCs/>
          <w:sz w:val="24"/>
          <w:szCs w:val="24"/>
        </w:rPr>
        <w:t>Šio straipsnio 1 dalies 2 punkto b ir c papunkčiai gali būti taikomi tik tuo atveju, kai nėra pagrįstos alternatyvos ar pakaitalo ir konkurencijos nebuvimas nėra sukurtas perkančiosios organizacijos, jai dirbtinai sugriežtinus pirkimo reikalavimus“</w:t>
      </w:r>
      <w:r w:rsidR="00B61298" w:rsidRPr="00B27BD9">
        <w:rPr>
          <w:rFonts w:ascii="Times New Roman" w:eastAsia="Times New Roman" w:hAnsi="Times New Roman" w:cs="Times New Roman"/>
          <w:sz w:val="24"/>
          <w:szCs w:val="24"/>
        </w:rPr>
        <w:t>.</w:t>
      </w:r>
    </w:p>
    <w:p w14:paraId="02AEE8BA" w14:textId="4D264423" w:rsidR="00793683" w:rsidRPr="00B27BD9" w:rsidRDefault="007C5823" w:rsidP="004F43EA">
      <w:pPr>
        <w:tabs>
          <w:tab w:val="left" w:pos="851"/>
          <w:tab w:val="left" w:pos="1134"/>
        </w:tabs>
        <w:spacing w:after="0"/>
        <w:ind w:firstLine="567"/>
        <w:jc w:val="both"/>
        <w:rPr>
          <w:rFonts w:ascii="Times New Roman" w:hAnsi="Times New Roman" w:cs="Times New Roman"/>
          <w:sz w:val="24"/>
          <w:szCs w:val="24"/>
        </w:rPr>
      </w:pPr>
      <w:r w:rsidRPr="00B27BD9">
        <w:rPr>
          <w:rFonts w:ascii="Times New Roman" w:hAnsi="Times New Roman" w:cs="Times New Roman"/>
          <w:sz w:val="24"/>
          <w:szCs w:val="24"/>
        </w:rPr>
        <w:t xml:space="preserve">Pažymima, kad </w:t>
      </w:r>
      <w:r w:rsidR="00BF647E" w:rsidRPr="00B27BD9">
        <w:rPr>
          <w:rFonts w:ascii="Times New Roman" w:hAnsi="Times New Roman" w:cs="Times New Roman"/>
          <w:sz w:val="24"/>
          <w:szCs w:val="24"/>
        </w:rPr>
        <w:t>Įstatymo 71 straipsnio nuostatomis įgyvendinamos Europos Parlamento ir Tarybos 2014 m. vasario 26 d. direktyvos 2014/24/ES dėl viešųjų pirkimų, kuria panaikinama Direktyva 2004/18/EB, 32 straipsnio, reglamentuojančio neskelbiamas derybas, nuostatos. Europos Sąjungos Teisingumo Teismas (toliau – ESTT) nuosekliai formuoja teisminę praktiką, akcentuojančią, jog neskelbiamų derybų pirkimo būdas turi būti taikomas išimtiniais atvejais, o neskelbiamas derybas reglamentuojančios normos aiškinamos tik siaurai, įrodinėjimo pareigai tenkant tai šaliai, kuri atitinkamu įrodymu remiasi</w:t>
      </w:r>
      <w:r w:rsidR="00BF647E" w:rsidRPr="00B27BD9">
        <w:rPr>
          <w:rStyle w:val="FootnoteReference"/>
          <w:rFonts w:ascii="Times New Roman" w:hAnsi="Times New Roman" w:cs="Times New Roman"/>
          <w:sz w:val="24"/>
          <w:szCs w:val="24"/>
        </w:rPr>
        <w:footnoteReference w:id="5"/>
      </w:r>
      <w:r w:rsidR="00BF647E" w:rsidRPr="00B27BD9">
        <w:rPr>
          <w:rFonts w:ascii="Times New Roman" w:hAnsi="Times New Roman" w:cs="Times New Roman"/>
          <w:sz w:val="24"/>
          <w:szCs w:val="24"/>
        </w:rPr>
        <w:t>.</w:t>
      </w:r>
    </w:p>
    <w:p w14:paraId="01F28546" w14:textId="570633C5" w:rsidR="00BF647E" w:rsidRPr="00B27BD9" w:rsidRDefault="006C5416" w:rsidP="004F43EA">
      <w:pPr>
        <w:spacing w:after="0"/>
        <w:ind w:firstLine="567"/>
        <w:jc w:val="both"/>
        <w:rPr>
          <w:rFonts w:ascii="Times New Roman" w:hAnsi="Times New Roman" w:cs="Times New Roman"/>
          <w:i/>
          <w:iCs/>
          <w:sz w:val="24"/>
          <w:szCs w:val="24"/>
          <w:shd w:val="clear" w:color="auto" w:fill="FFFFFF"/>
        </w:rPr>
      </w:pPr>
      <w:r w:rsidRPr="00B27BD9">
        <w:rPr>
          <w:rFonts w:ascii="Times New Roman" w:hAnsi="Times New Roman" w:cs="Times New Roman"/>
          <w:sz w:val="24"/>
          <w:szCs w:val="24"/>
        </w:rPr>
        <w:t>Tarnyba atkreipia dėmesį, jog n</w:t>
      </w:r>
      <w:r w:rsidR="00BF647E" w:rsidRPr="00B27BD9">
        <w:rPr>
          <w:rFonts w:ascii="Times New Roman" w:hAnsi="Times New Roman" w:cs="Times New Roman"/>
          <w:sz w:val="24"/>
          <w:szCs w:val="24"/>
        </w:rPr>
        <w:t xml:space="preserve">urodytos teisės normos neskelbiamas derybas, kaip išimtinį viešųjų pirkimų būdą, leidžia taikyti tik tuomet, jeigu rinkoje nėra panašių prekių, paslaugų ar darbų alternatyvos ar pakaitalo. 2014 m. vasario 26 d. </w:t>
      </w:r>
      <w:bookmarkStart w:id="3" w:name="_Hlk103332768"/>
      <w:r w:rsidR="00BF647E" w:rsidRPr="00B27BD9">
        <w:rPr>
          <w:rFonts w:ascii="Times New Roman" w:hAnsi="Times New Roman" w:cs="Times New Roman"/>
          <w:sz w:val="24"/>
          <w:szCs w:val="24"/>
        </w:rPr>
        <w:t>Europos Parlamento Direktyvos 2014/24/ES dėl viešųjų pirkimų</w:t>
      </w:r>
      <w:bookmarkEnd w:id="3"/>
      <w:r w:rsidR="00BF647E" w:rsidRPr="00B27BD9">
        <w:rPr>
          <w:rFonts w:ascii="Times New Roman" w:hAnsi="Times New Roman" w:cs="Times New Roman"/>
          <w:sz w:val="24"/>
          <w:szCs w:val="24"/>
        </w:rPr>
        <w:t xml:space="preserve">, kuria panaikinama </w:t>
      </w:r>
      <w:bookmarkStart w:id="4" w:name="_Hlk103323244"/>
      <w:r w:rsidR="00BF647E" w:rsidRPr="00B27BD9">
        <w:rPr>
          <w:rFonts w:ascii="Times New Roman" w:hAnsi="Times New Roman" w:cs="Times New Roman"/>
          <w:sz w:val="24"/>
          <w:szCs w:val="24"/>
        </w:rPr>
        <w:t xml:space="preserve">Direktyva 2004/18/EB preambulėje </w:t>
      </w:r>
      <w:bookmarkEnd w:id="4"/>
      <w:r w:rsidR="00BF647E" w:rsidRPr="00B27BD9">
        <w:rPr>
          <w:rFonts w:ascii="Times New Roman" w:hAnsi="Times New Roman" w:cs="Times New Roman"/>
          <w:sz w:val="24"/>
          <w:szCs w:val="24"/>
        </w:rPr>
        <w:t xml:space="preserve">(50) nustatyta, kad „&lt;...&gt; </w:t>
      </w:r>
      <w:r w:rsidR="00BF647E" w:rsidRPr="00B27BD9">
        <w:rPr>
          <w:rFonts w:ascii="Times New Roman" w:hAnsi="Times New Roman" w:cs="Times New Roman"/>
          <w:i/>
          <w:iCs/>
          <w:sz w:val="24"/>
          <w:szCs w:val="24"/>
        </w:rPr>
        <w:t xml:space="preserve">atsižvelgiant į žalingus padarinius konkurencijai, derybos be išankstinio skelbimo apie pirkimą turėtų būti naudojamos tik išimtinėmis aplinkybėmis. </w:t>
      </w:r>
      <w:r w:rsidR="00BF647E" w:rsidRPr="00B27BD9">
        <w:rPr>
          <w:rFonts w:ascii="Times New Roman" w:hAnsi="Times New Roman" w:cs="Times New Roman"/>
          <w:i/>
          <w:iCs/>
          <w:sz w:val="24"/>
          <w:szCs w:val="24"/>
          <w:shd w:val="clear" w:color="auto" w:fill="FFFFFF"/>
        </w:rPr>
        <w:t xml:space="preserve">Ši išimtis turėtų būti taikoma tik tais atvejais, kai paskelbimas neįmanomas &lt;...&gt; jeigu nuo pat pradžių aišku, kad paskelbimas &lt;...&gt; neužtikrins geresnių pirkimo rezultatų, ypač jeigu vertinant objektyviai yra </w:t>
      </w:r>
      <w:bookmarkStart w:id="5" w:name="_Hlk131076498"/>
      <w:r w:rsidR="00BF647E" w:rsidRPr="00B27BD9">
        <w:rPr>
          <w:rFonts w:ascii="Times New Roman" w:hAnsi="Times New Roman" w:cs="Times New Roman"/>
          <w:i/>
          <w:iCs/>
          <w:sz w:val="24"/>
          <w:szCs w:val="24"/>
          <w:shd w:val="clear" w:color="auto" w:fill="FFFFFF"/>
        </w:rPr>
        <w:t>tik vienas ekonominės veiklos vykdytojas, galintis įvykdyti sutartį</w:t>
      </w:r>
      <w:bookmarkEnd w:id="5"/>
      <w:r w:rsidR="00BF647E" w:rsidRPr="00B27BD9">
        <w:rPr>
          <w:rFonts w:ascii="Times New Roman" w:hAnsi="Times New Roman" w:cs="Times New Roman"/>
          <w:i/>
          <w:iCs/>
          <w:sz w:val="24"/>
          <w:szCs w:val="24"/>
          <w:shd w:val="clear" w:color="auto" w:fill="FFFFFF"/>
        </w:rPr>
        <w:t xml:space="preserve">. &lt;...&gt; Kai išskirtinumo padėtis yra susidariusi dėl techninių priežasčių, jos turėtų būti tiksliai apibrėžtos ir kiekvienu atskiru atveju pagrįstos. Minėtosios priežastys galėtų būti &lt;...&gt; faktas, kad </w:t>
      </w:r>
      <w:bookmarkStart w:id="6" w:name="_Hlk69995448"/>
      <w:r w:rsidR="00BF647E" w:rsidRPr="00B27BD9">
        <w:rPr>
          <w:rFonts w:ascii="Times New Roman" w:hAnsi="Times New Roman" w:cs="Times New Roman"/>
          <w:i/>
          <w:iCs/>
          <w:sz w:val="24"/>
          <w:szCs w:val="24"/>
          <w:shd w:val="clear" w:color="auto" w:fill="FFFFFF"/>
        </w:rPr>
        <w:t>kitam ekonominės veiklos vykdytojui techniniu atžvilgiu beveik neįmanoma įvykdyti užduoties, arba būtinybė, kad būtų naudojamasi tam tikra praktine patirtimi, priemonėmis ar metodais, kuriais disponuoja tik vienas ekonominės veiklos vykdytojas. Techninės priežastys taip pat gali būti susijusios su specialiais sąveikumo reikalavimais, kurie turi būti įvykdyti siekiant užtikrinti perkamų darbų, prekių ar paslaugų funkcinį tinkamum</w:t>
      </w:r>
      <w:bookmarkEnd w:id="6"/>
      <w:r w:rsidR="00BF647E" w:rsidRPr="00B27BD9">
        <w:rPr>
          <w:rFonts w:ascii="Times New Roman" w:hAnsi="Times New Roman" w:cs="Times New Roman"/>
          <w:i/>
          <w:iCs/>
          <w:sz w:val="24"/>
          <w:szCs w:val="24"/>
          <w:shd w:val="clear" w:color="auto" w:fill="FFFFFF"/>
        </w:rPr>
        <w:t>ą &lt;...&gt;“.</w:t>
      </w:r>
    </w:p>
    <w:p w14:paraId="15D17CCF" w14:textId="4FEF80DB" w:rsidR="00BF647E" w:rsidRPr="00B27BD9" w:rsidRDefault="00BF647E" w:rsidP="004F43EA">
      <w:pPr>
        <w:tabs>
          <w:tab w:val="left" w:pos="851"/>
          <w:tab w:val="left" w:pos="1134"/>
        </w:tabs>
        <w:spacing w:after="0"/>
        <w:ind w:firstLine="567"/>
        <w:jc w:val="both"/>
        <w:rPr>
          <w:rFonts w:ascii="Times New Roman" w:eastAsia="Times New Roman" w:hAnsi="Times New Roman" w:cs="Times New Roman"/>
          <w:bCs/>
          <w:sz w:val="24"/>
          <w:szCs w:val="24"/>
        </w:rPr>
      </w:pPr>
      <w:r w:rsidRPr="00B27BD9">
        <w:rPr>
          <w:rFonts w:ascii="Times New Roman" w:hAnsi="Times New Roman" w:cs="Times New Roman"/>
          <w:sz w:val="24"/>
          <w:szCs w:val="24"/>
        </w:rPr>
        <w:lastRenderedPageBreak/>
        <w:t xml:space="preserve">Analogiškos pozicijos laikosi ir ESTT, kuris pažymi, kad neskelbiamos derybos prašyme nurodytu pagrindu gali būti vykdomos tik tuo atveju, jei egzistuoja ne tik techninės priežastys, bet kartu turi būti tik vienintelis potencialus tiekėjas, o </w:t>
      </w:r>
      <w:r w:rsidRPr="00B27BD9">
        <w:rPr>
          <w:rFonts w:ascii="Times New Roman" w:hAnsi="Times New Roman" w:cs="Times New Roman"/>
          <w:iCs/>
          <w:sz w:val="24"/>
          <w:szCs w:val="24"/>
        </w:rPr>
        <w:t>techninės priežastys, dėl kurių pirkimo objektą gali pateikti vienintelis tiekėjas,</w:t>
      </w:r>
      <w:r w:rsidRPr="00B27BD9">
        <w:rPr>
          <w:rFonts w:ascii="Times New Roman" w:hAnsi="Times New Roman" w:cs="Times New Roman"/>
          <w:sz w:val="24"/>
          <w:szCs w:val="24"/>
        </w:rPr>
        <w:t xml:space="preserve"> turi įrodyti, kad joks kitas tiekėjas objektyviai negali pateikti perkančiajai organizacijai reikalingo pirkimo objekto</w:t>
      </w:r>
      <w:r w:rsidRPr="00B27BD9">
        <w:rPr>
          <w:rStyle w:val="FootnoteReference"/>
          <w:rFonts w:ascii="Times New Roman" w:hAnsi="Times New Roman" w:cs="Times New Roman"/>
          <w:sz w:val="24"/>
          <w:szCs w:val="24"/>
        </w:rPr>
        <w:footnoteReference w:id="6"/>
      </w:r>
      <w:r w:rsidRPr="00B27BD9">
        <w:rPr>
          <w:rFonts w:ascii="Times New Roman" w:hAnsi="Times New Roman" w:cs="Times New Roman"/>
          <w:sz w:val="24"/>
          <w:szCs w:val="24"/>
        </w:rPr>
        <w:t>.</w:t>
      </w:r>
    </w:p>
    <w:p w14:paraId="32363111" w14:textId="4EA5FE20" w:rsidR="000321B8" w:rsidRPr="00B27BD9" w:rsidRDefault="00E66115" w:rsidP="004F43EA">
      <w:pPr>
        <w:tabs>
          <w:tab w:val="left" w:pos="1134"/>
        </w:tabs>
        <w:spacing w:after="0"/>
        <w:ind w:firstLine="567"/>
        <w:jc w:val="both"/>
        <w:rPr>
          <w:rFonts w:ascii="Times New Roman" w:eastAsia="Times New Roman" w:hAnsi="Times New Roman" w:cs="Times New Roman"/>
          <w:bCs/>
          <w:iCs/>
          <w:sz w:val="24"/>
          <w:szCs w:val="24"/>
        </w:rPr>
      </w:pPr>
      <w:r w:rsidRPr="00B27BD9">
        <w:rPr>
          <w:rFonts w:ascii="Times New Roman" w:eastAsia="Times New Roman" w:hAnsi="Times New Roman" w:cs="Times New Roman"/>
          <w:sz w:val="24"/>
          <w:szCs w:val="24"/>
        </w:rPr>
        <w:t>Nagrinėjamu atveju</w:t>
      </w:r>
      <w:r w:rsidR="00A83A0B" w:rsidRPr="00B27BD9">
        <w:rPr>
          <w:rFonts w:ascii="Times New Roman" w:eastAsia="Times New Roman" w:hAnsi="Times New Roman" w:cs="Times New Roman"/>
          <w:sz w:val="24"/>
          <w:szCs w:val="24"/>
        </w:rPr>
        <w:t>,</w:t>
      </w:r>
      <w:r w:rsidRPr="00B27BD9">
        <w:rPr>
          <w:rFonts w:ascii="Times New Roman" w:eastAsia="Times New Roman" w:hAnsi="Times New Roman" w:cs="Times New Roman"/>
          <w:sz w:val="24"/>
          <w:szCs w:val="24"/>
        </w:rPr>
        <w:t xml:space="preserve"> Perkančioji organizacija </w:t>
      </w:r>
      <w:r w:rsidR="00A83A0B" w:rsidRPr="00B27BD9">
        <w:rPr>
          <w:rFonts w:ascii="Times New Roman" w:eastAsia="Times New Roman" w:hAnsi="Times New Roman" w:cs="Times New Roman"/>
          <w:i/>
          <w:iCs/>
          <w:sz w:val="24"/>
          <w:szCs w:val="24"/>
        </w:rPr>
        <w:t xml:space="preserve">Marijampolės II tvenkinio užtvankos hidrotechnikos statinių rekonstravimo techninio darbo projekto parengimo </w:t>
      </w:r>
      <w:r w:rsidRPr="00FB4CA1">
        <w:rPr>
          <w:rFonts w:ascii="Times New Roman" w:eastAsia="Times New Roman" w:hAnsi="Times New Roman" w:cs="Times New Roman"/>
          <w:i/>
          <w:iCs/>
          <w:sz w:val="24"/>
          <w:szCs w:val="24"/>
        </w:rPr>
        <w:t xml:space="preserve">paslaugas </w:t>
      </w:r>
      <w:r w:rsidR="002137AB">
        <w:rPr>
          <w:rFonts w:ascii="Times New Roman" w:eastAsia="Times New Roman" w:hAnsi="Times New Roman" w:cs="Times New Roman"/>
          <w:sz w:val="24"/>
          <w:szCs w:val="24"/>
        </w:rPr>
        <w:t xml:space="preserve">siekia įsigyti </w:t>
      </w:r>
      <w:r w:rsidRPr="00B27BD9">
        <w:rPr>
          <w:rFonts w:ascii="Times New Roman" w:eastAsia="Times New Roman" w:hAnsi="Times New Roman" w:cs="Times New Roman"/>
          <w:sz w:val="24"/>
          <w:szCs w:val="24"/>
        </w:rPr>
        <w:t xml:space="preserve">iš konkretaus tiekėjo – </w:t>
      </w:r>
      <w:r w:rsidR="00A83A0B" w:rsidRPr="00B27BD9">
        <w:rPr>
          <w:rFonts w:ascii="Times New Roman" w:eastAsia="Times New Roman" w:hAnsi="Times New Roman" w:cs="Times New Roman"/>
          <w:bCs/>
          <w:iCs/>
          <w:sz w:val="24"/>
          <w:szCs w:val="24"/>
        </w:rPr>
        <w:t>UAB „</w:t>
      </w:r>
      <w:proofErr w:type="spellStart"/>
      <w:r w:rsidR="00A83A0B" w:rsidRPr="00B27BD9">
        <w:rPr>
          <w:rFonts w:ascii="Times New Roman" w:eastAsia="Times New Roman" w:hAnsi="Times New Roman" w:cs="Times New Roman"/>
          <w:bCs/>
          <w:iCs/>
          <w:sz w:val="24"/>
          <w:szCs w:val="24"/>
        </w:rPr>
        <w:t>Hidroterra</w:t>
      </w:r>
      <w:proofErr w:type="spellEnd"/>
      <w:r w:rsidR="00A83A0B" w:rsidRPr="00B27BD9">
        <w:rPr>
          <w:rFonts w:ascii="Times New Roman" w:eastAsia="Times New Roman" w:hAnsi="Times New Roman" w:cs="Times New Roman"/>
          <w:bCs/>
          <w:iCs/>
          <w:sz w:val="24"/>
          <w:szCs w:val="24"/>
        </w:rPr>
        <w:t xml:space="preserve">“, tačiau </w:t>
      </w:r>
      <w:r w:rsidR="002137AB">
        <w:rPr>
          <w:rFonts w:ascii="Times New Roman" w:eastAsia="Times New Roman" w:hAnsi="Times New Roman" w:cs="Times New Roman"/>
          <w:iCs/>
          <w:sz w:val="24"/>
          <w:szCs w:val="24"/>
        </w:rPr>
        <w:t>Tarnybai</w:t>
      </w:r>
      <w:r w:rsidR="00A83A0B" w:rsidRPr="00B27BD9">
        <w:rPr>
          <w:rFonts w:ascii="Times New Roman" w:eastAsia="Times New Roman" w:hAnsi="Times New Roman" w:cs="Times New Roman"/>
          <w:iCs/>
          <w:sz w:val="24"/>
          <w:szCs w:val="24"/>
        </w:rPr>
        <w:t xml:space="preserve"> ne</w:t>
      </w:r>
      <w:r w:rsidR="001608D7">
        <w:rPr>
          <w:rFonts w:ascii="Times New Roman" w:eastAsia="Times New Roman" w:hAnsi="Times New Roman" w:cs="Times New Roman"/>
          <w:iCs/>
          <w:sz w:val="24"/>
          <w:szCs w:val="24"/>
        </w:rPr>
        <w:t xml:space="preserve">buvo </w:t>
      </w:r>
      <w:r w:rsidR="00A83A0B" w:rsidRPr="00B27BD9">
        <w:rPr>
          <w:rFonts w:ascii="Times New Roman" w:eastAsia="Times New Roman" w:hAnsi="Times New Roman" w:cs="Times New Roman"/>
          <w:iCs/>
          <w:sz w:val="24"/>
          <w:szCs w:val="24"/>
        </w:rPr>
        <w:t>pateik</w:t>
      </w:r>
      <w:r w:rsidR="001608D7">
        <w:rPr>
          <w:rFonts w:ascii="Times New Roman" w:eastAsia="Times New Roman" w:hAnsi="Times New Roman" w:cs="Times New Roman"/>
          <w:iCs/>
          <w:sz w:val="24"/>
          <w:szCs w:val="24"/>
        </w:rPr>
        <w:t>ti</w:t>
      </w:r>
      <w:r w:rsidR="00A83A0B" w:rsidRPr="00B27BD9">
        <w:rPr>
          <w:rFonts w:ascii="Times New Roman" w:eastAsia="Times New Roman" w:hAnsi="Times New Roman" w:cs="Times New Roman"/>
          <w:iCs/>
          <w:sz w:val="24"/>
          <w:szCs w:val="24"/>
        </w:rPr>
        <w:t xml:space="preserve"> joki</w:t>
      </w:r>
      <w:r w:rsidR="001608D7">
        <w:rPr>
          <w:rFonts w:ascii="Times New Roman" w:eastAsia="Times New Roman" w:hAnsi="Times New Roman" w:cs="Times New Roman"/>
          <w:iCs/>
          <w:sz w:val="24"/>
          <w:szCs w:val="24"/>
        </w:rPr>
        <w:t>e</w:t>
      </w:r>
      <w:r w:rsidR="00A83A0B" w:rsidRPr="00B27BD9">
        <w:rPr>
          <w:rFonts w:ascii="Times New Roman" w:eastAsia="Times New Roman" w:hAnsi="Times New Roman" w:cs="Times New Roman"/>
          <w:iCs/>
          <w:sz w:val="24"/>
          <w:szCs w:val="24"/>
        </w:rPr>
        <w:t xml:space="preserve"> objektyv</w:t>
      </w:r>
      <w:r w:rsidR="001608D7">
        <w:rPr>
          <w:rFonts w:ascii="Times New Roman" w:eastAsia="Times New Roman" w:hAnsi="Times New Roman" w:cs="Times New Roman"/>
          <w:iCs/>
          <w:sz w:val="24"/>
          <w:szCs w:val="24"/>
        </w:rPr>
        <w:t>ūs</w:t>
      </w:r>
      <w:r w:rsidR="00A83A0B" w:rsidRPr="00B27BD9">
        <w:rPr>
          <w:rFonts w:ascii="Times New Roman" w:eastAsia="Times New Roman" w:hAnsi="Times New Roman" w:cs="Times New Roman"/>
          <w:iCs/>
          <w:sz w:val="24"/>
          <w:szCs w:val="24"/>
        </w:rPr>
        <w:t xml:space="preserve"> argument</w:t>
      </w:r>
      <w:r w:rsidR="001608D7">
        <w:rPr>
          <w:rFonts w:ascii="Times New Roman" w:eastAsia="Times New Roman" w:hAnsi="Times New Roman" w:cs="Times New Roman"/>
          <w:iCs/>
          <w:sz w:val="24"/>
          <w:szCs w:val="24"/>
        </w:rPr>
        <w:t>ai</w:t>
      </w:r>
      <w:r w:rsidR="00A83A0B" w:rsidRPr="00B27BD9">
        <w:rPr>
          <w:rFonts w:ascii="Times New Roman" w:eastAsia="Times New Roman" w:hAnsi="Times New Roman" w:cs="Times New Roman"/>
          <w:iCs/>
          <w:sz w:val="24"/>
          <w:szCs w:val="24"/>
        </w:rPr>
        <w:t xml:space="preserve"> ir įrodym</w:t>
      </w:r>
      <w:r w:rsidR="001608D7">
        <w:rPr>
          <w:rFonts w:ascii="Times New Roman" w:eastAsia="Times New Roman" w:hAnsi="Times New Roman" w:cs="Times New Roman"/>
          <w:iCs/>
          <w:sz w:val="24"/>
          <w:szCs w:val="24"/>
        </w:rPr>
        <w:t>ai</w:t>
      </w:r>
      <w:r w:rsidR="00A83A0B" w:rsidRPr="00B27BD9">
        <w:rPr>
          <w:rFonts w:ascii="Times New Roman" w:eastAsia="Times New Roman" w:hAnsi="Times New Roman" w:cs="Times New Roman"/>
          <w:iCs/>
          <w:sz w:val="24"/>
          <w:szCs w:val="24"/>
        </w:rPr>
        <w:t xml:space="preserve">, kurie </w:t>
      </w:r>
      <w:r w:rsidR="00A83A0B" w:rsidRPr="00B27BD9">
        <w:rPr>
          <w:rFonts w:ascii="Times New Roman" w:eastAsia="Times New Roman" w:hAnsi="Times New Roman" w:cs="Times New Roman"/>
          <w:sz w:val="24"/>
          <w:szCs w:val="24"/>
        </w:rPr>
        <w:t xml:space="preserve">pagrįstų, kad </w:t>
      </w:r>
      <w:r w:rsidR="000321B8" w:rsidRPr="00B27BD9">
        <w:rPr>
          <w:rFonts w:ascii="Times New Roman" w:eastAsia="Times New Roman" w:hAnsi="Times New Roman" w:cs="Times New Roman"/>
          <w:sz w:val="24"/>
          <w:szCs w:val="24"/>
        </w:rPr>
        <w:t xml:space="preserve">egzistuoja </w:t>
      </w:r>
      <w:r w:rsidR="002137AB">
        <w:rPr>
          <w:rFonts w:ascii="Times New Roman" w:eastAsia="Times New Roman" w:hAnsi="Times New Roman" w:cs="Times New Roman"/>
          <w:sz w:val="24"/>
          <w:szCs w:val="24"/>
        </w:rPr>
        <w:t xml:space="preserve">konkrečios </w:t>
      </w:r>
      <w:r w:rsidR="000321B8" w:rsidRPr="00B27BD9">
        <w:rPr>
          <w:rFonts w:ascii="Times New Roman" w:eastAsia="Times New Roman" w:hAnsi="Times New Roman" w:cs="Times New Roman"/>
          <w:sz w:val="24"/>
          <w:szCs w:val="24"/>
        </w:rPr>
        <w:t xml:space="preserve">techninės priežastys, </w:t>
      </w:r>
      <w:r w:rsidR="00047DA0" w:rsidRPr="00B27BD9">
        <w:rPr>
          <w:rFonts w:ascii="Times New Roman" w:eastAsia="Times New Roman" w:hAnsi="Times New Roman" w:cs="Times New Roman"/>
          <w:sz w:val="24"/>
          <w:szCs w:val="24"/>
        </w:rPr>
        <w:t xml:space="preserve">dėl kurių </w:t>
      </w:r>
      <w:r w:rsidR="002137AB">
        <w:rPr>
          <w:rFonts w:ascii="Times New Roman" w:eastAsia="Times New Roman" w:hAnsi="Times New Roman" w:cs="Times New Roman"/>
          <w:sz w:val="24"/>
          <w:szCs w:val="24"/>
        </w:rPr>
        <w:t xml:space="preserve">šias paslaugas </w:t>
      </w:r>
      <w:r w:rsidR="00A83A0B" w:rsidRPr="00B27BD9">
        <w:rPr>
          <w:rFonts w:ascii="Times New Roman" w:eastAsia="Times New Roman" w:hAnsi="Times New Roman" w:cs="Times New Roman"/>
          <w:sz w:val="24"/>
          <w:szCs w:val="24"/>
        </w:rPr>
        <w:t xml:space="preserve">gali suteikti tik konkretus tiekėjas </w:t>
      </w:r>
      <w:bookmarkStart w:id="7" w:name="_Hlk135216104"/>
      <w:r w:rsidR="00A83A0B" w:rsidRPr="00B27BD9">
        <w:rPr>
          <w:rFonts w:ascii="Times New Roman" w:eastAsia="Times New Roman" w:hAnsi="Times New Roman" w:cs="Times New Roman"/>
          <w:bCs/>
          <w:iCs/>
          <w:sz w:val="24"/>
          <w:szCs w:val="24"/>
        </w:rPr>
        <w:t>UAB „</w:t>
      </w:r>
      <w:proofErr w:type="spellStart"/>
      <w:r w:rsidR="00A83A0B" w:rsidRPr="00B27BD9">
        <w:rPr>
          <w:rFonts w:ascii="Times New Roman" w:eastAsia="Times New Roman" w:hAnsi="Times New Roman" w:cs="Times New Roman"/>
          <w:bCs/>
          <w:iCs/>
          <w:sz w:val="24"/>
          <w:szCs w:val="24"/>
        </w:rPr>
        <w:t>Hidroterra</w:t>
      </w:r>
      <w:proofErr w:type="spellEnd"/>
      <w:r w:rsidR="00A83A0B" w:rsidRPr="00B27BD9">
        <w:rPr>
          <w:rFonts w:ascii="Times New Roman" w:eastAsia="Times New Roman" w:hAnsi="Times New Roman" w:cs="Times New Roman"/>
          <w:bCs/>
          <w:iCs/>
          <w:sz w:val="24"/>
          <w:szCs w:val="24"/>
        </w:rPr>
        <w:t>“</w:t>
      </w:r>
      <w:bookmarkEnd w:id="7"/>
      <w:r w:rsidR="007C5823" w:rsidRPr="00B27BD9">
        <w:rPr>
          <w:rFonts w:ascii="Times New Roman" w:eastAsia="Times New Roman" w:hAnsi="Times New Roman" w:cs="Times New Roman"/>
          <w:bCs/>
          <w:iCs/>
          <w:sz w:val="24"/>
          <w:szCs w:val="24"/>
        </w:rPr>
        <w:t xml:space="preserve">. </w:t>
      </w:r>
      <w:r w:rsidR="00A83A0B" w:rsidRPr="00B27BD9">
        <w:rPr>
          <w:rFonts w:ascii="Times New Roman" w:eastAsia="Times New Roman" w:hAnsi="Times New Roman" w:cs="Times New Roman"/>
          <w:bCs/>
          <w:iCs/>
          <w:sz w:val="24"/>
          <w:szCs w:val="24"/>
        </w:rPr>
        <w:t xml:space="preserve"> </w:t>
      </w:r>
    </w:p>
    <w:p w14:paraId="0978B2E3" w14:textId="7C632E47" w:rsidR="00C71F45" w:rsidRDefault="00EC75F6" w:rsidP="009A240F">
      <w:pPr>
        <w:tabs>
          <w:tab w:val="left" w:pos="1134"/>
        </w:tabs>
        <w:spacing w:after="0"/>
        <w:ind w:firstLine="567"/>
        <w:jc w:val="both"/>
        <w:rPr>
          <w:rFonts w:ascii="Times New Roman" w:eastAsia="Times New Roman" w:hAnsi="Times New Roman" w:cs="Times New Roman"/>
          <w:bCs/>
          <w:iCs/>
          <w:sz w:val="24"/>
          <w:szCs w:val="24"/>
        </w:rPr>
      </w:pPr>
      <w:r>
        <w:rPr>
          <w:rFonts w:ascii="Times New Roman" w:eastAsia="Times New Roman" w:hAnsi="Times New Roman" w:cs="Times New Roman"/>
          <w:bCs/>
          <w:color w:val="000000"/>
          <w:sz w:val="24"/>
          <w:szCs w:val="24"/>
          <w:bdr w:val="none" w:sz="0" w:space="0" w:color="auto" w:frame="1"/>
          <w:lang w:eastAsia="lt-LT"/>
        </w:rPr>
        <w:t>Perkančiosios organizacijos p</w:t>
      </w:r>
      <w:r w:rsidR="003B08C9">
        <w:rPr>
          <w:rFonts w:ascii="Times New Roman" w:eastAsia="Times New Roman" w:hAnsi="Times New Roman" w:cs="Times New Roman"/>
          <w:bCs/>
          <w:color w:val="000000"/>
          <w:sz w:val="24"/>
          <w:szCs w:val="24"/>
          <w:bdr w:val="none" w:sz="0" w:space="0" w:color="auto" w:frame="1"/>
          <w:lang w:eastAsia="lt-LT"/>
        </w:rPr>
        <w:t xml:space="preserve">rašyme pažymima, kad </w:t>
      </w:r>
      <w:r w:rsidR="009A240F" w:rsidRPr="009A240F">
        <w:rPr>
          <w:rFonts w:ascii="Times New Roman" w:eastAsia="Times New Roman" w:hAnsi="Times New Roman" w:cs="Times New Roman"/>
          <w:bCs/>
          <w:iCs/>
          <w:sz w:val="24"/>
          <w:szCs w:val="24"/>
        </w:rPr>
        <w:t xml:space="preserve">vadovaujantis Tiekėjo kvalifikacijos reikalavimų nustatymo metodika, galima nustatyti tik bendrus kvalifikacijos reikalavimus, </w:t>
      </w:r>
      <w:r w:rsidR="003B08C9" w:rsidRPr="003B08C9">
        <w:rPr>
          <w:rFonts w:ascii="Times New Roman" w:eastAsia="Times New Roman" w:hAnsi="Times New Roman" w:cs="Times New Roman"/>
          <w:color w:val="000000"/>
          <w:sz w:val="24"/>
          <w:szCs w:val="24"/>
          <w:bdr w:val="none" w:sz="0" w:space="0" w:color="auto" w:frame="1"/>
          <w:lang w:eastAsia="lt-LT"/>
        </w:rPr>
        <w:t xml:space="preserve">kadangi įmonėms (potencialiems teikėjams) projektavimo kvalifikacijos atestatai neišduodami, faktiškai vykdant pirkimą ir pasirenkant tiekėją, pagrindinis kvalifikacijos reikalavimas būtų </w:t>
      </w:r>
      <w:r w:rsidR="0029507F">
        <w:rPr>
          <w:rFonts w:ascii="Times New Roman" w:eastAsia="Times New Roman" w:hAnsi="Times New Roman" w:cs="Times New Roman"/>
          <w:color w:val="000000"/>
          <w:sz w:val="24"/>
          <w:szCs w:val="24"/>
          <w:bdr w:val="none" w:sz="0" w:space="0" w:color="auto" w:frame="1"/>
          <w:lang w:eastAsia="lt-LT"/>
        </w:rPr>
        <w:t xml:space="preserve">reikalavimas turėti </w:t>
      </w:r>
      <w:r w:rsidR="003B08C9" w:rsidRPr="003B08C9">
        <w:rPr>
          <w:rFonts w:ascii="Times New Roman" w:eastAsia="Times New Roman" w:hAnsi="Times New Roman" w:cs="Times New Roman"/>
          <w:color w:val="000000"/>
          <w:sz w:val="24"/>
          <w:szCs w:val="24"/>
          <w:bdr w:val="none" w:sz="0" w:space="0" w:color="auto" w:frame="1"/>
          <w:lang w:eastAsia="lt-LT"/>
        </w:rPr>
        <w:t>atestuot</w:t>
      </w:r>
      <w:r w:rsidR="0029507F">
        <w:rPr>
          <w:rFonts w:ascii="Times New Roman" w:eastAsia="Times New Roman" w:hAnsi="Times New Roman" w:cs="Times New Roman"/>
          <w:color w:val="000000"/>
          <w:sz w:val="24"/>
          <w:szCs w:val="24"/>
          <w:bdr w:val="none" w:sz="0" w:space="0" w:color="auto" w:frame="1"/>
          <w:lang w:eastAsia="lt-LT"/>
        </w:rPr>
        <w:t>ą</w:t>
      </w:r>
      <w:r w:rsidR="003B08C9" w:rsidRPr="003B08C9">
        <w:rPr>
          <w:rFonts w:ascii="Times New Roman" w:eastAsia="Times New Roman" w:hAnsi="Times New Roman" w:cs="Times New Roman"/>
          <w:color w:val="000000"/>
          <w:sz w:val="24"/>
          <w:szCs w:val="24"/>
          <w:bdr w:val="none" w:sz="0" w:space="0" w:color="auto" w:frame="1"/>
          <w:lang w:eastAsia="lt-LT"/>
        </w:rPr>
        <w:t xml:space="preserve"> specialist</w:t>
      </w:r>
      <w:r w:rsidR="0029507F">
        <w:rPr>
          <w:rFonts w:ascii="Times New Roman" w:eastAsia="Times New Roman" w:hAnsi="Times New Roman" w:cs="Times New Roman"/>
          <w:color w:val="000000"/>
          <w:sz w:val="24"/>
          <w:szCs w:val="24"/>
          <w:bdr w:val="none" w:sz="0" w:space="0" w:color="auto" w:frame="1"/>
          <w:lang w:eastAsia="lt-LT"/>
        </w:rPr>
        <w:t>ą</w:t>
      </w:r>
      <w:r w:rsidR="003B08C9" w:rsidRPr="003B08C9">
        <w:rPr>
          <w:rFonts w:ascii="Times New Roman" w:eastAsia="Times New Roman" w:hAnsi="Times New Roman" w:cs="Times New Roman"/>
          <w:color w:val="000000"/>
          <w:sz w:val="24"/>
          <w:szCs w:val="24"/>
          <w:bdr w:val="none" w:sz="0" w:space="0" w:color="auto" w:frame="1"/>
          <w:lang w:eastAsia="lt-LT"/>
        </w:rPr>
        <w:t>, turint</w:t>
      </w:r>
      <w:r w:rsidR="0029507F">
        <w:rPr>
          <w:rFonts w:ascii="Times New Roman" w:eastAsia="Times New Roman" w:hAnsi="Times New Roman" w:cs="Times New Roman"/>
          <w:color w:val="000000"/>
          <w:sz w:val="24"/>
          <w:szCs w:val="24"/>
          <w:bdr w:val="none" w:sz="0" w:space="0" w:color="auto" w:frame="1"/>
          <w:lang w:eastAsia="lt-LT"/>
        </w:rPr>
        <w:t>į</w:t>
      </w:r>
      <w:r w:rsidR="003B08C9" w:rsidRPr="003B08C9">
        <w:rPr>
          <w:rFonts w:ascii="Times New Roman" w:eastAsia="Times New Roman" w:hAnsi="Times New Roman" w:cs="Times New Roman"/>
          <w:color w:val="000000"/>
          <w:sz w:val="24"/>
          <w:szCs w:val="24"/>
          <w:bdr w:val="none" w:sz="0" w:space="0" w:color="auto" w:frame="1"/>
          <w:lang w:eastAsia="lt-LT"/>
        </w:rPr>
        <w:t xml:space="preserve"> teisę eiti ypatingų hidrotechnikos statinių projekto vadovo pareigas</w:t>
      </w:r>
      <w:r w:rsidR="002268CA">
        <w:rPr>
          <w:rFonts w:ascii="Times New Roman" w:eastAsia="Times New Roman" w:hAnsi="Times New Roman" w:cs="Times New Roman"/>
          <w:color w:val="000000"/>
          <w:sz w:val="24"/>
          <w:szCs w:val="24"/>
          <w:bdr w:val="none" w:sz="0" w:space="0" w:color="auto" w:frame="1"/>
          <w:lang w:eastAsia="lt-LT"/>
        </w:rPr>
        <w:t>, o t</w:t>
      </w:r>
      <w:r w:rsidR="0029507F">
        <w:rPr>
          <w:rFonts w:ascii="Times New Roman" w:eastAsia="Times New Roman" w:hAnsi="Times New Roman" w:cs="Times New Roman"/>
          <w:color w:val="000000"/>
          <w:sz w:val="24"/>
          <w:szCs w:val="24"/>
          <w:bdr w:val="none" w:sz="0" w:space="0" w:color="auto" w:frame="1"/>
          <w:lang w:eastAsia="lt-LT"/>
        </w:rPr>
        <w:t xml:space="preserve">eikėjams </w:t>
      </w:r>
      <w:r w:rsidR="002268CA">
        <w:rPr>
          <w:rFonts w:ascii="Times New Roman" w:eastAsia="Times New Roman" w:hAnsi="Times New Roman" w:cs="Times New Roman"/>
          <w:color w:val="000000"/>
          <w:sz w:val="24"/>
          <w:szCs w:val="24"/>
          <w:bdr w:val="none" w:sz="0" w:space="0" w:color="auto" w:frame="1"/>
          <w:lang w:eastAsia="lt-LT"/>
        </w:rPr>
        <w:t xml:space="preserve">būtų </w:t>
      </w:r>
      <w:r w:rsidR="0029507F">
        <w:rPr>
          <w:rFonts w:ascii="Times New Roman" w:eastAsia="Times New Roman" w:hAnsi="Times New Roman" w:cs="Times New Roman"/>
          <w:color w:val="000000"/>
          <w:sz w:val="24"/>
          <w:szCs w:val="24"/>
          <w:bdr w:val="none" w:sz="0" w:space="0" w:color="auto" w:frame="1"/>
          <w:lang w:eastAsia="lt-LT"/>
        </w:rPr>
        <w:t xml:space="preserve">keliamas reikalavimas būti </w:t>
      </w:r>
      <w:r w:rsidR="0029507F" w:rsidRPr="0029507F">
        <w:rPr>
          <w:rFonts w:ascii="Times New Roman" w:eastAsia="Times New Roman" w:hAnsi="Times New Roman" w:cs="Times New Roman"/>
          <w:sz w:val="24"/>
          <w:szCs w:val="24"/>
          <w:lang w:eastAsia="lt-LT"/>
        </w:rPr>
        <w:t>tinkamai atlik</w:t>
      </w:r>
      <w:r w:rsidR="0029507F">
        <w:rPr>
          <w:rFonts w:ascii="Times New Roman" w:eastAsia="Times New Roman" w:hAnsi="Times New Roman" w:cs="Times New Roman"/>
          <w:sz w:val="24"/>
          <w:szCs w:val="24"/>
          <w:lang w:eastAsia="lt-LT"/>
        </w:rPr>
        <w:t>us</w:t>
      </w:r>
      <w:r w:rsidR="0029507F" w:rsidRPr="0029507F">
        <w:rPr>
          <w:rFonts w:ascii="Times New Roman" w:eastAsia="Times New Roman" w:hAnsi="Times New Roman" w:cs="Times New Roman"/>
          <w:sz w:val="24"/>
          <w:szCs w:val="24"/>
          <w:lang w:eastAsia="lt-LT"/>
        </w:rPr>
        <w:t xml:space="preserve"> hidrotechnikos statinių naujos statybos ir/arba rekonstravimo projektavimo sutartį</w:t>
      </w:r>
      <w:r w:rsidR="0029507F">
        <w:rPr>
          <w:rFonts w:ascii="Times New Roman" w:eastAsia="Times New Roman" w:hAnsi="Times New Roman" w:cs="Times New Roman"/>
          <w:sz w:val="24"/>
          <w:szCs w:val="24"/>
          <w:lang w:eastAsia="lt-LT"/>
        </w:rPr>
        <w:t xml:space="preserve">, kurios </w:t>
      </w:r>
      <w:r w:rsidR="0029507F" w:rsidRPr="0029507F">
        <w:rPr>
          <w:rFonts w:ascii="Times New Roman" w:eastAsia="Times New Roman" w:hAnsi="Times New Roman" w:cs="Times New Roman"/>
          <w:sz w:val="24"/>
          <w:szCs w:val="24"/>
          <w:lang w:eastAsia="lt-LT"/>
        </w:rPr>
        <w:t>vertė ne mažesnė nei 26.500,00 Eur be PVM (0,2-0,7 visos numatomos pirkimo sutarties vertės)</w:t>
      </w:r>
      <w:r w:rsidR="0029507F">
        <w:rPr>
          <w:rFonts w:ascii="Times New Roman" w:eastAsia="Times New Roman" w:hAnsi="Times New Roman" w:cs="Times New Roman"/>
          <w:sz w:val="24"/>
          <w:szCs w:val="24"/>
          <w:lang w:eastAsia="lt-LT"/>
        </w:rPr>
        <w:t xml:space="preserve">. Perkančiosios organizacijos nuomone, </w:t>
      </w:r>
      <w:r w:rsidR="009A240F" w:rsidRPr="009A240F">
        <w:rPr>
          <w:rFonts w:ascii="Times New Roman" w:eastAsia="Times New Roman" w:hAnsi="Times New Roman" w:cs="Times New Roman"/>
          <w:bCs/>
          <w:iCs/>
          <w:sz w:val="24"/>
          <w:szCs w:val="24"/>
        </w:rPr>
        <w:t>įvykdžius atvirą tarptautinį pirkimą, gali tekti sudaryti sutartį su tiekėju pasiūliusiu mažiausią kainą, bet neturinčio reikiamos kvalifikacijos ir patirties parengti techninį darbo projektą ypatingam ir pavojingam hidrotechnikos statiniui, todėl nėra garantijos, kad sudarius techninio darbo projekto parengimo paslaugų sutartį bus parengtas techninis darbo projektas, pagal kurį bus galima vykdyti rekonstravimo darbus</w:t>
      </w:r>
      <w:r w:rsidR="009A240F" w:rsidRPr="00B27BD9">
        <w:rPr>
          <w:rFonts w:ascii="Times New Roman" w:eastAsia="Times New Roman" w:hAnsi="Times New Roman" w:cs="Times New Roman"/>
          <w:bCs/>
          <w:iCs/>
          <w:sz w:val="24"/>
          <w:szCs w:val="24"/>
        </w:rPr>
        <w:t xml:space="preserve">. </w:t>
      </w:r>
    </w:p>
    <w:p w14:paraId="454D1E7A" w14:textId="1281B735" w:rsidR="009A240F" w:rsidRPr="009A240F" w:rsidRDefault="009A240F" w:rsidP="009A240F">
      <w:pPr>
        <w:tabs>
          <w:tab w:val="left" w:pos="1134"/>
        </w:tabs>
        <w:spacing w:after="0"/>
        <w:ind w:firstLine="567"/>
        <w:jc w:val="both"/>
        <w:rPr>
          <w:rFonts w:ascii="Times New Roman" w:eastAsia="Times New Roman" w:hAnsi="Times New Roman" w:cs="Times New Roman"/>
          <w:bCs/>
          <w:iCs/>
          <w:sz w:val="24"/>
          <w:szCs w:val="24"/>
        </w:rPr>
      </w:pPr>
      <w:r w:rsidRPr="00B27BD9">
        <w:rPr>
          <w:rFonts w:ascii="Times New Roman" w:eastAsia="Times New Roman" w:hAnsi="Times New Roman" w:cs="Times New Roman"/>
          <w:bCs/>
          <w:iCs/>
          <w:sz w:val="24"/>
          <w:szCs w:val="24"/>
        </w:rPr>
        <w:t>Tarnybos nuomone</w:t>
      </w:r>
      <w:r w:rsidRPr="009A240F">
        <w:rPr>
          <w:rFonts w:ascii="Times New Roman" w:eastAsia="Times New Roman" w:hAnsi="Times New Roman" w:cs="Times New Roman"/>
          <w:bCs/>
          <w:iCs/>
          <w:sz w:val="24"/>
          <w:szCs w:val="24"/>
        </w:rPr>
        <w:t>,</w:t>
      </w:r>
      <w:r w:rsidRPr="00B27BD9">
        <w:rPr>
          <w:rFonts w:ascii="Times New Roman" w:eastAsia="Times New Roman" w:hAnsi="Times New Roman" w:cs="Times New Roman"/>
          <w:bCs/>
          <w:iCs/>
          <w:sz w:val="24"/>
          <w:szCs w:val="24"/>
        </w:rPr>
        <w:t xml:space="preserve"> </w:t>
      </w:r>
      <w:r w:rsidR="003B08C9">
        <w:rPr>
          <w:rFonts w:ascii="Times New Roman" w:eastAsia="Times New Roman" w:hAnsi="Times New Roman" w:cs="Times New Roman"/>
          <w:bCs/>
          <w:iCs/>
          <w:sz w:val="24"/>
          <w:szCs w:val="24"/>
        </w:rPr>
        <w:t xml:space="preserve">aukščiau nurodyti Perkančiosios organizacijos </w:t>
      </w:r>
      <w:r w:rsidRPr="00B27BD9">
        <w:rPr>
          <w:rFonts w:ascii="Times New Roman" w:eastAsia="Times New Roman" w:hAnsi="Times New Roman" w:cs="Times New Roman"/>
          <w:bCs/>
          <w:iCs/>
          <w:sz w:val="24"/>
          <w:szCs w:val="24"/>
        </w:rPr>
        <w:t>argumentai</w:t>
      </w:r>
      <w:r w:rsidRPr="009A240F">
        <w:rPr>
          <w:rFonts w:ascii="Times New Roman" w:eastAsia="Times New Roman" w:hAnsi="Times New Roman" w:cs="Times New Roman"/>
          <w:bCs/>
          <w:iCs/>
          <w:sz w:val="24"/>
          <w:szCs w:val="24"/>
        </w:rPr>
        <w:t xml:space="preserve"> savo esme yra tik prielaidos, </w:t>
      </w:r>
      <w:r w:rsidR="00670C01">
        <w:rPr>
          <w:rFonts w:ascii="Times New Roman" w:eastAsia="Times New Roman" w:hAnsi="Times New Roman" w:cs="Times New Roman"/>
          <w:bCs/>
          <w:iCs/>
          <w:sz w:val="24"/>
          <w:szCs w:val="24"/>
        </w:rPr>
        <w:t>nepagrįstos</w:t>
      </w:r>
      <w:r w:rsidR="002268CA">
        <w:rPr>
          <w:rFonts w:ascii="Times New Roman" w:eastAsia="Times New Roman" w:hAnsi="Times New Roman" w:cs="Times New Roman"/>
          <w:bCs/>
          <w:iCs/>
          <w:sz w:val="24"/>
          <w:szCs w:val="24"/>
        </w:rPr>
        <w:t xml:space="preserve"> jokiais įrodymais</w:t>
      </w:r>
      <w:r w:rsidR="00670C01">
        <w:rPr>
          <w:rFonts w:ascii="Times New Roman" w:eastAsia="Times New Roman" w:hAnsi="Times New Roman" w:cs="Times New Roman"/>
          <w:bCs/>
          <w:iCs/>
          <w:sz w:val="24"/>
          <w:szCs w:val="24"/>
        </w:rPr>
        <w:t xml:space="preserve">, todėl </w:t>
      </w:r>
      <w:r w:rsidRPr="009A240F">
        <w:rPr>
          <w:rFonts w:ascii="Times New Roman" w:eastAsia="Times New Roman" w:hAnsi="Times New Roman" w:cs="Times New Roman"/>
          <w:bCs/>
          <w:iCs/>
          <w:sz w:val="24"/>
          <w:szCs w:val="24"/>
        </w:rPr>
        <w:t xml:space="preserve">neįrodo, kad Pirkimo </w:t>
      </w:r>
      <w:r w:rsidR="003B08C9">
        <w:rPr>
          <w:rFonts w:ascii="Times New Roman" w:eastAsia="Times New Roman" w:hAnsi="Times New Roman" w:cs="Times New Roman"/>
          <w:bCs/>
          <w:iCs/>
          <w:sz w:val="24"/>
          <w:szCs w:val="24"/>
        </w:rPr>
        <w:t xml:space="preserve">vykdymas neskelbiamų derybų būdu </w:t>
      </w:r>
      <w:r w:rsidRPr="009A240F">
        <w:rPr>
          <w:rFonts w:ascii="Times New Roman" w:eastAsia="Times New Roman" w:hAnsi="Times New Roman" w:cs="Times New Roman"/>
          <w:bCs/>
          <w:iCs/>
          <w:sz w:val="24"/>
          <w:szCs w:val="24"/>
        </w:rPr>
        <w:t>yra vienintelė galimybė ir, kad nėra jokių kitų alternatyvų, dėl ko siekiam</w:t>
      </w:r>
      <w:r w:rsidR="00C71F45">
        <w:rPr>
          <w:rFonts w:ascii="Times New Roman" w:eastAsia="Times New Roman" w:hAnsi="Times New Roman" w:cs="Times New Roman"/>
          <w:bCs/>
          <w:iCs/>
          <w:sz w:val="24"/>
          <w:szCs w:val="24"/>
        </w:rPr>
        <w:t>ų</w:t>
      </w:r>
      <w:r w:rsidRPr="009A240F">
        <w:rPr>
          <w:rFonts w:ascii="Times New Roman" w:eastAsia="Times New Roman" w:hAnsi="Times New Roman" w:cs="Times New Roman"/>
          <w:bCs/>
          <w:iCs/>
          <w:sz w:val="24"/>
          <w:szCs w:val="24"/>
        </w:rPr>
        <w:t xml:space="preserve"> įsigyti paslaug</w:t>
      </w:r>
      <w:r w:rsidR="00C71F45">
        <w:rPr>
          <w:rFonts w:ascii="Times New Roman" w:eastAsia="Times New Roman" w:hAnsi="Times New Roman" w:cs="Times New Roman"/>
          <w:bCs/>
          <w:iCs/>
          <w:sz w:val="24"/>
          <w:szCs w:val="24"/>
        </w:rPr>
        <w:t xml:space="preserve">ų </w:t>
      </w:r>
      <w:r w:rsidRPr="009A240F">
        <w:rPr>
          <w:rFonts w:ascii="Times New Roman" w:eastAsia="Times New Roman" w:hAnsi="Times New Roman" w:cs="Times New Roman"/>
          <w:bCs/>
          <w:iCs/>
          <w:sz w:val="24"/>
          <w:szCs w:val="24"/>
        </w:rPr>
        <w:t>Perkančioji organizacija negalėtų įsigyti kitais Įstatyme nustatytais būdais.</w:t>
      </w:r>
    </w:p>
    <w:p w14:paraId="1555D408" w14:textId="460ABC48" w:rsidR="00BF647E" w:rsidRPr="00B27BD9" w:rsidRDefault="00267832" w:rsidP="004F43EA">
      <w:pPr>
        <w:tabs>
          <w:tab w:val="left" w:pos="1134"/>
        </w:tabs>
        <w:spacing w:after="0"/>
        <w:ind w:firstLine="567"/>
        <w:jc w:val="both"/>
        <w:rPr>
          <w:rFonts w:ascii="Times New Roman" w:eastAsia="Times New Roman" w:hAnsi="Times New Roman" w:cs="Times New Roman"/>
          <w:sz w:val="24"/>
          <w:szCs w:val="24"/>
        </w:rPr>
      </w:pPr>
      <w:r w:rsidRPr="00B27BD9">
        <w:rPr>
          <w:rFonts w:ascii="Times New Roman" w:eastAsia="Times New Roman" w:hAnsi="Times New Roman" w:cs="Times New Roman"/>
          <w:bCs/>
          <w:iCs/>
          <w:sz w:val="24"/>
          <w:szCs w:val="24"/>
        </w:rPr>
        <w:t xml:space="preserve">Pažymėtina, kad Perkančioji organizacija </w:t>
      </w:r>
      <w:r w:rsidR="003B08C9">
        <w:rPr>
          <w:rFonts w:ascii="Times New Roman" w:eastAsia="Times New Roman" w:hAnsi="Times New Roman" w:cs="Times New Roman"/>
          <w:bCs/>
          <w:iCs/>
          <w:sz w:val="24"/>
          <w:szCs w:val="24"/>
        </w:rPr>
        <w:t xml:space="preserve">savo </w:t>
      </w:r>
      <w:r w:rsidRPr="00B27BD9">
        <w:rPr>
          <w:rFonts w:ascii="Times New Roman" w:eastAsia="Times New Roman" w:hAnsi="Times New Roman" w:cs="Times New Roman"/>
          <w:bCs/>
          <w:iCs/>
          <w:sz w:val="24"/>
          <w:szCs w:val="24"/>
        </w:rPr>
        <w:t xml:space="preserve">prašyme </w:t>
      </w:r>
      <w:r w:rsidR="003B08C9">
        <w:rPr>
          <w:rFonts w:ascii="Times New Roman" w:eastAsia="Times New Roman" w:hAnsi="Times New Roman" w:cs="Times New Roman"/>
          <w:bCs/>
          <w:iCs/>
          <w:sz w:val="24"/>
          <w:szCs w:val="24"/>
        </w:rPr>
        <w:t xml:space="preserve">nurodė </w:t>
      </w:r>
      <w:r w:rsidRPr="00B27BD9">
        <w:rPr>
          <w:rFonts w:ascii="Times New Roman" w:eastAsia="Times New Roman" w:hAnsi="Times New Roman" w:cs="Times New Roman"/>
          <w:bCs/>
          <w:iCs/>
          <w:sz w:val="24"/>
          <w:szCs w:val="24"/>
        </w:rPr>
        <w:t xml:space="preserve">išsamius motyvus dėl Pirkimo poreikio, tačiau </w:t>
      </w:r>
      <w:r w:rsidR="003B08C9">
        <w:rPr>
          <w:rFonts w:ascii="Times New Roman" w:eastAsia="Times New Roman" w:hAnsi="Times New Roman" w:cs="Times New Roman"/>
          <w:bCs/>
          <w:iCs/>
          <w:sz w:val="24"/>
          <w:szCs w:val="24"/>
        </w:rPr>
        <w:t xml:space="preserve">grindžiant </w:t>
      </w:r>
      <w:r w:rsidRPr="00B27BD9">
        <w:rPr>
          <w:rFonts w:ascii="Times New Roman" w:eastAsia="Times New Roman" w:hAnsi="Times New Roman" w:cs="Times New Roman"/>
          <w:bCs/>
          <w:iCs/>
          <w:sz w:val="24"/>
          <w:szCs w:val="24"/>
        </w:rPr>
        <w:t xml:space="preserve">egzistuojančias technines priežastis, dėl kurių pirkimo objektą gali pateikti vienintelis tiekėjas, </w:t>
      </w:r>
      <w:r w:rsidR="00612638" w:rsidRPr="00B27BD9">
        <w:rPr>
          <w:rFonts w:ascii="Times New Roman" w:eastAsia="Times New Roman" w:hAnsi="Times New Roman" w:cs="Times New Roman"/>
          <w:bCs/>
          <w:iCs/>
          <w:sz w:val="24"/>
          <w:szCs w:val="24"/>
        </w:rPr>
        <w:t xml:space="preserve">nurodė tik </w:t>
      </w:r>
      <w:r w:rsidR="003B08C9">
        <w:rPr>
          <w:rFonts w:ascii="Times New Roman" w:eastAsia="Times New Roman" w:hAnsi="Times New Roman" w:cs="Times New Roman"/>
          <w:bCs/>
          <w:iCs/>
          <w:sz w:val="24"/>
          <w:szCs w:val="24"/>
        </w:rPr>
        <w:t xml:space="preserve">tai, kad šiuo atveju </w:t>
      </w:r>
      <w:r w:rsidR="00612638" w:rsidRPr="00B27BD9">
        <w:rPr>
          <w:rFonts w:ascii="Times New Roman" w:eastAsia="Times New Roman" w:hAnsi="Times New Roman" w:cs="Times New Roman"/>
          <w:sz w:val="24"/>
          <w:szCs w:val="24"/>
        </w:rPr>
        <w:t>techninis darbo projektas bus rengiamas ypatingam ir pavojingam hidrotechnikos statiniui</w:t>
      </w:r>
      <w:r w:rsidR="00CE24B3">
        <w:rPr>
          <w:rFonts w:ascii="Times New Roman" w:eastAsia="Times New Roman" w:hAnsi="Times New Roman" w:cs="Times New Roman"/>
          <w:sz w:val="24"/>
          <w:szCs w:val="24"/>
        </w:rPr>
        <w:t xml:space="preserve"> ir</w:t>
      </w:r>
      <w:r w:rsidR="00612638" w:rsidRPr="00B27BD9">
        <w:rPr>
          <w:rFonts w:ascii="Times New Roman" w:eastAsia="Times New Roman" w:hAnsi="Times New Roman" w:cs="Times New Roman"/>
          <w:sz w:val="24"/>
          <w:szCs w:val="24"/>
        </w:rPr>
        <w:t xml:space="preserve"> </w:t>
      </w:r>
      <w:r w:rsidRPr="00B27BD9">
        <w:rPr>
          <w:rFonts w:ascii="Times New Roman" w:eastAsia="Times New Roman" w:hAnsi="Times New Roman" w:cs="Times New Roman"/>
          <w:bCs/>
          <w:iCs/>
          <w:sz w:val="24"/>
          <w:szCs w:val="24"/>
        </w:rPr>
        <w:t xml:space="preserve">apsiribojo bendro pobūdžio informacija apie </w:t>
      </w:r>
      <w:r w:rsidR="003B08C9">
        <w:rPr>
          <w:rFonts w:ascii="Times New Roman" w:eastAsia="Times New Roman" w:hAnsi="Times New Roman" w:cs="Times New Roman"/>
          <w:bCs/>
          <w:iCs/>
          <w:sz w:val="24"/>
          <w:szCs w:val="24"/>
        </w:rPr>
        <w:t xml:space="preserve">tiekėjo </w:t>
      </w:r>
      <w:r w:rsidRPr="00B27BD9">
        <w:rPr>
          <w:rFonts w:ascii="Times New Roman" w:eastAsia="Times New Roman" w:hAnsi="Times New Roman" w:cs="Times New Roman"/>
          <w:bCs/>
          <w:iCs/>
          <w:sz w:val="24"/>
          <w:szCs w:val="24"/>
        </w:rPr>
        <w:t>UAB „</w:t>
      </w:r>
      <w:proofErr w:type="spellStart"/>
      <w:r w:rsidRPr="00B27BD9">
        <w:rPr>
          <w:rFonts w:ascii="Times New Roman" w:eastAsia="Times New Roman" w:hAnsi="Times New Roman" w:cs="Times New Roman"/>
          <w:bCs/>
          <w:iCs/>
          <w:sz w:val="24"/>
          <w:szCs w:val="24"/>
        </w:rPr>
        <w:t>Hidroterra</w:t>
      </w:r>
      <w:proofErr w:type="spellEnd"/>
      <w:r w:rsidRPr="00B27BD9">
        <w:rPr>
          <w:rFonts w:ascii="Times New Roman" w:eastAsia="Times New Roman" w:hAnsi="Times New Roman" w:cs="Times New Roman"/>
          <w:bCs/>
          <w:iCs/>
          <w:sz w:val="24"/>
          <w:szCs w:val="24"/>
        </w:rPr>
        <w:t>“ veiklos srit</w:t>
      </w:r>
      <w:r w:rsidR="00276191" w:rsidRPr="00B27BD9">
        <w:rPr>
          <w:rFonts w:ascii="Times New Roman" w:eastAsia="Times New Roman" w:hAnsi="Times New Roman" w:cs="Times New Roman"/>
          <w:bCs/>
          <w:iCs/>
          <w:sz w:val="24"/>
          <w:szCs w:val="24"/>
        </w:rPr>
        <w:t>is ir kryptis</w:t>
      </w:r>
      <w:r w:rsidRPr="00B27BD9">
        <w:rPr>
          <w:rFonts w:ascii="Times New Roman" w:eastAsia="Times New Roman" w:hAnsi="Times New Roman" w:cs="Times New Roman"/>
          <w:bCs/>
          <w:iCs/>
          <w:sz w:val="24"/>
          <w:szCs w:val="24"/>
        </w:rPr>
        <w:t>, turimą patirtį ir turimus kvalifikuotus įvairių sričių specialistus</w:t>
      </w:r>
      <w:r w:rsidR="004F43EA" w:rsidRPr="00B27BD9">
        <w:rPr>
          <w:rFonts w:ascii="Times New Roman" w:eastAsia="Times New Roman" w:hAnsi="Times New Roman" w:cs="Times New Roman"/>
          <w:bCs/>
          <w:iCs/>
          <w:sz w:val="24"/>
          <w:szCs w:val="24"/>
        </w:rPr>
        <w:t>.</w:t>
      </w:r>
      <w:r w:rsidR="0062142C" w:rsidRPr="00B27BD9">
        <w:rPr>
          <w:rFonts w:ascii="Times New Roman" w:eastAsia="Times New Roman" w:hAnsi="Times New Roman" w:cs="Times New Roman"/>
          <w:bCs/>
          <w:iCs/>
          <w:sz w:val="24"/>
          <w:szCs w:val="24"/>
        </w:rPr>
        <w:t xml:space="preserve"> </w:t>
      </w:r>
      <w:r w:rsidR="009A240F" w:rsidRPr="00B27BD9">
        <w:rPr>
          <w:rFonts w:ascii="Times New Roman" w:eastAsia="Times New Roman" w:hAnsi="Times New Roman" w:cs="Times New Roman"/>
          <w:bCs/>
          <w:iCs/>
          <w:sz w:val="24"/>
          <w:szCs w:val="24"/>
        </w:rPr>
        <w:t xml:space="preserve">Be to, </w:t>
      </w:r>
      <w:r w:rsidR="002E7F11" w:rsidRPr="00B27BD9">
        <w:rPr>
          <w:rFonts w:ascii="Times New Roman" w:eastAsia="Times New Roman" w:hAnsi="Times New Roman" w:cs="Times New Roman"/>
          <w:bCs/>
          <w:iCs/>
          <w:sz w:val="24"/>
          <w:szCs w:val="24"/>
        </w:rPr>
        <w:t xml:space="preserve">Komisijos protokole nurodyti </w:t>
      </w:r>
      <w:r w:rsidR="00670C01">
        <w:rPr>
          <w:rFonts w:ascii="Times New Roman" w:eastAsia="Times New Roman" w:hAnsi="Times New Roman" w:cs="Times New Roman"/>
          <w:bCs/>
          <w:iCs/>
          <w:sz w:val="24"/>
          <w:szCs w:val="24"/>
        </w:rPr>
        <w:t>argumentai</w:t>
      </w:r>
      <w:r w:rsidR="002E7F11" w:rsidRPr="00B27BD9">
        <w:rPr>
          <w:rFonts w:ascii="Times New Roman" w:eastAsia="Times New Roman" w:hAnsi="Times New Roman" w:cs="Times New Roman"/>
          <w:bCs/>
          <w:iCs/>
          <w:sz w:val="24"/>
          <w:szCs w:val="24"/>
        </w:rPr>
        <w:t xml:space="preserve"> dėl </w:t>
      </w:r>
      <w:r w:rsidR="00670C01">
        <w:rPr>
          <w:rFonts w:ascii="Times New Roman" w:eastAsia="Times New Roman" w:hAnsi="Times New Roman" w:cs="Times New Roman"/>
          <w:bCs/>
          <w:iCs/>
          <w:sz w:val="24"/>
          <w:szCs w:val="24"/>
        </w:rPr>
        <w:t xml:space="preserve">konkretaus tiekėjo </w:t>
      </w:r>
      <w:r w:rsidR="002E7F11" w:rsidRPr="00B27BD9">
        <w:rPr>
          <w:rFonts w:ascii="Times New Roman" w:eastAsia="Times New Roman" w:hAnsi="Times New Roman" w:cs="Times New Roman"/>
          <w:bCs/>
          <w:iCs/>
          <w:sz w:val="24"/>
          <w:szCs w:val="24"/>
        </w:rPr>
        <w:t>UAB „</w:t>
      </w:r>
      <w:proofErr w:type="spellStart"/>
      <w:r w:rsidR="002E7F11" w:rsidRPr="00B27BD9">
        <w:rPr>
          <w:rFonts w:ascii="Times New Roman" w:eastAsia="Times New Roman" w:hAnsi="Times New Roman" w:cs="Times New Roman"/>
          <w:bCs/>
          <w:iCs/>
          <w:sz w:val="24"/>
          <w:szCs w:val="24"/>
        </w:rPr>
        <w:t>Hidroterra</w:t>
      </w:r>
      <w:proofErr w:type="spellEnd"/>
      <w:r w:rsidR="002E7F11" w:rsidRPr="00B27BD9">
        <w:rPr>
          <w:rFonts w:ascii="Times New Roman" w:eastAsia="Times New Roman" w:hAnsi="Times New Roman" w:cs="Times New Roman"/>
          <w:bCs/>
          <w:iCs/>
          <w:sz w:val="24"/>
          <w:szCs w:val="24"/>
        </w:rPr>
        <w:t xml:space="preserve">“ pasirinkimo, o būtent, kad po konsultacijų su </w:t>
      </w:r>
      <w:r w:rsidR="002E7F11" w:rsidRPr="00B27BD9">
        <w:rPr>
          <w:rFonts w:ascii="Times New Roman" w:eastAsia="Times New Roman" w:hAnsi="Times New Roman" w:cs="Times New Roman"/>
          <w:bCs/>
          <w:sz w:val="24"/>
          <w:szCs w:val="24"/>
        </w:rPr>
        <w:t xml:space="preserve">Lietuvos statybos inžinierių sąjungos atstovais buvo priimtas sprendimas, kad šiuo metu kompetentingai paslaugas galėtų </w:t>
      </w:r>
      <w:r w:rsidR="00670C01">
        <w:rPr>
          <w:rFonts w:ascii="Times New Roman" w:eastAsia="Times New Roman" w:hAnsi="Times New Roman" w:cs="Times New Roman"/>
          <w:bCs/>
          <w:sz w:val="24"/>
          <w:szCs w:val="24"/>
        </w:rPr>
        <w:t>suteikti</w:t>
      </w:r>
      <w:r w:rsidR="00670C01" w:rsidRPr="00B27BD9">
        <w:rPr>
          <w:rFonts w:ascii="Times New Roman" w:eastAsia="Times New Roman" w:hAnsi="Times New Roman" w:cs="Times New Roman"/>
          <w:bCs/>
          <w:sz w:val="24"/>
          <w:szCs w:val="24"/>
        </w:rPr>
        <w:t xml:space="preserve"> </w:t>
      </w:r>
      <w:r w:rsidR="002E7F11" w:rsidRPr="00B27BD9">
        <w:rPr>
          <w:rFonts w:ascii="Times New Roman" w:eastAsia="Times New Roman" w:hAnsi="Times New Roman" w:cs="Times New Roman"/>
          <w:bCs/>
          <w:sz w:val="24"/>
          <w:szCs w:val="24"/>
        </w:rPr>
        <w:t>UAB „</w:t>
      </w:r>
      <w:proofErr w:type="spellStart"/>
      <w:r w:rsidR="002E7F11" w:rsidRPr="00B27BD9">
        <w:rPr>
          <w:rFonts w:ascii="Times New Roman" w:eastAsia="Times New Roman" w:hAnsi="Times New Roman" w:cs="Times New Roman"/>
          <w:bCs/>
          <w:sz w:val="24"/>
          <w:szCs w:val="24"/>
        </w:rPr>
        <w:t>Hidroterra</w:t>
      </w:r>
      <w:proofErr w:type="spellEnd"/>
      <w:r w:rsidR="002E7F11" w:rsidRPr="00B27BD9">
        <w:rPr>
          <w:rFonts w:ascii="Times New Roman" w:eastAsia="Times New Roman" w:hAnsi="Times New Roman" w:cs="Times New Roman"/>
          <w:bCs/>
          <w:sz w:val="24"/>
          <w:szCs w:val="24"/>
        </w:rPr>
        <w:t xml:space="preserve">“, kurios darbuotojai turi ilgametę patirtį su pirkimo objektu susijusių objektų projektavime, </w:t>
      </w:r>
      <w:r w:rsidR="00C7721E">
        <w:rPr>
          <w:rFonts w:ascii="Times New Roman" w:eastAsia="Times New Roman" w:hAnsi="Times New Roman" w:cs="Times New Roman"/>
          <w:bCs/>
          <w:sz w:val="24"/>
          <w:szCs w:val="24"/>
        </w:rPr>
        <w:t>Tarnybos nuomone</w:t>
      </w:r>
      <w:r w:rsidR="00283319">
        <w:rPr>
          <w:rFonts w:ascii="Times New Roman" w:eastAsia="Times New Roman" w:hAnsi="Times New Roman" w:cs="Times New Roman"/>
          <w:bCs/>
          <w:sz w:val="24"/>
          <w:szCs w:val="24"/>
        </w:rPr>
        <w:t>,</w:t>
      </w:r>
      <w:r w:rsidR="00C7721E">
        <w:rPr>
          <w:rFonts w:ascii="Times New Roman" w:eastAsia="Times New Roman" w:hAnsi="Times New Roman" w:cs="Times New Roman"/>
          <w:bCs/>
          <w:sz w:val="24"/>
          <w:szCs w:val="24"/>
        </w:rPr>
        <w:t xml:space="preserve"> nėra ta aplinkybė</w:t>
      </w:r>
      <w:r w:rsidR="002E7F11" w:rsidRPr="00B27BD9">
        <w:rPr>
          <w:rFonts w:ascii="Times New Roman" w:eastAsia="Times New Roman" w:hAnsi="Times New Roman" w:cs="Times New Roman"/>
          <w:bCs/>
          <w:sz w:val="24"/>
          <w:szCs w:val="24"/>
        </w:rPr>
        <w:t>, kuri pagrįstų</w:t>
      </w:r>
      <w:r w:rsidR="00670C01">
        <w:rPr>
          <w:rFonts w:ascii="Times New Roman" w:eastAsia="Times New Roman" w:hAnsi="Times New Roman" w:cs="Times New Roman"/>
          <w:bCs/>
          <w:sz w:val="24"/>
          <w:szCs w:val="24"/>
        </w:rPr>
        <w:t xml:space="preserve"> ir patvirtintų</w:t>
      </w:r>
      <w:r w:rsidR="002E7F11" w:rsidRPr="00B27BD9">
        <w:rPr>
          <w:rFonts w:ascii="Times New Roman" w:eastAsia="Times New Roman" w:hAnsi="Times New Roman" w:cs="Times New Roman"/>
          <w:bCs/>
          <w:sz w:val="24"/>
          <w:szCs w:val="24"/>
        </w:rPr>
        <w:t xml:space="preserve">, kad </w:t>
      </w:r>
      <w:r w:rsidR="00C7721E">
        <w:rPr>
          <w:rFonts w:ascii="Times New Roman" w:eastAsia="Times New Roman" w:hAnsi="Times New Roman" w:cs="Times New Roman"/>
          <w:bCs/>
          <w:sz w:val="24"/>
          <w:szCs w:val="24"/>
        </w:rPr>
        <w:t xml:space="preserve">rinkoje nėra </w:t>
      </w:r>
      <w:r w:rsidR="00670C01">
        <w:rPr>
          <w:rFonts w:ascii="Times New Roman" w:eastAsia="Times New Roman" w:hAnsi="Times New Roman" w:cs="Times New Roman"/>
          <w:bCs/>
          <w:sz w:val="24"/>
          <w:szCs w:val="24"/>
        </w:rPr>
        <w:t xml:space="preserve">kitų </w:t>
      </w:r>
      <w:r w:rsidR="00C7721E">
        <w:rPr>
          <w:rFonts w:ascii="Times New Roman" w:eastAsia="Times New Roman" w:hAnsi="Times New Roman" w:cs="Times New Roman"/>
          <w:bCs/>
          <w:sz w:val="24"/>
          <w:szCs w:val="24"/>
        </w:rPr>
        <w:t xml:space="preserve">tiekėjų galinčių suteikti šiuo Pirkimu siekiamas įsigyti paslaugas. </w:t>
      </w:r>
      <w:r w:rsidR="009A240F" w:rsidRPr="00B27BD9">
        <w:rPr>
          <w:rFonts w:ascii="Times New Roman" w:eastAsia="Times New Roman" w:hAnsi="Times New Roman" w:cs="Times New Roman"/>
          <w:bCs/>
          <w:iCs/>
          <w:sz w:val="24"/>
          <w:szCs w:val="24"/>
        </w:rPr>
        <w:t>Priešingai, Perkančiosios organizacijos</w:t>
      </w:r>
      <w:r w:rsidR="00C7721E">
        <w:rPr>
          <w:rFonts w:ascii="Times New Roman" w:eastAsia="Times New Roman" w:hAnsi="Times New Roman" w:cs="Times New Roman"/>
          <w:bCs/>
          <w:iCs/>
          <w:sz w:val="24"/>
          <w:szCs w:val="24"/>
        </w:rPr>
        <w:t xml:space="preserve"> </w:t>
      </w:r>
      <w:r w:rsidR="00C71F45">
        <w:rPr>
          <w:rFonts w:ascii="Times New Roman" w:eastAsia="Times New Roman" w:hAnsi="Times New Roman" w:cs="Times New Roman"/>
          <w:bCs/>
          <w:iCs/>
          <w:sz w:val="24"/>
          <w:szCs w:val="24"/>
        </w:rPr>
        <w:t>prašyme</w:t>
      </w:r>
      <w:r w:rsidR="00C7721E">
        <w:rPr>
          <w:rFonts w:ascii="Times New Roman" w:eastAsia="Times New Roman" w:hAnsi="Times New Roman" w:cs="Times New Roman"/>
          <w:bCs/>
          <w:iCs/>
          <w:sz w:val="24"/>
          <w:szCs w:val="24"/>
        </w:rPr>
        <w:t xml:space="preserve"> nurodyti</w:t>
      </w:r>
      <w:r w:rsidR="009A240F" w:rsidRPr="00B27BD9">
        <w:rPr>
          <w:rFonts w:ascii="Times New Roman" w:eastAsia="Times New Roman" w:hAnsi="Times New Roman" w:cs="Times New Roman"/>
          <w:bCs/>
          <w:iCs/>
          <w:sz w:val="24"/>
          <w:szCs w:val="24"/>
        </w:rPr>
        <w:t xml:space="preserve"> argumentai ir motyvai,</w:t>
      </w:r>
      <w:r w:rsidR="004F43EA" w:rsidRPr="00B27BD9">
        <w:rPr>
          <w:rFonts w:ascii="Times New Roman" w:eastAsia="Times New Roman" w:hAnsi="Times New Roman" w:cs="Times New Roman"/>
          <w:sz w:val="24"/>
          <w:szCs w:val="24"/>
        </w:rPr>
        <w:t xml:space="preserve"> </w:t>
      </w:r>
      <w:r w:rsidR="00BF647E" w:rsidRPr="00B27BD9">
        <w:rPr>
          <w:rFonts w:ascii="Times New Roman" w:eastAsia="Times New Roman" w:hAnsi="Times New Roman" w:cs="Times New Roman"/>
          <w:sz w:val="24"/>
          <w:szCs w:val="24"/>
        </w:rPr>
        <w:t xml:space="preserve">patvirtina, kad rinkoje </w:t>
      </w:r>
      <w:r w:rsidR="00C7721E">
        <w:rPr>
          <w:rFonts w:ascii="Times New Roman" w:eastAsia="Times New Roman" w:hAnsi="Times New Roman" w:cs="Times New Roman"/>
          <w:sz w:val="24"/>
          <w:szCs w:val="24"/>
        </w:rPr>
        <w:t>yra</w:t>
      </w:r>
      <w:r w:rsidR="00BF647E" w:rsidRPr="00B27BD9">
        <w:rPr>
          <w:rFonts w:ascii="Times New Roman" w:eastAsia="Times New Roman" w:hAnsi="Times New Roman" w:cs="Times New Roman"/>
          <w:sz w:val="24"/>
          <w:szCs w:val="24"/>
        </w:rPr>
        <w:t xml:space="preserve"> </w:t>
      </w:r>
      <w:r w:rsidR="00C7721E">
        <w:rPr>
          <w:rFonts w:ascii="Times New Roman" w:eastAsia="Times New Roman" w:hAnsi="Times New Roman" w:cs="Times New Roman"/>
          <w:sz w:val="24"/>
          <w:szCs w:val="24"/>
        </w:rPr>
        <w:t xml:space="preserve">kitų </w:t>
      </w:r>
      <w:r w:rsidR="00BF647E" w:rsidRPr="00B27BD9">
        <w:rPr>
          <w:rFonts w:ascii="Times New Roman" w:eastAsia="Times New Roman" w:hAnsi="Times New Roman" w:cs="Times New Roman"/>
          <w:sz w:val="24"/>
          <w:szCs w:val="24"/>
        </w:rPr>
        <w:t>tiekėj</w:t>
      </w:r>
      <w:r w:rsidR="00C7721E">
        <w:rPr>
          <w:rFonts w:ascii="Times New Roman" w:eastAsia="Times New Roman" w:hAnsi="Times New Roman" w:cs="Times New Roman"/>
          <w:sz w:val="24"/>
          <w:szCs w:val="24"/>
        </w:rPr>
        <w:t>ų</w:t>
      </w:r>
      <w:r w:rsidR="00FB13D2" w:rsidRPr="00B27BD9">
        <w:rPr>
          <w:rFonts w:ascii="Times New Roman" w:eastAsia="Times New Roman" w:hAnsi="Times New Roman" w:cs="Times New Roman"/>
          <w:sz w:val="24"/>
          <w:szCs w:val="24"/>
        </w:rPr>
        <w:t>,</w:t>
      </w:r>
      <w:r w:rsidR="00BF647E" w:rsidRPr="00B27BD9">
        <w:rPr>
          <w:rFonts w:ascii="Times New Roman" w:eastAsia="Times New Roman" w:hAnsi="Times New Roman" w:cs="Times New Roman"/>
          <w:sz w:val="24"/>
          <w:szCs w:val="24"/>
        </w:rPr>
        <w:t xml:space="preserve"> galin</w:t>
      </w:r>
      <w:r w:rsidR="00C7721E">
        <w:rPr>
          <w:rFonts w:ascii="Times New Roman" w:eastAsia="Times New Roman" w:hAnsi="Times New Roman" w:cs="Times New Roman"/>
          <w:sz w:val="24"/>
          <w:szCs w:val="24"/>
        </w:rPr>
        <w:t>čių</w:t>
      </w:r>
      <w:r w:rsidR="00BF647E" w:rsidRPr="00B27BD9">
        <w:rPr>
          <w:rFonts w:ascii="Times New Roman" w:eastAsia="Times New Roman" w:hAnsi="Times New Roman" w:cs="Times New Roman"/>
          <w:sz w:val="24"/>
          <w:szCs w:val="24"/>
        </w:rPr>
        <w:t xml:space="preserve"> </w:t>
      </w:r>
      <w:r w:rsidR="00670C01">
        <w:rPr>
          <w:rFonts w:ascii="Times New Roman" w:eastAsia="Times New Roman" w:hAnsi="Times New Roman" w:cs="Times New Roman"/>
          <w:sz w:val="24"/>
          <w:szCs w:val="24"/>
        </w:rPr>
        <w:t xml:space="preserve">įvykdyti sutartį. </w:t>
      </w:r>
      <w:r w:rsidR="002268CA">
        <w:rPr>
          <w:rFonts w:ascii="Times New Roman" w:eastAsia="Times New Roman" w:hAnsi="Times New Roman" w:cs="Times New Roman"/>
          <w:sz w:val="24"/>
          <w:szCs w:val="24"/>
        </w:rPr>
        <w:t xml:space="preserve">Atsižvelgiant į tai, </w:t>
      </w:r>
      <w:r w:rsidR="00C7721E" w:rsidRPr="00C7721E">
        <w:rPr>
          <w:rFonts w:ascii="Times New Roman" w:eastAsia="Times New Roman" w:hAnsi="Times New Roman" w:cs="Times New Roman"/>
          <w:sz w:val="24"/>
          <w:szCs w:val="24"/>
        </w:rPr>
        <w:t>Tarnybos nuomone, Pirkimu siekiamas įsigyti paslaugas perkant iš konkretaus tiekėjo, būtų neužtikrintas Įstatymo 17 straipsn</w:t>
      </w:r>
      <w:r w:rsidR="00C71F45">
        <w:rPr>
          <w:rFonts w:ascii="Times New Roman" w:eastAsia="Times New Roman" w:hAnsi="Times New Roman" w:cs="Times New Roman"/>
          <w:sz w:val="24"/>
          <w:szCs w:val="24"/>
        </w:rPr>
        <w:t>io 1 dalyje</w:t>
      </w:r>
      <w:r w:rsidR="00C7721E" w:rsidRPr="00C7721E">
        <w:rPr>
          <w:rFonts w:ascii="Times New Roman" w:eastAsia="Times New Roman" w:hAnsi="Times New Roman" w:cs="Times New Roman"/>
          <w:sz w:val="24"/>
          <w:szCs w:val="24"/>
        </w:rPr>
        <w:t xml:space="preserve"> nustatytų lygiateisiškumo ir skaidrumo principų laikymasis, </w:t>
      </w:r>
      <w:r w:rsidR="00C71F45">
        <w:rPr>
          <w:rFonts w:ascii="Times New Roman" w:eastAsia="Times New Roman" w:hAnsi="Times New Roman" w:cs="Times New Roman"/>
          <w:sz w:val="24"/>
          <w:szCs w:val="24"/>
        </w:rPr>
        <w:t>nes</w:t>
      </w:r>
      <w:r w:rsidR="00C7721E" w:rsidRPr="00C7721E">
        <w:rPr>
          <w:rFonts w:ascii="Times New Roman" w:eastAsia="Times New Roman" w:hAnsi="Times New Roman" w:cs="Times New Roman"/>
          <w:sz w:val="24"/>
          <w:szCs w:val="24"/>
        </w:rPr>
        <w:t xml:space="preserve"> būtų dirbtinai apribota kitų tiekėjų, </w:t>
      </w:r>
      <w:r w:rsidR="00C7721E">
        <w:rPr>
          <w:rFonts w:ascii="Times New Roman" w:eastAsia="Times New Roman" w:hAnsi="Times New Roman" w:cs="Times New Roman"/>
          <w:sz w:val="24"/>
          <w:szCs w:val="24"/>
        </w:rPr>
        <w:t>galinči</w:t>
      </w:r>
      <w:r w:rsidR="00C71F45">
        <w:rPr>
          <w:rFonts w:ascii="Times New Roman" w:eastAsia="Times New Roman" w:hAnsi="Times New Roman" w:cs="Times New Roman"/>
          <w:sz w:val="24"/>
          <w:szCs w:val="24"/>
        </w:rPr>
        <w:t>ų</w:t>
      </w:r>
      <w:r w:rsidR="00C7721E">
        <w:rPr>
          <w:rFonts w:ascii="Times New Roman" w:eastAsia="Times New Roman" w:hAnsi="Times New Roman" w:cs="Times New Roman"/>
          <w:sz w:val="24"/>
          <w:szCs w:val="24"/>
        </w:rPr>
        <w:t xml:space="preserve"> suteikti šias paslaugas</w:t>
      </w:r>
      <w:r w:rsidR="00C7721E" w:rsidRPr="00C7721E">
        <w:rPr>
          <w:rFonts w:ascii="Times New Roman" w:eastAsia="Times New Roman" w:hAnsi="Times New Roman" w:cs="Times New Roman"/>
          <w:sz w:val="24"/>
          <w:szCs w:val="24"/>
        </w:rPr>
        <w:t xml:space="preserve">, konkurencija. </w:t>
      </w:r>
    </w:p>
    <w:p w14:paraId="79B7577D" w14:textId="6329E7FA" w:rsidR="00BF647E" w:rsidRPr="00B27BD9" w:rsidRDefault="00BF647E" w:rsidP="004F43EA">
      <w:pPr>
        <w:widowControl w:val="0"/>
        <w:spacing w:after="0"/>
        <w:ind w:firstLine="567"/>
        <w:jc w:val="both"/>
        <w:rPr>
          <w:rFonts w:ascii="Times New Roman" w:hAnsi="Times New Roman" w:cs="Times New Roman"/>
          <w:sz w:val="24"/>
          <w:szCs w:val="24"/>
        </w:rPr>
      </w:pPr>
      <w:r w:rsidRPr="00B27BD9">
        <w:rPr>
          <w:rFonts w:ascii="Times New Roman" w:eastAsia="Times New Roman" w:hAnsi="Times New Roman" w:cs="Times New Roman"/>
          <w:sz w:val="24"/>
          <w:szCs w:val="24"/>
        </w:rPr>
        <w:t xml:space="preserve">Įvertinusi tai, kas nurodyta ir vadovaudamasi Įstatymo 95 straipsnio 2 dalies 7 punkto nuostatomis, </w:t>
      </w:r>
      <w:r w:rsidRPr="00523D0A">
        <w:rPr>
          <w:rFonts w:ascii="Times New Roman" w:eastAsia="Times New Roman" w:hAnsi="Times New Roman" w:cs="Times New Roman"/>
          <w:b/>
          <w:bCs/>
          <w:sz w:val="24"/>
          <w:szCs w:val="24"/>
        </w:rPr>
        <w:t>Tarnyba neturi pagrindo sutikti</w:t>
      </w:r>
      <w:r w:rsidRPr="00B27BD9">
        <w:rPr>
          <w:rFonts w:ascii="Times New Roman" w:eastAsia="Times New Roman" w:hAnsi="Times New Roman" w:cs="Times New Roman"/>
          <w:sz w:val="24"/>
          <w:szCs w:val="24"/>
        </w:rPr>
        <w:t xml:space="preserve">, kad Perkančioji organizacija </w:t>
      </w:r>
      <w:r w:rsidRPr="00B27BD9">
        <w:rPr>
          <w:rFonts w:ascii="Times New Roman" w:eastAsia="Calibri" w:hAnsi="Times New Roman" w:cs="Times New Roman"/>
          <w:i/>
          <w:iCs/>
          <w:sz w:val="24"/>
          <w:szCs w:val="24"/>
        </w:rPr>
        <w:t xml:space="preserve">Marijampolės II </w:t>
      </w:r>
      <w:r w:rsidRPr="00B27BD9">
        <w:rPr>
          <w:rFonts w:ascii="Times New Roman" w:eastAsia="Calibri" w:hAnsi="Times New Roman" w:cs="Times New Roman"/>
          <w:i/>
          <w:iCs/>
          <w:sz w:val="24"/>
          <w:szCs w:val="24"/>
        </w:rPr>
        <w:lastRenderedPageBreak/>
        <w:t>tvenkinio užtvankos hidrotechnikos statinių rekonstravimo techninio darbo projekto parengimo paslaug</w:t>
      </w:r>
      <w:r w:rsidR="00C7721E">
        <w:rPr>
          <w:rFonts w:ascii="Times New Roman" w:eastAsia="Calibri" w:hAnsi="Times New Roman" w:cs="Times New Roman"/>
          <w:i/>
          <w:iCs/>
          <w:sz w:val="24"/>
          <w:szCs w:val="24"/>
        </w:rPr>
        <w:t>ų pirkimą</w:t>
      </w:r>
      <w:r w:rsidRPr="00B27BD9">
        <w:rPr>
          <w:rFonts w:ascii="Times New Roman" w:eastAsia="Calibri" w:hAnsi="Times New Roman" w:cs="Times New Roman"/>
          <w:sz w:val="24"/>
          <w:szCs w:val="24"/>
        </w:rPr>
        <w:t>,</w:t>
      </w:r>
      <w:r w:rsidRPr="00B27BD9">
        <w:rPr>
          <w:rFonts w:ascii="Times New Roman" w:eastAsia="Calibri" w:hAnsi="Times New Roman" w:cs="Times New Roman"/>
          <w:i/>
          <w:iCs/>
          <w:sz w:val="24"/>
          <w:szCs w:val="24"/>
        </w:rPr>
        <w:t xml:space="preserve"> </w:t>
      </w:r>
      <w:r w:rsidRPr="00B27BD9">
        <w:rPr>
          <w:rFonts w:ascii="Times New Roman" w:eastAsia="Times New Roman" w:hAnsi="Times New Roman" w:cs="Times New Roman"/>
          <w:sz w:val="24"/>
          <w:szCs w:val="24"/>
        </w:rPr>
        <w:t>vykdytų neskelbiamų derybų būdu, vadovaujantis Įstatymo 71 straipsnio 1 dalies 2 punkto (b) papunkčio nuostatomis</w:t>
      </w:r>
      <w:r w:rsidR="00C7721E">
        <w:rPr>
          <w:rFonts w:ascii="Times New Roman" w:eastAsia="Times New Roman" w:hAnsi="Times New Roman" w:cs="Times New Roman"/>
          <w:sz w:val="24"/>
          <w:szCs w:val="24"/>
        </w:rPr>
        <w:t>, šias</w:t>
      </w:r>
      <w:r w:rsidRPr="00B27BD9">
        <w:rPr>
          <w:rFonts w:ascii="Times New Roman" w:eastAsia="Times New Roman" w:hAnsi="Times New Roman" w:cs="Times New Roman"/>
          <w:sz w:val="24"/>
          <w:szCs w:val="24"/>
        </w:rPr>
        <w:t xml:space="preserve"> paslaugas perkant iš konkretaus t</w:t>
      </w:r>
      <w:r w:rsidRPr="00B27BD9">
        <w:rPr>
          <w:rFonts w:ascii="Times New Roman" w:eastAsia="Times New Roman" w:hAnsi="Times New Roman" w:cs="Times New Roman"/>
          <w:color w:val="000000"/>
          <w:sz w:val="24"/>
          <w:szCs w:val="24"/>
          <w:lang w:eastAsia="lt-LT"/>
        </w:rPr>
        <w:t xml:space="preserve">iekėjo </w:t>
      </w:r>
      <w:r w:rsidRPr="00B27BD9">
        <w:rPr>
          <w:rFonts w:ascii="Times New Roman" w:eastAsia="Calibri" w:hAnsi="Times New Roman" w:cs="Times New Roman"/>
          <w:bCs/>
          <w:sz w:val="24"/>
          <w:szCs w:val="24"/>
        </w:rPr>
        <w:t>UAB „</w:t>
      </w:r>
      <w:proofErr w:type="spellStart"/>
      <w:r w:rsidRPr="00B27BD9">
        <w:rPr>
          <w:rFonts w:ascii="Times New Roman" w:eastAsia="Calibri" w:hAnsi="Times New Roman" w:cs="Times New Roman"/>
          <w:bCs/>
          <w:sz w:val="24"/>
          <w:szCs w:val="24"/>
        </w:rPr>
        <w:t>Hidroterra</w:t>
      </w:r>
      <w:proofErr w:type="spellEnd"/>
      <w:r w:rsidRPr="00B27BD9">
        <w:rPr>
          <w:rFonts w:ascii="Times New Roman" w:eastAsia="Calibri" w:hAnsi="Times New Roman" w:cs="Times New Roman"/>
          <w:bCs/>
          <w:sz w:val="24"/>
          <w:szCs w:val="24"/>
        </w:rPr>
        <w:t>“</w:t>
      </w:r>
      <w:r w:rsidRPr="00B27BD9">
        <w:rPr>
          <w:rFonts w:ascii="Times New Roman" w:eastAsia="Calibri" w:hAnsi="Times New Roman" w:cs="Times New Roman"/>
          <w:i/>
          <w:sz w:val="24"/>
          <w:szCs w:val="24"/>
        </w:rPr>
        <w:t>.</w:t>
      </w:r>
    </w:p>
    <w:p w14:paraId="5EE46596" w14:textId="09A44382" w:rsidR="007318BD" w:rsidRPr="00B27BD9" w:rsidRDefault="00BF647E" w:rsidP="004F43EA">
      <w:pPr>
        <w:tabs>
          <w:tab w:val="left" w:pos="1134"/>
        </w:tabs>
        <w:spacing w:after="0"/>
        <w:ind w:firstLine="567"/>
        <w:jc w:val="both"/>
        <w:rPr>
          <w:rFonts w:ascii="Times New Roman" w:hAnsi="Times New Roman" w:cs="Times New Roman"/>
          <w:sz w:val="24"/>
          <w:szCs w:val="24"/>
        </w:rPr>
      </w:pPr>
      <w:r w:rsidRPr="00B27BD9">
        <w:rPr>
          <w:rFonts w:ascii="Times New Roman" w:hAnsi="Times New Roman" w:cs="Times New Roman"/>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p w14:paraId="313AE64B" w14:textId="77777777" w:rsidR="00FB13D2" w:rsidRDefault="00FB13D2" w:rsidP="00BF647E">
      <w:pPr>
        <w:tabs>
          <w:tab w:val="left" w:pos="1134"/>
        </w:tabs>
        <w:spacing w:after="0"/>
        <w:ind w:firstLine="567"/>
        <w:jc w:val="both"/>
        <w:rPr>
          <w:rFonts w:ascii="Times New Roman" w:eastAsia="Times New Roman" w:hAnsi="Times New Roman" w:cs="Times New Roman"/>
          <w:sz w:val="24"/>
          <w:szCs w:val="24"/>
        </w:rPr>
      </w:pPr>
    </w:p>
    <w:p w14:paraId="06B87647" w14:textId="77777777" w:rsidR="00C71F45" w:rsidRDefault="00C71F45" w:rsidP="00BF647E">
      <w:pPr>
        <w:tabs>
          <w:tab w:val="left" w:pos="1134"/>
        </w:tabs>
        <w:spacing w:after="0"/>
        <w:ind w:firstLine="567"/>
        <w:jc w:val="both"/>
        <w:rPr>
          <w:rFonts w:ascii="Times New Roman" w:eastAsia="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B27BD9" w14:paraId="21F54FF2" w14:textId="77777777" w:rsidTr="00A4478A">
        <w:tc>
          <w:tcPr>
            <w:tcW w:w="4814" w:type="dxa"/>
          </w:tcPr>
          <w:p w14:paraId="76EF444A" w14:textId="10315919" w:rsidR="00F341CB" w:rsidRPr="00B27BD9" w:rsidRDefault="00D71E13" w:rsidP="00F341CB">
            <w:pPr>
              <w:tabs>
                <w:tab w:val="left" w:pos="1134"/>
              </w:tabs>
              <w:spacing w:after="0" w:line="240" w:lineRule="auto"/>
              <w:jc w:val="both"/>
              <w:rPr>
                <w:rFonts w:ascii="Times New Roman" w:eastAsia="Times New Roman" w:hAnsi="Times New Roman" w:cs="Times New Roman"/>
                <w:sz w:val="24"/>
                <w:szCs w:val="24"/>
              </w:rPr>
            </w:pPr>
            <w:r w:rsidRPr="00B27BD9">
              <w:rPr>
                <w:rFonts w:ascii="Times New Roman" w:hAnsi="Times New Roman" w:cs="Times New Roman"/>
                <w:sz w:val="24"/>
                <w:szCs w:val="24"/>
              </w:rPr>
              <w:t xml:space="preserve">Direktorius </w:t>
            </w:r>
          </w:p>
          <w:p w14:paraId="13DE4DFB" w14:textId="4A08C71D" w:rsidR="005624BA" w:rsidRPr="00B27BD9" w:rsidRDefault="005624BA" w:rsidP="00D71E13">
            <w:pPr>
              <w:tabs>
                <w:tab w:val="left" w:pos="1134"/>
              </w:tabs>
              <w:spacing w:after="0" w:line="240" w:lineRule="auto"/>
              <w:jc w:val="both"/>
              <w:rPr>
                <w:rFonts w:ascii="Times New Roman" w:eastAsia="Times New Roman" w:hAnsi="Times New Roman" w:cs="Times New Roman"/>
                <w:sz w:val="24"/>
                <w:szCs w:val="24"/>
              </w:rPr>
            </w:pPr>
          </w:p>
        </w:tc>
        <w:tc>
          <w:tcPr>
            <w:tcW w:w="4815" w:type="dxa"/>
          </w:tcPr>
          <w:p w14:paraId="526258CB" w14:textId="7F1EE6BE" w:rsidR="005624BA" w:rsidRPr="00B27BD9" w:rsidRDefault="00F341CB" w:rsidP="005624BA">
            <w:pPr>
              <w:tabs>
                <w:tab w:val="left" w:pos="1134"/>
              </w:tabs>
              <w:spacing w:after="0" w:line="240" w:lineRule="auto"/>
              <w:jc w:val="right"/>
              <w:rPr>
                <w:rFonts w:ascii="Times New Roman" w:eastAsia="Times New Roman" w:hAnsi="Times New Roman" w:cs="Times New Roman"/>
                <w:sz w:val="24"/>
                <w:szCs w:val="24"/>
              </w:rPr>
            </w:pPr>
            <w:r w:rsidRPr="00B27BD9">
              <w:rPr>
                <w:rFonts w:ascii="Times New Roman" w:hAnsi="Times New Roman" w:cs="Times New Roman"/>
                <w:sz w:val="24"/>
                <w:szCs w:val="24"/>
              </w:rPr>
              <w:t>Darius Vedrickas</w:t>
            </w:r>
          </w:p>
        </w:tc>
      </w:tr>
      <w:bookmarkEnd w:id="0"/>
    </w:tbl>
    <w:p w14:paraId="0CA2D334" w14:textId="77777777" w:rsidR="00177057" w:rsidRPr="00B27BD9" w:rsidRDefault="00177057" w:rsidP="000235EA">
      <w:pPr>
        <w:tabs>
          <w:tab w:val="left" w:pos="900"/>
        </w:tabs>
        <w:spacing w:after="0" w:line="240" w:lineRule="auto"/>
        <w:rPr>
          <w:rFonts w:ascii="Times New Roman" w:eastAsia="Times New Roman" w:hAnsi="Times New Roman" w:cs="Times New Roman"/>
          <w:sz w:val="20"/>
          <w:szCs w:val="20"/>
        </w:rPr>
      </w:pPr>
    </w:p>
    <w:p w14:paraId="4C057BD1" w14:textId="77777777" w:rsidR="009A240F" w:rsidRDefault="009A240F" w:rsidP="000235EA">
      <w:pPr>
        <w:tabs>
          <w:tab w:val="left" w:pos="900"/>
        </w:tabs>
        <w:spacing w:after="0" w:line="240" w:lineRule="auto"/>
        <w:rPr>
          <w:rFonts w:ascii="Times New Roman" w:eastAsia="Times New Roman" w:hAnsi="Times New Roman" w:cs="Times New Roman"/>
          <w:sz w:val="20"/>
          <w:szCs w:val="20"/>
        </w:rPr>
      </w:pPr>
    </w:p>
    <w:p w14:paraId="5407373D" w14:textId="77777777" w:rsidR="00C71F45" w:rsidRDefault="00C71F45" w:rsidP="000235EA">
      <w:pPr>
        <w:tabs>
          <w:tab w:val="left" w:pos="900"/>
        </w:tabs>
        <w:spacing w:after="0" w:line="240" w:lineRule="auto"/>
        <w:rPr>
          <w:rFonts w:ascii="Times New Roman" w:eastAsia="Times New Roman" w:hAnsi="Times New Roman" w:cs="Times New Roman"/>
          <w:sz w:val="20"/>
          <w:szCs w:val="20"/>
        </w:rPr>
      </w:pPr>
    </w:p>
    <w:p w14:paraId="0D595749" w14:textId="77777777" w:rsidR="00C71F45" w:rsidRDefault="00C71F45" w:rsidP="000235EA">
      <w:pPr>
        <w:tabs>
          <w:tab w:val="left" w:pos="900"/>
        </w:tabs>
        <w:spacing w:after="0" w:line="240" w:lineRule="auto"/>
        <w:rPr>
          <w:rFonts w:ascii="Times New Roman" w:eastAsia="Times New Roman" w:hAnsi="Times New Roman" w:cs="Times New Roman"/>
          <w:sz w:val="20"/>
          <w:szCs w:val="20"/>
        </w:rPr>
      </w:pPr>
    </w:p>
    <w:p w14:paraId="4F8960BB" w14:textId="77777777" w:rsidR="00C71F45" w:rsidRDefault="00C71F45" w:rsidP="000235EA">
      <w:pPr>
        <w:tabs>
          <w:tab w:val="left" w:pos="900"/>
        </w:tabs>
        <w:spacing w:after="0" w:line="240" w:lineRule="auto"/>
        <w:rPr>
          <w:rFonts w:ascii="Times New Roman" w:eastAsia="Times New Roman" w:hAnsi="Times New Roman" w:cs="Times New Roman"/>
          <w:sz w:val="20"/>
          <w:szCs w:val="20"/>
        </w:rPr>
      </w:pPr>
    </w:p>
    <w:p w14:paraId="072D93E0" w14:textId="77777777" w:rsidR="00C71F45" w:rsidRDefault="00C71F45" w:rsidP="000235EA">
      <w:pPr>
        <w:tabs>
          <w:tab w:val="left" w:pos="900"/>
        </w:tabs>
        <w:spacing w:after="0" w:line="240" w:lineRule="auto"/>
        <w:rPr>
          <w:rFonts w:ascii="Times New Roman" w:eastAsia="Times New Roman" w:hAnsi="Times New Roman" w:cs="Times New Roman"/>
          <w:sz w:val="20"/>
          <w:szCs w:val="20"/>
        </w:rPr>
      </w:pPr>
    </w:p>
    <w:p w14:paraId="4E5AFC41" w14:textId="77777777" w:rsidR="00C71F45" w:rsidRDefault="00C71F45" w:rsidP="000235EA">
      <w:pPr>
        <w:tabs>
          <w:tab w:val="left" w:pos="900"/>
        </w:tabs>
        <w:spacing w:after="0" w:line="240" w:lineRule="auto"/>
        <w:rPr>
          <w:rFonts w:ascii="Times New Roman" w:eastAsia="Times New Roman" w:hAnsi="Times New Roman" w:cs="Times New Roman"/>
          <w:sz w:val="20"/>
          <w:szCs w:val="20"/>
        </w:rPr>
      </w:pPr>
    </w:p>
    <w:p w14:paraId="0404D620" w14:textId="77777777" w:rsidR="00C71F45" w:rsidRDefault="00C71F45" w:rsidP="000235EA">
      <w:pPr>
        <w:tabs>
          <w:tab w:val="left" w:pos="900"/>
        </w:tabs>
        <w:spacing w:after="0" w:line="240" w:lineRule="auto"/>
        <w:rPr>
          <w:rFonts w:ascii="Times New Roman" w:eastAsia="Times New Roman" w:hAnsi="Times New Roman" w:cs="Times New Roman"/>
          <w:sz w:val="20"/>
          <w:szCs w:val="20"/>
        </w:rPr>
      </w:pPr>
    </w:p>
    <w:p w14:paraId="6BEAAD4E" w14:textId="77777777" w:rsidR="00C71F45" w:rsidRDefault="00C71F45" w:rsidP="000235EA">
      <w:pPr>
        <w:tabs>
          <w:tab w:val="left" w:pos="900"/>
        </w:tabs>
        <w:spacing w:after="0" w:line="240" w:lineRule="auto"/>
        <w:rPr>
          <w:rFonts w:ascii="Times New Roman" w:eastAsia="Times New Roman" w:hAnsi="Times New Roman" w:cs="Times New Roman"/>
          <w:sz w:val="20"/>
          <w:szCs w:val="20"/>
        </w:rPr>
      </w:pPr>
    </w:p>
    <w:p w14:paraId="2CE3C881" w14:textId="77777777" w:rsidR="00C71F45" w:rsidRDefault="00C71F45" w:rsidP="000235EA">
      <w:pPr>
        <w:tabs>
          <w:tab w:val="left" w:pos="900"/>
        </w:tabs>
        <w:spacing w:after="0" w:line="240" w:lineRule="auto"/>
        <w:rPr>
          <w:rFonts w:ascii="Times New Roman" w:eastAsia="Times New Roman" w:hAnsi="Times New Roman" w:cs="Times New Roman"/>
          <w:sz w:val="20"/>
          <w:szCs w:val="20"/>
        </w:rPr>
      </w:pPr>
    </w:p>
    <w:p w14:paraId="59725F82" w14:textId="77777777" w:rsidR="00C71F45" w:rsidRDefault="00C71F45" w:rsidP="000235EA">
      <w:pPr>
        <w:tabs>
          <w:tab w:val="left" w:pos="900"/>
        </w:tabs>
        <w:spacing w:after="0" w:line="240" w:lineRule="auto"/>
        <w:rPr>
          <w:rFonts w:ascii="Times New Roman" w:eastAsia="Times New Roman" w:hAnsi="Times New Roman" w:cs="Times New Roman"/>
          <w:sz w:val="20"/>
          <w:szCs w:val="20"/>
        </w:rPr>
      </w:pPr>
    </w:p>
    <w:p w14:paraId="4F9527C0" w14:textId="77777777" w:rsidR="00C71F45" w:rsidRDefault="00C71F45" w:rsidP="000235EA">
      <w:pPr>
        <w:tabs>
          <w:tab w:val="left" w:pos="900"/>
        </w:tabs>
        <w:spacing w:after="0" w:line="240" w:lineRule="auto"/>
        <w:rPr>
          <w:rFonts w:ascii="Times New Roman" w:eastAsia="Times New Roman" w:hAnsi="Times New Roman" w:cs="Times New Roman"/>
          <w:sz w:val="20"/>
          <w:szCs w:val="20"/>
        </w:rPr>
      </w:pPr>
    </w:p>
    <w:p w14:paraId="5B5DE208" w14:textId="77777777" w:rsidR="00C71F45" w:rsidRDefault="00C71F45" w:rsidP="000235EA">
      <w:pPr>
        <w:tabs>
          <w:tab w:val="left" w:pos="900"/>
        </w:tabs>
        <w:spacing w:after="0" w:line="240" w:lineRule="auto"/>
        <w:rPr>
          <w:rFonts w:ascii="Times New Roman" w:eastAsia="Times New Roman" w:hAnsi="Times New Roman" w:cs="Times New Roman"/>
          <w:sz w:val="20"/>
          <w:szCs w:val="20"/>
        </w:rPr>
      </w:pPr>
    </w:p>
    <w:p w14:paraId="3336F58C" w14:textId="77777777" w:rsidR="00C71F45" w:rsidRDefault="00C71F45" w:rsidP="000235EA">
      <w:pPr>
        <w:tabs>
          <w:tab w:val="left" w:pos="900"/>
        </w:tabs>
        <w:spacing w:after="0" w:line="240" w:lineRule="auto"/>
        <w:rPr>
          <w:rFonts w:ascii="Times New Roman" w:eastAsia="Times New Roman" w:hAnsi="Times New Roman" w:cs="Times New Roman"/>
          <w:sz w:val="20"/>
          <w:szCs w:val="20"/>
        </w:rPr>
      </w:pPr>
    </w:p>
    <w:p w14:paraId="0D19C66C" w14:textId="77777777" w:rsidR="00C71F45" w:rsidRDefault="00C71F45" w:rsidP="000235EA">
      <w:pPr>
        <w:tabs>
          <w:tab w:val="left" w:pos="900"/>
        </w:tabs>
        <w:spacing w:after="0" w:line="240" w:lineRule="auto"/>
        <w:rPr>
          <w:rFonts w:ascii="Times New Roman" w:eastAsia="Times New Roman" w:hAnsi="Times New Roman" w:cs="Times New Roman"/>
          <w:sz w:val="20"/>
          <w:szCs w:val="20"/>
        </w:rPr>
      </w:pPr>
    </w:p>
    <w:p w14:paraId="4990FCCC" w14:textId="77777777" w:rsidR="00C71F45" w:rsidRDefault="00C71F45" w:rsidP="000235EA">
      <w:pPr>
        <w:tabs>
          <w:tab w:val="left" w:pos="900"/>
        </w:tabs>
        <w:spacing w:after="0" w:line="240" w:lineRule="auto"/>
        <w:rPr>
          <w:rFonts w:ascii="Times New Roman" w:eastAsia="Times New Roman" w:hAnsi="Times New Roman" w:cs="Times New Roman"/>
          <w:sz w:val="20"/>
          <w:szCs w:val="20"/>
        </w:rPr>
      </w:pPr>
    </w:p>
    <w:p w14:paraId="3BE92064" w14:textId="77777777" w:rsidR="00C71F45" w:rsidRDefault="00C71F45" w:rsidP="000235EA">
      <w:pPr>
        <w:tabs>
          <w:tab w:val="left" w:pos="900"/>
        </w:tabs>
        <w:spacing w:after="0" w:line="240" w:lineRule="auto"/>
        <w:rPr>
          <w:rFonts w:ascii="Times New Roman" w:eastAsia="Times New Roman" w:hAnsi="Times New Roman" w:cs="Times New Roman"/>
          <w:sz w:val="20"/>
          <w:szCs w:val="20"/>
        </w:rPr>
      </w:pPr>
    </w:p>
    <w:p w14:paraId="1BA40C8C" w14:textId="77777777" w:rsidR="00C71F45" w:rsidRDefault="00C71F45" w:rsidP="000235EA">
      <w:pPr>
        <w:tabs>
          <w:tab w:val="left" w:pos="900"/>
        </w:tabs>
        <w:spacing w:after="0" w:line="240" w:lineRule="auto"/>
        <w:rPr>
          <w:rFonts w:ascii="Times New Roman" w:eastAsia="Times New Roman" w:hAnsi="Times New Roman" w:cs="Times New Roman"/>
          <w:sz w:val="20"/>
          <w:szCs w:val="20"/>
        </w:rPr>
      </w:pPr>
    </w:p>
    <w:p w14:paraId="3CC1C0AC" w14:textId="77777777" w:rsidR="00C71F45" w:rsidRDefault="00C71F45" w:rsidP="000235EA">
      <w:pPr>
        <w:tabs>
          <w:tab w:val="left" w:pos="900"/>
        </w:tabs>
        <w:spacing w:after="0" w:line="240" w:lineRule="auto"/>
        <w:rPr>
          <w:rFonts w:ascii="Times New Roman" w:eastAsia="Times New Roman" w:hAnsi="Times New Roman" w:cs="Times New Roman"/>
          <w:sz w:val="20"/>
          <w:szCs w:val="20"/>
        </w:rPr>
      </w:pPr>
    </w:p>
    <w:p w14:paraId="2FF841E6" w14:textId="77777777" w:rsidR="00C71F45" w:rsidRDefault="00C71F45" w:rsidP="000235EA">
      <w:pPr>
        <w:tabs>
          <w:tab w:val="left" w:pos="900"/>
        </w:tabs>
        <w:spacing w:after="0" w:line="240" w:lineRule="auto"/>
        <w:rPr>
          <w:rFonts w:ascii="Times New Roman" w:eastAsia="Times New Roman" w:hAnsi="Times New Roman" w:cs="Times New Roman"/>
          <w:sz w:val="20"/>
          <w:szCs w:val="20"/>
        </w:rPr>
      </w:pPr>
    </w:p>
    <w:p w14:paraId="701E02AD" w14:textId="77777777" w:rsidR="00C71F45" w:rsidRDefault="00C71F45" w:rsidP="000235EA">
      <w:pPr>
        <w:tabs>
          <w:tab w:val="left" w:pos="900"/>
        </w:tabs>
        <w:spacing w:after="0" w:line="240" w:lineRule="auto"/>
        <w:rPr>
          <w:rFonts w:ascii="Times New Roman" w:eastAsia="Times New Roman" w:hAnsi="Times New Roman" w:cs="Times New Roman"/>
          <w:sz w:val="20"/>
          <w:szCs w:val="20"/>
        </w:rPr>
      </w:pPr>
    </w:p>
    <w:p w14:paraId="67B8E587" w14:textId="77777777" w:rsidR="00C71F45" w:rsidRDefault="00C71F45" w:rsidP="000235EA">
      <w:pPr>
        <w:tabs>
          <w:tab w:val="left" w:pos="900"/>
        </w:tabs>
        <w:spacing w:after="0" w:line="240" w:lineRule="auto"/>
        <w:rPr>
          <w:rFonts w:ascii="Times New Roman" w:eastAsia="Times New Roman" w:hAnsi="Times New Roman" w:cs="Times New Roman"/>
          <w:sz w:val="20"/>
          <w:szCs w:val="20"/>
        </w:rPr>
      </w:pPr>
    </w:p>
    <w:p w14:paraId="2BD21BFD" w14:textId="77777777" w:rsidR="00C71F45" w:rsidRDefault="00C71F45" w:rsidP="000235EA">
      <w:pPr>
        <w:tabs>
          <w:tab w:val="left" w:pos="900"/>
        </w:tabs>
        <w:spacing w:after="0" w:line="240" w:lineRule="auto"/>
        <w:rPr>
          <w:rFonts w:ascii="Times New Roman" w:eastAsia="Times New Roman" w:hAnsi="Times New Roman" w:cs="Times New Roman"/>
          <w:sz w:val="20"/>
          <w:szCs w:val="20"/>
        </w:rPr>
      </w:pPr>
    </w:p>
    <w:p w14:paraId="3086C085" w14:textId="77777777" w:rsidR="00C71F45" w:rsidRDefault="00C71F45" w:rsidP="000235EA">
      <w:pPr>
        <w:tabs>
          <w:tab w:val="left" w:pos="900"/>
        </w:tabs>
        <w:spacing w:after="0" w:line="240" w:lineRule="auto"/>
        <w:rPr>
          <w:rFonts w:ascii="Times New Roman" w:eastAsia="Times New Roman" w:hAnsi="Times New Roman" w:cs="Times New Roman"/>
          <w:sz w:val="20"/>
          <w:szCs w:val="20"/>
        </w:rPr>
      </w:pPr>
    </w:p>
    <w:p w14:paraId="24D44AC6" w14:textId="77777777" w:rsidR="00C71F45" w:rsidRDefault="00C71F45" w:rsidP="000235EA">
      <w:pPr>
        <w:tabs>
          <w:tab w:val="left" w:pos="900"/>
        </w:tabs>
        <w:spacing w:after="0" w:line="240" w:lineRule="auto"/>
        <w:rPr>
          <w:rFonts w:ascii="Times New Roman" w:eastAsia="Times New Roman" w:hAnsi="Times New Roman" w:cs="Times New Roman"/>
          <w:sz w:val="20"/>
          <w:szCs w:val="20"/>
        </w:rPr>
      </w:pPr>
    </w:p>
    <w:p w14:paraId="1EDCA51A" w14:textId="77777777" w:rsidR="00C71F45" w:rsidRDefault="00C71F45" w:rsidP="000235EA">
      <w:pPr>
        <w:tabs>
          <w:tab w:val="left" w:pos="900"/>
        </w:tabs>
        <w:spacing w:after="0" w:line="240" w:lineRule="auto"/>
        <w:rPr>
          <w:rFonts w:ascii="Times New Roman" w:eastAsia="Times New Roman" w:hAnsi="Times New Roman" w:cs="Times New Roman"/>
          <w:sz w:val="20"/>
          <w:szCs w:val="20"/>
        </w:rPr>
      </w:pPr>
    </w:p>
    <w:p w14:paraId="25DE117D" w14:textId="77777777" w:rsidR="00C71F45" w:rsidRDefault="00C71F45" w:rsidP="000235EA">
      <w:pPr>
        <w:tabs>
          <w:tab w:val="left" w:pos="900"/>
        </w:tabs>
        <w:spacing w:after="0" w:line="240" w:lineRule="auto"/>
        <w:rPr>
          <w:rFonts w:ascii="Times New Roman" w:eastAsia="Times New Roman" w:hAnsi="Times New Roman" w:cs="Times New Roman"/>
          <w:sz w:val="20"/>
          <w:szCs w:val="20"/>
        </w:rPr>
      </w:pPr>
    </w:p>
    <w:p w14:paraId="027EE3F6" w14:textId="77777777" w:rsidR="00C71F45" w:rsidRDefault="00C71F45" w:rsidP="000235EA">
      <w:pPr>
        <w:tabs>
          <w:tab w:val="left" w:pos="900"/>
        </w:tabs>
        <w:spacing w:after="0" w:line="240" w:lineRule="auto"/>
        <w:rPr>
          <w:rFonts w:ascii="Times New Roman" w:eastAsia="Times New Roman" w:hAnsi="Times New Roman" w:cs="Times New Roman"/>
          <w:sz w:val="20"/>
          <w:szCs w:val="20"/>
        </w:rPr>
      </w:pPr>
    </w:p>
    <w:p w14:paraId="56E5853B" w14:textId="77777777" w:rsidR="00C71F45" w:rsidRDefault="00C71F45" w:rsidP="000235EA">
      <w:pPr>
        <w:tabs>
          <w:tab w:val="left" w:pos="900"/>
        </w:tabs>
        <w:spacing w:after="0" w:line="240" w:lineRule="auto"/>
        <w:rPr>
          <w:rFonts w:ascii="Times New Roman" w:eastAsia="Times New Roman" w:hAnsi="Times New Roman" w:cs="Times New Roman"/>
          <w:sz w:val="20"/>
          <w:szCs w:val="20"/>
        </w:rPr>
      </w:pPr>
    </w:p>
    <w:p w14:paraId="12742B4E" w14:textId="77777777" w:rsidR="00C71F45" w:rsidRDefault="00C71F45" w:rsidP="000235EA">
      <w:pPr>
        <w:tabs>
          <w:tab w:val="left" w:pos="900"/>
        </w:tabs>
        <w:spacing w:after="0" w:line="240" w:lineRule="auto"/>
        <w:rPr>
          <w:rFonts w:ascii="Times New Roman" w:eastAsia="Times New Roman" w:hAnsi="Times New Roman" w:cs="Times New Roman"/>
          <w:sz w:val="20"/>
          <w:szCs w:val="20"/>
        </w:rPr>
      </w:pPr>
    </w:p>
    <w:p w14:paraId="669DA385" w14:textId="77777777" w:rsidR="00C71F45" w:rsidRDefault="00C71F45" w:rsidP="000235EA">
      <w:pPr>
        <w:tabs>
          <w:tab w:val="left" w:pos="900"/>
        </w:tabs>
        <w:spacing w:after="0" w:line="240" w:lineRule="auto"/>
        <w:rPr>
          <w:rFonts w:ascii="Times New Roman" w:eastAsia="Times New Roman" w:hAnsi="Times New Roman" w:cs="Times New Roman"/>
          <w:sz w:val="20"/>
          <w:szCs w:val="20"/>
        </w:rPr>
      </w:pPr>
    </w:p>
    <w:p w14:paraId="64E40666" w14:textId="77777777" w:rsidR="00C71F45" w:rsidRDefault="00C71F45" w:rsidP="000235EA">
      <w:pPr>
        <w:tabs>
          <w:tab w:val="left" w:pos="900"/>
        </w:tabs>
        <w:spacing w:after="0" w:line="240" w:lineRule="auto"/>
        <w:rPr>
          <w:rFonts w:ascii="Times New Roman" w:eastAsia="Times New Roman" w:hAnsi="Times New Roman" w:cs="Times New Roman"/>
          <w:sz w:val="20"/>
          <w:szCs w:val="20"/>
        </w:rPr>
      </w:pPr>
    </w:p>
    <w:p w14:paraId="72A2D760" w14:textId="77777777" w:rsidR="00CE24B3" w:rsidRDefault="00CE24B3" w:rsidP="000235EA">
      <w:pPr>
        <w:tabs>
          <w:tab w:val="left" w:pos="900"/>
        </w:tabs>
        <w:spacing w:after="0" w:line="240" w:lineRule="auto"/>
        <w:rPr>
          <w:rFonts w:ascii="Times New Roman" w:eastAsia="Times New Roman" w:hAnsi="Times New Roman" w:cs="Times New Roman"/>
          <w:sz w:val="20"/>
          <w:szCs w:val="20"/>
        </w:rPr>
      </w:pPr>
    </w:p>
    <w:p w14:paraId="26452E4B" w14:textId="77777777" w:rsidR="00CE24B3" w:rsidRDefault="00CE24B3" w:rsidP="000235EA">
      <w:pPr>
        <w:tabs>
          <w:tab w:val="left" w:pos="900"/>
        </w:tabs>
        <w:spacing w:after="0" w:line="240" w:lineRule="auto"/>
        <w:rPr>
          <w:rFonts w:ascii="Times New Roman" w:eastAsia="Times New Roman" w:hAnsi="Times New Roman" w:cs="Times New Roman"/>
          <w:sz w:val="20"/>
          <w:szCs w:val="20"/>
        </w:rPr>
      </w:pPr>
    </w:p>
    <w:p w14:paraId="74AD3740" w14:textId="77777777" w:rsidR="00CE24B3" w:rsidRDefault="00CE24B3" w:rsidP="000235EA">
      <w:pPr>
        <w:tabs>
          <w:tab w:val="left" w:pos="900"/>
        </w:tabs>
        <w:spacing w:after="0" w:line="240" w:lineRule="auto"/>
        <w:rPr>
          <w:rFonts w:ascii="Times New Roman" w:eastAsia="Times New Roman" w:hAnsi="Times New Roman" w:cs="Times New Roman"/>
          <w:sz w:val="20"/>
          <w:szCs w:val="20"/>
        </w:rPr>
      </w:pPr>
    </w:p>
    <w:p w14:paraId="53AE7A02" w14:textId="77777777" w:rsidR="00CE24B3" w:rsidRDefault="00CE24B3" w:rsidP="000235EA">
      <w:pPr>
        <w:tabs>
          <w:tab w:val="left" w:pos="900"/>
        </w:tabs>
        <w:spacing w:after="0" w:line="240" w:lineRule="auto"/>
        <w:rPr>
          <w:rFonts w:ascii="Times New Roman" w:eastAsia="Times New Roman" w:hAnsi="Times New Roman" w:cs="Times New Roman"/>
          <w:sz w:val="20"/>
          <w:szCs w:val="20"/>
        </w:rPr>
      </w:pPr>
    </w:p>
    <w:p w14:paraId="6C4F87D6" w14:textId="77777777" w:rsidR="00CE24B3" w:rsidRDefault="00CE24B3" w:rsidP="000235EA">
      <w:pPr>
        <w:tabs>
          <w:tab w:val="left" w:pos="900"/>
        </w:tabs>
        <w:spacing w:after="0" w:line="240" w:lineRule="auto"/>
        <w:rPr>
          <w:rFonts w:ascii="Times New Roman" w:eastAsia="Times New Roman" w:hAnsi="Times New Roman" w:cs="Times New Roman"/>
          <w:sz w:val="20"/>
          <w:szCs w:val="20"/>
        </w:rPr>
      </w:pPr>
    </w:p>
    <w:p w14:paraId="248E691C" w14:textId="77777777" w:rsidR="00CE24B3" w:rsidRDefault="00CE24B3" w:rsidP="000235EA">
      <w:pPr>
        <w:tabs>
          <w:tab w:val="left" w:pos="900"/>
        </w:tabs>
        <w:spacing w:after="0" w:line="240" w:lineRule="auto"/>
        <w:rPr>
          <w:rFonts w:ascii="Times New Roman" w:eastAsia="Times New Roman" w:hAnsi="Times New Roman" w:cs="Times New Roman"/>
          <w:sz w:val="20"/>
          <w:szCs w:val="20"/>
        </w:rPr>
      </w:pPr>
    </w:p>
    <w:p w14:paraId="2356D48D" w14:textId="77777777" w:rsidR="00CE24B3" w:rsidRDefault="00CE24B3" w:rsidP="000235EA">
      <w:pPr>
        <w:tabs>
          <w:tab w:val="left" w:pos="900"/>
        </w:tabs>
        <w:spacing w:after="0" w:line="240" w:lineRule="auto"/>
        <w:rPr>
          <w:rFonts w:ascii="Times New Roman" w:eastAsia="Times New Roman" w:hAnsi="Times New Roman" w:cs="Times New Roman"/>
          <w:sz w:val="20"/>
          <w:szCs w:val="20"/>
        </w:rPr>
      </w:pPr>
    </w:p>
    <w:p w14:paraId="06B0421E" w14:textId="77777777" w:rsidR="00CE24B3" w:rsidRDefault="00CE24B3" w:rsidP="000235EA">
      <w:pPr>
        <w:tabs>
          <w:tab w:val="left" w:pos="900"/>
        </w:tabs>
        <w:spacing w:after="0" w:line="240" w:lineRule="auto"/>
        <w:rPr>
          <w:rFonts w:ascii="Times New Roman" w:eastAsia="Times New Roman" w:hAnsi="Times New Roman" w:cs="Times New Roman"/>
          <w:sz w:val="20"/>
          <w:szCs w:val="20"/>
        </w:rPr>
      </w:pPr>
    </w:p>
    <w:p w14:paraId="655D0E79" w14:textId="77777777" w:rsidR="00C71F45" w:rsidRDefault="00C71F45" w:rsidP="000235EA">
      <w:pPr>
        <w:tabs>
          <w:tab w:val="left" w:pos="900"/>
        </w:tabs>
        <w:spacing w:after="0" w:line="240" w:lineRule="auto"/>
        <w:rPr>
          <w:rFonts w:ascii="Times New Roman" w:eastAsia="Times New Roman" w:hAnsi="Times New Roman" w:cs="Times New Roman"/>
          <w:sz w:val="20"/>
          <w:szCs w:val="20"/>
        </w:rPr>
      </w:pPr>
    </w:p>
    <w:p w14:paraId="4E30A173" w14:textId="77777777" w:rsidR="00C71F45" w:rsidRDefault="00C71F45" w:rsidP="000235EA">
      <w:pPr>
        <w:tabs>
          <w:tab w:val="left" w:pos="900"/>
        </w:tabs>
        <w:spacing w:after="0" w:line="240" w:lineRule="auto"/>
        <w:rPr>
          <w:rFonts w:ascii="Times New Roman" w:eastAsia="Times New Roman" w:hAnsi="Times New Roman" w:cs="Times New Roman"/>
          <w:sz w:val="20"/>
          <w:szCs w:val="20"/>
        </w:rPr>
      </w:pPr>
    </w:p>
    <w:p w14:paraId="54589ECC" w14:textId="77777777" w:rsidR="00C71F45" w:rsidRDefault="00C71F45" w:rsidP="000235EA">
      <w:pPr>
        <w:tabs>
          <w:tab w:val="left" w:pos="900"/>
        </w:tabs>
        <w:spacing w:after="0" w:line="240" w:lineRule="auto"/>
        <w:rPr>
          <w:rFonts w:ascii="Times New Roman" w:eastAsia="Times New Roman" w:hAnsi="Times New Roman" w:cs="Times New Roman"/>
          <w:sz w:val="20"/>
          <w:szCs w:val="20"/>
        </w:rPr>
      </w:pPr>
    </w:p>
    <w:p w14:paraId="7446E69E" w14:textId="77777777" w:rsidR="00C71F45" w:rsidRDefault="00C71F45" w:rsidP="000235EA">
      <w:pPr>
        <w:tabs>
          <w:tab w:val="left" w:pos="900"/>
        </w:tabs>
        <w:spacing w:after="0" w:line="240" w:lineRule="auto"/>
        <w:rPr>
          <w:rFonts w:ascii="Times New Roman" w:eastAsia="Times New Roman" w:hAnsi="Times New Roman" w:cs="Times New Roman"/>
          <w:sz w:val="20"/>
          <w:szCs w:val="20"/>
        </w:rPr>
      </w:pPr>
    </w:p>
    <w:p w14:paraId="26EDD113" w14:textId="77777777" w:rsidR="00C71F45" w:rsidRDefault="00C71F45" w:rsidP="000235EA">
      <w:pPr>
        <w:tabs>
          <w:tab w:val="left" w:pos="900"/>
        </w:tabs>
        <w:spacing w:after="0" w:line="240" w:lineRule="auto"/>
        <w:rPr>
          <w:rFonts w:ascii="Times New Roman" w:eastAsia="Times New Roman" w:hAnsi="Times New Roman" w:cs="Times New Roman"/>
          <w:sz w:val="20"/>
          <w:szCs w:val="20"/>
        </w:rPr>
      </w:pPr>
    </w:p>
    <w:p w14:paraId="527DE52D" w14:textId="77777777" w:rsidR="00C71F45" w:rsidRPr="00B27BD9" w:rsidRDefault="00C71F45" w:rsidP="000235EA">
      <w:pPr>
        <w:tabs>
          <w:tab w:val="left" w:pos="900"/>
        </w:tabs>
        <w:spacing w:after="0" w:line="240" w:lineRule="auto"/>
        <w:rPr>
          <w:rFonts w:ascii="Times New Roman" w:eastAsia="Times New Roman" w:hAnsi="Times New Roman" w:cs="Times New Roman"/>
          <w:sz w:val="20"/>
          <w:szCs w:val="20"/>
        </w:rPr>
      </w:pPr>
    </w:p>
    <w:p w14:paraId="41E7E48D" w14:textId="3CEA8952" w:rsidR="00A252EC" w:rsidRPr="00B27BD9" w:rsidRDefault="00177057" w:rsidP="000235EA">
      <w:pPr>
        <w:tabs>
          <w:tab w:val="left" w:pos="900"/>
        </w:tabs>
        <w:spacing w:after="0" w:line="240" w:lineRule="auto"/>
        <w:rPr>
          <w:rFonts w:ascii="Times New Roman" w:eastAsia="Times New Roman" w:hAnsi="Times New Roman" w:cs="Times New Roman"/>
          <w:sz w:val="20"/>
          <w:szCs w:val="20"/>
        </w:rPr>
      </w:pPr>
      <w:r w:rsidRPr="00B27BD9">
        <w:rPr>
          <w:rFonts w:ascii="Times New Roman" w:eastAsia="Times New Roman" w:hAnsi="Times New Roman" w:cs="Times New Roman"/>
          <w:sz w:val="20"/>
          <w:szCs w:val="20"/>
        </w:rPr>
        <w:t xml:space="preserve">Šarūnė Jatulytė, tel. (8 5) 219 7024, el. p. </w:t>
      </w:r>
      <w:hyperlink r:id="rId10" w:history="1">
        <w:r w:rsidRPr="00B27BD9">
          <w:rPr>
            <w:rStyle w:val="Hyperlink"/>
            <w:rFonts w:ascii="Times New Roman" w:eastAsia="Times New Roman" w:hAnsi="Times New Roman" w:cs="Times New Roman"/>
            <w:sz w:val="20"/>
            <w:szCs w:val="20"/>
          </w:rPr>
          <w:t>Sarune.Jatulyte@vpt.lt</w:t>
        </w:r>
      </w:hyperlink>
    </w:p>
    <w:sectPr w:rsidR="00A252EC" w:rsidRPr="00B27BD9" w:rsidSect="002D4CD4">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49C66" w14:textId="77777777" w:rsidR="00D62565" w:rsidRDefault="00D62565">
      <w:pPr>
        <w:spacing w:after="0" w:line="240" w:lineRule="auto"/>
      </w:pPr>
      <w:r>
        <w:separator/>
      </w:r>
    </w:p>
  </w:endnote>
  <w:endnote w:type="continuationSeparator" w:id="0">
    <w:p w14:paraId="31F46CCC" w14:textId="77777777" w:rsidR="00D62565" w:rsidRDefault="00D62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45C7" w14:textId="780693D4" w:rsidR="00380BA0" w:rsidRPr="004948EF" w:rsidRDefault="00380BA0" w:rsidP="00380BA0">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14:paraId="5A04C7D8" w14:textId="77777777" w:rsidR="00380BA0" w:rsidRPr="004948EF" w:rsidRDefault="00380BA0" w:rsidP="00380BA0">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Juridinių asmenų registre </w:t>
    </w:r>
  </w:p>
  <w:p w14:paraId="0473A089" w14:textId="77777777" w:rsidR="00380BA0" w:rsidRPr="004948EF" w:rsidRDefault="0036001C" w:rsidP="00380BA0">
    <w:pPr>
      <w:pBdr>
        <w:top w:val="single" w:sz="4" w:space="1" w:color="auto"/>
      </w:pBdr>
      <w:spacing w:after="0" w:line="240" w:lineRule="auto"/>
      <w:jc w:val="both"/>
      <w:rPr>
        <w:rFonts w:ascii="Times New Roman" w:hAnsi="Times New Roman" w:cs="Times New Roman"/>
        <w:sz w:val="20"/>
        <w:szCs w:val="20"/>
      </w:rPr>
    </w:pPr>
    <w:hyperlink r:id="rId1" w:history="1">
      <w:r w:rsidR="00380BA0" w:rsidRPr="004948EF">
        <w:rPr>
          <w:rStyle w:val="Hyperlink"/>
          <w:rFonts w:ascii="Times New Roman" w:hAnsi="Times New Roman" w:cs="Times New Roman"/>
          <w:sz w:val="20"/>
          <w:szCs w:val="20"/>
        </w:rPr>
        <w:t>http://www.vpt.lrv.lt</w:t>
      </w:r>
    </w:hyperlink>
    <w:r w:rsidR="00380BA0" w:rsidRPr="004948EF">
      <w:rPr>
        <w:rFonts w:ascii="Times New Roman" w:hAnsi="Times New Roman" w:cs="Times New Roman"/>
        <w:sz w:val="20"/>
        <w:szCs w:val="20"/>
      </w:rPr>
      <w:tab/>
      <w:t xml:space="preserve">         El. p. </w:t>
    </w:r>
    <w:hyperlink r:id="rId2" w:history="1">
      <w:r w:rsidR="00380BA0" w:rsidRPr="004948EF">
        <w:rPr>
          <w:rStyle w:val="Hyperlink"/>
          <w:rFonts w:ascii="Times New Roman" w:hAnsi="Times New Roman" w:cs="Times New Roman"/>
          <w:sz w:val="20"/>
          <w:szCs w:val="20"/>
        </w:rPr>
        <w:t>info@vpt.lt</w:t>
      </w:r>
    </w:hyperlink>
    <w:r w:rsidR="00380BA0" w:rsidRPr="004948EF">
      <w:rPr>
        <w:rFonts w:ascii="Times New Roman" w:hAnsi="Times New Roman" w:cs="Times New Roman"/>
        <w:sz w:val="20"/>
        <w:szCs w:val="20"/>
      </w:rPr>
      <w:t xml:space="preserve">                   Kodas 188656261                                   </w:t>
    </w:r>
  </w:p>
  <w:p w14:paraId="62E24CEF" w14:textId="77777777" w:rsidR="00380BA0" w:rsidRPr="004948EF" w:rsidRDefault="00380BA0" w:rsidP="00380BA0">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EAE4A43" w14:textId="77777777" w:rsidR="00380BA0" w:rsidRPr="004948EF" w:rsidRDefault="00380BA0" w:rsidP="00380BA0">
    <w:pPr>
      <w:pStyle w:val="Footer"/>
      <w:rPr>
        <w:rFonts w:ascii="Times New Roman" w:hAnsi="Times New Roman" w:cs="Times New Roman"/>
        <w:sz w:val="20"/>
        <w:szCs w:val="20"/>
      </w:rPr>
    </w:pPr>
  </w:p>
  <w:p w14:paraId="1B2A0E14" w14:textId="77777777" w:rsidR="006C06BD" w:rsidRPr="00380BA0" w:rsidRDefault="0036001C"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280AF" w14:textId="77777777" w:rsidR="00D62565" w:rsidRDefault="00D62565">
      <w:pPr>
        <w:spacing w:after="0" w:line="240" w:lineRule="auto"/>
      </w:pPr>
      <w:r>
        <w:separator/>
      </w:r>
    </w:p>
  </w:footnote>
  <w:footnote w:type="continuationSeparator" w:id="0">
    <w:p w14:paraId="6587E42D" w14:textId="77777777" w:rsidR="00D62565" w:rsidRDefault="00D62565">
      <w:pPr>
        <w:spacing w:after="0" w:line="240" w:lineRule="auto"/>
      </w:pPr>
      <w:r>
        <w:continuationSeparator/>
      </w:r>
    </w:p>
  </w:footnote>
  <w:footnote w:id="1">
    <w:p w14:paraId="59EEEA74" w14:textId="77777777" w:rsidR="00532D2A" w:rsidRPr="004F43EA" w:rsidRDefault="00532D2A" w:rsidP="004F43EA">
      <w:pPr>
        <w:pStyle w:val="FootnoteText"/>
        <w:jc w:val="both"/>
        <w:rPr>
          <w:rFonts w:ascii="Times New Roman" w:hAnsi="Times New Roman" w:cs="Times New Roman"/>
        </w:rPr>
      </w:pPr>
      <w:r w:rsidRPr="004F43EA">
        <w:rPr>
          <w:rStyle w:val="FootnoteReference"/>
          <w:rFonts w:ascii="Times New Roman" w:hAnsi="Times New Roman" w:cs="Times New Roman"/>
        </w:rPr>
        <w:footnoteRef/>
      </w:r>
      <w:r w:rsidRPr="004F43EA">
        <w:rPr>
          <w:rFonts w:ascii="Times New Roman" w:hAnsi="Times New Roman" w:cs="Times New Roman"/>
        </w:rPr>
        <w:t xml:space="preserve"> Marijampolės II tvenkinio užtvankos hidrotechnikos statinių statinio ekspertizės aktas Nr. 22-04-SE, statinio ekspertizę atliko UAB „Statybos ekspertų biuras“;</w:t>
      </w:r>
    </w:p>
  </w:footnote>
  <w:footnote w:id="2">
    <w:p w14:paraId="75C45192" w14:textId="77777777" w:rsidR="00532D2A" w:rsidRDefault="00532D2A" w:rsidP="004F43EA">
      <w:pPr>
        <w:pStyle w:val="FootnoteText"/>
        <w:jc w:val="both"/>
      </w:pPr>
      <w:r w:rsidRPr="004F43EA">
        <w:rPr>
          <w:rStyle w:val="FootnoteReference"/>
          <w:rFonts w:ascii="Times New Roman" w:hAnsi="Times New Roman" w:cs="Times New Roman"/>
        </w:rPr>
        <w:footnoteRef/>
      </w:r>
      <w:r w:rsidRPr="004F43EA">
        <w:rPr>
          <w:rFonts w:ascii="Times New Roman" w:hAnsi="Times New Roman" w:cs="Times New Roman"/>
        </w:rPr>
        <w:t xml:space="preserve"> </w:t>
      </w:r>
      <w:r w:rsidRPr="004F43EA">
        <w:rPr>
          <w:rFonts w:ascii="Times New Roman" w:hAnsi="Times New Roman" w:cs="Times New Roman"/>
        </w:rPr>
        <w:t xml:space="preserve">„&lt;...&gt; Pagal STR 1.07.03:2017 punktų 81 - 82 nuostatas PVP pratekėjimo dalis (slenkstis), kaip pagrindinis hidrotechnikos statinių patikimumą sąlygojantis elementas įvertintas 8,5 </w:t>
      </w:r>
      <w:proofErr w:type="spellStart"/>
      <w:r w:rsidRPr="004F43EA">
        <w:rPr>
          <w:rFonts w:ascii="Times New Roman" w:hAnsi="Times New Roman" w:cs="Times New Roman"/>
        </w:rPr>
        <w:t>defektyvumo</w:t>
      </w:r>
      <w:proofErr w:type="spellEnd"/>
      <w:r w:rsidRPr="004F43EA">
        <w:rPr>
          <w:rFonts w:ascii="Times New Roman" w:hAnsi="Times New Roman" w:cs="Times New Roman"/>
        </w:rPr>
        <w:t xml:space="preserve"> balu, todėl viso hidrotechnikos statinio techninės būklės balas Bu yra 8,5 t. y. būklė labai bloga žymūs elemento defektai, dėl kurių negalima tolesnė jo eksploatacija, galima viso statinio griūtis. Marijampolės II tvenkinio hidrotechnikos statinio konstrukcijos ir elementai atitinkantys nustatytus esminius statinių reikalavimams (būklė vidutinė ir patenkinama): ketera, aukštutinis užtvankos šlaitas, žemutinis užtvankos šlaitas, uždorių pakėlimo mechanizmai, taurai, nutekėjimo kanalas. Likusieji hidrotechnikos statinio elementai neatitinka esminių statinio reikalavimų &lt;...&gt;“;</w:t>
      </w:r>
    </w:p>
  </w:footnote>
  <w:footnote w:id="3">
    <w:p w14:paraId="70BFFA0B" w14:textId="07BB0286" w:rsidR="00FB4D8F" w:rsidRPr="004F43EA" w:rsidRDefault="00FB4D8F" w:rsidP="004F43EA">
      <w:pPr>
        <w:pStyle w:val="FootnoteText"/>
        <w:jc w:val="both"/>
        <w:rPr>
          <w:rFonts w:ascii="Times New Roman" w:hAnsi="Times New Roman" w:cs="Times New Roman"/>
        </w:rPr>
      </w:pPr>
      <w:r w:rsidRPr="004F43EA">
        <w:rPr>
          <w:rStyle w:val="FootnoteReference"/>
          <w:rFonts w:ascii="Times New Roman" w:hAnsi="Times New Roman" w:cs="Times New Roman"/>
        </w:rPr>
        <w:footnoteRef/>
      </w:r>
      <w:r w:rsidRPr="004F43EA">
        <w:rPr>
          <w:rFonts w:ascii="Times New Roman" w:hAnsi="Times New Roman" w:cs="Times New Roman"/>
        </w:rPr>
        <w:t xml:space="preserve"> </w:t>
      </w:r>
      <w:r w:rsidR="007C5823" w:rsidRPr="004F43EA">
        <w:rPr>
          <w:rFonts w:ascii="Times New Roman" w:hAnsi="Times New Roman" w:cs="Times New Roman"/>
        </w:rPr>
        <w:t>Perkančiosios organizacijos</w:t>
      </w:r>
      <w:r w:rsidR="00B004FD" w:rsidRPr="004F43EA">
        <w:rPr>
          <w:rFonts w:ascii="Times New Roman" w:hAnsi="Times New Roman" w:cs="Times New Roman"/>
        </w:rPr>
        <w:t xml:space="preserve"> viešųjų pirkimų</w:t>
      </w:r>
      <w:r w:rsidR="007C5823" w:rsidRPr="004F43EA">
        <w:rPr>
          <w:rFonts w:ascii="Times New Roman" w:hAnsi="Times New Roman" w:cs="Times New Roman"/>
        </w:rPr>
        <w:t xml:space="preserve"> nuolatinės</w:t>
      </w:r>
      <w:r w:rsidR="00B004FD" w:rsidRPr="004F43EA">
        <w:rPr>
          <w:rFonts w:ascii="Times New Roman" w:hAnsi="Times New Roman" w:cs="Times New Roman"/>
        </w:rPr>
        <w:t xml:space="preserve"> komisijos </w:t>
      </w:r>
      <w:r w:rsidRPr="004F43EA">
        <w:rPr>
          <w:rFonts w:ascii="Times New Roman" w:hAnsi="Times New Roman" w:cs="Times New Roman"/>
        </w:rPr>
        <w:t xml:space="preserve">2023 m. </w:t>
      </w:r>
      <w:r w:rsidR="007C5823" w:rsidRPr="004F43EA">
        <w:rPr>
          <w:rFonts w:ascii="Times New Roman" w:hAnsi="Times New Roman" w:cs="Times New Roman"/>
        </w:rPr>
        <w:t>gegužės</w:t>
      </w:r>
      <w:r w:rsidRPr="004F43EA">
        <w:rPr>
          <w:rFonts w:ascii="Times New Roman" w:hAnsi="Times New Roman" w:cs="Times New Roman"/>
        </w:rPr>
        <w:t xml:space="preserve"> </w:t>
      </w:r>
      <w:r w:rsidR="007C5823" w:rsidRPr="004F43EA">
        <w:rPr>
          <w:rFonts w:ascii="Times New Roman" w:hAnsi="Times New Roman" w:cs="Times New Roman"/>
        </w:rPr>
        <w:t>3</w:t>
      </w:r>
      <w:r w:rsidRPr="004F43EA">
        <w:rPr>
          <w:rFonts w:ascii="Times New Roman" w:hAnsi="Times New Roman" w:cs="Times New Roman"/>
        </w:rPr>
        <w:t xml:space="preserve"> d. </w:t>
      </w:r>
      <w:r w:rsidR="00B004FD" w:rsidRPr="004F43EA">
        <w:rPr>
          <w:rFonts w:ascii="Times New Roman" w:hAnsi="Times New Roman" w:cs="Times New Roman"/>
        </w:rPr>
        <w:t>posėdžio</w:t>
      </w:r>
      <w:r w:rsidRPr="004F43EA">
        <w:rPr>
          <w:rFonts w:ascii="Times New Roman" w:hAnsi="Times New Roman" w:cs="Times New Roman"/>
        </w:rPr>
        <w:t xml:space="preserve"> protokolas</w:t>
      </w:r>
      <w:r w:rsidR="0091067A" w:rsidRPr="004F43EA">
        <w:rPr>
          <w:rFonts w:ascii="Times New Roman" w:hAnsi="Times New Roman" w:cs="Times New Roman"/>
        </w:rPr>
        <w:t xml:space="preserve"> Nr. </w:t>
      </w:r>
      <w:r w:rsidR="00B004FD" w:rsidRPr="004F43EA">
        <w:rPr>
          <w:rFonts w:ascii="Times New Roman" w:hAnsi="Times New Roman" w:cs="Times New Roman"/>
        </w:rPr>
        <w:t>K-</w:t>
      </w:r>
      <w:r w:rsidR="007C5823" w:rsidRPr="004F43EA">
        <w:rPr>
          <w:rFonts w:ascii="Times New Roman" w:hAnsi="Times New Roman" w:cs="Times New Roman"/>
        </w:rPr>
        <w:t>217</w:t>
      </w:r>
      <w:r w:rsidR="0062142C">
        <w:rPr>
          <w:rFonts w:ascii="Times New Roman" w:hAnsi="Times New Roman" w:cs="Times New Roman"/>
        </w:rPr>
        <w:t xml:space="preserve"> (toliau – protokolas)</w:t>
      </w:r>
      <w:r w:rsidR="007C5823" w:rsidRPr="004F43EA">
        <w:rPr>
          <w:rFonts w:ascii="Times New Roman" w:hAnsi="Times New Roman" w:cs="Times New Roman"/>
        </w:rPr>
        <w:t>;</w:t>
      </w:r>
    </w:p>
  </w:footnote>
  <w:footnote w:id="4">
    <w:p w14:paraId="068883A1" w14:textId="745B7DD6" w:rsidR="003E3154" w:rsidRPr="004F43EA" w:rsidRDefault="003E3154" w:rsidP="004F43EA">
      <w:pPr>
        <w:pStyle w:val="FootnoteText"/>
        <w:jc w:val="both"/>
        <w:rPr>
          <w:rFonts w:ascii="Times New Roman" w:hAnsi="Times New Roman" w:cs="Times New Roman"/>
        </w:rPr>
      </w:pPr>
      <w:r w:rsidRPr="004F43EA">
        <w:rPr>
          <w:rStyle w:val="FootnoteReference"/>
          <w:rFonts w:ascii="Times New Roman" w:hAnsi="Times New Roman" w:cs="Times New Roman"/>
        </w:rPr>
        <w:footnoteRef/>
      </w:r>
      <w:r w:rsidRPr="004F43EA">
        <w:rPr>
          <w:rFonts w:ascii="Times New Roman" w:hAnsi="Times New Roman" w:cs="Times New Roman"/>
        </w:rPr>
        <w:t xml:space="preserve"> </w:t>
      </w:r>
      <w:r w:rsidRPr="004F43EA">
        <w:rPr>
          <w:rFonts w:ascii="Times New Roman" w:hAnsi="Times New Roman" w:cs="Times New Roman"/>
        </w:rPr>
        <w:t>Perkančiosios organizacijos 2023 m. gegužės 10 d. raštas Nr. SA-4343(35.3E) „Dėl sutikimo pradėti vykdyti pirkimą neskelbiamų derybų būdu“;</w:t>
      </w:r>
    </w:p>
  </w:footnote>
  <w:footnote w:id="5">
    <w:p w14:paraId="22D35F0D" w14:textId="2E2692F4" w:rsidR="00BF647E" w:rsidRPr="003A3782" w:rsidRDefault="00BF647E" w:rsidP="004F43EA">
      <w:pPr>
        <w:pStyle w:val="FootnoteText"/>
        <w:jc w:val="both"/>
        <w:rPr>
          <w:rFonts w:ascii="Times New Roman" w:hAnsi="Times New Roman" w:cs="Times New Roman"/>
        </w:rPr>
      </w:pPr>
      <w:r w:rsidRPr="004F43EA">
        <w:rPr>
          <w:rStyle w:val="FootnoteReference"/>
          <w:rFonts w:ascii="Times New Roman" w:hAnsi="Times New Roman" w:cs="Times New Roman"/>
        </w:rPr>
        <w:footnoteRef/>
      </w:r>
      <w:r w:rsidRPr="004F43EA">
        <w:rPr>
          <w:rFonts w:ascii="Times New Roman" w:hAnsi="Times New Roman" w:cs="Times New Roman"/>
        </w:rPr>
        <w:t xml:space="preserve"> </w:t>
      </w:r>
      <w:r w:rsidRPr="004F43EA">
        <w:rPr>
          <w:rFonts w:ascii="Times New Roman" w:hAnsi="Times New Roman" w:cs="Times New Roman"/>
        </w:rPr>
        <w:t>ESTT 2005 m. sausio 13 d. sprendimas Komisija prieš Ispaniją, C-84/03; ESTT 2009 m. birželio 4 d. sprendimas Komisija prieš Graikiją, C-250/07</w:t>
      </w:r>
      <w:r w:rsidR="004F43EA">
        <w:rPr>
          <w:rFonts w:ascii="Times New Roman" w:hAnsi="Times New Roman" w:cs="Times New Roman"/>
        </w:rPr>
        <w:t>;</w:t>
      </w:r>
    </w:p>
  </w:footnote>
  <w:footnote w:id="6">
    <w:p w14:paraId="322F34C4" w14:textId="46AB1F4F" w:rsidR="00BF647E" w:rsidRPr="00FB74B2" w:rsidRDefault="00BF647E" w:rsidP="00BF647E">
      <w:pPr>
        <w:pStyle w:val="FootnoteText"/>
        <w:jc w:val="both"/>
        <w:rPr>
          <w:rFonts w:ascii="Times New Roman" w:hAnsi="Times New Roman" w:cs="Times New Roman"/>
        </w:rPr>
      </w:pPr>
      <w:r w:rsidRPr="00FB74B2">
        <w:rPr>
          <w:rStyle w:val="FootnoteReference"/>
          <w:rFonts w:ascii="Times New Roman" w:hAnsi="Times New Roman" w:cs="Times New Roman"/>
        </w:rPr>
        <w:footnoteRef/>
      </w:r>
      <w:r w:rsidRPr="00FB74B2">
        <w:rPr>
          <w:rFonts w:ascii="Times New Roman" w:hAnsi="Times New Roman" w:cs="Times New Roman"/>
        </w:rPr>
        <w:t xml:space="preserve"> </w:t>
      </w:r>
      <w:r w:rsidRPr="00FB74B2">
        <w:rPr>
          <w:rFonts w:ascii="Times New Roman" w:hAnsi="Times New Roman" w:cs="Times New Roman"/>
        </w:rPr>
        <w:t>1994 m. gegužės 3 d. sprendimas byloje C-328/92, 2005 m. birželio 2 d. sprendimas byloje C-394/02</w:t>
      </w:r>
      <w:r w:rsidR="00330C12">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6C06BD" w:rsidRDefault="003600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6C06BD" w:rsidRDefault="003600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F9C0C2C"/>
    <w:multiLevelType w:val="hybridMultilevel"/>
    <w:tmpl w:val="AFCCBFC4"/>
    <w:lvl w:ilvl="0" w:tplc="769A88A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44787757"/>
    <w:multiLevelType w:val="hybridMultilevel"/>
    <w:tmpl w:val="C38A19A8"/>
    <w:lvl w:ilvl="0" w:tplc="F5987562">
      <w:start w:val="202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4"/>
  </w:num>
  <w:num w:numId="4" w16cid:durableId="2043431657">
    <w:abstractNumId w:val="2"/>
  </w:num>
  <w:num w:numId="5" w16cid:durableId="591544951">
    <w:abstractNumId w:val="7"/>
  </w:num>
  <w:num w:numId="6" w16cid:durableId="573202467">
    <w:abstractNumId w:val="6"/>
  </w:num>
  <w:num w:numId="7" w16cid:durableId="1854805412">
    <w:abstractNumId w:val="5"/>
  </w:num>
  <w:num w:numId="8" w16cid:durableId="932932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4DE5"/>
    <w:rsid w:val="00005C4F"/>
    <w:rsid w:val="0000795D"/>
    <w:rsid w:val="00007E39"/>
    <w:rsid w:val="00010124"/>
    <w:rsid w:val="000109DE"/>
    <w:rsid w:val="00011011"/>
    <w:rsid w:val="000129BF"/>
    <w:rsid w:val="000141A9"/>
    <w:rsid w:val="00015D20"/>
    <w:rsid w:val="0001675C"/>
    <w:rsid w:val="0002018B"/>
    <w:rsid w:val="0002304F"/>
    <w:rsid w:val="000235EA"/>
    <w:rsid w:val="00023BB9"/>
    <w:rsid w:val="00026E97"/>
    <w:rsid w:val="00026F0F"/>
    <w:rsid w:val="000321B8"/>
    <w:rsid w:val="00036A1A"/>
    <w:rsid w:val="00037E80"/>
    <w:rsid w:val="00041E40"/>
    <w:rsid w:val="000423C7"/>
    <w:rsid w:val="0004399C"/>
    <w:rsid w:val="00047688"/>
    <w:rsid w:val="00047DA0"/>
    <w:rsid w:val="00053836"/>
    <w:rsid w:val="000555F7"/>
    <w:rsid w:val="00057F5A"/>
    <w:rsid w:val="00060915"/>
    <w:rsid w:val="00066074"/>
    <w:rsid w:val="00066E27"/>
    <w:rsid w:val="00072112"/>
    <w:rsid w:val="00072683"/>
    <w:rsid w:val="000873CF"/>
    <w:rsid w:val="0009012B"/>
    <w:rsid w:val="00090D3D"/>
    <w:rsid w:val="000A01B4"/>
    <w:rsid w:val="000A03D1"/>
    <w:rsid w:val="000A049A"/>
    <w:rsid w:val="000A1623"/>
    <w:rsid w:val="000A3C1A"/>
    <w:rsid w:val="000B28CE"/>
    <w:rsid w:val="000B39C8"/>
    <w:rsid w:val="000C2E04"/>
    <w:rsid w:val="000C4049"/>
    <w:rsid w:val="000D2904"/>
    <w:rsid w:val="000D2B9E"/>
    <w:rsid w:val="000D2D59"/>
    <w:rsid w:val="000D4C21"/>
    <w:rsid w:val="000D5124"/>
    <w:rsid w:val="000D7557"/>
    <w:rsid w:val="000D7AB7"/>
    <w:rsid w:val="000D7EA9"/>
    <w:rsid w:val="000E34D0"/>
    <w:rsid w:val="000E365F"/>
    <w:rsid w:val="000E4C54"/>
    <w:rsid w:val="000E5ADB"/>
    <w:rsid w:val="00100B19"/>
    <w:rsid w:val="001014E7"/>
    <w:rsid w:val="00101D97"/>
    <w:rsid w:val="00104B76"/>
    <w:rsid w:val="0010614B"/>
    <w:rsid w:val="00110AD9"/>
    <w:rsid w:val="00113011"/>
    <w:rsid w:val="00117157"/>
    <w:rsid w:val="001217B9"/>
    <w:rsid w:val="00122DB8"/>
    <w:rsid w:val="00123775"/>
    <w:rsid w:val="00124447"/>
    <w:rsid w:val="0012489C"/>
    <w:rsid w:val="001406A0"/>
    <w:rsid w:val="00140713"/>
    <w:rsid w:val="001408C9"/>
    <w:rsid w:val="00143D28"/>
    <w:rsid w:val="001454C1"/>
    <w:rsid w:val="00150F16"/>
    <w:rsid w:val="0015482B"/>
    <w:rsid w:val="00156EF5"/>
    <w:rsid w:val="001608D7"/>
    <w:rsid w:val="001621B6"/>
    <w:rsid w:val="00164CC1"/>
    <w:rsid w:val="00164EAF"/>
    <w:rsid w:val="001655E4"/>
    <w:rsid w:val="00177057"/>
    <w:rsid w:val="0018108B"/>
    <w:rsid w:val="0019062E"/>
    <w:rsid w:val="00192521"/>
    <w:rsid w:val="00193A1A"/>
    <w:rsid w:val="00193A9A"/>
    <w:rsid w:val="001956C8"/>
    <w:rsid w:val="00196361"/>
    <w:rsid w:val="00196C1F"/>
    <w:rsid w:val="001A3043"/>
    <w:rsid w:val="001B4AE3"/>
    <w:rsid w:val="001C0205"/>
    <w:rsid w:val="001C1347"/>
    <w:rsid w:val="001C14C2"/>
    <w:rsid w:val="001C6C41"/>
    <w:rsid w:val="001D7AD1"/>
    <w:rsid w:val="001E00E3"/>
    <w:rsid w:val="001E1591"/>
    <w:rsid w:val="001E4065"/>
    <w:rsid w:val="001E4338"/>
    <w:rsid w:val="001E539D"/>
    <w:rsid w:val="001E57C0"/>
    <w:rsid w:val="001E7D80"/>
    <w:rsid w:val="001F66AF"/>
    <w:rsid w:val="00200CEE"/>
    <w:rsid w:val="00200DFF"/>
    <w:rsid w:val="002065C5"/>
    <w:rsid w:val="00207D5C"/>
    <w:rsid w:val="002137AB"/>
    <w:rsid w:val="00215E7C"/>
    <w:rsid w:val="002268CA"/>
    <w:rsid w:val="00227411"/>
    <w:rsid w:val="00232100"/>
    <w:rsid w:val="002322FC"/>
    <w:rsid w:val="00236B7C"/>
    <w:rsid w:val="00237BD2"/>
    <w:rsid w:val="002403CA"/>
    <w:rsid w:val="00240B7A"/>
    <w:rsid w:val="002411AC"/>
    <w:rsid w:val="002418CF"/>
    <w:rsid w:val="00241A75"/>
    <w:rsid w:val="00247A77"/>
    <w:rsid w:val="00247E8B"/>
    <w:rsid w:val="00255661"/>
    <w:rsid w:val="0025586C"/>
    <w:rsid w:val="00263E4F"/>
    <w:rsid w:val="00267761"/>
    <w:rsid w:val="00267832"/>
    <w:rsid w:val="00267DBF"/>
    <w:rsid w:val="002708C4"/>
    <w:rsid w:val="002711C3"/>
    <w:rsid w:val="00276191"/>
    <w:rsid w:val="0028155A"/>
    <w:rsid w:val="00283319"/>
    <w:rsid w:val="00285673"/>
    <w:rsid w:val="00287FEB"/>
    <w:rsid w:val="0029132D"/>
    <w:rsid w:val="00292F29"/>
    <w:rsid w:val="0029507F"/>
    <w:rsid w:val="00295532"/>
    <w:rsid w:val="00296520"/>
    <w:rsid w:val="002A027C"/>
    <w:rsid w:val="002A2A0A"/>
    <w:rsid w:val="002A33E0"/>
    <w:rsid w:val="002A3684"/>
    <w:rsid w:val="002B2799"/>
    <w:rsid w:val="002B32D7"/>
    <w:rsid w:val="002B49DD"/>
    <w:rsid w:val="002C399D"/>
    <w:rsid w:val="002D4CD4"/>
    <w:rsid w:val="002D5A76"/>
    <w:rsid w:val="002E0AB6"/>
    <w:rsid w:val="002E0DCA"/>
    <w:rsid w:val="002E107F"/>
    <w:rsid w:val="002E1826"/>
    <w:rsid w:val="002E1B27"/>
    <w:rsid w:val="002E3895"/>
    <w:rsid w:val="002E44D7"/>
    <w:rsid w:val="002E5B40"/>
    <w:rsid w:val="002E7F11"/>
    <w:rsid w:val="002F0705"/>
    <w:rsid w:val="002F21B6"/>
    <w:rsid w:val="00300469"/>
    <w:rsid w:val="00304BC9"/>
    <w:rsid w:val="00305E5E"/>
    <w:rsid w:val="0031378D"/>
    <w:rsid w:val="00322B33"/>
    <w:rsid w:val="00326D5F"/>
    <w:rsid w:val="00330856"/>
    <w:rsid w:val="00330C12"/>
    <w:rsid w:val="003335A0"/>
    <w:rsid w:val="003344AA"/>
    <w:rsid w:val="00335678"/>
    <w:rsid w:val="00340684"/>
    <w:rsid w:val="0034229D"/>
    <w:rsid w:val="00345552"/>
    <w:rsid w:val="00352178"/>
    <w:rsid w:val="003534EE"/>
    <w:rsid w:val="00355CFB"/>
    <w:rsid w:val="0036001C"/>
    <w:rsid w:val="003621CB"/>
    <w:rsid w:val="003676A7"/>
    <w:rsid w:val="00374EE9"/>
    <w:rsid w:val="00375872"/>
    <w:rsid w:val="003759B3"/>
    <w:rsid w:val="0037679C"/>
    <w:rsid w:val="00377040"/>
    <w:rsid w:val="00380BA0"/>
    <w:rsid w:val="003824C1"/>
    <w:rsid w:val="0038591F"/>
    <w:rsid w:val="003861FE"/>
    <w:rsid w:val="003922C8"/>
    <w:rsid w:val="00393212"/>
    <w:rsid w:val="00396DD1"/>
    <w:rsid w:val="00397F4F"/>
    <w:rsid w:val="003B08C9"/>
    <w:rsid w:val="003B1229"/>
    <w:rsid w:val="003B5C34"/>
    <w:rsid w:val="003C68F0"/>
    <w:rsid w:val="003D0152"/>
    <w:rsid w:val="003D2324"/>
    <w:rsid w:val="003D389D"/>
    <w:rsid w:val="003D423B"/>
    <w:rsid w:val="003E3154"/>
    <w:rsid w:val="003E4388"/>
    <w:rsid w:val="003F2456"/>
    <w:rsid w:val="003F3DC7"/>
    <w:rsid w:val="004020D1"/>
    <w:rsid w:val="00402ADC"/>
    <w:rsid w:val="004045AD"/>
    <w:rsid w:val="00406E07"/>
    <w:rsid w:val="0041101D"/>
    <w:rsid w:val="00415CE6"/>
    <w:rsid w:val="004165C5"/>
    <w:rsid w:val="00421460"/>
    <w:rsid w:val="00423638"/>
    <w:rsid w:val="00424FCA"/>
    <w:rsid w:val="00425E7C"/>
    <w:rsid w:val="004265A1"/>
    <w:rsid w:val="0043239D"/>
    <w:rsid w:val="00434927"/>
    <w:rsid w:val="00435246"/>
    <w:rsid w:val="004436E3"/>
    <w:rsid w:val="004446F0"/>
    <w:rsid w:val="004502D8"/>
    <w:rsid w:val="00450B4F"/>
    <w:rsid w:val="00454143"/>
    <w:rsid w:val="0045530C"/>
    <w:rsid w:val="00461A54"/>
    <w:rsid w:val="00464BF4"/>
    <w:rsid w:val="00467B03"/>
    <w:rsid w:val="0047021F"/>
    <w:rsid w:val="004707A8"/>
    <w:rsid w:val="0047423F"/>
    <w:rsid w:val="00475C4A"/>
    <w:rsid w:val="00476343"/>
    <w:rsid w:val="004801F8"/>
    <w:rsid w:val="0048076F"/>
    <w:rsid w:val="00480B3F"/>
    <w:rsid w:val="00484049"/>
    <w:rsid w:val="00486EF4"/>
    <w:rsid w:val="0049457A"/>
    <w:rsid w:val="00495DD0"/>
    <w:rsid w:val="00496492"/>
    <w:rsid w:val="004968B7"/>
    <w:rsid w:val="004A3829"/>
    <w:rsid w:val="004A394F"/>
    <w:rsid w:val="004A7607"/>
    <w:rsid w:val="004B2C65"/>
    <w:rsid w:val="004C218F"/>
    <w:rsid w:val="004C2923"/>
    <w:rsid w:val="004C3B53"/>
    <w:rsid w:val="004C48F3"/>
    <w:rsid w:val="004C7BCF"/>
    <w:rsid w:val="004D0118"/>
    <w:rsid w:val="004D3BF4"/>
    <w:rsid w:val="004D4DD6"/>
    <w:rsid w:val="004D4F26"/>
    <w:rsid w:val="004D5BD6"/>
    <w:rsid w:val="004D676E"/>
    <w:rsid w:val="004E0D59"/>
    <w:rsid w:val="004E690C"/>
    <w:rsid w:val="004E7661"/>
    <w:rsid w:val="004E7D3A"/>
    <w:rsid w:val="004F1929"/>
    <w:rsid w:val="004F1C96"/>
    <w:rsid w:val="004F43EA"/>
    <w:rsid w:val="004F7328"/>
    <w:rsid w:val="0050297B"/>
    <w:rsid w:val="00511880"/>
    <w:rsid w:val="00513668"/>
    <w:rsid w:val="00514029"/>
    <w:rsid w:val="00517032"/>
    <w:rsid w:val="00523D0A"/>
    <w:rsid w:val="00527B2C"/>
    <w:rsid w:val="00532D2A"/>
    <w:rsid w:val="00533A35"/>
    <w:rsid w:val="00533EF3"/>
    <w:rsid w:val="00535BFE"/>
    <w:rsid w:val="00541F84"/>
    <w:rsid w:val="00545242"/>
    <w:rsid w:val="005459EF"/>
    <w:rsid w:val="00551275"/>
    <w:rsid w:val="00551DBC"/>
    <w:rsid w:val="00556D42"/>
    <w:rsid w:val="0056156A"/>
    <w:rsid w:val="005624BA"/>
    <w:rsid w:val="005629F3"/>
    <w:rsid w:val="005632E8"/>
    <w:rsid w:val="005639CD"/>
    <w:rsid w:val="00563D9A"/>
    <w:rsid w:val="00565E2A"/>
    <w:rsid w:val="00566911"/>
    <w:rsid w:val="00566B2C"/>
    <w:rsid w:val="00570ABA"/>
    <w:rsid w:val="00571BD2"/>
    <w:rsid w:val="00573C82"/>
    <w:rsid w:val="0057497D"/>
    <w:rsid w:val="00577F41"/>
    <w:rsid w:val="00580CDD"/>
    <w:rsid w:val="00587D30"/>
    <w:rsid w:val="005962A0"/>
    <w:rsid w:val="005A3644"/>
    <w:rsid w:val="005A58FD"/>
    <w:rsid w:val="005A716B"/>
    <w:rsid w:val="005A7756"/>
    <w:rsid w:val="005B0A33"/>
    <w:rsid w:val="005B1A1E"/>
    <w:rsid w:val="005B1F33"/>
    <w:rsid w:val="005B337C"/>
    <w:rsid w:val="005B362A"/>
    <w:rsid w:val="005B6514"/>
    <w:rsid w:val="005C0E40"/>
    <w:rsid w:val="005C22FB"/>
    <w:rsid w:val="005D2A15"/>
    <w:rsid w:val="005E3B47"/>
    <w:rsid w:val="005E647C"/>
    <w:rsid w:val="005E6C5B"/>
    <w:rsid w:val="005E7C14"/>
    <w:rsid w:val="005F1367"/>
    <w:rsid w:val="00603277"/>
    <w:rsid w:val="0060644D"/>
    <w:rsid w:val="00612509"/>
    <w:rsid w:val="00612638"/>
    <w:rsid w:val="00615E64"/>
    <w:rsid w:val="0061648E"/>
    <w:rsid w:val="0062142C"/>
    <w:rsid w:val="00622D9A"/>
    <w:rsid w:val="00624806"/>
    <w:rsid w:val="00626CA7"/>
    <w:rsid w:val="00632923"/>
    <w:rsid w:val="00634299"/>
    <w:rsid w:val="0063455B"/>
    <w:rsid w:val="006455B3"/>
    <w:rsid w:val="00645AD6"/>
    <w:rsid w:val="006479F8"/>
    <w:rsid w:val="00651531"/>
    <w:rsid w:val="00651F9E"/>
    <w:rsid w:val="006571B4"/>
    <w:rsid w:val="00660950"/>
    <w:rsid w:val="00661B17"/>
    <w:rsid w:val="00661F93"/>
    <w:rsid w:val="006634CF"/>
    <w:rsid w:val="006647D9"/>
    <w:rsid w:val="00664FE5"/>
    <w:rsid w:val="00667D1A"/>
    <w:rsid w:val="00670C01"/>
    <w:rsid w:val="006732BE"/>
    <w:rsid w:val="00680E1A"/>
    <w:rsid w:val="00685F7B"/>
    <w:rsid w:val="006A2CB9"/>
    <w:rsid w:val="006A48C5"/>
    <w:rsid w:val="006A49A9"/>
    <w:rsid w:val="006A5EE0"/>
    <w:rsid w:val="006B639F"/>
    <w:rsid w:val="006C03EF"/>
    <w:rsid w:val="006C2659"/>
    <w:rsid w:val="006C4647"/>
    <w:rsid w:val="006C5416"/>
    <w:rsid w:val="006C56FB"/>
    <w:rsid w:val="006C578E"/>
    <w:rsid w:val="006D29A5"/>
    <w:rsid w:val="006D358A"/>
    <w:rsid w:val="006E785C"/>
    <w:rsid w:val="006E7C09"/>
    <w:rsid w:val="006F0D8D"/>
    <w:rsid w:val="006F4100"/>
    <w:rsid w:val="007015B0"/>
    <w:rsid w:val="00704BE1"/>
    <w:rsid w:val="0071752D"/>
    <w:rsid w:val="00720986"/>
    <w:rsid w:val="00720BE5"/>
    <w:rsid w:val="00730631"/>
    <w:rsid w:val="0073147F"/>
    <w:rsid w:val="007318BD"/>
    <w:rsid w:val="007345AD"/>
    <w:rsid w:val="00736BEC"/>
    <w:rsid w:val="007377A4"/>
    <w:rsid w:val="007407B4"/>
    <w:rsid w:val="0074131E"/>
    <w:rsid w:val="00744A31"/>
    <w:rsid w:val="007472E7"/>
    <w:rsid w:val="007520CF"/>
    <w:rsid w:val="00752DF5"/>
    <w:rsid w:val="00754637"/>
    <w:rsid w:val="00762D77"/>
    <w:rsid w:val="00765222"/>
    <w:rsid w:val="0077242F"/>
    <w:rsid w:val="0077475C"/>
    <w:rsid w:val="00776A1D"/>
    <w:rsid w:val="00777928"/>
    <w:rsid w:val="00793683"/>
    <w:rsid w:val="00793C15"/>
    <w:rsid w:val="00795C88"/>
    <w:rsid w:val="007A1414"/>
    <w:rsid w:val="007A6046"/>
    <w:rsid w:val="007A66DB"/>
    <w:rsid w:val="007C39DB"/>
    <w:rsid w:val="007C406D"/>
    <w:rsid w:val="007C5823"/>
    <w:rsid w:val="007D07BF"/>
    <w:rsid w:val="007D2F0B"/>
    <w:rsid w:val="007D56DF"/>
    <w:rsid w:val="007D6CFD"/>
    <w:rsid w:val="007D7F28"/>
    <w:rsid w:val="007E537C"/>
    <w:rsid w:val="007F1CBD"/>
    <w:rsid w:val="007F2504"/>
    <w:rsid w:val="007F4F8C"/>
    <w:rsid w:val="008023F7"/>
    <w:rsid w:val="008038FD"/>
    <w:rsid w:val="00813EF1"/>
    <w:rsid w:val="0081609D"/>
    <w:rsid w:val="00825A64"/>
    <w:rsid w:val="008346BA"/>
    <w:rsid w:val="00835978"/>
    <w:rsid w:val="00836106"/>
    <w:rsid w:val="008510A4"/>
    <w:rsid w:val="00852442"/>
    <w:rsid w:val="00855275"/>
    <w:rsid w:val="0085583E"/>
    <w:rsid w:val="00863A58"/>
    <w:rsid w:val="00864253"/>
    <w:rsid w:val="00873C2A"/>
    <w:rsid w:val="00880DC3"/>
    <w:rsid w:val="0088519A"/>
    <w:rsid w:val="0088582C"/>
    <w:rsid w:val="00887079"/>
    <w:rsid w:val="00890962"/>
    <w:rsid w:val="008911B4"/>
    <w:rsid w:val="00893918"/>
    <w:rsid w:val="008941A1"/>
    <w:rsid w:val="008A1798"/>
    <w:rsid w:val="008B0A85"/>
    <w:rsid w:val="008B0BE4"/>
    <w:rsid w:val="008B0D77"/>
    <w:rsid w:val="008B3EB1"/>
    <w:rsid w:val="008B704E"/>
    <w:rsid w:val="008B742E"/>
    <w:rsid w:val="008C1B8B"/>
    <w:rsid w:val="008C2B30"/>
    <w:rsid w:val="008C3B30"/>
    <w:rsid w:val="008C51DB"/>
    <w:rsid w:val="008E073E"/>
    <w:rsid w:val="008E1231"/>
    <w:rsid w:val="008E3E23"/>
    <w:rsid w:val="008E42F3"/>
    <w:rsid w:val="008E5131"/>
    <w:rsid w:val="008E6B8E"/>
    <w:rsid w:val="008F17AB"/>
    <w:rsid w:val="008F17D9"/>
    <w:rsid w:val="008F1A02"/>
    <w:rsid w:val="008F202F"/>
    <w:rsid w:val="008F5087"/>
    <w:rsid w:val="008F73FC"/>
    <w:rsid w:val="00900FA3"/>
    <w:rsid w:val="0090399B"/>
    <w:rsid w:val="00903FE6"/>
    <w:rsid w:val="009056FF"/>
    <w:rsid w:val="0091067A"/>
    <w:rsid w:val="00923D61"/>
    <w:rsid w:val="00943D15"/>
    <w:rsid w:val="00946694"/>
    <w:rsid w:val="00947AEC"/>
    <w:rsid w:val="00950D2E"/>
    <w:rsid w:val="00951BFE"/>
    <w:rsid w:val="00953373"/>
    <w:rsid w:val="00953B4E"/>
    <w:rsid w:val="00953D13"/>
    <w:rsid w:val="009566DA"/>
    <w:rsid w:val="00957BB6"/>
    <w:rsid w:val="00960E06"/>
    <w:rsid w:val="009610D1"/>
    <w:rsid w:val="00967AED"/>
    <w:rsid w:val="009733B5"/>
    <w:rsid w:val="009844EB"/>
    <w:rsid w:val="009847BC"/>
    <w:rsid w:val="00985A5F"/>
    <w:rsid w:val="00987006"/>
    <w:rsid w:val="00996F3B"/>
    <w:rsid w:val="00997253"/>
    <w:rsid w:val="009A240F"/>
    <w:rsid w:val="009A504E"/>
    <w:rsid w:val="009A5C65"/>
    <w:rsid w:val="009B16B8"/>
    <w:rsid w:val="009B555C"/>
    <w:rsid w:val="009B7AB1"/>
    <w:rsid w:val="009C1D0A"/>
    <w:rsid w:val="009C2D88"/>
    <w:rsid w:val="009C2F96"/>
    <w:rsid w:val="009D0F4A"/>
    <w:rsid w:val="009D24A3"/>
    <w:rsid w:val="009D2766"/>
    <w:rsid w:val="009D42B4"/>
    <w:rsid w:val="009D5770"/>
    <w:rsid w:val="009D5C86"/>
    <w:rsid w:val="009D7487"/>
    <w:rsid w:val="009E42D3"/>
    <w:rsid w:val="009E701B"/>
    <w:rsid w:val="009F0156"/>
    <w:rsid w:val="009F324E"/>
    <w:rsid w:val="009F532F"/>
    <w:rsid w:val="00A01074"/>
    <w:rsid w:val="00A04FE7"/>
    <w:rsid w:val="00A05E8D"/>
    <w:rsid w:val="00A07457"/>
    <w:rsid w:val="00A10E3C"/>
    <w:rsid w:val="00A1130B"/>
    <w:rsid w:val="00A14C68"/>
    <w:rsid w:val="00A21C8B"/>
    <w:rsid w:val="00A252EC"/>
    <w:rsid w:val="00A27457"/>
    <w:rsid w:val="00A27A93"/>
    <w:rsid w:val="00A30A6D"/>
    <w:rsid w:val="00A35EEB"/>
    <w:rsid w:val="00A409C5"/>
    <w:rsid w:val="00A4478A"/>
    <w:rsid w:val="00A46900"/>
    <w:rsid w:val="00A46FA7"/>
    <w:rsid w:val="00A47FC1"/>
    <w:rsid w:val="00A524CB"/>
    <w:rsid w:val="00A54CDE"/>
    <w:rsid w:val="00A57964"/>
    <w:rsid w:val="00A61708"/>
    <w:rsid w:val="00A62DC6"/>
    <w:rsid w:val="00A63451"/>
    <w:rsid w:val="00A64223"/>
    <w:rsid w:val="00A67326"/>
    <w:rsid w:val="00A67627"/>
    <w:rsid w:val="00A71426"/>
    <w:rsid w:val="00A72226"/>
    <w:rsid w:val="00A7230D"/>
    <w:rsid w:val="00A72425"/>
    <w:rsid w:val="00A75945"/>
    <w:rsid w:val="00A76037"/>
    <w:rsid w:val="00A83A0B"/>
    <w:rsid w:val="00A91B8A"/>
    <w:rsid w:val="00A96F78"/>
    <w:rsid w:val="00A97A9F"/>
    <w:rsid w:val="00AA1945"/>
    <w:rsid w:val="00AA1C54"/>
    <w:rsid w:val="00AA5F90"/>
    <w:rsid w:val="00AA6F61"/>
    <w:rsid w:val="00AA7024"/>
    <w:rsid w:val="00AB1E18"/>
    <w:rsid w:val="00AB270B"/>
    <w:rsid w:val="00AB354E"/>
    <w:rsid w:val="00AC09EB"/>
    <w:rsid w:val="00AC1117"/>
    <w:rsid w:val="00AC44E7"/>
    <w:rsid w:val="00AC4A7D"/>
    <w:rsid w:val="00AC4F1C"/>
    <w:rsid w:val="00AD198A"/>
    <w:rsid w:val="00AD4054"/>
    <w:rsid w:val="00AD56C7"/>
    <w:rsid w:val="00AD56EA"/>
    <w:rsid w:val="00AE0802"/>
    <w:rsid w:val="00AF6973"/>
    <w:rsid w:val="00B004FD"/>
    <w:rsid w:val="00B02132"/>
    <w:rsid w:val="00B05933"/>
    <w:rsid w:val="00B12843"/>
    <w:rsid w:val="00B16FC1"/>
    <w:rsid w:val="00B17D6D"/>
    <w:rsid w:val="00B22BBE"/>
    <w:rsid w:val="00B23BB9"/>
    <w:rsid w:val="00B27BD9"/>
    <w:rsid w:val="00B3033E"/>
    <w:rsid w:val="00B30C41"/>
    <w:rsid w:val="00B36EA3"/>
    <w:rsid w:val="00B378AB"/>
    <w:rsid w:val="00B42971"/>
    <w:rsid w:val="00B42BDF"/>
    <w:rsid w:val="00B46413"/>
    <w:rsid w:val="00B4644A"/>
    <w:rsid w:val="00B47065"/>
    <w:rsid w:val="00B474FE"/>
    <w:rsid w:val="00B51F9B"/>
    <w:rsid w:val="00B53066"/>
    <w:rsid w:val="00B57DD6"/>
    <w:rsid w:val="00B61087"/>
    <w:rsid w:val="00B61298"/>
    <w:rsid w:val="00B6264E"/>
    <w:rsid w:val="00B630C1"/>
    <w:rsid w:val="00B63D6B"/>
    <w:rsid w:val="00B72FD4"/>
    <w:rsid w:val="00B74055"/>
    <w:rsid w:val="00B84E8B"/>
    <w:rsid w:val="00B85A1A"/>
    <w:rsid w:val="00B86615"/>
    <w:rsid w:val="00B9227E"/>
    <w:rsid w:val="00B92783"/>
    <w:rsid w:val="00BA4FA5"/>
    <w:rsid w:val="00BB2AC2"/>
    <w:rsid w:val="00BB74D4"/>
    <w:rsid w:val="00BB7501"/>
    <w:rsid w:val="00BB7A89"/>
    <w:rsid w:val="00BC1327"/>
    <w:rsid w:val="00BC1946"/>
    <w:rsid w:val="00BC350E"/>
    <w:rsid w:val="00BC4196"/>
    <w:rsid w:val="00BD0EFC"/>
    <w:rsid w:val="00BD0F00"/>
    <w:rsid w:val="00BD1C62"/>
    <w:rsid w:val="00BD4C36"/>
    <w:rsid w:val="00BD7260"/>
    <w:rsid w:val="00BE0DE2"/>
    <w:rsid w:val="00BE1389"/>
    <w:rsid w:val="00BE24AE"/>
    <w:rsid w:val="00BE2DDD"/>
    <w:rsid w:val="00BE312D"/>
    <w:rsid w:val="00BE330E"/>
    <w:rsid w:val="00BE36FE"/>
    <w:rsid w:val="00BE3B10"/>
    <w:rsid w:val="00BE4E87"/>
    <w:rsid w:val="00BE5272"/>
    <w:rsid w:val="00BE718C"/>
    <w:rsid w:val="00BE775A"/>
    <w:rsid w:val="00BF1A66"/>
    <w:rsid w:val="00BF20A7"/>
    <w:rsid w:val="00BF647E"/>
    <w:rsid w:val="00BF6B3C"/>
    <w:rsid w:val="00C03044"/>
    <w:rsid w:val="00C07BB8"/>
    <w:rsid w:val="00C121E6"/>
    <w:rsid w:val="00C12F3A"/>
    <w:rsid w:val="00C1666C"/>
    <w:rsid w:val="00C2082E"/>
    <w:rsid w:val="00C33B14"/>
    <w:rsid w:val="00C3509B"/>
    <w:rsid w:val="00C41975"/>
    <w:rsid w:val="00C47D92"/>
    <w:rsid w:val="00C52F02"/>
    <w:rsid w:val="00C57A7E"/>
    <w:rsid w:val="00C717BD"/>
    <w:rsid w:val="00C71C9E"/>
    <w:rsid w:val="00C71F45"/>
    <w:rsid w:val="00C7721E"/>
    <w:rsid w:val="00C81070"/>
    <w:rsid w:val="00C9152C"/>
    <w:rsid w:val="00C924D5"/>
    <w:rsid w:val="00C965A3"/>
    <w:rsid w:val="00CA013A"/>
    <w:rsid w:val="00CA1640"/>
    <w:rsid w:val="00CA5077"/>
    <w:rsid w:val="00CB0616"/>
    <w:rsid w:val="00CB3839"/>
    <w:rsid w:val="00CC4C43"/>
    <w:rsid w:val="00CD11D6"/>
    <w:rsid w:val="00CD39CD"/>
    <w:rsid w:val="00CD785C"/>
    <w:rsid w:val="00CE216C"/>
    <w:rsid w:val="00CE24B3"/>
    <w:rsid w:val="00CE38CE"/>
    <w:rsid w:val="00CE7EBE"/>
    <w:rsid w:val="00CF38A6"/>
    <w:rsid w:val="00CF4F0F"/>
    <w:rsid w:val="00D01F1E"/>
    <w:rsid w:val="00D02AB1"/>
    <w:rsid w:val="00D115A0"/>
    <w:rsid w:val="00D152D2"/>
    <w:rsid w:val="00D20F19"/>
    <w:rsid w:val="00D21D10"/>
    <w:rsid w:val="00D236E0"/>
    <w:rsid w:val="00D236FC"/>
    <w:rsid w:val="00D24727"/>
    <w:rsid w:val="00D24B35"/>
    <w:rsid w:val="00D31C61"/>
    <w:rsid w:val="00D323EE"/>
    <w:rsid w:val="00D332DA"/>
    <w:rsid w:val="00D34EF9"/>
    <w:rsid w:val="00D35E48"/>
    <w:rsid w:val="00D36348"/>
    <w:rsid w:val="00D409BE"/>
    <w:rsid w:val="00D438B1"/>
    <w:rsid w:val="00D451E8"/>
    <w:rsid w:val="00D462C8"/>
    <w:rsid w:val="00D55BB7"/>
    <w:rsid w:val="00D61722"/>
    <w:rsid w:val="00D62269"/>
    <w:rsid w:val="00D62565"/>
    <w:rsid w:val="00D63E43"/>
    <w:rsid w:val="00D66B85"/>
    <w:rsid w:val="00D71E13"/>
    <w:rsid w:val="00D7292C"/>
    <w:rsid w:val="00D72E45"/>
    <w:rsid w:val="00D73A99"/>
    <w:rsid w:val="00D76BD1"/>
    <w:rsid w:val="00D7775E"/>
    <w:rsid w:val="00D803A9"/>
    <w:rsid w:val="00D83A79"/>
    <w:rsid w:val="00D83E09"/>
    <w:rsid w:val="00D843EF"/>
    <w:rsid w:val="00D85C70"/>
    <w:rsid w:val="00D871EC"/>
    <w:rsid w:val="00D90866"/>
    <w:rsid w:val="00D92660"/>
    <w:rsid w:val="00D95DE8"/>
    <w:rsid w:val="00DA0159"/>
    <w:rsid w:val="00DA5092"/>
    <w:rsid w:val="00DA6301"/>
    <w:rsid w:val="00DB28D0"/>
    <w:rsid w:val="00DB2EB4"/>
    <w:rsid w:val="00DB3927"/>
    <w:rsid w:val="00DB4398"/>
    <w:rsid w:val="00DB4719"/>
    <w:rsid w:val="00DB5D7F"/>
    <w:rsid w:val="00DB77E5"/>
    <w:rsid w:val="00DB7E1E"/>
    <w:rsid w:val="00DC0421"/>
    <w:rsid w:val="00DC0948"/>
    <w:rsid w:val="00DC0A7A"/>
    <w:rsid w:val="00DC13DA"/>
    <w:rsid w:val="00DC1A2A"/>
    <w:rsid w:val="00DC44EA"/>
    <w:rsid w:val="00DD25AC"/>
    <w:rsid w:val="00DD495C"/>
    <w:rsid w:val="00DD7857"/>
    <w:rsid w:val="00DE006A"/>
    <w:rsid w:val="00DE08FC"/>
    <w:rsid w:val="00DE25BA"/>
    <w:rsid w:val="00DE26E7"/>
    <w:rsid w:val="00DE45C8"/>
    <w:rsid w:val="00DE6F8A"/>
    <w:rsid w:val="00DF33B3"/>
    <w:rsid w:val="00DF54EF"/>
    <w:rsid w:val="00DF6035"/>
    <w:rsid w:val="00DF6460"/>
    <w:rsid w:val="00DF6BFC"/>
    <w:rsid w:val="00DF6E27"/>
    <w:rsid w:val="00E00560"/>
    <w:rsid w:val="00E04DD5"/>
    <w:rsid w:val="00E0636B"/>
    <w:rsid w:val="00E0688F"/>
    <w:rsid w:val="00E06A53"/>
    <w:rsid w:val="00E12B60"/>
    <w:rsid w:val="00E15DE9"/>
    <w:rsid w:val="00E24059"/>
    <w:rsid w:val="00E25EF0"/>
    <w:rsid w:val="00E300AD"/>
    <w:rsid w:val="00E344F5"/>
    <w:rsid w:val="00E3602F"/>
    <w:rsid w:val="00E3752C"/>
    <w:rsid w:val="00E4050B"/>
    <w:rsid w:val="00E4378A"/>
    <w:rsid w:val="00E4408D"/>
    <w:rsid w:val="00E440CF"/>
    <w:rsid w:val="00E45EC7"/>
    <w:rsid w:val="00E460C2"/>
    <w:rsid w:val="00E46A15"/>
    <w:rsid w:val="00E54974"/>
    <w:rsid w:val="00E56004"/>
    <w:rsid w:val="00E57B51"/>
    <w:rsid w:val="00E66115"/>
    <w:rsid w:val="00E71B87"/>
    <w:rsid w:val="00E71EA0"/>
    <w:rsid w:val="00E728EB"/>
    <w:rsid w:val="00E733C6"/>
    <w:rsid w:val="00E7429F"/>
    <w:rsid w:val="00E744F1"/>
    <w:rsid w:val="00E77AE7"/>
    <w:rsid w:val="00E83E81"/>
    <w:rsid w:val="00E90FE0"/>
    <w:rsid w:val="00E91200"/>
    <w:rsid w:val="00E91BCB"/>
    <w:rsid w:val="00E93D50"/>
    <w:rsid w:val="00E9482E"/>
    <w:rsid w:val="00EA2880"/>
    <w:rsid w:val="00EA4C23"/>
    <w:rsid w:val="00EB1011"/>
    <w:rsid w:val="00EB20F6"/>
    <w:rsid w:val="00EB3689"/>
    <w:rsid w:val="00EB5CAC"/>
    <w:rsid w:val="00EC2359"/>
    <w:rsid w:val="00EC2CD4"/>
    <w:rsid w:val="00EC6859"/>
    <w:rsid w:val="00EC75F6"/>
    <w:rsid w:val="00EC7966"/>
    <w:rsid w:val="00ED0EE1"/>
    <w:rsid w:val="00ED2A4B"/>
    <w:rsid w:val="00EE0679"/>
    <w:rsid w:val="00EE13A5"/>
    <w:rsid w:val="00EE485D"/>
    <w:rsid w:val="00EE4B5D"/>
    <w:rsid w:val="00EE7C8C"/>
    <w:rsid w:val="00EF0331"/>
    <w:rsid w:val="00EF035E"/>
    <w:rsid w:val="00EF28E5"/>
    <w:rsid w:val="00EF28F6"/>
    <w:rsid w:val="00EF387F"/>
    <w:rsid w:val="00EF3E40"/>
    <w:rsid w:val="00EF474C"/>
    <w:rsid w:val="00EF4EA5"/>
    <w:rsid w:val="00EF6B1B"/>
    <w:rsid w:val="00F02B40"/>
    <w:rsid w:val="00F0388D"/>
    <w:rsid w:val="00F067F5"/>
    <w:rsid w:val="00F076B7"/>
    <w:rsid w:val="00F100EC"/>
    <w:rsid w:val="00F10A79"/>
    <w:rsid w:val="00F12B35"/>
    <w:rsid w:val="00F12CA4"/>
    <w:rsid w:val="00F143A0"/>
    <w:rsid w:val="00F14C8B"/>
    <w:rsid w:val="00F16A06"/>
    <w:rsid w:val="00F20159"/>
    <w:rsid w:val="00F2100E"/>
    <w:rsid w:val="00F22060"/>
    <w:rsid w:val="00F341CB"/>
    <w:rsid w:val="00F477E9"/>
    <w:rsid w:val="00F47A96"/>
    <w:rsid w:val="00F543F7"/>
    <w:rsid w:val="00F56982"/>
    <w:rsid w:val="00F62DD6"/>
    <w:rsid w:val="00F64C68"/>
    <w:rsid w:val="00F64F22"/>
    <w:rsid w:val="00F71FEA"/>
    <w:rsid w:val="00F73E28"/>
    <w:rsid w:val="00F74129"/>
    <w:rsid w:val="00F77E84"/>
    <w:rsid w:val="00F8419F"/>
    <w:rsid w:val="00F849CB"/>
    <w:rsid w:val="00F8527C"/>
    <w:rsid w:val="00F853B6"/>
    <w:rsid w:val="00F87EED"/>
    <w:rsid w:val="00F93588"/>
    <w:rsid w:val="00F94BE3"/>
    <w:rsid w:val="00F95F66"/>
    <w:rsid w:val="00F97A45"/>
    <w:rsid w:val="00FA3493"/>
    <w:rsid w:val="00FA5ECB"/>
    <w:rsid w:val="00FA79D0"/>
    <w:rsid w:val="00FB12ED"/>
    <w:rsid w:val="00FB13D2"/>
    <w:rsid w:val="00FB2560"/>
    <w:rsid w:val="00FB4CA1"/>
    <w:rsid w:val="00FB4D8F"/>
    <w:rsid w:val="00FB64A8"/>
    <w:rsid w:val="00FB7DD4"/>
    <w:rsid w:val="00FC54CE"/>
    <w:rsid w:val="00FC709F"/>
    <w:rsid w:val="00FE0C1B"/>
    <w:rsid w:val="00FE121B"/>
    <w:rsid w:val="00FE5A94"/>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semiHidden/>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semiHidden/>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624966356">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rune.Jatulyte@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1583</Words>
  <Characters>9028</Characters>
  <Application>Microsoft Office Word</Application>
  <DocSecurity>4</DocSecurity>
  <Lines>75</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Silvija Sirvydienė</cp:lastModifiedBy>
  <cp:revision>2</cp:revision>
  <cp:lastPrinted>2023-05-18T10:31:00Z</cp:lastPrinted>
  <dcterms:created xsi:type="dcterms:W3CDTF">2023-05-23T08:46:00Z</dcterms:created>
  <dcterms:modified xsi:type="dcterms:W3CDTF">2023-05-23T08:46:00Z</dcterms:modified>
</cp:coreProperties>
</file>