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3010C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159323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687"/>
        <w:gridCol w:w="567"/>
        <w:gridCol w:w="2149"/>
      </w:tblGrid>
      <w:tr w:rsidR="00B4475E" w14:paraId="067E2304" w14:textId="77777777" w:rsidTr="003E1AFC">
        <w:tc>
          <w:tcPr>
            <w:tcW w:w="4962" w:type="dxa"/>
          </w:tcPr>
          <w:p w14:paraId="2D369123" w14:textId="036CC220" w:rsidR="00244B78" w:rsidRPr="00244B78" w:rsidRDefault="009569A3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49510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rajono </w:t>
            </w:r>
            <w:r w:rsidR="00435A10" w:rsidRPr="00244B78">
              <w:rPr>
                <w:rFonts w:ascii="Times New Roman" w:hAnsi="Times New Roman" w:cs="Times New Roman"/>
                <w:sz w:val="24"/>
                <w:szCs w:val="24"/>
              </w:rPr>
              <w:t>savivaldybės administracijai</w:t>
            </w:r>
          </w:p>
          <w:p w14:paraId="3477429C" w14:textId="3CCA88CD" w:rsidR="00435A10" w:rsidRPr="009569A3" w:rsidRDefault="009569A3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</w:t>
            </w:r>
          </w:p>
          <w:p w14:paraId="33377874" w14:textId="4B6817E9" w:rsidR="00B4475E" w:rsidRDefault="009569A3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49500 Kaunas</w:t>
            </w:r>
          </w:p>
          <w:p w14:paraId="736A1C69" w14:textId="77777777" w:rsidR="009569A3" w:rsidRPr="00244B78" w:rsidRDefault="009569A3" w:rsidP="003E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F96D48" w14:textId="2F25994A" w:rsidR="00315F22" w:rsidRDefault="00B4475E" w:rsidP="003E1AFC">
            <w:pPr>
              <w:spacing w:after="0" w:line="240" w:lineRule="auto"/>
              <w:rPr>
                <w:rStyle w:val="Hyperlink"/>
                <w:color w:val="000000" w:themeColor="text1"/>
              </w:rPr>
            </w:pPr>
            <w:r w:rsidRP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Pr="003E1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hyperlink r:id="rId10" w:history="1">
              <w:r w:rsidR="009569A3" w:rsidRPr="00EC16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9569A3" w:rsidRPr="00EC16B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@</w:t>
              </w:r>
              <w:proofErr w:type="spellStart"/>
              <w:r w:rsidR="009569A3" w:rsidRPr="00EC16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krs.lt</w:t>
              </w:r>
              <w:proofErr w:type="spellEnd"/>
            </w:hyperlink>
          </w:p>
          <w:p w14:paraId="50768280" w14:textId="27064331" w:rsidR="009569A3" w:rsidRDefault="003010C4" w:rsidP="003E1AFC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" w:history="1">
              <w:r w:rsidR="009569A3" w:rsidRPr="00EC16B2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giedre.zuzeviciute@krs.lt</w:t>
              </w:r>
            </w:hyperlink>
          </w:p>
          <w:p w14:paraId="496F1CFD" w14:textId="77777777" w:rsidR="00B4475E" w:rsidRDefault="00B4475E" w:rsidP="003E1AFC">
            <w:pPr>
              <w:keepNext/>
              <w:spacing w:after="0" w:line="240" w:lineRule="auto"/>
              <w:ind w:firstLine="99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3ED00308" w14:textId="2E542D95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569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6C8447DA" w:rsidR="00B4475E" w:rsidRPr="001419D4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569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69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46B7E137" w14:textId="77777777" w:rsidR="00B4475E" w:rsidRDefault="00B4475E" w:rsidP="009569A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0FA2CCF" w14:textId="77777777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78825BC" w14:textId="7FCECD6D" w:rsidR="00B4475E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7C384" w14:textId="77777777" w:rsidR="00B4475E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657E2D92" w14:textId="77777777" w:rsidR="00435A10" w:rsidRDefault="00B4475E" w:rsidP="003E1AFC">
            <w:pPr>
              <w:tabs>
                <w:tab w:val="right" w:pos="1764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244BD6" w14:textId="78E12295" w:rsidR="00435A10" w:rsidRPr="0075696C" w:rsidRDefault="0075696C" w:rsidP="009569A3">
            <w:pPr>
              <w:spacing w:after="0" w:line="240" w:lineRule="auto"/>
              <w:ind w:right="-142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96C">
              <w:rPr>
                <w:rFonts w:ascii="Times New Roman" w:eastAsia="Times New Roman" w:hAnsi="Times New Roman" w:cs="Times New Roman"/>
                <w:sz w:val="24"/>
                <w:szCs w:val="24"/>
              </w:rPr>
              <w:t>SD-1464</w:t>
            </w:r>
          </w:p>
        </w:tc>
      </w:tr>
    </w:tbl>
    <w:p w14:paraId="384132F6" w14:textId="77777777" w:rsidR="00E83E81" w:rsidRPr="008A38CD" w:rsidRDefault="00E83E81" w:rsidP="003E1AFC">
      <w:pPr>
        <w:keepNext/>
        <w:spacing w:after="0"/>
        <w:ind w:firstLine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3E1AFC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77777777" w:rsidR="00F2100E" w:rsidRPr="000B350C" w:rsidRDefault="00F2100E" w:rsidP="003E1AFC">
      <w:pPr>
        <w:tabs>
          <w:tab w:val="left" w:pos="1276"/>
        </w:tabs>
        <w:spacing w:after="0" w:line="240" w:lineRule="auto"/>
        <w:ind w:right="14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4D162D75" w:rsidR="00591CE6" w:rsidRPr="003E1AFC" w:rsidRDefault="00591CE6" w:rsidP="00906A84">
      <w:pPr>
        <w:pStyle w:val="BodyText"/>
        <w:ind w:firstLine="993"/>
        <w:rPr>
          <w:rFonts w:eastAsia="Calibri"/>
          <w:color w:val="000000" w:themeColor="text1"/>
          <w:szCs w:val="24"/>
        </w:rPr>
      </w:pPr>
      <w:bookmarkStart w:id="2" w:name="_Hlk79153262"/>
      <w:r w:rsidRPr="003E1AFC">
        <w:rPr>
          <w:rFonts w:eastAsia="Calibri"/>
          <w:color w:val="000000" w:themeColor="text1"/>
          <w:szCs w:val="24"/>
        </w:rPr>
        <w:t xml:space="preserve">Viešųjų pirkimų tarnyba (toliau – Tarnyba), vadovaudamasi Lietuvos Respublikos viešųjų pirkimų įstatymo (toliau – Įstatymas) 95 straipsnio 2 dalies </w:t>
      </w:r>
      <w:r w:rsidR="008F5970">
        <w:rPr>
          <w:rFonts w:eastAsia="Calibri"/>
          <w:color w:val="000000" w:themeColor="text1"/>
          <w:szCs w:val="24"/>
        </w:rPr>
        <w:t>7</w:t>
      </w:r>
      <w:r w:rsidRPr="003E1AFC">
        <w:rPr>
          <w:rFonts w:eastAsia="Calibri"/>
          <w:color w:val="000000" w:themeColor="text1"/>
          <w:szCs w:val="24"/>
        </w:rPr>
        <w:t xml:space="preserve"> punkto nuostatomis, išnagrinėjo </w:t>
      </w:r>
      <w:r w:rsidR="0075696C">
        <w:rPr>
          <w:rFonts w:eastAsia="Calibri"/>
          <w:color w:val="000000" w:themeColor="text1"/>
          <w:szCs w:val="24"/>
        </w:rPr>
        <w:t xml:space="preserve">Kauno rajono </w:t>
      </w:r>
      <w:r w:rsidR="00EF586B" w:rsidRPr="003E1AFC">
        <w:rPr>
          <w:color w:val="000000" w:themeColor="text1"/>
          <w:szCs w:val="24"/>
        </w:rPr>
        <w:t xml:space="preserve">savivaldybės </w:t>
      </w:r>
      <w:r w:rsidRPr="003E1AFC">
        <w:rPr>
          <w:rFonts w:eastAsia="Calibri"/>
          <w:color w:val="000000" w:themeColor="text1"/>
          <w:szCs w:val="24"/>
        </w:rPr>
        <w:t xml:space="preserve">administracijos (toliau – Perkančioji organizacija) prašymą sutikti </w:t>
      </w:r>
      <w:bookmarkStart w:id="3" w:name="_Hlk130914896"/>
      <w:r w:rsidR="0075696C" w:rsidRPr="0075696C">
        <w:rPr>
          <w:rFonts w:eastAsia="Calibri"/>
          <w:i/>
          <w:iCs/>
          <w:color w:val="000000" w:themeColor="text1"/>
          <w:szCs w:val="24"/>
        </w:rPr>
        <w:t xml:space="preserve">Mokslo paskirties pastato, </w:t>
      </w:r>
      <w:proofErr w:type="spellStart"/>
      <w:r w:rsidR="0075696C" w:rsidRPr="0075696C">
        <w:rPr>
          <w:rFonts w:eastAsia="Calibri"/>
          <w:i/>
          <w:iCs/>
          <w:color w:val="000000" w:themeColor="text1"/>
          <w:szCs w:val="24"/>
        </w:rPr>
        <w:t>Pajiesio</w:t>
      </w:r>
      <w:proofErr w:type="spellEnd"/>
      <w:r w:rsidR="0075696C" w:rsidRPr="0075696C">
        <w:rPr>
          <w:rFonts w:eastAsia="Calibri"/>
          <w:i/>
          <w:iCs/>
          <w:color w:val="000000" w:themeColor="text1"/>
          <w:szCs w:val="24"/>
        </w:rPr>
        <w:t xml:space="preserve"> g. 5, </w:t>
      </w:r>
      <w:proofErr w:type="spellStart"/>
      <w:r w:rsidR="0075696C" w:rsidRPr="0075696C">
        <w:rPr>
          <w:rFonts w:eastAsia="Calibri"/>
          <w:i/>
          <w:iCs/>
          <w:color w:val="000000" w:themeColor="text1"/>
          <w:szCs w:val="24"/>
        </w:rPr>
        <w:t>Ilgakiemio</w:t>
      </w:r>
      <w:proofErr w:type="spellEnd"/>
      <w:r w:rsidR="0075696C" w:rsidRPr="0075696C">
        <w:rPr>
          <w:rFonts w:eastAsia="Calibri"/>
          <w:i/>
          <w:iCs/>
          <w:color w:val="000000" w:themeColor="text1"/>
          <w:szCs w:val="24"/>
        </w:rPr>
        <w:t xml:space="preserve"> k., Garliavos apyl. sen., Kauno r. sav. statinio paprasto remonto techninio projekto A laidos parengimo paslaugų </w:t>
      </w:r>
      <w:bookmarkEnd w:id="3"/>
      <w:r w:rsidR="0075696C" w:rsidRPr="0075696C">
        <w:rPr>
          <w:rFonts w:eastAsia="Calibri"/>
          <w:i/>
          <w:iCs/>
          <w:color w:val="000000" w:themeColor="text1"/>
          <w:szCs w:val="24"/>
        </w:rPr>
        <w:t xml:space="preserve">pirkimą </w:t>
      </w:r>
      <w:r w:rsidR="00906A84">
        <w:rPr>
          <w:rFonts w:eastAsia="Calibri"/>
          <w:color w:val="000000" w:themeColor="text1"/>
          <w:szCs w:val="24"/>
        </w:rPr>
        <w:t xml:space="preserve">(toliau – Pirkimas) </w:t>
      </w:r>
      <w:r w:rsidR="008C381B">
        <w:rPr>
          <w:rFonts w:eastAsia="Calibri"/>
          <w:color w:val="000000" w:themeColor="text1"/>
          <w:szCs w:val="24"/>
        </w:rPr>
        <w:t xml:space="preserve">vykdyti </w:t>
      </w:r>
      <w:r w:rsidR="0075696C" w:rsidRPr="00906A84">
        <w:rPr>
          <w:rFonts w:eastAsia="Calibri"/>
          <w:color w:val="000000" w:themeColor="text1"/>
          <w:szCs w:val="24"/>
        </w:rPr>
        <w:t>neskelbiamų derybų būdu</w:t>
      </w:r>
      <w:r w:rsidR="00906A84">
        <w:rPr>
          <w:rFonts w:eastAsia="Calibri"/>
          <w:color w:val="000000" w:themeColor="text1"/>
          <w:szCs w:val="24"/>
        </w:rPr>
        <w:t>,</w:t>
      </w:r>
      <w:r w:rsidR="0075696C" w:rsidRPr="00906A84">
        <w:rPr>
          <w:rFonts w:eastAsia="Calibri"/>
          <w:color w:val="000000" w:themeColor="text1"/>
          <w:szCs w:val="24"/>
        </w:rPr>
        <w:t xml:space="preserve"> </w:t>
      </w:r>
      <w:r w:rsidRPr="003E1AFC">
        <w:rPr>
          <w:rFonts w:eastAsia="Calibri"/>
          <w:color w:val="000000" w:themeColor="text1"/>
          <w:szCs w:val="24"/>
        </w:rPr>
        <w:t>vadovaujantis Įstatymo 71 straipsnio 1 dalies</w:t>
      </w:r>
      <w:r w:rsidR="00D021D0">
        <w:rPr>
          <w:rFonts w:eastAsia="Calibri"/>
          <w:color w:val="000000" w:themeColor="text1"/>
          <w:szCs w:val="24"/>
        </w:rPr>
        <w:t xml:space="preserve"> </w:t>
      </w:r>
      <w:r w:rsidRPr="003E1AFC">
        <w:rPr>
          <w:rFonts w:eastAsia="Calibri"/>
          <w:color w:val="000000" w:themeColor="text1"/>
          <w:szCs w:val="24"/>
        </w:rPr>
        <w:t>2 punkto (c) papunkčio nuostatomis.</w:t>
      </w:r>
    </w:p>
    <w:bookmarkEnd w:id="2"/>
    <w:p w14:paraId="61ED7EE6" w14:textId="72153C55" w:rsidR="0042274F" w:rsidRPr="00DD4482" w:rsidRDefault="00906A84" w:rsidP="00297B84">
      <w:pPr>
        <w:pStyle w:val="BodyText"/>
        <w:ind w:firstLine="99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Perkančioji organizacija </w:t>
      </w:r>
      <w:r w:rsidR="00227E5B">
        <w:rPr>
          <w:color w:val="000000" w:themeColor="text1"/>
          <w:szCs w:val="24"/>
        </w:rPr>
        <w:t xml:space="preserve">prašyme </w:t>
      </w:r>
      <w:r>
        <w:rPr>
          <w:color w:val="000000" w:themeColor="text1"/>
          <w:szCs w:val="24"/>
        </w:rPr>
        <w:t xml:space="preserve">nurodė, kad </w:t>
      </w:r>
      <w:r w:rsidRPr="00906A84">
        <w:rPr>
          <w:color w:val="000000" w:themeColor="text1"/>
          <w:szCs w:val="24"/>
        </w:rPr>
        <w:t>2020</w:t>
      </w:r>
      <w:r>
        <w:rPr>
          <w:color w:val="000000" w:themeColor="text1"/>
          <w:szCs w:val="24"/>
        </w:rPr>
        <w:t xml:space="preserve"> spalio </w:t>
      </w:r>
      <w:r w:rsidRPr="00906A84">
        <w:rPr>
          <w:color w:val="000000" w:themeColor="text1"/>
          <w:szCs w:val="24"/>
        </w:rPr>
        <w:t>20 d.</w:t>
      </w:r>
      <w:r>
        <w:rPr>
          <w:color w:val="000000" w:themeColor="text1"/>
          <w:szCs w:val="24"/>
        </w:rPr>
        <w:t xml:space="preserve"> </w:t>
      </w:r>
      <w:r w:rsidRPr="00906A84">
        <w:rPr>
          <w:color w:val="000000" w:themeColor="text1"/>
          <w:szCs w:val="24"/>
        </w:rPr>
        <w:t xml:space="preserve">su </w:t>
      </w:r>
      <w:r w:rsidR="00D021D0">
        <w:rPr>
          <w:color w:val="000000" w:themeColor="text1"/>
          <w:szCs w:val="24"/>
        </w:rPr>
        <w:t xml:space="preserve">tiekėju </w:t>
      </w:r>
      <w:r w:rsidRPr="00906A84">
        <w:rPr>
          <w:color w:val="000000" w:themeColor="text1"/>
          <w:szCs w:val="24"/>
        </w:rPr>
        <w:t>UAB „Projektų ekspertai“</w:t>
      </w:r>
      <w:r>
        <w:rPr>
          <w:color w:val="000000" w:themeColor="text1"/>
          <w:szCs w:val="24"/>
        </w:rPr>
        <w:t xml:space="preserve"> (toliau – Projektuotojas)</w:t>
      </w:r>
      <w:r w:rsidR="00D021D0">
        <w:rPr>
          <w:color w:val="000000" w:themeColor="text1"/>
          <w:szCs w:val="24"/>
        </w:rPr>
        <w:t xml:space="preserve"> </w:t>
      </w:r>
      <w:r w:rsidR="00D021D0" w:rsidRPr="00906A84">
        <w:rPr>
          <w:color w:val="000000" w:themeColor="text1"/>
          <w:szCs w:val="24"/>
        </w:rPr>
        <w:t xml:space="preserve">sudarė </w:t>
      </w:r>
      <w:r w:rsidR="00D021D0">
        <w:rPr>
          <w:color w:val="000000" w:themeColor="text1"/>
          <w:szCs w:val="24"/>
        </w:rPr>
        <w:t xml:space="preserve">Pirkimo </w:t>
      </w:r>
      <w:r w:rsidR="00D021D0" w:rsidRPr="00906A84">
        <w:rPr>
          <w:color w:val="000000" w:themeColor="text1"/>
          <w:szCs w:val="24"/>
        </w:rPr>
        <w:t xml:space="preserve">sutartį </w:t>
      </w:r>
      <w:r w:rsidRPr="00906A84">
        <w:rPr>
          <w:color w:val="000000" w:themeColor="text1"/>
          <w:szCs w:val="24"/>
        </w:rPr>
        <w:t>Nr. CPO150311/S-1121</w:t>
      </w:r>
      <w:r>
        <w:rPr>
          <w:color w:val="000000" w:themeColor="text1"/>
          <w:szCs w:val="24"/>
        </w:rPr>
        <w:t xml:space="preserve"> </w:t>
      </w:r>
      <w:r w:rsidR="00D021D0">
        <w:rPr>
          <w:color w:val="000000" w:themeColor="text1"/>
          <w:szCs w:val="24"/>
        </w:rPr>
        <w:t>(toliau – Sutartis</w:t>
      </w:r>
      <w:r w:rsidR="00D021D0">
        <w:rPr>
          <w:rStyle w:val="FootnoteReference"/>
          <w:color w:val="000000" w:themeColor="text1"/>
          <w:szCs w:val="24"/>
        </w:rPr>
        <w:footnoteReference w:id="1"/>
      </w:r>
      <w:r w:rsidR="00D021D0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</w:t>
      </w:r>
      <w:r w:rsidRPr="00906A84">
        <w:rPr>
          <w:color w:val="000000" w:themeColor="text1"/>
          <w:szCs w:val="24"/>
        </w:rPr>
        <w:t xml:space="preserve">dėl </w:t>
      </w:r>
      <w:r w:rsidR="00297B84">
        <w:rPr>
          <w:color w:val="000000" w:themeColor="text1"/>
          <w:szCs w:val="24"/>
        </w:rPr>
        <w:t>t</w:t>
      </w:r>
      <w:r w:rsidRPr="00906A84">
        <w:rPr>
          <w:color w:val="000000" w:themeColor="text1"/>
          <w:szCs w:val="24"/>
        </w:rPr>
        <w:t>echninio projekto parengimo paslaugų</w:t>
      </w:r>
      <w:r w:rsidR="00D021D0">
        <w:rPr>
          <w:color w:val="000000" w:themeColor="text1"/>
          <w:szCs w:val="24"/>
        </w:rPr>
        <w:t xml:space="preserve"> suteikimo</w:t>
      </w:r>
      <w:r w:rsidRPr="00906A84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 xml:space="preserve">Šios </w:t>
      </w:r>
      <w:r w:rsidR="00D021D0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utarties pagrindu Projektuotojas parengė </w:t>
      </w:r>
      <w:r w:rsidRPr="00742BB4">
        <w:rPr>
          <w:i/>
          <w:iCs/>
          <w:color w:val="000000" w:themeColor="text1"/>
          <w:szCs w:val="24"/>
        </w:rPr>
        <w:t xml:space="preserve">Mokslo paskirties pastato, </w:t>
      </w:r>
      <w:proofErr w:type="spellStart"/>
      <w:r w:rsidRPr="00742BB4">
        <w:rPr>
          <w:i/>
          <w:iCs/>
          <w:color w:val="000000" w:themeColor="text1"/>
          <w:szCs w:val="24"/>
        </w:rPr>
        <w:t>Pajiesio</w:t>
      </w:r>
      <w:proofErr w:type="spellEnd"/>
      <w:r w:rsidRPr="00742BB4">
        <w:rPr>
          <w:i/>
          <w:iCs/>
          <w:color w:val="000000" w:themeColor="text1"/>
          <w:szCs w:val="24"/>
        </w:rPr>
        <w:t xml:space="preserve"> g. 5, </w:t>
      </w:r>
      <w:proofErr w:type="spellStart"/>
      <w:r w:rsidRPr="00742BB4">
        <w:rPr>
          <w:i/>
          <w:iCs/>
          <w:color w:val="000000" w:themeColor="text1"/>
          <w:szCs w:val="24"/>
        </w:rPr>
        <w:t>Ilgakiemio</w:t>
      </w:r>
      <w:proofErr w:type="spellEnd"/>
      <w:r w:rsidRPr="00742BB4">
        <w:rPr>
          <w:i/>
          <w:iCs/>
          <w:color w:val="000000" w:themeColor="text1"/>
          <w:szCs w:val="24"/>
        </w:rPr>
        <w:t xml:space="preserve"> k., Garliavos apyl. sen., Kauno r. sav. statinio paprasto remonto techninį projektą</w:t>
      </w:r>
      <w:r w:rsidR="00D021D0">
        <w:rPr>
          <w:i/>
          <w:iCs/>
          <w:color w:val="000000" w:themeColor="text1"/>
          <w:szCs w:val="24"/>
        </w:rPr>
        <w:t>, projekto</w:t>
      </w:r>
      <w:r w:rsidR="00EB3E04" w:rsidRPr="00742BB4">
        <w:rPr>
          <w:i/>
          <w:iCs/>
          <w:color w:val="000000" w:themeColor="text1"/>
          <w:szCs w:val="24"/>
        </w:rPr>
        <w:t xml:space="preserve"> Nr. PE20-127-TP</w:t>
      </w:r>
      <w:r w:rsidR="00297B84">
        <w:rPr>
          <w:color w:val="000000" w:themeColor="text1"/>
          <w:szCs w:val="24"/>
        </w:rPr>
        <w:t xml:space="preserve"> (toliau – Techninis projektas)</w:t>
      </w:r>
      <w:r w:rsidR="00EB3E04" w:rsidRPr="00EB3E04">
        <w:rPr>
          <w:color w:val="000000" w:themeColor="text1"/>
          <w:szCs w:val="24"/>
        </w:rPr>
        <w:t xml:space="preserve">. </w:t>
      </w:r>
      <w:r w:rsidR="00E63834" w:rsidRPr="003E1AFC">
        <w:rPr>
          <w:color w:val="000000" w:themeColor="text1"/>
          <w:szCs w:val="24"/>
        </w:rPr>
        <w:t>Perkančioji organizacija praš</w:t>
      </w:r>
      <w:r w:rsidR="008B226E">
        <w:rPr>
          <w:color w:val="000000" w:themeColor="text1"/>
          <w:szCs w:val="24"/>
        </w:rPr>
        <w:t xml:space="preserve">yme </w:t>
      </w:r>
      <w:r w:rsidR="00227E5B">
        <w:rPr>
          <w:color w:val="000000" w:themeColor="text1"/>
          <w:szCs w:val="24"/>
        </w:rPr>
        <w:t>pažymi</w:t>
      </w:r>
      <w:r w:rsidR="008B226E">
        <w:rPr>
          <w:color w:val="000000" w:themeColor="text1"/>
          <w:szCs w:val="24"/>
        </w:rPr>
        <w:t>, kad Pirkimu siekia</w:t>
      </w:r>
      <w:r w:rsidR="00D021D0">
        <w:rPr>
          <w:color w:val="000000" w:themeColor="text1"/>
          <w:szCs w:val="24"/>
        </w:rPr>
        <w:t>ma</w:t>
      </w:r>
      <w:r w:rsidR="008B226E">
        <w:rPr>
          <w:color w:val="000000" w:themeColor="text1"/>
          <w:szCs w:val="24"/>
        </w:rPr>
        <w:t xml:space="preserve"> </w:t>
      </w:r>
      <w:r w:rsidR="002A309D" w:rsidRPr="003E1AFC">
        <w:rPr>
          <w:color w:val="000000" w:themeColor="text1"/>
          <w:szCs w:val="24"/>
        </w:rPr>
        <w:t>įsigyti</w:t>
      </w:r>
      <w:r w:rsidR="00E63834" w:rsidRPr="003E1AFC">
        <w:rPr>
          <w:color w:val="000000" w:themeColor="text1"/>
          <w:szCs w:val="24"/>
        </w:rPr>
        <w:t xml:space="preserve"> </w:t>
      </w:r>
      <w:r w:rsidR="00D021D0">
        <w:rPr>
          <w:color w:val="000000" w:themeColor="text1"/>
          <w:szCs w:val="24"/>
        </w:rPr>
        <w:t xml:space="preserve">parengto </w:t>
      </w:r>
      <w:r w:rsidR="00E63834" w:rsidRPr="003E1AFC">
        <w:rPr>
          <w:color w:val="000000" w:themeColor="text1"/>
          <w:szCs w:val="24"/>
        </w:rPr>
        <w:t xml:space="preserve">Techninio projekto </w:t>
      </w:r>
      <w:r w:rsidR="00DB31DF" w:rsidRPr="003E1AFC">
        <w:rPr>
          <w:color w:val="000000" w:themeColor="text1"/>
          <w:szCs w:val="24"/>
        </w:rPr>
        <w:t>kore</w:t>
      </w:r>
      <w:r w:rsidR="00A3462D" w:rsidRPr="003E1AFC">
        <w:rPr>
          <w:color w:val="000000" w:themeColor="text1"/>
          <w:szCs w:val="24"/>
        </w:rPr>
        <w:t>gavimo</w:t>
      </w:r>
      <w:r w:rsidR="00D021D0">
        <w:rPr>
          <w:color w:val="000000" w:themeColor="text1"/>
          <w:szCs w:val="24"/>
        </w:rPr>
        <w:t xml:space="preserve"> paslaugas</w:t>
      </w:r>
      <w:r w:rsidR="00227E5B">
        <w:rPr>
          <w:rStyle w:val="FootnoteReference"/>
          <w:color w:val="000000" w:themeColor="text1"/>
          <w:szCs w:val="24"/>
        </w:rPr>
        <w:footnoteReference w:id="2"/>
      </w:r>
      <w:r w:rsidR="00742BB4">
        <w:rPr>
          <w:color w:val="000000" w:themeColor="text1"/>
          <w:szCs w:val="24"/>
        </w:rPr>
        <w:t>,</w:t>
      </w:r>
      <w:r w:rsidR="00EB3E04">
        <w:rPr>
          <w:color w:val="000000" w:themeColor="text1"/>
          <w:szCs w:val="24"/>
        </w:rPr>
        <w:t xml:space="preserve"> parengiant </w:t>
      </w:r>
      <w:r w:rsidR="00227E5B">
        <w:rPr>
          <w:color w:val="000000" w:themeColor="text1"/>
          <w:szCs w:val="24"/>
        </w:rPr>
        <w:t xml:space="preserve">Techninio projekto A laidą, </w:t>
      </w:r>
      <w:r w:rsidR="00A3462D" w:rsidRPr="003E1AFC">
        <w:rPr>
          <w:color w:val="000000" w:themeColor="text1"/>
          <w:szCs w:val="24"/>
        </w:rPr>
        <w:t>paslaugas</w:t>
      </w:r>
      <w:r w:rsidR="00DB31DF" w:rsidRPr="003E1AFC">
        <w:rPr>
          <w:color w:val="000000" w:themeColor="text1"/>
          <w:szCs w:val="24"/>
        </w:rPr>
        <w:t xml:space="preserve"> </w:t>
      </w:r>
      <w:r w:rsidR="00227E5B">
        <w:rPr>
          <w:color w:val="000000" w:themeColor="text1"/>
          <w:szCs w:val="24"/>
        </w:rPr>
        <w:t xml:space="preserve">perkant </w:t>
      </w:r>
      <w:r w:rsidR="00E63834" w:rsidRPr="003E1AFC">
        <w:rPr>
          <w:color w:val="000000" w:themeColor="text1"/>
          <w:szCs w:val="24"/>
        </w:rPr>
        <w:t xml:space="preserve">iš konkretaus tiekėjo – </w:t>
      </w:r>
      <w:r w:rsidR="00297B84" w:rsidRPr="00297B84">
        <w:rPr>
          <w:color w:val="000000" w:themeColor="text1"/>
          <w:szCs w:val="24"/>
        </w:rPr>
        <w:t>UAB „Projektų ekspertai“</w:t>
      </w:r>
      <w:r w:rsidR="00297B84">
        <w:rPr>
          <w:color w:val="000000" w:themeColor="text1"/>
          <w:szCs w:val="24"/>
        </w:rPr>
        <w:t xml:space="preserve">, t. y. Projektuotojo, parengusio Techninį projektą. Perkančioji organizacija </w:t>
      </w:r>
      <w:r w:rsidR="00227E5B">
        <w:rPr>
          <w:color w:val="000000" w:themeColor="text1"/>
          <w:szCs w:val="24"/>
        </w:rPr>
        <w:t xml:space="preserve">kartu su prašymu </w:t>
      </w:r>
      <w:r w:rsidR="00297B84">
        <w:rPr>
          <w:color w:val="000000" w:themeColor="text1"/>
          <w:szCs w:val="24"/>
        </w:rPr>
        <w:t xml:space="preserve">pateikė </w:t>
      </w:r>
      <w:r w:rsidR="00227E5B">
        <w:rPr>
          <w:color w:val="000000" w:themeColor="text1"/>
          <w:szCs w:val="24"/>
        </w:rPr>
        <w:t xml:space="preserve">tiekėjo </w:t>
      </w:r>
      <w:r w:rsidR="00297B84">
        <w:rPr>
          <w:color w:val="000000" w:themeColor="text1"/>
          <w:szCs w:val="24"/>
        </w:rPr>
        <w:t xml:space="preserve">UAB </w:t>
      </w:r>
      <w:bookmarkStart w:id="4" w:name="_Hlk130897243"/>
      <w:r w:rsidR="00297B84">
        <w:rPr>
          <w:color w:val="000000" w:themeColor="text1"/>
          <w:szCs w:val="24"/>
        </w:rPr>
        <w:t xml:space="preserve">„Projektų ekspertai“ </w:t>
      </w:r>
      <w:bookmarkEnd w:id="4"/>
      <w:r w:rsidR="00227E5B">
        <w:rPr>
          <w:color w:val="000000" w:themeColor="text1"/>
          <w:szCs w:val="24"/>
        </w:rPr>
        <w:t xml:space="preserve">(Projektuotojo) </w:t>
      </w:r>
      <w:r w:rsidR="00DD4482" w:rsidRPr="00DD4482">
        <w:rPr>
          <w:color w:val="000000" w:themeColor="text1"/>
          <w:szCs w:val="24"/>
        </w:rPr>
        <w:t>2023 m. kovo 21 d. r</w:t>
      </w:r>
      <w:r w:rsidR="00DD4482">
        <w:rPr>
          <w:color w:val="000000" w:themeColor="text1"/>
          <w:szCs w:val="24"/>
        </w:rPr>
        <w:t xml:space="preserve">aštą Nr. </w:t>
      </w:r>
      <w:r w:rsidR="00DD4482" w:rsidRPr="00DD4482">
        <w:rPr>
          <w:color w:val="000000" w:themeColor="text1"/>
          <w:szCs w:val="24"/>
        </w:rPr>
        <w:t>2</w:t>
      </w:r>
      <w:r w:rsidR="00DD4482">
        <w:rPr>
          <w:color w:val="000000" w:themeColor="text1"/>
          <w:szCs w:val="24"/>
        </w:rPr>
        <w:t>30321.R.1 „Dėl Techninio projekto Nr. PE</w:t>
      </w:r>
      <w:r w:rsidR="00DD4482" w:rsidRPr="00DD4482">
        <w:rPr>
          <w:color w:val="000000" w:themeColor="text1"/>
          <w:szCs w:val="24"/>
        </w:rPr>
        <w:t>20-127-TP”,</w:t>
      </w:r>
      <w:r w:rsidR="00DD4482">
        <w:rPr>
          <w:color w:val="000000" w:themeColor="text1"/>
          <w:szCs w:val="24"/>
        </w:rPr>
        <w:t xml:space="preserve"> kuriuo patvirtinama, jog Projektuotojas neatsisako autorinių teisių į Techninį projektą.</w:t>
      </w:r>
    </w:p>
    <w:p w14:paraId="3737A405" w14:textId="61C949F4" w:rsidR="00DD4482" w:rsidRDefault="00E34A94" w:rsidP="003E1AFC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Vadovaujantis </w:t>
      </w:r>
      <w:bookmarkStart w:id="5" w:name="_Hlk130915524"/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Statybos techninio reglamento</w:t>
      </w:r>
      <w:r w:rsidR="00227E5B" w:rsidRPr="00227E5B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227E5B" w:rsidRPr="00742BB4">
        <w:rPr>
          <w:rFonts w:ascii="Times New Roman" w:hAnsi="Times New Roman" w:cs="Times New Roman"/>
          <w:sz w:val="24"/>
          <w:szCs w:val="24"/>
          <w:lang w:eastAsia="lt-LT"/>
        </w:rPr>
        <w:t>STR 1.04.04:2017 „Statinio projektavimas, projekto ekspertizė“</w:t>
      </w:r>
      <w:bookmarkEnd w:id="5"/>
      <w:r w:rsidRPr="003E1AF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Reglamentas) 42 punktu</w:t>
      </w:r>
      <w:bookmarkStart w:id="6" w:name="_Hlk90627330"/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E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bookmarkEnd w:id="6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Projektas keičiamas papildomos sutarties su projektuotoju ir statytojo patvirtintos papildomos techninės užduoties pagrindu</w:t>
      </w:r>
      <w:bookmarkStart w:id="7" w:name="_Hlk124512562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. Projekto keitimus ir (ar) papildymus </w:t>
      </w:r>
      <w:bookmarkEnd w:id="7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atlieka projektą parengęs projektuotojas, parengiant naujos laidos projektą ar</w:t>
      </w:r>
      <w:r w:rsidR="00DD4482" w:rsidRPr="008F59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projekto sprendinių dokumentą (-</w:t>
      </w:r>
      <w:proofErr w:type="spellStart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us</w:t>
      </w:r>
      <w:proofErr w:type="spellEnd"/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). Kai po statybą leidžiančio dokumento išdavimo keičiami Statybos įstatymo 2 straipsnio 11 dalyje nurodyti esminiai projekto sprendiniai ir norint tęsti statybą privaloma gauti naują statybą leidžiantį </w:t>
      </w:r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lastRenderedPageBreak/>
        <w:t>dokumentą [5.39], turi būti rengiamas naujos laidos projektas</w:t>
      </w:r>
      <w:r w:rsidR="008F5970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8F59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&lt;...&gt;</w:t>
      </w:r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“.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Reglamento 41 punkt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e nustatyta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„&lt;...&gt; </w:t>
      </w:r>
      <w:r w:rsidR="00B51D1C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Projektuotojas turi savo parengto projekto autorines teises [5.10]. Statytojas be projektuotojo sutikimo projektą</w:t>
      </w:r>
      <w:r w:rsidR="00DD4482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51D1C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gali naudoti tik tam tikslui, kuriam skirtas projektas</w:t>
      </w:r>
      <w:r w:rsidR="008F5970" w:rsidRPr="008F5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7D75A28E" w14:textId="43925C12" w:rsidR="00E34A94" w:rsidRPr="003E1AFC" w:rsidRDefault="00E34A94" w:rsidP="00DD4482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Atsižvelgdama į nurodytas aplinkybes</w:t>
      </w:r>
      <w:r w:rsidR="00E52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galiojantį teisinį reglamentavimą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bei įvertinusi tai, kad Perkančiajai organizacijai reikalingas 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echninio projekto kore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gavimo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paslaugas gali suteikti tik konkretus tiekėjas – </w:t>
      </w:r>
      <w:r w:rsidR="00DD4482" w:rsidRPr="00DD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 „Projektų ekspertai“</w:t>
      </w:r>
      <w:r w:rsidR="00DD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Perkančiosios organizacijos viešojo pirkimo komisija priėmė sprendimą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vykdyti neskelbiamų derybų būdu ir kreiptis į Tarnybą sutikimo dėl tokio pirkimo būdo pasirinkimo</w:t>
      </w:r>
      <w:r w:rsidRPr="003E1AFC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7DF68" w14:textId="3669054A" w:rsidR="00A3462D" w:rsidRPr="003E1AFC" w:rsidRDefault="00A3462D" w:rsidP="003E1AFC">
      <w:pPr>
        <w:tabs>
          <w:tab w:val="left" w:pos="1560"/>
        </w:tabs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Planuojamo Pirkimo vertė </w:t>
      </w:r>
      <w:r w:rsidR="00DD4482" w:rsidRPr="00DD4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16 300,00 Eur </w:t>
      </w:r>
      <w:r w:rsidR="00DD4482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PVM.</w:t>
      </w:r>
    </w:p>
    <w:p w14:paraId="4824C812" w14:textId="00FB50F7" w:rsidR="00591CE6" w:rsidRPr="003E1AFC" w:rsidRDefault="00591CE6" w:rsidP="003E1A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1A370A09" w:rsidR="00591CE6" w:rsidRPr="003E1AFC" w:rsidRDefault="00591CE6" w:rsidP="00C8562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Įvertinus pateiktus dokumentus</w:t>
      </w:r>
      <w:r w:rsidR="00F92E6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bei galiojantį teisinį reglamentavimą</w:t>
      </w: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nustatyta,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kad Perkančiosios organizacijos priimtas sprendimas ir pasirinktas paslaugų pirkimo būdas atitinka Įstatymo 71 straipsnio 1 dalies 2 punkto (c) papunkčio nuostatas, t. y. šiuo Pirkimu siekiama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įsigyti parengto </w:t>
      </w:r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Mokslo paskirties pastato, </w:t>
      </w:r>
      <w:proofErr w:type="spellStart"/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Pajiesio</w:t>
      </w:r>
      <w:proofErr w:type="spellEnd"/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g. 5, </w:t>
      </w:r>
      <w:proofErr w:type="spellStart"/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Ilgakiemio</w:t>
      </w:r>
      <w:proofErr w:type="spellEnd"/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k., Garliavos apyl. sen., Kauno r. sav. statinio paprasto remonto technin</w:t>
      </w:r>
      <w:r w:rsidR="008F5970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io</w:t>
      </w:r>
      <w:r w:rsidR="00DD4482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projekto Nr. PE20-127-TP k</w:t>
      </w:r>
      <w:r w:rsidR="00260A32" w:rsidRPr="00742B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oregavimo (</w:t>
      </w:r>
      <w:r w:rsidR="00AF520E" w:rsidRPr="00742B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parengiant </w:t>
      </w:r>
      <w:r w:rsidR="00260A32" w:rsidRPr="00742B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laid</w:t>
      </w:r>
      <w:r w:rsidR="00AF520E" w:rsidRPr="00742B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ą</w:t>
      </w:r>
      <w:r w:rsidR="00260A32" w:rsidRPr="00742BB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DE5BF4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5BF4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paslaugas</w:t>
      </w:r>
      <w:r w:rsidR="00F73665" w:rsidRPr="00742BB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,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atsižvelgiant į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teisės aktų reikalavimus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gali sute</w:t>
      </w:r>
      <w:r w:rsidR="006564C8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F7366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kti tik projektą parengęs projektuotojas</w:t>
      </w:r>
      <w:r w:rsidR="00955045" w:rsidRPr="00DD44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5045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tai, kad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šiuo atveju T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echninio projekto keitimus ir (ar) papildymus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atli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kti tik jį</w:t>
      </w:r>
      <w:r w:rsidR="00F92E6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parengęs projektuotojas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kuriam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teisės akt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nustatyta išimtinė teisė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atlikti p</w:t>
      </w:r>
      <w:r w:rsidR="00F92E6D" w:rsidRPr="00F92E6D">
        <w:rPr>
          <w:rFonts w:ascii="Times New Roman" w:hAnsi="Times New Roman" w:cs="Times New Roman"/>
          <w:color w:val="000000" w:themeColor="text1"/>
          <w:sz w:val="24"/>
          <w:szCs w:val="24"/>
        </w:rPr>
        <w:t>rojekto keitimus ir (ar) papildymus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Tarnyba, vadovaudamasi Įstatymo 95 straipsnio 2 dalies </w:t>
      </w:r>
      <w:r w:rsidR="008F59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punkto nuostatomis, </w:t>
      </w:r>
      <w:r w:rsidRPr="003E1AF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lt-LT"/>
        </w:rPr>
        <w:t>sutinka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, kad 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Kauno rajono savivaldybės administracij</w:t>
      </w:r>
      <w:r w:rsidR="00E52D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E52DCC" w:rsidRPr="00742B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C85628" w:rsidRPr="00742B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irkimą</w:t>
      </w:r>
      <w:r w:rsidR="00C85628" w:rsidRPr="00C856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3D2487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konkretų </w:t>
      </w:r>
      <w:r w:rsidR="00AF520E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tiekėją </w:t>
      </w:r>
      <w:r w:rsidR="00A3462D" w:rsidRPr="005D419B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C85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628" w:rsidRPr="00C85628">
        <w:rPr>
          <w:rFonts w:ascii="Times New Roman" w:hAnsi="Times New Roman" w:cs="Times New Roman"/>
          <w:color w:val="000000" w:themeColor="text1"/>
          <w:sz w:val="24"/>
          <w:szCs w:val="24"/>
        </w:rPr>
        <w:t>„Projektų ekspertai“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7E48D" w14:textId="4EE25E84" w:rsidR="00A252EC" w:rsidRDefault="00640AFD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80890682"/>
      <w:bookmarkEnd w:id="0"/>
      <w:r w:rsidRPr="00ED0D27">
        <w:rPr>
          <w:rFonts w:ascii="Times New Roman" w:hAnsi="Times New Roman" w:cs="Times New Roman"/>
          <w:color w:val="000000"/>
          <w:sz w:val="24"/>
          <w:szCs w:val="24"/>
        </w:rPr>
        <w:t xml:space="preserve">Direktorius </w:t>
      </w:r>
      <w:bookmarkEnd w:id="8"/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Darius Vedrickas</w:t>
      </w:r>
    </w:p>
    <w:p w14:paraId="5D50DF9E" w14:textId="029F9F4C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ED37E" w14:textId="0DF45B0D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5B6C5" w14:textId="5D51947B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A28B3" w14:textId="09B811BB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CD6F9" w14:textId="371FF675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EC4D6" w14:textId="631239E1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35B68" w14:textId="599F81AA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E30BF" w14:textId="07E0EF00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D7DC8" w14:textId="610F56FE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3959" w14:textId="3F69D476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8977F" w14:textId="16A8BACE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3383E" w14:textId="16618056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5269B" w14:textId="5026C719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B0EC29" w14:textId="7060D82E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23D25" w14:textId="44008597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1C0D4" w14:textId="3B1F7017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BEB7C" w14:textId="77777777" w:rsidR="008F5970" w:rsidRDefault="008F5970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538AE" w14:textId="187C54DD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05A41" w14:textId="782363C0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6AB93" w14:textId="7AE0CC63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DF5B1" w14:textId="3B9752C1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E8C95" w14:textId="5B73FB21" w:rsidR="0027131A" w:rsidRPr="00A31041" w:rsidRDefault="0027131A" w:rsidP="00271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31A">
        <w:rPr>
          <w:rFonts w:ascii="Times New Roman" w:hAnsi="Times New Roman" w:cs="Times New Roman"/>
          <w:sz w:val="24"/>
          <w:szCs w:val="24"/>
        </w:rPr>
        <w:t xml:space="preserve">Živilė Gasiulienė, tel. +37069024148,  el. p. </w:t>
      </w:r>
      <w:hyperlink r:id="rId12" w:history="1">
        <w:r w:rsidRPr="0027131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Zivile.Gasiuliene@vpt.lt</w:t>
        </w:r>
      </w:hyperlink>
    </w:p>
    <w:sectPr w:rsidR="0027131A" w:rsidRPr="00A31041" w:rsidSect="00315F22">
      <w:headerReference w:type="even" r:id="rId13"/>
      <w:headerReference w:type="default" r:id="rId14"/>
      <w:footerReference w:type="first" r:id="rId15"/>
      <w:pgSz w:w="11907" w:h="16840" w:code="9"/>
      <w:pgMar w:top="851" w:right="708" w:bottom="1134" w:left="1843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0FED" w14:textId="77777777" w:rsidR="000E4010" w:rsidRDefault="000E4010">
      <w:pPr>
        <w:spacing w:after="0" w:line="240" w:lineRule="auto"/>
      </w:pPr>
      <w:r>
        <w:separator/>
      </w:r>
    </w:p>
  </w:endnote>
  <w:endnote w:type="continuationSeparator" w:id="0">
    <w:p w14:paraId="1615D301" w14:textId="77777777" w:rsidR="000E4010" w:rsidRDefault="000E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3010C4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3010C4" w:rsidP="00B375CF">
    <w:pPr>
      <w:pStyle w:val="Footer"/>
    </w:pPr>
  </w:p>
  <w:p w14:paraId="1B2A0E14" w14:textId="77777777" w:rsidR="006C06BD" w:rsidRPr="00B375CF" w:rsidRDefault="003010C4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04E8" w14:textId="77777777" w:rsidR="000E4010" w:rsidRDefault="000E4010">
      <w:pPr>
        <w:spacing w:after="0" w:line="240" w:lineRule="auto"/>
      </w:pPr>
      <w:r>
        <w:separator/>
      </w:r>
    </w:p>
  </w:footnote>
  <w:footnote w:type="continuationSeparator" w:id="0">
    <w:p w14:paraId="70076CD0" w14:textId="77777777" w:rsidR="000E4010" w:rsidRDefault="000E4010">
      <w:pPr>
        <w:spacing w:after="0" w:line="240" w:lineRule="auto"/>
      </w:pPr>
      <w:r>
        <w:continuationSeparator/>
      </w:r>
    </w:p>
  </w:footnote>
  <w:footnote w:id="1">
    <w:p w14:paraId="64FA2D54" w14:textId="4BFE7D16" w:rsidR="00D021D0" w:rsidRPr="00742BB4" w:rsidRDefault="00D021D0" w:rsidP="00742BB4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42BB4">
        <w:rPr>
          <w:rFonts w:ascii="Times New Roman" w:hAnsi="Times New Roman" w:cs="Times New Roman"/>
          <w:color w:val="000000" w:themeColor="text1"/>
        </w:rPr>
        <w:t>Sutarties vertė – 34 727,00 Eur su PVM;</w:t>
      </w:r>
    </w:p>
  </w:footnote>
  <w:footnote w:id="2">
    <w:p w14:paraId="6139CD7D" w14:textId="26DC6CD1" w:rsidR="00227E5B" w:rsidRPr="00742BB4" w:rsidRDefault="00227E5B" w:rsidP="00742BB4">
      <w:pPr>
        <w:pStyle w:val="FootnoteText"/>
        <w:jc w:val="both"/>
        <w:rPr>
          <w:rFonts w:ascii="Times New Roman" w:hAnsi="Times New Roman" w:cs="Times New Roman"/>
        </w:rPr>
      </w:pPr>
      <w:r w:rsidRPr="00742BB4">
        <w:rPr>
          <w:rStyle w:val="FootnoteReference"/>
          <w:rFonts w:ascii="Times New Roman" w:hAnsi="Times New Roman" w:cs="Times New Roman"/>
        </w:rPr>
        <w:footnoteRef/>
      </w:r>
      <w:r w:rsidRPr="00742BB4">
        <w:rPr>
          <w:rFonts w:ascii="Times New Roman" w:hAnsi="Times New Roman" w:cs="Times New Roman"/>
        </w:rPr>
        <w:t xml:space="preserve"> </w:t>
      </w:r>
      <w:r w:rsidRPr="00742BB4">
        <w:rPr>
          <w:rFonts w:ascii="Times New Roman" w:hAnsi="Times New Roman" w:cs="Times New Roman"/>
        </w:rPr>
        <w:t xml:space="preserve">Projektavimo apimtys nurodytos Projektavimo užduotyje </w:t>
      </w:r>
      <w:r w:rsidRPr="00742BB4">
        <w:rPr>
          <w:rFonts w:ascii="Times New Roman" w:eastAsia="Calibri" w:hAnsi="Times New Roman" w:cs="Times New Roman"/>
          <w:color w:val="000000" w:themeColor="text1"/>
        </w:rPr>
        <w:t xml:space="preserve">Mokslo paskirties pastato (1C2p), unikalus Nr. 5297-4017-7017, esančio Kauno r. sav., Garliavos apyl. sen., </w:t>
      </w:r>
      <w:proofErr w:type="spellStart"/>
      <w:r w:rsidRPr="00742BB4">
        <w:rPr>
          <w:rFonts w:ascii="Times New Roman" w:eastAsia="Calibri" w:hAnsi="Times New Roman" w:cs="Times New Roman"/>
          <w:color w:val="000000" w:themeColor="text1"/>
        </w:rPr>
        <w:t>Ilgakiemio</w:t>
      </w:r>
      <w:proofErr w:type="spellEnd"/>
      <w:r w:rsidRPr="00742BB4">
        <w:rPr>
          <w:rFonts w:ascii="Times New Roman" w:eastAsia="Calibri" w:hAnsi="Times New Roman" w:cs="Times New Roman"/>
          <w:color w:val="000000" w:themeColor="text1"/>
        </w:rPr>
        <w:t xml:space="preserve"> k., </w:t>
      </w:r>
      <w:proofErr w:type="spellStart"/>
      <w:r w:rsidRPr="00742BB4">
        <w:rPr>
          <w:rFonts w:ascii="Times New Roman" w:eastAsia="Calibri" w:hAnsi="Times New Roman" w:cs="Times New Roman"/>
          <w:color w:val="000000" w:themeColor="text1"/>
        </w:rPr>
        <w:t>Pajiesio</w:t>
      </w:r>
      <w:proofErr w:type="spellEnd"/>
      <w:r w:rsidRPr="00742BB4">
        <w:rPr>
          <w:rFonts w:ascii="Times New Roman" w:eastAsia="Calibri" w:hAnsi="Times New Roman" w:cs="Times New Roman"/>
          <w:color w:val="000000" w:themeColor="text1"/>
        </w:rPr>
        <w:t xml:space="preserve"> g. 5, statinio paprasto remonto techninio projekto A laidai parengti, kuri patvirtinta Kauno rajono savivaldybės administracijos direktoriaus;</w:t>
      </w:r>
    </w:p>
  </w:footnote>
  <w:footnote w:id="3">
    <w:p w14:paraId="24EA2CE2" w14:textId="55C733CA" w:rsidR="00E34A94" w:rsidRPr="00742BB4" w:rsidRDefault="00E34A94" w:rsidP="00914B05">
      <w:pPr>
        <w:pStyle w:val="FootnoteText"/>
        <w:jc w:val="both"/>
        <w:rPr>
          <w:rFonts w:ascii="Times New Roman" w:hAnsi="Times New Roman" w:cs="Times New Roman"/>
        </w:rPr>
      </w:pPr>
      <w:r w:rsidRPr="00914B05">
        <w:rPr>
          <w:rStyle w:val="FootnoteReference"/>
          <w:rFonts w:ascii="Times New Roman" w:hAnsi="Times New Roman" w:cs="Times New Roman"/>
        </w:rPr>
        <w:footnoteRef/>
      </w:r>
      <w:r w:rsidRPr="00914B05">
        <w:rPr>
          <w:rFonts w:ascii="Times New Roman" w:hAnsi="Times New Roman" w:cs="Times New Roman"/>
        </w:rPr>
        <w:t xml:space="preserve"> </w:t>
      </w:r>
      <w:r w:rsidR="00227E5B" w:rsidRPr="00914B05">
        <w:rPr>
          <w:rFonts w:ascii="Times New Roman" w:hAnsi="Times New Roman" w:cs="Times New Roman"/>
        </w:rPr>
        <w:t>Patvirtint</w:t>
      </w:r>
      <w:r w:rsidR="00E52DCC" w:rsidRPr="00914B05">
        <w:rPr>
          <w:rFonts w:ascii="Times New Roman" w:hAnsi="Times New Roman" w:cs="Times New Roman"/>
        </w:rPr>
        <w:t>o</w:t>
      </w:r>
      <w:r w:rsidR="00227E5B" w:rsidRPr="00914B05">
        <w:rPr>
          <w:rFonts w:ascii="Times New Roman" w:hAnsi="Times New Roman" w:cs="Times New Roman"/>
        </w:rPr>
        <w:t xml:space="preserve"> </w:t>
      </w:r>
      <w:r w:rsidR="00227E5B" w:rsidRPr="00742BB4">
        <w:rPr>
          <w:rFonts w:ascii="Times New Roman" w:hAnsi="Times New Roman" w:cs="Times New Roman"/>
          <w:color w:val="000000" w:themeColor="text1"/>
        </w:rPr>
        <w:t>Lietuvos Respublikos aplinkos ministro 2016 m. lapkričio 7 d. įsakymu Nr. D1-738</w:t>
      </w:r>
      <w:r w:rsidR="00E52DCC" w:rsidRPr="00742BB4">
        <w:rPr>
          <w:rFonts w:ascii="Times New Roman" w:hAnsi="Times New Roman" w:cs="Times New Roman"/>
          <w:color w:val="000000" w:themeColor="text1"/>
        </w:rPr>
        <w:t xml:space="preserve"> „Dėl statybos techninio reglamento STR 1.04.04:2017 „Statinio projektavimas, projekto ekspertizė“ patvirtinimo“</w:t>
      </w:r>
      <w:r w:rsidR="00227E5B" w:rsidRPr="00742BB4">
        <w:rPr>
          <w:rFonts w:ascii="Times New Roman" w:hAnsi="Times New Roman" w:cs="Times New Roman"/>
          <w:color w:val="000000" w:themeColor="text1"/>
        </w:rPr>
        <w:t>;</w:t>
      </w:r>
      <w:r w:rsidR="00227E5B" w:rsidRPr="00914B05" w:rsidDel="00227E5B">
        <w:rPr>
          <w:rFonts w:ascii="Times New Roman" w:hAnsi="Times New Roman" w:cs="Times New Roman"/>
          <w:lang w:eastAsia="lt-LT"/>
        </w:rPr>
        <w:t xml:space="preserve"> </w:t>
      </w:r>
    </w:p>
  </w:footnote>
  <w:footnote w:id="4">
    <w:p w14:paraId="1878E698" w14:textId="022C30C6" w:rsidR="00E34A94" w:rsidRPr="00742BB4" w:rsidRDefault="00E34A94" w:rsidP="00F92E6D">
      <w:pPr>
        <w:pStyle w:val="FootnoteText"/>
        <w:jc w:val="both"/>
        <w:rPr>
          <w:rFonts w:ascii="Times New Roman" w:hAnsi="Times New Roman" w:cs="Times New Roman"/>
        </w:rPr>
      </w:pPr>
      <w:r w:rsidRPr="00742BB4">
        <w:rPr>
          <w:rStyle w:val="FootnoteReference"/>
          <w:rFonts w:ascii="Times New Roman" w:hAnsi="Times New Roman" w:cs="Times New Roman"/>
        </w:rPr>
        <w:footnoteRef/>
      </w:r>
      <w:r w:rsidRPr="00742BB4">
        <w:rPr>
          <w:rFonts w:ascii="Times New Roman" w:hAnsi="Times New Roman" w:cs="Times New Roman"/>
        </w:rPr>
        <w:t xml:space="preserve"> </w:t>
      </w:r>
      <w:r w:rsidR="00AD7085" w:rsidRPr="00742BB4">
        <w:rPr>
          <w:rFonts w:ascii="Times New Roman" w:hAnsi="Times New Roman" w:cs="Times New Roman"/>
        </w:rPr>
        <w:t xml:space="preserve">Nuolatinės viešųjų pirkimų </w:t>
      </w:r>
      <w:r w:rsidRPr="00742BB4">
        <w:rPr>
          <w:rFonts w:ascii="Times New Roman" w:hAnsi="Times New Roman" w:cs="Times New Roman"/>
        </w:rPr>
        <w:t>komisijos 202</w:t>
      </w:r>
      <w:r w:rsidR="00DD4482" w:rsidRPr="00742BB4">
        <w:rPr>
          <w:rFonts w:ascii="Times New Roman" w:hAnsi="Times New Roman" w:cs="Times New Roman"/>
        </w:rPr>
        <w:t>3</w:t>
      </w:r>
      <w:r w:rsidR="00281FAC" w:rsidRPr="00742BB4">
        <w:rPr>
          <w:rFonts w:ascii="Times New Roman" w:hAnsi="Times New Roman" w:cs="Times New Roman"/>
        </w:rPr>
        <w:t xml:space="preserve"> m. </w:t>
      </w:r>
      <w:r w:rsidR="00DD4482" w:rsidRPr="00742BB4">
        <w:rPr>
          <w:rFonts w:ascii="Times New Roman" w:hAnsi="Times New Roman" w:cs="Times New Roman"/>
        </w:rPr>
        <w:t>kovo 22</w:t>
      </w:r>
      <w:r w:rsidR="00281FAC" w:rsidRPr="00742BB4">
        <w:rPr>
          <w:rFonts w:ascii="Times New Roman" w:hAnsi="Times New Roman" w:cs="Times New Roman"/>
        </w:rPr>
        <w:t xml:space="preserve"> d. </w:t>
      </w:r>
      <w:r w:rsidRPr="00742BB4">
        <w:rPr>
          <w:rFonts w:ascii="Times New Roman" w:hAnsi="Times New Roman" w:cs="Times New Roman"/>
        </w:rPr>
        <w:t xml:space="preserve">posėdžio protokolas Nr. </w:t>
      </w:r>
      <w:r w:rsidR="00DD4482" w:rsidRPr="00742BB4">
        <w:rPr>
          <w:rFonts w:ascii="Times New Roman" w:hAnsi="Times New Roman" w:cs="Times New Roman"/>
        </w:rPr>
        <w:t>1/VPP-20</w:t>
      </w:r>
      <w:r w:rsidR="00E92E39" w:rsidRPr="00742B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2A10BDCE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F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C4B06" w14:textId="77777777" w:rsidR="006C06BD" w:rsidRDefault="0030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301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2FE3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2B8"/>
    <w:rsid w:val="000E365F"/>
    <w:rsid w:val="000E4010"/>
    <w:rsid w:val="000E4C54"/>
    <w:rsid w:val="000E5ADB"/>
    <w:rsid w:val="000F5461"/>
    <w:rsid w:val="00100B19"/>
    <w:rsid w:val="001014E7"/>
    <w:rsid w:val="00101D97"/>
    <w:rsid w:val="00104B76"/>
    <w:rsid w:val="0010614B"/>
    <w:rsid w:val="00113011"/>
    <w:rsid w:val="00121022"/>
    <w:rsid w:val="001217B9"/>
    <w:rsid w:val="0012489C"/>
    <w:rsid w:val="001332FA"/>
    <w:rsid w:val="001406A0"/>
    <w:rsid w:val="001419D4"/>
    <w:rsid w:val="00150F16"/>
    <w:rsid w:val="001528F8"/>
    <w:rsid w:val="001600CB"/>
    <w:rsid w:val="001655E4"/>
    <w:rsid w:val="001705A0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D69BC"/>
    <w:rsid w:val="001D7AD1"/>
    <w:rsid w:val="001E539D"/>
    <w:rsid w:val="001E6A1D"/>
    <w:rsid w:val="001F1949"/>
    <w:rsid w:val="001F66AF"/>
    <w:rsid w:val="002005C6"/>
    <w:rsid w:val="00200CEE"/>
    <w:rsid w:val="00227411"/>
    <w:rsid w:val="00227E5B"/>
    <w:rsid w:val="00233623"/>
    <w:rsid w:val="002362BE"/>
    <w:rsid w:val="00236B7C"/>
    <w:rsid w:val="00237BD2"/>
    <w:rsid w:val="00240C49"/>
    <w:rsid w:val="00244B78"/>
    <w:rsid w:val="00245A5C"/>
    <w:rsid w:val="002479B5"/>
    <w:rsid w:val="00247A77"/>
    <w:rsid w:val="00260A32"/>
    <w:rsid w:val="00261867"/>
    <w:rsid w:val="00263E4F"/>
    <w:rsid w:val="00267761"/>
    <w:rsid w:val="00267DBF"/>
    <w:rsid w:val="002711C3"/>
    <w:rsid w:val="0027131A"/>
    <w:rsid w:val="00281FAC"/>
    <w:rsid w:val="00285673"/>
    <w:rsid w:val="0029132D"/>
    <w:rsid w:val="00296520"/>
    <w:rsid w:val="00297B84"/>
    <w:rsid w:val="00297EA6"/>
    <w:rsid w:val="002A2A0A"/>
    <w:rsid w:val="002A309D"/>
    <w:rsid w:val="002A3684"/>
    <w:rsid w:val="002A5925"/>
    <w:rsid w:val="002B1D26"/>
    <w:rsid w:val="002B2770"/>
    <w:rsid w:val="002B32D7"/>
    <w:rsid w:val="002C227C"/>
    <w:rsid w:val="002C399D"/>
    <w:rsid w:val="002D5A76"/>
    <w:rsid w:val="002D619F"/>
    <w:rsid w:val="002E1B27"/>
    <w:rsid w:val="002E3895"/>
    <w:rsid w:val="002E44D7"/>
    <w:rsid w:val="002E5810"/>
    <w:rsid w:val="002E5B40"/>
    <w:rsid w:val="00300469"/>
    <w:rsid w:val="003010C4"/>
    <w:rsid w:val="00305E5E"/>
    <w:rsid w:val="00307A33"/>
    <w:rsid w:val="0031378D"/>
    <w:rsid w:val="00315F22"/>
    <w:rsid w:val="00322B33"/>
    <w:rsid w:val="003250CB"/>
    <w:rsid w:val="00332C89"/>
    <w:rsid w:val="00333C7C"/>
    <w:rsid w:val="003355E5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12F4"/>
    <w:rsid w:val="003C3F8E"/>
    <w:rsid w:val="003C68F0"/>
    <w:rsid w:val="003D2487"/>
    <w:rsid w:val="003D2E27"/>
    <w:rsid w:val="003D389D"/>
    <w:rsid w:val="003E1AFC"/>
    <w:rsid w:val="003E4388"/>
    <w:rsid w:val="003E4AD7"/>
    <w:rsid w:val="003F1516"/>
    <w:rsid w:val="004045AD"/>
    <w:rsid w:val="00406E07"/>
    <w:rsid w:val="0041101D"/>
    <w:rsid w:val="00421460"/>
    <w:rsid w:val="0042274F"/>
    <w:rsid w:val="00425E7C"/>
    <w:rsid w:val="004265A1"/>
    <w:rsid w:val="0043239D"/>
    <w:rsid w:val="00435A10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6659"/>
    <w:rsid w:val="00477EF5"/>
    <w:rsid w:val="0048076F"/>
    <w:rsid w:val="00484049"/>
    <w:rsid w:val="0049457A"/>
    <w:rsid w:val="00496492"/>
    <w:rsid w:val="004A4929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4F2D"/>
    <w:rsid w:val="004E690C"/>
    <w:rsid w:val="004F1A24"/>
    <w:rsid w:val="004F7328"/>
    <w:rsid w:val="0050297B"/>
    <w:rsid w:val="00506829"/>
    <w:rsid w:val="00514029"/>
    <w:rsid w:val="00517032"/>
    <w:rsid w:val="00520517"/>
    <w:rsid w:val="00524376"/>
    <w:rsid w:val="00533A35"/>
    <w:rsid w:val="00533EF3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7652"/>
    <w:rsid w:val="005B14F1"/>
    <w:rsid w:val="005B1A1E"/>
    <w:rsid w:val="005B6514"/>
    <w:rsid w:val="005B727D"/>
    <w:rsid w:val="005B7560"/>
    <w:rsid w:val="005D419B"/>
    <w:rsid w:val="005E2E43"/>
    <w:rsid w:val="005E3B47"/>
    <w:rsid w:val="005E647C"/>
    <w:rsid w:val="005E7C14"/>
    <w:rsid w:val="005F0EFE"/>
    <w:rsid w:val="005F53EC"/>
    <w:rsid w:val="00604C78"/>
    <w:rsid w:val="0060644D"/>
    <w:rsid w:val="006073CB"/>
    <w:rsid w:val="00610703"/>
    <w:rsid w:val="00612509"/>
    <w:rsid w:val="00622D9A"/>
    <w:rsid w:val="00631E26"/>
    <w:rsid w:val="00632923"/>
    <w:rsid w:val="006329E8"/>
    <w:rsid w:val="0063455B"/>
    <w:rsid w:val="00640AFD"/>
    <w:rsid w:val="006455B3"/>
    <w:rsid w:val="00645887"/>
    <w:rsid w:val="006564C8"/>
    <w:rsid w:val="006571B4"/>
    <w:rsid w:val="00660950"/>
    <w:rsid w:val="00661F93"/>
    <w:rsid w:val="00663CDA"/>
    <w:rsid w:val="00665EE3"/>
    <w:rsid w:val="0067766B"/>
    <w:rsid w:val="006804FC"/>
    <w:rsid w:val="00680E1A"/>
    <w:rsid w:val="00685F7B"/>
    <w:rsid w:val="00696312"/>
    <w:rsid w:val="006A2CB9"/>
    <w:rsid w:val="006A49A9"/>
    <w:rsid w:val="006B75E2"/>
    <w:rsid w:val="006C56FB"/>
    <w:rsid w:val="006C578E"/>
    <w:rsid w:val="006D358A"/>
    <w:rsid w:val="006E7C09"/>
    <w:rsid w:val="006F0D8D"/>
    <w:rsid w:val="006F3F8F"/>
    <w:rsid w:val="006F4100"/>
    <w:rsid w:val="007118AC"/>
    <w:rsid w:val="00720986"/>
    <w:rsid w:val="00731041"/>
    <w:rsid w:val="00733C88"/>
    <w:rsid w:val="007345AD"/>
    <w:rsid w:val="00742BB4"/>
    <w:rsid w:val="00742F1F"/>
    <w:rsid w:val="007468FE"/>
    <w:rsid w:val="007472E7"/>
    <w:rsid w:val="00754637"/>
    <w:rsid w:val="0075696C"/>
    <w:rsid w:val="00762D77"/>
    <w:rsid w:val="00773109"/>
    <w:rsid w:val="00777455"/>
    <w:rsid w:val="007905C9"/>
    <w:rsid w:val="007921D0"/>
    <w:rsid w:val="00793B12"/>
    <w:rsid w:val="00795C88"/>
    <w:rsid w:val="007A4A8E"/>
    <w:rsid w:val="007C406D"/>
    <w:rsid w:val="007D07BF"/>
    <w:rsid w:val="007D10C7"/>
    <w:rsid w:val="007D56DF"/>
    <w:rsid w:val="007D7F28"/>
    <w:rsid w:val="007E63C9"/>
    <w:rsid w:val="007F4F8C"/>
    <w:rsid w:val="008023F7"/>
    <w:rsid w:val="0082385F"/>
    <w:rsid w:val="00826F11"/>
    <w:rsid w:val="00832B11"/>
    <w:rsid w:val="00836106"/>
    <w:rsid w:val="008370A7"/>
    <w:rsid w:val="00837CC3"/>
    <w:rsid w:val="00840EDC"/>
    <w:rsid w:val="00846A67"/>
    <w:rsid w:val="008510A4"/>
    <w:rsid w:val="00852442"/>
    <w:rsid w:val="00855FAA"/>
    <w:rsid w:val="0086312F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A753D"/>
    <w:rsid w:val="008B0A85"/>
    <w:rsid w:val="008B0BE4"/>
    <w:rsid w:val="008B226E"/>
    <w:rsid w:val="008B38CC"/>
    <w:rsid w:val="008B3EB1"/>
    <w:rsid w:val="008B421A"/>
    <w:rsid w:val="008B5FEF"/>
    <w:rsid w:val="008B649C"/>
    <w:rsid w:val="008B742E"/>
    <w:rsid w:val="008C2B30"/>
    <w:rsid w:val="008C381B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8F5970"/>
    <w:rsid w:val="0090399B"/>
    <w:rsid w:val="00903FE6"/>
    <w:rsid w:val="009056FF"/>
    <w:rsid w:val="00906A84"/>
    <w:rsid w:val="00914B05"/>
    <w:rsid w:val="00923D61"/>
    <w:rsid w:val="0092582F"/>
    <w:rsid w:val="00937201"/>
    <w:rsid w:val="00942934"/>
    <w:rsid w:val="00943D15"/>
    <w:rsid w:val="00946694"/>
    <w:rsid w:val="00953D13"/>
    <w:rsid w:val="00955045"/>
    <w:rsid w:val="009566DA"/>
    <w:rsid w:val="009569A3"/>
    <w:rsid w:val="00960E06"/>
    <w:rsid w:val="00967AED"/>
    <w:rsid w:val="00973168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9F796A"/>
    <w:rsid w:val="00A04FE7"/>
    <w:rsid w:val="00A12FAC"/>
    <w:rsid w:val="00A14C68"/>
    <w:rsid w:val="00A169FD"/>
    <w:rsid w:val="00A252EC"/>
    <w:rsid w:val="00A303BA"/>
    <w:rsid w:val="00A30A6D"/>
    <w:rsid w:val="00A31041"/>
    <w:rsid w:val="00A3462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76737"/>
    <w:rsid w:val="00A96F78"/>
    <w:rsid w:val="00AA6F61"/>
    <w:rsid w:val="00AA7024"/>
    <w:rsid w:val="00AB0A57"/>
    <w:rsid w:val="00AB1E18"/>
    <w:rsid w:val="00AB270B"/>
    <w:rsid w:val="00AB354E"/>
    <w:rsid w:val="00AB650F"/>
    <w:rsid w:val="00AC22B0"/>
    <w:rsid w:val="00AC4A7D"/>
    <w:rsid w:val="00AC70AB"/>
    <w:rsid w:val="00AD0053"/>
    <w:rsid w:val="00AD4A34"/>
    <w:rsid w:val="00AD5090"/>
    <w:rsid w:val="00AD7085"/>
    <w:rsid w:val="00AE0802"/>
    <w:rsid w:val="00AF009B"/>
    <w:rsid w:val="00AF520E"/>
    <w:rsid w:val="00B01912"/>
    <w:rsid w:val="00B02132"/>
    <w:rsid w:val="00B16FC1"/>
    <w:rsid w:val="00B223D3"/>
    <w:rsid w:val="00B4475E"/>
    <w:rsid w:val="00B46413"/>
    <w:rsid w:val="00B4644A"/>
    <w:rsid w:val="00B50BC1"/>
    <w:rsid w:val="00B51D1C"/>
    <w:rsid w:val="00B54F69"/>
    <w:rsid w:val="00B6264E"/>
    <w:rsid w:val="00B630C1"/>
    <w:rsid w:val="00B6358E"/>
    <w:rsid w:val="00B63D6B"/>
    <w:rsid w:val="00B64262"/>
    <w:rsid w:val="00B72FD4"/>
    <w:rsid w:val="00B8326A"/>
    <w:rsid w:val="00B9227E"/>
    <w:rsid w:val="00BA2D93"/>
    <w:rsid w:val="00BA2F2C"/>
    <w:rsid w:val="00BB1106"/>
    <w:rsid w:val="00BB2AC2"/>
    <w:rsid w:val="00BB74D4"/>
    <w:rsid w:val="00BB7A89"/>
    <w:rsid w:val="00BC0814"/>
    <w:rsid w:val="00BC1946"/>
    <w:rsid w:val="00BC1AEC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01C3F"/>
    <w:rsid w:val="00C1666C"/>
    <w:rsid w:val="00C2082E"/>
    <w:rsid w:val="00C33B14"/>
    <w:rsid w:val="00C35DBA"/>
    <w:rsid w:val="00C41975"/>
    <w:rsid w:val="00C45C81"/>
    <w:rsid w:val="00C47D92"/>
    <w:rsid w:val="00C500D1"/>
    <w:rsid w:val="00C5705A"/>
    <w:rsid w:val="00C57A7E"/>
    <w:rsid w:val="00C67D69"/>
    <w:rsid w:val="00C723D3"/>
    <w:rsid w:val="00C81F55"/>
    <w:rsid w:val="00C85628"/>
    <w:rsid w:val="00C9152C"/>
    <w:rsid w:val="00C924D5"/>
    <w:rsid w:val="00CA001C"/>
    <w:rsid w:val="00CA1640"/>
    <w:rsid w:val="00CC4C3C"/>
    <w:rsid w:val="00CC4C43"/>
    <w:rsid w:val="00CD1181"/>
    <w:rsid w:val="00CD11D6"/>
    <w:rsid w:val="00CE22A2"/>
    <w:rsid w:val="00CE23A7"/>
    <w:rsid w:val="00CE7EBE"/>
    <w:rsid w:val="00CF38A6"/>
    <w:rsid w:val="00CF3AF8"/>
    <w:rsid w:val="00D013D7"/>
    <w:rsid w:val="00D01F1E"/>
    <w:rsid w:val="00D021D0"/>
    <w:rsid w:val="00D04DC4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3885"/>
    <w:rsid w:val="00D54E95"/>
    <w:rsid w:val="00D61722"/>
    <w:rsid w:val="00D64F89"/>
    <w:rsid w:val="00D76BD1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77E5"/>
    <w:rsid w:val="00DC0421"/>
    <w:rsid w:val="00DC30F0"/>
    <w:rsid w:val="00DC44EA"/>
    <w:rsid w:val="00DD4482"/>
    <w:rsid w:val="00DD619A"/>
    <w:rsid w:val="00DE08FC"/>
    <w:rsid w:val="00DE25BA"/>
    <w:rsid w:val="00DE5BF4"/>
    <w:rsid w:val="00DF44AF"/>
    <w:rsid w:val="00DF6E27"/>
    <w:rsid w:val="00E01015"/>
    <w:rsid w:val="00E04DD5"/>
    <w:rsid w:val="00E0636B"/>
    <w:rsid w:val="00E06A53"/>
    <w:rsid w:val="00E15852"/>
    <w:rsid w:val="00E15DE9"/>
    <w:rsid w:val="00E15F4F"/>
    <w:rsid w:val="00E25EF0"/>
    <w:rsid w:val="00E30D25"/>
    <w:rsid w:val="00E344F5"/>
    <w:rsid w:val="00E34A94"/>
    <w:rsid w:val="00E3602F"/>
    <w:rsid w:val="00E379B0"/>
    <w:rsid w:val="00E4408D"/>
    <w:rsid w:val="00E440CF"/>
    <w:rsid w:val="00E45EC7"/>
    <w:rsid w:val="00E46A15"/>
    <w:rsid w:val="00E51053"/>
    <w:rsid w:val="00E52DCC"/>
    <w:rsid w:val="00E54A48"/>
    <w:rsid w:val="00E57B51"/>
    <w:rsid w:val="00E63834"/>
    <w:rsid w:val="00E744F1"/>
    <w:rsid w:val="00E83E81"/>
    <w:rsid w:val="00E87AAD"/>
    <w:rsid w:val="00E92E39"/>
    <w:rsid w:val="00E93D50"/>
    <w:rsid w:val="00EA4C23"/>
    <w:rsid w:val="00EB0704"/>
    <w:rsid w:val="00EB1011"/>
    <w:rsid w:val="00EB3E04"/>
    <w:rsid w:val="00EB5CAC"/>
    <w:rsid w:val="00EC2359"/>
    <w:rsid w:val="00EC2CD4"/>
    <w:rsid w:val="00EC572B"/>
    <w:rsid w:val="00EC7966"/>
    <w:rsid w:val="00EE41E5"/>
    <w:rsid w:val="00EE485D"/>
    <w:rsid w:val="00EE4B5D"/>
    <w:rsid w:val="00EE7EA2"/>
    <w:rsid w:val="00EF28E5"/>
    <w:rsid w:val="00EF28F6"/>
    <w:rsid w:val="00EF3E40"/>
    <w:rsid w:val="00EF586B"/>
    <w:rsid w:val="00F0232A"/>
    <w:rsid w:val="00F12B35"/>
    <w:rsid w:val="00F143A0"/>
    <w:rsid w:val="00F16A06"/>
    <w:rsid w:val="00F17BFC"/>
    <w:rsid w:val="00F2100E"/>
    <w:rsid w:val="00F22060"/>
    <w:rsid w:val="00F325D6"/>
    <w:rsid w:val="00F3380D"/>
    <w:rsid w:val="00F4185C"/>
    <w:rsid w:val="00F44DBB"/>
    <w:rsid w:val="00F477E9"/>
    <w:rsid w:val="00F56982"/>
    <w:rsid w:val="00F62DD6"/>
    <w:rsid w:val="00F63B0E"/>
    <w:rsid w:val="00F64F22"/>
    <w:rsid w:val="00F668C6"/>
    <w:rsid w:val="00F73639"/>
    <w:rsid w:val="00F73665"/>
    <w:rsid w:val="00F74129"/>
    <w:rsid w:val="00F853B6"/>
    <w:rsid w:val="00F87EED"/>
    <w:rsid w:val="00F92E6D"/>
    <w:rsid w:val="00F93588"/>
    <w:rsid w:val="00F94BE3"/>
    <w:rsid w:val="00FA1276"/>
    <w:rsid w:val="00FA15D8"/>
    <w:rsid w:val="00FA420E"/>
    <w:rsid w:val="00FA5ECB"/>
    <w:rsid w:val="00FB2560"/>
    <w:rsid w:val="00FB2CD1"/>
    <w:rsid w:val="00FB64A8"/>
    <w:rsid w:val="00FC5772"/>
    <w:rsid w:val="00FD273A"/>
    <w:rsid w:val="00FD6495"/>
    <w:rsid w:val="00FE0C1B"/>
    <w:rsid w:val="00FE0FCA"/>
    <w:rsid w:val="00FE5A94"/>
    <w:rsid w:val="00FF2F7E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DefaultParagraphFont"/>
    <w:rsid w:val="00631E26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46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5FEF"/>
    <w:pPr>
      <w:spacing w:after="0" w:line="240" w:lineRule="auto"/>
    </w:pPr>
  </w:style>
  <w:style w:type="paragraph" w:styleId="BodyText">
    <w:name w:val="Body Text"/>
    <w:basedOn w:val="Normal"/>
    <w:link w:val="BodyTextChar"/>
    <w:rsid w:val="0085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855FA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vile.Gasiulien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edre.zuzeviciute@kr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r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2021-08-09T11:45:00Z</cp:lastPrinted>
  <dcterms:created xsi:type="dcterms:W3CDTF">2023-03-29T08:08:00Z</dcterms:created>
  <dcterms:modified xsi:type="dcterms:W3CDTF">2023-03-29T08:08:00Z</dcterms:modified>
</cp:coreProperties>
</file>