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475277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13156498" r:id="rId9"/>
        </w:object>
      </w:r>
    </w:p>
    <w:p w14:paraId="0972FA3C" w14:textId="77777777" w:rsidR="00E83E81" w:rsidRPr="008A38CD" w:rsidRDefault="00E83E81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E68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E68B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Pr="00967399" w:rsidRDefault="00E83E81" w:rsidP="004E68B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Pr="00967399" w:rsidRDefault="004E68BC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A96A" w14:textId="77777777" w:rsidR="001F5723" w:rsidRPr="00967399" w:rsidRDefault="001F5723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2" w:type="dxa"/>
        <w:jc w:val="center"/>
        <w:tblLayout w:type="fixed"/>
        <w:tblLook w:val="0000" w:firstRow="0" w:lastRow="0" w:firstColumn="0" w:lastColumn="0" w:noHBand="0" w:noVBand="0"/>
      </w:tblPr>
      <w:tblGrid>
        <w:gridCol w:w="5328"/>
        <w:gridCol w:w="1592"/>
        <w:gridCol w:w="530"/>
        <w:gridCol w:w="2322"/>
      </w:tblGrid>
      <w:tr w:rsidR="00E83E81" w:rsidRPr="00967399" w14:paraId="3BA34482" w14:textId="77777777" w:rsidTr="000D26FF">
        <w:trPr>
          <w:cantSplit/>
          <w:trHeight w:val="1198"/>
          <w:tblHeader/>
          <w:jc w:val="center"/>
        </w:trPr>
        <w:tc>
          <w:tcPr>
            <w:tcW w:w="5328" w:type="dxa"/>
          </w:tcPr>
          <w:p w14:paraId="7C7DAEED" w14:textId="7CACA41E" w:rsidR="00967399" w:rsidRPr="00967399" w:rsidRDefault="00967399" w:rsidP="00A412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399">
              <w:rPr>
                <w:rFonts w:ascii="Times New Roman" w:hAnsi="Times New Roman" w:cs="Times New Roman"/>
                <w:sz w:val="24"/>
                <w:szCs w:val="24"/>
              </w:rPr>
              <w:t>VĮ Lietuvos automobilių kelių direkcijai</w:t>
            </w:r>
            <w:r w:rsidRPr="00967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2BF721" w14:textId="15E6B145" w:rsidR="00E83E81" w:rsidRPr="00967399" w:rsidRDefault="0096739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Calibri" w:hAnsi="Times New Roman" w:cs="Times New Roman"/>
                <w:sz w:val="24"/>
                <w:szCs w:val="24"/>
              </w:rPr>
              <w:t>J. Basanavičiaus g. 36</w:t>
            </w:r>
          </w:p>
          <w:p w14:paraId="610954E5" w14:textId="59E343AA" w:rsidR="004E68BC" w:rsidRPr="00967399" w:rsidRDefault="00967399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03109 Vilnius</w:t>
            </w:r>
          </w:p>
          <w:p w14:paraId="3CCD7E37" w14:textId="77777777" w:rsidR="001F5723" w:rsidRPr="00967399" w:rsidRDefault="001F5723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20351F" w14:textId="2CCBB604" w:rsidR="00774C2A" w:rsidRPr="00967399" w:rsidRDefault="00774C2A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10" w:history="1">
              <w:r w:rsidR="00967399" w:rsidRPr="0074744D">
                <w:rPr>
                  <w:rStyle w:val="Hipersaitas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lakd</w:t>
              </w:r>
              <w:r w:rsidR="00967399" w:rsidRPr="0074744D">
                <w:rPr>
                  <w:rStyle w:val="Hipersaitas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@lakd.lt</w:t>
              </w:r>
            </w:hyperlink>
          </w:p>
          <w:p w14:paraId="4AC7C78F" w14:textId="77777777" w:rsidR="004E68BC" w:rsidRPr="00967399" w:rsidRDefault="004E68BC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36007651" w:rsidR="001F5723" w:rsidRPr="00967399" w:rsidRDefault="001F5723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3A87122" w14:textId="2253E4B4" w:rsidR="00E83E81" w:rsidRPr="00362AA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566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66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32CBA97" w14:textId="350AB1BA" w:rsidR="00F26546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611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66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661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55D8E4" w14:textId="08BC4397" w:rsidR="00362AAD" w:rsidRPr="00362AAD" w:rsidRDefault="00F26546" w:rsidP="00A611EC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7392300" w14:textId="77777777" w:rsidR="00A75945" w:rsidRPr="00362AAD" w:rsidRDefault="00846A67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326FD488" w:rsidR="001F5723" w:rsidRPr="00362AAD" w:rsidRDefault="001F5723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644469B" w14:textId="77777777" w:rsidR="00E83E81" w:rsidRPr="00362AA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CFC24FA" w14:textId="492542D6" w:rsidR="00F26546" w:rsidRDefault="00F26546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06541686" w:rsidR="003B1229" w:rsidRPr="00362AAD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Pr="00362AAD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88D3C2" w14:textId="1136536E" w:rsidR="000E4C54" w:rsidRPr="00362AA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E309890" w14:textId="2E18F4F0" w:rsidR="00E83E81" w:rsidRDefault="00E83E81" w:rsidP="000D26FF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67399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739837" w14:textId="4E55CAE0" w:rsidR="00362AAD" w:rsidRPr="00362AAD" w:rsidRDefault="00667A02" w:rsidP="00756616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2-6166</w:t>
            </w:r>
          </w:p>
        </w:tc>
      </w:tr>
    </w:tbl>
    <w:p w14:paraId="2CB024AD" w14:textId="1A47CD2E" w:rsidR="008C2B30" w:rsidRPr="004E68BC" w:rsidRDefault="00E83E81" w:rsidP="00B51A2F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8AE5005" w14:textId="6D3F9363" w:rsidR="00450276" w:rsidRDefault="00450276" w:rsidP="00DC15CE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3B062005" w14:textId="77777777" w:rsidR="001F5723" w:rsidRPr="00450276" w:rsidRDefault="001F5723" w:rsidP="00DC15CE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1CC4E42D" w14:textId="173BCA06" w:rsidR="00354557" w:rsidRPr="00496684" w:rsidRDefault="00354557" w:rsidP="00547F02">
      <w:pPr>
        <w:spacing w:after="0" w:line="240" w:lineRule="auto"/>
        <w:ind w:right="12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684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1" w:name="_Hlk89091694"/>
      <w:r w:rsidRPr="00496684">
        <w:rPr>
          <w:rFonts w:ascii="Times New Roman" w:hAnsi="Times New Roman" w:cs="Times New Roman"/>
          <w:sz w:val="24"/>
          <w:szCs w:val="24"/>
        </w:rPr>
        <w:t>VĮ Lietuvos automobilių kelių direkcijos</w:t>
      </w:r>
      <w:r w:rsidRPr="00496684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 </w:t>
      </w:r>
      <w:bookmarkStart w:id="2" w:name="_Hlk102490125"/>
      <w:bookmarkStart w:id="3" w:name="_Hlk58915319"/>
      <w:bookmarkStart w:id="4" w:name="_Hlk89684682"/>
      <w:r w:rsidR="00B35993" w:rsidRPr="004D44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Valstybinės reikšmės </w:t>
      </w:r>
      <w:bookmarkEnd w:id="2"/>
      <w:r w:rsidR="00B35993" w:rsidRPr="004D44A6">
        <w:rPr>
          <w:rFonts w:ascii="Times New Roman" w:eastAsia="Calibri" w:hAnsi="Times New Roman" w:cs="Times New Roman"/>
          <w:i/>
          <w:iCs/>
          <w:sz w:val="24"/>
          <w:szCs w:val="24"/>
        </w:rPr>
        <w:t>k</w:t>
      </w:r>
      <w:r w:rsidR="00496684" w:rsidRPr="00496684">
        <w:rPr>
          <w:rFonts w:ascii="Times New Roman" w:hAnsi="Times New Roman" w:cs="Times New Roman"/>
          <w:i/>
          <w:iCs/>
          <w:sz w:val="24"/>
          <w:szCs w:val="24"/>
        </w:rPr>
        <w:t xml:space="preserve">rašto kelio Nr. </w:t>
      </w:r>
      <w:r w:rsidR="00756616">
        <w:rPr>
          <w:rFonts w:ascii="Times New Roman" w:hAnsi="Times New Roman" w:cs="Times New Roman"/>
          <w:i/>
          <w:iCs/>
          <w:sz w:val="24"/>
          <w:szCs w:val="24"/>
        </w:rPr>
        <w:t xml:space="preserve">106 Naujoji Vilnia – Rudamina – Paneriai ruožo nuo 7,20 iki 13,10 km rekonstravimo projekto koregavimo ir projekto vykdymo priežiūros </w:t>
      </w:r>
      <w:r w:rsidRPr="0049668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paslaugų </w:t>
      </w:r>
      <w:bookmarkEnd w:id="3"/>
      <w:r w:rsidRPr="00496684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Pr="004966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Pr="00496684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49668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6684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  <w:bookmarkEnd w:id="1"/>
    </w:p>
    <w:p w14:paraId="276F3F4F" w14:textId="4E2E7962" w:rsidR="002F4595" w:rsidRDefault="00E16936" w:rsidP="00547F02">
      <w:pPr>
        <w:pStyle w:val="Pagrindinistekstas"/>
        <w:ind w:right="120" w:firstLine="851"/>
        <w:jc w:val="both"/>
        <w:rPr>
          <w:szCs w:val="24"/>
        </w:rPr>
      </w:pPr>
      <w:r>
        <w:rPr>
          <w:szCs w:val="24"/>
        </w:rPr>
        <w:t xml:space="preserve">Iš </w:t>
      </w:r>
      <w:r w:rsidR="00354557" w:rsidRPr="00C944E6">
        <w:rPr>
          <w:szCs w:val="24"/>
        </w:rPr>
        <w:t>Tarnybai pateikt</w:t>
      </w:r>
      <w:r>
        <w:rPr>
          <w:szCs w:val="24"/>
        </w:rPr>
        <w:t xml:space="preserve">ų </w:t>
      </w:r>
      <w:r w:rsidR="00354557" w:rsidRPr="00C944E6">
        <w:rPr>
          <w:szCs w:val="24"/>
        </w:rPr>
        <w:t>dokument</w:t>
      </w:r>
      <w:r>
        <w:rPr>
          <w:szCs w:val="24"/>
        </w:rPr>
        <w:t>ų nustatyta</w:t>
      </w:r>
      <w:r w:rsidR="00354557" w:rsidRPr="00C944E6">
        <w:rPr>
          <w:szCs w:val="24"/>
        </w:rPr>
        <w:t>, kad</w:t>
      </w:r>
      <w:r w:rsidR="00F26546" w:rsidRPr="00C944E6">
        <w:rPr>
          <w:szCs w:val="24"/>
        </w:rPr>
        <w:t xml:space="preserve"> Perkančioji organizacija</w:t>
      </w:r>
      <w:r w:rsidR="00D874C6">
        <w:rPr>
          <w:szCs w:val="24"/>
        </w:rPr>
        <w:t>,</w:t>
      </w:r>
      <w:r w:rsidR="00F26546" w:rsidRPr="00C944E6">
        <w:rPr>
          <w:szCs w:val="24"/>
        </w:rPr>
        <w:t xml:space="preserve"> </w:t>
      </w:r>
      <w:r w:rsidR="00362AAD" w:rsidRPr="00C944E6">
        <w:rPr>
          <w:szCs w:val="24"/>
        </w:rPr>
        <w:t>atlik</w:t>
      </w:r>
      <w:r w:rsidR="00F26546" w:rsidRPr="00C944E6">
        <w:rPr>
          <w:szCs w:val="24"/>
        </w:rPr>
        <w:t xml:space="preserve">to </w:t>
      </w:r>
      <w:r w:rsidR="00362AAD" w:rsidRPr="00C944E6">
        <w:rPr>
          <w:szCs w:val="24"/>
        </w:rPr>
        <w:t>vieš</w:t>
      </w:r>
      <w:r w:rsidR="000A3E51" w:rsidRPr="00C944E6">
        <w:rPr>
          <w:szCs w:val="24"/>
        </w:rPr>
        <w:t>o</w:t>
      </w:r>
      <w:r w:rsidR="00362AAD" w:rsidRPr="00C944E6">
        <w:rPr>
          <w:szCs w:val="24"/>
        </w:rPr>
        <w:t>j</w:t>
      </w:r>
      <w:r w:rsidR="000A3E51" w:rsidRPr="00C944E6">
        <w:rPr>
          <w:szCs w:val="24"/>
        </w:rPr>
        <w:t>o</w:t>
      </w:r>
      <w:r w:rsidR="00362AAD" w:rsidRPr="00C944E6">
        <w:rPr>
          <w:szCs w:val="24"/>
        </w:rPr>
        <w:t xml:space="preserve"> pirkim</w:t>
      </w:r>
      <w:r w:rsidR="000A3E51" w:rsidRPr="00C944E6">
        <w:rPr>
          <w:szCs w:val="24"/>
        </w:rPr>
        <w:t>o</w:t>
      </w:r>
      <w:r w:rsidR="00362AAD" w:rsidRPr="00C944E6">
        <w:rPr>
          <w:rStyle w:val="Puslapioinaosnuoroda"/>
          <w:szCs w:val="24"/>
        </w:rPr>
        <w:footnoteReference w:id="1"/>
      </w:r>
      <w:r w:rsidR="00362AAD" w:rsidRPr="00C944E6">
        <w:rPr>
          <w:szCs w:val="24"/>
        </w:rPr>
        <w:t xml:space="preserve"> </w:t>
      </w:r>
      <w:r w:rsidR="00E4592C" w:rsidRPr="00C944E6">
        <w:rPr>
          <w:szCs w:val="24"/>
        </w:rPr>
        <w:t>rezultatų pagrindu</w:t>
      </w:r>
      <w:r w:rsidR="00362AAD" w:rsidRPr="00C944E6">
        <w:rPr>
          <w:szCs w:val="24"/>
        </w:rPr>
        <w:t>,</w:t>
      </w:r>
      <w:r w:rsidR="00E4592C" w:rsidRPr="00C944E6">
        <w:rPr>
          <w:szCs w:val="24"/>
        </w:rPr>
        <w:t xml:space="preserve"> </w:t>
      </w:r>
      <w:bookmarkStart w:id="5" w:name="_Hlk89351565"/>
      <w:r w:rsidR="00D874C6" w:rsidRPr="00C944E6">
        <w:rPr>
          <w:szCs w:val="24"/>
        </w:rPr>
        <w:t>201</w:t>
      </w:r>
      <w:r w:rsidR="00EC7472">
        <w:rPr>
          <w:szCs w:val="24"/>
        </w:rPr>
        <w:t xml:space="preserve">5-06-11 </w:t>
      </w:r>
      <w:bookmarkEnd w:id="5"/>
      <w:r>
        <w:rPr>
          <w:szCs w:val="24"/>
        </w:rPr>
        <w:t xml:space="preserve">su </w:t>
      </w:r>
      <w:r w:rsidR="009C2EF5">
        <w:rPr>
          <w:szCs w:val="24"/>
        </w:rPr>
        <w:t>tiekėj</w:t>
      </w:r>
      <w:r w:rsidR="00EC7472">
        <w:rPr>
          <w:szCs w:val="24"/>
        </w:rPr>
        <w:t>u</w:t>
      </w:r>
      <w:r w:rsidR="009C2EF5">
        <w:rPr>
          <w:szCs w:val="24"/>
        </w:rPr>
        <w:t xml:space="preserve"> </w:t>
      </w:r>
      <w:r w:rsidR="000A3E51" w:rsidRPr="00C944E6">
        <w:rPr>
          <w:szCs w:val="24"/>
        </w:rPr>
        <w:t>UAB ,,Kelprojektas“</w:t>
      </w:r>
      <w:r w:rsidR="00862B33">
        <w:rPr>
          <w:szCs w:val="24"/>
        </w:rPr>
        <w:t xml:space="preserve"> </w:t>
      </w:r>
      <w:r w:rsidR="00F26546" w:rsidRPr="00C944E6">
        <w:rPr>
          <w:szCs w:val="24"/>
        </w:rPr>
        <w:t xml:space="preserve">sudarė </w:t>
      </w:r>
      <w:r w:rsidR="00B35993">
        <w:rPr>
          <w:szCs w:val="24"/>
        </w:rPr>
        <w:t>P</w:t>
      </w:r>
      <w:r w:rsidR="00EC7472">
        <w:rPr>
          <w:szCs w:val="24"/>
        </w:rPr>
        <w:t xml:space="preserve">irkimo </w:t>
      </w:r>
      <w:r w:rsidR="00F26546" w:rsidRPr="00C944E6">
        <w:rPr>
          <w:szCs w:val="24"/>
        </w:rPr>
        <w:t xml:space="preserve">sutartį </w:t>
      </w:r>
      <w:r w:rsidR="00C2315D">
        <w:rPr>
          <w:szCs w:val="24"/>
        </w:rPr>
        <w:t xml:space="preserve">                   </w:t>
      </w:r>
      <w:r w:rsidR="00F26546" w:rsidRPr="00C944E6">
        <w:rPr>
          <w:szCs w:val="24"/>
        </w:rPr>
        <w:t>Nr. S-</w:t>
      </w:r>
      <w:r w:rsidR="00EC7472">
        <w:rPr>
          <w:szCs w:val="24"/>
        </w:rPr>
        <w:t>552</w:t>
      </w:r>
      <w:r w:rsidR="00F26546" w:rsidRPr="00C944E6">
        <w:rPr>
          <w:szCs w:val="24"/>
        </w:rPr>
        <w:t xml:space="preserve"> (toliau – Sutartis)</w:t>
      </w:r>
      <w:r w:rsidR="00C17F8B">
        <w:rPr>
          <w:szCs w:val="24"/>
        </w:rPr>
        <w:t xml:space="preserve">, kurios pagrindu tiekėjas įsipareigojo </w:t>
      </w:r>
      <w:r w:rsidR="007D08B5">
        <w:rPr>
          <w:szCs w:val="24"/>
        </w:rPr>
        <w:t xml:space="preserve">– </w:t>
      </w:r>
      <w:r w:rsidR="007D08B5" w:rsidRPr="00905C49">
        <w:rPr>
          <w:szCs w:val="24"/>
        </w:rPr>
        <w:t>atlikti statybinius inžinerinius, ekonominius ir kitus tyrinėjimus ir parengti valstybinės reikšmės krašto kelio Nr. 106 Naujoji Vilnia – Rudamina – Paneriai ruožo nuo 7,20 iki 13,10 km rekonstravimo aplinkos apsaugos dokumentus ir rekonstravimo projektą</w:t>
      </w:r>
      <w:r w:rsidR="007D08B5">
        <w:rPr>
          <w:szCs w:val="24"/>
        </w:rPr>
        <w:t xml:space="preserve"> (toliau – Techninis projektas). </w:t>
      </w:r>
      <w:r w:rsidR="006B3EFC">
        <w:rPr>
          <w:szCs w:val="24"/>
        </w:rPr>
        <w:t>Techninis projektas buvo parengtas 20</w:t>
      </w:r>
      <w:r w:rsidR="00C2315D">
        <w:rPr>
          <w:szCs w:val="24"/>
        </w:rPr>
        <w:t>16</w:t>
      </w:r>
      <w:r w:rsidR="006B3EFC">
        <w:rPr>
          <w:szCs w:val="24"/>
        </w:rPr>
        <w:t xml:space="preserve"> m.</w:t>
      </w:r>
      <w:r w:rsidR="00C2315D">
        <w:rPr>
          <w:rStyle w:val="Puslapioinaosnuoroda"/>
          <w:szCs w:val="24"/>
        </w:rPr>
        <w:footnoteReference w:id="2"/>
      </w:r>
      <w:r w:rsidR="00167C94">
        <w:rPr>
          <w:szCs w:val="24"/>
        </w:rPr>
        <w:t>,</w:t>
      </w:r>
      <w:r w:rsidR="008940FF">
        <w:rPr>
          <w:szCs w:val="24"/>
        </w:rPr>
        <w:t xml:space="preserve"> </w:t>
      </w:r>
      <w:r w:rsidR="009C2EF5">
        <w:rPr>
          <w:szCs w:val="24"/>
        </w:rPr>
        <w:t xml:space="preserve">tačiau rangos darbai pagal </w:t>
      </w:r>
      <w:r w:rsidR="00184CC7">
        <w:rPr>
          <w:szCs w:val="24"/>
        </w:rPr>
        <w:t>jį</w:t>
      </w:r>
      <w:r w:rsidR="009C2EF5">
        <w:rPr>
          <w:szCs w:val="24"/>
        </w:rPr>
        <w:t xml:space="preserve"> nebuvo </w:t>
      </w:r>
      <w:r w:rsidR="00357B94">
        <w:rPr>
          <w:szCs w:val="24"/>
        </w:rPr>
        <w:t>vykdomi</w:t>
      </w:r>
      <w:r w:rsidR="009C2EF5">
        <w:rPr>
          <w:szCs w:val="24"/>
        </w:rPr>
        <w:t>.</w:t>
      </w:r>
    </w:p>
    <w:p w14:paraId="2D9E9CF2" w14:textId="3A05D5A0" w:rsidR="00410B1E" w:rsidRDefault="00651C40" w:rsidP="00547F02">
      <w:pPr>
        <w:pStyle w:val="Pagrindinistekstas"/>
        <w:ind w:right="120" w:firstLine="851"/>
        <w:jc w:val="both"/>
        <w:rPr>
          <w:szCs w:val="24"/>
        </w:rPr>
      </w:pPr>
      <w:r>
        <w:rPr>
          <w:szCs w:val="24"/>
        </w:rPr>
        <w:t>Perkančioji organizacija nurodo, kad</w:t>
      </w:r>
      <w:r w:rsidR="00A5218F">
        <w:rPr>
          <w:szCs w:val="24"/>
        </w:rPr>
        <w:t xml:space="preserve"> </w:t>
      </w:r>
      <w:r w:rsidR="00357B94">
        <w:t>artimiausiu metu planuojama</w:t>
      </w:r>
      <w:r w:rsidR="00C17F8B">
        <w:t xml:space="preserve"> vykdyti</w:t>
      </w:r>
      <w:r w:rsidR="00357B94">
        <w:t xml:space="preserve"> Techniniame projekte nurodyto </w:t>
      </w:r>
      <w:r w:rsidR="00C17F8B">
        <w:t xml:space="preserve">valstybinės reikšmės krašto kelio </w:t>
      </w:r>
      <w:r w:rsidR="00357B94">
        <w:t>rangos darbų pirkim</w:t>
      </w:r>
      <w:r w:rsidR="00C17F8B">
        <w:t>ą</w:t>
      </w:r>
      <w:r w:rsidR="00357B94">
        <w:t xml:space="preserve">, tačiau </w:t>
      </w:r>
      <w:r w:rsidR="00C17F8B">
        <w:t xml:space="preserve">nuo Techninio projekto parengimo momento </w:t>
      </w:r>
      <w:r w:rsidR="00357B94">
        <w:t xml:space="preserve">objekte </w:t>
      </w:r>
      <w:r w:rsidR="00643595">
        <w:t xml:space="preserve">iš esmės </w:t>
      </w:r>
      <w:r w:rsidR="00357B94">
        <w:t>pasikeit</w:t>
      </w:r>
      <w:r w:rsidR="00C17F8B">
        <w:t>ė</w:t>
      </w:r>
      <w:r w:rsidR="00357B94">
        <w:t xml:space="preserve"> esama situacija</w:t>
      </w:r>
      <w:r w:rsidR="00643595">
        <w:t xml:space="preserve">, t. y. </w:t>
      </w:r>
      <w:r w:rsidR="00A21D8C">
        <w:t xml:space="preserve">urbanizuojant teritorijas ir pasikeitus sklypams, bei įsikūrus naujoms komercinėms patalpoms, dėl padidėjusio eismo intensyvumo </w:t>
      </w:r>
      <w:r w:rsidR="00C17F8B">
        <w:t xml:space="preserve">atsirado poreikis </w:t>
      </w:r>
      <w:r w:rsidR="00A21D8C">
        <w:t>pakartotinai įvertinti ir permodeliuoti srautus bei pritaikyti jiems sankryžas</w:t>
      </w:r>
      <w:r w:rsidR="00C17F8B">
        <w:t>, t</w:t>
      </w:r>
      <w:r w:rsidR="00A21D8C">
        <w:t xml:space="preserve">aip pat </w:t>
      </w:r>
      <w:r w:rsidR="00643595">
        <w:t>reikia</w:t>
      </w:r>
      <w:r w:rsidR="00C17F8B">
        <w:t xml:space="preserve"> </w:t>
      </w:r>
      <w:r w:rsidR="00A21D8C">
        <w:t>patikslinti sprendinius dėl pėsčiųjų-dviračių takų įrengimo</w:t>
      </w:r>
      <w:r w:rsidR="00357B94">
        <w:t xml:space="preserve">, </w:t>
      </w:r>
      <w:r w:rsidR="00643595">
        <w:t xml:space="preserve">todėl </w:t>
      </w:r>
      <w:r w:rsidR="00184CC7">
        <w:t>būtina</w:t>
      </w:r>
      <w:r w:rsidR="00357B94">
        <w:t xml:space="preserve"> atlikti Techninio projekto korekciją</w:t>
      </w:r>
      <w:r w:rsidR="00314726">
        <w:rPr>
          <w:rStyle w:val="Puslapioinaosnuoroda"/>
        </w:rPr>
        <w:footnoteReference w:id="3"/>
      </w:r>
      <w:r w:rsidR="00357B94">
        <w:t xml:space="preserve">. </w:t>
      </w:r>
    </w:p>
    <w:p w14:paraId="5D73F361" w14:textId="5CF6A4F9" w:rsidR="00410B1E" w:rsidRDefault="00410B1E" w:rsidP="00547F02">
      <w:pPr>
        <w:tabs>
          <w:tab w:val="left" w:pos="1560"/>
        </w:tabs>
        <w:spacing w:after="0" w:line="240" w:lineRule="auto"/>
        <w:ind w:right="12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Planuojamo Pirkimo vertė </w:t>
      </w:r>
      <w:r w:rsidR="00314726">
        <w:rPr>
          <w:rFonts w:ascii="Times New Roman" w:hAnsi="Times New Roman" w:cs="Times New Roman"/>
          <w:sz w:val="24"/>
          <w:szCs w:val="24"/>
        </w:rPr>
        <w:t>140.000,00</w:t>
      </w:r>
      <w:r>
        <w:rPr>
          <w:rFonts w:ascii="Times New Roman" w:hAnsi="Times New Roman" w:cs="Times New Roman"/>
          <w:sz w:val="24"/>
          <w:szCs w:val="24"/>
        </w:rPr>
        <w:t xml:space="preserve"> eurų </w:t>
      </w:r>
      <w:r w:rsidR="00314726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PVM.</w:t>
      </w:r>
    </w:p>
    <w:p w14:paraId="444CB9F6" w14:textId="10B31941" w:rsidR="00410B1E" w:rsidRDefault="00410B1E" w:rsidP="00547F02">
      <w:pPr>
        <w:tabs>
          <w:tab w:val="left" w:pos="1560"/>
        </w:tabs>
        <w:spacing w:after="0" w:line="240" w:lineRule="auto"/>
        <w:ind w:right="12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2489502"/>
      <w:r>
        <w:rPr>
          <w:rFonts w:ascii="Times New Roman" w:hAnsi="Times New Roman" w:cs="Times New Roman"/>
          <w:sz w:val="24"/>
          <w:szCs w:val="24"/>
        </w:rPr>
        <w:lastRenderedPageBreak/>
        <w:t>Lietuvos Respublikos aplinkos ministro įsakymu patvirtinto Statybos techninio reglamento</w:t>
      </w:r>
      <w:r w:rsidR="005A6319">
        <w:rPr>
          <w:rFonts w:ascii="Times New Roman" w:hAnsi="Times New Roman" w:cs="Times New Roman"/>
          <w:sz w:val="24"/>
          <w:szCs w:val="24"/>
        </w:rPr>
        <w:t xml:space="preserve"> </w:t>
      </w:r>
      <w:r w:rsidR="005A6319" w:rsidRPr="005A6319">
        <w:rPr>
          <w:rFonts w:ascii="Times New Roman" w:hAnsi="Times New Roman" w:cs="Times New Roman"/>
          <w:sz w:val="24"/>
          <w:szCs w:val="24"/>
        </w:rPr>
        <w:t>STR 1.04.04:2017 „Statinio projektavimas, projekto ekspertizė“</w:t>
      </w:r>
      <w:bookmarkEnd w:id="6"/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(toliau – Reglamentas) </w:t>
      </w:r>
      <w:r w:rsidR="005A6319">
        <w:rPr>
          <w:rFonts w:ascii="Times New Roman" w:hAnsi="Times New Roman" w:cs="Times New Roman"/>
          <w:sz w:val="24"/>
          <w:szCs w:val="24"/>
        </w:rPr>
        <w:t xml:space="preserve">41 punkte nurodyta, kad </w:t>
      </w:r>
      <w:r w:rsidR="004D4468">
        <w:rPr>
          <w:rFonts w:ascii="Times New Roman" w:hAnsi="Times New Roman" w:cs="Times New Roman"/>
          <w:sz w:val="24"/>
          <w:szCs w:val="24"/>
        </w:rPr>
        <w:t xml:space="preserve">&lt;...&gt; </w:t>
      </w:r>
      <w:r w:rsidR="005A6319">
        <w:rPr>
          <w:rFonts w:ascii="Times New Roman" w:hAnsi="Times New Roman" w:cs="Times New Roman"/>
          <w:sz w:val="24"/>
          <w:szCs w:val="24"/>
        </w:rPr>
        <w:t>projektuotojas turi visų jo parengtų projekto sprendinių autorines teises</w:t>
      </w:r>
      <w:r w:rsidR="004D4468">
        <w:rPr>
          <w:rFonts w:ascii="Times New Roman" w:hAnsi="Times New Roman" w:cs="Times New Roman"/>
          <w:sz w:val="24"/>
          <w:szCs w:val="24"/>
        </w:rPr>
        <w:t xml:space="preserve"> &lt;...&gt;</w:t>
      </w:r>
      <w:r w:rsidR="005A6319">
        <w:rPr>
          <w:rFonts w:ascii="Times New Roman" w:hAnsi="Times New Roman" w:cs="Times New Roman"/>
          <w:sz w:val="24"/>
          <w:szCs w:val="24"/>
        </w:rPr>
        <w:t xml:space="preserve">, o Reglamento </w:t>
      </w:r>
      <w:r>
        <w:rPr>
          <w:rFonts w:ascii="Times New Roman" w:hAnsi="Times New Roman" w:cs="Times New Roman"/>
          <w:sz w:val="24"/>
          <w:szCs w:val="24"/>
        </w:rPr>
        <w:t>42 punkt</w:t>
      </w:r>
      <w:r w:rsidR="000D26FF">
        <w:rPr>
          <w:rFonts w:ascii="Times New Roman" w:hAnsi="Times New Roman" w:cs="Times New Roman"/>
          <w:sz w:val="24"/>
          <w:szCs w:val="24"/>
        </w:rPr>
        <w:t>e nurodyta,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468">
        <w:rPr>
          <w:rFonts w:ascii="Times New Roman" w:hAnsi="Times New Roman" w:cs="Times New Roman"/>
          <w:sz w:val="24"/>
          <w:szCs w:val="24"/>
        </w:rPr>
        <w:t xml:space="preserve">&lt;...&gt; </w:t>
      </w:r>
      <w:r>
        <w:rPr>
          <w:rFonts w:ascii="Times New Roman" w:hAnsi="Times New Roman" w:cs="Times New Roman"/>
          <w:sz w:val="24"/>
          <w:szCs w:val="24"/>
        </w:rPr>
        <w:t>techninio projekto keitimus ir (ar) papildymus atlieka projektą parengęs projektuotojas</w:t>
      </w:r>
      <w:r w:rsidR="004D4468">
        <w:rPr>
          <w:rFonts w:ascii="Times New Roman" w:hAnsi="Times New Roman" w:cs="Times New Roman"/>
          <w:sz w:val="24"/>
          <w:szCs w:val="24"/>
        </w:rPr>
        <w:t xml:space="preserve"> &lt;...&gt;</w:t>
      </w:r>
      <w:r w:rsidR="00110978">
        <w:rPr>
          <w:rFonts w:ascii="Times New Roman" w:hAnsi="Times New Roman" w:cs="Times New Roman"/>
          <w:sz w:val="24"/>
          <w:szCs w:val="24"/>
        </w:rPr>
        <w:t xml:space="preserve">. Pažymėtina, kad vadovaujantis Lietuvos Respublikos aplinkos ministro įsakymu patvirtinto Statybos techninio reglamento </w:t>
      </w:r>
      <w:r w:rsidR="00110978" w:rsidRPr="005A6319">
        <w:rPr>
          <w:rFonts w:ascii="Times New Roman" w:hAnsi="Times New Roman" w:cs="Times New Roman"/>
          <w:sz w:val="24"/>
          <w:szCs w:val="24"/>
        </w:rPr>
        <w:t>STR 1.0</w:t>
      </w:r>
      <w:r w:rsidR="00110978">
        <w:rPr>
          <w:rFonts w:ascii="Times New Roman" w:hAnsi="Times New Roman" w:cs="Times New Roman"/>
          <w:sz w:val="24"/>
          <w:szCs w:val="24"/>
        </w:rPr>
        <w:t>6</w:t>
      </w:r>
      <w:r w:rsidR="00110978" w:rsidRPr="005A6319">
        <w:rPr>
          <w:rFonts w:ascii="Times New Roman" w:hAnsi="Times New Roman" w:cs="Times New Roman"/>
          <w:sz w:val="24"/>
          <w:szCs w:val="24"/>
        </w:rPr>
        <w:t>.0</w:t>
      </w:r>
      <w:r w:rsidR="00110978">
        <w:rPr>
          <w:rFonts w:ascii="Times New Roman" w:hAnsi="Times New Roman" w:cs="Times New Roman"/>
          <w:sz w:val="24"/>
          <w:szCs w:val="24"/>
        </w:rPr>
        <w:t>1</w:t>
      </w:r>
      <w:r w:rsidR="00110978" w:rsidRPr="005A6319">
        <w:rPr>
          <w:rFonts w:ascii="Times New Roman" w:hAnsi="Times New Roman" w:cs="Times New Roman"/>
          <w:sz w:val="24"/>
          <w:szCs w:val="24"/>
        </w:rPr>
        <w:t>:201</w:t>
      </w:r>
      <w:r w:rsidR="00110978">
        <w:rPr>
          <w:rFonts w:ascii="Times New Roman" w:hAnsi="Times New Roman" w:cs="Times New Roman"/>
          <w:sz w:val="24"/>
          <w:szCs w:val="24"/>
        </w:rPr>
        <w:t>6</w:t>
      </w:r>
      <w:r w:rsidR="00110978" w:rsidRPr="005A6319">
        <w:rPr>
          <w:rFonts w:ascii="Times New Roman" w:hAnsi="Times New Roman" w:cs="Times New Roman"/>
          <w:sz w:val="24"/>
          <w:szCs w:val="24"/>
        </w:rPr>
        <w:t xml:space="preserve"> „Stat</w:t>
      </w:r>
      <w:r w:rsidR="00110978">
        <w:rPr>
          <w:rFonts w:ascii="Times New Roman" w:hAnsi="Times New Roman" w:cs="Times New Roman"/>
          <w:sz w:val="24"/>
          <w:szCs w:val="24"/>
        </w:rPr>
        <w:t>ybos darbai. Statinio statybos priežiūra</w:t>
      </w:r>
      <w:r w:rsidR="00110978" w:rsidRPr="005A6319">
        <w:rPr>
          <w:rFonts w:ascii="Times New Roman" w:hAnsi="Times New Roman" w:cs="Times New Roman"/>
          <w:sz w:val="24"/>
          <w:szCs w:val="24"/>
        </w:rPr>
        <w:t>“</w:t>
      </w:r>
      <w:r w:rsidR="00110978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 w:rsidR="00110978">
        <w:rPr>
          <w:rFonts w:ascii="Times New Roman" w:hAnsi="Times New Roman" w:cs="Times New Roman"/>
          <w:sz w:val="24"/>
          <w:szCs w:val="24"/>
        </w:rPr>
        <w:t xml:space="preserve"> 77 punkto nuostatomis </w:t>
      </w:r>
      <w:r w:rsidR="004D44A6">
        <w:rPr>
          <w:rFonts w:ascii="Times New Roman" w:hAnsi="Times New Roman" w:cs="Times New Roman"/>
          <w:sz w:val="24"/>
          <w:szCs w:val="24"/>
        </w:rPr>
        <w:t>„</w:t>
      </w:r>
      <w:r w:rsidR="00110978">
        <w:rPr>
          <w:rFonts w:ascii="Times New Roman" w:hAnsi="Times New Roman" w:cs="Times New Roman"/>
          <w:sz w:val="24"/>
          <w:szCs w:val="24"/>
        </w:rPr>
        <w:t>&lt;...&gt;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468">
        <w:rPr>
          <w:rFonts w:ascii="Times New Roman" w:hAnsi="Times New Roman" w:cs="Times New Roman"/>
          <w:sz w:val="24"/>
          <w:szCs w:val="24"/>
        </w:rPr>
        <w:t>s</w:t>
      </w:r>
      <w:r w:rsidR="004D4468" w:rsidRPr="004D4468">
        <w:rPr>
          <w:rFonts w:ascii="Times New Roman" w:eastAsia="Times New Roman" w:hAnsi="Times New Roman" w:cs="Times New Roman"/>
          <w:sz w:val="24"/>
          <w:szCs w:val="24"/>
        </w:rPr>
        <w:t>tatinio projekto vykdymo priežiūrą (statybos metu)</w:t>
      </w:r>
      <w:r w:rsidR="004D4468">
        <w:rPr>
          <w:rFonts w:ascii="Times New Roman" w:eastAsia="Times New Roman" w:hAnsi="Times New Roman" w:cs="Times New Roman"/>
          <w:sz w:val="24"/>
          <w:szCs w:val="24"/>
        </w:rPr>
        <w:t xml:space="preserve"> &lt;...&gt;</w:t>
      </w:r>
      <w:r w:rsidR="004D4468" w:rsidRPr="004D4468">
        <w:rPr>
          <w:rFonts w:ascii="Times New Roman" w:eastAsia="Times New Roman" w:hAnsi="Times New Roman" w:cs="Times New Roman"/>
          <w:sz w:val="24"/>
          <w:szCs w:val="24"/>
        </w:rPr>
        <w:t xml:space="preserve"> atlieka statinio projekto rengėjas pagal statytojo (užsakovo) ir statinio projektuotojo pasirašytą statinio projekto vykdymo priežiūros sutartį</w:t>
      </w:r>
      <w:r w:rsidR="004D4468">
        <w:rPr>
          <w:rFonts w:ascii="Times New Roman" w:eastAsia="Times New Roman" w:hAnsi="Times New Roman" w:cs="Times New Roman"/>
          <w:sz w:val="24"/>
          <w:szCs w:val="24"/>
        </w:rPr>
        <w:t xml:space="preserve"> &lt;...&gt;</w:t>
      </w:r>
      <w:r w:rsidR="004D44A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D4468" w:rsidRPr="004D44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7E50">
        <w:rPr>
          <w:rFonts w:ascii="Times New Roman" w:hAnsi="Times New Roman" w:cs="Times New Roman"/>
          <w:sz w:val="24"/>
          <w:szCs w:val="24"/>
        </w:rPr>
        <w:t xml:space="preserve">Techninio projekto rengėjas </w:t>
      </w:r>
      <w:r>
        <w:rPr>
          <w:rFonts w:ascii="Times New Roman" w:hAnsi="Times New Roman" w:cs="Times New Roman"/>
          <w:sz w:val="24"/>
          <w:szCs w:val="24"/>
        </w:rPr>
        <w:t xml:space="preserve">UAB „Kelprojektas“ </w:t>
      </w:r>
      <w:r w:rsidR="002667F5">
        <w:rPr>
          <w:rFonts w:ascii="Times New Roman" w:hAnsi="Times New Roman" w:cs="Times New Roman"/>
          <w:sz w:val="24"/>
          <w:szCs w:val="24"/>
        </w:rPr>
        <w:t>2021</w:t>
      </w:r>
      <w:r w:rsidR="008D460D">
        <w:rPr>
          <w:rFonts w:ascii="Times New Roman" w:hAnsi="Times New Roman" w:cs="Times New Roman"/>
          <w:sz w:val="24"/>
          <w:szCs w:val="24"/>
        </w:rPr>
        <w:t>-11-25</w:t>
      </w:r>
      <w:r w:rsidR="00266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raštu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patvirtino, kad kitiems tiekėjams savo autorinių teisių ir prievolių, susijusių su Techniniu projektu, neperleidžia.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nurodytas aplinkybes, bei įvertinusi tai, kad Perkančiajai organizacijai reikalingas Techninio projekto kore</w:t>
      </w:r>
      <w:r w:rsidR="004D4468">
        <w:rPr>
          <w:rFonts w:ascii="Times New Roman" w:eastAsia="Times New Roman" w:hAnsi="Times New Roman" w:cs="Times New Roman"/>
          <w:sz w:val="24"/>
          <w:szCs w:val="24"/>
        </w:rPr>
        <w:t>gavimo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paslaugas</w:t>
      </w:r>
      <w:r w:rsidR="004D4468">
        <w:rPr>
          <w:rFonts w:ascii="Times New Roman" w:eastAsia="Times New Roman" w:hAnsi="Times New Roman" w:cs="Times New Roman"/>
          <w:sz w:val="24"/>
          <w:szCs w:val="24"/>
        </w:rPr>
        <w:t xml:space="preserve"> bei Techninio projekto vykdymo priežiūros paslaugas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E50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gali suteikti tik konkretus tiekėjas – </w:t>
      </w:r>
      <w:r w:rsidR="00AB15A5">
        <w:rPr>
          <w:rFonts w:ascii="Times New Roman" w:eastAsia="Times New Roman" w:hAnsi="Times New Roman" w:cs="Times New Roman"/>
          <w:sz w:val="24"/>
          <w:szCs w:val="24"/>
        </w:rPr>
        <w:t>šio Techninio p</w:t>
      </w:r>
      <w:r>
        <w:rPr>
          <w:rFonts w:ascii="Times New Roman" w:eastAsia="Times New Roman" w:hAnsi="Times New Roman" w:cs="Times New Roman"/>
          <w:sz w:val="24"/>
          <w:szCs w:val="24"/>
        </w:rPr>
        <w:t>rojekto</w:t>
      </w:r>
      <w:r w:rsidR="00AB15A5">
        <w:rPr>
          <w:rFonts w:ascii="Times New Roman" w:eastAsia="Times New Roman" w:hAnsi="Times New Roman" w:cs="Times New Roman"/>
          <w:sz w:val="24"/>
          <w:szCs w:val="24"/>
        </w:rPr>
        <w:t xml:space="preserve"> autorius</w:t>
      </w:r>
      <w:r>
        <w:rPr>
          <w:rFonts w:ascii="Times New Roman" w:eastAsia="Times New Roman" w:hAnsi="Times New Roman" w:cs="Times New Roman"/>
          <w:sz w:val="24"/>
          <w:szCs w:val="24"/>
        </w:rPr>
        <w:t>, Perkančio</w:t>
      </w:r>
      <w:r w:rsidR="004F3B85"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 w:rsidR="004F3B8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priėmė sprendimą </w:t>
      </w:r>
      <w:r>
        <w:rPr>
          <w:rFonts w:ascii="Times New Roman" w:hAnsi="Times New Roman" w:cs="Times New Roman"/>
          <w:sz w:val="24"/>
          <w:szCs w:val="24"/>
        </w:rPr>
        <w:t xml:space="preserve">Pirkimą </w:t>
      </w:r>
      <w:r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6F785" w14:textId="77777777" w:rsidR="00410B1E" w:rsidRDefault="00410B1E" w:rsidP="00547F02">
      <w:pPr>
        <w:spacing w:after="0" w:line="240" w:lineRule="auto"/>
        <w:ind w:right="120"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patiekti, paslaugas teikti ar darbus atlikti gali tik konkretus tiekėjas dėl vienos iš šių priežasčių: &lt;...&gt; c) dėl išimtinių teisių, įskaitant intelektinės nuosavybės teises, apsaugos &lt;...&gt;“.</w:t>
      </w:r>
    </w:p>
    <w:p w14:paraId="3A2083E4" w14:textId="738B8DC6" w:rsidR="00B51A2F" w:rsidRDefault="00B51A2F" w:rsidP="00547F02">
      <w:pPr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Įvertinus pateiktus dokumentus</w:t>
      </w:r>
      <w:r w:rsidR="005E7299">
        <w:rPr>
          <w:rFonts w:ascii="Times New Roman" w:eastAsia="Calibri" w:hAnsi="Times New Roman" w:cs="Times New Roman"/>
          <w:iCs/>
          <w:sz w:val="24"/>
          <w:szCs w:val="24"/>
        </w:rPr>
        <w:t xml:space="preserve"> bei galiojantį teisinį reglamentavimą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siekiamas </w:t>
      </w:r>
      <w:r w:rsidR="005E7299">
        <w:rPr>
          <w:rFonts w:ascii="Times New Roman" w:eastAsia="Calibri" w:hAnsi="Times New Roman" w:cs="Times New Roman"/>
          <w:sz w:val="24"/>
          <w:szCs w:val="24"/>
          <w:lang w:eastAsia="lt-LT"/>
        </w:rPr>
        <w:t>įsigyti</w:t>
      </w:r>
      <w:r w:rsidR="005E7299" w:rsidRPr="004966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7299" w:rsidRPr="00A72FE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Valstybinės reikšmės </w:t>
      </w:r>
      <w:r w:rsidR="005E7299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547F02" w:rsidRPr="00496684">
        <w:rPr>
          <w:rFonts w:ascii="Times New Roman" w:hAnsi="Times New Roman" w:cs="Times New Roman"/>
          <w:i/>
          <w:iCs/>
          <w:sz w:val="24"/>
          <w:szCs w:val="24"/>
        </w:rPr>
        <w:t xml:space="preserve">rašto kelio Nr. </w:t>
      </w:r>
      <w:r w:rsidR="00547F02">
        <w:rPr>
          <w:rFonts w:ascii="Times New Roman" w:hAnsi="Times New Roman" w:cs="Times New Roman"/>
          <w:i/>
          <w:iCs/>
          <w:sz w:val="24"/>
          <w:szCs w:val="24"/>
        </w:rPr>
        <w:t xml:space="preserve">106 Naujoji Vilnia – Rudamina – Paneriai ruožo nuo 7,20 iki 13,10 km rekonstravimo projekto koregavimo ir projekto vykdymo priežiūros </w:t>
      </w:r>
      <w:r w:rsidRPr="0078394D">
        <w:rPr>
          <w:rFonts w:ascii="Times New Roman" w:hAnsi="Times New Roman" w:cs="Times New Roman"/>
          <w:i/>
          <w:iCs/>
          <w:sz w:val="24"/>
          <w:szCs w:val="24"/>
        </w:rPr>
        <w:t>paslaugas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0" w:name="_Hlk102490477"/>
      <w:r>
        <w:rPr>
          <w:rFonts w:ascii="Times New Roman" w:eastAsia="Calibri" w:hAnsi="Times New Roman" w:cs="Times New Roman"/>
          <w:sz w:val="24"/>
          <w:szCs w:val="24"/>
        </w:rPr>
        <w:t>UAB „Kelprojektas“</w:t>
      </w:r>
      <w:bookmarkEnd w:id="10"/>
      <w:r>
        <w:rPr>
          <w:rFonts w:ascii="Times New Roman" w:eastAsia="Calibri" w:hAnsi="Times New Roman" w:cs="Times New Roman"/>
          <w:sz w:val="24"/>
          <w:szCs w:val="24"/>
        </w:rPr>
        <w:t>, kuri</w:t>
      </w:r>
      <w:r w:rsidR="005E7299">
        <w:rPr>
          <w:rFonts w:ascii="Times New Roman" w:eastAsia="Calibri" w:hAnsi="Times New Roman" w:cs="Times New Roman"/>
          <w:sz w:val="24"/>
          <w:szCs w:val="24"/>
        </w:rPr>
        <w:t xml:space="preserve">am priklauso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5A5">
        <w:rPr>
          <w:rFonts w:ascii="Times New Roman" w:hAnsi="Times New Roman" w:cs="Times New Roman"/>
          <w:sz w:val="24"/>
          <w:szCs w:val="24"/>
        </w:rPr>
        <w:t>Techninio p</w:t>
      </w:r>
      <w:r>
        <w:rPr>
          <w:rFonts w:ascii="Times New Roman" w:hAnsi="Times New Roman" w:cs="Times New Roman"/>
          <w:sz w:val="24"/>
          <w:szCs w:val="24"/>
        </w:rPr>
        <w:t>rojekto sprendinių autorin</w:t>
      </w:r>
      <w:r w:rsidR="005E7299">
        <w:rPr>
          <w:rFonts w:ascii="Times New Roman" w:hAnsi="Times New Roman" w:cs="Times New Roman"/>
          <w:sz w:val="24"/>
          <w:szCs w:val="24"/>
        </w:rPr>
        <w:t xml:space="preserve">ės </w:t>
      </w:r>
      <w:r>
        <w:rPr>
          <w:rFonts w:ascii="Times New Roman" w:hAnsi="Times New Roman" w:cs="Times New Roman"/>
          <w:sz w:val="24"/>
          <w:szCs w:val="24"/>
        </w:rPr>
        <w:t xml:space="preserve"> teis</w:t>
      </w:r>
      <w:r w:rsidR="005E7299">
        <w:rPr>
          <w:rFonts w:ascii="Times New Roman" w:hAnsi="Times New Roman" w:cs="Times New Roman"/>
          <w:sz w:val="24"/>
          <w:szCs w:val="24"/>
        </w:rPr>
        <w:t>ės</w:t>
      </w:r>
      <w:r w:rsidR="00E34865">
        <w:rPr>
          <w:rFonts w:ascii="Times New Roman" w:hAnsi="Times New Roman" w:cs="Times New Roman"/>
          <w:sz w:val="24"/>
          <w:szCs w:val="24"/>
        </w:rPr>
        <w:t>, o</w:t>
      </w:r>
      <w:r w:rsidR="005E7299">
        <w:rPr>
          <w:rFonts w:ascii="Times New Roman" w:hAnsi="Times New Roman" w:cs="Times New Roman"/>
          <w:sz w:val="24"/>
          <w:szCs w:val="24"/>
        </w:rPr>
        <w:t xml:space="preserve"> tiekėjas </w:t>
      </w:r>
      <w:r w:rsidR="00E34865">
        <w:rPr>
          <w:rFonts w:ascii="Times New Roman" w:eastAsia="Calibri" w:hAnsi="Times New Roman" w:cs="Times New Roman"/>
          <w:sz w:val="24"/>
          <w:szCs w:val="24"/>
        </w:rPr>
        <w:t xml:space="preserve">UAB „Kelprojektas“ </w:t>
      </w:r>
      <w:r w:rsidR="00E34865">
        <w:rPr>
          <w:rFonts w:ascii="Times New Roman" w:hAnsi="Times New Roman" w:cs="Times New Roman"/>
          <w:sz w:val="24"/>
          <w:szCs w:val="24"/>
        </w:rPr>
        <w:t xml:space="preserve">neatsisako projekto autoriaus teisių bei nesutinka jų perduoti kitam projektuotojui.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Tarnyba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Pr="00B51A2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</w:t>
      </w:r>
      <w:r w:rsidRPr="00B51A2F">
        <w:rPr>
          <w:rFonts w:ascii="Times New Roman" w:hAnsi="Times New Roman" w:cs="Times New Roman"/>
          <w:sz w:val="24"/>
          <w:szCs w:val="24"/>
        </w:rPr>
        <w:t>VĮ Lietuvos automobilių kelių direkcija</w:t>
      </w:r>
      <w:r w:rsidRPr="00B51A2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Pirkimą vykdytų neskelbiamų derybų būdu, vadovaujantis Įstatymo 71 straipsnio 1 dalies 2 punkto (c) papunkčio nuostatomis į derybas kviečian</w:t>
      </w:r>
      <w:r w:rsidRPr="00B51A2F">
        <w:rPr>
          <w:rFonts w:ascii="Times New Roman" w:eastAsia="Times New Roman" w:hAnsi="Times New Roman" w:cs="Times New Roman"/>
          <w:sz w:val="24"/>
          <w:szCs w:val="24"/>
        </w:rPr>
        <w:t>t UAB „Kelprojektas“.</w:t>
      </w:r>
    </w:p>
    <w:p w14:paraId="4707E4F4" w14:textId="54A33181" w:rsidR="00651C40" w:rsidRDefault="00651C40" w:rsidP="00A5218F">
      <w:pPr>
        <w:pStyle w:val="Pagrindinistekstas"/>
        <w:ind w:firstLine="851"/>
        <w:jc w:val="both"/>
        <w:rPr>
          <w:szCs w:val="24"/>
        </w:rPr>
      </w:pPr>
    </w:p>
    <w:p w14:paraId="044F8776" w14:textId="18B5E595" w:rsidR="00A5218F" w:rsidRDefault="00A5218F" w:rsidP="00A5218F">
      <w:pPr>
        <w:pStyle w:val="Pagrindinistekstas"/>
        <w:ind w:firstLine="851"/>
        <w:jc w:val="both"/>
        <w:rPr>
          <w:color w:val="000000"/>
          <w:szCs w:val="24"/>
        </w:rPr>
      </w:pPr>
    </w:p>
    <w:p w14:paraId="15354CD7" w14:textId="77777777" w:rsidR="00727ED4" w:rsidRPr="00A5218F" w:rsidRDefault="00727ED4" w:rsidP="00A5218F">
      <w:pPr>
        <w:pStyle w:val="Pagrindinistekstas"/>
        <w:ind w:firstLine="851"/>
        <w:jc w:val="both"/>
        <w:rPr>
          <w:color w:val="000000"/>
          <w:szCs w:val="24"/>
        </w:rPr>
      </w:pPr>
    </w:p>
    <w:p w14:paraId="371E6B76" w14:textId="77777777" w:rsidR="00547F02" w:rsidRPr="003A3140" w:rsidRDefault="00547F02" w:rsidP="00547F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bookmarkStart w:id="11" w:name="_Hlk28595239"/>
      <w:bookmarkEnd w:id="0"/>
      <w:r w:rsidRPr="003A3140">
        <w:rPr>
          <w:rFonts w:ascii="Times New Roman" w:hAnsi="Times New Roman" w:cs="Times New Roman"/>
          <w:color w:val="000000"/>
          <w:sz w:val="24"/>
          <w:szCs w:val="24"/>
        </w:rPr>
        <w:t>Direktoriaus pavaduotojas,</w:t>
      </w:r>
    </w:p>
    <w:p w14:paraId="250D593F" w14:textId="77777777" w:rsidR="00547F02" w:rsidRPr="003A3140" w:rsidRDefault="00547F02" w:rsidP="0054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A3140">
        <w:rPr>
          <w:rFonts w:ascii="Times New Roman" w:hAnsi="Times New Roman" w:cs="Times New Roman"/>
          <w:sz w:val="24"/>
          <w:szCs w:val="24"/>
        </w:rPr>
        <w:t>laikinai atliekantis direktoriaus funkcijas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3140">
        <w:rPr>
          <w:rFonts w:ascii="Times New Roman" w:hAnsi="Times New Roman" w:cs="Times New Roman"/>
          <w:sz w:val="24"/>
          <w:szCs w:val="24"/>
        </w:rPr>
        <w:t>          Arūnas Siniauskas</w:t>
      </w:r>
    </w:p>
    <w:p w14:paraId="43D3F650" w14:textId="452AF731" w:rsidR="005B2CBA" w:rsidRDefault="005B2CBA" w:rsidP="00E166DA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83D2B6" w14:textId="77777777" w:rsidR="00547F02" w:rsidRDefault="00547F02" w:rsidP="00B5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0E5B6" w14:textId="77777777" w:rsidR="00547F02" w:rsidRDefault="00547F02" w:rsidP="00B5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AF945" w14:textId="77777777" w:rsidR="00547F02" w:rsidRDefault="00547F02" w:rsidP="00B5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7E48D" w14:textId="292C663D" w:rsidR="00A252EC" w:rsidRPr="0000795D" w:rsidRDefault="005B2CBA" w:rsidP="00B51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J. Grudinkė, tel. (8 5) 219 7017, faks. (8 5) 213 6213,  el. p. </w:t>
      </w:r>
      <w:hyperlink r:id="rId11" w:history="1">
        <w:r>
          <w:rPr>
            <w:rStyle w:val="Hipersaitas"/>
            <w:rFonts w:ascii="Times New Roman" w:hAnsi="Times New Roman" w:cs="Times New Roman"/>
            <w:sz w:val="24"/>
            <w:szCs w:val="24"/>
          </w:rPr>
          <w:t>Julija.Grudinke@vpt.lt</w:t>
        </w:r>
      </w:hyperlink>
      <w:bookmarkEnd w:id="11"/>
    </w:p>
    <w:sectPr w:rsidR="00A252EC" w:rsidRPr="0000795D" w:rsidSect="00B51A2F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440" w:right="708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4FF4" w14:textId="77777777" w:rsidR="00475277" w:rsidRDefault="00475277">
      <w:pPr>
        <w:spacing w:after="0" w:line="240" w:lineRule="auto"/>
      </w:pPr>
      <w:r>
        <w:separator/>
      </w:r>
    </w:p>
  </w:endnote>
  <w:endnote w:type="continuationSeparator" w:id="0">
    <w:p w14:paraId="7D518E36" w14:textId="77777777" w:rsidR="00475277" w:rsidRDefault="004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475277">
    <w:pPr>
      <w:pStyle w:val="Porat"/>
    </w:pPr>
  </w:p>
  <w:p w14:paraId="38D7BB4F" w14:textId="77777777" w:rsidR="006C06BD" w:rsidRDefault="00475277">
    <w:pPr>
      <w:pStyle w:val="Porat"/>
    </w:pPr>
  </w:p>
  <w:p w14:paraId="4739987F" w14:textId="77777777" w:rsidR="006C06BD" w:rsidRDefault="004752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9EC" w14:textId="154CAD27" w:rsidR="00A55C18" w:rsidRPr="004948EF" w:rsidRDefault="00A55C18" w:rsidP="00A55C1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C5DE27D" w14:textId="77777777" w:rsidR="00A55C18" w:rsidRPr="004948EF" w:rsidRDefault="00A55C18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38C6DB02" w14:textId="77777777" w:rsidR="00A55C18" w:rsidRPr="004948EF" w:rsidRDefault="00475277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3FCCB079" w14:textId="77777777" w:rsidR="00A55C18" w:rsidRPr="004948EF" w:rsidRDefault="00A55C18" w:rsidP="00A55C18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B375CF" w:rsidRDefault="00475277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07B2" w14:textId="77777777" w:rsidR="00475277" w:rsidRDefault="00475277">
      <w:pPr>
        <w:spacing w:after="0" w:line="240" w:lineRule="auto"/>
      </w:pPr>
      <w:r>
        <w:separator/>
      </w:r>
    </w:p>
  </w:footnote>
  <w:footnote w:type="continuationSeparator" w:id="0">
    <w:p w14:paraId="6BEADD79" w14:textId="77777777" w:rsidR="00475277" w:rsidRDefault="00475277">
      <w:pPr>
        <w:spacing w:after="0" w:line="240" w:lineRule="auto"/>
      </w:pPr>
      <w:r>
        <w:continuationSeparator/>
      </w:r>
    </w:p>
  </w:footnote>
  <w:footnote w:id="1">
    <w:p w14:paraId="2B9DC5D1" w14:textId="51EF39CC" w:rsidR="00362AAD" w:rsidRPr="00905C49" w:rsidRDefault="00362AAD" w:rsidP="00905C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5C49">
        <w:rPr>
          <w:rStyle w:val="Puslapioinaosnuorod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905C49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="00F34EA4" w:rsidRPr="00905C49">
        <w:rPr>
          <w:rFonts w:ascii="Times New Roman" w:hAnsi="Times New Roman" w:cs="Times New Roman"/>
          <w:sz w:val="20"/>
          <w:szCs w:val="20"/>
        </w:rPr>
        <w:t xml:space="preserve">Valstybinės reikšmės krašto kelio Nr. 106 Naujoji Vilnia–Rudamina–Paneriai ruožo nuo 7,20 iki 13,10 km rekonstravimas“ įgyvendinimo dokumentacijos parengimas“, </w:t>
      </w:r>
      <w:r w:rsidRPr="00905C49">
        <w:rPr>
          <w:rFonts w:ascii="Times New Roman" w:hAnsi="Times New Roman" w:cs="Times New Roman"/>
          <w:color w:val="000000" w:themeColor="text1"/>
          <w:sz w:val="20"/>
          <w:szCs w:val="20"/>
        </w:rPr>
        <w:t>CVP IS skelbtas 201</w:t>
      </w:r>
      <w:r w:rsidR="00F34EA4" w:rsidRPr="00905C49">
        <w:rPr>
          <w:rFonts w:ascii="Times New Roman" w:hAnsi="Times New Roman" w:cs="Times New Roman"/>
          <w:color w:val="000000" w:themeColor="text1"/>
          <w:sz w:val="20"/>
          <w:szCs w:val="20"/>
        </w:rPr>
        <w:t>4-05-20,</w:t>
      </w:r>
      <w:r w:rsidR="00F26546" w:rsidRPr="00905C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Pirkimo Nr. </w:t>
      </w:r>
      <w:r w:rsidR="00F34EA4" w:rsidRPr="00905C49">
        <w:rPr>
          <w:rFonts w:ascii="Times New Roman" w:hAnsi="Times New Roman" w:cs="Times New Roman"/>
          <w:color w:val="000000" w:themeColor="text1"/>
          <w:sz w:val="20"/>
          <w:szCs w:val="20"/>
        </w:rPr>
        <w:t>151644</w:t>
      </w:r>
      <w:r w:rsidRPr="00905C49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</w:p>
  </w:footnote>
  <w:footnote w:id="2">
    <w:p w14:paraId="20E9C54C" w14:textId="77777777" w:rsidR="00C2315D" w:rsidRPr="00216DBC" w:rsidRDefault="00C2315D" w:rsidP="00C2315D">
      <w:pPr>
        <w:pStyle w:val="Puslapioinaostekstas"/>
        <w:jc w:val="both"/>
        <w:rPr>
          <w:rFonts w:ascii="Times New Roman" w:hAnsi="Times New Roman" w:cs="Times New Roman"/>
        </w:rPr>
      </w:pPr>
      <w:r w:rsidRPr="00216DBC">
        <w:rPr>
          <w:rStyle w:val="Puslapioinaosnuoroda"/>
          <w:rFonts w:ascii="Times New Roman" w:hAnsi="Times New Roman" w:cs="Times New Roman"/>
        </w:rPr>
        <w:footnoteRef/>
      </w:r>
      <w:r w:rsidRPr="00216DBC">
        <w:rPr>
          <w:rFonts w:ascii="Times New Roman" w:hAnsi="Times New Roman" w:cs="Times New Roman"/>
        </w:rPr>
        <w:t xml:space="preserve"> </w:t>
      </w:r>
      <w:r w:rsidRPr="00B275C5">
        <w:rPr>
          <w:rFonts w:ascii="Times New Roman" w:hAnsi="Times New Roman" w:cs="Times New Roman"/>
        </w:rPr>
        <w:t xml:space="preserve">Statinio kategorija: ypatingas statinys, statinio projekto numeris: </w:t>
      </w:r>
      <w:r>
        <w:rPr>
          <w:rFonts w:ascii="Times New Roman" w:hAnsi="Times New Roman" w:cs="Times New Roman"/>
        </w:rPr>
        <w:t>7370/106-00-TP-BD</w:t>
      </w:r>
      <w:r w:rsidRPr="00B275C5">
        <w:rPr>
          <w:rFonts w:ascii="Times New Roman" w:hAnsi="Times New Roman" w:cs="Times New Roman"/>
        </w:rPr>
        <w:t>, statinio projektuotojas – UAB „Kelprojektas“;</w:t>
      </w:r>
    </w:p>
  </w:footnote>
  <w:footnote w:id="3">
    <w:p w14:paraId="3D27336C" w14:textId="4C788302" w:rsidR="00314726" w:rsidRDefault="0031472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„Techninė užduotis Valstybinės reikšmės kelių ir/arba jų elementų projektavimui“</w:t>
      </w:r>
      <w:r w:rsidRPr="000D26FF">
        <w:rPr>
          <w:rFonts w:ascii="Times New Roman" w:hAnsi="Times New Roman" w:cs="Times New Roman"/>
        </w:rPr>
        <w:t>;</w:t>
      </w:r>
    </w:p>
  </w:footnote>
  <w:footnote w:id="4">
    <w:p w14:paraId="2AD28B66" w14:textId="29305DDD" w:rsidR="00410B1E" w:rsidRPr="00B275C5" w:rsidRDefault="00410B1E" w:rsidP="00B275C5">
      <w:pPr>
        <w:pStyle w:val="Puslapioinaostekstas"/>
        <w:jc w:val="both"/>
        <w:rPr>
          <w:rFonts w:ascii="Times New Roman" w:hAnsi="Times New Roman" w:cs="Times New Roman"/>
        </w:rPr>
      </w:pPr>
      <w:r w:rsidRPr="00B275C5">
        <w:rPr>
          <w:rStyle w:val="Puslapioinaosnuoroda"/>
          <w:rFonts w:ascii="Times New Roman" w:hAnsi="Times New Roman" w:cs="Times New Roman"/>
        </w:rPr>
        <w:footnoteRef/>
      </w:r>
      <w:r w:rsidRPr="00B275C5">
        <w:rPr>
          <w:rFonts w:ascii="Times New Roman" w:hAnsi="Times New Roman" w:cs="Times New Roman"/>
        </w:rPr>
        <w:t xml:space="preserve"> </w:t>
      </w:r>
      <w:bookmarkStart w:id="7" w:name="_Hlk102489612"/>
      <w:bookmarkStart w:id="8" w:name="_Hlk102488867"/>
      <w:r w:rsidR="005A6319" w:rsidRPr="005A6319">
        <w:rPr>
          <w:rFonts w:ascii="Times New Roman" w:hAnsi="Times New Roman" w:cs="Times New Roman"/>
          <w:lang w:eastAsia="lt-LT"/>
        </w:rPr>
        <w:t>2016</w:t>
      </w:r>
      <w:r w:rsidR="004D4468">
        <w:rPr>
          <w:rFonts w:ascii="Times New Roman" w:hAnsi="Times New Roman" w:cs="Times New Roman"/>
          <w:lang w:eastAsia="lt-LT"/>
        </w:rPr>
        <w:t>-11-07</w:t>
      </w:r>
      <w:r w:rsidR="005A6319" w:rsidRPr="005A6319">
        <w:rPr>
          <w:rFonts w:ascii="Times New Roman" w:hAnsi="Times New Roman" w:cs="Times New Roman"/>
          <w:lang w:eastAsia="lt-LT"/>
        </w:rPr>
        <w:t xml:space="preserve"> įsakymas Nr. </w:t>
      </w:r>
      <w:r w:rsidR="005A6319" w:rsidRPr="005A6319">
        <w:rPr>
          <w:rFonts w:ascii="Times New Roman" w:hAnsi="Times New Roman" w:cs="Times New Roman"/>
          <w:lang w:eastAsia="lt-LT"/>
        </w:rPr>
        <w:t>D1-738 „Dėl statybos techninio reglamento STR 1.04.04:2017 „Statinio projektavimas, projekto ekspertizė“ patvirtinimo“;</w:t>
      </w:r>
      <w:bookmarkEnd w:id="7"/>
      <w:bookmarkEnd w:id="8"/>
    </w:p>
  </w:footnote>
  <w:footnote w:id="5">
    <w:p w14:paraId="7BAE56B7" w14:textId="4EC58F55" w:rsidR="00110978" w:rsidRDefault="00110978" w:rsidP="004D44A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5A6319">
        <w:rPr>
          <w:rFonts w:ascii="Times New Roman" w:hAnsi="Times New Roman" w:cs="Times New Roman"/>
          <w:lang w:eastAsia="lt-LT"/>
        </w:rPr>
        <w:t>2016</w:t>
      </w:r>
      <w:r w:rsidR="004D4468">
        <w:rPr>
          <w:rFonts w:ascii="Times New Roman" w:hAnsi="Times New Roman" w:cs="Times New Roman"/>
          <w:lang w:eastAsia="lt-LT"/>
        </w:rPr>
        <w:t>-12-02</w:t>
      </w:r>
      <w:r w:rsidRPr="005A6319">
        <w:rPr>
          <w:rFonts w:ascii="Times New Roman" w:hAnsi="Times New Roman" w:cs="Times New Roman"/>
          <w:lang w:eastAsia="lt-LT"/>
        </w:rPr>
        <w:t xml:space="preserve"> įsakymas Nr. D1-</w:t>
      </w:r>
      <w:r>
        <w:rPr>
          <w:rFonts w:ascii="Times New Roman" w:hAnsi="Times New Roman" w:cs="Times New Roman"/>
          <w:lang w:eastAsia="lt-LT"/>
        </w:rPr>
        <w:t>848</w:t>
      </w:r>
      <w:r w:rsidRPr="005A6319">
        <w:rPr>
          <w:rFonts w:ascii="Times New Roman" w:hAnsi="Times New Roman" w:cs="Times New Roman"/>
          <w:lang w:eastAsia="lt-LT"/>
        </w:rPr>
        <w:t xml:space="preserve"> „Dėl statybos techninio reglamento STR 1.0</w:t>
      </w:r>
      <w:r>
        <w:rPr>
          <w:rFonts w:ascii="Times New Roman" w:hAnsi="Times New Roman" w:cs="Times New Roman"/>
          <w:lang w:eastAsia="lt-LT"/>
        </w:rPr>
        <w:t>6</w:t>
      </w:r>
      <w:r w:rsidRPr="005A6319">
        <w:rPr>
          <w:rFonts w:ascii="Times New Roman" w:hAnsi="Times New Roman" w:cs="Times New Roman"/>
          <w:lang w:eastAsia="lt-LT"/>
        </w:rPr>
        <w:t>.0</w:t>
      </w:r>
      <w:r>
        <w:rPr>
          <w:rFonts w:ascii="Times New Roman" w:hAnsi="Times New Roman" w:cs="Times New Roman"/>
          <w:lang w:eastAsia="lt-LT"/>
        </w:rPr>
        <w:t>1</w:t>
      </w:r>
      <w:r w:rsidRPr="005A6319">
        <w:rPr>
          <w:rFonts w:ascii="Times New Roman" w:hAnsi="Times New Roman" w:cs="Times New Roman"/>
          <w:lang w:eastAsia="lt-LT"/>
        </w:rPr>
        <w:t>:201</w:t>
      </w:r>
      <w:r>
        <w:rPr>
          <w:rFonts w:ascii="Times New Roman" w:hAnsi="Times New Roman" w:cs="Times New Roman"/>
          <w:lang w:eastAsia="lt-LT"/>
        </w:rPr>
        <w:t>6</w:t>
      </w:r>
      <w:r w:rsidRPr="005A6319">
        <w:rPr>
          <w:rFonts w:ascii="Times New Roman" w:hAnsi="Times New Roman" w:cs="Times New Roman"/>
          <w:lang w:eastAsia="lt-LT"/>
        </w:rPr>
        <w:t xml:space="preserve"> „Stat</w:t>
      </w:r>
      <w:r>
        <w:rPr>
          <w:rFonts w:ascii="Times New Roman" w:hAnsi="Times New Roman" w:cs="Times New Roman"/>
          <w:lang w:eastAsia="lt-LT"/>
        </w:rPr>
        <w:t>ybos darbai. Statinio statybos priežiūra</w:t>
      </w:r>
      <w:r w:rsidRPr="005A6319">
        <w:rPr>
          <w:rFonts w:ascii="Times New Roman" w:hAnsi="Times New Roman" w:cs="Times New Roman"/>
          <w:lang w:eastAsia="lt-LT"/>
        </w:rPr>
        <w:t>“ patvirtinimo“;</w:t>
      </w:r>
    </w:p>
  </w:footnote>
  <w:footnote w:id="6">
    <w:p w14:paraId="6A3A98FA" w14:textId="79E3AEA5" w:rsidR="00410B1E" w:rsidRPr="00B275C5" w:rsidRDefault="00410B1E" w:rsidP="00B275C5">
      <w:pPr>
        <w:pStyle w:val="Puslapioinaostekstas"/>
        <w:jc w:val="both"/>
        <w:rPr>
          <w:rFonts w:ascii="Times New Roman" w:hAnsi="Times New Roman" w:cs="Times New Roman"/>
        </w:rPr>
      </w:pPr>
      <w:r w:rsidRPr="00B275C5">
        <w:rPr>
          <w:rStyle w:val="Puslapioinaosnuoroda"/>
          <w:rFonts w:ascii="Times New Roman" w:hAnsi="Times New Roman" w:cs="Times New Roman"/>
        </w:rPr>
        <w:footnoteRef/>
      </w:r>
      <w:r w:rsidRPr="00B275C5">
        <w:rPr>
          <w:rFonts w:ascii="Times New Roman" w:hAnsi="Times New Roman" w:cs="Times New Roman"/>
        </w:rPr>
        <w:t xml:space="preserve"> </w:t>
      </w:r>
      <w:bookmarkStart w:id="9" w:name="_Hlk89421549"/>
      <w:r w:rsidRPr="00B275C5">
        <w:rPr>
          <w:rFonts w:ascii="Times New Roman" w:hAnsi="Times New Roman" w:cs="Times New Roman"/>
        </w:rPr>
        <w:t xml:space="preserve">Nr. </w:t>
      </w:r>
      <w:r w:rsidR="008D460D">
        <w:rPr>
          <w:rFonts w:ascii="Times New Roman" w:hAnsi="Times New Roman" w:cs="Times New Roman"/>
        </w:rPr>
        <w:t>SR21-03-192</w:t>
      </w:r>
      <w:r w:rsidRPr="00B275C5">
        <w:rPr>
          <w:rFonts w:ascii="Times New Roman" w:hAnsi="Times New Roman" w:cs="Times New Roman"/>
        </w:rPr>
        <w:t xml:space="preserve"> „</w:t>
      </w:r>
      <w:r w:rsidR="002667F5" w:rsidRPr="00B275C5">
        <w:rPr>
          <w:rFonts w:ascii="Times New Roman" w:hAnsi="Times New Roman" w:cs="Times New Roman"/>
        </w:rPr>
        <w:t>Dėl projekto „krašto kelio Nr. 1</w:t>
      </w:r>
      <w:r w:rsidR="008D460D">
        <w:rPr>
          <w:rFonts w:ascii="Times New Roman" w:hAnsi="Times New Roman" w:cs="Times New Roman"/>
        </w:rPr>
        <w:t xml:space="preserve">06 Naujoji Vilnia – Rudamina – Paneriai </w:t>
      </w:r>
      <w:r w:rsidR="002667F5" w:rsidRPr="00B275C5">
        <w:rPr>
          <w:rFonts w:ascii="Times New Roman" w:hAnsi="Times New Roman" w:cs="Times New Roman"/>
        </w:rPr>
        <w:t xml:space="preserve">ruožo nuo </w:t>
      </w:r>
      <w:r w:rsidR="008D460D">
        <w:rPr>
          <w:rFonts w:ascii="Times New Roman" w:hAnsi="Times New Roman" w:cs="Times New Roman"/>
        </w:rPr>
        <w:t xml:space="preserve">7,20 iki 13,10 km </w:t>
      </w:r>
      <w:r w:rsidR="002667F5" w:rsidRPr="00B275C5">
        <w:rPr>
          <w:rFonts w:ascii="Times New Roman" w:hAnsi="Times New Roman" w:cs="Times New Roman"/>
        </w:rPr>
        <w:t xml:space="preserve">rekonstravimo projekto </w:t>
      </w:r>
      <w:r w:rsidR="008D460D">
        <w:rPr>
          <w:rFonts w:ascii="Times New Roman" w:hAnsi="Times New Roman" w:cs="Times New Roman"/>
        </w:rPr>
        <w:t>parengimas ir projekto vykdymo priežiūra</w:t>
      </w:r>
      <w:r w:rsidR="002667F5" w:rsidRPr="00B275C5">
        <w:rPr>
          <w:rFonts w:ascii="Times New Roman" w:hAnsi="Times New Roman" w:cs="Times New Roman"/>
        </w:rPr>
        <w:t>“</w:t>
      </w:r>
      <w:bookmarkEnd w:id="9"/>
      <w:r w:rsidRPr="00B275C5">
        <w:rPr>
          <w:rFonts w:ascii="Times New Roman" w:hAnsi="Times New Roman" w:cs="Times New Roman"/>
        </w:rPr>
        <w:t>;</w:t>
      </w:r>
    </w:p>
  </w:footnote>
  <w:footnote w:id="7">
    <w:p w14:paraId="650B8F40" w14:textId="1961B681" w:rsidR="00410B1E" w:rsidRPr="000D26FF" w:rsidRDefault="00410B1E" w:rsidP="00B275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5C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B275C5">
        <w:rPr>
          <w:rFonts w:ascii="Times New Roman" w:hAnsi="Times New Roman" w:cs="Times New Roman"/>
          <w:sz w:val="20"/>
          <w:szCs w:val="20"/>
        </w:rPr>
        <w:t xml:space="preserve"> </w:t>
      </w:r>
      <w:r w:rsidR="00357E7A" w:rsidRPr="00B275C5">
        <w:rPr>
          <w:rFonts w:ascii="Times New Roman" w:hAnsi="Times New Roman" w:cs="Times New Roman"/>
          <w:sz w:val="20"/>
          <w:szCs w:val="20"/>
          <w:lang w:eastAsia="lt-LT"/>
        </w:rPr>
        <w:t>vadovaujantis Perkančiosios organizacijos viešųjų pirkimų organizavimo tvarkos aprašo 9 punktu, kad „&lt;...&gt; konkretaus viešojo pirkimo būdą nustato Viešųjų pirkimų skyrius, atsižvelgdamas į &lt;...&gt; Viešųjų pirkimų įstatyme nustatytas sąlygas ir aplinkybes &lt;...&gt;“</w:t>
      </w:r>
      <w:r w:rsidR="00B51A2F" w:rsidRPr="00B275C5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357E7A" w:rsidRPr="00B275C5">
        <w:rPr>
          <w:rFonts w:ascii="Times New Roman" w:hAnsi="Times New Roman" w:cs="Times New Roman"/>
          <w:sz w:val="20"/>
          <w:szCs w:val="20"/>
          <w:lang w:eastAsia="lt-LT"/>
        </w:rPr>
        <w:t xml:space="preserve"> Viešųjų pirkimų komisija sprendimo dėl pirkimo vertės nustatymo ir pirkimo būdo parinkimo nepriima, todėl protokolo</w:t>
      </w:r>
      <w:r w:rsidR="00B51A2F" w:rsidRPr="00B275C5">
        <w:rPr>
          <w:rFonts w:ascii="Times New Roman" w:hAnsi="Times New Roman" w:cs="Times New Roman"/>
          <w:sz w:val="20"/>
          <w:szCs w:val="20"/>
          <w:lang w:eastAsia="lt-LT"/>
        </w:rPr>
        <w:t xml:space="preserve"> Perkančioji organizacija nepateikė.</w:t>
      </w:r>
      <w:r w:rsidR="00357E7A" w:rsidRPr="00B275C5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4752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4752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57A"/>
    <w:multiLevelType w:val="hybridMultilevel"/>
    <w:tmpl w:val="80F0123C"/>
    <w:lvl w:ilvl="0" w:tplc="C91E2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AF1"/>
    <w:rsid w:val="0000795D"/>
    <w:rsid w:val="00007E39"/>
    <w:rsid w:val="000109DE"/>
    <w:rsid w:val="0001383A"/>
    <w:rsid w:val="000235EA"/>
    <w:rsid w:val="00023BB9"/>
    <w:rsid w:val="000247A2"/>
    <w:rsid w:val="00026F51"/>
    <w:rsid w:val="00034134"/>
    <w:rsid w:val="000346B0"/>
    <w:rsid w:val="00036A1A"/>
    <w:rsid w:val="00037BC1"/>
    <w:rsid w:val="00040747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3E51"/>
    <w:rsid w:val="000A4621"/>
    <w:rsid w:val="000B0107"/>
    <w:rsid w:val="000B29A3"/>
    <w:rsid w:val="000B39C8"/>
    <w:rsid w:val="000C4049"/>
    <w:rsid w:val="000D26FF"/>
    <w:rsid w:val="000D2B9E"/>
    <w:rsid w:val="000D2D59"/>
    <w:rsid w:val="000D38A9"/>
    <w:rsid w:val="000D5124"/>
    <w:rsid w:val="000D7557"/>
    <w:rsid w:val="000E365F"/>
    <w:rsid w:val="000E4C54"/>
    <w:rsid w:val="000E5ADB"/>
    <w:rsid w:val="00100B19"/>
    <w:rsid w:val="001014E7"/>
    <w:rsid w:val="00101D97"/>
    <w:rsid w:val="00103C18"/>
    <w:rsid w:val="00104B76"/>
    <w:rsid w:val="0010614B"/>
    <w:rsid w:val="00110978"/>
    <w:rsid w:val="00113011"/>
    <w:rsid w:val="001217B9"/>
    <w:rsid w:val="0012489C"/>
    <w:rsid w:val="001406A0"/>
    <w:rsid w:val="001501C4"/>
    <w:rsid w:val="00150F16"/>
    <w:rsid w:val="0015527F"/>
    <w:rsid w:val="001655E4"/>
    <w:rsid w:val="00167C94"/>
    <w:rsid w:val="0018108B"/>
    <w:rsid w:val="00181EF8"/>
    <w:rsid w:val="00184CC7"/>
    <w:rsid w:val="00187128"/>
    <w:rsid w:val="001916CB"/>
    <w:rsid w:val="00192521"/>
    <w:rsid w:val="00193A9A"/>
    <w:rsid w:val="001956C8"/>
    <w:rsid w:val="00196361"/>
    <w:rsid w:val="001A19A0"/>
    <w:rsid w:val="001B4AE3"/>
    <w:rsid w:val="001C0205"/>
    <w:rsid w:val="001C5924"/>
    <w:rsid w:val="001D7AD1"/>
    <w:rsid w:val="001E539D"/>
    <w:rsid w:val="001E58F1"/>
    <w:rsid w:val="001E6A1D"/>
    <w:rsid w:val="001F5723"/>
    <w:rsid w:val="001F66AF"/>
    <w:rsid w:val="002005C6"/>
    <w:rsid w:val="00200CEE"/>
    <w:rsid w:val="00206D78"/>
    <w:rsid w:val="00227411"/>
    <w:rsid w:val="0023031B"/>
    <w:rsid w:val="002362BE"/>
    <w:rsid w:val="00236B7C"/>
    <w:rsid w:val="00237BD2"/>
    <w:rsid w:val="002479B5"/>
    <w:rsid w:val="00247A77"/>
    <w:rsid w:val="00254F93"/>
    <w:rsid w:val="00263E4F"/>
    <w:rsid w:val="00266237"/>
    <w:rsid w:val="002667F5"/>
    <w:rsid w:val="00267761"/>
    <w:rsid w:val="00267DBF"/>
    <w:rsid w:val="002703EE"/>
    <w:rsid w:val="00270DAE"/>
    <w:rsid w:val="002711C3"/>
    <w:rsid w:val="00277880"/>
    <w:rsid w:val="00285673"/>
    <w:rsid w:val="0029132D"/>
    <w:rsid w:val="00296520"/>
    <w:rsid w:val="00297EA6"/>
    <w:rsid w:val="002A2A0A"/>
    <w:rsid w:val="002A3684"/>
    <w:rsid w:val="002A3D47"/>
    <w:rsid w:val="002B1D26"/>
    <w:rsid w:val="002B32D7"/>
    <w:rsid w:val="002C00C4"/>
    <w:rsid w:val="002C399D"/>
    <w:rsid w:val="002D0979"/>
    <w:rsid w:val="002D5A76"/>
    <w:rsid w:val="002D619F"/>
    <w:rsid w:val="002E1B27"/>
    <w:rsid w:val="002E3895"/>
    <w:rsid w:val="002E44D7"/>
    <w:rsid w:val="002E5A82"/>
    <w:rsid w:val="002E5B40"/>
    <w:rsid w:val="002F4595"/>
    <w:rsid w:val="00300469"/>
    <w:rsid w:val="00303555"/>
    <w:rsid w:val="00305E5E"/>
    <w:rsid w:val="00310B5B"/>
    <w:rsid w:val="0031378D"/>
    <w:rsid w:val="00314726"/>
    <w:rsid w:val="00322B33"/>
    <w:rsid w:val="00325684"/>
    <w:rsid w:val="00333C7C"/>
    <w:rsid w:val="00335678"/>
    <w:rsid w:val="00340684"/>
    <w:rsid w:val="003502E1"/>
    <w:rsid w:val="00354557"/>
    <w:rsid w:val="00357B94"/>
    <w:rsid w:val="00357E7A"/>
    <w:rsid w:val="003602FF"/>
    <w:rsid w:val="00362AAD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A67E4"/>
    <w:rsid w:val="003B1229"/>
    <w:rsid w:val="003C3F8E"/>
    <w:rsid w:val="003C68F0"/>
    <w:rsid w:val="003D2E27"/>
    <w:rsid w:val="003D389D"/>
    <w:rsid w:val="003E24C2"/>
    <w:rsid w:val="003E4388"/>
    <w:rsid w:val="004045AD"/>
    <w:rsid w:val="00406E07"/>
    <w:rsid w:val="00410B1E"/>
    <w:rsid w:val="0041101D"/>
    <w:rsid w:val="00416CC7"/>
    <w:rsid w:val="00421460"/>
    <w:rsid w:val="00425E7C"/>
    <w:rsid w:val="004265A1"/>
    <w:rsid w:val="0043239D"/>
    <w:rsid w:val="004436E3"/>
    <w:rsid w:val="00450276"/>
    <w:rsid w:val="004502D8"/>
    <w:rsid w:val="00450B4F"/>
    <w:rsid w:val="00461A54"/>
    <w:rsid w:val="004632A0"/>
    <w:rsid w:val="00463AFE"/>
    <w:rsid w:val="00464BF4"/>
    <w:rsid w:val="0047021F"/>
    <w:rsid w:val="004707A8"/>
    <w:rsid w:val="00472B92"/>
    <w:rsid w:val="00475277"/>
    <w:rsid w:val="0047702A"/>
    <w:rsid w:val="00477B5E"/>
    <w:rsid w:val="00477EF5"/>
    <w:rsid w:val="0048076F"/>
    <w:rsid w:val="00484049"/>
    <w:rsid w:val="0049457A"/>
    <w:rsid w:val="00496492"/>
    <w:rsid w:val="00496684"/>
    <w:rsid w:val="004A077E"/>
    <w:rsid w:val="004A1499"/>
    <w:rsid w:val="004A7607"/>
    <w:rsid w:val="004B2C65"/>
    <w:rsid w:val="004B46F9"/>
    <w:rsid w:val="004B7E0D"/>
    <w:rsid w:val="004C05A1"/>
    <w:rsid w:val="004C218F"/>
    <w:rsid w:val="004C2923"/>
    <w:rsid w:val="004C7BCF"/>
    <w:rsid w:val="004D3BF4"/>
    <w:rsid w:val="004D4468"/>
    <w:rsid w:val="004D44A6"/>
    <w:rsid w:val="004D46AD"/>
    <w:rsid w:val="004D4DD6"/>
    <w:rsid w:val="004D5BD6"/>
    <w:rsid w:val="004D6916"/>
    <w:rsid w:val="004D6CE8"/>
    <w:rsid w:val="004E68BC"/>
    <w:rsid w:val="004E690C"/>
    <w:rsid w:val="004F1A24"/>
    <w:rsid w:val="004F3B85"/>
    <w:rsid w:val="004F7328"/>
    <w:rsid w:val="0050297B"/>
    <w:rsid w:val="00502FB4"/>
    <w:rsid w:val="00506829"/>
    <w:rsid w:val="005135DE"/>
    <w:rsid w:val="00514029"/>
    <w:rsid w:val="0051480C"/>
    <w:rsid w:val="00517032"/>
    <w:rsid w:val="00524376"/>
    <w:rsid w:val="00533A35"/>
    <w:rsid w:val="00533EF3"/>
    <w:rsid w:val="00540EBB"/>
    <w:rsid w:val="00541F84"/>
    <w:rsid w:val="00542139"/>
    <w:rsid w:val="00542488"/>
    <w:rsid w:val="00542EA0"/>
    <w:rsid w:val="00547F02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6319"/>
    <w:rsid w:val="005A6947"/>
    <w:rsid w:val="005A7652"/>
    <w:rsid w:val="005B14F1"/>
    <w:rsid w:val="005B1A1E"/>
    <w:rsid w:val="005B2CBA"/>
    <w:rsid w:val="005B2E78"/>
    <w:rsid w:val="005B6514"/>
    <w:rsid w:val="005B7560"/>
    <w:rsid w:val="005C4F98"/>
    <w:rsid w:val="005E3B47"/>
    <w:rsid w:val="005E647C"/>
    <w:rsid w:val="005E7299"/>
    <w:rsid w:val="005E7C14"/>
    <w:rsid w:val="005F3A73"/>
    <w:rsid w:val="005F53EC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1392"/>
    <w:rsid w:val="00643595"/>
    <w:rsid w:val="006441CE"/>
    <w:rsid w:val="006455B3"/>
    <w:rsid w:val="00651C40"/>
    <w:rsid w:val="006564C8"/>
    <w:rsid w:val="006571B4"/>
    <w:rsid w:val="00660950"/>
    <w:rsid w:val="00661F93"/>
    <w:rsid w:val="00663CDA"/>
    <w:rsid w:val="00667A02"/>
    <w:rsid w:val="0067766B"/>
    <w:rsid w:val="006804FC"/>
    <w:rsid w:val="00680E1A"/>
    <w:rsid w:val="00685F7B"/>
    <w:rsid w:val="006946E4"/>
    <w:rsid w:val="0069491C"/>
    <w:rsid w:val="00697A61"/>
    <w:rsid w:val="006A0ED3"/>
    <w:rsid w:val="006A2CB9"/>
    <w:rsid w:val="006A49A9"/>
    <w:rsid w:val="006B3EFC"/>
    <w:rsid w:val="006B75E2"/>
    <w:rsid w:val="006C56FB"/>
    <w:rsid w:val="006C578E"/>
    <w:rsid w:val="006C5D81"/>
    <w:rsid w:val="006D358A"/>
    <w:rsid w:val="006E4C64"/>
    <w:rsid w:val="006E7C09"/>
    <w:rsid w:val="006F0D8D"/>
    <w:rsid w:val="006F3F8F"/>
    <w:rsid w:val="006F4100"/>
    <w:rsid w:val="00720122"/>
    <w:rsid w:val="00720986"/>
    <w:rsid w:val="00721260"/>
    <w:rsid w:val="00727ED4"/>
    <w:rsid w:val="00731041"/>
    <w:rsid w:val="007325CE"/>
    <w:rsid w:val="007345AD"/>
    <w:rsid w:val="007472E7"/>
    <w:rsid w:val="0074744D"/>
    <w:rsid w:val="00754637"/>
    <w:rsid w:val="00756616"/>
    <w:rsid w:val="00762D77"/>
    <w:rsid w:val="0077174F"/>
    <w:rsid w:val="00773109"/>
    <w:rsid w:val="00774C2A"/>
    <w:rsid w:val="0078394D"/>
    <w:rsid w:val="00783CA9"/>
    <w:rsid w:val="007905C9"/>
    <w:rsid w:val="007921D0"/>
    <w:rsid w:val="00795C88"/>
    <w:rsid w:val="007A6854"/>
    <w:rsid w:val="007B2643"/>
    <w:rsid w:val="007B2CD2"/>
    <w:rsid w:val="007B3F9A"/>
    <w:rsid w:val="007C406D"/>
    <w:rsid w:val="007C766F"/>
    <w:rsid w:val="007D01E5"/>
    <w:rsid w:val="007D07BF"/>
    <w:rsid w:val="007D08B5"/>
    <w:rsid w:val="007D0DF8"/>
    <w:rsid w:val="007D56DF"/>
    <w:rsid w:val="007D6E73"/>
    <w:rsid w:val="007D7F28"/>
    <w:rsid w:val="007E3CE1"/>
    <w:rsid w:val="007E63C9"/>
    <w:rsid w:val="007F4F8C"/>
    <w:rsid w:val="007F631B"/>
    <w:rsid w:val="008023F7"/>
    <w:rsid w:val="008175E2"/>
    <w:rsid w:val="00826F11"/>
    <w:rsid w:val="00836106"/>
    <w:rsid w:val="00840EDC"/>
    <w:rsid w:val="00846A67"/>
    <w:rsid w:val="008510A4"/>
    <w:rsid w:val="00852442"/>
    <w:rsid w:val="00862B33"/>
    <w:rsid w:val="0086312F"/>
    <w:rsid w:val="00864253"/>
    <w:rsid w:val="00874877"/>
    <w:rsid w:val="00874A78"/>
    <w:rsid w:val="00877469"/>
    <w:rsid w:val="00887050"/>
    <w:rsid w:val="00890962"/>
    <w:rsid w:val="00893918"/>
    <w:rsid w:val="008940FF"/>
    <w:rsid w:val="008A1798"/>
    <w:rsid w:val="008B0A85"/>
    <w:rsid w:val="008B0BE4"/>
    <w:rsid w:val="008B38CC"/>
    <w:rsid w:val="008B3EB1"/>
    <w:rsid w:val="008B421A"/>
    <w:rsid w:val="008B649C"/>
    <w:rsid w:val="008B742E"/>
    <w:rsid w:val="008C284F"/>
    <w:rsid w:val="008C2B30"/>
    <w:rsid w:val="008C5EF1"/>
    <w:rsid w:val="008D460D"/>
    <w:rsid w:val="008E1231"/>
    <w:rsid w:val="008E2597"/>
    <w:rsid w:val="008E42F3"/>
    <w:rsid w:val="008E5131"/>
    <w:rsid w:val="008E6B8E"/>
    <w:rsid w:val="008F17D9"/>
    <w:rsid w:val="0090399B"/>
    <w:rsid w:val="00903FE6"/>
    <w:rsid w:val="00904A90"/>
    <w:rsid w:val="009056FF"/>
    <w:rsid w:val="00905C49"/>
    <w:rsid w:val="00923D61"/>
    <w:rsid w:val="00930CC4"/>
    <w:rsid w:val="00937DC4"/>
    <w:rsid w:val="00942934"/>
    <w:rsid w:val="00943D15"/>
    <w:rsid w:val="00946694"/>
    <w:rsid w:val="00953D13"/>
    <w:rsid w:val="00955045"/>
    <w:rsid w:val="009566DA"/>
    <w:rsid w:val="00960E06"/>
    <w:rsid w:val="00967399"/>
    <w:rsid w:val="00967AED"/>
    <w:rsid w:val="00980733"/>
    <w:rsid w:val="009844EB"/>
    <w:rsid w:val="009950CD"/>
    <w:rsid w:val="009957B6"/>
    <w:rsid w:val="009A201A"/>
    <w:rsid w:val="009A504E"/>
    <w:rsid w:val="009B0E5B"/>
    <w:rsid w:val="009B16B8"/>
    <w:rsid w:val="009B555C"/>
    <w:rsid w:val="009C08E9"/>
    <w:rsid w:val="009C2D88"/>
    <w:rsid w:val="009C2EF5"/>
    <w:rsid w:val="009C2F96"/>
    <w:rsid w:val="009D0F4A"/>
    <w:rsid w:val="009D109C"/>
    <w:rsid w:val="009E3283"/>
    <w:rsid w:val="009E6ADB"/>
    <w:rsid w:val="009F0156"/>
    <w:rsid w:val="009F17F6"/>
    <w:rsid w:val="009F2478"/>
    <w:rsid w:val="009F3C12"/>
    <w:rsid w:val="00A04FE7"/>
    <w:rsid w:val="00A12FAC"/>
    <w:rsid w:val="00A14C68"/>
    <w:rsid w:val="00A151EF"/>
    <w:rsid w:val="00A21D8C"/>
    <w:rsid w:val="00A252EC"/>
    <w:rsid w:val="00A30A6D"/>
    <w:rsid w:val="00A35EEB"/>
    <w:rsid w:val="00A368F8"/>
    <w:rsid w:val="00A46900"/>
    <w:rsid w:val="00A46FA7"/>
    <w:rsid w:val="00A47FC1"/>
    <w:rsid w:val="00A5218F"/>
    <w:rsid w:val="00A54CDE"/>
    <w:rsid w:val="00A55C18"/>
    <w:rsid w:val="00A611EC"/>
    <w:rsid w:val="00A62503"/>
    <w:rsid w:val="00A62DC6"/>
    <w:rsid w:val="00A64CA2"/>
    <w:rsid w:val="00A67326"/>
    <w:rsid w:val="00A71193"/>
    <w:rsid w:val="00A71426"/>
    <w:rsid w:val="00A7230D"/>
    <w:rsid w:val="00A72425"/>
    <w:rsid w:val="00A75945"/>
    <w:rsid w:val="00A80CD8"/>
    <w:rsid w:val="00A874AA"/>
    <w:rsid w:val="00A90DC5"/>
    <w:rsid w:val="00A96F78"/>
    <w:rsid w:val="00AA6F61"/>
    <w:rsid w:val="00AA7024"/>
    <w:rsid w:val="00AB15A5"/>
    <w:rsid w:val="00AB1E18"/>
    <w:rsid w:val="00AB270B"/>
    <w:rsid w:val="00AB354E"/>
    <w:rsid w:val="00AB5DFE"/>
    <w:rsid w:val="00AB650F"/>
    <w:rsid w:val="00AC22B0"/>
    <w:rsid w:val="00AC4A7D"/>
    <w:rsid w:val="00AD4A34"/>
    <w:rsid w:val="00AD5090"/>
    <w:rsid w:val="00AE0802"/>
    <w:rsid w:val="00AE345B"/>
    <w:rsid w:val="00B02132"/>
    <w:rsid w:val="00B0594A"/>
    <w:rsid w:val="00B10C63"/>
    <w:rsid w:val="00B16FC1"/>
    <w:rsid w:val="00B223D3"/>
    <w:rsid w:val="00B275C5"/>
    <w:rsid w:val="00B35993"/>
    <w:rsid w:val="00B46413"/>
    <w:rsid w:val="00B4644A"/>
    <w:rsid w:val="00B51A2F"/>
    <w:rsid w:val="00B54F69"/>
    <w:rsid w:val="00B5729B"/>
    <w:rsid w:val="00B572ED"/>
    <w:rsid w:val="00B6264E"/>
    <w:rsid w:val="00B630C1"/>
    <w:rsid w:val="00B63D6B"/>
    <w:rsid w:val="00B72FD4"/>
    <w:rsid w:val="00B8326A"/>
    <w:rsid w:val="00B9227E"/>
    <w:rsid w:val="00B959E1"/>
    <w:rsid w:val="00B97110"/>
    <w:rsid w:val="00BA2F2C"/>
    <w:rsid w:val="00BA3E41"/>
    <w:rsid w:val="00BA6767"/>
    <w:rsid w:val="00BB1106"/>
    <w:rsid w:val="00BB2AC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DE2"/>
    <w:rsid w:val="00BE173C"/>
    <w:rsid w:val="00BE2DDD"/>
    <w:rsid w:val="00BE5272"/>
    <w:rsid w:val="00BF1A66"/>
    <w:rsid w:val="00BF20A7"/>
    <w:rsid w:val="00BF6B3C"/>
    <w:rsid w:val="00C1666C"/>
    <w:rsid w:val="00C17F8B"/>
    <w:rsid w:val="00C2082E"/>
    <w:rsid w:val="00C2315D"/>
    <w:rsid w:val="00C33B14"/>
    <w:rsid w:val="00C35DBA"/>
    <w:rsid w:val="00C37FD6"/>
    <w:rsid w:val="00C41975"/>
    <w:rsid w:val="00C45C81"/>
    <w:rsid w:val="00C47D92"/>
    <w:rsid w:val="00C500D1"/>
    <w:rsid w:val="00C5705A"/>
    <w:rsid w:val="00C57A7E"/>
    <w:rsid w:val="00C65FDC"/>
    <w:rsid w:val="00C67D69"/>
    <w:rsid w:val="00C723D3"/>
    <w:rsid w:val="00C81F55"/>
    <w:rsid w:val="00C9152C"/>
    <w:rsid w:val="00C924D5"/>
    <w:rsid w:val="00C944E6"/>
    <w:rsid w:val="00CA1640"/>
    <w:rsid w:val="00CB2E76"/>
    <w:rsid w:val="00CC4C3C"/>
    <w:rsid w:val="00CC4C43"/>
    <w:rsid w:val="00CD1181"/>
    <w:rsid w:val="00CD11D6"/>
    <w:rsid w:val="00CD6E40"/>
    <w:rsid w:val="00CE22A2"/>
    <w:rsid w:val="00CE7EBE"/>
    <w:rsid w:val="00CF38A6"/>
    <w:rsid w:val="00D013D7"/>
    <w:rsid w:val="00D01F1E"/>
    <w:rsid w:val="00D115A0"/>
    <w:rsid w:val="00D1510C"/>
    <w:rsid w:val="00D152D2"/>
    <w:rsid w:val="00D15D9F"/>
    <w:rsid w:val="00D20F19"/>
    <w:rsid w:val="00D21505"/>
    <w:rsid w:val="00D21D10"/>
    <w:rsid w:val="00D2212C"/>
    <w:rsid w:val="00D2359F"/>
    <w:rsid w:val="00D23FC4"/>
    <w:rsid w:val="00D24B35"/>
    <w:rsid w:val="00D31C61"/>
    <w:rsid w:val="00D36348"/>
    <w:rsid w:val="00D54E95"/>
    <w:rsid w:val="00D61722"/>
    <w:rsid w:val="00D64DE8"/>
    <w:rsid w:val="00D64F89"/>
    <w:rsid w:val="00D76BD1"/>
    <w:rsid w:val="00D871EC"/>
    <w:rsid w:val="00D874C6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15CE"/>
    <w:rsid w:val="00DC2B58"/>
    <w:rsid w:val="00DC30F0"/>
    <w:rsid w:val="00DC44EA"/>
    <w:rsid w:val="00DE08FC"/>
    <w:rsid w:val="00DE25BA"/>
    <w:rsid w:val="00DE5BF4"/>
    <w:rsid w:val="00DF44AF"/>
    <w:rsid w:val="00DF6E27"/>
    <w:rsid w:val="00E04DD5"/>
    <w:rsid w:val="00E0636B"/>
    <w:rsid w:val="00E06A53"/>
    <w:rsid w:val="00E15DE9"/>
    <w:rsid w:val="00E166DA"/>
    <w:rsid w:val="00E16936"/>
    <w:rsid w:val="00E24BD8"/>
    <w:rsid w:val="00E25EF0"/>
    <w:rsid w:val="00E30D25"/>
    <w:rsid w:val="00E344F5"/>
    <w:rsid w:val="00E34865"/>
    <w:rsid w:val="00E3550A"/>
    <w:rsid w:val="00E357A2"/>
    <w:rsid w:val="00E3602F"/>
    <w:rsid w:val="00E4075E"/>
    <w:rsid w:val="00E41300"/>
    <w:rsid w:val="00E4408D"/>
    <w:rsid w:val="00E440CF"/>
    <w:rsid w:val="00E4592C"/>
    <w:rsid w:val="00E45EC7"/>
    <w:rsid w:val="00E46A15"/>
    <w:rsid w:val="00E50CB6"/>
    <w:rsid w:val="00E53B42"/>
    <w:rsid w:val="00E548A4"/>
    <w:rsid w:val="00E54A48"/>
    <w:rsid w:val="00E55A7D"/>
    <w:rsid w:val="00E57B51"/>
    <w:rsid w:val="00E638CC"/>
    <w:rsid w:val="00E744F1"/>
    <w:rsid w:val="00E83E81"/>
    <w:rsid w:val="00E87AAD"/>
    <w:rsid w:val="00E91C96"/>
    <w:rsid w:val="00E93D50"/>
    <w:rsid w:val="00EA4C23"/>
    <w:rsid w:val="00EB1011"/>
    <w:rsid w:val="00EB5CAC"/>
    <w:rsid w:val="00EC2359"/>
    <w:rsid w:val="00EC2CD4"/>
    <w:rsid w:val="00EC7472"/>
    <w:rsid w:val="00EC7966"/>
    <w:rsid w:val="00EE2FE4"/>
    <w:rsid w:val="00EE485D"/>
    <w:rsid w:val="00EE4B5D"/>
    <w:rsid w:val="00EE7EA2"/>
    <w:rsid w:val="00EF28E5"/>
    <w:rsid w:val="00EF28F6"/>
    <w:rsid w:val="00EF3E40"/>
    <w:rsid w:val="00F07E50"/>
    <w:rsid w:val="00F12B35"/>
    <w:rsid w:val="00F143A0"/>
    <w:rsid w:val="00F16A06"/>
    <w:rsid w:val="00F17BFC"/>
    <w:rsid w:val="00F2100E"/>
    <w:rsid w:val="00F22060"/>
    <w:rsid w:val="00F26546"/>
    <w:rsid w:val="00F334A9"/>
    <w:rsid w:val="00F34EA4"/>
    <w:rsid w:val="00F47122"/>
    <w:rsid w:val="00F477E9"/>
    <w:rsid w:val="00F50DC7"/>
    <w:rsid w:val="00F56982"/>
    <w:rsid w:val="00F57847"/>
    <w:rsid w:val="00F62DD6"/>
    <w:rsid w:val="00F64F22"/>
    <w:rsid w:val="00F668C6"/>
    <w:rsid w:val="00F73639"/>
    <w:rsid w:val="00F73665"/>
    <w:rsid w:val="00F74129"/>
    <w:rsid w:val="00F845AE"/>
    <w:rsid w:val="00F853B6"/>
    <w:rsid w:val="00F87EED"/>
    <w:rsid w:val="00F93588"/>
    <w:rsid w:val="00F94BE3"/>
    <w:rsid w:val="00FA15D8"/>
    <w:rsid w:val="00FA420E"/>
    <w:rsid w:val="00FA5ECB"/>
    <w:rsid w:val="00FB2560"/>
    <w:rsid w:val="00FB64A8"/>
    <w:rsid w:val="00FC5772"/>
    <w:rsid w:val="00FD6495"/>
    <w:rsid w:val="00FE0C1B"/>
    <w:rsid w:val="00FE0FCA"/>
    <w:rsid w:val="00FE5A94"/>
    <w:rsid w:val="00FF35FC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4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68BC"/>
    <w:rPr>
      <w:color w:val="605E5C"/>
      <w:shd w:val="clear" w:color="auto" w:fill="E1DFDD"/>
    </w:rPr>
  </w:style>
  <w:style w:type="character" w:customStyle="1" w:styleId="fullparam">
    <w:name w:val="full_param"/>
    <w:basedOn w:val="Numatytasispastraiposriftas"/>
    <w:rsid w:val="00354557"/>
    <w:rPr>
      <w:b w:val="0"/>
      <w:bCs w:val="0"/>
    </w:rPr>
  </w:style>
  <w:style w:type="paragraph" w:styleId="Pagrindinistekstas">
    <w:name w:val="Body Text"/>
    <w:basedOn w:val="prastasis"/>
    <w:link w:val="PagrindinistekstasDiagrama"/>
    <w:unhideWhenUsed/>
    <w:rsid w:val="00362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2AA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prastasis"/>
    <w:rsid w:val="00C944E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normaltextrun">
    <w:name w:val="normaltextrun"/>
    <w:basedOn w:val="Numatytasispastraiposriftas"/>
    <w:rsid w:val="00C944E6"/>
  </w:style>
  <w:style w:type="character" w:customStyle="1" w:styleId="eop">
    <w:name w:val="eop"/>
    <w:basedOn w:val="Numatytasispastraiposriftas"/>
    <w:rsid w:val="00C944E6"/>
  </w:style>
  <w:style w:type="character" w:customStyle="1" w:styleId="spellingerror">
    <w:name w:val="spellingerror"/>
    <w:basedOn w:val="Numatytasispastraiposriftas"/>
    <w:rsid w:val="00C944E6"/>
  </w:style>
  <w:style w:type="paragraph" w:styleId="Pataisymai">
    <w:name w:val="Revision"/>
    <w:hidden/>
    <w:uiPriority w:val="99"/>
    <w:semiHidden/>
    <w:rsid w:val="00E16936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4E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kd@lakd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100-F5E2-4561-9B6A-A451514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2</cp:revision>
  <cp:lastPrinted>2018-06-04T08:05:00Z</cp:lastPrinted>
  <dcterms:created xsi:type="dcterms:W3CDTF">2022-05-04T05:02:00Z</dcterms:created>
  <dcterms:modified xsi:type="dcterms:W3CDTF">2022-05-04T05:02:00Z</dcterms:modified>
</cp:coreProperties>
</file>