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Default="006163DF" w:rsidP="004E68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2051" DrawAspect="Content" ObjectID="_1712385042" r:id="rId9"/>
        </w:object>
      </w:r>
    </w:p>
    <w:p w14:paraId="0972FA3C" w14:textId="77777777" w:rsidR="00E83E81" w:rsidRPr="008A38CD" w:rsidRDefault="00E83E81" w:rsidP="004E68B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4E68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4E68BC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384132F6" w14:textId="7AFB9D20" w:rsidR="00E83E81" w:rsidRPr="00967399" w:rsidRDefault="00E83E81" w:rsidP="004E68BC">
      <w:pPr>
        <w:keepNext/>
        <w:spacing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C7DAE6" w14:textId="251DFA7F" w:rsidR="004E68BC" w:rsidRPr="00967399" w:rsidRDefault="004E68BC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1FA96A" w14:textId="77777777" w:rsidR="001F5723" w:rsidRPr="00967399" w:rsidRDefault="001F5723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72" w:type="dxa"/>
        <w:jc w:val="center"/>
        <w:tblLayout w:type="fixed"/>
        <w:tblLook w:val="0000" w:firstRow="0" w:lastRow="0" w:firstColumn="0" w:lastColumn="0" w:noHBand="0" w:noVBand="0"/>
      </w:tblPr>
      <w:tblGrid>
        <w:gridCol w:w="5328"/>
        <w:gridCol w:w="1592"/>
        <w:gridCol w:w="530"/>
        <w:gridCol w:w="2322"/>
      </w:tblGrid>
      <w:tr w:rsidR="00E83E81" w:rsidRPr="00967399" w14:paraId="3BA34482" w14:textId="77777777" w:rsidTr="00F56049">
        <w:trPr>
          <w:cantSplit/>
          <w:trHeight w:val="1198"/>
          <w:tblHeader/>
          <w:jc w:val="center"/>
        </w:trPr>
        <w:tc>
          <w:tcPr>
            <w:tcW w:w="5328" w:type="dxa"/>
          </w:tcPr>
          <w:p w14:paraId="7C7DAEED" w14:textId="7CACA41E" w:rsidR="00967399" w:rsidRPr="00967399" w:rsidRDefault="00967399" w:rsidP="00F737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7399">
              <w:rPr>
                <w:rFonts w:ascii="Times New Roman" w:hAnsi="Times New Roman" w:cs="Times New Roman"/>
                <w:sz w:val="24"/>
                <w:szCs w:val="24"/>
              </w:rPr>
              <w:t>VĮ Lietuvos automobilių kelių direkcijai</w:t>
            </w:r>
            <w:r w:rsidRPr="009673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92BF721" w14:textId="15E6B145" w:rsidR="00E83E81" w:rsidRPr="00967399" w:rsidRDefault="00967399" w:rsidP="00F737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7399">
              <w:rPr>
                <w:rFonts w:ascii="Times New Roman" w:eastAsia="Calibri" w:hAnsi="Times New Roman" w:cs="Times New Roman"/>
                <w:sz w:val="24"/>
                <w:szCs w:val="24"/>
              </w:rPr>
              <w:t>J. Basanavičiaus g. 36</w:t>
            </w:r>
          </w:p>
          <w:p w14:paraId="610954E5" w14:textId="59E343AA" w:rsidR="004E68BC" w:rsidRPr="00967399" w:rsidRDefault="00967399" w:rsidP="00F737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7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03109 Vilnius</w:t>
            </w:r>
          </w:p>
          <w:p w14:paraId="3CCD7E37" w14:textId="77777777" w:rsidR="001F5723" w:rsidRPr="00967399" w:rsidRDefault="001F5723" w:rsidP="00F737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B20351F" w14:textId="2CCBB604" w:rsidR="00774C2A" w:rsidRPr="00967399" w:rsidRDefault="00774C2A" w:rsidP="00F737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673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El. paštas: </w:t>
            </w:r>
            <w:hyperlink r:id="rId10" w:history="1">
              <w:r w:rsidR="00967399" w:rsidRPr="0074744D">
                <w:rPr>
                  <w:rStyle w:val="Hipersaitas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</w:rPr>
                <w:t>lakd</w:t>
              </w:r>
              <w:r w:rsidR="00967399" w:rsidRPr="0074744D">
                <w:rPr>
                  <w:rStyle w:val="Hipersaitas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val="en-US"/>
                </w:rPr>
                <w:t>@lakd.lt</w:t>
              </w:r>
            </w:hyperlink>
          </w:p>
          <w:p w14:paraId="4AC7C78F" w14:textId="77777777" w:rsidR="004E68BC" w:rsidRPr="00967399" w:rsidRDefault="004E68BC" w:rsidP="009F17F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2618E9A" w14:textId="36007651" w:rsidR="001F5723" w:rsidRPr="00967399" w:rsidRDefault="001F5723" w:rsidP="009F17F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2" w:type="dxa"/>
          </w:tcPr>
          <w:p w14:paraId="13A87122" w14:textId="67A9DC4C" w:rsidR="00E83E81" w:rsidRPr="00362AAD" w:rsidRDefault="00E83E81" w:rsidP="00F7378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DC15CE"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21F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C15CE"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21F5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132CBA97" w14:textId="5ECD6D82" w:rsidR="00F26546" w:rsidRDefault="00E83E81" w:rsidP="00F7378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F2654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21F5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265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21F5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  <w:r w:rsidR="00F2654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543D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F265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008D365" w14:textId="19A9A0BF" w:rsidR="00E83E81" w:rsidRPr="00362AAD" w:rsidRDefault="00F26546" w:rsidP="00F7378D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362AAD" w:rsidRPr="00362A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202</w:t>
            </w:r>
            <w:r w:rsidR="00F73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362AAD" w:rsidRPr="00362A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F73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04</w:t>
            </w:r>
            <w:r w:rsidR="00362AAD" w:rsidRPr="00362A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F7378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C543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  <w:p w14:paraId="1655D8E4" w14:textId="11AED8C4" w:rsidR="00362AAD" w:rsidRPr="00362AAD" w:rsidRDefault="00362AAD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</w:p>
          <w:p w14:paraId="07392300" w14:textId="77777777" w:rsidR="00A75945" w:rsidRPr="00362AAD" w:rsidRDefault="00846A67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9A6C94" w14:textId="326FD488" w:rsidR="001F5723" w:rsidRPr="00362AAD" w:rsidRDefault="001F5723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" w:type="dxa"/>
          </w:tcPr>
          <w:p w14:paraId="1644469B" w14:textId="77777777" w:rsidR="00E83E81" w:rsidRPr="00362AAD" w:rsidRDefault="00E83E81" w:rsidP="00F7378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3CFC24FA" w14:textId="492542D6" w:rsidR="00F26546" w:rsidRDefault="00F26546" w:rsidP="00F7378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55C9E251" w:rsidR="00E83E81" w:rsidRPr="00362AAD" w:rsidRDefault="00E83E81" w:rsidP="00F7378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1B012DBE" w14:textId="06541686" w:rsidR="003B1229" w:rsidRPr="00362AAD" w:rsidRDefault="00D21D10" w:rsidP="00F7378D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7AAD"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1229"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448401" w14:textId="19255EF5" w:rsidR="00A75945" w:rsidRPr="00362AAD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88D3C2" w14:textId="1136536E" w:rsidR="000E4C54" w:rsidRPr="00362AAD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2" w:type="dxa"/>
          </w:tcPr>
          <w:p w14:paraId="2E309890" w14:textId="2E18F4F0" w:rsidR="00E83E81" w:rsidRDefault="00E83E81" w:rsidP="00F7378D">
            <w:pPr>
              <w:tabs>
                <w:tab w:val="right" w:pos="17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4D6CE8"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B4688"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DC15CE"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967399"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r w:rsidR="00DB4688" w:rsidRPr="00362AA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E7958DB" w14:textId="06BC0C09" w:rsidR="000D26FF" w:rsidRDefault="00C543D6" w:rsidP="00F7378D">
            <w:pPr>
              <w:tabs>
                <w:tab w:val="right" w:pos="17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2-5211</w:t>
            </w:r>
          </w:p>
          <w:p w14:paraId="26739837" w14:textId="74DFA8C8" w:rsidR="00362AAD" w:rsidRPr="00362AAD" w:rsidRDefault="00C543D6" w:rsidP="005E59FE">
            <w:pPr>
              <w:tabs>
                <w:tab w:val="right" w:pos="1764"/>
              </w:tabs>
              <w:spacing w:after="0" w:line="240" w:lineRule="auto"/>
              <w:ind w:right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b/n</w:t>
            </w:r>
          </w:p>
        </w:tc>
      </w:tr>
    </w:tbl>
    <w:p w14:paraId="2CB024AD" w14:textId="1A47CD2E" w:rsidR="008C2B30" w:rsidRPr="004E68BC" w:rsidRDefault="00E83E81" w:rsidP="00B51A2F">
      <w:pPr>
        <w:tabs>
          <w:tab w:val="left" w:pos="284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1167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dėl sutikimo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VYKDYTI PIRKIMĄ NESKELBIAMŲ DERYBŲ BŪDU</w:t>
      </w:r>
    </w:p>
    <w:p w14:paraId="28AE5005" w14:textId="6D3F9363" w:rsidR="00450276" w:rsidRDefault="00450276" w:rsidP="00DC15CE">
      <w:pPr>
        <w:spacing w:after="0" w:line="240" w:lineRule="auto"/>
        <w:ind w:left="284" w:firstLine="850"/>
        <w:rPr>
          <w:rFonts w:ascii="Times New Roman" w:hAnsi="Times New Roman" w:cs="Times New Roman"/>
          <w:sz w:val="24"/>
          <w:szCs w:val="24"/>
        </w:rPr>
      </w:pPr>
    </w:p>
    <w:p w14:paraId="3B062005" w14:textId="77777777" w:rsidR="001F5723" w:rsidRPr="00450276" w:rsidRDefault="001F5723" w:rsidP="00DE609A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4"/>
          <w:szCs w:val="24"/>
        </w:rPr>
      </w:pPr>
    </w:p>
    <w:p w14:paraId="1CC4E42D" w14:textId="4093300F" w:rsidR="00354557" w:rsidRPr="005E2389" w:rsidRDefault="00354557" w:rsidP="00805320">
      <w:pPr>
        <w:spacing w:after="0" w:line="340" w:lineRule="exact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01447507"/>
      <w:r w:rsidRPr="005E2389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bookmarkStart w:id="2" w:name="_Hlk89091694"/>
      <w:r w:rsidRPr="005E2389">
        <w:rPr>
          <w:rFonts w:ascii="Times New Roman" w:hAnsi="Times New Roman" w:cs="Times New Roman"/>
          <w:sz w:val="24"/>
          <w:szCs w:val="24"/>
        </w:rPr>
        <w:t>VĮ Lietuvos automobilių kelių direkcijos</w:t>
      </w:r>
      <w:r w:rsidRPr="005E2389">
        <w:rPr>
          <w:rFonts w:ascii="Times New Roman" w:eastAsia="Calibri" w:hAnsi="Times New Roman" w:cs="Times New Roman"/>
          <w:sz w:val="24"/>
          <w:szCs w:val="24"/>
        </w:rPr>
        <w:t xml:space="preserve"> (toliau – Perkančioji organizacija) prašymą sutikti </w:t>
      </w:r>
      <w:bookmarkStart w:id="3" w:name="_Hlk58915319"/>
      <w:bookmarkStart w:id="4" w:name="_Hlk89684682"/>
      <w:r w:rsidR="005E64C8" w:rsidRPr="005E2389">
        <w:rPr>
          <w:rFonts w:ascii="Times New Roman" w:hAnsi="Times New Roman" w:cs="Times New Roman"/>
          <w:i/>
          <w:iCs/>
          <w:sz w:val="24"/>
          <w:szCs w:val="24"/>
        </w:rPr>
        <w:t xml:space="preserve">Mobilios kelių tyrimo įrangos </w:t>
      </w:r>
      <w:proofErr w:type="spellStart"/>
      <w:r w:rsidR="005E64C8" w:rsidRPr="005E2389">
        <w:rPr>
          <w:rFonts w:ascii="Times New Roman" w:hAnsi="Times New Roman" w:cs="Times New Roman"/>
          <w:i/>
          <w:iCs/>
          <w:sz w:val="24"/>
          <w:szCs w:val="24"/>
        </w:rPr>
        <w:t>Rambol</w:t>
      </w:r>
      <w:proofErr w:type="spellEnd"/>
      <w:r w:rsidR="005E64C8" w:rsidRPr="005E23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E64C8" w:rsidRPr="005E2389">
        <w:rPr>
          <w:rFonts w:ascii="Times New Roman" w:hAnsi="Times New Roman" w:cs="Times New Roman"/>
          <w:i/>
          <w:iCs/>
          <w:sz w:val="24"/>
          <w:szCs w:val="24"/>
        </w:rPr>
        <w:t>Laser</w:t>
      </w:r>
      <w:proofErr w:type="spellEnd"/>
      <w:r w:rsidR="005E64C8" w:rsidRPr="005E2389">
        <w:rPr>
          <w:rFonts w:ascii="Times New Roman" w:hAnsi="Times New Roman" w:cs="Times New Roman"/>
          <w:i/>
          <w:iCs/>
          <w:sz w:val="24"/>
          <w:szCs w:val="24"/>
        </w:rPr>
        <w:t xml:space="preserve"> RST63 techninio aptarnavimo</w:t>
      </w:r>
      <w:r w:rsidRPr="005E238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paslaugų </w:t>
      </w:r>
      <w:bookmarkEnd w:id="3"/>
      <w:r w:rsidRPr="005E2389">
        <w:rPr>
          <w:rFonts w:ascii="Times New Roman" w:eastAsia="Calibri" w:hAnsi="Times New Roman" w:cs="Times New Roman"/>
          <w:i/>
          <w:iCs/>
          <w:sz w:val="24"/>
          <w:szCs w:val="24"/>
        </w:rPr>
        <w:t>pirkimą</w:t>
      </w:r>
      <w:r w:rsidRPr="005E23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4"/>
      <w:r w:rsidRPr="005E2389">
        <w:rPr>
          <w:rFonts w:ascii="Times New Roman" w:eastAsia="Calibri" w:hAnsi="Times New Roman" w:cs="Times New Roman"/>
          <w:sz w:val="24"/>
          <w:szCs w:val="24"/>
        </w:rPr>
        <w:t>(toliau – Pirkimas) vykdyti</w:t>
      </w:r>
      <w:r w:rsidRPr="005E238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E2389">
        <w:rPr>
          <w:rFonts w:ascii="Times New Roman" w:eastAsia="Calibri" w:hAnsi="Times New Roman" w:cs="Times New Roman"/>
          <w:sz w:val="24"/>
          <w:szCs w:val="24"/>
        </w:rPr>
        <w:t>neskelbiamų derybų būdu, vadovaujantis Įstatymo 71 straipsnio 1 dalies 2 punkto (</w:t>
      </w:r>
      <w:r w:rsidR="005E64C8" w:rsidRPr="005E2389">
        <w:rPr>
          <w:rFonts w:ascii="Times New Roman" w:eastAsia="Calibri" w:hAnsi="Times New Roman" w:cs="Times New Roman"/>
          <w:sz w:val="24"/>
          <w:szCs w:val="24"/>
        </w:rPr>
        <w:t>b</w:t>
      </w:r>
      <w:r w:rsidRPr="005E2389">
        <w:rPr>
          <w:rFonts w:ascii="Times New Roman" w:eastAsia="Calibri" w:hAnsi="Times New Roman" w:cs="Times New Roman"/>
          <w:sz w:val="24"/>
          <w:szCs w:val="24"/>
        </w:rPr>
        <w:t>) papunkčio nuostatomis.</w:t>
      </w:r>
      <w:bookmarkEnd w:id="2"/>
    </w:p>
    <w:bookmarkEnd w:id="1"/>
    <w:p w14:paraId="00FFBB1E" w14:textId="7589FAF3" w:rsidR="00515014" w:rsidRPr="005E2389" w:rsidRDefault="00AA5F94" w:rsidP="00805320">
      <w:pPr>
        <w:spacing w:after="0" w:line="340" w:lineRule="exac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609A">
        <w:rPr>
          <w:rFonts w:ascii="Times New Roman" w:eastAsia="Calibri" w:hAnsi="Times New Roman" w:cs="Times New Roman"/>
          <w:sz w:val="24"/>
          <w:szCs w:val="24"/>
        </w:rPr>
        <w:t>Prašyme nurodoma, kad</w:t>
      </w:r>
      <w:r w:rsidRPr="005E2389">
        <w:rPr>
          <w:rFonts w:ascii="Times New Roman" w:eastAsia="Calibri" w:hAnsi="Times New Roman" w:cs="Times New Roman"/>
          <w:sz w:val="24"/>
          <w:szCs w:val="24"/>
        </w:rPr>
        <w:t xml:space="preserve"> VĮ Kelių ir transporto tyrimo institutas</w:t>
      </w:r>
      <w:r w:rsidR="00515014" w:rsidRPr="005E2389">
        <w:rPr>
          <w:rFonts w:ascii="Times New Roman" w:eastAsia="Calibri" w:hAnsi="Times New Roman" w:cs="Times New Roman"/>
          <w:sz w:val="24"/>
          <w:szCs w:val="24"/>
        </w:rPr>
        <w:t xml:space="preserve"> (toliau – Institutas)</w:t>
      </w:r>
      <w:r w:rsidRPr="005E2389">
        <w:rPr>
          <w:rFonts w:ascii="Times New Roman" w:eastAsia="Calibri" w:hAnsi="Times New Roman" w:cs="Times New Roman"/>
          <w:sz w:val="24"/>
          <w:szCs w:val="24"/>
        </w:rPr>
        <w:t xml:space="preserve"> viešojo pirkimo</w:t>
      </w:r>
      <w:r w:rsidR="00E65E91" w:rsidRPr="005E2389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1"/>
      </w:r>
      <w:r w:rsidRPr="005E2389">
        <w:rPr>
          <w:rFonts w:ascii="Times New Roman" w:eastAsia="Calibri" w:hAnsi="Times New Roman" w:cs="Times New Roman"/>
          <w:sz w:val="24"/>
          <w:szCs w:val="24"/>
        </w:rPr>
        <w:t xml:space="preserve"> rezultatų pagrindu 2018-08-16 su tiekėju </w:t>
      </w:r>
      <w:proofErr w:type="spellStart"/>
      <w:r w:rsidR="00E65E91" w:rsidRPr="005E2389">
        <w:rPr>
          <w:rFonts w:ascii="Times New Roman" w:hAnsi="Times New Roman" w:cs="Times New Roman"/>
          <w:i/>
          <w:iCs/>
          <w:sz w:val="24"/>
          <w:szCs w:val="24"/>
        </w:rPr>
        <w:t>Ramböll</w:t>
      </w:r>
      <w:proofErr w:type="spellEnd"/>
      <w:r w:rsidR="00E65E91" w:rsidRPr="005E23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65E91" w:rsidRPr="005E2389">
        <w:rPr>
          <w:rFonts w:ascii="Times New Roman" w:hAnsi="Times New Roman" w:cs="Times New Roman"/>
          <w:i/>
          <w:iCs/>
          <w:sz w:val="24"/>
          <w:szCs w:val="24"/>
        </w:rPr>
        <w:t>Sverige</w:t>
      </w:r>
      <w:proofErr w:type="spellEnd"/>
      <w:r w:rsidR="00E65E91" w:rsidRPr="005E2389">
        <w:rPr>
          <w:rFonts w:ascii="Times New Roman" w:hAnsi="Times New Roman" w:cs="Times New Roman"/>
          <w:i/>
          <w:iCs/>
          <w:sz w:val="24"/>
          <w:szCs w:val="24"/>
        </w:rPr>
        <w:t xml:space="preserve"> AB</w:t>
      </w:r>
      <w:r w:rsidR="002F2A4F" w:rsidRPr="005E2389">
        <w:rPr>
          <w:rStyle w:val="Puslapioinaosnuoroda"/>
          <w:rFonts w:ascii="Times New Roman" w:hAnsi="Times New Roman" w:cs="Times New Roman"/>
          <w:i/>
          <w:iCs/>
          <w:sz w:val="24"/>
          <w:szCs w:val="24"/>
        </w:rPr>
        <w:footnoteReference w:id="2"/>
      </w:r>
      <w:r w:rsidRPr="005E2389">
        <w:rPr>
          <w:rFonts w:ascii="Times New Roman" w:eastAsia="Calibri" w:hAnsi="Times New Roman" w:cs="Times New Roman"/>
          <w:sz w:val="24"/>
          <w:szCs w:val="24"/>
        </w:rPr>
        <w:t xml:space="preserve"> sudarė Mobilios kelių tyrimo laboratorijos pirkimo-pardavimo sutartį</w:t>
      </w:r>
      <w:r w:rsidRPr="005E2389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3"/>
      </w:r>
      <w:r w:rsidR="00F56049" w:rsidRPr="005E2389">
        <w:rPr>
          <w:rFonts w:ascii="Times New Roman" w:eastAsia="Calibri" w:hAnsi="Times New Roman" w:cs="Times New Roman"/>
          <w:sz w:val="24"/>
          <w:szCs w:val="24"/>
        </w:rPr>
        <w:t xml:space="preserve"> (toliau – Sutartis). </w:t>
      </w:r>
      <w:r w:rsidR="00A523EB">
        <w:rPr>
          <w:rFonts w:ascii="Times New Roman" w:eastAsia="Calibri" w:hAnsi="Times New Roman" w:cs="Times New Roman"/>
          <w:sz w:val="24"/>
          <w:szCs w:val="24"/>
        </w:rPr>
        <w:t xml:space="preserve">Vadovaujantis </w:t>
      </w:r>
      <w:r w:rsidR="00F56049" w:rsidRPr="005E2389">
        <w:rPr>
          <w:rFonts w:ascii="Times New Roman" w:eastAsia="Calibri" w:hAnsi="Times New Roman" w:cs="Times New Roman"/>
          <w:sz w:val="24"/>
          <w:szCs w:val="24"/>
        </w:rPr>
        <w:t xml:space="preserve"> Sutart</w:t>
      </w:r>
      <w:r w:rsidR="00A523EB">
        <w:rPr>
          <w:rFonts w:ascii="Times New Roman" w:eastAsia="Calibri" w:hAnsi="Times New Roman" w:cs="Times New Roman"/>
          <w:sz w:val="24"/>
          <w:szCs w:val="24"/>
        </w:rPr>
        <w:t>ies nuostatomis</w:t>
      </w:r>
      <w:r w:rsidR="00F56049" w:rsidRPr="005E23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5014" w:rsidRPr="005E2389">
        <w:rPr>
          <w:rFonts w:ascii="Times New Roman" w:eastAsia="Calibri" w:hAnsi="Times New Roman" w:cs="Times New Roman"/>
          <w:sz w:val="24"/>
          <w:szCs w:val="24"/>
        </w:rPr>
        <w:t>I</w:t>
      </w:r>
      <w:r w:rsidR="00F56049" w:rsidRPr="005E2389">
        <w:rPr>
          <w:rFonts w:ascii="Times New Roman" w:eastAsia="Calibri" w:hAnsi="Times New Roman" w:cs="Times New Roman"/>
          <w:sz w:val="24"/>
          <w:szCs w:val="24"/>
        </w:rPr>
        <w:t xml:space="preserve">nstitutas </w:t>
      </w:r>
      <w:r w:rsidR="002A4287" w:rsidRPr="005E2389">
        <w:rPr>
          <w:rFonts w:ascii="Times New Roman" w:eastAsia="Calibri" w:hAnsi="Times New Roman" w:cs="Times New Roman"/>
          <w:sz w:val="24"/>
          <w:szCs w:val="24"/>
        </w:rPr>
        <w:t>įsigijo</w:t>
      </w:r>
      <w:r w:rsidR="00F56049" w:rsidRPr="005E23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0EEE" w:rsidRPr="005E2389">
        <w:rPr>
          <w:rFonts w:ascii="Times New Roman" w:eastAsia="Calibri" w:hAnsi="Times New Roman" w:cs="Times New Roman"/>
          <w:sz w:val="24"/>
          <w:szCs w:val="24"/>
        </w:rPr>
        <w:t>mobilią kelių tyrimo laboratoriją</w:t>
      </w:r>
      <w:r w:rsidR="00430EEE" w:rsidRPr="005E2389">
        <w:rPr>
          <w:rStyle w:val="Puslapioinaosnuoroda"/>
          <w:rFonts w:ascii="Times New Roman" w:eastAsia="Calibri" w:hAnsi="Times New Roman" w:cs="Times New Roman"/>
          <w:sz w:val="24"/>
          <w:szCs w:val="24"/>
        </w:rPr>
        <w:footnoteReference w:id="4"/>
      </w:r>
      <w:r w:rsidR="00515014" w:rsidRPr="005E2389">
        <w:rPr>
          <w:rFonts w:ascii="Times New Roman" w:eastAsia="Calibri" w:hAnsi="Times New Roman" w:cs="Times New Roman"/>
          <w:sz w:val="24"/>
          <w:szCs w:val="24"/>
        </w:rPr>
        <w:t xml:space="preserve"> (toliau – Laboratorija).</w:t>
      </w:r>
      <w:r w:rsidR="00E65E91" w:rsidRPr="005E23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5014" w:rsidRPr="005E2389">
        <w:rPr>
          <w:rFonts w:ascii="Times New Roman" w:eastAsia="Calibri" w:hAnsi="Times New Roman" w:cs="Times New Roman"/>
          <w:sz w:val="24"/>
          <w:szCs w:val="24"/>
        </w:rPr>
        <w:t>2020 m. r</w:t>
      </w:r>
      <w:r w:rsidR="005E64C8" w:rsidRPr="005E2389">
        <w:rPr>
          <w:rFonts w:ascii="Times New Roman" w:hAnsi="Times New Roman" w:cs="Times New Roman"/>
          <w:sz w:val="24"/>
          <w:szCs w:val="24"/>
        </w:rPr>
        <w:t xml:space="preserve">eorganizavus </w:t>
      </w:r>
      <w:r w:rsidR="00515014" w:rsidRPr="005E2389">
        <w:rPr>
          <w:rFonts w:ascii="Times New Roman" w:hAnsi="Times New Roman" w:cs="Times New Roman"/>
          <w:sz w:val="24"/>
          <w:szCs w:val="24"/>
        </w:rPr>
        <w:t>I</w:t>
      </w:r>
      <w:r w:rsidR="005E64C8" w:rsidRPr="005E2389">
        <w:rPr>
          <w:rFonts w:ascii="Times New Roman" w:hAnsi="Times New Roman" w:cs="Times New Roman"/>
          <w:sz w:val="24"/>
          <w:szCs w:val="24"/>
        </w:rPr>
        <w:t>nstitutą</w:t>
      </w:r>
      <w:r w:rsidR="00515014" w:rsidRPr="005E2389">
        <w:rPr>
          <w:rFonts w:ascii="Times New Roman" w:hAnsi="Times New Roman" w:cs="Times New Roman"/>
          <w:sz w:val="24"/>
          <w:szCs w:val="24"/>
        </w:rPr>
        <w:t xml:space="preserve"> Laboratorija </w:t>
      </w:r>
      <w:r w:rsidR="005E64C8" w:rsidRPr="005E2389">
        <w:rPr>
          <w:rFonts w:ascii="Times New Roman" w:hAnsi="Times New Roman" w:cs="Times New Roman"/>
          <w:sz w:val="24"/>
          <w:szCs w:val="24"/>
        </w:rPr>
        <w:t>buvo perduota</w:t>
      </w:r>
      <w:r w:rsidR="00515014" w:rsidRPr="005E2389">
        <w:rPr>
          <w:rFonts w:ascii="Times New Roman" w:hAnsi="Times New Roman" w:cs="Times New Roman"/>
          <w:sz w:val="24"/>
          <w:szCs w:val="24"/>
        </w:rPr>
        <w:t xml:space="preserve"> Perkančiajai organizacijai.</w:t>
      </w:r>
    </w:p>
    <w:p w14:paraId="3D0A508A" w14:textId="50D48C6E" w:rsidR="00541C3B" w:rsidRPr="00334CD4" w:rsidRDefault="005E2389" w:rsidP="00805320">
      <w:pPr>
        <w:pStyle w:val="Pagrindinistekstas"/>
        <w:spacing w:line="340" w:lineRule="exact"/>
        <w:ind w:firstLine="851"/>
        <w:jc w:val="both"/>
      </w:pPr>
      <w:r>
        <w:t xml:space="preserve">Perkančioji organizacija </w:t>
      </w:r>
      <w:r w:rsidR="005528E5">
        <w:t>pažymi</w:t>
      </w:r>
      <w:r>
        <w:t xml:space="preserve">, kad </w:t>
      </w:r>
      <w:r w:rsidR="00EC384D">
        <w:t xml:space="preserve">šiuo metu </w:t>
      </w:r>
      <w:r>
        <w:t xml:space="preserve"> </w:t>
      </w:r>
      <w:r w:rsidR="009D7A93">
        <w:t>naudojama</w:t>
      </w:r>
      <w:r>
        <w:t xml:space="preserve"> Laboratorija </w:t>
      </w:r>
      <w:r w:rsidR="00683355">
        <w:t xml:space="preserve">pagal nustatomą asfalto parametrų kiekį ir jų charakteristikas laikoma </w:t>
      </w:r>
      <w:r>
        <w:t>n</w:t>
      </w:r>
      <w:r w:rsidR="00683355">
        <w:t xml:space="preserve">aujos kartos </w:t>
      </w:r>
      <w:r w:rsidR="00B51612">
        <w:t xml:space="preserve">ir </w:t>
      </w:r>
      <w:r w:rsidR="00EC384D">
        <w:t xml:space="preserve">yra </w:t>
      </w:r>
      <w:r w:rsidR="00B51612">
        <w:t xml:space="preserve">viena moderniausių </w:t>
      </w:r>
      <w:r w:rsidR="00EC384D">
        <w:t xml:space="preserve">įrangų </w:t>
      </w:r>
      <w:r w:rsidR="00B51612">
        <w:t>pasaulyje</w:t>
      </w:r>
      <w:r w:rsidR="00683355">
        <w:t xml:space="preserve">. </w:t>
      </w:r>
      <w:r w:rsidR="00B51612">
        <w:t>Laboratorijos į</w:t>
      </w:r>
      <w:r w:rsidR="00B51612" w:rsidRPr="003C3850">
        <w:rPr>
          <w:szCs w:val="24"/>
        </w:rPr>
        <w:t>rangos išskirtinumą sudaro šiuolaikiniai daugiafunkciniai 3D lazeriniai jutikliai, kurie kartu su inercinio judėjimo įrenginiais ir specialia programine įranga, automatizuotai</w:t>
      </w:r>
      <w:r w:rsidR="00B51612">
        <w:rPr>
          <w:szCs w:val="24"/>
        </w:rPr>
        <w:t xml:space="preserve"> </w:t>
      </w:r>
      <w:r w:rsidR="00B51612" w:rsidRPr="003C3850">
        <w:rPr>
          <w:szCs w:val="24"/>
        </w:rPr>
        <w:t>nustat</w:t>
      </w:r>
      <w:r w:rsidR="009D7A93">
        <w:rPr>
          <w:szCs w:val="24"/>
        </w:rPr>
        <w:t>o</w:t>
      </w:r>
      <w:r w:rsidR="00B51612" w:rsidRPr="003C3850">
        <w:rPr>
          <w:szCs w:val="24"/>
        </w:rPr>
        <w:t xml:space="preserve"> kelio dangos išilginį (IRI) ir skersinį (vėžių gylis) nelygumus bei vandens nuvedimo nuo dangos paviršiaus aktualius skersinius ir išilginius nuolydžius;</w:t>
      </w:r>
      <w:r w:rsidR="00B51612">
        <w:rPr>
          <w:szCs w:val="24"/>
        </w:rPr>
        <w:t xml:space="preserve"> </w:t>
      </w:r>
      <w:r w:rsidR="00B51612" w:rsidRPr="003C3850">
        <w:rPr>
          <w:szCs w:val="24"/>
        </w:rPr>
        <w:t>identifikuo</w:t>
      </w:r>
      <w:r w:rsidR="009D7A93">
        <w:rPr>
          <w:szCs w:val="24"/>
        </w:rPr>
        <w:t>ja</w:t>
      </w:r>
      <w:r w:rsidR="00B51612" w:rsidRPr="003C3850">
        <w:rPr>
          <w:szCs w:val="24"/>
        </w:rPr>
        <w:t xml:space="preserve"> ir teisingai suklasifikuo</w:t>
      </w:r>
      <w:r w:rsidR="009D7A93">
        <w:rPr>
          <w:szCs w:val="24"/>
        </w:rPr>
        <w:t>ja</w:t>
      </w:r>
      <w:r w:rsidR="00B51612" w:rsidRPr="003C3850">
        <w:rPr>
          <w:szCs w:val="24"/>
        </w:rPr>
        <w:t xml:space="preserve"> kelio dangos pažaid</w:t>
      </w:r>
      <w:r w:rsidR="00B51612">
        <w:rPr>
          <w:szCs w:val="24"/>
        </w:rPr>
        <w:t>as</w:t>
      </w:r>
      <w:r w:rsidR="00973740">
        <w:rPr>
          <w:rStyle w:val="Puslapioinaosnuoroda"/>
          <w:szCs w:val="24"/>
        </w:rPr>
        <w:footnoteReference w:id="5"/>
      </w:r>
      <w:r w:rsidR="00B51612" w:rsidRPr="003C3850">
        <w:rPr>
          <w:szCs w:val="24"/>
        </w:rPr>
        <w:t>;</w:t>
      </w:r>
      <w:r w:rsidR="00B51612">
        <w:rPr>
          <w:szCs w:val="24"/>
        </w:rPr>
        <w:t xml:space="preserve"> </w:t>
      </w:r>
      <w:r w:rsidR="00B51612" w:rsidRPr="003C3850">
        <w:rPr>
          <w:szCs w:val="24"/>
        </w:rPr>
        <w:t>identifikuo</w:t>
      </w:r>
      <w:r w:rsidR="009D7A93">
        <w:rPr>
          <w:szCs w:val="24"/>
        </w:rPr>
        <w:t>ja</w:t>
      </w:r>
      <w:r w:rsidR="00B51612" w:rsidRPr="003C3850">
        <w:rPr>
          <w:szCs w:val="24"/>
        </w:rPr>
        <w:t xml:space="preserve"> žmogaus sukurtus objektus (šulinėlių dangčiai, grotelės);</w:t>
      </w:r>
      <w:r w:rsidR="00B51612">
        <w:rPr>
          <w:szCs w:val="24"/>
        </w:rPr>
        <w:t xml:space="preserve"> </w:t>
      </w:r>
      <w:r w:rsidR="00B51612" w:rsidRPr="003C3850">
        <w:rPr>
          <w:szCs w:val="24"/>
        </w:rPr>
        <w:lastRenderedPageBreak/>
        <w:t>identifikuo</w:t>
      </w:r>
      <w:r w:rsidR="009D7A93">
        <w:rPr>
          <w:szCs w:val="24"/>
        </w:rPr>
        <w:t>ja</w:t>
      </w:r>
      <w:r w:rsidR="00B51612" w:rsidRPr="003C3850">
        <w:rPr>
          <w:szCs w:val="24"/>
        </w:rPr>
        <w:t xml:space="preserve"> kelio dangos horizontalųjį struktūrinį ženklinimą (iškilusis arba frezuotas);</w:t>
      </w:r>
      <w:r w:rsidR="00B51612">
        <w:rPr>
          <w:szCs w:val="24"/>
        </w:rPr>
        <w:t xml:space="preserve"> </w:t>
      </w:r>
      <w:r w:rsidR="00B51612" w:rsidRPr="003C3850">
        <w:rPr>
          <w:szCs w:val="24"/>
        </w:rPr>
        <w:t>sugeneruo</w:t>
      </w:r>
      <w:r w:rsidR="009D7A93">
        <w:rPr>
          <w:szCs w:val="24"/>
        </w:rPr>
        <w:t xml:space="preserve">ja </w:t>
      </w:r>
      <w:r w:rsidR="00B51612" w:rsidRPr="003C3850">
        <w:rPr>
          <w:szCs w:val="24"/>
        </w:rPr>
        <w:t>erdvinį kelio dangos 3D modelį, kuris lei</w:t>
      </w:r>
      <w:r w:rsidR="00B51612">
        <w:rPr>
          <w:szCs w:val="24"/>
        </w:rPr>
        <w:t>džia</w:t>
      </w:r>
      <w:r w:rsidR="00B51612" w:rsidRPr="003C3850">
        <w:rPr>
          <w:szCs w:val="24"/>
        </w:rPr>
        <w:t xml:space="preserve"> pagreitinti kelių remonto planavimo darbus, sumažinti remonto darbų projektavimo išlaidas ir pagerinti galutinio projekto kokybę.</w:t>
      </w:r>
      <w:r w:rsidR="0078294E">
        <w:rPr>
          <w:szCs w:val="24"/>
        </w:rPr>
        <w:t xml:space="preserve"> </w:t>
      </w:r>
      <w:r w:rsidR="00CA0617" w:rsidRPr="00CA0617">
        <w:rPr>
          <w:szCs w:val="24"/>
        </w:rPr>
        <w:t xml:space="preserve">Ši </w:t>
      </w:r>
      <w:r w:rsidR="00CA0617">
        <w:rPr>
          <w:szCs w:val="24"/>
        </w:rPr>
        <w:t>L</w:t>
      </w:r>
      <w:r w:rsidR="00CA0617" w:rsidRPr="00CA0617">
        <w:rPr>
          <w:szCs w:val="24"/>
        </w:rPr>
        <w:t xml:space="preserve">aboratorija leidžia iki minimumo sumažinti žmogaus įtaką kelio rodiklių nustatyme ir vertinime bei padidina darbo našumą ir efektyvumą, </w:t>
      </w:r>
      <w:r w:rsidR="00CA0617">
        <w:rPr>
          <w:szCs w:val="24"/>
        </w:rPr>
        <w:t xml:space="preserve">kadangi </w:t>
      </w:r>
      <w:r w:rsidR="00CA0617" w:rsidRPr="00CA0617">
        <w:rPr>
          <w:szCs w:val="24"/>
        </w:rPr>
        <w:t>per metus ištiria visas valstybinės reikšmės kelių asfalto dangas</w:t>
      </w:r>
      <w:r w:rsidR="00CA0617">
        <w:rPr>
          <w:szCs w:val="24"/>
        </w:rPr>
        <w:t xml:space="preserve">, todėl </w:t>
      </w:r>
      <w:r w:rsidR="00CA0617" w:rsidRPr="00CA0617">
        <w:rPr>
          <w:szCs w:val="24"/>
        </w:rPr>
        <w:t xml:space="preserve">atsiranda galimybė įrangos duomenis naudoti vertinant kelius prižiūrinčių įmonių atliekamų darbų kokybę. </w:t>
      </w:r>
      <w:r w:rsidR="00973740" w:rsidRPr="0078294E">
        <w:t>Perkančioji organizacija nurodo, kad siekiant užtikrinti Laboratorijos renkamų kelio dangos rodiklių tikslumą</w:t>
      </w:r>
      <w:r w:rsidR="00B25069">
        <w:t xml:space="preserve"> ir rodmenų tikslumą patvirtinančio sertifikato gavimą</w:t>
      </w:r>
      <w:r w:rsidR="00973740" w:rsidRPr="0078294E">
        <w:t>, būtina atlikti</w:t>
      </w:r>
      <w:r w:rsidR="00AD3D3D">
        <w:t xml:space="preserve"> </w:t>
      </w:r>
      <w:bookmarkStart w:id="5" w:name="_Hlk101527528"/>
      <w:r w:rsidR="00AB3E01">
        <w:t>Laboratorijos</w:t>
      </w:r>
      <w:r w:rsidR="00973740" w:rsidRPr="0078294E">
        <w:t xml:space="preserve"> </w:t>
      </w:r>
      <w:r w:rsidR="00DE609A">
        <w:t xml:space="preserve">įrangos </w:t>
      </w:r>
      <w:r w:rsidR="00973740" w:rsidRPr="0078294E">
        <w:t>techninę profilaktinę priežiūrą</w:t>
      </w:r>
      <w:bookmarkEnd w:id="5"/>
      <w:r w:rsidR="00973740" w:rsidRPr="0078294E">
        <w:rPr>
          <w:rStyle w:val="Puslapioinaosnuoroda"/>
        </w:rPr>
        <w:footnoteReference w:id="6"/>
      </w:r>
      <w:r w:rsidR="00973740" w:rsidRPr="0078294E">
        <w:t xml:space="preserve">. </w:t>
      </w:r>
      <w:proofErr w:type="spellStart"/>
      <w:r w:rsidR="004F4A7E">
        <w:t>Ramboll</w:t>
      </w:r>
      <w:proofErr w:type="spellEnd"/>
      <w:r w:rsidR="004F4A7E">
        <w:t xml:space="preserve"> </w:t>
      </w:r>
      <w:proofErr w:type="spellStart"/>
      <w:r w:rsidR="004F4A7E">
        <w:t>Sweden</w:t>
      </w:r>
      <w:proofErr w:type="spellEnd"/>
      <w:r w:rsidR="004F4A7E">
        <w:t xml:space="preserve"> AB</w:t>
      </w:r>
      <w:r w:rsidR="000C3F26">
        <w:t xml:space="preserve"> (toliau – Tiekėjas)</w:t>
      </w:r>
      <w:r w:rsidR="004F4A7E">
        <w:t xml:space="preserve"> </w:t>
      </w:r>
      <w:r w:rsidR="00A351A4">
        <w:t>2022-04-11 rašte</w:t>
      </w:r>
      <w:r w:rsidR="00A351A4">
        <w:rPr>
          <w:rStyle w:val="Puslapioinaosnuoroda"/>
        </w:rPr>
        <w:footnoteReference w:id="7"/>
      </w:r>
      <w:r w:rsidR="00A351A4">
        <w:t xml:space="preserve"> </w:t>
      </w:r>
      <w:r w:rsidR="00334CD4">
        <w:t xml:space="preserve">nurodė, kad </w:t>
      </w:r>
      <w:bookmarkStart w:id="6" w:name="_Hlk101527667"/>
      <w:r w:rsidR="00AD3D3D">
        <w:t xml:space="preserve">įranga </w:t>
      </w:r>
      <w:proofErr w:type="spellStart"/>
      <w:r w:rsidR="004F4A7E">
        <w:t>Ramboll</w:t>
      </w:r>
      <w:proofErr w:type="spellEnd"/>
      <w:r w:rsidR="004F4A7E">
        <w:t xml:space="preserve"> </w:t>
      </w:r>
      <w:proofErr w:type="spellStart"/>
      <w:r w:rsidR="004F4A7E">
        <w:t>Laser</w:t>
      </w:r>
      <w:proofErr w:type="spellEnd"/>
      <w:r w:rsidR="004F4A7E">
        <w:t xml:space="preserve"> RST63 </w:t>
      </w:r>
      <w:r w:rsidR="007542BA">
        <w:t xml:space="preserve">(Laboratorija) </w:t>
      </w:r>
      <w:r w:rsidR="004F4A7E">
        <w:t xml:space="preserve">yra </w:t>
      </w:r>
      <w:r w:rsidR="00204C14">
        <w:t>Tiekėjo</w:t>
      </w:r>
      <w:r w:rsidR="004F4A7E">
        <w:t xml:space="preserve"> </w:t>
      </w:r>
      <w:r w:rsidR="00334CD4">
        <w:t>sukurtas produktas</w:t>
      </w:r>
      <w:r w:rsidR="00204C14">
        <w:t xml:space="preserve"> ir tik jis </w:t>
      </w:r>
      <w:r w:rsidR="001D196D">
        <w:t>vienintelis gali atlikti</w:t>
      </w:r>
      <w:r w:rsidR="00541C3B">
        <w:t xml:space="preserve"> </w:t>
      </w:r>
      <w:r w:rsidR="007542BA">
        <w:t>jos</w:t>
      </w:r>
      <w:r w:rsidR="006E3AFA">
        <w:t xml:space="preserve"> aptarnavimą, programinės įrangos atnaujinimą ir kalibravimą</w:t>
      </w:r>
      <w:bookmarkEnd w:id="6"/>
      <w:r w:rsidR="004F4A7E">
        <w:t>. Tiekėjas pažymėjo, kad</w:t>
      </w:r>
      <w:r w:rsidR="007B44E6">
        <w:rPr>
          <w:szCs w:val="24"/>
        </w:rPr>
        <w:t xml:space="preserve"> </w:t>
      </w:r>
      <w:r w:rsidR="007B44E6" w:rsidRPr="00334CD4">
        <w:t>transporto priemonė</w:t>
      </w:r>
      <w:r w:rsidR="007542BA">
        <w:t xml:space="preserve">je sumontuotoje </w:t>
      </w:r>
      <w:bookmarkStart w:id="7" w:name="_Hlk101527757"/>
      <w:r w:rsidR="007542BA">
        <w:t xml:space="preserve">kelių tyrimo įrangoje įdiegta </w:t>
      </w:r>
      <w:r w:rsidR="00B31FB4" w:rsidRPr="00334CD4">
        <w:t xml:space="preserve">programinė įranga </w:t>
      </w:r>
      <w:r w:rsidR="007B44E6" w:rsidRPr="00334CD4">
        <w:t xml:space="preserve">yra unikali </w:t>
      </w:r>
      <w:r w:rsidR="007B44E6">
        <w:t>Tiekėjo</w:t>
      </w:r>
      <w:r w:rsidR="007B44E6" w:rsidRPr="00334CD4">
        <w:t xml:space="preserve"> </w:t>
      </w:r>
      <w:bookmarkStart w:id="8" w:name="_Hlk101527957"/>
      <w:r w:rsidR="007B44E6" w:rsidRPr="00334CD4">
        <w:t>sukurta programa</w:t>
      </w:r>
      <w:bookmarkEnd w:id="7"/>
      <w:r w:rsidR="007B44E6" w:rsidRPr="00334CD4">
        <w:t xml:space="preserve"> ir </w:t>
      </w:r>
      <w:r w:rsidR="007B44E6">
        <w:t>Tiekėjas nėra perdavęs ar suteikęs jokia</w:t>
      </w:r>
      <w:r w:rsidR="00B25069">
        <w:t xml:space="preserve">i trečiajai šaliai, </w:t>
      </w:r>
      <w:r w:rsidR="007B44E6">
        <w:t xml:space="preserve">kitai įmonei ar organizacijai teisių </w:t>
      </w:r>
      <w:r w:rsidR="004C1178">
        <w:t>šią</w:t>
      </w:r>
      <w:r w:rsidR="007B44E6">
        <w:t xml:space="preserve"> programinę įrangą modifikuoti, aptarnauti ir atnaujinti.</w:t>
      </w:r>
      <w:bookmarkEnd w:id="8"/>
      <w:r w:rsidR="00B25069">
        <w:t xml:space="preserve"> Tiekėjas nurodė, kad </w:t>
      </w:r>
      <w:r w:rsidR="00541C3B">
        <w:t>Laboratorijo</w:t>
      </w:r>
      <w:r w:rsidR="004C1178">
        <w:t>je naudojamos</w:t>
      </w:r>
      <w:r w:rsidR="00541C3B" w:rsidRPr="00541C3B">
        <w:t xml:space="preserve"> </w:t>
      </w:r>
      <w:r w:rsidR="00541C3B">
        <w:t>įrangos a</w:t>
      </w:r>
      <w:r w:rsidR="00541C3B" w:rsidRPr="00334CD4">
        <w:t xml:space="preserve">ptarnavimas </w:t>
      </w:r>
      <w:r w:rsidR="00B25069">
        <w:t xml:space="preserve">ir kalibravimas, rodmenų patvirtinimas ir fiksavimas </w:t>
      </w:r>
      <w:r w:rsidR="00541C3B" w:rsidRPr="00334CD4">
        <w:t xml:space="preserve">gali vykti tik </w:t>
      </w:r>
      <w:r w:rsidR="00541C3B">
        <w:t>Tiekėjo buveinėje</w:t>
      </w:r>
      <w:r w:rsidR="00B31FB4">
        <w:rPr>
          <w:rStyle w:val="Puslapioinaosnuoroda"/>
        </w:rPr>
        <w:footnoteReference w:id="8"/>
      </w:r>
      <w:r w:rsidR="00B31FB4">
        <w:t>.</w:t>
      </w:r>
    </w:p>
    <w:p w14:paraId="1E52BF2A" w14:textId="1537111B" w:rsidR="00A87734" w:rsidRPr="00B31FB4" w:rsidRDefault="00A87734" w:rsidP="00805320">
      <w:pPr>
        <w:tabs>
          <w:tab w:val="left" w:pos="1560"/>
        </w:tabs>
        <w:spacing w:after="0" w:line="340" w:lineRule="exact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FB4">
        <w:rPr>
          <w:rFonts w:ascii="Times New Roman" w:eastAsia="Times New Roman" w:hAnsi="Times New Roman" w:cs="Times New Roman"/>
          <w:sz w:val="24"/>
          <w:szCs w:val="24"/>
        </w:rPr>
        <w:t xml:space="preserve">Atsižvelgdama į nurodytas aplinkybes, bei įvertinusi tai, kad Perkančiajai organizacijai reikalingas </w:t>
      </w:r>
      <w:r w:rsidR="00B31FB4" w:rsidRPr="00B31FB4">
        <w:rPr>
          <w:rFonts w:ascii="Times New Roman" w:hAnsi="Times New Roman" w:cs="Times New Roman"/>
          <w:sz w:val="24"/>
          <w:szCs w:val="24"/>
        </w:rPr>
        <w:t xml:space="preserve">Mobilios kelių tyrimo įrangos </w:t>
      </w:r>
      <w:proofErr w:type="spellStart"/>
      <w:r w:rsidR="00B31FB4" w:rsidRPr="00B31FB4">
        <w:rPr>
          <w:rFonts w:ascii="Times New Roman" w:hAnsi="Times New Roman" w:cs="Times New Roman"/>
          <w:sz w:val="24"/>
          <w:szCs w:val="24"/>
        </w:rPr>
        <w:t>Rambo</w:t>
      </w:r>
      <w:r w:rsidR="00767AE7">
        <w:rPr>
          <w:rFonts w:ascii="Times New Roman" w:hAnsi="Times New Roman" w:cs="Times New Roman"/>
          <w:sz w:val="24"/>
          <w:szCs w:val="24"/>
        </w:rPr>
        <w:t>l</w:t>
      </w:r>
      <w:r w:rsidR="00B31FB4" w:rsidRPr="00B31FB4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B31FB4" w:rsidRPr="00B31F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1FB4" w:rsidRPr="00B31FB4">
        <w:rPr>
          <w:rFonts w:ascii="Times New Roman" w:hAnsi="Times New Roman" w:cs="Times New Roman"/>
          <w:sz w:val="24"/>
          <w:szCs w:val="24"/>
        </w:rPr>
        <w:t>Laser</w:t>
      </w:r>
      <w:proofErr w:type="spellEnd"/>
      <w:r w:rsidR="00B31FB4" w:rsidRPr="00B31FB4">
        <w:rPr>
          <w:rFonts w:ascii="Times New Roman" w:hAnsi="Times New Roman" w:cs="Times New Roman"/>
          <w:sz w:val="24"/>
          <w:szCs w:val="24"/>
        </w:rPr>
        <w:t xml:space="preserve"> RST63 </w:t>
      </w:r>
      <w:r w:rsidR="007542BA">
        <w:rPr>
          <w:rFonts w:ascii="Times New Roman" w:hAnsi="Times New Roman" w:cs="Times New Roman"/>
          <w:sz w:val="24"/>
          <w:szCs w:val="24"/>
        </w:rPr>
        <w:t xml:space="preserve">(Laboratorijos) </w:t>
      </w:r>
      <w:r w:rsidR="00B31FB4" w:rsidRPr="00B31FB4">
        <w:rPr>
          <w:rFonts w:ascii="Times New Roman" w:hAnsi="Times New Roman" w:cs="Times New Roman"/>
          <w:sz w:val="24"/>
          <w:szCs w:val="24"/>
        </w:rPr>
        <w:t>techninio aptarnavimo</w:t>
      </w:r>
      <w:r w:rsidR="00B31FB4" w:rsidRPr="00B31FB4">
        <w:rPr>
          <w:rFonts w:ascii="Times New Roman" w:eastAsia="Calibri" w:hAnsi="Times New Roman" w:cs="Times New Roman"/>
          <w:sz w:val="24"/>
          <w:szCs w:val="24"/>
        </w:rPr>
        <w:t xml:space="preserve"> paslaugas</w:t>
      </w:r>
      <w:r w:rsidR="00B31FB4" w:rsidRPr="00B31FB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542BA" w:rsidRPr="00C70153">
        <w:rPr>
          <w:rFonts w:ascii="Times New Roman" w:eastAsia="Calibri" w:hAnsi="Times New Roman" w:cs="Times New Roman"/>
          <w:sz w:val="24"/>
          <w:szCs w:val="24"/>
        </w:rPr>
        <w:t>visa apimtimi</w:t>
      </w:r>
      <w:r w:rsidR="007542BA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B31FB4">
        <w:rPr>
          <w:rFonts w:ascii="Times New Roman" w:eastAsia="Times New Roman" w:hAnsi="Times New Roman" w:cs="Times New Roman"/>
          <w:sz w:val="24"/>
          <w:szCs w:val="24"/>
        </w:rPr>
        <w:t>gali suteikti tik konkretus tiekėjas – šio</w:t>
      </w:r>
      <w:r w:rsidR="00B31FB4" w:rsidRPr="00B31FB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31F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FB4">
        <w:rPr>
          <w:rFonts w:ascii="Times New Roman" w:eastAsia="Times New Roman" w:hAnsi="Times New Roman" w:cs="Times New Roman"/>
          <w:sz w:val="24"/>
          <w:szCs w:val="24"/>
        </w:rPr>
        <w:t>įrangos</w:t>
      </w:r>
      <w:r w:rsidR="00B31FB4" w:rsidRPr="00B31FB4">
        <w:rPr>
          <w:rFonts w:ascii="Times New Roman" w:eastAsia="Times New Roman" w:hAnsi="Times New Roman" w:cs="Times New Roman"/>
          <w:sz w:val="24"/>
          <w:szCs w:val="24"/>
        </w:rPr>
        <w:t xml:space="preserve"> gamintojas</w:t>
      </w:r>
      <w:r w:rsidRPr="00B31FB4">
        <w:rPr>
          <w:rFonts w:ascii="Times New Roman" w:eastAsia="Times New Roman" w:hAnsi="Times New Roman" w:cs="Times New Roman"/>
          <w:sz w:val="24"/>
          <w:szCs w:val="24"/>
        </w:rPr>
        <w:t xml:space="preserve">, Perkančioji organizacija priėmė sprendimą </w:t>
      </w:r>
      <w:r w:rsidRPr="00B31FB4">
        <w:rPr>
          <w:rFonts w:ascii="Times New Roman" w:hAnsi="Times New Roman" w:cs="Times New Roman"/>
          <w:sz w:val="24"/>
          <w:szCs w:val="24"/>
        </w:rPr>
        <w:t xml:space="preserve">Pirkimą </w:t>
      </w:r>
      <w:r w:rsidRPr="00B31FB4">
        <w:rPr>
          <w:rFonts w:ascii="Times New Roman" w:eastAsia="Times New Roman" w:hAnsi="Times New Roman" w:cs="Times New Roman"/>
          <w:sz w:val="24"/>
          <w:szCs w:val="24"/>
        </w:rPr>
        <w:t>vykdyti neskelbiamų derybų būdu ir kreiptis į Tarnybą sutikimo dėl tokio pirkimo būdo pasirinkimo</w:t>
      </w:r>
      <w:r w:rsidRPr="00B31FB4">
        <w:rPr>
          <w:rStyle w:val="Puslapioinaosnuoroda"/>
          <w:rFonts w:ascii="Times New Roman" w:hAnsi="Times New Roman" w:cs="Times New Roman"/>
          <w:sz w:val="24"/>
          <w:szCs w:val="24"/>
        </w:rPr>
        <w:footnoteReference w:id="9"/>
      </w:r>
      <w:r w:rsidRPr="00B31FB4">
        <w:rPr>
          <w:rFonts w:ascii="Times New Roman" w:hAnsi="Times New Roman" w:cs="Times New Roman"/>
          <w:sz w:val="24"/>
          <w:szCs w:val="24"/>
        </w:rPr>
        <w:t>.</w:t>
      </w:r>
    </w:p>
    <w:p w14:paraId="2C463C06" w14:textId="7FEBAED9" w:rsidR="0078294E" w:rsidRDefault="0078294E" w:rsidP="00805320">
      <w:pPr>
        <w:pStyle w:val="Pagrindinistekstas"/>
        <w:spacing w:line="340" w:lineRule="exact"/>
        <w:ind w:firstLine="851"/>
        <w:jc w:val="both"/>
        <w:rPr>
          <w:szCs w:val="24"/>
        </w:rPr>
      </w:pPr>
      <w:r w:rsidRPr="0078294E">
        <w:rPr>
          <w:szCs w:val="24"/>
        </w:rPr>
        <w:t xml:space="preserve">Planuojamo Pirkimo vertė </w:t>
      </w:r>
      <w:r w:rsidRPr="0078294E">
        <w:t xml:space="preserve">49.586,78 </w:t>
      </w:r>
      <w:r w:rsidRPr="0078294E">
        <w:rPr>
          <w:szCs w:val="24"/>
        </w:rPr>
        <w:t>eurų be PVM.</w:t>
      </w:r>
    </w:p>
    <w:p w14:paraId="7E2A7630" w14:textId="77777777" w:rsidR="00DE609A" w:rsidRPr="009942E9" w:rsidRDefault="00DE609A" w:rsidP="00805320">
      <w:pPr>
        <w:spacing w:after="0" w:line="340" w:lineRule="exact"/>
        <w:ind w:firstLine="851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9942E9">
        <w:rPr>
          <w:rFonts w:ascii="Times New Roman" w:eastAsia="Calibri" w:hAnsi="Times New Roman" w:cs="Times New Roman"/>
          <w:sz w:val="24"/>
          <w:szCs w:val="24"/>
        </w:rPr>
        <w:t xml:space="preserve">Įstatymo 71 straipsnio 1 dalies 2 punkte nurodyta, kad prekės, paslaugos ar darbai neskelbiamų derybų būdu gali būti perkamos jeigu yra viena iš šių priežasčių: </w:t>
      </w:r>
      <w:r w:rsidRPr="009942E9">
        <w:rPr>
          <w:rFonts w:ascii="Times New Roman" w:eastAsia="Calibri" w:hAnsi="Times New Roman" w:cs="Times New Roman"/>
          <w:i/>
          <w:iCs/>
          <w:sz w:val="24"/>
          <w:szCs w:val="24"/>
        </w:rPr>
        <w:t>&lt;...&gt; (b) konkurencijos nėra dėl techninių priežasčių;</w:t>
      </w:r>
      <w:r w:rsidRPr="009942E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11B9">
        <w:rPr>
          <w:rFonts w:ascii="Times New Roman" w:eastAsia="Calibri" w:hAnsi="Times New Roman" w:cs="Times New Roman"/>
          <w:i/>
          <w:iCs/>
          <w:sz w:val="24"/>
          <w:szCs w:val="24"/>
        </w:rPr>
        <w:t>(</w:t>
      </w:r>
      <w:r w:rsidRPr="009942E9">
        <w:rPr>
          <w:rFonts w:ascii="Times New Roman" w:eastAsia="Calibri" w:hAnsi="Times New Roman" w:cs="Times New Roman"/>
          <w:i/>
          <w:iCs/>
          <w:sz w:val="24"/>
          <w:szCs w:val="24"/>
        </w:rPr>
        <w:t>c) dėl išimtinių teisių, įskaitant intelektinės nuosavybės teises, apsaugos“.</w:t>
      </w:r>
    </w:p>
    <w:p w14:paraId="3E050AC5" w14:textId="50998CD8" w:rsidR="00DE609A" w:rsidRPr="00D80EBC" w:rsidRDefault="00DE609A" w:rsidP="00805320">
      <w:pPr>
        <w:spacing w:after="0" w:line="340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112C">
        <w:rPr>
          <w:rFonts w:ascii="Times New Roman" w:eastAsia="Calibri" w:hAnsi="Times New Roman" w:cs="Times New Roman"/>
          <w:iCs/>
          <w:sz w:val="24"/>
          <w:szCs w:val="24"/>
        </w:rPr>
        <w:t xml:space="preserve">Įvertinus nurodytus argumentus ir pateiktus dokumentus nustatyta, </w:t>
      </w:r>
      <w:r w:rsidRPr="008D112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kad Perkančiosios organizacijos pasirinktas </w:t>
      </w:r>
      <w:r w:rsidR="00F8225D">
        <w:rPr>
          <w:rFonts w:ascii="Times New Roman" w:eastAsia="Calibri" w:hAnsi="Times New Roman" w:cs="Times New Roman"/>
          <w:sz w:val="24"/>
          <w:szCs w:val="24"/>
          <w:lang w:eastAsia="lt-LT"/>
        </w:rPr>
        <w:t>P</w:t>
      </w:r>
      <w:r w:rsidRPr="008D112C">
        <w:rPr>
          <w:rFonts w:ascii="Times New Roman" w:eastAsia="Calibri" w:hAnsi="Times New Roman" w:cs="Times New Roman"/>
          <w:sz w:val="24"/>
          <w:szCs w:val="24"/>
          <w:lang w:eastAsia="lt-LT"/>
        </w:rPr>
        <w:t>irkimo būdas atitinka Įstatymo 71 straipsnio 1 dalies 2 punkto (</w:t>
      </w:r>
      <w:r w:rsidR="00AB3E01">
        <w:rPr>
          <w:rFonts w:ascii="Times New Roman" w:eastAsia="Calibri" w:hAnsi="Times New Roman" w:cs="Times New Roman"/>
          <w:sz w:val="24"/>
          <w:szCs w:val="24"/>
          <w:lang w:eastAsia="lt-LT"/>
        </w:rPr>
        <w:t>b</w:t>
      </w:r>
      <w:r w:rsidRPr="008D112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) papunkčio nuostatas, t. y. šiuo Pirkimu siekiamas įsigyti </w:t>
      </w:r>
      <w:r w:rsidR="00AB3E01" w:rsidRPr="00AB3E01">
        <w:t xml:space="preserve"> </w:t>
      </w:r>
      <w:r w:rsidR="00AB3E01" w:rsidRPr="00AB3E01">
        <w:rPr>
          <w:rFonts w:ascii="Times New Roman" w:hAnsi="Times New Roman" w:cs="Times New Roman"/>
          <w:sz w:val="24"/>
          <w:szCs w:val="24"/>
        </w:rPr>
        <w:t>Laboratorijos įrangos technin</w:t>
      </w:r>
      <w:r w:rsidR="00F4633D">
        <w:rPr>
          <w:rFonts w:ascii="Times New Roman" w:hAnsi="Times New Roman" w:cs="Times New Roman"/>
          <w:sz w:val="24"/>
          <w:szCs w:val="24"/>
        </w:rPr>
        <w:t>ės</w:t>
      </w:r>
      <w:r w:rsidR="00AB3E01" w:rsidRPr="00AB3E01">
        <w:rPr>
          <w:rFonts w:ascii="Times New Roman" w:hAnsi="Times New Roman" w:cs="Times New Roman"/>
          <w:sz w:val="24"/>
          <w:szCs w:val="24"/>
        </w:rPr>
        <w:t xml:space="preserve"> profilaktin</w:t>
      </w:r>
      <w:r w:rsidR="00F4633D">
        <w:rPr>
          <w:rFonts w:ascii="Times New Roman" w:hAnsi="Times New Roman" w:cs="Times New Roman"/>
          <w:sz w:val="24"/>
          <w:szCs w:val="24"/>
        </w:rPr>
        <w:t>ės</w:t>
      </w:r>
      <w:r w:rsidR="00AB3E01" w:rsidRPr="00AB3E01">
        <w:rPr>
          <w:rFonts w:ascii="Times New Roman" w:hAnsi="Times New Roman" w:cs="Times New Roman"/>
          <w:sz w:val="24"/>
          <w:szCs w:val="24"/>
        </w:rPr>
        <w:t xml:space="preserve"> priežiūr</w:t>
      </w:r>
      <w:r w:rsidR="00F4633D">
        <w:rPr>
          <w:rFonts w:ascii="Times New Roman" w:hAnsi="Times New Roman" w:cs="Times New Roman"/>
          <w:sz w:val="24"/>
          <w:szCs w:val="24"/>
        </w:rPr>
        <w:t>os paslaugas dėl techninių priežasčių, t. y.</w:t>
      </w:r>
      <w:r w:rsidR="00F4633D" w:rsidRPr="00F4633D">
        <w:t xml:space="preserve"> </w:t>
      </w:r>
      <w:r w:rsidR="00F4633D" w:rsidRPr="00F4633D">
        <w:rPr>
          <w:rFonts w:ascii="Times New Roman" w:hAnsi="Times New Roman" w:cs="Times New Roman"/>
          <w:sz w:val="24"/>
          <w:szCs w:val="24"/>
        </w:rPr>
        <w:t>įrang</w:t>
      </w:r>
      <w:r w:rsidR="00F4633D">
        <w:rPr>
          <w:rFonts w:ascii="Times New Roman" w:hAnsi="Times New Roman" w:cs="Times New Roman"/>
          <w:sz w:val="24"/>
          <w:szCs w:val="24"/>
        </w:rPr>
        <w:t>ą</w:t>
      </w:r>
      <w:r w:rsidR="00F4633D" w:rsidRPr="00F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33D" w:rsidRPr="00F4633D">
        <w:rPr>
          <w:rFonts w:ascii="Times New Roman" w:hAnsi="Times New Roman" w:cs="Times New Roman"/>
          <w:sz w:val="24"/>
          <w:szCs w:val="24"/>
        </w:rPr>
        <w:t>Ramboll</w:t>
      </w:r>
      <w:proofErr w:type="spellEnd"/>
      <w:r w:rsidR="00F4633D" w:rsidRPr="00F4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33D" w:rsidRPr="00F4633D">
        <w:rPr>
          <w:rFonts w:ascii="Times New Roman" w:hAnsi="Times New Roman" w:cs="Times New Roman"/>
          <w:sz w:val="24"/>
          <w:szCs w:val="24"/>
        </w:rPr>
        <w:t>Laser</w:t>
      </w:r>
      <w:proofErr w:type="spellEnd"/>
      <w:r w:rsidR="00F4633D" w:rsidRPr="00F4633D">
        <w:rPr>
          <w:rFonts w:ascii="Times New Roman" w:hAnsi="Times New Roman" w:cs="Times New Roman"/>
          <w:sz w:val="24"/>
          <w:szCs w:val="24"/>
        </w:rPr>
        <w:t xml:space="preserve"> RST63 (Laboratorij</w:t>
      </w:r>
      <w:r w:rsidR="00F4633D">
        <w:rPr>
          <w:rFonts w:ascii="Times New Roman" w:hAnsi="Times New Roman" w:cs="Times New Roman"/>
          <w:sz w:val="24"/>
          <w:szCs w:val="24"/>
        </w:rPr>
        <w:t>ą</w:t>
      </w:r>
      <w:r w:rsidR="00F4633D" w:rsidRPr="00F4633D">
        <w:rPr>
          <w:rFonts w:ascii="Times New Roman" w:hAnsi="Times New Roman" w:cs="Times New Roman"/>
          <w:sz w:val="24"/>
          <w:szCs w:val="24"/>
        </w:rPr>
        <w:t>) sukūr</w:t>
      </w:r>
      <w:r w:rsidR="00F4633D">
        <w:rPr>
          <w:rFonts w:ascii="Times New Roman" w:hAnsi="Times New Roman" w:cs="Times New Roman"/>
          <w:sz w:val="24"/>
          <w:szCs w:val="24"/>
        </w:rPr>
        <w:t xml:space="preserve">ė Tiekėjas, joje </w:t>
      </w:r>
      <w:r w:rsidR="00F4633D" w:rsidRPr="00F4633D">
        <w:rPr>
          <w:rFonts w:ascii="Times New Roman" w:hAnsi="Times New Roman" w:cs="Times New Roman"/>
          <w:sz w:val="24"/>
          <w:szCs w:val="24"/>
        </w:rPr>
        <w:t>įdiegta programinė įranga yra unikali Tiekėjo sukurta programa</w:t>
      </w:r>
      <w:r w:rsidR="00F4633D">
        <w:rPr>
          <w:rFonts w:ascii="Times New Roman" w:hAnsi="Times New Roman" w:cs="Times New Roman"/>
          <w:sz w:val="24"/>
          <w:szCs w:val="24"/>
        </w:rPr>
        <w:t xml:space="preserve">, be to šiuo atveju </w:t>
      </w:r>
      <w:r w:rsidR="00726939">
        <w:rPr>
          <w:rFonts w:ascii="Times New Roman" w:hAnsi="Times New Roman" w:cs="Times New Roman"/>
          <w:sz w:val="24"/>
          <w:szCs w:val="24"/>
        </w:rPr>
        <w:t xml:space="preserve">egzistuoja ir išimtinės teisės, t. y. </w:t>
      </w:r>
      <w:bookmarkStart w:id="9" w:name="_Hlk89865527"/>
      <w:r w:rsidR="00726939">
        <w:rPr>
          <w:rFonts w:ascii="Times New Roman" w:eastAsia="Calibri" w:hAnsi="Times New Roman" w:cs="Times New Roman"/>
          <w:sz w:val="24"/>
          <w:szCs w:val="24"/>
          <w:lang w:eastAsia="lt-LT"/>
        </w:rPr>
        <w:t>T</w:t>
      </w:r>
      <w:r w:rsidRPr="008D112C">
        <w:rPr>
          <w:rFonts w:ascii="Times New Roman" w:eastAsia="Calibri" w:hAnsi="Times New Roman" w:cs="Times New Roman"/>
          <w:sz w:val="24"/>
          <w:szCs w:val="24"/>
          <w:lang w:eastAsia="lt-LT"/>
        </w:rPr>
        <w:t>iekėjas</w:t>
      </w:r>
      <w:r w:rsidRPr="008D11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9"/>
      <w:r w:rsidR="000C3F26" w:rsidRPr="008D112C">
        <w:rPr>
          <w:rFonts w:ascii="Times New Roman" w:eastAsia="Calibri" w:hAnsi="Times New Roman" w:cs="Times New Roman"/>
          <w:sz w:val="24"/>
          <w:szCs w:val="24"/>
        </w:rPr>
        <w:t xml:space="preserve">yra </w:t>
      </w:r>
      <w:r w:rsidR="000C3F26" w:rsidRPr="008D112C">
        <w:rPr>
          <w:rFonts w:ascii="Times New Roman" w:eastAsia="Times New Roman" w:hAnsi="Times New Roman" w:cs="Times New Roman"/>
          <w:sz w:val="24"/>
          <w:szCs w:val="24"/>
        </w:rPr>
        <w:t>šios įrangos gamintojas</w:t>
      </w:r>
      <w:r w:rsidR="00D80EBC" w:rsidRPr="008D112C">
        <w:rPr>
          <w:rFonts w:ascii="Times New Roman" w:eastAsia="Times New Roman" w:hAnsi="Times New Roman" w:cs="Times New Roman"/>
          <w:sz w:val="24"/>
          <w:szCs w:val="24"/>
        </w:rPr>
        <w:t>,</w:t>
      </w:r>
      <w:r w:rsidR="000C3F26" w:rsidRPr="008D112C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543216">
        <w:rPr>
          <w:rFonts w:ascii="Times New Roman" w:eastAsia="Times New Roman" w:hAnsi="Times New Roman" w:cs="Times New Roman"/>
          <w:sz w:val="24"/>
          <w:szCs w:val="24"/>
        </w:rPr>
        <w:t xml:space="preserve">vienintelis </w:t>
      </w:r>
      <w:r w:rsidR="000C3F26" w:rsidRPr="008D112C">
        <w:rPr>
          <w:rFonts w:ascii="Times New Roman" w:eastAsia="Times New Roman" w:hAnsi="Times New Roman" w:cs="Times New Roman"/>
          <w:sz w:val="24"/>
          <w:szCs w:val="24"/>
        </w:rPr>
        <w:t xml:space="preserve">turi visas išimtines teises į </w:t>
      </w:r>
      <w:r w:rsidR="00726939" w:rsidRPr="00726939">
        <w:rPr>
          <w:rFonts w:ascii="Times New Roman" w:eastAsia="Times New Roman" w:hAnsi="Times New Roman" w:cs="Times New Roman"/>
          <w:sz w:val="24"/>
          <w:szCs w:val="24"/>
        </w:rPr>
        <w:lastRenderedPageBreak/>
        <w:t>sukurt</w:t>
      </w:r>
      <w:r w:rsidR="00733A0C">
        <w:rPr>
          <w:rFonts w:ascii="Times New Roman" w:eastAsia="Times New Roman" w:hAnsi="Times New Roman" w:cs="Times New Roman"/>
          <w:sz w:val="24"/>
          <w:szCs w:val="24"/>
        </w:rPr>
        <w:t>ą</w:t>
      </w:r>
      <w:r w:rsidR="00726939" w:rsidRPr="00726939">
        <w:rPr>
          <w:rFonts w:ascii="Times New Roman" w:eastAsia="Times New Roman" w:hAnsi="Times New Roman" w:cs="Times New Roman"/>
          <w:sz w:val="24"/>
          <w:szCs w:val="24"/>
        </w:rPr>
        <w:t xml:space="preserve"> program</w:t>
      </w:r>
      <w:r w:rsidR="00733A0C">
        <w:rPr>
          <w:rFonts w:ascii="Times New Roman" w:eastAsia="Times New Roman" w:hAnsi="Times New Roman" w:cs="Times New Roman"/>
          <w:sz w:val="24"/>
          <w:szCs w:val="24"/>
        </w:rPr>
        <w:t>ą</w:t>
      </w:r>
      <w:r w:rsidR="00726939" w:rsidRPr="00726939">
        <w:rPr>
          <w:rFonts w:ascii="Times New Roman" w:eastAsia="Times New Roman" w:hAnsi="Times New Roman" w:cs="Times New Roman"/>
          <w:sz w:val="24"/>
          <w:szCs w:val="24"/>
        </w:rPr>
        <w:t xml:space="preserve"> ir nėra perdavęs ar suteikęs jokiai trečiajai šaliai, kitai įmonei ar organizacijai teisių šią programinę įrangą modifikuoti, aptarnauti ir atnaujinti</w:t>
      </w:r>
      <w:r w:rsidR="00392D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92D62">
        <w:rPr>
          <w:rFonts w:ascii="Times New Roman" w:hAnsi="Times New Roman" w:cs="Times New Roman"/>
          <w:sz w:val="24"/>
          <w:szCs w:val="24"/>
        </w:rPr>
        <w:t xml:space="preserve">todėl tik </w:t>
      </w:r>
      <w:r w:rsidR="00392D62">
        <w:rPr>
          <w:rFonts w:ascii="Times New Roman" w:hAnsi="Times New Roman" w:cs="Times New Roman"/>
          <w:sz w:val="24"/>
          <w:szCs w:val="24"/>
        </w:rPr>
        <w:t>Tiekėjas</w:t>
      </w:r>
      <w:r w:rsidR="00392D62" w:rsidRPr="00F4633D">
        <w:rPr>
          <w:rFonts w:ascii="Times New Roman" w:hAnsi="Times New Roman" w:cs="Times New Roman"/>
          <w:sz w:val="24"/>
          <w:szCs w:val="24"/>
        </w:rPr>
        <w:t xml:space="preserve"> gali atlikti programinės įrangos atnaujinimą ir kalibravimą</w:t>
      </w:r>
      <w:r w:rsidR="00726939" w:rsidRPr="0072693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D1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42E9">
        <w:rPr>
          <w:rFonts w:ascii="Times New Roman" w:eastAsia="Times New Roman" w:hAnsi="Times New Roman" w:cs="Times New Roman"/>
          <w:sz w:val="24"/>
          <w:szCs w:val="24"/>
        </w:rPr>
        <w:t>Atsižvelgdama į nurodytą ir</w:t>
      </w:r>
      <w:r w:rsidRPr="009942E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vadovaudamasi Įstatymo 95 straipsnio 2 dalies 6 punkto nuostatomis, Tarnyba </w:t>
      </w:r>
      <w:r w:rsidRPr="009942E9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sutinka</w:t>
      </w:r>
      <w:r w:rsidRPr="009942E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kad </w:t>
      </w:r>
      <w:r w:rsidR="00C031E0" w:rsidRPr="005E2389">
        <w:rPr>
          <w:rFonts w:ascii="Times New Roman" w:hAnsi="Times New Roman" w:cs="Times New Roman"/>
          <w:sz w:val="24"/>
          <w:szCs w:val="24"/>
        </w:rPr>
        <w:t>Lietuvos automobilių kelių direkcij</w:t>
      </w:r>
      <w:r w:rsidR="00C031E0">
        <w:rPr>
          <w:rFonts w:ascii="Times New Roman" w:hAnsi="Times New Roman" w:cs="Times New Roman"/>
          <w:sz w:val="24"/>
          <w:szCs w:val="24"/>
        </w:rPr>
        <w:t>a</w:t>
      </w:r>
      <w:r w:rsidRPr="009942E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C031E0" w:rsidRPr="005E2389">
        <w:rPr>
          <w:rFonts w:ascii="Times New Roman" w:hAnsi="Times New Roman" w:cs="Times New Roman"/>
          <w:i/>
          <w:iCs/>
          <w:sz w:val="24"/>
          <w:szCs w:val="24"/>
        </w:rPr>
        <w:t xml:space="preserve">Mobilios kelių tyrimo įrangos </w:t>
      </w:r>
      <w:proofErr w:type="spellStart"/>
      <w:r w:rsidR="00C031E0" w:rsidRPr="005E2389">
        <w:rPr>
          <w:rFonts w:ascii="Times New Roman" w:hAnsi="Times New Roman" w:cs="Times New Roman"/>
          <w:i/>
          <w:iCs/>
          <w:sz w:val="24"/>
          <w:szCs w:val="24"/>
        </w:rPr>
        <w:t>Rambol</w:t>
      </w:r>
      <w:proofErr w:type="spellEnd"/>
      <w:r w:rsidR="00C031E0" w:rsidRPr="005E238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031E0" w:rsidRPr="005E2389">
        <w:rPr>
          <w:rFonts w:ascii="Times New Roman" w:hAnsi="Times New Roman" w:cs="Times New Roman"/>
          <w:i/>
          <w:iCs/>
          <w:sz w:val="24"/>
          <w:szCs w:val="24"/>
        </w:rPr>
        <w:t>Laser</w:t>
      </w:r>
      <w:proofErr w:type="spellEnd"/>
      <w:r w:rsidR="00C031E0" w:rsidRPr="005E2389">
        <w:rPr>
          <w:rFonts w:ascii="Times New Roman" w:hAnsi="Times New Roman" w:cs="Times New Roman"/>
          <w:i/>
          <w:iCs/>
          <w:sz w:val="24"/>
          <w:szCs w:val="24"/>
        </w:rPr>
        <w:t xml:space="preserve"> RST63 techninio aptarnavimo</w:t>
      </w:r>
      <w:r w:rsidR="00C031E0" w:rsidRPr="005E238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paslaugų pirkimą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942E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vykdytų neskelbiamų derybų būdu, vadovaujantis Įstatymo 71 straipsnio 1 dalies 2 punkto </w:t>
      </w:r>
      <w:r w:rsidR="0072693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(b) </w:t>
      </w:r>
      <w:r w:rsidRPr="009942E9">
        <w:rPr>
          <w:rFonts w:ascii="Times New Roman" w:eastAsia="Calibri" w:hAnsi="Times New Roman" w:cs="Times New Roman"/>
          <w:sz w:val="24"/>
          <w:szCs w:val="24"/>
          <w:lang w:eastAsia="lt-LT"/>
        </w:rPr>
        <w:t>papunkči</w:t>
      </w:r>
      <w:r w:rsidR="00C031E0">
        <w:rPr>
          <w:rFonts w:ascii="Times New Roman" w:eastAsia="Calibri" w:hAnsi="Times New Roman" w:cs="Times New Roman"/>
          <w:sz w:val="24"/>
          <w:szCs w:val="24"/>
          <w:lang w:eastAsia="lt-LT"/>
        </w:rPr>
        <w:t>o</w:t>
      </w:r>
      <w:r w:rsidRPr="009942E9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nuostatomis į derybas kviečian</w:t>
      </w:r>
      <w:r w:rsidRPr="009942E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tiekėją </w:t>
      </w:r>
      <w:proofErr w:type="spellStart"/>
      <w:r w:rsidR="00B55BBE" w:rsidRPr="008D112C">
        <w:rPr>
          <w:rFonts w:ascii="Times New Roman" w:hAnsi="Times New Roman" w:cs="Times New Roman"/>
          <w:sz w:val="24"/>
          <w:szCs w:val="24"/>
        </w:rPr>
        <w:t>Ramboll</w:t>
      </w:r>
      <w:proofErr w:type="spellEnd"/>
      <w:r w:rsidR="00B55BBE" w:rsidRPr="008D11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BBE" w:rsidRPr="008D112C">
        <w:rPr>
          <w:rFonts w:ascii="Times New Roman" w:hAnsi="Times New Roman" w:cs="Times New Roman"/>
          <w:sz w:val="24"/>
          <w:szCs w:val="24"/>
        </w:rPr>
        <w:t>Sweden</w:t>
      </w:r>
      <w:proofErr w:type="spellEnd"/>
      <w:r w:rsidR="00B55BBE" w:rsidRPr="008D112C">
        <w:rPr>
          <w:rFonts w:ascii="Times New Roman" w:hAnsi="Times New Roman" w:cs="Times New Roman"/>
          <w:sz w:val="24"/>
          <w:szCs w:val="24"/>
        </w:rPr>
        <w:t xml:space="preserve"> AB</w:t>
      </w:r>
      <w:r w:rsidRPr="009942E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739E9A" w14:textId="3660DDC0" w:rsidR="0078294E" w:rsidRDefault="0078294E" w:rsidP="00805320">
      <w:pPr>
        <w:pStyle w:val="Pagrindinistekstas"/>
        <w:spacing w:line="340" w:lineRule="exact"/>
        <w:ind w:firstLine="850"/>
        <w:jc w:val="both"/>
      </w:pPr>
    </w:p>
    <w:p w14:paraId="3D27CF1D" w14:textId="77777777" w:rsidR="00B55BBE" w:rsidRDefault="00B55BBE" w:rsidP="00805320">
      <w:pPr>
        <w:pStyle w:val="Pagrindinistekstas"/>
        <w:spacing w:line="340" w:lineRule="exact"/>
        <w:ind w:firstLine="850"/>
        <w:jc w:val="both"/>
      </w:pPr>
    </w:p>
    <w:p w14:paraId="4707E4F4" w14:textId="54A33181" w:rsidR="00651C40" w:rsidRDefault="00651C40" w:rsidP="00805320">
      <w:pPr>
        <w:pStyle w:val="Pagrindinistekstas"/>
        <w:spacing w:line="340" w:lineRule="exact"/>
        <w:ind w:firstLine="851"/>
        <w:jc w:val="both"/>
        <w:rPr>
          <w:szCs w:val="24"/>
        </w:rPr>
      </w:pPr>
    </w:p>
    <w:p w14:paraId="459F19D6" w14:textId="77777777" w:rsidR="00B55BBE" w:rsidRPr="003A3140" w:rsidRDefault="00B55BBE" w:rsidP="00805320">
      <w:pPr>
        <w:shd w:val="clear" w:color="auto" w:fill="FFFFFF"/>
        <w:spacing w:after="0" w:line="340" w:lineRule="exact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bookmarkStart w:id="10" w:name="_Hlk28595239"/>
      <w:bookmarkEnd w:id="0"/>
      <w:r w:rsidRPr="003A3140">
        <w:rPr>
          <w:rFonts w:ascii="Times New Roman" w:hAnsi="Times New Roman" w:cs="Times New Roman"/>
          <w:color w:val="000000"/>
          <w:sz w:val="24"/>
          <w:szCs w:val="24"/>
        </w:rPr>
        <w:t>Direktoriaus pavaduotojas,</w:t>
      </w:r>
    </w:p>
    <w:p w14:paraId="03AF0C80" w14:textId="77777777" w:rsidR="00B55BBE" w:rsidRPr="003A3140" w:rsidRDefault="00B55BBE" w:rsidP="00805320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3A3140">
        <w:rPr>
          <w:rFonts w:ascii="Times New Roman" w:hAnsi="Times New Roman" w:cs="Times New Roman"/>
          <w:sz w:val="24"/>
          <w:szCs w:val="24"/>
        </w:rPr>
        <w:t>laikinai atliekantis direktoriaus funkcijas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A3140">
        <w:rPr>
          <w:rFonts w:ascii="Times New Roman" w:hAnsi="Times New Roman" w:cs="Times New Roman"/>
          <w:sz w:val="24"/>
          <w:szCs w:val="24"/>
        </w:rPr>
        <w:t>          Arūnas Siniauskas</w:t>
      </w:r>
    </w:p>
    <w:p w14:paraId="43D3F650" w14:textId="452AF731" w:rsidR="005B2CBA" w:rsidRDefault="005B2CBA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C59DCFB" w14:textId="601F35C8" w:rsidR="005B2CBA" w:rsidRDefault="005B2CBA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85F19F1" w14:textId="3E77BEEB" w:rsidR="004C1178" w:rsidRDefault="004C1178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2E419FC" w14:textId="53C59F81" w:rsidR="00805320" w:rsidRDefault="00805320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F84F23A" w14:textId="0A4D7729" w:rsidR="00805320" w:rsidRDefault="00805320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8E11C6F" w14:textId="4F0CC589" w:rsidR="00805320" w:rsidRDefault="00805320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802F23C" w14:textId="6413BCFD" w:rsidR="00805320" w:rsidRDefault="00805320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44623E7" w14:textId="71DC47A1" w:rsidR="00805320" w:rsidRDefault="00805320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AB4EF37" w14:textId="7A49D10A" w:rsidR="00805320" w:rsidRDefault="00805320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CE57872" w14:textId="0A4AAB86" w:rsidR="00805320" w:rsidRDefault="00805320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DA2DBC4" w14:textId="1BD5CEDD" w:rsidR="00805320" w:rsidRDefault="00805320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46DB40C" w14:textId="2FA1204E" w:rsidR="00805320" w:rsidRDefault="00805320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3611232" w14:textId="4E03FB67" w:rsidR="00805320" w:rsidRDefault="00805320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9D08633" w14:textId="1FB8F599" w:rsidR="00805320" w:rsidRDefault="00805320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5B2A25C" w14:textId="010B6A9C" w:rsidR="00805320" w:rsidRDefault="00805320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2E058537" w14:textId="24D45EB5" w:rsidR="00805320" w:rsidRDefault="00805320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2420EED" w14:textId="3B4348AB" w:rsidR="00805320" w:rsidRDefault="00805320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F478A8D" w14:textId="169AFB6C" w:rsidR="00805320" w:rsidRDefault="00805320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2AC1A8D" w14:textId="2F837588" w:rsidR="00805320" w:rsidRDefault="00805320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140A1DE" w14:textId="078EBC16" w:rsidR="00805320" w:rsidRDefault="00805320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9D243D4" w14:textId="6280D974" w:rsidR="00805320" w:rsidRDefault="00805320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4233540" w14:textId="55BE8043" w:rsidR="00805320" w:rsidRDefault="00805320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84B6408" w14:textId="4F494AA4" w:rsidR="00805320" w:rsidRDefault="00805320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9C15736" w14:textId="193B8019" w:rsidR="00805320" w:rsidRDefault="00805320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AADEB84" w14:textId="1D30F5C8" w:rsidR="00805320" w:rsidRDefault="00805320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A51B06D" w14:textId="2AEA3D56" w:rsidR="00805320" w:rsidRDefault="00805320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73FC9E8" w14:textId="77777777" w:rsidR="00805320" w:rsidRDefault="00805320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8002B01" w14:textId="197EAEF1" w:rsidR="00727ED4" w:rsidRDefault="00727ED4" w:rsidP="00805320">
      <w:pPr>
        <w:tabs>
          <w:tab w:val="left" w:pos="1134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41E7E48D" w14:textId="28ACFBC4" w:rsidR="00A252EC" w:rsidRPr="0000795D" w:rsidRDefault="005B2CBA" w:rsidP="00805320">
      <w:pPr>
        <w:spacing w:after="0" w:line="340" w:lineRule="exact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J. Grudinkė, tel. (8 5) 219 7017, faks. (8 5) 213 6213,  el. p. </w:t>
      </w:r>
      <w:hyperlink r:id="rId11" w:history="1">
        <w:r>
          <w:rPr>
            <w:rStyle w:val="Hipersaitas"/>
            <w:rFonts w:ascii="Times New Roman" w:hAnsi="Times New Roman" w:cs="Times New Roman"/>
            <w:sz w:val="24"/>
            <w:szCs w:val="24"/>
          </w:rPr>
          <w:t>Julija.Grudinke@vpt.lt</w:t>
        </w:r>
      </w:hyperlink>
      <w:bookmarkEnd w:id="10"/>
    </w:p>
    <w:sectPr w:rsidR="00A252EC" w:rsidRPr="0000795D" w:rsidSect="00B51A2F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1440" w:right="708" w:bottom="1440" w:left="1440" w:header="567" w:footer="454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B8BBE" w14:textId="77777777" w:rsidR="006163DF" w:rsidRDefault="006163DF">
      <w:pPr>
        <w:spacing w:after="0" w:line="240" w:lineRule="auto"/>
      </w:pPr>
      <w:r>
        <w:separator/>
      </w:r>
    </w:p>
  </w:endnote>
  <w:endnote w:type="continuationSeparator" w:id="0">
    <w:p w14:paraId="49F84F0C" w14:textId="77777777" w:rsidR="006163DF" w:rsidRDefault="00616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7DD9" w14:textId="77777777" w:rsidR="006C06BD" w:rsidRDefault="006163DF">
    <w:pPr>
      <w:pStyle w:val="Porat"/>
    </w:pPr>
  </w:p>
  <w:p w14:paraId="38D7BB4F" w14:textId="77777777" w:rsidR="006C06BD" w:rsidRDefault="006163DF">
    <w:pPr>
      <w:pStyle w:val="Porat"/>
    </w:pPr>
  </w:p>
  <w:p w14:paraId="4739987F" w14:textId="77777777" w:rsidR="006C06BD" w:rsidRDefault="006163D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FE9EC" w14:textId="154CAD27" w:rsidR="00A55C18" w:rsidRPr="004948EF" w:rsidRDefault="00A55C18" w:rsidP="00A55C18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Duomenys kaupiami ir saugomi              </w:t>
    </w:r>
  </w:p>
  <w:p w14:paraId="7C5DE27D" w14:textId="77777777" w:rsidR="00A55C18" w:rsidRPr="004948EF" w:rsidRDefault="00A55C18" w:rsidP="00A55C1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Juridinių asmenų registre </w:t>
    </w:r>
  </w:p>
  <w:p w14:paraId="38C6DB02" w14:textId="77777777" w:rsidR="00A55C18" w:rsidRPr="004948EF" w:rsidRDefault="006163DF" w:rsidP="00A55C18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A55C18" w:rsidRPr="004948EF">
        <w:rPr>
          <w:rStyle w:val="Hipersaitas"/>
          <w:rFonts w:ascii="Times New Roman" w:hAnsi="Times New Roman" w:cs="Times New Roman"/>
          <w:sz w:val="20"/>
          <w:szCs w:val="20"/>
        </w:rPr>
        <w:t>http://www.vpt.lrv.lt</w:t>
      </w:r>
    </w:hyperlink>
    <w:r w:rsidR="00A55C18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A55C18" w:rsidRPr="004948EF">
        <w:rPr>
          <w:rStyle w:val="Hipersaitas"/>
          <w:rFonts w:ascii="Times New Roman" w:hAnsi="Times New Roman" w:cs="Times New Roman"/>
          <w:sz w:val="20"/>
          <w:szCs w:val="20"/>
        </w:rPr>
        <w:t>info@vpt.lt</w:t>
      </w:r>
    </w:hyperlink>
    <w:r w:rsidR="00A55C18" w:rsidRPr="004948EF">
      <w:rPr>
        <w:rFonts w:ascii="Times New Roman" w:hAnsi="Times New Roman" w:cs="Times New Roman"/>
        <w:sz w:val="20"/>
        <w:szCs w:val="20"/>
      </w:rPr>
      <w:t xml:space="preserve">                   Kodas 188656261                                   </w:t>
    </w:r>
  </w:p>
  <w:p w14:paraId="3FCCB079" w14:textId="77777777" w:rsidR="00A55C18" w:rsidRPr="004948EF" w:rsidRDefault="00A55C18" w:rsidP="00A55C18">
    <w:pPr>
      <w:pStyle w:val="Porat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B2A0E14" w14:textId="77777777" w:rsidR="006C06BD" w:rsidRPr="00B375CF" w:rsidRDefault="006163DF" w:rsidP="00B375C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5A9BD" w14:textId="77777777" w:rsidR="006163DF" w:rsidRDefault="006163DF">
      <w:pPr>
        <w:spacing w:after="0" w:line="240" w:lineRule="auto"/>
      </w:pPr>
      <w:r>
        <w:separator/>
      </w:r>
    </w:p>
  </w:footnote>
  <w:footnote w:type="continuationSeparator" w:id="0">
    <w:p w14:paraId="55C2F07A" w14:textId="77777777" w:rsidR="006163DF" w:rsidRDefault="006163DF">
      <w:pPr>
        <w:spacing w:after="0" w:line="240" w:lineRule="auto"/>
      </w:pPr>
      <w:r>
        <w:continuationSeparator/>
      </w:r>
    </w:p>
  </w:footnote>
  <w:footnote w:id="1">
    <w:p w14:paraId="51911D31" w14:textId="5D6C1583" w:rsidR="00E65E91" w:rsidRPr="002F2A4F" w:rsidRDefault="00E65E91" w:rsidP="002F2A4F">
      <w:pPr>
        <w:pStyle w:val="Puslapioinaostekstas"/>
        <w:jc w:val="both"/>
        <w:rPr>
          <w:rFonts w:ascii="Times New Roman" w:hAnsi="Times New Roman" w:cs="Times New Roman"/>
        </w:rPr>
      </w:pPr>
      <w:r w:rsidRPr="002F2A4F">
        <w:rPr>
          <w:rStyle w:val="Puslapioinaosnuoroda"/>
          <w:rFonts w:ascii="Times New Roman" w:hAnsi="Times New Roman" w:cs="Times New Roman"/>
          <w:color w:val="000000" w:themeColor="text1"/>
        </w:rPr>
        <w:footnoteRef/>
      </w:r>
      <w:r w:rsidRPr="002F2A4F">
        <w:rPr>
          <w:rFonts w:ascii="Times New Roman" w:hAnsi="Times New Roman" w:cs="Times New Roman"/>
          <w:color w:val="000000" w:themeColor="text1"/>
        </w:rPr>
        <w:t xml:space="preserve"> „</w:t>
      </w:r>
      <w:hyperlink r:id="rId1" w:history="1">
        <w:r w:rsidRPr="002F2A4F">
          <w:rPr>
            <w:rStyle w:val="Hipersaitas"/>
            <w:rFonts w:ascii="Times New Roman" w:hAnsi="Times New Roman" w:cs="Times New Roman"/>
            <w:color w:val="000000" w:themeColor="text1"/>
            <w:shd w:val="clear" w:color="auto" w:fill="FFFFFF"/>
          </w:rPr>
          <w:t>Mobilios kelių būklės tyrimo laboratorijos pirkimas</w:t>
        </w:r>
      </w:hyperlink>
      <w:r w:rsidRPr="002F2A4F">
        <w:rPr>
          <w:rFonts w:ascii="Times New Roman" w:hAnsi="Times New Roman" w:cs="Times New Roman"/>
          <w:color w:val="000000" w:themeColor="text1"/>
        </w:rPr>
        <w:t xml:space="preserve">“, Centrinėje viešųjų pirkimų informacinėje sistemoje skelbtas </w:t>
      </w:r>
      <w:r w:rsidR="00805320">
        <w:rPr>
          <w:rFonts w:ascii="Times New Roman" w:hAnsi="Times New Roman" w:cs="Times New Roman"/>
          <w:color w:val="000000" w:themeColor="text1"/>
        </w:rPr>
        <w:t xml:space="preserve">   </w:t>
      </w:r>
      <w:r w:rsidRPr="002F2A4F">
        <w:rPr>
          <w:rFonts w:ascii="Times New Roman" w:hAnsi="Times New Roman" w:cs="Times New Roman"/>
          <w:color w:val="000000" w:themeColor="text1"/>
        </w:rPr>
        <w:t>2018-04-28, Pirkimo Nr. 376901;</w:t>
      </w:r>
    </w:p>
  </w:footnote>
  <w:footnote w:id="2">
    <w:p w14:paraId="26ED5262" w14:textId="21E01122" w:rsidR="002F2A4F" w:rsidRPr="002F2A4F" w:rsidRDefault="002F2A4F" w:rsidP="002F2A4F">
      <w:pPr>
        <w:pStyle w:val="Puslapioinaostekstas"/>
        <w:jc w:val="both"/>
        <w:rPr>
          <w:rFonts w:ascii="Times New Roman" w:hAnsi="Times New Roman" w:cs="Times New Roman"/>
        </w:rPr>
      </w:pPr>
      <w:r w:rsidRPr="002F2A4F">
        <w:rPr>
          <w:rStyle w:val="Puslapioinaosnuoroda"/>
          <w:rFonts w:ascii="Times New Roman" w:hAnsi="Times New Roman" w:cs="Times New Roman"/>
        </w:rPr>
        <w:footnoteRef/>
      </w:r>
      <w:r w:rsidRPr="002F2A4F">
        <w:rPr>
          <w:rFonts w:ascii="Times New Roman" w:hAnsi="Times New Roman" w:cs="Times New Roman"/>
        </w:rPr>
        <w:t xml:space="preserve"> </w:t>
      </w:r>
      <w:r w:rsidR="00AD3D3D">
        <w:rPr>
          <w:rFonts w:ascii="Times New Roman" w:hAnsi="Times New Roman" w:cs="Times New Roman"/>
        </w:rPr>
        <w:t xml:space="preserve">adresas </w:t>
      </w:r>
      <w:proofErr w:type="spellStart"/>
      <w:r w:rsidR="00AD3D3D">
        <w:rPr>
          <w:rFonts w:ascii="Times New Roman" w:hAnsi="Times New Roman" w:cs="Times New Roman"/>
        </w:rPr>
        <w:t>Skeppsgatan</w:t>
      </w:r>
      <w:proofErr w:type="spellEnd"/>
      <w:r w:rsidR="00AD3D3D">
        <w:rPr>
          <w:rFonts w:ascii="Times New Roman" w:hAnsi="Times New Roman" w:cs="Times New Roman"/>
        </w:rPr>
        <w:t xml:space="preserve"> g. 5, 21111 </w:t>
      </w:r>
      <w:proofErr w:type="spellStart"/>
      <w:r w:rsidR="00AD3D3D">
        <w:rPr>
          <w:rFonts w:ascii="Times New Roman" w:hAnsi="Times New Roman" w:cs="Times New Roman"/>
        </w:rPr>
        <w:t>Malmo</w:t>
      </w:r>
      <w:proofErr w:type="spellEnd"/>
      <w:r w:rsidR="00AD3D3D">
        <w:rPr>
          <w:rFonts w:ascii="Times New Roman" w:hAnsi="Times New Roman" w:cs="Times New Roman"/>
        </w:rPr>
        <w:t>, Švedija</w:t>
      </w:r>
      <w:r w:rsidRPr="002F2A4F">
        <w:rPr>
          <w:rFonts w:ascii="Times New Roman" w:hAnsi="Times New Roman" w:cs="Times New Roman"/>
        </w:rPr>
        <w:t>;</w:t>
      </w:r>
    </w:p>
  </w:footnote>
  <w:footnote w:id="3">
    <w:p w14:paraId="723A7D6F" w14:textId="2E7C6A7A" w:rsidR="00AA5F94" w:rsidRPr="00AA5F94" w:rsidRDefault="00AA5F94" w:rsidP="002F2A4F">
      <w:pPr>
        <w:pStyle w:val="Puslapioinaostekstas"/>
        <w:jc w:val="both"/>
        <w:rPr>
          <w:rFonts w:ascii="Times New Roman" w:hAnsi="Times New Roman" w:cs="Times New Roman"/>
        </w:rPr>
      </w:pPr>
      <w:r w:rsidRPr="002F2A4F">
        <w:rPr>
          <w:rStyle w:val="Puslapioinaosnuoroda"/>
          <w:rFonts w:ascii="Times New Roman" w:hAnsi="Times New Roman" w:cs="Times New Roman"/>
        </w:rPr>
        <w:footnoteRef/>
      </w:r>
      <w:r w:rsidRPr="002F2A4F">
        <w:rPr>
          <w:rFonts w:ascii="Times New Roman" w:hAnsi="Times New Roman" w:cs="Times New Roman"/>
        </w:rPr>
        <w:t xml:space="preserve"> Nr. 01-ES-1-36</w:t>
      </w:r>
      <w:r w:rsidR="0027021B">
        <w:rPr>
          <w:rFonts w:ascii="Times New Roman" w:hAnsi="Times New Roman" w:cs="Times New Roman"/>
        </w:rPr>
        <w:t>;</w:t>
      </w:r>
    </w:p>
  </w:footnote>
  <w:footnote w:id="4">
    <w:p w14:paraId="1955DB14" w14:textId="3422B872" w:rsidR="00430EEE" w:rsidRPr="00973740" w:rsidRDefault="00430EEE" w:rsidP="00430EEE">
      <w:pPr>
        <w:pStyle w:val="Puslapioinaostekstas"/>
        <w:jc w:val="both"/>
        <w:rPr>
          <w:rFonts w:ascii="Times New Roman" w:hAnsi="Times New Roman" w:cs="Times New Roman"/>
        </w:rPr>
      </w:pPr>
      <w:r w:rsidRPr="00430EEE">
        <w:rPr>
          <w:rStyle w:val="Puslapioinaosnuoroda"/>
          <w:rFonts w:ascii="Times New Roman" w:hAnsi="Times New Roman" w:cs="Times New Roman"/>
        </w:rPr>
        <w:footnoteRef/>
      </w:r>
      <w:r w:rsidRPr="00430EEE">
        <w:rPr>
          <w:rFonts w:ascii="Times New Roman" w:hAnsi="Times New Roman" w:cs="Times New Roman"/>
        </w:rPr>
        <w:t xml:space="preserve"> Pirkimo objektą sudarė: automobilis ir jame sumontuota laboratorinė įranga. </w:t>
      </w:r>
      <w:r w:rsidR="00A523EB">
        <w:rPr>
          <w:rFonts w:ascii="Times New Roman" w:hAnsi="Times New Roman" w:cs="Times New Roman"/>
        </w:rPr>
        <w:t xml:space="preserve">Sutartimi tiekėjas </w:t>
      </w:r>
      <w:proofErr w:type="spellStart"/>
      <w:r w:rsidR="009D7A93" w:rsidRPr="009D7A93">
        <w:rPr>
          <w:rFonts w:ascii="Times New Roman" w:hAnsi="Times New Roman" w:cs="Times New Roman"/>
        </w:rPr>
        <w:t>Ramböll</w:t>
      </w:r>
      <w:proofErr w:type="spellEnd"/>
      <w:r w:rsidR="009D7A93" w:rsidRPr="009D7A93">
        <w:rPr>
          <w:rFonts w:ascii="Times New Roman" w:hAnsi="Times New Roman" w:cs="Times New Roman"/>
        </w:rPr>
        <w:t xml:space="preserve"> </w:t>
      </w:r>
      <w:proofErr w:type="spellStart"/>
      <w:r w:rsidR="009D7A93" w:rsidRPr="009D7A93">
        <w:rPr>
          <w:rFonts w:ascii="Times New Roman" w:hAnsi="Times New Roman" w:cs="Times New Roman"/>
        </w:rPr>
        <w:t>Sverige</w:t>
      </w:r>
      <w:proofErr w:type="spellEnd"/>
      <w:r w:rsidR="009D7A93" w:rsidRPr="009D7A93">
        <w:rPr>
          <w:rFonts w:ascii="Times New Roman" w:hAnsi="Times New Roman" w:cs="Times New Roman"/>
        </w:rPr>
        <w:t xml:space="preserve"> AB</w:t>
      </w:r>
      <w:r w:rsidR="009D7A9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0EEE">
        <w:rPr>
          <w:rFonts w:ascii="Times New Roman" w:hAnsi="Times New Roman" w:cs="Times New Roman"/>
        </w:rPr>
        <w:t>taip pat įsipareigojo teikti programinės įrangos palaikymą ir aptarnavimą 36 mėnesius nuo prek</w:t>
      </w:r>
      <w:r w:rsidR="001579C0">
        <w:rPr>
          <w:rFonts w:ascii="Times New Roman" w:hAnsi="Times New Roman" w:cs="Times New Roman"/>
        </w:rPr>
        <w:t>ių</w:t>
      </w:r>
      <w:r w:rsidRPr="00430EEE">
        <w:rPr>
          <w:rFonts w:ascii="Times New Roman" w:hAnsi="Times New Roman" w:cs="Times New Roman"/>
        </w:rPr>
        <w:t xml:space="preserve"> perdavimo dienos</w:t>
      </w:r>
      <w:r w:rsidR="00515014">
        <w:rPr>
          <w:rFonts w:ascii="Times New Roman" w:hAnsi="Times New Roman" w:cs="Times New Roman"/>
        </w:rPr>
        <w:t xml:space="preserve"> bei</w:t>
      </w:r>
      <w:r w:rsidR="00AA512E">
        <w:rPr>
          <w:rFonts w:ascii="Times New Roman" w:hAnsi="Times New Roman" w:cs="Times New Roman"/>
        </w:rPr>
        <w:t xml:space="preserve"> apmokyti darbuotojus dirbti </w:t>
      </w:r>
      <w:r w:rsidR="00AA512E" w:rsidRPr="00973740">
        <w:rPr>
          <w:rFonts w:ascii="Times New Roman" w:hAnsi="Times New Roman" w:cs="Times New Roman"/>
        </w:rPr>
        <w:t>su įranga</w:t>
      </w:r>
      <w:r w:rsidR="0027021B">
        <w:rPr>
          <w:rFonts w:ascii="Times New Roman" w:hAnsi="Times New Roman" w:cs="Times New Roman"/>
        </w:rPr>
        <w:t>;</w:t>
      </w:r>
    </w:p>
  </w:footnote>
  <w:footnote w:id="5">
    <w:p w14:paraId="1DE2D70E" w14:textId="17F5DCE0" w:rsidR="00973740" w:rsidRDefault="00973740">
      <w:pPr>
        <w:pStyle w:val="Puslapioinaostekstas"/>
      </w:pPr>
      <w:r w:rsidRPr="00973740">
        <w:rPr>
          <w:rStyle w:val="Puslapioinaosnuoroda"/>
          <w:rFonts w:ascii="Times New Roman" w:hAnsi="Times New Roman" w:cs="Times New Roman"/>
        </w:rPr>
        <w:footnoteRef/>
      </w:r>
      <w:r w:rsidRPr="00973740">
        <w:rPr>
          <w:rFonts w:ascii="Times New Roman" w:hAnsi="Times New Roman" w:cs="Times New Roman"/>
        </w:rPr>
        <w:t xml:space="preserve"> </w:t>
      </w:r>
      <w:r w:rsidRPr="00973740">
        <w:rPr>
          <w:rFonts w:ascii="Times New Roman" w:hAnsi="Times New Roman" w:cs="Times New Roman"/>
          <w:szCs w:val="24"/>
        </w:rPr>
        <w:t xml:space="preserve">plyšiai, dangos lukštenimasis, </w:t>
      </w:r>
      <w:proofErr w:type="spellStart"/>
      <w:r w:rsidRPr="00973740">
        <w:rPr>
          <w:rFonts w:ascii="Times New Roman" w:hAnsi="Times New Roman" w:cs="Times New Roman"/>
          <w:szCs w:val="24"/>
        </w:rPr>
        <w:t>išdaužos</w:t>
      </w:r>
      <w:proofErr w:type="spellEnd"/>
      <w:r w:rsidRPr="00973740">
        <w:rPr>
          <w:rFonts w:ascii="Times New Roman" w:hAnsi="Times New Roman" w:cs="Times New Roman"/>
          <w:szCs w:val="24"/>
        </w:rPr>
        <w:t>, lopai, dangos krašto nutrupėjimas, bitumo išplaukimas;</w:t>
      </w:r>
    </w:p>
  </w:footnote>
  <w:footnote w:id="6">
    <w:p w14:paraId="174BC515" w14:textId="3DD4ED41" w:rsidR="00973740" w:rsidRPr="00E906E5" w:rsidRDefault="00973740" w:rsidP="00E906E5">
      <w:pPr>
        <w:pStyle w:val="Puslapioinaostekstas"/>
        <w:jc w:val="both"/>
        <w:rPr>
          <w:rFonts w:ascii="Times New Roman" w:hAnsi="Times New Roman" w:cs="Times New Roman"/>
        </w:rPr>
      </w:pPr>
      <w:r w:rsidRPr="003F1C54">
        <w:rPr>
          <w:rStyle w:val="Puslapioinaosnuoroda"/>
          <w:rFonts w:ascii="Times New Roman" w:hAnsi="Times New Roman" w:cs="Times New Roman"/>
        </w:rPr>
        <w:footnoteRef/>
      </w:r>
      <w:r w:rsidRPr="003F1C54">
        <w:rPr>
          <w:rFonts w:ascii="Times New Roman" w:hAnsi="Times New Roman" w:cs="Times New Roman"/>
        </w:rPr>
        <w:t xml:space="preserve"> </w:t>
      </w:r>
      <w:r w:rsidR="00CA0617">
        <w:rPr>
          <w:rFonts w:ascii="Times New Roman" w:hAnsi="Times New Roman" w:cs="Times New Roman"/>
        </w:rPr>
        <w:t>t</w:t>
      </w:r>
      <w:r w:rsidR="00A351A4">
        <w:rPr>
          <w:rFonts w:ascii="Times New Roman" w:hAnsi="Times New Roman" w:cs="Times New Roman"/>
        </w:rPr>
        <w:t>echnin</w:t>
      </w:r>
      <w:r w:rsidR="00CA0617">
        <w:rPr>
          <w:rFonts w:ascii="Times New Roman" w:hAnsi="Times New Roman" w:cs="Times New Roman"/>
        </w:rPr>
        <w:t xml:space="preserve">ė </w:t>
      </w:r>
      <w:r w:rsidR="00A351A4">
        <w:rPr>
          <w:rFonts w:ascii="Times New Roman" w:hAnsi="Times New Roman" w:cs="Times New Roman"/>
        </w:rPr>
        <w:t>priežiūr</w:t>
      </w:r>
      <w:r w:rsidR="00CA0617">
        <w:rPr>
          <w:rFonts w:ascii="Times New Roman" w:hAnsi="Times New Roman" w:cs="Times New Roman"/>
        </w:rPr>
        <w:t>a</w:t>
      </w:r>
      <w:r w:rsidR="005528E5" w:rsidRPr="003F1C54">
        <w:rPr>
          <w:rFonts w:ascii="Times New Roman" w:hAnsi="Times New Roman" w:cs="Times New Roman"/>
        </w:rPr>
        <w:t xml:space="preserve"> </w:t>
      </w:r>
      <w:r w:rsidR="00A351A4">
        <w:rPr>
          <w:rFonts w:ascii="Times New Roman" w:hAnsi="Times New Roman" w:cs="Times New Roman"/>
        </w:rPr>
        <w:t>apima</w:t>
      </w:r>
      <w:r w:rsidR="003F1C54" w:rsidRPr="003F1C54">
        <w:rPr>
          <w:rFonts w:ascii="Times New Roman" w:hAnsi="Times New Roman" w:cs="Times New Roman"/>
        </w:rPr>
        <w:t xml:space="preserve">: </w:t>
      </w:r>
      <w:r w:rsidR="00CA0617">
        <w:rPr>
          <w:rFonts w:ascii="Times New Roman" w:hAnsi="Times New Roman" w:cs="Times New Roman"/>
        </w:rPr>
        <w:t>a</w:t>
      </w:r>
      <w:r w:rsidR="003F1C54" w:rsidRPr="003F1C54">
        <w:rPr>
          <w:rFonts w:ascii="Times New Roman" w:hAnsi="Times New Roman" w:cs="Times New Roman"/>
        </w:rPr>
        <w:t xml:space="preserve">utomobilio būklės patikrinimas; </w:t>
      </w:r>
      <w:r w:rsidR="00CA0617">
        <w:rPr>
          <w:rFonts w:ascii="Times New Roman" w:hAnsi="Times New Roman" w:cs="Times New Roman"/>
        </w:rPr>
        <w:t>e</w:t>
      </w:r>
      <w:r w:rsidR="003F1C54" w:rsidRPr="003F1C54">
        <w:rPr>
          <w:rFonts w:ascii="Times New Roman" w:hAnsi="Times New Roman" w:cs="Times New Roman"/>
        </w:rPr>
        <w:t xml:space="preserve">lektros aprūpinimo sistemos būklės patikrinimas, testavimas; </w:t>
      </w:r>
      <w:r w:rsidR="00CA0617">
        <w:rPr>
          <w:rFonts w:ascii="Times New Roman" w:hAnsi="Times New Roman" w:cs="Times New Roman"/>
        </w:rPr>
        <w:t>m</w:t>
      </w:r>
      <w:r w:rsidR="003F1C54" w:rsidRPr="003F1C54">
        <w:rPr>
          <w:rFonts w:ascii="Times New Roman" w:hAnsi="Times New Roman" w:cs="Times New Roman"/>
        </w:rPr>
        <w:t xml:space="preserve">atavimo įrangos patikrinimas, testavimas, atnaujinimas; </w:t>
      </w:r>
      <w:r w:rsidR="00CA0617">
        <w:rPr>
          <w:rFonts w:ascii="Times New Roman" w:hAnsi="Times New Roman" w:cs="Times New Roman"/>
        </w:rPr>
        <w:t>m</w:t>
      </w:r>
      <w:r w:rsidR="003F1C54" w:rsidRPr="003F1C54">
        <w:rPr>
          <w:rFonts w:ascii="Times New Roman" w:hAnsi="Times New Roman" w:cs="Times New Roman"/>
        </w:rPr>
        <w:t xml:space="preserve">atavimo jutiklių jungčių patikrinimas, testavimas; </w:t>
      </w:r>
      <w:r w:rsidR="00CA0617">
        <w:rPr>
          <w:rFonts w:ascii="Times New Roman" w:hAnsi="Times New Roman" w:cs="Times New Roman"/>
        </w:rPr>
        <w:t>m</w:t>
      </w:r>
      <w:r w:rsidR="003F1C54" w:rsidRPr="003F1C54">
        <w:rPr>
          <w:rFonts w:ascii="Times New Roman" w:hAnsi="Times New Roman" w:cs="Times New Roman"/>
        </w:rPr>
        <w:t xml:space="preserve">atavimo jutiklių patikrinimas, testavimas, atnaujinimas; </w:t>
      </w:r>
      <w:r w:rsidR="00CA0617">
        <w:rPr>
          <w:rFonts w:ascii="Times New Roman" w:hAnsi="Times New Roman" w:cs="Times New Roman"/>
        </w:rPr>
        <w:t>k</w:t>
      </w:r>
      <w:r w:rsidR="003F1C54" w:rsidRPr="003F1C54">
        <w:rPr>
          <w:rFonts w:ascii="Times New Roman" w:hAnsi="Times New Roman" w:cs="Times New Roman"/>
        </w:rPr>
        <w:t xml:space="preserve">elių tyrimo įrangos kompiuterių patikrinimas, testavimas; </w:t>
      </w:r>
      <w:r w:rsidR="00CA0617">
        <w:rPr>
          <w:rFonts w:ascii="Times New Roman" w:hAnsi="Times New Roman" w:cs="Times New Roman"/>
        </w:rPr>
        <w:t>k</w:t>
      </w:r>
      <w:r w:rsidR="003F1C54" w:rsidRPr="003F1C54">
        <w:rPr>
          <w:rFonts w:ascii="Times New Roman" w:hAnsi="Times New Roman" w:cs="Times New Roman"/>
        </w:rPr>
        <w:t>elių tyrimo įrangos programinės įrangos patikrinimas, testavimas, atnaujinimas;</w:t>
      </w:r>
      <w:r w:rsidR="003712F2">
        <w:rPr>
          <w:rFonts w:ascii="Times New Roman" w:hAnsi="Times New Roman" w:cs="Times New Roman"/>
        </w:rPr>
        <w:t xml:space="preserve"> </w:t>
      </w:r>
      <w:r w:rsidR="00CA0617">
        <w:rPr>
          <w:rFonts w:ascii="Times New Roman" w:hAnsi="Times New Roman" w:cs="Times New Roman"/>
        </w:rPr>
        <w:t>s</w:t>
      </w:r>
      <w:r w:rsidR="003712F2">
        <w:rPr>
          <w:rFonts w:ascii="Times New Roman" w:hAnsi="Times New Roman" w:cs="Times New Roman"/>
        </w:rPr>
        <w:t xml:space="preserve">istemos techninės ir programinės </w:t>
      </w:r>
      <w:r w:rsidR="003712F2" w:rsidRPr="00E906E5">
        <w:rPr>
          <w:rFonts w:ascii="Times New Roman" w:hAnsi="Times New Roman" w:cs="Times New Roman"/>
        </w:rPr>
        <w:t>įrangos priežiūra, techninis palaikymas</w:t>
      </w:r>
      <w:r w:rsidR="004C1178">
        <w:rPr>
          <w:rFonts w:ascii="Times New Roman" w:hAnsi="Times New Roman" w:cs="Times New Roman"/>
        </w:rPr>
        <w:t>;</w:t>
      </w:r>
      <w:r w:rsidR="0078294E" w:rsidRPr="00E906E5">
        <w:rPr>
          <w:rFonts w:ascii="Times New Roman" w:hAnsi="Times New Roman" w:cs="Times New Roman"/>
        </w:rPr>
        <w:t xml:space="preserve"> </w:t>
      </w:r>
    </w:p>
  </w:footnote>
  <w:footnote w:id="7">
    <w:p w14:paraId="4B6C8014" w14:textId="055C12C8" w:rsidR="00A351A4" w:rsidRPr="00E906E5" w:rsidRDefault="00A351A4" w:rsidP="00E906E5">
      <w:pPr>
        <w:pStyle w:val="Puslapioinaostekstas"/>
        <w:jc w:val="both"/>
        <w:rPr>
          <w:rFonts w:ascii="Times New Roman" w:hAnsi="Times New Roman" w:cs="Times New Roman"/>
        </w:rPr>
      </w:pPr>
      <w:r w:rsidRPr="00E906E5">
        <w:rPr>
          <w:rStyle w:val="Puslapioinaosnuoroda"/>
          <w:rFonts w:ascii="Times New Roman" w:hAnsi="Times New Roman" w:cs="Times New Roman"/>
        </w:rPr>
        <w:footnoteRef/>
      </w:r>
      <w:r w:rsidRPr="00E906E5">
        <w:rPr>
          <w:rFonts w:ascii="Times New Roman" w:hAnsi="Times New Roman" w:cs="Times New Roman"/>
        </w:rPr>
        <w:t xml:space="preserve"> </w:t>
      </w:r>
      <w:r w:rsidR="00E906E5" w:rsidRPr="00E906E5">
        <w:rPr>
          <w:rFonts w:ascii="Times New Roman" w:hAnsi="Times New Roman" w:cs="Times New Roman"/>
        </w:rPr>
        <w:t>Dėl a</w:t>
      </w:r>
      <w:r w:rsidRPr="00E906E5">
        <w:rPr>
          <w:rFonts w:ascii="Times New Roman" w:hAnsi="Times New Roman" w:cs="Times New Roman"/>
        </w:rPr>
        <w:t>ptarnavim</w:t>
      </w:r>
      <w:r w:rsidR="00E906E5" w:rsidRPr="00E906E5">
        <w:rPr>
          <w:rFonts w:ascii="Times New Roman" w:hAnsi="Times New Roman" w:cs="Times New Roman"/>
        </w:rPr>
        <w:t>o</w:t>
      </w:r>
      <w:r w:rsidRPr="00E906E5">
        <w:rPr>
          <w:rFonts w:ascii="Times New Roman" w:hAnsi="Times New Roman" w:cs="Times New Roman"/>
        </w:rPr>
        <w:t>, kalibravim</w:t>
      </w:r>
      <w:r w:rsidR="00E906E5" w:rsidRPr="00E906E5">
        <w:rPr>
          <w:rFonts w:ascii="Times New Roman" w:hAnsi="Times New Roman" w:cs="Times New Roman"/>
        </w:rPr>
        <w:t>o</w:t>
      </w:r>
      <w:r w:rsidRPr="00E906E5">
        <w:rPr>
          <w:rFonts w:ascii="Times New Roman" w:hAnsi="Times New Roman" w:cs="Times New Roman"/>
        </w:rPr>
        <w:t xml:space="preserve"> ir </w:t>
      </w:r>
      <w:r w:rsidR="00E906E5" w:rsidRPr="00E906E5">
        <w:rPr>
          <w:rFonts w:ascii="Times New Roman" w:hAnsi="Times New Roman" w:cs="Times New Roman"/>
        </w:rPr>
        <w:t>atnaujinimų diegimo RST63;</w:t>
      </w:r>
    </w:p>
  </w:footnote>
  <w:footnote w:id="8">
    <w:p w14:paraId="47AE7BC6" w14:textId="0BD668F8" w:rsidR="00B31FB4" w:rsidRDefault="00B31FB4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proofErr w:type="spellStart"/>
      <w:r w:rsidRPr="00E906E5">
        <w:rPr>
          <w:rFonts w:ascii="Times New Roman" w:hAnsi="Times New Roman" w:cs="Times New Roman"/>
        </w:rPr>
        <w:t>Lokdatan</w:t>
      </w:r>
      <w:proofErr w:type="spellEnd"/>
      <w:r w:rsidRPr="00E906E5">
        <w:rPr>
          <w:rFonts w:ascii="Times New Roman" w:hAnsi="Times New Roman" w:cs="Times New Roman"/>
        </w:rPr>
        <w:t xml:space="preserve"> g. 8, 211 20 </w:t>
      </w:r>
      <w:proofErr w:type="spellStart"/>
      <w:r w:rsidRPr="00E906E5">
        <w:rPr>
          <w:rFonts w:ascii="Times New Roman" w:hAnsi="Times New Roman" w:cs="Times New Roman"/>
        </w:rPr>
        <w:t>Malmo</w:t>
      </w:r>
      <w:proofErr w:type="spellEnd"/>
      <w:r w:rsidRPr="00E906E5">
        <w:rPr>
          <w:rFonts w:ascii="Times New Roman" w:hAnsi="Times New Roman" w:cs="Times New Roman"/>
        </w:rPr>
        <w:t>, Švedija;</w:t>
      </w:r>
    </w:p>
  </w:footnote>
  <w:footnote w:id="9">
    <w:p w14:paraId="677C6B53" w14:textId="7E757F02" w:rsidR="00A87734" w:rsidRPr="000D26FF" w:rsidRDefault="00A87734" w:rsidP="00A8773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275C5">
        <w:rPr>
          <w:rStyle w:val="Puslapioinaosnuoroda"/>
          <w:rFonts w:ascii="Times New Roman" w:hAnsi="Times New Roman" w:cs="Times New Roman"/>
          <w:sz w:val="20"/>
          <w:szCs w:val="20"/>
        </w:rPr>
        <w:footnoteRef/>
      </w:r>
      <w:r w:rsidRPr="00B275C5">
        <w:rPr>
          <w:rFonts w:ascii="Times New Roman" w:hAnsi="Times New Roman" w:cs="Times New Roman"/>
          <w:sz w:val="20"/>
          <w:szCs w:val="20"/>
        </w:rPr>
        <w:t xml:space="preserve"> </w:t>
      </w:r>
      <w:r w:rsidRPr="00B275C5">
        <w:rPr>
          <w:rFonts w:ascii="Times New Roman" w:hAnsi="Times New Roman" w:cs="Times New Roman"/>
          <w:sz w:val="20"/>
          <w:szCs w:val="20"/>
          <w:lang w:eastAsia="lt-LT"/>
        </w:rPr>
        <w:t>vadovaujantis Perkančiosios organizacijos viešųjų pirkimų organizavimo tvarkos aprašo 9 punktu, kad „&lt;...&gt; konkretaus viešojo pirkimo būdą nustato Viešųjų pirkimų skyrius, atsižvelgdamas į &lt;...&gt; Viešųjų pirkimų įstatyme nustatytas sąlygas ir aplinkybes &lt;...&gt;“, Viešųjų pirkimų komisija sprendimo dėl pirkimo vertės nustatymo ir pirkimo būdo parinkimo nepriima, todėl protokolo Perkančioji organizacija nepateikė</w:t>
      </w:r>
      <w:r w:rsidR="00B55BBE">
        <w:rPr>
          <w:rFonts w:ascii="Times New Roman" w:hAnsi="Times New Roman" w:cs="Times New Roman"/>
          <w:sz w:val="20"/>
          <w:szCs w:val="20"/>
          <w:lang w:eastAsia="lt-LT"/>
        </w:rPr>
        <w:t>.</w:t>
      </w:r>
      <w:r w:rsidRPr="00B275C5">
        <w:rPr>
          <w:rFonts w:ascii="Times New Roman" w:hAnsi="Times New Roman" w:cs="Times New Roman"/>
          <w:sz w:val="20"/>
          <w:szCs w:val="20"/>
          <w:lang w:eastAsia="lt-LT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9C4B06" w14:textId="77777777" w:rsidR="006C06BD" w:rsidRDefault="006163D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35EA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7C600934" w14:textId="77777777" w:rsidR="006C06BD" w:rsidRDefault="006163D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C257A"/>
    <w:multiLevelType w:val="hybridMultilevel"/>
    <w:tmpl w:val="80F0123C"/>
    <w:lvl w:ilvl="0" w:tplc="C91E2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C215D8"/>
    <w:multiLevelType w:val="hybridMultilevel"/>
    <w:tmpl w:val="F4261A12"/>
    <w:lvl w:ilvl="0" w:tplc="08090011">
      <w:start w:val="1"/>
      <w:numFmt w:val="decimal"/>
      <w:lvlText w:val="%1)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B5592"/>
    <w:multiLevelType w:val="hybridMultilevel"/>
    <w:tmpl w:val="EBB05A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D67AA"/>
    <w:multiLevelType w:val="hybridMultilevel"/>
    <w:tmpl w:val="892A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trackRevisions/>
  <w:defaultTabStop w:val="1296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1AF1"/>
    <w:rsid w:val="0000795D"/>
    <w:rsid w:val="00007E39"/>
    <w:rsid w:val="000109DE"/>
    <w:rsid w:val="0001383A"/>
    <w:rsid w:val="000235EA"/>
    <w:rsid w:val="00023BB9"/>
    <w:rsid w:val="000247A2"/>
    <w:rsid w:val="00026F51"/>
    <w:rsid w:val="00034134"/>
    <w:rsid w:val="000346B0"/>
    <w:rsid w:val="00036A1A"/>
    <w:rsid w:val="00037BC1"/>
    <w:rsid w:val="00041E40"/>
    <w:rsid w:val="0004399C"/>
    <w:rsid w:val="00053836"/>
    <w:rsid w:val="000555F7"/>
    <w:rsid w:val="00057F5A"/>
    <w:rsid w:val="00060915"/>
    <w:rsid w:val="00066E27"/>
    <w:rsid w:val="00072683"/>
    <w:rsid w:val="000810C5"/>
    <w:rsid w:val="0009012B"/>
    <w:rsid w:val="00093FC9"/>
    <w:rsid w:val="000A01B4"/>
    <w:rsid w:val="000A1623"/>
    <w:rsid w:val="000A2896"/>
    <w:rsid w:val="000A3E51"/>
    <w:rsid w:val="000A4621"/>
    <w:rsid w:val="000B0107"/>
    <w:rsid w:val="000B29A3"/>
    <w:rsid w:val="000B39C8"/>
    <w:rsid w:val="000C3F26"/>
    <w:rsid w:val="000C4049"/>
    <w:rsid w:val="000D26FF"/>
    <w:rsid w:val="000D2B9E"/>
    <w:rsid w:val="000D2D59"/>
    <w:rsid w:val="000D5124"/>
    <w:rsid w:val="000D7557"/>
    <w:rsid w:val="000E365F"/>
    <w:rsid w:val="000E4C54"/>
    <w:rsid w:val="000E5ADB"/>
    <w:rsid w:val="00100B19"/>
    <w:rsid w:val="001014E7"/>
    <w:rsid w:val="00101D97"/>
    <w:rsid w:val="001031AD"/>
    <w:rsid w:val="00103C18"/>
    <w:rsid w:val="00104B76"/>
    <w:rsid w:val="0010614B"/>
    <w:rsid w:val="00113011"/>
    <w:rsid w:val="001217B9"/>
    <w:rsid w:val="0012489C"/>
    <w:rsid w:val="001406A0"/>
    <w:rsid w:val="001501C4"/>
    <w:rsid w:val="00150F16"/>
    <w:rsid w:val="0015527F"/>
    <w:rsid w:val="001579C0"/>
    <w:rsid w:val="001655E4"/>
    <w:rsid w:val="00167C94"/>
    <w:rsid w:val="001808A9"/>
    <w:rsid w:val="0018108B"/>
    <w:rsid w:val="00181EF8"/>
    <w:rsid w:val="00184CC7"/>
    <w:rsid w:val="00187128"/>
    <w:rsid w:val="00192521"/>
    <w:rsid w:val="00193A9A"/>
    <w:rsid w:val="001956C8"/>
    <w:rsid w:val="00196361"/>
    <w:rsid w:val="001A19A0"/>
    <w:rsid w:val="001B4AE3"/>
    <w:rsid w:val="001C0205"/>
    <w:rsid w:val="001C5924"/>
    <w:rsid w:val="001D196D"/>
    <w:rsid w:val="001D7AD1"/>
    <w:rsid w:val="001E539D"/>
    <w:rsid w:val="001E58F1"/>
    <w:rsid w:val="001E6A1D"/>
    <w:rsid w:val="001F5723"/>
    <w:rsid w:val="001F66AF"/>
    <w:rsid w:val="002005C6"/>
    <w:rsid w:val="00200CEE"/>
    <w:rsid w:val="00204C14"/>
    <w:rsid w:val="00206D78"/>
    <w:rsid w:val="00227411"/>
    <w:rsid w:val="0023031B"/>
    <w:rsid w:val="002362BE"/>
    <w:rsid w:val="00236B7C"/>
    <w:rsid w:val="00237BD2"/>
    <w:rsid w:val="002479B5"/>
    <w:rsid w:val="00247A77"/>
    <w:rsid w:val="00254F93"/>
    <w:rsid w:val="0025636B"/>
    <w:rsid w:val="00263E4F"/>
    <w:rsid w:val="002667F5"/>
    <w:rsid w:val="00267761"/>
    <w:rsid w:val="00267DBF"/>
    <w:rsid w:val="0027021B"/>
    <w:rsid w:val="002703EE"/>
    <w:rsid w:val="00270DAE"/>
    <w:rsid w:val="002711C3"/>
    <w:rsid w:val="00277880"/>
    <w:rsid w:val="00285673"/>
    <w:rsid w:val="0029132D"/>
    <w:rsid w:val="00292227"/>
    <w:rsid w:val="00296520"/>
    <w:rsid w:val="00297EA6"/>
    <w:rsid w:val="002A2A0A"/>
    <w:rsid w:val="002A3684"/>
    <w:rsid w:val="002A3D47"/>
    <w:rsid w:val="002A4287"/>
    <w:rsid w:val="002B1D26"/>
    <w:rsid w:val="002B32D7"/>
    <w:rsid w:val="002C00C4"/>
    <w:rsid w:val="002C399D"/>
    <w:rsid w:val="002D0979"/>
    <w:rsid w:val="002D5A76"/>
    <w:rsid w:val="002D619F"/>
    <w:rsid w:val="002E1B27"/>
    <w:rsid w:val="002E3895"/>
    <w:rsid w:val="002E44D7"/>
    <w:rsid w:val="002E5A82"/>
    <w:rsid w:val="002E5B40"/>
    <w:rsid w:val="002F2A4F"/>
    <w:rsid w:val="002F4595"/>
    <w:rsid w:val="00300469"/>
    <w:rsid w:val="00303555"/>
    <w:rsid w:val="00305E5E"/>
    <w:rsid w:val="00310B5B"/>
    <w:rsid w:val="0031378D"/>
    <w:rsid w:val="00322B33"/>
    <w:rsid w:val="00333C7C"/>
    <w:rsid w:val="00334CD4"/>
    <w:rsid w:val="00335678"/>
    <w:rsid w:val="00340684"/>
    <w:rsid w:val="003502E1"/>
    <w:rsid w:val="00354557"/>
    <w:rsid w:val="00357B94"/>
    <w:rsid w:val="00357E7A"/>
    <w:rsid w:val="003602FF"/>
    <w:rsid w:val="00362AAD"/>
    <w:rsid w:val="003712F2"/>
    <w:rsid w:val="003739F0"/>
    <w:rsid w:val="003759B3"/>
    <w:rsid w:val="0037679C"/>
    <w:rsid w:val="003824C1"/>
    <w:rsid w:val="0038591F"/>
    <w:rsid w:val="00391B29"/>
    <w:rsid w:val="00392D62"/>
    <w:rsid w:val="00393212"/>
    <w:rsid w:val="00397F4F"/>
    <w:rsid w:val="003A1CD3"/>
    <w:rsid w:val="003A67E4"/>
    <w:rsid w:val="003B1229"/>
    <w:rsid w:val="003C3F8E"/>
    <w:rsid w:val="003C68F0"/>
    <w:rsid w:val="003D2E27"/>
    <w:rsid w:val="003D389D"/>
    <w:rsid w:val="003E24C2"/>
    <w:rsid w:val="003E4388"/>
    <w:rsid w:val="003F1C54"/>
    <w:rsid w:val="004045AD"/>
    <w:rsid w:val="00406E07"/>
    <w:rsid w:val="00410B1E"/>
    <w:rsid w:val="0041101D"/>
    <w:rsid w:val="00416CC7"/>
    <w:rsid w:val="00421460"/>
    <w:rsid w:val="00425E7C"/>
    <w:rsid w:val="004265A1"/>
    <w:rsid w:val="00430EEE"/>
    <w:rsid w:val="0043239D"/>
    <w:rsid w:val="004436E3"/>
    <w:rsid w:val="00450276"/>
    <w:rsid w:val="004502D8"/>
    <w:rsid w:val="00450B4F"/>
    <w:rsid w:val="00461A54"/>
    <w:rsid w:val="004632A0"/>
    <w:rsid w:val="00463AFE"/>
    <w:rsid w:val="00464BF4"/>
    <w:rsid w:val="0047021F"/>
    <w:rsid w:val="004707A8"/>
    <w:rsid w:val="00472B92"/>
    <w:rsid w:val="004745AE"/>
    <w:rsid w:val="0047702A"/>
    <w:rsid w:val="00477B5E"/>
    <w:rsid w:val="00477EF5"/>
    <w:rsid w:val="0048076F"/>
    <w:rsid w:val="00484049"/>
    <w:rsid w:val="0049457A"/>
    <w:rsid w:val="00496492"/>
    <w:rsid w:val="00496684"/>
    <w:rsid w:val="004A077E"/>
    <w:rsid w:val="004A1499"/>
    <w:rsid w:val="004A7607"/>
    <w:rsid w:val="004B2C65"/>
    <w:rsid w:val="004B46F9"/>
    <w:rsid w:val="004B7E0D"/>
    <w:rsid w:val="004C05A1"/>
    <w:rsid w:val="004C1178"/>
    <w:rsid w:val="004C218F"/>
    <w:rsid w:val="004C2923"/>
    <w:rsid w:val="004C7BCF"/>
    <w:rsid w:val="004D3BF4"/>
    <w:rsid w:val="004D46AD"/>
    <w:rsid w:val="004D4DD6"/>
    <w:rsid w:val="004D5BD6"/>
    <w:rsid w:val="004D6916"/>
    <w:rsid w:val="004D6CE8"/>
    <w:rsid w:val="004E68BC"/>
    <w:rsid w:val="004E690C"/>
    <w:rsid w:val="004F1A24"/>
    <w:rsid w:val="004F3B85"/>
    <w:rsid w:val="004F4A7E"/>
    <w:rsid w:val="004F7328"/>
    <w:rsid w:val="0050297B"/>
    <w:rsid w:val="00502FB4"/>
    <w:rsid w:val="00506829"/>
    <w:rsid w:val="005135DE"/>
    <w:rsid w:val="00514029"/>
    <w:rsid w:val="0051480C"/>
    <w:rsid w:val="00515014"/>
    <w:rsid w:val="00517032"/>
    <w:rsid w:val="00524376"/>
    <w:rsid w:val="00533A35"/>
    <w:rsid w:val="00533EF3"/>
    <w:rsid w:val="00540EBB"/>
    <w:rsid w:val="00541C3B"/>
    <w:rsid w:val="00541F84"/>
    <w:rsid w:val="00542139"/>
    <w:rsid w:val="00542488"/>
    <w:rsid w:val="00542EA0"/>
    <w:rsid w:val="00543216"/>
    <w:rsid w:val="00551DBC"/>
    <w:rsid w:val="005528E5"/>
    <w:rsid w:val="00556378"/>
    <w:rsid w:val="00556D42"/>
    <w:rsid w:val="0056156A"/>
    <w:rsid w:val="005639CD"/>
    <w:rsid w:val="00563D9A"/>
    <w:rsid w:val="00565E2A"/>
    <w:rsid w:val="00566911"/>
    <w:rsid w:val="00573C82"/>
    <w:rsid w:val="00591CE6"/>
    <w:rsid w:val="005A58FD"/>
    <w:rsid w:val="005A6947"/>
    <w:rsid w:val="005A7652"/>
    <w:rsid w:val="005B14F1"/>
    <w:rsid w:val="005B1A1E"/>
    <w:rsid w:val="005B2CBA"/>
    <w:rsid w:val="005B2E78"/>
    <w:rsid w:val="005B6514"/>
    <w:rsid w:val="005B7560"/>
    <w:rsid w:val="005C4F98"/>
    <w:rsid w:val="005E2389"/>
    <w:rsid w:val="005E3B47"/>
    <w:rsid w:val="005E59FE"/>
    <w:rsid w:val="005E647C"/>
    <w:rsid w:val="005E64C8"/>
    <w:rsid w:val="005E7C14"/>
    <w:rsid w:val="005F3A73"/>
    <w:rsid w:val="005F53EC"/>
    <w:rsid w:val="00604C78"/>
    <w:rsid w:val="0060644D"/>
    <w:rsid w:val="006073CB"/>
    <w:rsid w:val="00612509"/>
    <w:rsid w:val="006163DF"/>
    <w:rsid w:val="00622D9A"/>
    <w:rsid w:val="00632923"/>
    <w:rsid w:val="006329E8"/>
    <w:rsid w:val="0063455B"/>
    <w:rsid w:val="00635396"/>
    <w:rsid w:val="00641392"/>
    <w:rsid w:val="006441CE"/>
    <w:rsid w:val="006455B3"/>
    <w:rsid w:val="00651C40"/>
    <w:rsid w:val="006564C8"/>
    <w:rsid w:val="006571B4"/>
    <w:rsid w:val="00660950"/>
    <w:rsid w:val="00661F93"/>
    <w:rsid w:val="00663CDA"/>
    <w:rsid w:val="0067766B"/>
    <w:rsid w:val="006804FC"/>
    <w:rsid w:val="00680E1A"/>
    <w:rsid w:val="00683355"/>
    <w:rsid w:val="00685F7B"/>
    <w:rsid w:val="006946E4"/>
    <w:rsid w:val="00697A61"/>
    <w:rsid w:val="006A0ED3"/>
    <w:rsid w:val="006A2CB9"/>
    <w:rsid w:val="006A49A9"/>
    <w:rsid w:val="006B3EFC"/>
    <w:rsid w:val="006B75E2"/>
    <w:rsid w:val="006C56FB"/>
    <w:rsid w:val="006C578E"/>
    <w:rsid w:val="006C5D81"/>
    <w:rsid w:val="006D358A"/>
    <w:rsid w:val="006E3AFA"/>
    <w:rsid w:val="006E4C64"/>
    <w:rsid w:val="006E7C09"/>
    <w:rsid w:val="006F0D8D"/>
    <w:rsid w:val="006F3F8F"/>
    <w:rsid w:val="006F4100"/>
    <w:rsid w:val="00720122"/>
    <w:rsid w:val="00720986"/>
    <w:rsid w:val="00721260"/>
    <w:rsid w:val="00726939"/>
    <w:rsid w:val="00727ED4"/>
    <w:rsid w:val="00731041"/>
    <w:rsid w:val="007325CE"/>
    <w:rsid w:val="00733A0C"/>
    <w:rsid w:val="007345AD"/>
    <w:rsid w:val="007472E7"/>
    <w:rsid w:val="0074744D"/>
    <w:rsid w:val="007542BA"/>
    <w:rsid w:val="00754637"/>
    <w:rsid w:val="00762D77"/>
    <w:rsid w:val="00767AE7"/>
    <w:rsid w:val="0077174F"/>
    <w:rsid w:val="00773109"/>
    <w:rsid w:val="00774C2A"/>
    <w:rsid w:val="0078294E"/>
    <w:rsid w:val="00783CA9"/>
    <w:rsid w:val="007905C9"/>
    <w:rsid w:val="007921D0"/>
    <w:rsid w:val="00795C88"/>
    <w:rsid w:val="007A6854"/>
    <w:rsid w:val="007B2643"/>
    <w:rsid w:val="007B2CD2"/>
    <w:rsid w:val="007B3F9A"/>
    <w:rsid w:val="007B44E6"/>
    <w:rsid w:val="007C406D"/>
    <w:rsid w:val="007C766F"/>
    <w:rsid w:val="007D07BF"/>
    <w:rsid w:val="007D0DF8"/>
    <w:rsid w:val="007D56DF"/>
    <w:rsid w:val="007D6E73"/>
    <w:rsid w:val="007D7F28"/>
    <w:rsid w:val="007E3CE1"/>
    <w:rsid w:val="007E63C9"/>
    <w:rsid w:val="007F4F8C"/>
    <w:rsid w:val="007F631B"/>
    <w:rsid w:val="008023F7"/>
    <w:rsid w:val="00805320"/>
    <w:rsid w:val="008175E2"/>
    <w:rsid w:val="00826F11"/>
    <w:rsid w:val="00836106"/>
    <w:rsid w:val="00840EDC"/>
    <w:rsid w:val="00846A67"/>
    <w:rsid w:val="008510A4"/>
    <w:rsid w:val="00852442"/>
    <w:rsid w:val="00862B33"/>
    <w:rsid w:val="0086312F"/>
    <w:rsid w:val="00864253"/>
    <w:rsid w:val="00874877"/>
    <w:rsid w:val="00874A78"/>
    <w:rsid w:val="00877469"/>
    <w:rsid w:val="00887050"/>
    <w:rsid w:val="00887B22"/>
    <w:rsid w:val="00890962"/>
    <w:rsid w:val="00893918"/>
    <w:rsid w:val="008940FF"/>
    <w:rsid w:val="008A1798"/>
    <w:rsid w:val="008B0A85"/>
    <w:rsid w:val="008B0BE4"/>
    <w:rsid w:val="008B38CC"/>
    <w:rsid w:val="008B3EB1"/>
    <w:rsid w:val="008B421A"/>
    <w:rsid w:val="008B649C"/>
    <w:rsid w:val="008B742E"/>
    <w:rsid w:val="008C284F"/>
    <w:rsid w:val="008C2B30"/>
    <w:rsid w:val="008C5EF1"/>
    <w:rsid w:val="008D112C"/>
    <w:rsid w:val="008E1231"/>
    <w:rsid w:val="008E2597"/>
    <w:rsid w:val="008E42F3"/>
    <w:rsid w:val="008E5131"/>
    <w:rsid w:val="008E6B8E"/>
    <w:rsid w:val="008F17D9"/>
    <w:rsid w:val="0090399B"/>
    <w:rsid w:val="00903FE6"/>
    <w:rsid w:val="00904A90"/>
    <w:rsid w:val="009056FF"/>
    <w:rsid w:val="00923D61"/>
    <w:rsid w:val="00930CC4"/>
    <w:rsid w:val="00942934"/>
    <w:rsid w:val="00943D15"/>
    <w:rsid w:val="00946694"/>
    <w:rsid w:val="00953D13"/>
    <w:rsid w:val="00955045"/>
    <w:rsid w:val="009566DA"/>
    <w:rsid w:val="00960E06"/>
    <w:rsid w:val="00967399"/>
    <w:rsid w:val="00967AED"/>
    <w:rsid w:val="00973740"/>
    <w:rsid w:val="009844EB"/>
    <w:rsid w:val="009950CD"/>
    <w:rsid w:val="009957B6"/>
    <w:rsid w:val="009A201A"/>
    <w:rsid w:val="009A504E"/>
    <w:rsid w:val="009B0E5B"/>
    <w:rsid w:val="009B16B8"/>
    <w:rsid w:val="009B555C"/>
    <w:rsid w:val="009C08E9"/>
    <w:rsid w:val="009C2D88"/>
    <w:rsid w:val="009C2EF5"/>
    <w:rsid w:val="009C2F96"/>
    <w:rsid w:val="009D0F4A"/>
    <w:rsid w:val="009D109C"/>
    <w:rsid w:val="009D7A93"/>
    <w:rsid w:val="009E3283"/>
    <w:rsid w:val="009E6ADB"/>
    <w:rsid w:val="009F0156"/>
    <w:rsid w:val="009F17F6"/>
    <w:rsid w:val="009F2478"/>
    <w:rsid w:val="009F3C12"/>
    <w:rsid w:val="00A04FE7"/>
    <w:rsid w:val="00A12FAC"/>
    <w:rsid w:val="00A14C68"/>
    <w:rsid w:val="00A151EF"/>
    <w:rsid w:val="00A252EC"/>
    <w:rsid w:val="00A30A6D"/>
    <w:rsid w:val="00A351A4"/>
    <w:rsid w:val="00A35EEB"/>
    <w:rsid w:val="00A368F8"/>
    <w:rsid w:val="00A46900"/>
    <w:rsid w:val="00A46FA7"/>
    <w:rsid w:val="00A47FC1"/>
    <w:rsid w:val="00A5218F"/>
    <w:rsid w:val="00A523EB"/>
    <w:rsid w:val="00A54CDE"/>
    <w:rsid w:val="00A55C18"/>
    <w:rsid w:val="00A62503"/>
    <w:rsid w:val="00A62DC6"/>
    <w:rsid w:val="00A64CA2"/>
    <w:rsid w:val="00A67326"/>
    <w:rsid w:val="00A71193"/>
    <w:rsid w:val="00A71426"/>
    <w:rsid w:val="00A7230D"/>
    <w:rsid w:val="00A72425"/>
    <w:rsid w:val="00A75945"/>
    <w:rsid w:val="00A805D4"/>
    <w:rsid w:val="00A80CD8"/>
    <w:rsid w:val="00A874AA"/>
    <w:rsid w:val="00A87734"/>
    <w:rsid w:val="00A90DC5"/>
    <w:rsid w:val="00A96F78"/>
    <w:rsid w:val="00AA512E"/>
    <w:rsid w:val="00AA5F94"/>
    <w:rsid w:val="00AA6F61"/>
    <w:rsid w:val="00AA7024"/>
    <w:rsid w:val="00AB15A5"/>
    <w:rsid w:val="00AB1E18"/>
    <w:rsid w:val="00AB270B"/>
    <w:rsid w:val="00AB354E"/>
    <w:rsid w:val="00AB3E01"/>
    <w:rsid w:val="00AB5DFE"/>
    <w:rsid w:val="00AB650F"/>
    <w:rsid w:val="00AC22B0"/>
    <w:rsid w:val="00AC4A7D"/>
    <w:rsid w:val="00AD3D3D"/>
    <w:rsid w:val="00AD4A34"/>
    <w:rsid w:val="00AD5090"/>
    <w:rsid w:val="00AE0802"/>
    <w:rsid w:val="00AE345B"/>
    <w:rsid w:val="00B02132"/>
    <w:rsid w:val="00B0594A"/>
    <w:rsid w:val="00B10C63"/>
    <w:rsid w:val="00B16FC1"/>
    <w:rsid w:val="00B21F5E"/>
    <w:rsid w:val="00B223D3"/>
    <w:rsid w:val="00B25069"/>
    <w:rsid w:val="00B275C5"/>
    <w:rsid w:val="00B31FB4"/>
    <w:rsid w:val="00B46413"/>
    <w:rsid w:val="00B4644A"/>
    <w:rsid w:val="00B51612"/>
    <w:rsid w:val="00B51A2F"/>
    <w:rsid w:val="00B54F69"/>
    <w:rsid w:val="00B55BBE"/>
    <w:rsid w:val="00B6264E"/>
    <w:rsid w:val="00B630C1"/>
    <w:rsid w:val="00B63D6B"/>
    <w:rsid w:val="00B72FD4"/>
    <w:rsid w:val="00B8326A"/>
    <w:rsid w:val="00B9227E"/>
    <w:rsid w:val="00B959E1"/>
    <w:rsid w:val="00B97110"/>
    <w:rsid w:val="00BA2F2C"/>
    <w:rsid w:val="00BA3E41"/>
    <w:rsid w:val="00BA6767"/>
    <w:rsid w:val="00BB1106"/>
    <w:rsid w:val="00BB2AC2"/>
    <w:rsid w:val="00BB74D4"/>
    <w:rsid w:val="00BB7A89"/>
    <w:rsid w:val="00BC0814"/>
    <w:rsid w:val="00BC1946"/>
    <w:rsid w:val="00BC350E"/>
    <w:rsid w:val="00BC4196"/>
    <w:rsid w:val="00BD1C62"/>
    <w:rsid w:val="00BD2458"/>
    <w:rsid w:val="00BD4C36"/>
    <w:rsid w:val="00BD7260"/>
    <w:rsid w:val="00BE0DE2"/>
    <w:rsid w:val="00BE173C"/>
    <w:rsid w:val="00BE2DDD"/>
    <w:rsid w:val="00BE5272"/>
    <w:rsid w:val="00BE54CD"/>
    <w:rsid w:val="00BF1A66"/>
    <w:rsid w:val="00BF20A7"/>
    <w:rsid w:val="00BF6B3C"/>
    <w:rsid w:val="00C031E0"/>
    <w:rsid w:val="00C1666C"/>
    <w:rsid w:val="00C2082E"/>
    <w:rsid w:val="00C33B14"/>
    <w:rsid w:val="00C35DBA"/>
    <w:rsid w:val="00C37FD6"/>
    <w:rsid w:val="00C41975"/>
    <w:rsid w:val="00C45C81"/>
    <w:rsid w:val="00C47D92"/>
    <w:rsid w:val="00C500D1"/>
    <w:rsid w:val="00C53682"/>
    <w:rsid w:val="00C543D6"/>
    <w:rsid w:val="00C5705A"/>
    <w:rsid w:val="00C57A7E"/>
    <w:rsid w:val="00C65FDC"/>
    <w:rsid w:val="00C67D69"/>
    <w:rsid w:val="00C70153"/>
    <w:rsid w:val="00C723D3"/>
    <w:rsid w:val="00C81F55"/>
    <w:rsid w:val="00C8664B"/>
    <w:rsid w:val="00C9152C"/>
    <w:rsid w:val="00C924D5"/>
    <w:rsid w:val="00C944E6"/>
    <w:rsid w:val="00CA0617"/>
    <w:rsid w:val="00CA1640"/>
    <w:rsid w:val="00CB2E76"/>
    <w:rsid w:val="00CC4C3C"/>
    <w:rsid w:val="00CC4C43"/>
    <w:rsid w:val="00CD1181"/>
    <w:rsid w:val="00CD11D6"/>
    <w:rsid w:val="00CD6E40"/>
    <w:rsid w:val="00CE22A2"/>
    <w:rsid w:val="00CE7EBE"/>
    <w:rsid w:val="00CF38A6"/>
    <w:rsid w:val="00D013D7"/>
    <w:rsid w:val="00D01F1E"/>
    <w:rsid w:val="00D115A0"/>
    <w:rsid w:val="00D1510C"/>
    <w:rsid w:val="00D152D2"/>
    <w:rsid w:val="00D15D9F"/>
    <w:rsid w:val="00D20F19"/>
    <w:rsid w:val="00D21505"/>
    <w:rsid w:val="00D21D10"/>
    <w:rsid w:val="00D2212C"/>
    <w:rsid w:val="00D2359F"/>
    <w:rsid w:val="00D23FC4"/>
    <w:rsid w:val="00D24B35"/>
    <w:rsid w:val="00D31C61"/>
    <w:rsid w:val="00D36348"/>
    <w:rsid w:val="00D54E95"/>
    <w:rsid w:val="00D61722"/>
    <w:rsid w:val="00D64DE8"/>
    <w:rsid w:val="00D64F89"/>
    <w:rsid w:val="00D76BD1"/>
    <w:rsid w:val="00D80EBC"/>
    <w:rsid w:val="00D871EC"/>
    <w:rsid w:val="00D874C6"/>
    <w:rsid w:val="00D911DB"/>
    <w:rsid w:val="00D92660"/>
    <w:rsid w:val="00D95DE8"/>
    <w:rsid w:val="00DA1613"/>
    <w:rsid w:val="00DA45C8"/>
    <w:rsid w:val="00DA5092"/>
    <w:rsid w:val="00DA70F2"/>
    <w:rsid w:val="00DB4688"/>
    <w:rsid w:val="00DB77E5"/>
    <w:rsid w:val="00DC0421"/>
    <w:rsid w:val="00DC15CE"/>
    <w:rsid w:val="00DC2B58"/>
    <w:rsid w:val="00DC30F0"/>
    <w:rsid w:val="00DC44EA"/>
    <w:rsid w:val="00DE08FC"/>
    <w:rsid w:val="00DE25BA"/>
    <w:rsid w:val="00DE5BF4"/>
    <w:rsid w:val="00DE609A"/>
    <w:rsid w:val="00DF44AF"/>
    <w:rsid w:val="00DF6E27"/>
    <w:rsid w:val="00E04DD5"/>
    <w:rsid w:val="00E0636B"/>
    <w:rsid w:val="00E06A53"/>
    <w:rsid w:val="00E15DE9"/>
    <w:rsid w:val="00E166DA"/>
    <w:rsid w:val="00E16936"/>
    <w:rsid w:val="00E24BD8"/>
    <w:rsid w:val="00E25EF0"/>
    <w:rsid w:val="00E30D25"/>
    <w:rsid w:val="00E344F5"/>
    <w:rsid w:val="00E357A2"/>
    <w:rsid w:val="00E3602F"/>
    <w:rsid w:val="00E4075E"/>
    <w:rsid w:val="00E41300"/>
    <w:rsid w:val="00E4408D"/>
    <w:rsid w:val="00E440CF"/>
    <w:rsid w:val="00E4592C"/>
    <w:rsid w:val="00E45EC7"/>
    <w:rsid w:val="00E46A15"/>
    <w:rsid w:val="00E53B42"/>
    <w:rsid w:val="00E548A4"/>
    <w:rsid w:val="00E54A48"/>
    <w:rsid w:val="00E55A7D"/>
    <w:rsid w:val="00E57B51"/>
    <w:rsid w:val="00E638CC"/>
    <w:rsid w:val="00E65E91"/>
    <w:rsid w:val="00E744F1"/>
    <w:rsid w:val="00E83E81"/>
    <w:rsid w:val="00E87AAD"/>
    <w:rsid w:val="00E906E5"/>
    <w:rsid w:val="00E91C96"/>
    <w:rsid w:val="00E93D50"/>
    <w:rsid w:val="00E94D58"/>
    <w:rsid w:val="00EA4C23"/>
    <w:rsid w:val="00EB1011"/>
    <w:rsid w:val="00EB5CAC"/>
    <w:rsid w:val="00EC2359"/>
    <w:rsid w:val="00EC2CD4"/>
    <w:rsid w:val="00EC384D"/>
    <w:rsid w:val="00EC7966"/>
    <w:rsid w:val="00EE2FE4"/>
    <w:rsid w:val="00EE485D"/>
    <w:rsid w:val="00EE4B5D"/>
    <w:rsid w:val="00EE7EA2"/>
    <w:rsid w:val="00EF28E5"/>
    <w:rsid w:val="00EF28F6"/>
    <w:rsid w:val="00EF3E40"/>
    <w:rsid w:val="00F07E50"/>
    <w:rsid w:val="00F12B35"/>
    <w:rsid w:val="00F143A0"/>
    <w:rsid w:val="00F16A06"/>
    <w:rsid w:val="00F17BFC"/>
    <w:rsid w:val="00F2100E"/>
    <w:rsid w:val="00F22060"/>
    <w:rsid w:val="00F26546"/>
    <w:rsid w:val="00F334A9"/>
    <w:rsid w:val="00F4633D"/>
    <w:rsid w:val="00F477E9"/>
    <w:rsid w:val="00F50DC7"/>
    <w:rsid w:val="00F56049"/>
    <w:rsid w:val="00F56982"/>
    <w:rsid w:val="00F57847"/>
    <w:rsid w:val="00F62DD6"/>
    <w:rsid w:val="00F64F22"/>
    <w:rsid w:val="00F668C6"/>
    <w:rsid w:val="00F73639"/>
    <w:rsid w:val="00F73665"/>
    <w:rsid w:val="00F7378D"/>
    <w:rsid w:val="00F74129"/>
    <w:rsid w:val="00F8225D"/>
    <w:rsid w:val="00F845AE"/>
    <w:rsid w:val="00F853B6"/>
    <w:rsid w:val="00F87EED"/>
    <w:rsid w:val="00F93588"/>
    <w:rsid w:val="00F94BE3"/>
    <w:rsid w:val="00FA15D8"/>
    <w:rsid w:val="00FA420E"/>
    <w:rsid w:val="00FA5ECB"/>
    <w:rsid w:val="00FB2560"/>
    <w:rsid w:val="00FB33BE"/>
    <w:rsid w:val="00FB64A8"/>
    <w:rsid w:val="00FC5772"/>
    <w:rsid w:val="00FD6495"/>
    <w:rsid w:val="00FE0C1B"/>
    <w:rsid w:val="00FE0FCA"/>
    <w:rsid w:val="00FE5A94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5A76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774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5A76"/>
  </w:style>
  <w:style w:type="paragraph" w:styleId="Porat">
    <w:name w:val="footer"/>
    <w:basedOn w:val="prastasis"/>
    <w:link w:val="Porat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5A76"/>
  </w:style>
  <w:style w:type="character" w:styleId="Puslapionumeris">
    <w:name w:val="page number"/>
    <w:basedOn w:val="Numatytasispastraiposriftas"/>
    <w:rsid w:val="002D5A76"/>
  </w:style>
  <w:style w:type="character" w:customStyle="1" w:styleId="normal12ptchar">
    <w:name w:val="normal12ptchar"/>
    <w:basedOn w:val="Numatytasispastraiposriftas"/>
    <w:rsid w:val="002D5A76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33B1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33B14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ipersaitas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E7C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E7C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7C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7C09"/>
    <w:rPr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774C2A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E68BC"/>
    <w:rPr>
      <w:color w:val="605E5C"/>
      <w:shd w:val="clear" w:color="auto" w:fill="E1DFDD"/>
    </w:rPr>
  </w:style>
  <w:style w:type="character" w:customStyle="1" w:styleId="fullparam">
    <w:name w:val="full_param"/>
    <w:basedOn w:val="Numatytasispastraiposriftas"/>
    <w:rsid w:val="00354557"/>
    <w:rPr>
      <w:b w:val="0"/>
      <w:bCs w:val="0"/>
    </w:rPr>
  </w:style>
  <w:style w:type="paragraph" w:styleId="Pagrindinistekstas">
    <w:name w:val="Body Text"/>
    <w:basedOn w:val="prastasis"/>
    <w:link w:val="PagrindinistekstasDiagrama"/>
    <w:unhideWhenUsed/>
    <w:rsid w:val="00362A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62AAD"/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">
    <w:name w:val="paragraph"/>
    <w:basedOn w:val="prastasis"/>
    <w:rsid w:val="00C944E6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normaltextrun">
    <w:name w:val="normaltextrun"/>
    <w:basedOn w:val="Numatytasispastraiposriftas"/>
    <w:rsid w:val="00C944E6"/>
  </w:style>
  <w:style w:type="character" w:customStyle="1" w:styleId="eop">
    <w:name w:val="eop"/>
    <w:basedOn w:val="Numatytasispastraiposriftas"/>
    <w:rsid w:val="00C944E6"/>
  </w:style>
  <w:style w:type="character" w:customStyle="1" w:styleId="spellingerror">
    <w:name w:val="spellingerror"/>
    <w:basedOn w:val="Numatytasispastraiposriftas"/>
    <w:rsid w:val="00C944E6"/>
  </w:style>
  <w:style w:type="paragraph" w:styleId="Pataisymai">
    <w:name w:val="Revision"/>
    <w:hidden/>
    <w:uiPriority w:val="99"/>
    <w:semiHidden/>
    <w:rsid w:val="00E169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6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lija.Grudinke@vpt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akd@lakd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vpp.eviesiejipirkimai.lt/Notice/Details/2018-607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4F100-F5E2-4561-9B6A-A4515148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3733</Words>
  <Characters>2128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Julija Grudinkė</cp:lastModifiedBy>
  <cp:revision>2</cp:revision>
  <cp:lastPrinted>2022-04-22T08:12:00Z</cp:lastPrinted>
  <dcterms:created xsi:type="dcterms:W3CDTF">2022-04-25T06:44:00Z</dcterms:created>
  <dcterms:modified xsi:type="dcterms:W3CDTF">2022-04-25T06:44:00Z</dcterms:modified>
</cp:coreProperties>
</file>