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125B9" w14:textId="77777777" w:rsidR="000D5ACD" w:rsidRDefault="00EB1E7F" w:rsidP="0069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4D375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9264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6" DrawAspect="Content" ObjectID="_1609310468" r:id="rId9"/>
        </w:object>
      </w:r>
    </w:p>
    <w:p w14:paraId="427124A4" w14:textId="77777777" w:rsidR="006967D5" w:rsidRPr="008A38CD" w:rsidRDefault="006967D5" w:rsidP="006967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9779EE" w14:textId="77777777" w:rsidR="000D5ACD" w:rsidRPr="008A38CD" w:rsidRDefault="000D5ACD" w:rsidP="00FB0A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2D447B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4AA8CBD2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A0066A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22E327" w14:textId="77777777" w:rsidR="000D5ACD" w:rsidRPr="008A38CD" w:rsidRDefault="000D5ACD" w:rsidP="00FB0A2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0D5ACD" w:rsidRPr="008A38CD" w14:paraId="3FAA2EC3" w14:textId="77777777" w:rsidTr="00717ADB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5B71366B" w14:textId="1082E79E" w:rsidR="007160D7" w:rsidRDefault="00590C04" w:rsidP="004B26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VšĮ Centrinė projektų valdymo agentūra</w:t>
            </w:r>
          </w:p>
          <w:p w14:paraId="21418C40" w14:textId="5A5C46FC" w:rsidR="000D5ACD" w:rsidRDefault="00590C04" w:rsidP="004B26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S. Konarskio g. 13</w:t>
            </w:r>
          </w:p>
          <w:p w14:paraId="6AAE43DF" w14:textId="7D36DC3A" w:rsidR="00FB0A28" w:rsidRDefault="00B73768" w:rsidP="004B26A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590C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3109</w:t>
            </w:r>
            <w:r w:rsidR="005459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Vilnius</w:t>
            </w:r>
          </w:p>
          <w:p w14:paraId="00BE0518" w14:textId="04EAEAEE" w:rsidR="000D5ACD" w:rsidRPr="00DE3BFB" w:rsidRDefault="000D5ACD" w:rsidP="00AE7111">
            <w:pPr>
              <w:spacing w:after="0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 w:rsidR="0059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590C04" w:rsidRPr="0001400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info@cpva.lt</w:t>
              </w:r>
            </w:hyperlink>
            <w:r w:rsidR="00590C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E7111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14D611CF" w14:textId="77777777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201</w:t>
            </w:r>
            <w:r w:rsidR="009E2F7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14B0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2F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79EE820C" w14:textId="65C76B0E" w:rsidR="005E0B84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201</w:t>
            </w:r>
            <w:r w:rsidR="00A043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043B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7160D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E711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0C0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DFE8F41" w14:textId="10F74DBB" w:rsidR="000D5ACD" w:rsidRPr="008A38CD" w:rsidRDefault="005E0B84" w:rsidP="00717ADB">
            <w:pPr>
              <w:tabs>
                <w:tab w:val="left" w:pos="900"/>
              </w:tabs>
              <w:spacing w:after="0"/>
              <w:ind w:lef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2019-01-1</w:t>
            </w:r>
            <w:r w:rsidR="00EB1E7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bookmarkStart w:id="1" w:name="_GoBack"/>
            <w:bookmarkEnd w:id="1"/>
          </w:p>
        </w:tc>
        <w:tc>
          <w:tcPr>
            <w:tcW w:w="540" w:type="dxa"/>
          </w:tcPr>
          <w:p w14:paraId="79CA7B04" w14:textId="77777777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7DE3074" w14:textId="77777777" w:rsidR="000D5ACD" w:rsidRPr="008A38CD" w:rsidRDefault="000D5ACD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1F5B079" w14:textId="16D17B27" w:rsidR="000D5ACD" w:rsidRPr="008A38CD" w:rsidRDefault="005E0B84" w:rsidP="00FB0A2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363" w:type="dxa"/>
          </w:tcPr>
          <w:p w14:paraId="59800618" w14:textId="77777777" w:rsidR="000D5ACD" w:rsidRPr="008A38CD" w:rsidRDefault="000D5ACD" w:rsidP="00FB0A28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F76B564" w14:textId="4ED863E0" w:rsidR="000D5ACD" w:rsidRDefault="00590C04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2019/2-327</w:t>
            </w:r>
          </w:p>
          <w:p w14:paraId="28197BAC" w14:textId="6F5EF1DD" w:rsidR="000D5ACD" w:rsidRPr="008A38CD" w:rsidRDefault="005E0B84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3S-</w:t>
            </w:r>
            <w:r w:rsidR="00717ADB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  <w:p w14:paraId="74AA2DC1" w14:textId="77777777" w:rsidR="000D5ACD" w:rsidRPr="008A38CD" w:rsidRDefault="000D5ACD" w:rsidP="00FB0A2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4A2EA3" w14:textId="77777777" w:rsidR="00717ADB" w:rsidRDefault="00717ADB" w:rsidP="00EE2394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425BA2E8" w14:textId="100DC4F9" w:rsidR="000A1F40" w:rsidRDefault="00590C04" w:rsidP="00EE2394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590C0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 VYKDYTI PIRKIM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Pr="00590C0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NESKELBIAMŲ DERYBŲ BŪDU </w:t>
      </w:r>
      <w:r w:rsidR="00EE239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6A3F2044" w14:textId="77777777" w:rsidR="00521D2D" w:rsidRPr="00110DA4" w:rsidRDefault="00521D2D" w:rsidP="00521D2D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87CFC9" w14:textId="1D33726D" w:rsidR="00521D2D" w:rsidRDefault="00521D2D" w:rsidP="00521D2D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37CB">
        <w:rPr>
          <w:rFonts w:ascii="Times New Roman" w:eastAsia="Times New Roman" w:hAnsi="Times New Roman" w:cs="Times New Roman"/>
          <w:sz w:val="24"/>
          <w:szCs w:val="24"/>
        </w:rPr>
        <w:t>Viešųjų pirkimų tarnyba (toliau – Tarnyba) gavo Jūsų prašymą sutikti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Personalo valdymo sistemos „Alga HR“ palaikymo ir vystymo paslaugų pirkimą (toliau – Pirkimas) vykdyti neskelbiamų derybų būdu, </w:t>
      </w:r>
      <w:r w:rsidR="00590C04" w:rsidRPr="00590C04">
        <w:rPr>
          <w:rFonts w:ascii="Times New Roman" w:eastAsia="Times New Roman" w:hAnsi="Times New Roman" w:cs="Times New Roman"/>
          <w:sz w:val="24"/>
          <w:szCs w:val="24"/>
        </w:rPr>
        <w:t>vadovaujantis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 Lietuvos Respublikos viešųjų pirkimų įstatymo</w:t>
      </w:r>
      <w:r w:rsidR="00DE3BFB">
        <w:rPr>
          <w:rFonts w:ascii="Times New Roman" w:eastAsia="Times New Roman" w:hAnsi="Times New Roman" w:cs="Times New Roman"/>
          <w:sz w:val="24"/>
          <w:szCs w:val="24"/>
        </w:rPr>
        <w:t xml:space="preserve"> (toliau – Įstatymas)</w:t>
      </w:r>
      <w:r w:rsidR="00590C04">
        <w:rPr>
          <w:rFonts w:ascii="Times New Roman" w:eastAsia="Times New Roman" w:hAnsi="Times New Roman" w:cs="Times New Roman"/>
          <w:sz w:val="24"/>
          <w:szCs w:val="24"/>
        </w:rPr>
        <w:t xml:space="preserve"> 71 straipsnio 1 dalies 2 punkto c papunkčio nuostatomis. </w:t>
      </w:r>
    </w:p>
    <w:p w14:paraId="78F608B6" w14:textId="6D3E74A5" w:rsidR="00590C04" w:rsidRDefault="00590C04" w:rsidP="00521D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VšĮ Centrinė projektų valdymo agentūra (toliau – Perkančioji organizacija) 2019 metų sausio 17 d. </w:t>
      </w:r>
      <w:r w:rsidR="005E0B84">
        <w:rPr>
          <w:rFonts w:ascii="Times New Roman" w:eastAsia="Times New Roman" w:hAnsi="Times New Roman" w:cs="Times New Roman"/>
          <w:sz w:val="24"/>
          <w:szCs w:val="24"/>
        </w:rPr>
        <w:t>Tarnybai pateikė papildomą informaciją</w:t>
      </w:r>
      <w:r w:rsidR="005E4B58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5E0B84">
        <w:rPr>
          <w:rFonts w:ascii="Times New Roman" w:eastAsia="Times New Roman" w:hAnsi="Times New Roman" w:cs="Times New Roman"/>
          <w:sz w:val="24"/>
          <w:szCs w:val="24"/>
        </w:rPr>
        <w:t>, t.</w:t>
      </w:r>
      <w:r w:rsidR="00717A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0B84"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nurodė, kad planuoja vykdyti supaprastintą Pirkimą. Atkreiptinas dėmesys, kad Įstatyme </w:t>
      </w:r>
      <w:r w:rsidRPr="00590C04">
        <w:rPr>
          <w:rFonts w:ascii="Times New Roman" w:eastAsia="Times New Roman" w:hAnsi="Times New Roman" w:cs="Times New Roman"/>
          <w:sz w:val="24"/>
          <w:szCs w:val="24"/>
        </w:rPr>
        <w:t>Tarnybai nenustatyta teisė duoti sutikimą atlikti pirkimą neskelbiamų derybų būdu</w:t>
      </w:r>
      <w:r w:rsidR="00DE3BFB">
        <w:rPr>
          <w:rFonts w:ascii="Times New Roman" w:eastAsia="Times New Roman" w:hAnsi="Times New Roman" w:cs="Times New Roman"/>
          <w:sz w:val="24"/>
          <w:szCs w:val="24"/>
        </w:rPr>
        <w:t>, kai yra vykdomas supaprastintas pirkimas</w:t>
      </w:r>
      <w:r w:rsidR="005E0B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3B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113298" w14:textId="232C9A7D" w:rsidR="00DE3BFB" w:rsidRDefault="00DE3BFB" w:rsidP="00521D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BFB">
        <w:rPr>
          <w:rFonts w:ascii="Times New Roman" w:eastAsia="Times New Roman" w:hAnsi="Times New Roman" w:cs="Times New Roman"/>
          <w:sz w:val="24"/>
          <w:szCs w:val="24"/>
        </w:rPr>
        <w:t xml:space="preserve">Tarnyba paaiškina, kad jeigu objektyviai susiklosto aplinkybės, tenkinančios </w:t>
      </w:r>
      <w:r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DE3BFB">
        <w:rPr>
          <w:rFonts w:ascii="Times New Roman" w:eastAsia="Times New Roman" w:hAnsi="Times New Roman" w:cs="Times New Roman"/>
          <w:sz w:val="24"/>
          <w:szCs w:val="24"/>
        </w:rPr>
        <w:t xml:space="preserve">statymo sąlygas, reglamentuojančias neskelbiamų derybų vykdymą,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</w:t>
      </w:r>
      <w:r w:rsidRPr="00DE3BFB">
        <w:rPr>
          <w:rFonts w:ascii="Times New Roman" w:eastAsia="Times New Roman" w:hAnsi="Times New Roman" w:cs="Times New Roman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E3BFB">
        <w:rPr>
          <w:rFonts w:ascii="Times New Roman" w:eastAsia="Times New Roman" w:hAnsi="Times New Roman" w:cs="Times New Roman"/>
          <w:sz w:val="24"/>
          <w:szCs w:val="24"/>
        </w:rPr>
        <w:t xml:space="preserve"> turi teisę priimti sprendimą vykdyti pirkimą apie jį neskelbiant ir Tarnybos sutikimas tam nereikalingas, tačiau atkreipiame dėmesį, kad per</w:t>
      </w:r>
      <w:r>
        <w:rPr>
          <w:rFonts w:ascii="Times New Roman" w:eastAsia="Times New Roman" w:hAnsi="Times New Roman" w:cs="Times New Roman"/>
          <w:sz w:val="24"/>
          <w:szCs w:val="24"/>
        </w:rPr>
        <w:t>kančioji organizacija</w:t>
      </w:r>
      <w:r w:rsidRPr="00DE3BFB">
        <w:rPr>
          <w:rFonts w:ascii="Times New Roman" w:eastAsia="Times New Roman" w:hAnsi="Times New Roman" w:cs="Times New Roman"/>
          <w:sz w:val="24"/>
          <w:szCs w:val="24"/>
        </w:rPr>
        <w:t xml:space="preserve"> visais atvejais yra atsakinga už tinkamą pirkimo būdo ir visapusišką aplinkybių, lemiančių neskelbiamo pirkimo vykdymo pasirinkimą bei įvertinimą, t. y. perkan</w:t>
      </w:r>
      <w:r>
        <w:rPr>
          <w:rFonts w:ascii="Times New Roman" w:eastAsia="Times New Roman" w:hAnsi="Times New Roman" w:cs="Times New Roman"/>
          <w:sz w:val="24"/>
          <w:szCs w:val="24"/>
        </w:rPr>
        <w:t>čioji organizacija</w:t>
      </w:r>
      <w:r w:rsidRPr="00DE3BFB">
        <w:rPr>
          <w:rFonts w:ascii="Times New Roman" w:eastAsia="Times New Roman" w:hAnsi="Times New Roman" w:cs="Times New Roman"/>
          <w:sz w:val="24"/>
          <w:szCs w:val="24"/>
        </w:rPr>
        <w:t xml:space="preserve"> privalo įvertinti visas aplinkybes, kad būtų užtikrintas </w:t>
      </w:r>
      <w:r>
        <w:rPr>
          <w:rFonts w:ascii="Times New Roman" w:eastAsia="Times New Roman" w:hAnsi="Times New Roman" w:cs="Times New Roman"/>
          <w:sz w:val="24"/>
          <w:szCs w:val="24"/>
        </w:rPr>
        <w:t>Įstatymo 17</w:t>
      </w:r>
      <w:r w:rsidRPr="00DE3BFB">
        <w:rPr>
          <w:rFonts w:ascii="Times New Roman" w:eastAsia="Times New Roman" w:hAnsi="Times New Roman" w:cs="Times New Roman"/>
          <w:sz w:val="24"/>
          <w:szCs w:val="24"/>
        </w:rPr>
        <w:t xml:space="preserve"> straipsnyje nustatytų pagrindinių viešųjų pirkimų principų ir tikslo laikymasis.</w:t>
      </w:r>
    </w:p>
    <w:p w14:paraId="0EF6C4DD" w14:textId="008DC789" w:rsidR="00521D2D" w:rsidRDefault="00521D2D" w:rsidP="00521D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C8ADA" w14:textId="77777777" w:rsidR="00DE3BFB" w:rsidRPr="00325023" w:rsidRDefault="00DE3BFB" w:rsidP="00521D2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1C8DFF" w14:textId="77777777" w:rsidR="00DE3BFB" w:rsidRDefault="00DE3BFB" w:rsidP="00521D2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EB1965" w14:textId="75803159" w:rsidR="00521D2D" w:rsidRDefault="00521D2D" w:rsidP="00521D2D">
      <w:pPr>
        <w:rPr>
          <w:rFonts w:ascii="Times New Roman" w:eastAsia="Times New Roman" w:hAnsi="Times New Roman" w:cs="Times New Roman"/>
        </w:rPr>
      </w:pPr>
      <w:r w:rsidRPr="008A38CD">
        <w:rPr>
          <w:rFonts w:ascii="Times New Roman" w:eastAsia="Times New Roman" w:hAnsi="Times New Roman" w:cs="Times New Roman"/>
          <w:sz w:val="24"/>
          <w:szCs w:val="24"/>
        </w:rPr>
        <w:t>Direktor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Diana Vilytė</w:t>
      </w:r>
    </w:p>
    <w:p w14:paraId="5070EB3C" w14:textId="27433A72" w:rsidR="00CD18DA" w:rsidRDefault="00CD18DA" w:rsidP="005169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25EC32" w14:textId="434365A2" w:rsidR="00F3639B" w:rsidRDefault="00F3639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E96AB3" w14:textId="77777777" w:rsidR="00DE3BFB" w:rsidRDefault="00DE3BF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D1F31D" w14:textId="08689374" w:rsidR="00DE3BFB" w:rsidRDefault="00DE3BF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719B0" w14:textId="77777777" w:rsidR="00DE3BFB" w:rsidRDefault="00DE3BF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145D385" w14:textId="77777777" w:rsidR="00DE3BFB" w:rsidRPr="00CD18DA" w:rsidRDefault="00DE3BFB" w:rsidP="0051692E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E8C08B8" w14:textId="77777777" w:rsidR="000D5ACD" w:rsidRDefault="00FB0A28" w:rsidP="0051692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Matuliauskas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>, tel. (8 5) 2</w:t>
      </w:r>
      <w:r>
        <w:rPr>
          <w:rFonts w:ascii="Times New Roman" w:eastAsia="Times New Roman" w:hAnsi="Times New Roman" w:cs="Times New Roman"/>
          <w:sz w:val="24"/>
          <w:szCs w:val="24"/>
        </w:rPr>
        <w:t>05 2962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 xml:space="preserve">, faks. (8 5) 213 6213, el. p. </w:t>
      </w:r>
      <w:r>
        <w:rPr>
          <w:rFonts w:ascii="Times New Roman" w:eastAsia="Times New Roman" w:hAnsi="Times New Roman" w:cs="Times New Roman"/>
          <w:sz w:val="24"/>
          <w:szCs w:val="24"/>
        </w:rPr>
        <w:t>Domas.Matuliauskas</w:t>
      </w:r>
      <w:r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</w:p>
    <w:sectPr w:rsidR="000D5ACD" w:rsidSect="00835748">
      <w:headerReference w:type="even" r:id="rId11"/>
      <w:headerReference w:type="default" r:id="rId12"/>
      <w:headerReference w:type="first" r:id="rId13"/>
      <w:footerReference w:type="first" r:id="rId14"/>
      <w:pgSz w:w="11907" w:h="16840" w:code="9"/>
      <w:pgMar w:top="170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7C210" w14:textId="77777777" w:rsidR="00FD7D1E" w:rsidRDefault="00FD7D1E">
      <w:pPr>
        <w:spacing w:after="0" w:line="240" w:lineRule="auto"/>
      </w:pPr>
      <w:r>
        <w:separator/>
      </w:r>
    </w:p>
  </w:endnote>
  <w:endnote w:type="continuationSeparator" w:id="0">
    <w:p w14:paraId="753C8279" w14:textId="77777777" w:rsidR="00FD7D1E" w:rsidRDefault="00FD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3F314" w14:textId="3BD5DFF4" w:rsidR="003D2F85" w:rsidRPr="001E27BC" w:rsidRDefault="007160D7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="00E84F31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Tel.  (8 5) 219 7001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Duomenys kaupiami ir saugomi</w:t>
    </w:r>
  </w:p>
  <w:p w14:paraId="5540FC96" w14:textId="16FD781F" w:rsidR="003D2F85" w:rsidRPr="001E27BC" w:rsidRDefault="007160D7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Kareivių g. 1,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1E27BC">
      <w:rPr>
        <w:rFonts w:ascii="Times New Roman" w:eastAsia="Times New Roman" w:hAnsi="Times New Roman" w:cs="Times New Roman"/>
        <w:sz w:val="18"/>
        <w:szCs w:val="20"/>
      </w:rPr>
      <w:t>08221 Vilnius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Faks. (8 5) 213 6213</w:t>
    </w:r>
    <w:r w:rsidR="00206A4D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Juridinių asmenų registre</w:t>
    </w:r>
  </w:p>
  <w:p w14:paraId="3926FAC8" w14:textId="07F67C29" w:rsidR="003D2F85" w:rsidRPr="004A296F" w:rsidRDefault="00EB1E7F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hyperlink r:id="rId1" w:history="1">
      <w:r w:rsidR="004A296F" w:rsidRPr="004A296F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www.vpt.lrv.lt</w:t>
      </w:r>
    </w:hyperlink>
    <w:r w:rsidR="00206A4D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ab/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ab/>
    </w:r>
    <w:r w:rsidR="004A296F">
      <w:rPr>
        <w:rFonts w:ascii="Times New Roman" w:eastAsia="Times New Roman" w:hAnsi="Times New Roman" w:cs="Times New Roman"/>
        <w:sz w:val="18"/>
        <w:szCs w:val="20"/>
      </w:rPr>
      <w:tab/>
    </w:r>
    <w:r w:rsidR="007160D7" w:rsidRPr="004A296F">
      <w:rPr>
        <w:rFonts w:ascii="Times New Roman" w:eastAsia="Times New Roman" w:hAnsi="Times New Roman" w:cs="Times New Roman"/>
        <w:sz w:val="18"/>
        <w:szCs w:val="20"/>
      </w:rPr>
      <w:t>El.</w:t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7160D7" w:rsidRPr="004A296F">
      <w:rPr>
        <w:rFonts w:ascii="Times New Roman" w:eastAsia="Times New Roman" w:hAnsi="Times New Roman" w:cs="Times New Roman"/>
        <w:sz w:val="18"/>
        <w:szCs w:val="20"/>
      </w:rPr>
      <w:t xml:space="preserve">p. </w:t>
    </w:r>
    <w:hyperlink r:id="rId2" w:history="1">
      <w:r w:rsidR="00206A4D" w:rsidRPr="004A296F">
        <w:rPr>
          <w:rStyle w:val="Hyperlink"/>
          <w:rFonts w:ascii="Times New Roman" w:eastAsia="Times New Roman" w:hAnsi="Times New Roman" w:cs="Times New Roman"/>
          <w:color w:val="auto"/>
          <w:sz w:val="18"/>
          <w:szCs w:val="20"/>
          <w:u w:val="none"/>
        </w:rPr>
        <w:t>info@vpt.lt</w:t>
      </w:r>
    </w:hyperlink>
    <w:r w:rsidR="00206A4D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206A4D" w:rsidRPr="004A296F">
      <w:rPr>
        <w:rFonts w:ascii="Times New Roman" w:eastAsia="Times New Roman" w:hAnsi="Times New Roman" w:cs="Times New Roman"/>
        <w:sz w:val="18"/>
        <w:szCs w:val="20"/>
      </w:rPr>
      <w:tab/>
    </w:r>
    <w:r w:rsidR="007160D7" w:rsidRPr="004A296F">
      <w:rPr>
        <w:rFonts w:ascii="Times New Roman" w:eastAsia="Times New Roman" w:hAnsi="Times New Roman" w:cs="Times New Roman"/>
        <w:sz w:val="18"/>
        <w:szCs w:val="20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8BFF5" w14:textId="77777777" w:rsidR="00FD7D1E" w:rsidRDefault="00FD7D1E">
      <w:pPr>
        <w:spacing w:after="0" w:line="240" w:lineRule="auto"/>
      </w:pPr>
      <w:r>
        <w:separator/>
      </w:r>
    </w:p>
  </w:footnote>
  <w:footnote w:type="continuationSeparator" w:id="0">
    <w:p w14:paraId="62FD7512" w14:textId="77777777" w:rsidR="00FD7D1E" w:rsidRDefault="00FD7D1E">
      <w:pPr>
        <w:spacing w:after="0" w:line="240" w:lineRule="auto"/>
      </w:pPr>
      <w:r>
        <w:continuationSeparator/>
      </w:r>
    </w:p>
  </w:footnote>
  <w:footnote w:id="1">
    <w:p w14:paraId="074792EE" w14:textId="26771B64" w:rsidR="005E4B58" w:rsidRDefault="005E4B58">
      <w:pPr>
        <w:pStyle w:val="FootnoteText"/>
      </w:pPr>
      <w:r>
        <w:rPr>
          <w:rStyle w:val="FootnoteReference"/>
        </w:rPr>
        <w:footnoteRef/>
      </w:r>
      <w:r>
        <w:t xml:space="preserve"> 2019 m. sausio 17 d. el. paštu pateikta informacija (3S-</w:t>
      </w:r>
      <w:r w:rsidR="00717ADB">
        <w:t>226).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8F982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C8B229" w14:textId="77777777" w:rsidR="003156C8" w:rsidRDefault="00EB1E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CE2C" w14:textId="77777777" w:rsidR="003156C8" w:rsidRDefault="007160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1B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DE4651F" w14:textId="77777777" w:rsidR="003156C8" w:rsidRDefault="00EB1E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9F83F" w14:textId="77777777" w:rsidR="00DE7265" w:rsidRPr="00AE7111" w:rsidRDefault="00DE7265" w:rsidP="00DE7265">
    <w:pPr>
      <w:pStyle w:val="Header"/>
      <w:jc w:val="right"/>
      <w:rPr>
        <w:b/>
        <w:sz w:val="24"/>
        <w:szCs w:val="24"/>
      </w:rPr>
    </w:pPr>
    <w:r>
      <w:tab/>
    </w:r>
    <w:r w:rsidRPr="00AE7111">
      <w:rPr>
        <w:b/>
        <w:sz w:val="24"/>
        <w:szCs w:val="24"/>
      </w:rPr>
      <w:t>Originalas siunčiamas nebus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7F6"/>
    <w:multiLevelType w:val="hybridMultilevel"/>
    <w:tmpl w:val="D1DEBF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CD"/>
    <w:rsid w:val="000124AC"/>
    <w:rsid w:val="00041387"/>
    <w:rsid w:val="00047B5E"/>
    <w:rsid w:val="00051457"/>
    <w:rsid w:val="00052917"/>
    <w:rsid w:val="000544CA"/>
    <w:rsid w:val="0008416F"/>
    <w:rsid w:val="00092329"/>
    <w:rsid w:val="000A1F40"/>
    <w:rsid w:val="000D5ACD"/>
    <w:rsid w:val="00100D57"/>
    <w:rsid w:val="001053DF"/>
    <w:rsid w:val="00106971"/>
    <w:rsid w:val="0012730B"/>
    <w:rsid w:val="00155410"/>
    <w:rsid w:val="00162375"/>
    <w:rsid w:val="001700A5"/>
    <w:rsid w:val="001B080E"/>
    <w:rsid w:val="001D29D7"/>
    <w:rsid w:val="001D2A1D"/>
    <w:rsid w:val="001F44D4"/>
    <w:rsid w:val="001F4800"/>
    <w:rsid w:val="00206A4D"/>
    <w:rsid w:val="00232E45"/>
    <w:rsid w:val="0023599C"/>
    <w:rsid w:val="00282CD0"/>
    <w:rsid w:val="00294315"/>
    <w:rsid w:val="002A104E"/>
    <w:rsid w:val="002B4CEA"/>
    <w:rsid w:val="002B7A80"/>
    <w:rsid w:val="002E4321"/>
    <w:rsid w:val="0030388F"/>
    <w:rsid w:val="0036725E"/>
    <w:rsid w:val="003A0593"/>
    <w:rsid w:val="003A59E9"/>
    <w:rsid w:val="003A6CC6"/>
    <w:rsid w:val="003B5D62"/>
    <w:rsid w:val="003D1CFE"/>
    <w:rsid w:val="003E1FC0"/>
    <w:rsid w:val="00401A76"/>
    <w:rsid w:val="00403215"/>
    <w:rsid w:val="00406F6F"/>
    <w:rsid w:val="00416D8A"/>
    <w:rsid w:val="00421DFE"/>
    <w:rsid w:val="004403D5"/>
    <w:rsid w:val="00441881"/>
    <w:rsid w:val="004A296F"/>
    <w:rsid w:val="004B26A9"/>
    <w:rsid w:val="004B463B"/>
    <w:rsid w:val="004C3EDD"/>
    <w:rsid w:val="004D6B78"/>
    <w:rsid w:val="0050357B"/>
    <w:rsid w:val="00514B04"/>
    <w:rsid w:val="0051692E"/>
    <w:rsid w:val="00521D2D"/>
    <w:rsid w:val="00544F01"/>
    <w:rsid w:val="005459A7"/>
    <w:rsid w:val="00590C04"/>
    <w:rsid w:val="005945B0"/>
    <w:rsid w:val="005A7428"/>
    <w:rsid w:val="005B5982"/>
    <w:rsid w:val="005E0B84"/>
    <w:rsid w:val="005E4B58"/>
    <w:rsid w:val="005E55C1"/>
    <w:rsid w:val="005F053B"/>
    <w:rsid w:val="0064101F"/>
    <w:rsid w:val="00643CC9"/>
    <w:rsid w:val="00651D74"/>
    <w:rsid w:val="00665209"/>
    <w:rsid w:val="00674694"/>
    <w:rsid w:val="00676700"/>
    <w:rsid w:val="006967D5"/>
    <w:rsid w:val="006A7E09"/>
    <w:rsid w:val="006C7342"/>
    <w:rsid w:val="006F1402"/>
    <w:rsid w:val="00713856"/>
    <w:rsid w:val="007160D7"/>
    <w:rsid w:val="00717ADB"/>
    <w:rsid w:val="00731BA6"/>
    <w:rsid w:val="00752C5B"/>
    <w:rsid w:val="0076572A"/>
    <w:rsid w:val="007666FE"/>
    <w:rsid w:val="00772DD2"/>
    <w:rsid w:val="00776F0F"/>
    <w:rsid w:val="00786A42"/>
    <w:rsid w:val="007A3BB3"/>
    <w:rsid w:val="007E0654"/>
    <w:rsid w:val="007E577D"/>
    <w:rsid w:val="007E5E44"/>
    <w:rsid w:val="007F1A5D"/>
    <w:rsid w:val="00825460"/>
    <w:rsid w:val="00835748"/>
    <w:rsid w:val="008442EA"/>
    <w:rsid w:val="008761BA"/>
    <w:rsid w:val="008A2F87"/>
    <w:rsid w:val="008B706C"/>
    <w:rsid w:val="00904355"/>
    <w:rsid w:val="00910AB1"/>
    <w:rsid w:val="00915E76"/>
    <w:rsid w:val="009507CA"/>
    <w:rsid w:val="009602A0"/>
    <w:rsid w:val="009701F6"/>
    <w:rsid w:val="00971F18"/>
    <w:rsid w:val="009B616E"/>
    <w:rsid w:val="009D0AA3"/>
    <w:rsid w:val="009E2F7F"/>
    <w:rsid w:val="009F67A4"/>
    <w:rsid w:val="00A00F8D"/>
    <w:rsid w:val="00A043B5"/>
    <w:rsid w:val="00A21BB5"/>
    <w:rsid w:val="00A453C7"/>
    <w:rsid w:val="00A54056"/>
    <w:rsid w:val="00A61B2C"/>
    <w:rsid w:val="00A66409"/>
    <w:rsid w:val="00A740D0"/>
    <w:rsid w:val="00AA5888"/>
    <w:rsid w:val="00AE7111"/>
    <w:rsid w:val="00AE755B"/>
    <w:rsid w:val="00B07BFD"/>
    <w:rsid w:val="00B32DCD"/>
    <w:rsid w:val="00B37F20"/>
    <w:rsid w:val="00B41537"/>
    <w:rsid w:val="00B44C36"/>
    <w:rsid w:val="00B44CEF"/>
    <w:rsid w:val="00B517C4"/>
    <w:rsid w:val="00B54D76"/>
    <w:rsid w:val="00B7206A"/>
    <w:rsid w:val="00B73768"/>
    <w:rsid w:val="00B9139C"/>
    <w:rsid w:val="00BA4D26"/>
    <w:rsid w:val="00BB3519"/>
    <w:rsid w:val="00BF2C91"/>
    <w:rsid w:val="00C0444D"/>
    <w:rsid w:val="00C20F79"/>
    <w:rsid w:val="00C3719B"/>
    <w:rsid w:val="00C53774"/>
    <w:rsid w:val="00C70DF6"/>
    <w:rsid w:val="00C94B8D"/>
    <w:rsid w:val="00CA4462"/>
    <w:rsid w:val="00CB17DA"/>
    <w:rsid w:val="00CB2D7D"/>
    <w:rsid w:val="00CC2F1B"/>
    <w:rsid w:val="00CD18DA"/>
    <w:rsid w:val="00CE73EB"/>
    <w:rsid w:val="00CF0BEF"/>
    <w:rsid w:val="00D21C9F"/>
    <w:rsid w:val="00D479B3"/>
    <w:rsid w:val="00D55B58"/>
    <w:rsid w:val="00D753F4"/>
    <w:rsid w:val="00DA06AB"/>
    <w:rsid w:val="00DA1AAF"/>
    <w:rsid w:val="00DE3BFB"/>
    <w:rsid w:val="00DE5444"/>
    <w:rsid w:val="00DE7265"/>
    <w:rsid w:val="00E02065"/>
    <w:rsid w:val="00E12748"/>
    <w:rsid w:val="00E20B9A"/>
    <w:rsid w:val="00E40A49"/>
    <w:rsid w:val="00E462B7"/>
    <w:rsid w:val="00E47A1F"/>
    <w:rsid w:val="00E51887"/>
    <w:rsid w:val="00E5415E"/>
    <w:rsid w:val="00E570F6"/>
    <w:rsid w:val="00E84F31"/>
    <w:rsid w:val="00EB1E7F"/>
    <w:rsid w:val="00EC02C1"/>
    <w:rsid w:val="00ED2132"/>
    <w:rsid w:val="00EE2004"/>
    <w:rsid w:val="00EE2394"/>
    <w:rsid w:val="00EE3E5E"/>
    <w:rsid w:val="00EE4809"/>
    <w:rsid w:val="00EF5F6D"/>
    <w:rsid w:val="00EF7D42"/>
    <w:rsid w:val="00F13C85"/>
    <w:rsid w:val="00F3639B"/>
    <w:rsid w:val="00F45561"/>
    <w:rsid w:val="00F4624E"/>
    <w:rsid w:val="00F74EB7"/>
    <w:rsid w:val="00F75E16"/>
    <w:rsid w:val="00FA412D"/>
    <w:rsid w:val="00FB0A28"/>
    <w:rsid w:val="00FB1E53"/>
    <w:rsid w:val="00FC404C"/>
    <w:rsid w:val="00FD7BB2"/>
    <w:rsid w:val="00FD7D1E"/>
    <w:rsid w:val="00FF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BCE8EA"/>
  <w15:docId w15:val="{7BDF7420-F27B-49BD-AAC4-526F96EF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5AC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ACD"/>
  </w:style>
  <w:style w:type="paragraph" w:styleId="Footer">
    <w:name w:val="footer"/>
    <w:basedOn w:val="Normal"/>
    <w:link w:val="FooterChar"/>
    <w:uiPriority w:val="99"/>
    <w:unhideWhenUsed/>
    <w:rsid w:val="000D5A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ACD"/>
  </w:style>
  <w:style w:type="character" w:styleId="PageNumber">
    <w:name w:val="page number"/>
    <w:basedOn w:val="DefaultParagraphFont"/>
    <w:rsid w:val="000D5ACD"/>
  </w:style>
  <w:style w:type="character" w:styleId="Hyperlink">
    <w:name w:val="Hyperlink"/>
    <w:basedOn w:val="DefaultParagraphFont"/>
    <w:uiPriority w:val="99"/>
    <w:unhideWhenUsed/>
    <w:rsid w:val="000D5A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A28"/>
    <w:rPr>
      <w:color w:val="808080"/>
      <w:shd w:val="clear" w:color="auto" w:fill="E6E6E6"/>
    </w:rPr>
  </w:style>
  <w:style w:type="character" w:customStyle="1" w:styleId="normal12ptchar">
    <w:name w:val="normal12ptchar"/>
    <w:basedOn w:val="DefaultParagraphFont"/>
    <w:rsid w:val="005459A7"/>
  </w:style>
  <w:style w:type="paragraph" w:styleId="FootnoteText">
    <w:name w:val="footnote text"/>
    <w:basedOn w:val="Normal"/>
    <w:link w:val="FootnoteTextChar"/>
    <w:uiPriority w:val="99"/>
    <w:semiHidden/>
    <w:unhideWhenUsed/>
    <w:rsid w:val="00E47A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7A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7A1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C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1D2D"/>
    <w:pPr>
      <w:ind w:left="720"/>
      <w:contextualSpacing/>
    </w:pPr>
  </w:style>
  <w:style w:type="table" w:styleId="TableGrid">
    <w:name w:val="Table Grid"/>
    <w:basedOn w:val="TableNormal"/>
    <w:uiPriority w:val="39"/>
    <w:rsid w:val="00B7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cpv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F6601-5C15-41F1-8F20-D7F000EE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Klingienė</dc:creator>
  <cp:lastModifiedBy>Domas Matuliauskas</cp:lastModifiedBy>
  <cp:revision>5</cp:revision>
  <cp:lastPrinted>2019-01-16T06:50:00Z</cp:lastPrinted>
  <dcterms:created xsi:type="dcterms:W3CDTF">2019-01-18T05:40:00Z</dcterms:created>
  <dcterms:modified xsi:type="dcterms:W3CDTF">2019-01-18T07:55:00Z</dcterms:modified>
</cp:coreProperties>
</file>