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88AB3" w14:textId="77777777" w:rsidR="000D5ACD" w:rsidRPr="00C469DD" w:rsidRDefault="00CC6E91" w:rsidP="006967D5">
      <w:pPr>
        <w:spacing w:line="240" w:lineRule="auto"/>
        <w:rPr>
          <w:rFonts w:ascii="Times New Roman" w:hAnsi="Times New Roman" w:cs="Times New Roman"/>
          <w:sz w:val="24"/>
          <w:szCs w:val="24"/>
        </w:rPr>
      </w:pPr>
      <w:bookmarkStart w:id="0" w:name="_MON_1301915618"/>
      <w:bookmarkStart w:id="1" w:name="_GoBack"/>
      <w:bookmarkEnd w:id="0"/>
      <w:bookmarkEnd w:id="1"/>
      <w:r>
        <w:rPr>
          <w:rFonts w:ascii="Times New Roman" w:hAnsi="Times New Roman" w:cs="Times New Roman"/>
          <w:noProof/>
          <w:sz w:val="24"/>
          <w:szCs w:val="24"/>
        </w:rPr>
        <w:object w:dxaOrig="1440" w:dyaOrig="1440" w14:anchorId="1D738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9pt;margin-top:0;width:43.5pt;height:48pt;z-index:251659264;mso-position-horizontal:absolute;mso-position-horizontal-relative:text;mso-position-vertical-relative:text" fillcolor="window">
            <v:imagedata r:id="rId7" o:title=""/>
            <w10:wrap type="square" side="left"/>
          </v:shape>
          <o:OLEObject Type="Embed" ProgID="Word.Picture.8" ShapeID="_x0000_s1026" DrawAspect="Content" ObjectID="_1594637586" r:id="rId8"/>
        </w:object>
      </w:r>
    </w:p>
    <w:p w14:paraId="3ECDD8C2" w14:textId="77777777" w:rsidR="006967D5" w:rsidRPr="00C469DD" w:rsidRDefault="006967D5" w:rsidP="006967D5">
      <w:pPr>
        <w:spacing w:line="240" w:lineRule="auto"/>
        <w:rPr>
          <w:rFonts w:ascii="Times New Roman" w:hAnsi="Times New Roman" w:cs="Times New Roman"/>
          <w:sz w:val="24"/>
          <w:szCs w:val="24"/>
        </w:rPr>
      </w:pPr>
    </w:p>
    <w:p w14:paraId="7A015B52" w14:textId="77777777" w:rsidR="000D5ACD" w:rsidRPr="00C469DD" w:rsidRDefault="000D5ACD" w:rsidP="00FB0A28">
      <w:pPr>
        <w:spacing w:after="0"/>
        <w:rPr>
          <w:rFonts w:ascii="Times New Roman" w:eastAsia="Times New Roman" w:hAnsi="Times New Roman" w:cs="Times New Roman"/>
          <w:sz w:val="24"/>
          <w:szCs w:val="24"/>
        </w:rPr>
      </w:pPr>
    </w:p>
    <w:p w14:paraId="2119589E" w14:textId="77777777" w:rsidR="000D5ACD" w:rsidRPr="00C469DD" w:rsidRDefault="000D5ACD" w:rsidP="00FB0A28">
      <w:pPr>
        <w:keepNext/>
        <w:spacing w:after="0"/>
        <w:jc w:val="center"/>
        <w:outlineLvl w:val="0"/>
        <w:rPr>
          <w:rFonts w:ascii="Times New Roman" w:eastAsia="Times New Roman" w:hAnsi="Times New Roman" w:cs="Times New Roman"/>
          <w:b/>
          <w:bCs/>
          <w:sz w:val="24"/>
          <w:szCs w:val="24"/>
        </w:rPr>
      </w:pPr>
      <w:r w:rsidRPr="00C469DD">
        <w:rPr>
          <w:rFonts w:ascii="Times New Roman" w:eastAsia="Times New Roman" w:hAnsi="Times New Roman" w:cs="Times New Roman"/>
          <w:b/>
          <w:bCs/>
          <w:sz w:val="24"/>
          <w:szCs w:val="24"/>
        </w:rPr>
        <w:t>VIEŠŲJŲ PIRKIMŲ TARNYBA</w:t>
      </w:r>
    </w:p>
    <w:p w14:paraId="64697ABD" w14:textId="77777777" w:rsidR="000D5ACD" w:rsidRPr="00C469DD" w:rsidRDefault="000D5ACD" w:rsidP="00FB0A28">
      <w:pPr>
        <w:keepNext/>
        <w:spacing w:after="0"/>
        <w:jc w:val="center"/>
        <w:outlineLvl w:val="0"/>
        <w:rPr>
          <w:rFonts w:ascii="Times New Roman" w:eastAsia="Times New Roman" w:hAnsi="Times New Roman" w:cs="Times New Roman"/>
          <w:b/>
          <w:bCs/>
          <w:sz w:val="24"/>
          <w:szCs w:val="24"/>
        </w:rPr>
      </w:pPr>
    </w:p>
    <w:p w14:paraId="3D96A098" w14:textId="77777777" w:rsidR="000D5ACD" w:rsidRPr="00C469DD" w:rsidRDefault="000D5ACD" w:rsidP="00FB0A28">
      <w:pPr>
        <w:keepNext/>
        <w:spacing w:after="0"/>
        <w:jc w:val="center"/>
        <w:outlineLvl w:val="0"/>
        <w:rPr>
          <w:rFonts w:ascii="Times New Roman" w:eastAsia="Times New Roman" w:hAnsi="Times New Roman" w:cs="Times New Roman"/>
          <w:b/>
          <w:bCs/>
          <w:sz w:val="24"/>
          <w:szCs w:val="24"/>
        </w:rPr>
      </w:pPr>
    </w:p>
    <w:p w14:paraId="569BAB54" w14:textId="77777777" w:rsidR="000D5ACD" w:rsidRPr="00C469DD" w:rsidRDefault="000D5ACD" w:rsidP="00FB0A28">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0D5ACD" w:rsidRPr="00C469DD" w14:paraId="0F924AAA" w14:textId="77777777" w:rsidTr="004B26A9">
        <w:trPr>
          <w:cantSplit/>
          <w:trHeight w:val="1215"/>
          <w:tblHeader/>
          <w:jc w:val="center"/>
        </w:trPr>
        <w:tc>
          <w:tcPr>
            <w:tcW w:w="5421" w:type="dxa"/>
          </w:tcPr>
          <w:p w14:paraId="2D0893A1" w14:textId="77777777" w:rsidR="007160D7" w:rsidRPr="00C469DD" w:rsidRDefault="00C94B8D" w:rsidP="004B26A9">
            <w:pPr>
              <w:spacing w:after="0"/>
              <w:rPr>
                <w:rFonts w:ascii="Times New Roman" w:eastAsia="Times New Roman" w:hAnsi="Times New Roman" w:cs="Times New Roman"/>
                <w:bCs/>
                <w:sz w:val="24"/>
                <w:szCs w:val="24"/>
              </w:rPr>
            </w:pPr>
            <w:r w:rsidRPr="00C469DD">
              <w:rPr>
                <w:rFonts w:ascii="Times New Roman" w:eastAsia="Times New Roman" w:hAnsi="Times New Roman" w:cs="Times New Roman"/>
                <w:bCs/>
                <w:sz w:val="24"/>
                <w:szCs w:val="24"/>
              </w:rPr>
              <w:t xml:space="preserve">VšĮ </w:t>
            </w:r>
            <w:r w:rsidR="00641BF9" w:rsidRPr="00C469DD">
              <w:rPr>
                <w:rFonts w:ascii="Times New Roman" w:eastAsia="Times New Roman" w:hAnsi="Times New Roman" w:cs="Times New Roman"/>
                <w:bCs/>
                <w:sz w:val="24"/>
                <w:szCs w:val="24"/>
              </w:rPr>
              <w:t>„Automobilių stovėjimo aikštelės“</w:t>
            </w:r>
          </w:p>
          <w:p w14:paraId="3D14405C" w14:textId="77777777" w:rsidR="000D5ACD" w:rsidRPr="00C469DD" w:rsidRDefault="0045106B" w:rsidP="004B26A9">
            <w:pPr>
              <w:spacing w:after="0"/>
              <w:rPr>
                <w:rFonts w:ascii="Times New Roman" w:eastAsia="Times New Roman" w:hAnsi="Times New Roman" w:cs="Times New Roman"/>
                <w:bCs/>
                <w:sz w:val="24"/>
                <w:szCs w:val="24"/>
              </w:rPr>
            </w:pPr>
            <w:r w:rsidRPr="00C469DD">
              <w:rPr>
                <w:rFonts w:ascii="Times New Roman" w:eastAsia="Times New Roman" w:hAnsi="Times New Roman" w:cs="Times New Roman"/>
                <w:bCs/>
                <w:sz w:val="24"/>
                <w:szCs w:val="24"/>
              </w:rPr>
              <w:t>Puodžių g. 24-1,</w:t>
            </w:r>
          </w:p>
          <w:p w14:paraId="4CF5DE17" w14:textId="77777777" w:rsidR="00FB0A28" w:rsidRPr="00C469DD" w:rsidRDefault="0045106B" w:rsidP="004B26A9">
            <w:pPr>
              <w:spacing w:after="0"/>
              <w:rPr>
                <w:rFonts w:ascii="Times New Roman" w:eastAsia="Times New Roman" w:hAnsi="Times New Roman" w:cs="Times New Roman"/>
                <w:bCs/>
                <w:sz w:val="24"/>
                <w:szCs w:val="24"/>
              </w:rPr>
            </w:pPr>
            <w:r w:rsidRPr="00C469DD">
              <w:rPr>
                <w:rFonts w:ascii="Times New Roman" w:eastAsia="Times New Roman" w:hAnsi="Times New Roman" w:cs="Times New Roman"/>
                <w:bCs/>
                <w:sz w:val="24"/>
                <w:szCs w:val="24"/>
              </w:rPr>
              <w:t>44295</w:t>
            </w:r>
            <w:r w:rsidR="005459A7" w:rsidRPr="00C469DD">
              <w:rPr>
                <w:rFonts w:ascii="Times New Roman" w:eastAsia="Times New Roman" w:hAnsi="Times New Roman" w:cs="Times New Roman"/>
                <w:bCs/>
                <w:sz w:val="24"/>
                <w:szCs w:val="24"/>
              </w:rPr>
              <w:t xml:space="preserve"> </w:t>
            </w:r>
            <w:r w:rsidRPr="00C469DD">
              <w:rPr>
                <w:rFonts w:ascii="Times New Roman" w:eastAsia="Times New Roman" w:hAnsi="Times New Roman" w:cs="Times New Roman"/>
                <w:bCs/>
                <w:sz w:val="24"/>
                <w:szCs w:val="24"/>
              </w:rPr>
              <w:t>Kaunas</w:t>
            </w:r>
          </w:p>
          <w:p w14:paraId="0F55FBF0" w14:textId="77777777" w:rsidR="000D5ACD" w:rsidRPr="00C469DD" w:rsidRDefault="000D5ACD" w:rsidP="00FB0A28">
            <w:pPr>
              <w:spacing w:after="0"/>
              <w:ind w:left="-90"/>
              <w:rPr>
                <w:rFonts w:ascii="Times New Roman" w:eastAsia="Times New Roman" w:hAnsi="Times New Roman" w:cs="Times New Roman"/>
                <w:bCs/>
                <w:sz w:val="24"/>
                <w:szCs w:val="24"/>
              </w:rPr>
            </w:pPr>
          </w:p>
          <w:p w14:paraId="70AEE905" w14:textId="77777777" w:rsidR="000D5ACD" w:rsidRPr="00C469DD" w:rsidRDefault="000D5ACD" w:rsidP="004B26A9">
            <w:pPr>
              <w:spacing w:after="0"/>
              <w:rPr>
                <w:rFonts w:ascii="Times New Roman" w:hAnsi="Times New Roman" w:cs="Times New Roman"/>
                <w:sz w:val="24"/>
                <w:szCs w:val="24"/>
              </w:rPr>
            </w:pPr>
            <w:r w:rsidRPr="00C469DD">
              <w:rPr>
                <w:rFonts w:ascii="Times New Roman" w:eastAsia="Times New Roman" w:hAnsi="Times New Roman" w:cs="Times New Roman"/>
                <w:sz w:val="24"/>
                <w:szCs w:val="24"/>
              </w:rPr>
              <w:t xml:space="preserve">El. p.: </w:t>
            </w:r>
            <w:r w:rsidR="00034357" w:rsidRPr="00C469DD">
              <w:rPr>
                <w:rFonts w:ascii="Times New Roman" w:eastAsia="Times New Roman" w:hAnsi="Times New Roman" w:cs="Times New Roman"/>
                <w:sz w:val="24"/>
                <w:szCs w:val="24"/>
              </w:rPr>
              <w:t>asa</w:t>
            </w:r>
            <w:r w:rsidRPr="00C469DD">
              <w:rPr>
                <w:rFonts w:ascii="Times New Roman" w:hAnsi="Times New Roman" w:cs="Times New Roman"/>
                <w:sz w:val="24"/>
                <w:szCs w:val="24"/>
              </w:rPr>
              <w:t>@</w:t>
            </w:r>
            <w:r w:rsidR="00034357" w:rsidRPr="00C469DD">
              <w:rPr>
                <w:rFonts w:ascii="Times New Roman" w:hAnsi="Times New Roman" w:cs="Times New Roman"/>
                <w:sz w:val="24"/>
                <w:szCs w:val="24"/>
              </w:rPr>
              <w:t>parkavimaskaune</w:t>
            </w:r>
            <w:r w:rsidR="008B706C" w:rsidRPr="00C469DD">
              <w:rPr>
                <w:rFonts w:ascii="Times New Roman" w:hAnsi="Times New Roman" w:cs="Times New Roman"/>
                <w:sz w:val="24"/>
                <w:szCs w:val="24"/>
              </w:rPr>
              <w:t>.lt</w:t>
            </w:r>
          </w:p>
          <w:p w14:paraId="012E65EC" w14:textId="77777777" w:rsidR="00FB0A28" w:rsidRPr="00C469DD" w:rsidRDefault="00FB0A28" w:rsidP="00FB0A28">
            <w:pPr>
              <w:spacing w:after="0"/>
              <w:ind w:left="-90"/>
              <w:rPr>
                <w:rFonts w:ascii="Times New Roman" w:hAnsi="Times New Roman" w:cs="Times New Roman"/>
                <w:sz w:val="24"/>
                <w:szCs w:val="24"/>
              </w:rPr>
            </w:pPr>
          </w:p>
          <w:p w14:paraId="6C08C102" w14:textId="77777777" w:rsidR="000D5ACD" w:rsidRPr="00C469DD" w:rsidRDefault="000D5ACD" w:rsidP="00FB0A28">
            <w:pPr>
              <w:tabs>
                <w:tab w:val="left" w:pos="900"/>
              </w:tabs>
              <w:spacing w:after="0"/>
              <w:ind w:left="-90"/>
              <w:rPr>
                <w:rFonts w:ascii="Times New Roman" w:eastAsia="Times New Roman" w:hAnsi="Times New Roman" w:cs="Times New Roman"/>
                <w:sz w:val="24"/>
                <w:szCs w:val="24"/>
              </w:rPr>
            </w:pPr>
          </w:p>
        </w:tc>
        <w:tc>
          <w:tcPr>
            <w:tcW w:w="1620" w:type="dxa"/>
          </w:tcPr>
          <w:p w14:paraId="26E1655C" w14:textId="77777777" w:rsidR="000D5ACD" w:rsidRPr="00C469DD" w:rsidRDefault="000D5ACD" w:rsidP="00FB0A28">
            <w:pPr>
              <w:tabs>
                <w:tab w:val="left" w:pos="900"/>
              </w:tabs>
              <w:spacing w:after="0"/>
              <w:rPr>
                <w:rFonts w:ascii="Times New Roman" w:eastAsia="Times New Roman" w:hAnsi="Times New Roman" w:cs="Times New Roman"/>
                <w:sz w:val="24"/>
                <w:szCs w:val="24"/>
              </w:rPr>
            </w:pPr>
            <w:r w:rsidRPr="00C469DD">
              <w:rPr>
                <w:rFonts w:ascii="Times New Roman" w:eastAsia="Times New Roman" w:hAnsi="Times New Roman" w:cs="Times New Roman"/>
                <w:sz w:val="24"/>
                <w:szCs w:val="24"/>
              </w:rPr>
              <w:t xml:space="preserve">  201</w:t>
            </w:r>
            <w:r w:rsidR="00514B04" w:rsidRPr="00C469DD">
              <w:rPr>
                <w:rFonts w:ascii="Times New Roman" w:eastAsia="Times New Roman" w:hAnsi="Times New Roman" w:cs="Times New Roman"/>
                <w:sz w:val="24"/>
                <w:szCs w:val="24"/>
              </w:rPr>
              <w:t>8</w:t>
            </w:r>
            <w:r w:rsidRPr="00C469DD">
              <w:rPr>
                <w:rFonts w:ascii="Times New Roman" w:eastAsia="Times New Roman" w:hAnsi="Times New Roman" w:cs="Times New Roman"/>
                <w:sz w:val="24"/>
                <w:szCs w:val="24"/>
              </w:rPr>
              <w:t>-</w:t>
            </w:r>
            <w:r w:rsidR="00514B04" w:rsidRPr="00C469DD">
              <w:rPr>
                <w:rFonts w:ascii="Times New Roman" w:eastAsia="Times New Roman" w:hAnsi="Times New Roman" w:cs="Times New Roman"/>
                <w:sz w:val="24"/>
                <w:szCs w:val="24"/>
              </w:rPr>
              <w:t>0</w:t>
            </w:r>
            <w:r w:rsidR="00034357" w:rsidRPr="00C469DD">
              <w:rPr>
                <w:rFonts w:ascii="Times New Roman" w:eastAsia="Times New Roman" w:hAnsi="Times New Roman" w:cs="Times New Roman"/>
                <w:sz w:val="24"/>
                <w:szCs w:val="24"/>
              </w:rPr>
              <w:t>8</w:t>
            </w:r>
            <w:r w:rsidRPr="00C469DD">
              <w:rPr>
                <w:rFonts w:ascii="Times New Roman" w:eastAsia="Times New Roman" w:hAnsi="Times New Roman" w:cs="Times New Roman"/>
                <w:sz w:val="24"/>
                <w:szCs w:val="24"/>
              </w:rPr>
              <w:t>-</w:t>
            </w:r>
          </w:p>
          <w:p w14:paraId="2FFA5490" w14:textId="77777777" w:rsidR="000D5ACD" w:rsidRPr="00C469DD" w:rsidRDefault="000D5ACD" w:rsidP="00FB0A28">
            <w:pPr>
              <w:tabs>
                <w:tab w:val="left" w:pos="900"/>
              </w:tabs>
              <w:spacing w:after="0"/>
              <w:rPr>
                <w:rFonts w:ascii="Times New Roman" w:eastAsia="Times New Roman" w:hAnsi="Times New Roman" w:cs="Times New Roman"/>
                <w:sz w:val="24"/>
                <w:szCs w:val="24"/>
              </w:rPr>
            </w:pPr>
            <w:r w:rsidRPr="00C469DD">
              <w:rPr>
                <w:rFonts w:ascii="Times New Roman" w:eastAsia="Times New Roman" w:hAnsi="Times New Roman" w:cs="Times New Roman"/>
                <w:sz w:val="24"/>
                <w:szCs w:val="24"/>
              </w:rPr>
              <w:t>Į 201</w:t>
            </w:r>
            <w:r w:rsidR="00514B04" w:rsidRPr="00C469DD">
              <w:rPr>
                <w:rFonts w:ascii="Times New Roman" w:eastAsia="Times New Roman" w:hAnsi="Times New Roman" w:cs="Times New Roman"/>
                <w:sz w:val="24"/>
                <w:szCs w:val="24"/>
              </w:rPr>
              <w:t>8</w:t>
            </w:r>
            <w:r w:rsidRPr="00C469DD">
              <w:rPr>
                <w:rFonts w:ascii="Times New Roman" w:eastAsia="Times New Roman" w:hAnsi="Times New Roman" w:cs="Times New Roman"/>
                <w:sz w:val="24"/>
                <w:szCs w:val="24"/>
              </w:rPr>
              <w:t>-</w:t>
            </w:r>
            <w:r w:rsidR="00514B04" w:rsidRPr="00C469DD">
              <w:rPr>
                <w:rFonts w:ascii="Times New Roman" w:eastAsia="Times New Roman" w:hAnsi="Times New Roman" w:cs="Times New Roman"/>
                <w:sz w:val="24"/>
                <w:szCs w:val="24"/>
              </w:rPr>
              <w:t>0</w:t>
            </w:r>
            <w:r w:rsidR="008B706C" w:rsidRPr="00C469DD">
              <w:rPr>
                <w:rFonts w:ascii="Times New Roman" w:eastAsia="Times New Roman" w:hAnsi="Times New Roman" w:cs="Times New Roman"/>
                <w:sz w:val="24"/>
                <w:szCs w:val="24"/>
              </w:rPr>
              <w:t>7</w:t>
            </w:r>
            <w:r w:rsidR="007160D7" w:rsidRPr="00C469DD">
              <w:rPr>
                <w:rFonts w:ascii="Times New Roman" w:eastAsia="Times New Roman" w:hAnsi="Times New Roman" w:cs="Times New Roman"/>
                <w:sz w:val="24"/>
                <w:szCs w:val="24"/>
              </w:rPr>
              <w:t>-</w:t>
            </w:r>
            <w:r w:rsidR="00034357" w:rsidRPr="00C469DD">
              <w:rPr>
                <w:rFonts w:ascii="Times New Roman" w:eastAsia="Times New Roman" w:hAnsi="Times New Roman" w:cs="Times New Roman"/>
                <w:sz w:val="24"/>
                <w:szCs w:val="24"/>
              </w:rPr>
              <w:t>23</w:t>
            </w:r>
          </w:p>
          <w:p w14:paraId="318ADF7F" w14:textId="77777777" w:rsidR="000D5ACD" w:rsidRPr="00C469DD" w:rsidRDefault="000D5ACD" w:rsidP="00FB0A28">
            <w:pPr>
              <w:tabs>
                <w:tab w:val="left" w:pos="900"/>
              </w:tabs>
              <w:spacing w:after="0"/>
              <w:rPr>
                <w:rFonts w:ascii="Times New Roman" w:eastAsia="Times New Roman" w:hAnsi="Times New Roman" w:cs="Times New Roman"/>
                <w:sz w:val="24"/>
                <w:szCs w:val="24"/>
              </w:rPr>
            </w:pPr>
          </w:p>
        </w:tc>
        <w:tc>
          <w:tcPr>
            <w:tcW w:w="540" w:type="dxa"/>
          </w:tcPr>
          <w:p w14:paraId="37ACD40B" w14:textId="77777777" w:rsidR="000D5ACD" w:rsidRPr="00C469DD" w:rsidRDefault="000D5ACD" w:rsidP="00FB0A28">
            <w:pPr>
              <w:tabs>
                <w:tab w:val="left" w:pos="900"/>
              </w:tabs>
              <w:spacing w:after="0"/>
              <w:rPr>
                <w:rFonts w:ascii="Times New Roman" w:eastAsia="Times New Roman" w:hAnsi="Times New Roman" w:cs="Times New Roman"/>
                <w:sz w:val="24"/>
                <w:szCs w:val="24"/>
              </w:rPr>
            </w:pPr>
            <w:r w:rsidRPr="00C469DD">
              <w:rPr>
                <w:rFonts w:ascii="Times New Roman" w:eastAsia="Times New Roman" w:hAnsi="Times New Roman" w:cs="Times New Roman"/>
                <w:sz w:val="24"/>
                <w:szCs w:val="24"/>
              </w:rPr>
              <w:t>Nr.</w:t>
            </w:r>
          </w:p>
          <w:p w14:paraId="7C4F79B7" w14:textId="77777777" w:rsidR="000D5ACD" w:rsidRPr="00C469DD" w:rsidRDefault="000D5ACD" w:rsidP="00FB0A28">
            <w:pPr>
              <w:tabs>
                <w:tab w:val="left" w:pos="900"/>
              </w:tabs>
              <w:spacing w:after="0"/>
              <w:rPr>
                <w:rFonts w:ascii="Times New Roman" w:eastAsia="Times New Roman" w:hAnsi="Times New Roman" w:cs="Times New Roman"/>
                <w:sz w:val="24"/>
                <w:szCs w:val="24"/>
              </w:rPr>
            </w:pPr>
            <w:r w:rsidRPr="00C469DD">
              <w:rPr>
                <w:rFonts w:ascii="Times New Roman" w:eastAsia="Times New Roman" w:hAnsi="Times New Roman" w:cs="Times New Roman"/>
                <w:sz w:val="24"/>
                <w:szCs w:val="24"/>
              </w:rPr>
              <w:t>Nr.</w:t>
            </w:r>
          </w:p>
          <w:p w14:paraId="0FFD6BE0" w14:textId="77777777" w:rsidR="000D5ACD" w:rsidRPr="00C469DD" w:rsidRDefault="000D5ACD" w:rsidP="00FB0A28">
            <w:pPr>
              <w:tabs>
                <w:tab w:val="left" w:pos="900"/>
              </w:tabs>
              <w:spacing w:after="0"/>
              <w:rPr>
                <w:rFonts w:ascii="Times New Roman" w:eastAsia="Times New Roman" w:hAnsi="Times New Roman" w:cs="Times New Roman"/>
                <w:sz w:val="24"/>
                <w:szCs w:val="24"/>
              </w:rPr>
            </w:pPr>
          </w:p>
        </w:tc>
        <w:tc>
          <w:tcPr>
            <w:tcW w:w="2363" w:type="dxa"/>
          </w:tcPr>
          <w:p w14:paraId="082036BD" w14:textId="77777777" w:rsidR="000D5ACD" w:rsidRPr="00C469DD" w:rsidRDefault="000D5ACD" w:rsidP="00FB0A28">
            <w:pPr>
              <w:tabs>
                <w:tab w:val="right" w:pos="1764"/>
              </w:tabs>
              <w:spacing w:after="0"/>
              <w:ind w:right="176"/>
              <w:rPr>
                <w:rFonts w:ascii="Times New Roman" w:eastAsia="Times New Roman" w:hAnsi="Times New Roman" w:cs="Times New Roman"/>
                <w:sz w:val="24"/>
                <w:szCs w:val="24"/>
              </w:rPr>
            </w:pPr>
            <w:r w:rsidRPr="00C469DD">
              <w:rPr>
                <w:rFonts w:ascii="Times New Roman" w:eastAsia="Times New Roman" w:hAnsi="Times New Roman" w:cs="Times New Roman"/>
                <w:sz w:val="24"/>
                <w:szCs w:val="24"/>
              </w:rPr>
              <w:t>4S-</w:t>
            </w:r>
            <w:r w:rsidRPr="00C469DD">
              <w:rPr>
                <w:rFonts w:ascii="Times New Roman" w:eastAsia="Times New Roman" w:hAnsi="Times New Roman" w:cs="Times New Roman"/>
                <w:sz w:val="24"/>
                <w:szCs w:val="24"/>
              </w:rPr>
              <w:tab/>
            </w:r>
          </w:p>
          <w:p w14:paraId="56E09347" w14:textId="77777777" w:rsidR="000D5ACD" w:rsidRPr="00C469DD" w:rsidRDefault="00034357" w:rsidP="00FB0A28">
            <w:pPr>
              <w:spacing w:after="0"/>
              <w:jc w:val="both"/>
              <w:rPr>
                <w:rFonts w:ascii="Times New Roman" w:eastAsia="Times New Roman" w:hAnsi="Times New Roman" w:cs="Times New Roman"/>
                <w:sz w:val="24"/>
                <w:szCs w:val="24"/>
              </w:rPr>
            </w:pPr>
            <w:r w:rsidRPr="00C469DD">
              <w:rPr>
                <w:rFonts w:ascii="Times New Roman" w:eastAsia="Times New Roman" w:hAnsi="Times New Roman" w:cs="Times New Roman"/>
                <w:sz w:val="24"/>
                <w:szCs w:val="24"/>
              </w:rPr>
              <w:t>S-134</w:t>
            </w:r>
          </w:p>
          <w:p w14:paraId="007EE17D" w14:textId="77777777" w:rsidR="000D5ACD" w:rsidRPr="00C469DD" w:rsidRDefault="000D5ACD" w:rsidP="00FB0A28">
            <w:pPr>
              <w:spacing w:after="0"/>
              <w:jc w:val="both"/>
              <w:rPr>
                <w:rFonts w:ascii="Times New Roman" w:eastAsia="Times New Roman" w:hAnsi="Times New Roman" w:cs="Times New Roman"/>
                <w:sz w:val="24"/>
                <w:szCs w:val="24"/>
              </w:rPr>
            </w:pPr>
          </w:p>
          <w:p w14:paraId="1E9D31F5" w14:textId="77777777" w:rsidR="000D5ACD" w:rsidRPr="00C469DD" w:rsidRDefault="000D5ACD" w:rsidP="00FB0A28">
            <w:pPr>
              <w:spacing w:after="0"/>
              <w:jc w:val="both"/>
              <w:rPr>
                <w:rFonts w:ascii="Times New Roman" w:eastAsia="Times New Roman" w:hAnsi="Times New Roman" w:cs="Times New Roman"/>
                <w:sz w:val="24"/>
                <w:szCs w:val="24"/>
              </w:rPr>
            </w:pPr>
          </w:p>
        </w:tc>
      </w:tr>
    </w:tbl>
    <w:p w14:paraId="7A4725BF" w14:textId="77777777" w:rsidR="00F4624E" w:rsidRPr="00C469DD" w:rsidRDefault="00F4624E" w:rsidP="008B706C">
      <w:pPr>
        <w:tabs>
          <w:tab w:val="left" w:pos="1134"/>
        </w:tabs>
        <w:spacing w:after="0"/>
        <w:jc w:val="center"/>
        <w:rPr>
          <w:rFonts w:ascii="Times New Roman" w:eastAsia="Times New Roman" w:hAnsi="Times New Roman" w:cs="Times New Roman"/>
          <w:b/>
          <w:bCs/>
          <w:caps/>
          <w:sz w:val="24"/>
          <w:szCs w:val="24"/>
        </w:rPr>
      </w:pPr>
    </w:p>
    <w:p w14:paraId="16800B9C" w14:textId="565ADD6C" w:rsidR="000A1F40" w:rsidRPr="00C469DD" w:rsidRDefault="000A1F40" w:rsidP="00121519">
      <w:pPr>
        <w:tabs>
          <w:tab w:val="left" w:pos="1134"/>
        </w:tabs>
        <w:spacing w:after="0"/>
        <w:jc w:val="center"/>
        <w:rPr>
          <w:rFonts w:ascii="Times New Roman" w:eastAsia="Times New Roman" w:hAnsi="Times New Roman" w:cs="Times New Roman"/>
          <w:b/>
          <w:sz w:val="24"/>
          <w:szCs w:val="24"/>
        </w:rPr>
      </w:pPr>
      <w:r w:rsidRPr="00C469DD">
        <w:rPr>
          <w:rFonts w:ascii="Times New Roman" w:eastAsia="Times New Roman" w:hAnsi="Times New Roman" w:cs="Times New Roman"/>
          <w:b/>
          <w:bCs/>
          <w:caps/>
          <w:sz w:val="24"/>
          <w:szCs w:val="24"/>
        </w:rPr>
        <w:t>SPRENDIMAS dėl sutikimo</w:t>
      </w:r>
      <w:r w:rsidR="009E4F9A">
        <w:rPr>
          <w:rFonts w:ascii="Times New Roman" w:eastAsia="Times New Roman" w:hAnsi="Times New Roman" w:cs="Times New Roman"/>
          <w:b/>
          <w:bCs/>
          <w:caps/>
          <w:sz w:val="24"/>
          <w:szCs w:val="24"/>
        </w:rPr>
        <w:t xml:space="preserve"> </w:t>
      </w:r>
      <w:r w:rsidR="009E4F9A" w:rsidRPr="007A5BF7">
        <w:rPr>
          <w:rFonts w:ascii="Times New Roman" w:eastAsia="Calibri" w:hAnsi="Times New Roman" w:cs="Times New Roman"/>
          <w:b/>
          <w:bCs/>
          <w:sz w:val="24"/>
          <w:szCs w:val="24"/>
        </w:rPr>
        <w:t>VYKDYTI PIRKIMĄ NESKELBIAMŲ DERYBŲ BŪDU</w:t>
      </w:r>
    </w:p>
    <w:p w14:paraId="494A1B3D" w14:textId="77777777" w:rsidR="000A1F40" w:rsidRPr="00C469DD" w:rsidRDefault="000A1F40" w:rsidP="00C469DD">
      <w:pPr>
        <w:tabs>
          <w:tab w:val="left" w:pos="1134"/>
        </w:tabs>
        <w:spacing w:after="0"/>
        <w:jc w:val="both"/>
        <w:rPr>
          <w:rFonts w:ascii="Times New Roman" w:eastAsia="Times New Roman" w:hAnsi="Times New Roman" w:cs="Times New Roman"/>
          <w:sz w:val="24"/>
          <w:szCs w:val="24"/>
        </w:rPr>
      </w:pPr>
    </w:p>
    <w:p w14:paraId="3B03DC83" w14:textId="77777777" w:rsidR="004C6F2E" w:rsidRPr="00C469DD" w:rsidRDefault="00034357" w:rsidP="00C469DD">
      <w:pPr>
        <w:spacing w:after="0"/>
        <w:ind w:firstLine="851"/>
        <w:jc w:val="both"/>
        <w:rPr>
          <w:rFonts w:ascii="Times New Roman" w:eastAsia="Calibri" w:hAnsi="Times New Roman" w:cs="Times New Roman"/>
          <w:sz w:val="24"/>
          <w:szCs w:val="24"/>
        </w:rPr>
      </w:pPr>
      <w:r w:rsidRPr="00C469DD">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sidR="0065004D" w:rsidRPr="00C469DD">
        <w:rPr>
          <w:rFonts w:ascii="Times New Roman" w:eastAsia="Calibri" w:hAnsi="Times New Roman" w:cs="Times New Roman"/>
          <w:sz w:val="24"/>
          <w:szCs w:val="24"/>
        </w:rPr>
        <w:t xml:space="preserve">Jūsų </w:t>
      </w:r>
      <w:r w:rsidRPr="00C469DD">
        <w:rPr>
          <w:rFonts w:ascii="Times New Roman" w:eastAsia="Calibri" w:hAnsi="Times New Roman" w:cs="Times New Roman"/>
          <w:sz w:val="24"/>
          <w:szCs w:val="24"/>
        </w:rPr>
        <w:t xml:space="preserve">prašymą sutikti </w:t>
      </w:r>
      <w:r w:rsidR="0065004D" w:rsidRPr="00C469DD">
        <w:rPr>
          <w:rFonts w:ascii="Times New Roman" w:eastAsia="Calibri" w:hAnsi="Times New Roman" w:cs="Times New Roman"/>
          <w:i/>
          <w:sz w:val="24"/>
          <w:szCs w:val="24"/>
        </w:rPr>
        <w:t xml:space="preserve">papildomų rinkliavos </w:t>
      </w:r>
      <w:r w:rsidR="003F5EF8" w:rsidRPr="00C469DD">
        <w:rPr>
          <w:rFonts w:ascii="Times New Roman" w:eastAsia="Calibri" w:hAnsi="Times New Roman" w:cs="Times New Roman"/>
          <w:i/>
          <w:sz w:val="24"/>
          <w:szCs w:val="24"/>
        </w:rPr>
        <w:t>apmokėjimo</w:t>
      </w:r>
      <w:r w:rsidR="000051FC" w:rsidRPr="00C469DD">
        <w:rPr>
          <w:rFonts w:ascii="Times New Roman" w:eastAsia="Calibri" w:hAnsi="Times New Roman" w:cs="Times New Roman"/>
          <w:i/>
          <w:sz w:val="24"/>
          <w:szCs w:val="24"/>
        </w:rPr>
        <w:t xml:space="preserve"> (surinkimo)</w:t>
      </w:r>
      <w:r w:rsidR="003F5EF8" w:rsidRPr="00C469DD">
        <w:rPr>
          <w:rFonts w:ascii="Times New Roman" w:eastAsia="Calibri" w:hAnsi="Times New Roman" w:cs="Times New Roman"/>
          <w:i/>
          <w:sz w:val="24"/>
          <w:szCs w:val="24"/>
        </w:rPr>
        <w:t xml:space="preserve"> ir laiko apskaitos </w:t>
      </w:r>
      <w:r w:rsidR="0065004D" w:rsidRPr="00C469DD">
        <w:rPr>
          <w:rFonts w:ascii="Times New Roman" w:eastAsia="Calibri" w:hAnsi="Times New Roman" w:cs="Times New Roman"/>
          <w:i/>
          <w:sz w:val="24"/>
          <w:szCs w:val="24"/>
        </w:rPr>
        <w:t>automatų pirkimą</w:t>
      </w:r>
      <w:r w:rsidR="0065004D" w:rsidRPr="00C469DD">
        <w:rPr>
          <w:rFonts w:ascii="Times New Roman" w:eastAsia="Calibri" w:hAnsi="Times New Roman" w:cs="Times New Roman"/>
          <w:sz w:val="24"/>
          <w:szCs w:val="24"/>
        </w:rPr>
        <w:t xml:space="preserve"> (toliau – Pirkimas) </w:t>
      </w:r>
      <w:r w:rsidRPr="00C469DD">
        <w:rPr>
          <w:rFonts w:ascii="Times New Roman" w:eastAsia="Calibri" w:hAnsi="Times New Roman" w:cs="Times New Roman"/>
          <w:sz w:val="24"/>
          <w:szCs w:val="24"/>
        </w:rPr>
        <w:t>vykdyti</w:t>
      </w:r>
      <w:r w:rsidRPr="00C469DD">
        <w:rPr>
          <w:rFonts w:ascii="Times New Roman" w:eastAsia="Calibri" w:hAnsi="Times New Roman" w:cs="Times New Roman"/>
          <w:i/>
          <w:sz w:val="24"/>
          <w:szCs w:val="24"/>
        </w:rPr>
        <w:t xml:space="preserve"> </w:t>
      </w:r>
      <w:r w:rsidRPr="00C469DD">
        <w:rPr>
          <w:rFonts w:ascii="Times New Roman" w:eastAsia="Calibri" w:hAnsi="Times New Roman" w:cs="Times New Roman"/>
          <w:sz w:val="24"/>
          <w:szCs w:val="24"/>
        </w:rPr>
        <w:t xml:space="preserve">neskelbiamų derybų būdu, vadovaujantis Įstatymo 71 straipsnio </w:t>
      </w:r>
      <w:r w:rsidR="0065004D" w:rsidRPr="00C469DD">
        <w:rPr>
          <w:rFonts w:ascii="Times New Roman" w:eastAsia="Calibri" w:hAnsi="Times New Roman" w:cs="Times New Roman"/>
          <w:sz w:val="24"/>
          <w:szCs w:val="24"/>
        </w:rPr>
        <w:t>3</w:t>
      </w:r>
      <w:r w:rsidRPr="00C469DD">
        <w:rPr>
          <w:rFonts w:ascii="Times New Roman" w:eastAsia="Calibri" w:hAnsi="Times New Roman" w:cs="Times New Roman"/>
          <w:sz w:val="24"/>
          <w:szCs w:val="24"/>
        </w:rPr>
        <w:t xml:space="preserve"> dalies 2 punkto nuostatomis.</w:t>
      </w:r>
    </w:p>
    <w:p w14:paraId="5942F345" w14:textId="524CDF08" w:rsidR="00494F7B" w:rsidRPr="00C469DD" w:rsidRDefault="0065004D" w:rsidP="00C469DD">
      <w:pPr>
        <w:spacing w:after="0"/>
        <w:ind w:firstLine="851"/>
        <w:jc w:val="both"/>
        <w:rPr>
          <w:rFonts w:ascii="Times New Roman" w:eastAsia="Times New Roman" w:hAnsi="Times New Roman" w:cs="Times New Roman"/>
          <w:color w:val="000000"/>
          <w:sz w:val="24"/>
          <w:szCs w:val="24"/>
        </w:rPr>
      </w:pPr>
      <w:r w:rsidRPr="00C469DD">
        <w:rPr>
          <w:rFonts w:ascii="Times New Roman" w:eastAsia="Times New Roman" w:hAnsi="Times New Roman" w:cs="Times New Roman"/>
          <w:sz w:val="24"/>
          <w:szCs w:val="24"/>
        </w:rPr>
        <w:t xml:space="preserve">Viešoji įstaiga „Automobilių stovėjimo aikštelės“ (toliau – Perkančioji organizacija) </w:t>
      </w:r>
      <w:r w:rsidR="000A1F40" w:rsidRPr="00C469DD">
        <w:rPr>
          <w:rFonts w:ascii="Times New Roman" w:eastAsia="Times New Roman" w:hAnsi="Times New Roman" w:cs="Times New Roman"/>
          <w:color w:val="000000"/>
          <w:sz w:val="24"/>
          <w:szCs w:val="24"/>
        </w:rPr>
        <w:t xml:space="preserve">prašyme nurodo, kad </w:t>
      </w:r>
      <w:r w:rsidR="00DE3E5D" w:rsidRPr="00C469DD">
        <w:rPr>
          <w:rFonts w:ascii="Times New Roman" w:eastAsia="Times New Roman" w:hAnsi="Times New Roman" w:cs="Times New Roman"/>
          <w:color w:val="000000"/>
          <w:sz w:val="24"/>
          <w:szCs w:val="24"/>
        </w:rPr>
        <w:t>su UAB „Technologinių paslaugų sprendimai“</w:t>
      </w:r>
      <w:r w:rsidR="001045B3" w:rsidRPr="00C469DD">
        <w:rPr>
          <w:rFonts w:ascii="Times New Roman" w:eastAsia="Times New Roman" w:hAnsi="Times New Roman" w:cs="Times New Roman"/>
          <w:color w:val="000000"/>
          <w:sz w:val="24"/>
          <w:szCs w:val="24"/>
        </w:rPr>
        <w:t xml:space="preserve"> (toliau – Tiekėjas) </w:t>
      </w:r>
      <w:r w:rsidR="00DE3E5D" w:rsidRPr="00C469DD">
        <w:rPr>
          <w:rFonts w:ascii="Times New Roman" w:eastAsia="Times New Roman" w:hAnsi="Times New Roman" w:cs="Times New Roman"/>
          <w:color w:val="000000"/>
          <w:sz w:val="24"/>
          <w:szCs w:val="24"/>
        </w:rPr>
        <w:t xml:space="preserve">2016 m. </w:t>
      </w:r>
      <w:r w:rsidR="001045B3" w:rsidRPr="00C469DD">
        <w:rPr>
          <w:rFonts w:ascii="Times New Roman" w:eastAsia="Times New Roman" w:hAnsi="Times New Roman" w:cs="Times New Roman"/>
          <w:color w:val="000000"/>
          <w:sz w:val="24"/>
          <w:szCs w:val="24"/>
        </w:rPr>
        <w:t>lapkričio 3 d. pasirašė preliminariąją sutartį SR-322</w:t>
      </w:r>
      <w:r w:rsidR="00A82705" w:rsidRPr="00C469DD">
        <w:rPr>
          <w:rFonts w:ascii="Times New Roman" w:eastAsia="Times New Roman" w:hAnsi="Times New Roman" w:cs="Times New Roman"/>
          <w:color w:val="000000"/>
          <w:sz w:val="24"/>
          <w:szCs w:val="24"/>
        </w:rPr>
        <w:t>, pagal kurią įsigijo 150 v</w:t>
      </w:r>
      <w:r w:rsidR="00121519">
        <w:rPr>
          <w:rFonts w:ascii="Times New Roman" w:eastAsia="Times New Roman" w:hAnsi="Times New Roman" w:cs="Times New Roman"/>
          <w:color w:val="000000"/>
          <w:sz w:val="24"/>
          <w:szCs w:val="24"/>
        </w:rPr>
        <w:t>ienetų</w:t>
      </w:r>
      <w:r w:rsidR="00A82705" w:rsidRPr="00C469DD">
        <w:rPr>
          <w:rFonts w:ascii="Times New Roman" w:eastAsia="Times New Roman" w:hAnsi="Times New Roman" w:cs="Times New Roman"/>
          <w:color w:val="000000"/>
          <w:sz w:val="24"/>
          <w:szCs w:val="24"/>
        </w:rPr>
        <w:t xml:space="preserve"> „</w:t>
      </w:r>
      <w:proofErr w:type="spellStart"/>
      <w:r w:rsidR="00A82705" w:rsidRPr="00C469DD">
        <w:rPr>
          <w:rFonts w:ascii="Times New Roman" w:eastAsia="Times New Roman" w:hAnsi="Times New Roman" w:cs="Times New Roman"/>
          <w:color w:val="000000"/>
          <w:sz w:val="24"/>
          <w:szCs w:val="24"/>
        </w:rPr>
        <w:t>Automaten</w:t>
      </w:r>
      <w:proofErr w:type="spellEnd"/>
      <w:r w:rsidR="00A82705" w:rsidRPr="00C469DD">
        <w:rPr>
          <w:rFonts w:ascii="Times New Roman" w:eastAsia="Times New Roman" w:hAnsi="Times New Roman" w:cs="Times New Roman"/>
          <w:color w:val="000000"/>
          <w:sz w:val="24"/>
          <w:szCs w:val="24"/>
        </w:rPr>
        <w:t xml:space="preserve"> </w:t>
      </w:r>
      <w:proofErr w:type="spellStart"/>
      <w:r w:rsidR="00A82705" w:rsidRPr="00C469DD">
        <w:rPr>
          <w:rFonts w:ascii="Times New Roman" w:eastAsia="Times New Roman" w:hAnsi="Times New Roman" w:cs="Times New Roman"/>
          <w:color w:val="000000"/>
          <w:sz w:val="24"/>
          <w:szCs w:val="24"/>
        </w:rPr>
        <w:t>Technik</w:t>
      </w:r>
      <w:proofErr w:type="spellEnd"/>
      <w:r w:rsidR="00A82705" w:rsidRPr="00C469DD">
        <w:rPr>
          <w:rFonts w:ascii="Times New Roman" w:eastAsia="Times New Roman" w:hAnsi="Times New Roman" w:cs="Times New Roman"/>
          <w:color w:val="000000"/>
          <w:sz w:val="24"/>
          <w:szCs w:val="24"/>
        </w:rPr>
        <w:t xml:space="preserve"> </w:t>
      </w:r>
      <w:proofErr w:type="spellStart"/>
      <w:r w:rsidR="00A82705" w:rsidRPr="00C469DD">
        <w:rPr>
          <w:rFonts w:ascii="Times New Roman" w:eastAsia="Times New Roman" w:hAnsi="Times New Roman" w:cs="Times New Roman"/>
          <w:color w:val="000000"/>
          <w:sz w:val="24"/>
          <w:szCs w:val="24"/>
        </w:rPr>
        <w:t>Baumann</w:t>
      </w:r>
      <w:proofErr w:type="spellEnd"/>
      <w:r w:rsidR="00A82705" w:rsidRPr="00C469DD">
        <w:rPr>
          <w:rFonts w:ascii="Times New Roman" w:eastAsia="Times New Roman" w:hAnsi="Times New Roman" w:cs="Times New Roman"/>
          <w:color w:val="000000"/>
          <w:sz w:val="24"/>
          <w:szCs w:val="24"/>
        </w:rPr>
        <w:t xml:space="preserve"> PSA1256“ rinkliavos apmokėjimo (surinkimo) ir laiko apskaitos automatų (toliau – Rinkliavos automatai). Tiekėjas atliko Rinkliavos automatų programinės valdymo sistemos integraciją su Perkančiojoje organizacijoje naudojama rinkliavos kontrolės sistemos programine įranga</w:t>
      </w:r>
      <w:r w:rsidR="00655EDB" w:rsidRPr="00C469DD">
        <w:rPr>
          <w:rFonts w:ascii="Times New Roman" w:eastAsia="Times New Roman" w:hAnsi="Times New Roman" w:cs="Times New Roman"/>
          <w:color w:val="000000"/>
          <w:sz w:val="24"/>
          <w:szCs w:val="24"/>
        </w:rPr>
        <w:t>;</w:t>
      </w:r>
      <w:r w:rsidR="00A82705" w:rsidRPr="00C469DD">
        <w:rPr>
          <w:rFonts w:ascii="Times New Roman" w:eastAsia="Times New Roman" w:hAnsi="Times New Roman" w:cs="Times New Roman"/>
          <w:color w:val="000000"/>
          <w:sz w:val="24"/>
          <w:szCs w:val="24"/>
        </w:rPr>
        <w:t xml:space="preserve"> bekontakčių mokėjimo kortelių skaitytuvų ir Rinkliavos automatų programine įrangos integraciją bei šios integracijos sertifikavimą banke. </w:t>
      </w:r>
      <w:r w:rsidR="00B12160" w:rsidRPr="00C469DD">
        <w:rPr>
          <w:rFonts w:ascii="Times New Roman" w:eastAsia="Times New Roman" w:hAnsi="Times New Roman" w:cs="Times New Roman"/>
          <w:color w:val="000000"/>
          <w:sz w:val="24"/>
          <w:szCs w:val="24"/>
        </w:rPr>
        <w:t xml:space="preserve">Prašyme nurodoma, kad plečiantis vietine rinkliava už transporto priemonių laikymą apmokestinamai teritorijai Kauno mieste, Perkančiajai organizacijai iškilo poreikis </w:t>
      </w:r>
      <w:r w:rsidR="003A090A" w:rsidRPr="00C469DD">
        <w:rPr>
          <w:rFonts w:ascii="Times New Roman" w:eastAsia="Times New Roman" w:hAnsi="Times New Roman" w:cs="Times New Roman"/>
          <w:color w:val="000000"/>
          <w:sz w:val="24"/>
          <w:szCs w:val="24"/>
        </w:rPr>
        <w:t xml:space="preserve">papildomai </w:t>
      </w:r>
      <w:r w:rsidR="00B12160" w:rsidRPr="00C469DD">
        <w:rPr>
          <w:rFonts w:ascii="Times New Roman" w:eastAsia="Times New Roman" w:hAnsi="Times New Roman" w:cs="Times New Roman"/>
          <w:color w:val="000000"/>
          <w:sz w:val="24"/>
          <w:szCs w:val="24"/>
        </w:rPr>
        <w:t xml:space="preserve">įsigyti </w:t>
      </w:r>
      <w:r w:rsidR="003A090A" w:rsidRPr="00C469DD">
        <w:rPr>
          <w:rFonts w:ascii="Times New Roman" w:eastAsia="Times New Roman" w:hAnsi="Times New Roman" w:cs="Times New Roman"/>
          <w:color w:val="000000"/>
          <w:sz w:val="24"/>
          <w:szCs w:val="24"/>
        </w:rPr>
        <w:t xml:space="preserve">50 vienetų </w:t>
      </w:r>
      <w:r w:rsidR="00B12160" w:rsidRPr="00C469DD">
        <w:rPr>
          <w:rFonts w:ascii="Times New Roman" w:eastAsia="Times New Roman" w:hAnsi="Times New Roman" w:cs="Times New Roman"/>
          <w:color w:val="000000"/>
          <w:sz w:val="24"/>
          <w:szCs w:val="24"/>
        </w:rPr>
        <w:t xml:space="preserve">Rinkliavos automatų iš to paties Tiekėjo, kadangi įsigijus kitokio negu turimo modelio rinkliavos automatus, reikėtų administruoti dar vieną rinkliavos stebėjimo ir valdymo sistemą, atlikti programinę integraciją, tiek su Perkančiosios organizacijos naudojama rinkliavos kontrolės sistema, tiek su bekontakčių mokėjimo kortelių skaitytuvų programine įranga, </w:t>
      </w:r>
      <w:r w:rsidR="00494F7B" w:rsidRPr="00C469DD">
        <w:rPr>
          <w:rFonts w:ascii="Times New Roman" w:eastAsia="Times New Roman" w:hAnsi="Times New Roman" w:cs="Times New Roman"/>
          <w:color w:val="000000"/>
          <w:sz w:val="24"/>
          <w:szCs w:val="24"/>
        </w:rPr>
        <w:t xml:space="preserve">taip pat </w:t>
      </w:r>
      <w:r w:rsidR="00B12160" w:rsidRPr="00C469DD">
        <w:rPr>
          <w:rFonts w:ascii="Times New Roman" w:eastAsia="Times New Roman" w:hAnsi="Times New Roman" w:cs="Times New Roman"/>
          <w:color w:val="000000"/>
          <w:sz w:val="24"/>
          <w:szCs w:val="24"/>
        </w:rPr>
        <w:t>atsirastų papildomų žmogiškųjų išteklių poreikis bei finansinės išlaidos.</w:t>
      </w:r>
    </w:p>
    <w:p w14:paraId="748BBCD5" w14:textId="25DB08BA" w:rsidR="005258C7" w:rsidRPr="00C469DD" w:rsidRDefault="00494F7B" w:rsidP="00C469DD">
      <w:pPr>
        <w:spacing w:after="0"/>
        <w:ind w:firstLine="851"/>
        <w:jc w:val="both"/>
        <w:rPr>
          <w:rFonts w:ascii="Times New Roman" w:eastAsia="Calibri" w:hAnsi="Times New Roman" w:cs="Times New Roman"/>
          <w:sz w:val="24"/>
          <w:szCs w:val="24"/>
        </w:rPr>
      </w:pPr>
      <w:r w:rsidRPr="00C469DD">
        <w:rPr>
          <w:rFonts w:ascii="Times New Roman" w:eastAsia="Times New Roman" w:hAnsi="Times New Roman" w:cs="Times New Roman"/>
          <w:color w:val="000000"/>
          <w:sz w:val="24"/>
          <w:szCs w:val="24"/>
        </w:rPr>
        <w:t xml:space="preserve">Atsižvelgdama į tai Perkančioji organizacija prašo Tarnybos sutikimo leisti vykdyti </w:t>
      </w:r>
      <w:r w:rsidR="00121519" w:rsidRPr="00121519">
        <w:rPr>
          <w:rFonts w:ascii="Times New Roman" w:eastAsia="Calibri" w:hAnsi="Times New Roman" w:cs="Times New Roman"/>
          <w:sz w:val="24"/>
          <w:szCs w:val="24"/>
        </w:rPr>
        <w:t>Pirkimą</w:t>
      </w:r>
      <w:r w:rsidRPr="00121519">
        <w:rPr>
          <w:rFonts w:ascii="Times New Roman" w:eastAsia="Calibri" w:hAnsi="Times New Roman" w:cs="Times New Roman"/>
          <w:sz w:val="24"/>
          <w:szCs w:val="24"/>
        </w:rPr>
        <w:t xml:space="preserve"> </w:t>
      </w:r>
      <w:r w:rsidRPr="00C469DD">
        <w:rPr>
          <w:rFonts w:ascii="Times New Roman" w:eastAsia="Calibri" w:hAnsi="Times New Roman" w:cs="Times New Roman"/>
          <w:sz w:val="24"/>
          <w:szCs w:val="24"/>
        </w:rPr>
        <w:t xml:space="preserve">neskelbiamų derybų būdu vadovaujantis Įstatymo 71 straipsnio 3 dalies 2 punkto nuostatomis, į derybas kviečiant Tiekėją (2018 m. liepos 20 d. Viešojo pirkimo komisijos posėdžio protokolas Nr. VPK-3). </w:t>
      </w:r>
    </w:p>
    <w:p w14:paraId="3A945131" w14:textId="491CBEF7" w:rsidR="000B0E99" w:rsidRPr="00C469DD" w:rsidRDefault="000B0E99" w:rsidP="00C469DD">
      <w:pPr>
        <w:widowControl w:val="0"/>
        <w:spacing w:after="0"/>
        <w:ind w:firstLine="709"/>
        <w:jc w:val="both"/>
        <w:rPr>
          <w:rFonts w:ascii="Times New Roman" w:hAnsi="Times New Roman" w:cs="Times New Roman"/>
          <w:i/>
          <w:color w:val="000000"/>
          <w:sz w:val="24"/>
          <w:szCs w:val="24"/>
        </w:rPr>
      </w:pPr>
      <w:r w:rsidRPr="00C469DD">
        <w:rPr>
          <w:rFonts w:ascii="Times New Roman" w:eastAsia="Times New Roman" w:hAnsi="Times New Roman" w:cs="Times New Roman"/>
          <w:sz w:val="24"/>
          <w:szCs w:val="24"/>
        </w:rPr>
        <w:t xml:space="preserve">Įstatymo 71 straipsnio </w:t>
      </w:r>
      <w:r w:rsidR="002576D0" w:rsidRPr="00C469DD">
        <w:rPr>
          <w:rFonts w:ascii="Times New Roman" w:eastAsia="Times New Roman" w:hAnsi="Times New Roman" w:cs="Times New Roman"/>
          <w:sz w:val="24"/>
          <w:szCs w:val="24"/>
        </w:rPr>
        <w:t>3</w:t>
      </w:r>
      <w:r w:rsidRPr="00C469DD">
        <w:rPr>
          <w:rFonts w:ascii="Times New Roman" w:eastAsia="Times New Roman" w:hAnsi="Times New Roman" w:cs="Times New Roman"/>
          <w:sz w:val="24"/>
          <w:szCs w:val="24"/>
        </w:rPr>
        <w:t xml:space="preserve"> dalies 2 punkto nuostatos numato, jog prekės, paslaugos ar darbai neskelbiamų derybų būdu gali būti perkami: </w:t>
      </w:r>
      <w:r w:rsidRPr="00C469DD">
        <w:rPr>
          <w:rFonts w:ascii="Times New Roman" w:eastAsia="Times New Roman" w:hAnsi="Times New Roman" w:cs="Times New Roman"/>
          <w:i/>
          <w:sz w:val="24"/>
          <w:szCs w:val="24"/>
        </w:rPr>
        <w:t>„</w:t>
      </w:r>
      <w:r w:rsidR="002576D0" w:rsidRPr="00C469DD">
        <w:rPr>
          <w:rFonts w:ascii="Times New Roman" w:hAnsi="Times New Roman" w:cs="Times New Roman"/>
          <w:i/>
          <w:color w:val="000000"/>
          <w:sz w:val="24"/>
          <w:szCs w:val="24"/>
        </w:rPr>
        <w:t xml:space="preserve">jeigu perkančioji organizacija pagal ankstesnę pirkimo </w:t>
      </w:r>
      <w:r w:rsidR="002576D0" w:rsidRPr="00C469DD">
        <w:rPr>
          <w:rFonts w:ascii="Times New Roman" w:hAnsi="Times New Roman" w:cs="Times New Roman"/>
          <w:i/>
          <w:color w:val="000000"/>
          <w:sz w:val="24"/>
          <w:szCs w:val="24"/>
        </w:rPr>
        <w:lastRenderedPageBreak/>
        <w:t xml:space="preserve">sutartį iš kokio nors tiekėjo pirko prekių ir nustatė, kad iš jo verta pirkti papildomai, siekiant iš dalies pakeisti turimas prekes ar įrenginius arba padidinti turimų prekių ar įrenginių kiekį, </w:t>
      </w:r>
      <w:r w:rsidR="002576D0" w:rsidRPr="00C469DD">
        <w:rPr>
          <w:rFonts w:ascii="Times New Roman" w:hAnsi="Times New Roman" w:cs="Times New Roman"/>
          <w:i/>
          <w:color w:val="000000"/>
          <w:sz w:val="24"/>
          <w:szCs w:val="24"/>
          <w:u w:val="single"/>
        </w:rPr>
        <w:t>kai, pakeitus tiekėją, perkančiajai organizacijai reikėtų įsigyti medžiagų, turinčių kitokias technines</w:t>
      </w:r>
      <w:r w:rsidR="00E735A1" w:rsidRPr="00C469DD">
        <w:rPr>
          <w:rFonts w:ascii="Times New Roman" w:hAnsi="Times New Roman" w:cs="Times New Roman"/>
          <w:i/>
          <w:color w:val="000000"/>
          <w:sz w:val="24"/>
          <w:szCs w:val="24"/>
          <w:u w:val="single"/>
        </w:rPr>
        <w:t xml:space="preserve"> </w:t>
      </w:r>
      <w:r w:rsidR="002576D0" w:rsidRPr="00C469DD">
        <w:rPr>
          <w:rFonts w:ascii="Times New Roman" w:hAnsi="Times New Roman" w:cs="Times New Roman"/>
          <w:i/>
          <w:color w:val="000000"/>
          <w:sz w:val="24"/>
          <w:szCs w:val="24"/>
          <w:u w:val="single"/>
        </w:rPr>
        <w:t>charakteristikas, ir dėl to atsirastų nesuderinamumas arba per didelių techninių eksploatavimo ir priežiūros sunkumų</w:t>
      </w:r>
      <w:r w:rsidR="002576D0" w:rsidRPr="00C469DD">
        <w:rPr>
          <w:rFonts w:ascii="Times New Roman" w:hAnsi="Times New Roman" w:cs="Times New Roman"/>
          <w:i/>
          <w:color w:val="000000"/>
          <w:sz w:val="24"/>
          <w:szCs w:val="24"/>
        </w:rPr>
        <w:t xml:space="preserve"> &lt;...&gt;. </w:t>
      </w:r>
      <w:r w:rsidRPr="00C469DD">
        <w:rPr>
          <w:rFonts w:ascii="Times New Roman" w:hAnsi="Times New Roman" w:cs="Times New Roman"/>
          <w:sz w:val="24"/>
          <w:szCs w:val="24"/>
        </w:rPr>
        <w:t>Tarnyba atkreipia dėmesį, kad pirkimo vykdymas neskelbiamų derybų būdu yra Įstatymo išimtis, todėl sąlygos, leidžiančios atlikti tokį pirkimą, turi būti aiškinamos itin siaurai, grindžiant jas akivaizdžiais įrodymais.</w:t>
      </w:r>
    </w:p>
    <w:p w14:paraId="67CD8974" w14:textId="43D2B9F7" w:rsidR="003A090A" w:rsidRPr="00C469DD" w:rsidRDefault="00367377" w:rsidP="00C469DD">
      <w:pPr>
        <w:spacing w:after="0"/>
        <w:ind w:firstLine="851"/>
        <w:jc w:val="both"/>
        <w:rPr>
          <w:rFonts w:ascii="Times New Roman" w:hAnsi="Times New Roman" w:cs="Times New Roman"/>
          <w:sz w:val="24"/>
          <w:szCs w:val="24"/>
        </w:rPr>
      </w:pPr>
      <w:r w:rsidRPr="00C469DD">
        <w:rPr>
          <w:rFonts w:ascii="Times New Roman" w:hAnsi="Times New Roman" w:cs="Times New Roman"/>
          <w:sz w:val="24"/>
          <w:szCs w:val="24"/>
        </w:rPr>
        <w:t xml:space="preserve">Nurodytu atveju Perkančioji organizacija </w:t>
      </w:r>
      <w:r w:rsidR="003A090A" w:rsidRPr="00C469DD">
        <w:rPr>
          <w:rFonts w:ascii="Times New Roman" w:hAnsi="Times New Roman" w:cs="Times New Roman"/>
          <w:sz w:val="24"/>
          <w:szCs w:val="24"/>
        </w:rPr>
        <w:t xml:space="preserve">ketina iš to paties Tiekėjo </w:t>
      </w:r>
      <w:r w:rsidR="003558AF" w:rsidRPr="00C469DD">
        <w:rPr>
          <w:rFonts w:ascii="Times New Roman" w:hAnsi="Times New Roman" w:cs="Times New Roman"/>
          <w:sz w:val="24"/>
          <w:szCs w:val="24"/>
        </w:rPr>
        <w:t>p</w:t>
      </w:r>
      <w:r w:rsidR="003A090A" w:rsidRPr="00C469DD">
        <w:rPr>
          <w:rFonts w:ascii="Times New Roman" w:hAnsi="Times New Roman" w:cs="Times New Roman"/>
          <w:sz w:val="24"/>
          <w:szCs w:val="24"/>
        </w:rPr>
        <w:t>apildomai įsigyti 50 vienetų Rinkliavos automatų. Tarnyba pažymi, jog Perkančiosios organizacijos prašyme nurodytos aplinkybės ir pateikti dokumentai nepagrindžia privalomų Įstatymo 71 straipsnio 3 dalies 2 punkte nustatytų sąlygų, t. y., kad įsigijus rinkliavos automatus iš kito tiekėjo būtų įsigytos kitokias technines charakteristikas turinčios prekės, kurios būtų nesuderinamos ar sunkiai suderinamos su jau turimomis ir naudojamomis prekėmis arba jų naudojimas kartu keltų didelių techninių eksploatacijos ir priežiūros sunkumų, todėl perkant tokias prekes iš kito tiekėjo būtų neracionaliai panaudotos pirkimui skirtos lėšos.</w:t>
      </w:r>
    </w:p>
    <w:p w14:paraId="531F18CE" w14:textId="0A4C7926" w:rsidR="003A090A" w:rsidRPr="00C469DD" w:rsidRDefault="003A090A" w:rsidP="00C469DD">
      <w:pPr>
        <w:spacing w:after="0"/>
        <w:ind w:firstLine="851"/>
        <w:jc w:val="both"/>
        <w:rPr>
          <w:rFonts w:ascii="Times New Roman" w:hAnsi="Times New Roman" w:cs="Times New Roman"/>
          <w:sz w:val="24"/>
          <w:szCs w:val="24"/>
        </w:rPr>
      </w:pPr>
      <w:r w:rsidRPr="00C469DD">
        <w:rPr>
          <w:rFonts w:ascii="Times New Roman" w:hAnsi="Times New Roman" w:cs="Times New Roman"/>
          <w:sz w:val="24"/>
          <w:szCs w:val="24"/>
        </w:rPr>
        <w:t>Šiuo atveju, Tarnybos nuomone, įsigyjant rinkliavos aparatus iš esamo Tiekėjo</w:t>
      </w:r>
      <w:r w:rsidR="00C469DD" w:rsidRPr="00C469DD">
        <w:rPr>
          <w:rFonts w:ascii="Times New Roman" w:hAnsi="Times New Roman" w:cs="Times New Roman"/>
          <w:sz w:val="24"/>
          <w:szCs w:val="24"/>
        </w:rPr>
        <w:t xml:space="preserve"> </w:t>
      </w:r>
      <w:r w:rsidRPr="00C469DD">
        <w:rPr>
          <w:rFonts w:ascii="Times New Roman" w:hAnsi="Times New Roman" w:cs="Times New Roman"/>
          <w:sz w:val="24"/>
          <w:szCs w:val="24"/>
        </w:rPr>
        <w:t xml:space="preserve">būtų neužtikrintas Įstatymo </w:t>
      </w:r>
      <w:r w:rsidR="00C469DD" w:rsidRPr="00C469DD">
        <w:rPr>
          <w:rFonts w:ascii="Times New Roman" w:hAnsi="Times New Roman" w:cs="Times New Roman"/>
          <w:sz w:val="24"/>
          <w:szCs w:val="24"/>
        </w:rPr>
        <w:t>17</w:t>
      </w:r>
      <w:r w:rsidRPr="00C469DD">
        <w:rPr>
          <w:rFonts w:ascii="Times New Roman" w:hAnsi="Times New Roman" w:cs="Times New Roman"/>
          <w:sz w:val="24"/>
          <w:szCs w:val="24"/>
        </w:rPr>
        <w:t xml:space="preserve"> straipsn</w:t>
      </w:r>
      <w:r w:rsidR="00C469DD" w:rsidRPr="00C469DD">
        <w:rPr>
          <w:rFonts w:ascii="Times New Roman" w:hAnsi="Times New Roman" w:cs="Times New Roman"/>
          <w:sz w:val="24"/>
          <w:szCs w:val="24"/>
        </w:rPr>
        <w:t>io 1 dalyje</w:t>
      </w:r>
      <w:r w:rsidRPr="00C469DD">
        <w:rPr>
          <w:rFonts w:ascii="Times New Roman" w:hAnsi="Times New Roman" w:cs="Times New Roman"/>
          <w:sz w:val="24"/>
          <w:szCs w:val="24"/>
        </w:rPr>
        <w:t xml:space="preserve"> nustatytų lygiateisiškumo, skaidrumo principų laikymasis ir racionalus šiam pirkimui skirtų lėšų panaudojimas, nes būtų sudarytos išskirtinės sąlygos </w:t>
      </w:r>
      <w:r w:rsidR="00C469DD">
        <w:rPr>
          <w:rFonts w:ascii="Times New Roman" w:hAnsi="Times New Roman" w:cs="Times New Roman"/>
          <w:sz w:val="24"/>
          <w:szCs w:val="24"/>
        </w:rPr>
        <w:t xml:space="preserve">prekes tiekti </w:t>
      </w:r>
      <w:r w:rsidRPr="00C469DD">
        <w:rPr>
          <w:rFonts w:ascii="Times New Roman" w:hAnsi="Times New Roman" w:cs="Times New Roman"/>
          <w:sz w:val="24"/>
          <w:szCs w:val="24"/>
        </w:rPr>
        <w:t>konkrečiam tiekėjui, tuo ribojant kitų tiekėjų, galinčių pasiūlyti šias prekes, konkurencija.</w:t>
      </w:r>
    </w:p>
    <w:p w14:paraId="17996004" w14:textId="504B6981" w:rsidR="00C469DD" w:rsidRPr="00C469DD" w:rsidRDefault="00C469DD" w:rsidP="00C469DD">
      <w:pPr>
        <w:spacing w:after="0"/>
        <w:ind w:firstLine="720"/>
        <w:jc w:val="both"/>
        <w:textAlignment w:val="baseline"/>
        <w:rPr>
          <w:rFonts w:ascii="Times New Roman" w:hAnsi="Times New Roman" w:cs="Times New Roman"/>
          <w:sz w:val="24"/>
          <w:szCs w:val="24"/>
        </w:rPr>
      </w:pPr>
      <w:r w:rsidRPr="00C469DD">
        <w:rPr>
          <w:rFonts w:ascii="Times New Roman" w:hAnsi="Times New Roman" w:cs="Times New Roman"/>
          <w:sz w:val="24"/>
          <w:szCs w:val="24"/>
        </w:rPr>
        <w:t>Atsižvelgdama į išdėstytą ir vadovaudamasi Įstatymo 95 straipsnio 2 dalies 6 punkto nuostatomis, Tarnyba</w:t>
      </w:r>
      <w:r w:rsidRPr="00C469DD">
        <w:rPr>
          <w:rFonts w:ascii="Times New Roman" w:hAnsi="Times New Roman" w:cs="Times New Roman"/>
          <w:b/>
          <w:sz w:val="24"/>
          <w:szCs w:val="24"/>
        </w:rPr>
        <w:t xml:space="preserve"> neturi pagrindo sutikti</w:t>
      </w:r>
      <w:r w:rsidRPr="00C469DD">
        <w:rPr>
          <w:rFonts w:ascii="Times New Roman" w:hAnsi="Times New Roman" w:cs="Times New Roman"/>
          <w:sz w:val="24"/>
          <w:szCs w:val="24"/>
        </w:rPr>
        <w:t xml:space="preserve">, kad VšĮ </w:t>
      </w:r>
      <w:r>
        <w:rPr>
          <w:rFonts w:ascii="Times New Roman" w:hAnsi="Times New Roman" w:cs="Times New Roman"/>
          <w:sz w:val="24"/>
          <w:szCs w:val="24"/>
        </w:rPr>
        <w:t xml:space="preserve">„Automobilių stovėjimo aikštelės“ Pirkimą </w:t>
      </w:r>
      <w:r w:rsidRPr="00C469DD">
        <w:rPr>
          <w:rFonts w:ascii="Times New Roman" w:hAnsi="Times New Roman" w:cs="Times New Roman"/>
          <w:sz w:val="24"/>
          <w:szCs w:val="24"/>
        </w:rPr>
        <w:t xml:space="preserve">vykdytų neskelbiamų derybų būdu, vadovaujantis Įstatymo 71 straipsnio </w:t>
      </w:r>
      <w:r>
        <w:rPr>
          <w:rFonts w:ascii="Times New Roman" w:hAnsi="Times New Roman" w:cs="Times New Roman"/>
          <w:sz w:val="24"/>
          <w:szCs w:val="24"/>
        </w:rPr>
        <w:t>3</w:t>
      </w:r>
      <w:r w:rsidRPr="00C469DD">
        <w:rPr>
          <w:rFonts w:ascii="Times New Roman" w:hAnsi="Times New Roman" w:cs="Times New Roman"/>
          <w:sz w:val="24"/>
          <w:szCs w:val="24"/>
        </w:rPr>
        <w:t xml:space="preserve"> dalies 2 punkto nuostatomis, į derybas kviečiant konkretų tiekėją.</w:t>
      </w:r>
    </w:p>
    <w:p w14:paraId="72052A87" w14:textId="77777777" w:rsidR="00C469DD" w:rsidRPr="00C469DD" w:rsidRDefault="00C469DD" w:rsidP="00C469DD">
      <w:pPr>
        <w:ind w:firstLine="720"/>
        <w:jc w:val="both"/>
        <w:textAlignment w:val="baseline"/>
        <w:rPr>
          <w:rFonts w:ascii="Times New Roman" w:hAnsi="Times New Roman" w:cs="Times New Roman"/>
          <w:sz w:val="24"/>
          <w:szCs w:val="24"/>
        </w:rPr>
      </w:pPr>
      <w:r w:rsidRPr="00C469DD">
        <w:rPr>
          <w:rFonts w:ascii="Times New Roman" w:hAnsi="Times New Roman" w:cs="Times New Roman"/>
          <w:color w:val="000000"/>
          <w:sz w:val="24"/>
          <w:szCs w:val="24"/>
        </w:rPr>
        <w:t>Vadovaujantis Lietuvos Respublikos administracinių bylų teisenos įstatymo 5 ir 17 straipsniais, nesutikę su šiuo Tarnybos sprendimu, Jūs galite jį apskųsti teismui šio įstatymo nustatyta tvarka.</w:t>
      </w:r>
    </w:p>
    <w:p w14:paraId="4699DBFD" w14:textId="77777777" w:rsidR="00C469DD" w:rsidRPr="00C469DD" w:rsidRDefault="00C469DD" w:rsidP="003A090A">
      <w:pPr>
        <w:ind w:firstLine="851"/>
        <w:jc w:val="both"/>
        <w:rPr>
          <w:rFonts w:ascii="Times New Roman" w:hAnsi="Times New Roman" w:cs="Times New Roman"/>
          <w:sz w:val="24"/>
          <w:szCs w:val="24"/>
        </w:rPr>
      </w:pPr>
    </w:p>
    <w:p w14:paraId="66FB86E3" w14:textId="2B8D1235" w:rsidR="000B0E99" w:rsidRPr="00C469DD" w:rsidRDefault="003A090A" w:rsidP="000B0E99">
      <w:pPr>
        <w:spacing w:after="0"/>
        <w:ind w:firstLine="709"/>
        <w:jc w:val="both"/>
        <w:rPr>
          <w:rFonts w:ascii="Times New Roman" w:hAnsi="Times New Roman" w:cs="Times New Roman"/>
          <w:sz w:val="24"/>
          <w:szCs w:val="24"/>
        </w:rPr>
      </w:pPr>
      <w:r w:rsidRPr="00C469DD">
        <w:rPr>
          <w:rFonts w:ascii="Times New Roman" w:hAnsi="Times New Roman" w:cs="Times New Roman"/>
          <w:sz w:val="24"/>
          <w:szCs w:val="24"/>
        </w:rPr>
        <w:t xml:space="preserve"> </w:t>
      </w:r>
    </w:p>
    <w:p w14:paraId="1BEFBCB1" w14:textId="232243B2" w:rsidR="00B12160" w:rsidRPr="00C469DD" w:rsidRDefault="00B12160" w:rsidP="004C6F2E">
      <w:pPr>
        <w:spacing w:after="0"/>
        <w:ind w:firstLine="851"/>
        <w:jc w:val="both"/>
        <w:rPr>
          <w:rFonts w:ascii="Times New Roman" w:eastAsia="Times New Roman" w:hAnsi="Times New Roman" w:cs="Times New Roman"/>
          <w:color w:val="000000"/>
          <w:sz w:val="24"/>
          <w:szCs w:val="24"/>
        </w:rPr>
      </w:pPr>
      <w:r w:rsidRPr="00C469DD">
        <w:rPr>
          <w:rFonts w:ascii="Times New Roman" w:eastAsia="Times New Roman" w:hAnsi="Times New Roman" w:cs="Times New Roman"/>
          <w:color w:val="000000"/>
          <w:sz w:val="24"/>
          <w:szCs w:val="24"/>
        </w:rPr>
        <w:t xml:space="preserve"> </w:t>
      </w:r>
    </w:p>
    <w:p w14:paraId="0F2FD17E" w14:textId="77777777" w:rsidR="0051692E" w:rsidRPr="00C469DD" w:rsidRDefault="0051692E" w:rsidP="00FB0A28">
      <w:pPr>
        <w:tabs>
          <w:tab w:val="left" w:pos="1134"/>
        </w:tabs>
        <w:spacing w:after="0"/>
        <w:jc w:val="both"/>
        <w:rPr>
          <w:rFonts w:ascii="Times New Roman" w:eastAsia="Times New Roman" w:hAnsi="Times New Roman" w:cs="Times New Roman"/>
          <w:sz w:val="24"/>
          <w:szCs w:val="24"/>
        </w:rPr>
      </w:pPr>
    </w:p>
    <w:p w14:paraId="38848193" w14:textId="77777777" w:rsidR="0051692E" w:rsidRPr="00C469DD" w:rsidRDefault="0051692E" w:rsidP="00FB0A28">
      <w:pPr>
        <w:tabs>
          <w:tab w:val="left" w:pos="1134"/>
        </w:tabs>
        <w:spacing w:after="0"/>
        <w:jc w:val="both"/>
        <w:rPr>
          <w:rFonts w:ascii="Times New Roman" w:eastAsia="Times New Roman" w:hAnsi="Times New Roman" w:cs="Times New Roman"/>
          <w:sz w:val="24"/>
          <w:szCs w:val="24"/>
        </w:rPr>
      </w:pPr>
    </w:p>
    <w:p w14:paraId="4E6BC416" w14:textId="77777777" w:rsidR="000D5ACD" w:rsidRPr="00C469DD" w:rsidRDefault="000D5ACD" w:rsidP="00FB0A28">
      <w:pPr>
        <w:tabs>
          <w:tab w:val="left" w:pos="1134"/>
        </w:tabs>
        <w:spacing w:after="0"/>
        <w:jc w:val="both"/>
        <w:rPr>
          <w:rFonts w:ascii="Times New Roman" w:eastAsia="Times New Roman" w:hAnsi="Times New Roman" w:cs="Times New Roman"/>
          <w:sz w:val="24"/>
          <w:szCs w:val="24"/>
        </w:rPr>
      </w:pPr>
      <w:r w:rsidRPr="00C469DD">
        <w:rPr>
          <w:rFonts w:ascii="Times New Roman" w:eastAsia="Times New Roman" w:hAnsi="Times New Roman" w:cs="Times New Roman"/>
          <w:sz w:val="24"/>
          <w:szCs w:val="24"/>
        </w:rPr>
        <w:t>Direktorė</w:t>
      </w:r>
      <w:r w:rsidRPr="00C469DD">
        <w:rPr>
          <w:rFonts w:ascii="Times New Roman" w:eastAsia="Times New Roman" w:hAnsi="Times New Roman" w:cs="Times New Roman"/>
          <w:sz w:val="24"/>
          <w:szCs w:val="24"/>
        </w:rPr>
        <w:tab/>
      </w:r>
      <w:r w:rsidRPr="00C469DD">
        <w:rPr>
          <w:rFonts w:ascii="Times New Roman" w:eastAsia="Times New Roman" w:hAnsi="Times New Roman" w:cs="Times New Roman"/>
          <w:sz w:val="24"/>
          <w:szCs w:val="24"/>
        </w:rPr>
        <w:tab/>
      </w:r>
      <w:r w:rsidRPr="00C469DD">
        <w:rPr>
          <w:rFonts w:ascii="Times New Roman" w:eastAsia="Times New Roman" w:hAnsi="Times New Roman" w:cs="Times New Roman"/>
          <w:sz w:val="24"/>
          <w:szCs w:val="24"/>
        </w:rPr>
        <w:tab/>
      </w:r>
      <w:r w:rsidRPr="00C469DD">
        <w:rPr>
          <w:rFonts w:ascii="Times New Roman" w:eastAsia="Times New Roman" w:hAnsi="Times New Roman" w:cs="Times New Roman"/>
          <w:sz w:val="24"/>
          <w:szCs w:val="24"/>
        </w:rPr>
        <w:tab/>
      </w:r>
      <w:r w:rsidRPr="00C469DD">
        <w:rPr>
          <w:rFonts w:ascii="Times New Roman" w:eastAsia="Times New Roman" w:hAnsi="Times New Roman" w:cs="Times New Roman"/>
          <w:sz w:val="24"/>
          <w:szCs w:val="24"/>
        </w:rPr>
        <w:tab/>
      </w:r>
      <w:r w:rsidRPr="00C469DD">
        <w:rPr>
          <w:rFonts w:ascii="Times New Roman" w:eastAsia="Times New Roman" w:hAnsi="Times New Roman" w:cs="Times New Roman"/>
          <w:sz w:val="24"/>
          <w:szCs w:val="24"/>
        </w:rPr>
        <w:tab/>
      </w:r>
      <w:r w:rsidRPr="00C469DD">
        <w:rPr>
          <w:rFonts w:ascii="Times New Roman" w:eastAsia="Times New Roman" w:hAnsi="Times New Roman" w:cs="Times New Roman"/>
          <w:sz w:val="24"/>
          <w:szCs w:val="24"/>
        </w:rPr>
        <w:tab/>
        <w:t xml:space="preserve">          Diana Vilytė</w:t>
      </w:r>
    </w:p>
    <w:p w14:paraId="174E581C" w14:textId="77777777" w:rsidR="006F1402" w:rsidRPr="00C469DD" w:rsidRDefault="006F1402" w:rsidP="00FB0A28">
      <w:pPr>
        <w:rPr>
          <w:rFonts w:ascii="Times New Roman" w:eastAsia="Times New Roman" w:hAnsi="Times New Roman" w:cs="Times New Roman"/>
          <w:sz w:val="24"/>
          <w:szCs w:val="24"/>
        </w:rPr>
      </w:pPr>
    </w:p>
    <w:p w14:paraId="3396F507" w14:textId="77777777" w:rsidR="0051692E" w:rsidRPr="00C469DD" w:rsidRDefault="0051692E" w:rsidP="00FB0A28">
      <w:pPr>
        <w:rPr>
          <w:rFonts w:ascii="Times New Roman" w:eastAsia="Times New Roman" w:hAnsi="Times New Roman" w:cs="Times New Roman"/>
          <w:sz w:val="24"/>
          <w:szCs w:val="24"/>
        </w:rPr>
      </w:pPr>
    </w:p>
    <w:p w14:paraId="4142D2A1" w14:textId="77777777" w:rsidR="0051692E" w:rsidRPr="00C469DD" w:rsidRDefault="0051692E" w:rsidP="00FB0A28">
      <w:pPr>
        <w:rPr>
          <w:rFonts w:ascii="Times New Roman" w:eastAsia="Times New Roman" w:hAnsi="Times New Roman" w:cs="Times New Roman"/>
          <w:sz w:val="24"/>
          <w:szCs w:val="24"/>
        </w:rPr>
      </w:pPr>
    </w:p>
    <w:p w14:paraId="3B973019" w14:textId="584CE4B6" w:rsidR="0051692E" w:rsidRDefault="0051692E" w:rsidP="0051692E">
      <w:pPr>
        <w:spacing w:after="0"/>
        <w:rPr>
          <w:rFonts w:ascii="Times New Roman" w:eastAsia="Times New Roman" w:hAnsi="Times New Roman" w:cs="Times New Roman"/>
          <w:sz w:val="24"/>
          <w:szCs w:val="24"/>
        </w:rPr>
      </w:pPr>
    </w:p>
    <w:p w14:paraId="18EF00FF" w14:textId="2405F92D" w:rsidR="00C469DD" w:rsidRDefault="00C469DD" w:rsidP="0051692E">
      <w:pPr>
        <w:spacing w:after="0"/>
        <w:rPr>
          <w:rFonts w:ascii="Times New Roman" w:eastAsia="Times New Roman" w:hAnsi="Times New Roman" w:cs="Times New Roman"/>
          <w:sz w:val="24"/>
          <w:szCs w:val="24"/>
        </w:rPr>
      </w:pPr>
    </w:p>
    <w:p w14:paraId="12036EED" w14:textId="77777777" w:rsidR="00C469DD" w:rsidRPr="00C469DD" w:rsidRDefault="00C469DD" w:rsidP="0051692E">
      <w:pPr>
        <w:spacing w:after="0"/>
        <w:rPr>
          <w:rFonts w:ascii="Times New Roman" w:eastAsia="Times New Roman" w:hAnsi="Times New Roman" w:cs="Times New Roman"/>
          <w:sz w:val="24"/>
          <w:szCs w:val="24"/>
        </w:rPr>
      </w:pPr>
    </w:p>
    <w:p w14:paraId="321CFF1B" w14:textId="77777777" w:rsidR="000D5ACD" w:rsidRPr="00C469DD" w:rsidRDefault="00FB0A28" w:rsidP="0051692E">
      <w:pPr>
        <w:spacing w:after="0"/>
        <w:rPr>
          <w:rFonts w:ascii="Times New Roman" w:eastAsia="Times New Roman" w:hAnsi="Times New Roman" w:cs="Times New Roman"/>
        </w:rPr>
      </w:pPr>
      <w:r w:rsidRPr="00C469DD">
        <w:rPr>
          <w:rFonts w:ascii="Times New Roman" w:eastAsia="Times New Roman" w:hAnsi="Times New Roman" w:cs="Times New Roman"/>
          <w:sz w:val="24"/>
          <w:szCs w:val="24"/>
        </w:rPr>
        <w:t>D. Matuliauskas, tel. (8 5) 205 2962, faks. (8 5) 213 6213, el. p. Domas.Matuliauskas@vpt.lt</w:t>
      </w:r>
    </w:p>
    <w:sectPr w:rsidR="000D5ACD" w:rsidRPr="00C469DD" w:rsidSect="00835748">
      <w:headerReference w:type="even" r:id="rId9"/>
      <w:headerReference w:type="default" r:id="rId10"/>
      <w:footerReference w:type="default" r:id="rId11"/>
      <w:footerReference w:type="first" r:id="rId12"/>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CBCF3" w14:textId="77777777" w:rsidR="001B080E" w:rsidRDefault="001B080E">
      <w:pPr>
        <w:spacing w:after="0" w:line="240" w:lineRule="auto"/>
      </w:pPr>
      <w:r>
        <w:separator/>
      </w:r>
    </w:p>
  </w:endnote>
  <w:endnote w:type="continuationSeparator" w:id="0">
    <w:p w14:paraId="2EF7C0B3" w14:textId="77777777" w:rsidR="001B080E" w:rsidRDefault="001B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FF9C2" w14:textId="77777777" w:rsidR="003156C8" w:rsidRDefault="00CC6E91">
    <w:pPr>
      <w:pStyle w:val="Footer"/>
    </w:pPr>
  </w:p>
  <w:p w14:paraId="64DD5F4A" w14:textId="77777777" w:rsidR="003156C8" w:rsidRDefault="00CC6E91">
    <w:pPr>
      <w:pStyle w:val="Footer"/>
    </w:pPr>
  </w:p>
  <w:p w14:paraId="1B9D9598" w14:textId="77777777" w:rsidR="003156C8" w:rsidRDefault="00CC6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DF4B5" w14:textId="77777777" w:rsidR="003D2F85" w:rsidRPr="001E27BC" w:rsidRDefault="007160D7" w:rsidP="003D2F85">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39BE13D3" wp14:editId="4C0B6064">
          <wp:simplePos x="0" y="0"/>
          <wp:positionH relativeFrom="column">
            <wp:posOffset>4685030</wp:posOffset>
          </wp:positionH>
          <wp:positionV relativeFrom="paragraph">
            <wp:posOffset>-302260</wp:posOffset>
          </wp:positionV>
          <wp:extent cx="1440180" cy="1071245"/>
          <wp:effectExtent l="0" t="0" r="0" b="0"/>
          <wp:wrapNone/>
          <wp:docPr id="1" name="Paveikslėlis 1"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7BC">
      <w:rPr>
        <w:rFonts w:ascii="Times New Roman" w:eastAsia="Times New Roman" w:hAnsi="Times New Roman" w:cs="Times New Roman"/>
        <w:sz w:val="18"/>
        <w:szCs w:val="20"/>
      </w:rPr>
      <w:t>Biudžetinė įstaiga                                 Tel.  (8 5) 219 7001            Duomenys kaupiami ir saugomi </w:t>
    </w:r>
  </w:p>
  <w:p w14:paraId="42E1A1DD" w14:textId="77777777" w:rsidR="003D2F85" w:rsidRPr="001E27BC" w:rsidRDefault="007160D7" w:rsidP="003D2F85">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14:paraId="650B7A84" w14:textId="77777777" w:rsidR="003D2F85" w:rsidRPr="001E27BC" w:rsidRDefault="007160D7" w:rsidP="003D2F85">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http://www.vpt.lt                                  El.p. info@vpt.lt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29A7E" w14:textId="77777777" w:rsidR="001B080E" w:rsidRDefault="001B080E">
      <w:pPr>
        <w:spacing w:after="0" w:line="240" w:lineRule="auto"/>
      </w:pPr>
      <w:r>
        <w:separator/>
      </w:r>
    </w:p>
  </w:footnote>
  <w:footnote w:type="continuationSeparator" w:id="0">
    <w:p w14:paraId="07D1561C" w14:textId="77777777" w:rsidR="001B080E" w:rsidRDefault="001B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22BFB" w14:textId="77777777" w:rsidR="003156C8" w:rsidRDefault="007160D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8E31E6" w14:textId="77777777" w:rsidR="003156C8" w:rsidRDefault="00CC6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224E9" w14:textId="77777777" w:rsidR="003156C8" w:rsidRDefault="007160D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1BA6">
      <w:rPr>
        <w:rStyle w:val="PageNumber"/>
        <w:noProof/>
      </w:rPr>
      <w:t>2</w:t>
    </w:r>
    <w:r>
      <w:rPr>
        <w:rStyle w:val="PageNumber"/>
      </w:rPr>
      <w:fldChar w:fldCharType="end"/>
    </w:r>
  </w:p>
  <w:p w14:paraId="01FEE527" w14:textId="77777777" w:rsidR="003156C8" w:rsidRDefault="00CC6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CD"/>
    <w:rsid w:val="000051FC"/>
    <w:rsid w:val="00034357"/>
    <w:rsid w:val="00041387"/>
    <w:rsid w:val="00052917"/>
    <w:rsid w:val="000544CA"/>
    <w:rsid w:val="0008416F"/>
    <w:rsid w:val="000A1F40"/>
    <w:rsid w:val="000B0E99"/>
    <w:rsid w:val="000D5ACD"/>
    <w:rsid w:val="00100D57"/>
    <w:rsid w:val="001045B3"/>
    <w:rsid w:val="00106971"/>
    <w:rsid w:val="00121519"/>
    <w:rsid w:val="0012730B"/>
    <w:rsid w:val="00162375"/>
    <w:rsid w:val="001B080E"/>
    <w:rsid w:val="001D29D7"/>
    <w:rsid w:val="001D2A1D"/>
    <w:rsid w:val="002576D0"/>
    <w:rsid w:val="00282CD0"/>
    <w:rsid w:val="00294315"/>
    <w:rsid w:val="002B4CEA"/>
    <w:rsid w:val="003558AF"/>
    <w:rsid w:val="00367377"/>
    <w:rsid w:val="003A0593"/>
    <w:rsid w:val="003A090A"/>
    <w:rsid w:val="003A6CC6"/>
    <w:rsid w:val="003F5EF8"/>
    <w:rsid w:val="00403215"/>
    <w:rsid w:val="00406F6F"/>
    <w:rsid w:val="00421DFE"/>
    <w:rsid w:val="004403D5"/>
    <w:rsid w:val="0045106B"/>
    <w:rsid w:val="00494F7B"/>
    <w:rsid w:val="004B26A9"/>
    <w:rsid w:val="004C6F2E"/>
    <w:rsid w:val="0050357B"/>
    <w:rsid w:val="00514B04"/>
    <w:rsid w:val="0051692E"/>
    <w:rsid w:val="005258C7"/>
    <w:rsid w:val="005459A7"/>
    <w:rsid w:val="005B6E91"/>
    <w:rsid w:val="005F053B"/>
    <w:rsid w:val="0064101F"/>
    <w:rsid w:val="00641BF9"/>
    <w:rsid w:val="0065004D"/>
    <w:rsid w:val="00655EDB"/>
    <w:rsid w:val="00665209"/>
    <w:rsid w:val="00676700"/>
    <w:rsid w:val="006967D5"/>
    <w:rsid w:val="006C7342"/>
    <w:rsid w:val="006F1402"/>
    <w:rsid w:val="007160D7"/>
    <w:rsid w:val="00731BA6"/>
    <w:rsid w:val="00752C5B"/>
    <w:rsid w:val="0076572A"/>
    <w:rsid w:val="00776F0F"/>
    <w:rsid w:val="00825460"/>
    <w:rsid w:val="008326CB"/>
    <w:rsid w:val="00835748"/>
    <w:rsid w:val="008A2F87"/>
    <w:rsid w:val="008B706C"/>
    <w:rsid w:val="00910AB1"/>
    <w:rsid w:val="009507CA"/>
    <w:rsid w:val="009602A0"/>
    <w:rsid w:val="009701F6"/>
    <w:rsid w:val="00971F18"/>
    <w:rsid w:val="009D0AA3"/>
    <w:rsid w:val="009E4F9A"/>
    <w:rsid w:val="009F67A4"/>
    <w:rsid w:val="00A740D0"/>
    <w:rsid w:val="00A82705"/>
    <w:rsid w:val="00AA5888"/>
    <w:rsid w:val="00AE755B"/>
    <w:rsid w:val="00B12160"/>
    <w:rsid w:val="00B32DCD"/>
    <w:rsid w:val="00B37F20"/>
    <w:rsid w:val="00B44C36"/>
    <w:rsid w:val="00B54D76"/>
    <w:rsid w:val="00B9139C"/>
    <w:rsid w:val="00BA4D26"/>
    <w:rsid w:val="00C20F79"/>
    <w:rsid w:val="00C469DD"/>
    <w:rsid w:val="00C53774"/>
    <w:rsid w:val="00C70DF6"/>
    <w:rsid w:val="00C94B8D"/>
    <w:rsid w:val="00CC2F1B"/>
    <w:rsid w:val="00CC6E91"/>
    <w:rsid w:val="00CF0BEF"/>
    <w:rsid w:val="00DA06AB"/>
    <w:rsid w:val="00DE3E5D"/>
    <w:rsid w:val="00DE5444"/>
    <w:rsid w:val="00E12748"/>
    <w:rsid w:val="00E462B7"/>
    <w:rsid w:val="00E47A1F"/>
    <w:rsid w:val="00E735A1"/>
    <w:rsid w:val="00EC02C1"/>
    <w:rsid w:val="00ED2132"/>
    <w:rsid w:val="00EE2004"/>
    <w:rsid w:val="00EE4809"/>
    <w:rsid w:val="00F4624E"/>
    <w:rsid w:val="00F74EB7"/>
    <w:rsid w:val="00F75E16"/>
    <w:rsid w:val="00FB0A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99D02B"/>
  <w15:docId w15:val="{7BDF7420-F27B-49BD-AAC4-526F96EF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5AC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5ACD"/>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0D5ACD"/>
  </w:style>
  <w:style w:type="paragraph" w:styleId="Footer">
    <w:name w:val="footer"/>
    <w:basedOn w:val="Normal"/>
    <w:link w:val="FooterChar"/>
    <w:uiPriority w:val="99"/>
    <w:unhideWhenUsed/>
    <w:rsid w:val="000D5ACD"/>
    <w:pPr>
      <w:tabs>
        <w:tab w:val="center" w:pos="4819"/>
        <w:tab w:val="right" w:pos="9638"/>
      </w:tabs>
      <w:spacing w:after="0" w:line="240" w:lineRule="auto"/>
    </w:pPr>
  </w:style>
  <w:style w:type="character" w:customStyle="1" w:styleId="FooterChar">
    <w:name w:val="Footer Char"/>
    <w:basedOn w:val="DefaultParagraphFont"/>
    <w:link w:val="Footer"/>
    <w:uiPriority w:val="99"/>
    <w:rsid w:val="000D5ACD"/>
  </w:style>
  <w:style w:type="character" w:styleId="PageNumber">
    <w:name w:val="page number"/>
    <w:basedOn w:val="DefaultParagraphFont"/>
    <w:rsid w:val="000D5ACD"/>
  </w:style>
  <w:style w:type="character" w:styleId="Hyperlink">
    <w:name w:val="Hyperlink"/>
    <w:basedOn w:val="DefaultParagraphFont"/>
    <w:uiPriority w:val="99"/>
    <w:unhideWhenUsed/>
    <w:rsid w:val="000D5ACD"/>
    <w:rPr>
      <w:color w:val="0563C1" w:themeColor="hyperlink"/>
      <w:u w:val="single"/>
    </w:rPr>
  </w:style>
  <w:style w:type="character" w:styleId="UnresolvedMention">
    <w:name w:val="Unresolved Mention"/>
    <w:basedOn w:val="DefaultParagraphFont"/>
    <w:uiPriority w:val="99"/>
    <w:semiHidden/>
    <w:unhideWhenUsed/>
    <w:rsid w:val="00FB0A28"/>
    <w:rPr>
      <w:color w:val="808080"/>
      <w:shd w:val="clear" w:color="auto" w:fill="E6E6E6"/>
    </w:rPr>
  </w:style>
  <w:style w:type="character" w:customStyle="1" w:styleId="normal12ptchar">
    <w:name w:val="normal12ptchar"/>
    <w:basedOn w:val="DefaultParagraphFont"/>
    <w:rsid w:val="005459A7"/>
  </w:style>
  <w:style w:type="paragraph" w:styleId="FootnoteText">
    <w:name w:val="footnote text"/>
    <w:basedOn w:val="Normal"/>
    <w:link w:val="FootnoteTextChar"/>
    <w:uiPriority w:val="99"/>
    <w:semiHidden/>
    <w:unhideWhenUsed/>
    <w:rsid w:val="00E47A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7A1F"/>
    <w:rPr>
      <w:sz w:val="20"/>
      <w:szCs w:val="20"/>
    </w:rPr>
  </w:style>
  <w:style w:type="character" w:styleId="FootnoteReference">
    <w:name w:val="footnote reference"/>
    <w:basedOn w:val="DefaultParagraphFont"/>
    <w:uiPriority w:val="99"/>
    <w:semiHidden/>
    <w:unhideWhenUsed/>
    <w:rsid w:val="00E47A1F"/>
    <w:rPr>
      <w:vertAlign w:val="superscript"/>
    </w:rPr>
  </w:style>
  <w:style w:type="paragraph" w:styleId="BalloonText">
    <w:name w:val="Balloon Text"/>
    <w:basedOn w:val="Normal"/>
    <w:link w:val="BalloonTextChar"/>
    <w:uiPriority w:val="99"/>
    <w:semiHidden/>
    <w:unhideWhenUsed/>
    <w:rsid w:val="00B44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C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89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68B45-D818-4966-9FCA-7D5749381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2</Pages>
  <Words>3098</Words>
  <Characters>1766</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Klingienė</dc:creator>
  <cp:lastModifiedBy>Domas Matuliauskas</cp:lastModifiedBy>
  <cp:revision>10</cp:revision>
  <cp:lastPrinted>2018-04-03T07:09:00Z</cp:lastPrinted>
  <dcterms:created xsi:type="dcterms:W3CDTF">2018-07-30T11:21:00Z</dcterms:created>
  <dcterms:modified xsi:type="dcterms:W3CDTF">2018-08-01T11:07:00Z</dcterms:modified>
</cp:coreProperties>
</file>