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9B1E78" w:rsidRPr="001111E0" w:rsidRDefault="009B1E78" w:rsidP="009B1E7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7" o:title=""/>
          </v:shape>
          <o:OLEObject Type="Embed" ProgID="Word.Picture.8" ShapeID="_x0000_i1025" DrawAspect="Content" ObjectID="_1574495140" r:id="rId8"/>
        </w:object>
      </w:r>
    </w:p>
    <w:p w:rsidR="009B1E78" w:rsidRPr="001111E0" w:rsidRDefault="009B1E78" w:rsidP="009B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1E78" w:rsidRPr="00684F1E" w:rsidRDefault="009B1E78" w:rsidP="00853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9B1E78" w:rsidRPr="001111E0" w:rsidRDefault="009B1E78" w:rsidP="00853CE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1E78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9B1E78" w:rsidRPr="009B523F" w:rsidRDefault="009B1E78" w:rsidP="00531D65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  <w:r w:rsidR="00531D65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9B1E78" w:rsidRDefault="009B1E78" w:rsidP="00853CE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</w:t>
      </w:r>
      <w:r w:rsidR="00F91AC6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9B1E78" w:rsidRDefault="009B1E78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51DA" w:rsidRDefault="002D51DA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6BF9" w:rsidRPr="00376BF9" w:rsidRDefault="009B1E78" w:rsidP="00376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95</w:t>
      </w:r>
      <w:r w:rsidR="00BE5A9E" w:rsidRPr="008A38CD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1B1A5F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D26A96">
        <w:rPr>
          <w:rFonts w:ascii="Times New Roman" w:hAnsi="Times New Roman" w:cs="Times New Roman"/>
          <w:sz w:val="24"/>
          <w:szCs w:val="24"/>
        </w:rPr>
        <w:t>K</w:t>
      </w:r>
      <w:r w:rsidR="00376BF9">
        <w:rPr>
          <w:rFonts w:ascii="Times New Roman" w:hAnsi="Times New Roman" w:cs="Times New Roman"/>
          <w:sz w:val="24"/>
          <w:szCs w:val="24"/>
        </w:rPr>
        <w:t>auno miesto</w:t>
      </w:r>
      <w:r w:rsidR="00D26A96">
        <w:rPr>
          <w:rFonts w:ascii="Times New Roman" w:hAnsi="Times New Roman" w:cs="Times New Roman"/>
          <w:sz w:val="24"/>
          <w:szCs w:val="24"/>
        </w:rPr>
        <w:t xml:space="preserve"> savivaldybės administracijos (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="00D26A96" w:rsidRPr="009B1E78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>ji organizacija)</w:t>
      </w:r>
      <w:r w:rsidR="00D26A96">
        <w:rPr>
          <w:rFonts w:ascii="Times New Roman" w:hAnsi="Times New Roman" w:cs="Times New Roman"/>
          <w:sz w:val="24"/>
          <w:szCs w:val="24"/>
        </w:rPr>
        <w:t xml:space="preserve"> </w:t>
      </w:r>
      <w:r w:rsidRPr="001B1A5F">
        <w:rPr>
          <w:rFonts w:ascii="Times New Roman" w:hAnsi="Times New Roman" w:cs="Times New Roman"/>
          <w:sz w:val="24"/>
          <w:szCs w:val="24"/>
        </w:rPr>
        <w:t>prašymą sutikti</w:t>
      </w:r>
      <w:r w:rsidR="00376BF9">
        <w:rPr>
          <w:rFonts w:ascii="Times New Roman" w:hAnsi="Times New Roman" w:cs="Times New Roman"/>
          <w:sz w:val="24"/>
          <w:szCs w:val="24"/>
        </w:rPr>
        <w:t>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BF9" w:rsidRP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Dokumentų valdymo sistemos „KONTORA 2004“ </w:t>
      </w:r>
      <w:r w:rsid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raštinės modulio papildomų licencijų ir raštinės </w:t>
      </w:r>
      <w:r w:rsidR="00376BF9" w:rsidRP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priežiūros </w:t>
      </w:r>
      <w:r w:rsidR="00376BF9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376BF9" w:rsidRPr="00376BF9">
        <w:rPr>
          <w:rFonts w:ascii="Times New Roman" w:eastAsia="Times New Roman" w:hAnsi="Times New Roman" w:cs="Times New Roman"/>
          <w:i/>
          <w:sz w:val="24"/>
          <w:szCs w:val="24"/>
        </w:rPr>
        <w:t>aslaugų pirkim</w:t>
      </w:r>
      <w:r w:rsidR="00376BF9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būtų vykdomas iš UAB „</w:t>
      </w:r>
      <w:proofErr w:type="spellStart"/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“ neskelbiamų derybų būdu, vadovaujantis Įstatymo </w:t>
      </w:r>
      <w:r w:rsidR="00376BF9">
        <w:rPr>
          <w:rFonts w:ascii="Times New Roman" w:eastAsia="Times New Roman" w:hAnsi="Times New Roman" w:cs="Times New Roman"/>
          <w:sz w:val="24"/>
          <w:szCs w:val="24"/>
        </w:rPr>
        <w:t>71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 w:rsidR="00376B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 w:rsidR="00376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76BF9">
        <w:rPr>
          <w:rFonts w:ascii="Times New Roman" w:eastAsia="Times New Roman" w:hAnsi="Times New Roman" w:cs="Times New Roman"/>
          <w:sz w:val="24"/>
          <w:szCs w:val="24"/>
        </w:rPr>
        <w:t>b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F9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76BF9">
        <w:rPr>
          <w:rFonts w:ascii="Times New Roman" w:eastAsia="Times New Roman" w:hAnsi="Times New Roman" w:cs="Times New Roman"/>
          <w:sz w:val="24"/>
          <w:szCs w:val="24"/>
        </w:rPr>
        <w:t>c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F9">
        <w:rPr>
          <w:rFonts w:ascii="Times New Roman" w:eastAsia="Times New Roman" w:hAnsi="Times New Roman" w:cs="Times New Roman"/>
          <w:sz w:val="24"/>
          <w:szCs w:val="24"/>
        </w:rPr>
        <w:t xml:space="preserve"> papunkčiuose nurodytu pagrindu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6D2" w:rsidRDefault="00376BF9" w:rsidP="00376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F9">
        <w:rPr>
          <w:rFonts w:ascii="Times New Roman" w:eastAsia="Times New Roman" w:hAnsi="Times New Roman" w:cs="Times New Roman"/>
          <w:sz w:val="24"/>
          <w:szCs w:val="24"/>
        </w:rPr>
        <w:t>Perkančioji organizacija prašyme nurodo, kad dokumentų valdymui naudojama dokumentų valdymo sistem</w:t>
      </w:r>
      <w:r w:rsidR="00B746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6D2">
        <w:rPr>
          <w:rFonts w:ascii="Times New Roman" w:eastAsia="Times New Roman" w:hAnsi="Times New Roman" w:cs="Times New Roman"/>
          <w:sz w:val="24"/>
          <w:szCs w:val="24"/>
        </w:rPr>
        <w:t xml:space="preserve">(dokumentų registravimo ir pavedimų vykdymo priežiūros programų sistema) 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>„KONTOR</w:t>
      </w:r>
      <w:r w:rsidR="00B746D2">
        <w:rPr>
          <w:rFonts w:ascii="Times New Roman" w:eastAsia="Times New Roman" w:hAnsi="Times New Roman" w:cs="Times New Roman"/>
          <w:sz w:val="24"/>
          <w:szCs w:val="24"/>
        </w:rPr>
        <w:t>A 2004“ (toliau – Kontora),  2003 m. kovo 28 d. sutartimi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 Nr. 2003/K-25 </w:t>
      </w:r>
      <w:r w:rsidR="00B746D2">
        <w:rPr>
          <w:rFonts w:ascii="Times New Roman" w:eastAsia="Times New Roman" w:hAnsi="Times New Roman" w:cs="Times New Roman"/>
          <w:sz w:val="24"/>
          <w:szCs w:val="24"/>
        </w:rPr>
        <w:t>buvo įsigyta iš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 UAB „</w:t>
      </w:r>
      <w:proofErr w:type="spellStart"/>
      <w:r w:rsidRPr="00376BF9"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 w:rsidRPr="00376BF9">
        <w:rPr>
          <w:rFonts w:ascii="Times New Roman" w:eastAsia="Times New Roman" w:hAnsi="Times New Roman" w:cs="Times New Roman"/>
          <w:sz w:val="24"/>
          <w:szCs w:val="24"/>
        </w:rPr>
        <w:t>“. UAB „</w:t>
      </w:r>
      <w:proofErr w:type="spellStart"/>
      <w:r w:rsidRPr="00376BF9"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“, pagal vėliau sudarytas sutartis, Kontoros plėtros ir priežiūros paslaugas teikė iki 2009 m. pabaigos. </w:t>
      </w:r>
    </w:p>
    <w:p w:rsidR="005D2FA5" w:rsidRDefault="00376BF9" w:rsidP="00376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F9">
        <w:rPr>
          <w:rFonts w:ascii="Times New Roman" w:eastAsia="Times New Roman" w:hAnsi="Times New Roman" w:cs="Times New Roman"/>
          <w:sz w:val="24"/>
          <w:szCs w:val="24"/>
        </w:rPr>
        <w:t>2009 m. spalio 1 d. UAB „</w:t>
      </w:r>
      <w:proofErr w:type="spellStart"/>
      <w:r w:rsidRPr="00376BF9"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 w:rsidRPr="00376BF9">
        <w:rPr>
          <w:rFonts w:ascii="Times New Roman" w:eastAsia="Times New Roman" w:hAnsi="Times New Roman" w:cs="Times New Roman"/>
          <w:sz w:val="24"/>
          <w:szCs w:val="24"/>
        </w:rPr>
        <w:t>“, vykdydama savo veiklos optimizavimą, visas autoriaus turtines, nuosavybės ir kitas intelektines ar pramonines nuosavybės teises į Kontorą ir jos pagrindu sukurtas sistemas, perdavė UAB „Kantorius“ (2009 m. lapkričio 11 d</w:t>
      </w:r>
      <w:r w:rsidR="005D2FA5">
        <w:rPr>
          <w:rFonts w:ascii="Times New Roman" w:eastAsia="Times New Roman" w:hAnsi="Times New Roman" w:cs="Times New Roman"/>
          <w:sz w:val="24"/>
          <w:szCs w:val="24"/>
        </w:rPr>
        <w:t>. UAB „</w:t>
      </w:r>
      <w:proofErr w:type="spellStart"/>
      <w:r w:rsidR="005D2FA5"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 w:rsidR="005D2FA5">
        <w:rPr>
          <w:rFonts w:ascii="Times New Roman" w:eastAsia="Times New Roman" w:hAnsi="Times New Roman" w:cs="Times New Roman"/>
          <w:sz w:val="24"/>
          <w:szCs w:val="24"/>
        </w:rPr>
        <w:t xml:space="preserve">“ raštas Nr. 1-87). Su UAB </w:t>
      </w:r>
      <w:r w:rsidR="005D2FA5" w:rsidRPr="00376BF9">
        <w:rPr>
          <w:rFonts w:ascii="Times New Roman" w:eastAsia="Times New Roman" w:hAnsi="Times New Roman" w:cs="Times New Roman"/>
          <w:sz w:val="24"/>
          <w:szCs w:val="24"/>
        </w:rPr>
        <w:t>„Kantorius“</w:t>
      </w:r>
      <w:r w:rsidR="005D2FA5">
        <w:rPr>
          <w:rFonts w:ascii="Times New Roman" w:eastAsia="Times New Roman" w:hAnsi="Times New Roman" w:cs="Times New Roman"/>
          <w:sz w:val="24"/>
          <w:szCs w:val="24"/>
        </w:rPr>
        <w:t xml:space="preserve"> Dėl Kontoros priežiūros paslaugų teikimo buvo pasirašytos dvi sutartys, o paslaugos turėjo būti teikiamos iki 2014 m. liepos 2 d. Tačiau 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>2013 m. spalio 28 d. Perkančioji organizacija gavo UAB „</w:t>
      </w:r>
      <w:proofErr w:type="spellStart"/>
      <w:r w:rsidRPr="00376BF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Pr="00376BF9">
        <w:rPr>
          <w:rFonts w:ascii="Times New Roman" w:eastAsia="Times New Roman" w:hAnsi="Times New Roman" w:cs="Times New Roman"/>
          <w:sz w:val="24"/>
          <w:szCs w:val="24"/>
        </w:rPr>
        <w:t>“ raštą Nr. 1310/16</w:t>
      </w:r>
      <w:r w:rsidR="005D2FA5">
        <w:rPr>
          <w:rFonts w:ascii="Times New Roman" w:eastAsia="Times New Roman" w:hAnsi="Times New Roman" w:cs="Times New Roman"/>
          <w:sz w:val="24"/>
          <w:szCs w:val="24"/>
        </w:rPr>
        <w:t>, kuriuo informuojama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>, kad nuo 2013 m. spalio 14 d. UAB „</w:t>
      </w:r>
      <w:proofErr w:type="spellStart"/>
      <w:r w:rsidRPr="00376BF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“ turi visas </w:t>
      </w:r>
      <w:r w:rsidR="005D2FA5">
        <w:rPr>
          <w:rFonts w:ascii="Times New Roman" w:eastAsia="Times New Roman" w:hAnsi="Times New Roman" w:cs="Times New Roman"/>
          <w:sz w:val="24"/>
          <w:szCs w:val="24"/>
        </w:rPr>
        <w:t xml:space="preserve">elektroninio administravimo ir dokumentų valdymo sistemos 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Kontora autoriaus turtines ir kitas intelektinės nuosavybės teises, įskaitant teises į visus sistemos modulius, papildinius, dokumentaciją ir išeities kodus. Minėtą informaciją 2013 m. lapkričio 8 d. raštu Nr. KS-201311/2 patvirtino ir UAB „Kantorius“. </w:t>
      </w:r>
    </w:p>
    <w:p w:rsidR="00376BF9" w:rsidRPr="00376BF9" w:rsidRDefault="00376BF9" w:rsidP="00376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F9">
        <w:rPr>
          <w:rFonts w:ascii="Times New Roman" w:eastAsia="Times New Roman" w:hAnsi="Times New Roman" w:cs="Times New Roman"/>
          <w:sz w:val="24"/>
          <w:szCs w:val="24"/>
        </w:rPr>
        <w:t>Esant šioms aplinkybėms, Perkančioji organizacija 2014 m. kovo 3 d. kreipėsi į Tarnybą dėl sutikimo atlikti dokumentų valdymo sistemos „Kontora 2004“ priežiūros ir jos papildymo nauju funkcionalumu paslaugų pirkimą neskelbiamų derybų būdu iš UAB „</w:t>
      </w:r>
      <w:proofErr w:type="spellStart"/>
      <w:r w:rsidRPr="00376BF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Pr="00376BF9">
        <w:rPr>
          <w:rFonts w:ascii="Times New Roman" w:eastAsia="Times New Roman" w:hAnsi="Times New Roman" w:cs="Times New Roman"/>
          <w:sz w:val="24"/>
          <w:szCs w:val="24"/>
        </w:rPr>
        <w:t>“. Gavus Tarnybos sutikimą (2014 m. kovo 27 d. raštas Nr. 4S-1043), su UAB „</w:t>
      </w:r>
      <w:proofErr w:type="spellStart"/>
      <w:r w:rsidRPr="00376BF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Pr="00376BF9">
        <w:rPr>
          <w:rFonts w:ascii="Times New Roman" w:eastAsia="Times New Roman" w:hAnsi="Times New Roman" w:cs="Times New Roman"/>
          <w:sz w:val="24"/>
          <w:szCs w:val="24"/>
        </w:rPr>
        <w:t>“ buvo įvykdytos derybos ir 2014 m. balandžio 30 d. pasirašyta minėtų paslaugų pirkimo sutartis Nr. DV-34. Šios sutarties galiojimo terminas baig</w:t>
      </w:r>
      <w:r w:rsidR="009D4694"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si 2016 m. liepos 30 </w:t>
      </w:r>
      <w:r w:rsidR="007C2A50">
        <w:rPr>
          <w:rFonts w:ascii="Times New Roman" w:eastAsia="Times New Roman" w:hAnsi="Times New Roman" w:cs="Times New Roman"/>
          <w:sz w:val="24"/>
          <w:szCs w:val="24"/>
        </w:rPr>
        <w:t xml:space="preserve">d. Baigiantis minėtos sutarties ir susitarimo prie jos galiojimo terminui, buvo kreiptasi į Tarnybą dėl sutikimo leisti naujai pirkti dokumentų valdymo sistemos Kontora priežiūros ir papildymo nauju funkcionalumu paslaugas ir 2016 m. liepos 25 d. raštu Nr. 4S-2508 </w:t>
      </w:r>
      <w:r w:rsidR="009D4694">
        <w:rPr>
          <w:rFonts w:ascii="Times New Roman" w:eastAsia="Times New Roman" w:hAnsi="Times New Roman" w:cs="Times New Roman"/>
          <w:sz w:val="24"/>
          <w:szCs w:val="24"/>
        </w:rPr>
        <w:t xml:space="preserve">gavus </w:t>
      </w:r>
      <w:r w:rsidR="007C2A50">
        <w:rPr>
          <w:rFonts w:ascii="Times New Roman" w:eastAsia="Times New Roman" w:hAnsi="Times New Roman" w:cs="Times New Roman"/>
          <w:sz w:val="24"/>
          <w:szCs w:val="24"/>
        </w:rPr>
        <w:t xml:space="preserve">sutikimą vykdyti pirkimą neskelbiamų derybų būdu, 2016 m. lapkričio 15 d. buvo pasirašyta dokumentų valdymo sistemos Kontora </w:t>
      </w:r>
      <w:r w:rsidR="009D4694">
        <w:rPr>
          <w:rFonts w:ascii="Times New Roman" w:eastAsia="Times New Roman" w:hAnsi="Times New Roman" w:cs="Times New Roman"/>
          <w:sz w:val="24"/>
          <w:szCs w:val="24"/>
        </w:rPr>
        <w:t xml:space="preserve">priežiūros ir jos papildymo nauju funkcionalumu paslaugų pirkimo </w:t>
      </w:r>
      <w:r w:rsidR="007C2A50">
        <w:rPr>
          <w:rFonts w:ascii="Times New Roman" w:eastAsia="Times New Roman" w:hAnsi="Times New Roman" w:cs="Times New Roman"/>
          <w:sz w:val="24"/>
          <w:szCs w:val="24"/>
        </w:rPr>
        <w:t>sutartis Nr. SR-1321, kuri galioja iki 2019 lapkričio 19 d.</w:t>
      </w:r>
    </w:p>
    <w:p w:rsidR="00376BF9" w:rsidRPr="00376BF9" w:rsidRDefault="009D4694" w:rsidP="00376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="005563F8">
        <w:rPr>
          <w:rFonts w:ascii="Times New Roman" w:eastAsia="Times New Roman" w:hAnsi="Times New Roman" w:cs="Times New Roman"/>
          <w:sz w:val="24"/>
          <w:szCs w:val="24"/>
        </w:rPr>
        <w:t xml:space="preserve">iuo metu, atsiradus poreikiui </w:t>
      </w:r>
      <w:r w:rsidR="00B205C8">
        <w:rPr>
          <w:rFonts w:ascii="Times New Roman" w:eastAsia="Times New Roman" w:hAnsi="Times New Roman" w:cs="Times New Roman"/>
          <w:sz w:val="24"/>
          <w:szCs w:val="24"/>
        </w:rPr>
        <w:t xml:space="preserve">Kontora naudotis Kauno miesto savivaldybei pavaldžioms </w:t>
      </w:r>
      <w:r w:rsidR="00B205C8" w:rsidRPr="00776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įstaigoms,</w:t>
      </w:r>
      <w:r w:rsidR="00B205C8">
        <w:rPr>
          <w:rFonts w:ascii="Times New Roman" w:eastAsia="Times New Roman" w:hAnsi="Times New Roman" w:cs="Times New Roman"/>
          <w:sz w:val="24"/>
          <w:szCs w:val="24"/>
        </w:rPr>
        <w:t xml:space="preserve"> kurių yra apie du šimt</w:t>
      </w:r>
      <w:r w:rsidR="001833FC">
        <w:rPr>
          <w:rFonts w:ascii="Times New Roman" w:eastAsia="Times New Roman" w:hAnsi="Times New Roman" w:cs="Times New Roman"/>
          <w:sz w:val="24"/>
          <w:szCs w:val="24"/>
        </w:rPr>
        <w:t>ai</w:t>
      </w:r>
      <w:r w:rsidR="00B205C8">
        <w:rPr>
          <w:rFonts w:ascii="Times New Roman" w:eastAsia="Times New Roman" w:hAnsi="Times New Roman" w:cs="Times New Roman"/>
          <w:sz w:val="24"/>
          <w:szCs w:val="24"/>
        </w:rPr>
        <w:t xml:space="preserve">, reikalinga įsigyti papildomas raštinės modulio licencijas ir raštinės modulio priežiūros paslaugas. Įsigijus minėtas paslaugas, per vientisą sistemą bus galima keistis dokumentais tarp Kauno miesto savivaldybės administracijos ir visų jai pavaldžių </w:t>
      </w:r>
      <w:r w:rsidR="00B205C8">
        <w:rPr>
          <w:rFonts w:ascii="Times New Roman" w:eastAsia="Times New Roman" w:hAnsi="Times New Roman" w:cs="Times New Roman"/>
          <w:sz w:val="24"/>
          <w:szCs w:val="24"/>
        </w:rPr>
        <w:lastRenderedPageBreak/>
        <w:t>biudžetinių įstaigų</w:t>
      </w:r>
      <w:r w:rsidR="00C71D01">
        <w:rPr>
          <w:rFonts w:ascii="Times New Roman" w:eastAsia="Times New Roman" w:hAnsi="Times New Roman" w:cs="Times New Roman"/>
          <w:sz w:val="24"/>
          <w:szCs w:val="24"/>
        </w:rPr>
        <w:t xml:space="preserve">, kurios galės naudotis visu dokumentų valdymo sistemos Kontora funkcionalumu. 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Įvertinusi tai, kad tik vienintelis tiekėjas UAB „</w:t>
      </w:r>
      <w:proofErr w:type="spellStart"/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“ turi į Kontorą visas autoriaus turtines ir kitas intelektinės nuosavybės teises, tarp jų ir teisę papildyti Kontorą nauju funkcionalumu, platinti ir keisti šiuos kūrinius, Perkančiosios organizacijos Viešojo pirkimo komisija (toliau – Komisija) priėmė sprendimą </w:t>
      </w:r>
      <w:r w:rsidR="001833FC">
        <w:rPr>
          <w:rFonts w:ascii="Times New Roman" w:eastAsia="Times New Roman" w:hAnsi="Times New Roman" w:cs="Times New Roman"/>
          <w:sz w:val="24"/>
          <w:szCs w:val="24"/>
        </w:rPr>
        <w:t xml:space="preserve">kreiptis į </w:t>
      </w:r>
      <w:r w:rsidR="001833FC" w:rsidRPr="00376BF9">
        <w:rPr>
          <w:rFonts w:ascii="Times New Roman" w:eastAsia="Times New Roman" w:hAnsi="Times New Roman" w:cs="Times New Roman"/>
          <w:sz w:val="24"/>
          <w:szCs w:val="24"/>
        </w:rPr>
        <w:t>Tarnyb</w:t>
      </w:r>
      <w:r w:rsidR="001833FC">
        <w:rPr>
          <w:rFonts w:ascii="Times New Roman" w:eastAsia="Times New Roman" w:hAnsi="Times New Roman" w:cs="Times New Roman"/>
          <w:sz w:val="24"/>
          <w:szCs w:val="24"/>
        </w:rPr>
        <w:t xml:space="preserve">ą dėl </w:t>
      </w:r>
      <w:r w:rsidR="00376BF9" w:rsidRP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Dokumentų valdymo sistemos „KONTORA 2004“ </w:t>
      </w:r>
      <w:r w:rsidR="00C71D01">
        <w:rPr>
          <w:rFonts w:ascii="Times New Roman" w:eastAsia="Times New Roman" w:hAnsi="Times New Roman" w:cs="Times New Roman"/>
          <w:i/>
          <w:sz w:val="24"/>
          <w:szCs w:val="24"/>
        </w:rPr>
        <w:t>raštinės modulio papildom</w:t>
      </w:r>
      <w:r w:rsidR="001833FC">
        <w:rPr>
          <w:rFonts w:ascii="Times New Roman" w:eastAsia="Times New Roman" w:hAnsi="Times New Roman" w:cs="Times New Roman"/>
          <w:i/>
          <w:sz w:val="24"/>
          <w:szCs w:val="24"/>
        </w:rPr>
        <w:t>ų</w:t>
      </w:r>
      <w:r w:rsidR="00C71D01">
        <w:rPr>
          <w:rFonts w:ascii="Times New Roman" w:eastAsia="Times New Roman" w:hAnsi="Times New Roman" w:cs="Times New Roman"/>
          <w:i/>
          <w:sz w:val="24"/>
          <w:szCs w:val="24"/>
        </w:rPr>
        <w:t xml:space="preserve"> licencij</w:t>
      </w:r>
      <w:r w:rsidR="001833FC">
        <w:rPr>
          <w:rFonts w:ascii="Times New Roman" w:eastAsia="Times New Roman" w:hAnsi="Times New Roman" w:cs="Times New Roman"/>
          <w:i/>
          <w:sz w:val="24"/>
          <w:szCs w:val="24"/>
        </w:rPr>
        <w:t>ų</w:t>
      </w:r>
      <w:r w:rsidR="00C71D01">
        <w:rPr>
          <w:rFonts w:ascii="Times New Roman" w:eastAsia="Times New Roman" w:hAnsi="Times New Roman" w:cs="Times New Roman"/>
          <w:i/>
          <w:sz w:val="24"/>
          <w:szCs w:val="24"/>
        </w:rPr>
        <w:t xml:space="preserve"> ir </w:t>
      </w:r>
      <w:r w:rsidR="00376BF9" w:rsidRP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priežiūros </w:t>
      </w:r>
      <w:r w:rsidR="00C71D01">
        <w:rPr>
          <w:rFonts w:ascii="Times New Roman" w:eastAsia="Times New Roman" w:hAnsi="Times New Roman" w:cs="Times New Roman"/>
          <w:i/>
          <w:sz w:val="24"/>
          <w:szCs w:val="24"/>
        </w:rPr>
        <w:t xml:space="preserve">paslaugų </w:t>
      </w:r>
      <w:r w:rsidR="00376BF9" w:rsidRP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 pirkim</w:t>
      </w:r>
      <w:r w:rsidR="001833FC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376BF9" w:rsidRP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vykdy</w:t>
      </w:r>
      <w:r w:rsidR="001833FC">
        <w:rPr>
          <w:rFonts w:ascii="Times New Roman" w:eastAsia="Times New Roman" w:hAnsi="Times New Roman" w:cs="Times New Roman"/>
          <w:sz w:val="24"/>
          <w:szCs w:val="24"/>
        </w:rPr>
        <w:t>mo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į derybas k</w:t>
      </w:r>
      <w:r w:rsidR="001833FC">
        <w:rPr>
          <w:rFonts w:ascii="Times New Roman" w:eastAsia="Times New Roman" w:hAnsi="Times New Roman" w:cs="Times New Roman"/>
          <w:sz w:val="24"/>
          <w:szCs w:val="24"/>
        </w:rPr>
        <w:t>viečiant tiekėją UAB „</w:t>
      </w:r>
      <w:proofErr w:type="spellStart"/>
      <w:r w:rsidR="001833FC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1833FC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 xml:space="preserve"> ir prašo 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sutikimo pirkimą vykdyti neskelbiamų derybų būdu, vadovaujantis Įstatymo 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 xml:space="preserve">71 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straipsnio 1 dalies 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>b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>c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 xml:space="preserve"> papunkčių nuostatomis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(201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>7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>lapkričio 15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d. Komisijos posėdžio protokolas Nr. 32-16-</w:t>
      </w:r>
      <w:r w:rsidR="0020533E">
        <w:rPr>
          <w:rFonts w:ascii="Times New Roman" w:eastAsia="Times New Roman" w:hAnsi="Times New Roman" w:cs="Times New Roman"/>
          <w:sz w:val="24"/>
          <w:szCs w:val="24"/>
        </w:rPr>
        <w:t>92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A3BE5" w:rsidRDefault="007768E1" w:rsidP="00CA3B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 xml:space="preserve">Įstatymo 71 </w:t>
      </w:r>
      <w:r w:rsidR="005B7F2C" w:rsidRPr="00376BF9">
        <w:rPr>
          <w:rFonts w:ascii="Times New Roman" w:eastAsia="Times New Roman" w:hAnsi="Times New Roman" w:cs="Times New Roman"/>
          <w:sz w:val="24"/>
          <w:szCs w:val="24"/>
        </w:rPr>
        <w:t xml:space="preserve">straipsnio 1 dalies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7F2C" w:rsidRPr="00376BF9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 xml:space="preserve">(b) ir (c) papunkčių nuostatos numato, kad </w:t>
      </w:r>
      <w:r w:rsidR="00CA3BE5" w:rsidRPr="007926BF">
        <w:rPr>
          <w:rFonts w:ascii="Times New Roman" w:eastAsia="Times New Roman" w:hAnsi="Times New Roman" w:cs="Times New Roman"/>
          <w:sz w:val="24"/>
          <w:szCs w:val="24"/>
        </w:rPr>
        <w:t xml:space="preserve">paslaugos neskelbiamų derybų būdu gali būti perkamos: </w:t>
      </w:r>
      <w:r w:rsidR="00CA3BE5" w:rsidRPr="007926BF">
        <w:rPr>
          <w:rFonts w:ascii="Times New Roman" w:eastAsia="Times New Roman" w:hAnsi="Times New Roman" w:cs="Times New Roman"/>
          <w:i/>
          <w:sz w:val="24"/>
          <w:szCs w:val="24"/>
        </w:rPr>
        <w:t>„2) jeigu prekes patiekti, paslaugas teikti ar darbus atlikti gali tik konkretus tiekėjas dėl vienos iš šių priežasčių: &lt;...&gt;</w:t>
      </w:r>
    </w:p>
    <w:p w:rsidR="00CA3BE5" w:rsidRDefault="00CA3BE5" w:rsidP="00CA3B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b)</w:t>
      </w:r>
      <w:r w:rsidR="00243573">
        <w:rPr>
          <w:rFonts w:ascii="Times New Roman" w:eastAsia="Times New Roman" w:hAnsi="Times New Roman" w:cs="Times New Roman"/>
          <w:i/>
          <w:sz w:val="24"/>
          <w:szCs w:val="24"/>
        </w:rPr>
        <w:t xml:space="preserve"> konkurencijos nėra dėl techninių priežasčių;</w:t>
      </w:r>
    </w:p>
    <w:p w:rsidR="00CA3BE5" w:rsidRDefault="00CA3BE5" w:rsidP="00CA3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7926BF">
        <w:rPr>
          <w:rFonts w:ascii="Times New Roman" w:eastAsia="Times New Roman" w:hAnsi="Times New Roman" w:cs="Times New Roman"/>
          <w:i/>
          <w:sz w:val="24"/>
          <w:szCs w:val="24"/>
        </w:rPr>
        <w:t>c) dėl išimtinių teisių, įskaitant intelektinės nuosavybės teises, apsaugos“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848" w:rsidRDefault="00243573" w:rsidP="000C5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prašyme nurodytos aplinkybės ir pateikti dokumentai patvirtina, jog </w:t>
      </w:r>
      <w:r w:rsidRPr="0024357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okumentų valdymo sistemos „KONTORA 2004“ </w:t>
      </w:r>
      <w:r w:rsidRPr="00243573">
        <w:rPr>
          <w:rFonts w:ascii="Times New Roman" w:eastAsia="Times New Roman" w:hAnsi="Times New Roman" w:cs="Times New Roman"/>
          <w:sz w:val="24"/>
          <w:szCs w:val="24"/>
        </w:rPr>
        <w:t xml:space="preserve">raštinės modulio papildomas licencijas ir </w:t>
      </w:r>
      <w:r w:rsidRPr="00376BF9">
        <w:rPr>
          <w:rFonts w:ascii="Times New Roman" w:eastAsia="Times New Roman" w:hAnsi="Times New Roman" w:cs="Times New Roman"/>
          <w:sz w:val="24"/>
          <w:szCs w:val="24"/>
        </w:rPr>
        <w:t xml:space="preserve">priežiūros </w:t>
      </w:r>
      <w:r w:rsidRPr="00243573">
        <w:rPr>
          <w:rFonts w:ascii="Times New Roman" w:eastAsia="Times New Roman" w:hAnsi="Times New Roman" w:cs="Times New Roman"/>
          <w:sz w:val="24"/>
          <w:szCs w:val="24"/>
        </w:rPr>
        <w:t>paslaugas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>teikti gali tik konkretus  t</w:t>
      </w:r>
      <w:r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kėjas, kuris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autori</w:t>
      </w:r>
      <w:r w:rsidR="00776629">
        <w:rPr>
          <w:rFonts w:ascii="Times New Roman" w:eastAsia="Times New Roman" w:hAnsi="Times New Roman" w:cs="Times New Roman"/>
          <w:sz w:val="24"/>
          <w:szCs w:val="24"/>
        </w:rPr>
        <w:t>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turtinių </w:t>
      </w:r>
      <w:r w:rsidR="00776629">
        <w:rPr>
          <w:rFonts w:ascii="Times New Roman" w:eastAsia="Times New Roman" w:hAnsi="Times New Roman" w:cs="Times New Roman"/>
          <w:sz w:val="24"/>
          <w:szCs w:val="24"/>
        </w:rPr>
        <w:t xml:space="preserve">ir intelektinių </w:t>
      </w:r>
      <w:r w:rsidR="009D4CF5">
        <w:rPr>
          <w:rFonts w:ascii="Times New Roman" w:eastAsia="Times New Roman" w:hAnsi="Times New Roman" w:cs="Times New Roman"/>
          <w:sz w:val="24"/>
          <w:szCs w:val="24"/>
        </w:rPr>
        <w:t xml:space="preserve">nuosavybės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teisių į Kontorą turėtojas, tarp jų ir teisę papildyti Kontorą nauju funkcionalumu, platinti ir keisti šiuos kūrinius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t. y. tenkinamos neskelbiamų derybų sąlygos, nurodytos Įstatymo 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71 straipsnio 1 dalies 2 punkto 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(b) ir </w:t>
      </w:r>
      <w:r w:rsidRPr="007926BF">
        <w:rPr>
          <w:rFonts w:ascii="Times New Roman" w:eastAsia="Calibri" w:hAnsi="Times New Roman" w:cs="Times New Roman"/>
          <w:sz w:val="24"/>
          <w:szCs w:val="24"/>
        </w:rPr>
        <w:t>(c) papunk</w:t>
      </w:r>
      <w:r w:rsidR="000C5099">
        <w:rPr>
          <w:rFonts w:ascii="Times New Roman" w:eastAsia="Calibri" w:hAnsi="Times New Roman" w:cs="Times New Roman"/>
          <w:sz w:val="24"/>
          <w:szCs w:val="24"/>
        </w:rPr>
        <w:t>čiuose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68E1">
        <w:rPr>
          <w:rFonts w:ascii="Times New Roman" w:eastAsia="Times New Roman" w:hAnsi="Times New Roman" w:cs="Times New Roman"/>
          <w:sz w:val="24"/>
          <w:szCs w:val="24"/>
        </w:rPr>
        <w:t>Atsižvelgdama į tai, Tarnyba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, vadovaudamasi Įstatymo 95 straipsnio 2 dalies 6 punkto nuostatomis, </w:t>
      </w:r>
      <w:r w:rsidRPr="007926BF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>ad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Kauno miesto savivaldybės administracija</w:t>
      </w:r>
      <w:r w:rsidR="00376BF9" w:rsidRPr="00376BF9">
        <w:rPr>
          <w:rFonts w:ascii="Times New Roman" w:eastAsia="Times New Roman" w:hAnsi="Times New Roman" w:cs="Times New Roman"/>
          <w:sz w:val="24"/>
          <w:szCs w:val="20"/>
        </w:rPr>
        <w:t xml:space="preserve"> viešąjį </w:t>
      </w:r>
      <w:r w:rsidR="000C5099" w:rsidRP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Dokumentų valdymo sistemos „KONTORA 2004“ </w:t>
      </w:r>
      <w:r w:rsidR="000C5099">
        <w:rPr>
          <w:rFonts w:ascii="Times New Roman" w:eastAsia="Times New Roman" w:hAnsi="Times New Roman" w:cs="Times New Roman"/>
          <w:i/>
          <w:sz w:val="24"/>
          <w:szCs w:val="24"/>
        </w:rPr>
        <w:t xml:space="preserve">raštinės modulio papildomų licencijų ir raštinės </w:t>
      </w:r>
      <w:r w:rsidR="000C5099" w:rsidRPr="00376BF9">
        <w:rPr>
          <w:rFonts w:ascii="Times New Roman" w:eastAsia="Times New Roman" w:hAnsi="Times New Roman" w:cs="Times New Roman"/>
          <w:i/>
          <w:sz w:val="24"/>
          <w:szCs w:val="24"/>
        </w:rPr>
        <w:t xml:space="preserve">priežiūros </w:t>
      </w:r>
      <w:r w:rsidR="000C5099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0C5099" w:rsidRPr="00376BF9">
        <w:rPr>
          <w:rFonts w:ascii="Times New Roman" w:eastAsia="Times New Roman" w:hAnsi="Times New Roman" w:cs="Times New Roman"/>
          <w:i/>
          <w:sz w:val="24"/>
          <w:szCs w:val="24"/>
        </w:rPr>
        <w:t>aslaugų</w:t>
      </w:r>
      <w:r w:rsidR="000C50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429C4">
        <w:rPr>
          <w:rFonts w:ascii="Times New Roman" w:eastAsia="Times New Roman" w:hAnsi="Times New Roman" w:cs="Times New Roman"/>
          <w:i/>
          <w:sz w:val="24"/>
          <w:szCs w:val="24"/>
        </w:rPr>
        <w:t xml:space="preserve">pirkimą 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vykdytų neskelbiamų derybų būdu, </w:t>
      </w:r>
      <w:proofErr w:type="spellStart"/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vadovauda</w:t>
      </w:r>
      <w:r w:rsidR="007768E1">
        <w:rPr>
          <w:rFonts w:ascii="Times New Roman" w:eastAsia="Times New Roman" w:hAnsi="Times New Roman" w:cs="Times New Roman"/>
          <w:sz w:val="24"/>
          <w:szCs w:val="24"/>
        </w:rPr>
        <w:t>ntis</w:t>
      </w:r>
      <w:proofErr w:type="spellEnd"/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099" w:rsidRPr="007926BF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2 punkto 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(b) ir </w:t>
      </w:r>
      <w:r w:rsidR="000C5099" w:rsidRPr="007926BF">
        <w:rPr>
          <w:rFonts w:ascii="Times New Roman" w:eastAsia="Calibri" w:hAnsi="Times New Roman" w:cs="Times New Roman"/>
          <w:sz w:val="24"/>
          <w:szCs w:val="24"/>
        </w:rPr>
        <w:t>(c) papunkči</w:t>
      </w:r>
      <w:r w:rsidR="000C5099">
        <w:rPr>
          <w:rFonts w:ascii="Times New Roman" w:eastAsia="Calibri" w:hAnsi="Times New Roman" w:cs="Times New Roman"/>
          <w:sz w:val="24"/>
          <w:szCs w:val="24"/>
        </w:rPr>
        <w:t>ų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 nuostatomis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, t. y. paslaugas pirktų iš </w:t>
      </w:r>
      <w:r w:rsidR="00EF1631" w:rsidRPr="009B1E78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0C509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EF1631" w:rsidRPr="009B1E7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F1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EE" w:rsidRDefault="000B14EE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Default="005F760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Default="005F760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Default="005F760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Default="005F760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P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76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Prevencijos ir pirkimo sutarčių priežiūros skyriaus                                           Laimutė Tautvaišienė    </w:t>
      </w:r>
    </w:p>
    <w:p w:rsidR="005F7607" w:rsidRP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7607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</w:t>
      </w:r>
    </w:p>
    <w:p w:rsidR="005F7607" w:rsidRP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68E1" w:rsidRDefault="007768E1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68E1" w:rsidRDefault="007768E1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56C" w:rsidRDefault="00DA056C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P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7607">
        <w:rPr>
          <w:rFonts w:ascii="Times New Roman" w:eastAsia="Times New Roman" w:hAnsi="Times New Roman" w:cs="Times New Roman"/>
          <w:sz w:val="24"/>
          <w:szCs w:val="24"/>
        </w:rPr>
        <w:t>L. Tautvaišienė, tel. (8 5) 219 7036, faks. (8 5) 213 6213, el. p. Laimute.Tautvaisiene@vpt.lt</w:t>
      </w:r>
    </w:p>
    <w:sectPr w:rsidR="005F7607" w:rsidRPr="005F7607" w:rsidSect="00BF0718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8" w:right="562" w:bottom="562" w:left="1699" w:header="562" w:footer="4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09" w:rsidRDefault="00697A09">
      <w:pPr>
        <w:spacing w:after="0" w:line="240" w:lineRule="auto"/>
      </w:pPr>
      <w:r>
        <w:separator/>
      </w:r>
    </w:p>
  </w:endnote>
  <w:endnote w:type="continuationSeparator" w:id="0">
    <w:p w:rsidR="00697A09" w:rsidRDefault="0069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697A09">
    <w:pPr>
      <w:pStyle w:val="Porat"/>
    </w:pPr>
  </w:p>
  <w:p w:rsidR="00B23540" w:rsidRDefault="00697A09">
    <w:pPr>
      <w:pStyle w:val="Porat"/>
    </w:pPr>
  </w:p>
  <w:p w:rsidR="00B23540" w:rsidRDefault="00697A0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61" w:rsidRPr="001E27BC" w:rsidRDefault="00022993" w:rsidP="0073736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AE661D8" wp14:editId="63446AAB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737361" w:rsidRPr="001E27BC" w:rsidRDefault="00697A09" w:rsidP="00737361">
    <w:pPr>
      <w:pStyle w:val="Porat"/>
    </w:pPr>
  </w:p>
  <w:p w:rsidR="00B23540" w:rsidRPr="00737361" w:rsidRDefault="00697A09" w:rsidP="007373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09" w:rsidRDefault="00697A09">
      <w:pPr>
        <w:spacing w:after="0" w:line="240" w:lineRule="auto"/>
      </w:pPr>
      <w:r>
        <w:separator/>
      </w:r>
    </w:p>
  </w:footnote>
  <w:footnote w:type="continuationSeparator" w:id="0">
    <w:p w:rsidR="00697A09" w:rsidRDefault="0069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229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697A0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Pr="00853CEE" w:rsidRDefault="00022993">
    <w:pPr>
      <w:pStyle w:val="Antrats"/>
      <w:framePr w:wrap="around" w:vAnchor="text" w:hAnchor="margin" w:xAlign="center" w:y="1"/>
      <w:rPr>
        <w:rStyle w:val="Puslapionumeris"/>
        <w:rFonts w:ascii="Times New Roman" w:hAnsi="Times New Roman" w:cs="Times New Roman"/>
      </w:rPr>
    </w:pPr>
    <w:r w:rsidRPr="00853CEE">
      <w:rPr>
        <w:rStyle w:val="Puslapionumeris"/>
        <w:rFonts w:ascii="Times New Roman" w:hAnsi="Times New Roman" w:cs="Times New Roman"/>
      </w:rPr>
      <w:fldChar w:fldCharType="begin"/>
    </w:r>
    <w:r w:rsidRPr="00853CEE">
      <w:rPr>
        <w:rStyle w:val="Puslapionumeris"/>
        <w:rFonts w:ascii="Times New Roman" w:hAnsi="Times New Roman" w:cs="Times New Roman"/>
      </w:rPr>
      <w:instrText xml:space="preserve">PAGE  </w:instrText>
    </w:r>
    <w:r w:rsidRPr="00853CEE">
      <w:rPr>
        <w:rStyle w:val="Puslapionumeris"/>
        <w:rFonts w:ascii="Times New Roman" w:hAnsi="Times New Roman" w:cs="Times New Roman"/>
      </w:rPr>
      <w:fldChar w:fldCharType="separate"/>
    </w:r>
    <w:r w:rsidR="009D4CF5">
      <w:rPr>
        <w:rStyle w:val="Puslapionumeris"/>
        <w:rFonts w:ascii="Times New Roman" w:hAnsi="Times New Roman" w:cs="Times New Roman"/>
        <w:noProof/>
      </w:rPr>
      <w:t>2</w:t>
    </w:r>
    <w:r w:rsidRPr="00853CEE">
      <w:rPr>
        <w:rStyle w:val="Puslapionumeris"/>
        <w:rFonts w:ascii="Times New Roman" w:hAnsi="Times New Roman" w:cs="Times New Roman"/>
      </w:rPr>
      <w:fldChar w:fldCharType="end"/>
    </w:r>
  </w:p>
  <w:p w:rsidR="00B23540" w:rsidRPr="00853CEE" w:rsidRDefault="00697A09">
    <w:pPr>
      <w:pStyle w:val="Antrats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78"/>
    <w:rsid w:val="00005EB1"/>
    <w:rsid w:val="00022993"/>
    <w:rsid w:val="00062579"/>
    <w:rsid w:val="0006257F"/>
    <w:rsid w:val="00095B58"/>
    <w:rsid w:val="000B0A16"/>
    <w:rsid w:val="000B14EE"/>
    <w:rsid w:val="000B7A13"/>
    <w:rsid w:val="000C5099"/>
    <w:rsid w:val="000F7AD1"/>
    <w:rsid w:val="00105EC1"/>
    <w:rsid w:val="001700B3"/>
    <w:rsid w:val="001833FC"/>
    <w:rsid w:val="00190FD7"/>
    <w:rsid w:val="001E7AE1"/>
    <w:rsid w:val="0020533E"/>
    <w:rsid w:val="00214848"/>
    <w:rsid w:val="00243573"/>
    <w:rsid w:val="002525CB"/>
    <w:rsid w:val="002803E4"/>
    <w:rsid w:val="002859A6"/>
    <w:rsid w:val="002D2553"/>
    <w:rsid w:val="002D51DA"/>
    <w:rsid w:val="00310010"/>
    <w:rsid w:val="00372C51"/>
    <w:rsid w:val="00376BF9"/>
    <w:rsid w:val="00382EBD"/>
    <w:rsid w:val="00394FB8"/>
    <w:rsid w:val="003A6A53"/>
    <w:rsid w:val="003B14CA"/>
    <w:rsid w:val="003B31C1"/>
    <w:rsid w:val="003B6FDC"/>
    <w:rsid w:val="003F592C"/>
    <w:rsid w:val="00410D01"/>
    <w:rsid w:val="00414BEA"/>
    <w:rsid w:val="0044098C"/>
    <w:rsid w:val="0044506D"/>
    <w:rsid w:val="00465EB0"/>
    <w:rsid w:val="0047502B"/>
    <w:rsid w:val="00494AA1"/>
    <w:rsid w:val="004E6878"/>
    <w:rsid w:val="005138D3"/>
    <w:rsid w:val="00526577"/>
    <w:rsid w:val="00531D65"/>
    <w:rsid w:val="0054241C"/>
    <w:rsid w:val="005563F8"/>
    <w:rsid w:val="00563F08"/>
    <w:rsid w:val="00565D5F"/>
    <w:rsid w:val="0057213C"/>
    <w:rsid w:val="005A0FB5"/>
    <w:rsid w:val="005B12F9"/>
    <w:rsid w:val="005B7F2C"/>
    <w:rsid w:val="005D2FA5"/>
    <w:rsid w:val="005F7607"/>
    <w:rsid w:val="006049AA"/>
    <w:rsid w:val="0062146B"/>
    <w:rsid w:val="00624295"/>
    <w:rsid w:val="00631E12"/>
    <w:rsid w:val="006411EF"/>
    <w:rsid w:val="00651789"/>
    <w:rsid w:val="00697A09"/>
    <w:rsid w:val="006B433D"/>
    <w:rsid w:val="0070380D"/>
    <w:rsid w:val="00776629"/>
    <w:rsid w:val="007768E1"/>
    <w:rsid w:val="007A0362"/>
    <w:rsid w:val="007C2A50"/>
    <w:rsid w:val="007C6891"/>
    <w:rsid w:val="007E499E"/>
    <w:rsid w:val="008015B7"/>
    <w:rsid w:val="0083360E"/>
    <w:rsid w:val="008429C4"/>
    <w:rsid w:val="00844C9E"/>
    <w:rsid w:val="00850FBB"/>
    <w:rsid w:val="00852767"/>
    <w:rsid w:val="00853CEE"/>
    <w:rsid w:val="008673C0"/>
    <w:rsid w:val="00884C15"/>
    <w:rsid w:val="00934DFB"/>
    <w:rsid w:val="00937F06"/>
    <w:rsid w:val="00942D59"/>
    <w:rsid w:val="0094565C"/>
    <w:rsid w:val="00977FDA"/>
    <w:rsid w:val="009B1E78"/>
    <w:rsid w:val="009D4694"/>
    <w:rsid w:val="009D4CF5"/>
    <w:rsid w:val="00A525DF"/>
    <w:rsid w:val="00B205C8"/>
    <w:rsid w:val="00B4280A"/>
    <w:rsid w:val="00B722EC"/>
    <w:rsid w:val="00B73BFC"/>
    <w:rsid w:val="00B746D2"/>
    <w:rsid w:val="00B8095B"/>
    <w:rsid w:val="00BD41B4"/>
    <w:rsid w:val="00BE5A9E"/>
    <w:rsid w:val="00BF0718"/>
    <w:rsid w:val="00C2361C"/>
    <w:rsid w:val="00C26FCE"/>
    <w:rsid w:val="00C361F9"/>
    <w:rsid w:val="00C71D01"/>
    <w:rsid w:val="00CA3BE5"/>
    <w:rsid w:val="00D26A96"/>
    <w:rsid w:val="00D45E2C"/>
    <w:rsid w:val="00DA056C"/>
    <w:rsid w:val="00DD46CD"/>
    <w:rsid w:val="00E232EB"/>
    <w:rsid w:val="00EB30FE"/>
    <w:rsid w:val="00EC5587"/>
    <w:rsid w:val="00EE6ED8"/>
    <w:rsid w:val="00EF1631"/>
    <w:rsid w:val="00F03507"/>
    <w:rsid w:val="00F053B4"/>
    <w:rsid w:val="00F2305C"/>
    <w:rsid w:val="00F41295"/>
    <w:rsid w:val="00F47E88"/>
    <w:rsid w:val="00F91AC6"/>
    <w:rsid w:val="00FA62FA"/>
    <w:rsid w:val="00FC260F"/>
    <w:rsid w:val="00FD252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1E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78"/>
  </w:style>
  <w:style w:type="paragraph" w:styleId="Porat">
    <w:name w:val="footer"/>
    <w:basedOn w:val="prastasis"/>
    <w:link w:val="Porat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78"/>
  </w:style>
  <w:style w:type="character" w:styleId="Puslapionumeris">
    <w:name w:val="page number"/>
    <w:basedOn w:val="Numatytasispastraiposriftas"/>
    <w:rsid w:val="009B1E78"/>
  </w:style>
  <w:style w:type="character" w:styleId="Hipersaitas">
    <w:name w:val="Hyperlink"/>
    <w:basedOn w:val="Numatytasispastraiposriftas"/>
    <w:uiPriority w:val="99"/>
    <w:unhideWhenUsed/>
    <w:rsid w:val="00977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1E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78"/>
  </w:style>
  <w:style w:type="paragraph" w:styleId="Porat">
    <w:name w:val="footer"/>
    <w:basedOn w:val="prastasis"/>
    <w:link w:val="Porat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78"/>
  </w:style>
  <w:style w:type="character" w:styleId="Puslapionumeris">
    <w:name w:val="page number"/>
    <w:basedOn w:val="Numatytasispastraiposriftas"/>
    <w:rsid w:val="009B1E78"/>
  </w:style>
  <w:style w:type="character" w:styleId="Hipersaitas">
    <w:name w:val="Hyperlink"/>
    <w:basedOn w:val="Numatytasispastraiposriftas"/>
    <w:uiPriority w:val="99"/>
    <w:unhideWhenUsed/>
    <w:rsid w:val="00977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3807</Words>
  <Characters>2171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Laimutė Tautvaišienė</cp:lastModifiedBy>
  <cp:revision>14</cp:revision>
  <cp:lastPrinted>2017-06-28T10:05:00Z</cp:lastPrinted>
  <dcterms:created xsi:type="dcterms:W3CDTF">2017-12-04T05:55:00Z</dcterms:created>
  <dcterms:modified xsi:type="dcterms:W3CDTF">2017-12-11T08:59:00Z</dcterms:modified>
</cp:coreProperties>
</file>