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967" w:rsidRPr="00772167" w:rsidRDefault="007D0967" w:rsidP="007D0967">
      <w:pPr>
        <w:spacing w:after="0" w:line="240" w:lineRule="auto"/>
        <w:jc w:val="center"/>
        <w:rPr>
          <w:rFonts w:ascii="CG Times" w:eastAsia="Times New Roman" w:hAnsi="CG Times" w:cs="Times New Roman"/>
          <w:sz w:val="24"/>
          <w:szCs w:val="24"/>
        </w:rPr>
      </w:pPr>
      <w:r w:rsidRPr="00772167">
        <w:rPr>
          <w:rFonts w:ascii="CG Times" w:eastAsia="Times New Roman" w:hAnsi="CG Times" w:cs="Times New Roman"/>
          <w:sz w:val="24"/>
          <w:szCs w:val="24"/>
        </w:rPr>
        <w:object w:dxaOrig="87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71479371" r:id="rId7"/>
        </w:object>
      </w:r>
    </w:p>
    <w:p w:rsidR="007D0967" w:rsidRPr="00772167" w:rsidRDefault="007D0967" w:rsidP="007D0967">
      <w:pPr>
        <w:spacing w:after="0" w:line="240" w:lineRule="auto"/>
        <w:jc w:val="center"/>
        <w:rPr>
          <w:rFonts w:ascii="Times New Roman" w:eastAsia="Times New Roman" w:hAnsi="Times New Roman" w:cs="Times New Roman"/>
          <w:sz w:val="24"/>
          <w:szCs w:val="24"/>
        </w:rPr>
      </w:pPr>
    </w:p>
    <w:p w:rsidR="007D0967" w:rsidRPr="00772167" w:rsidRDefault="007D0967" w:rsidP="007D0967">
      <w:pPr>
        <w:keepNext/>
        <w:spacing w:after="0" w:line="240" w:lineRule="auto"/>
        <w:jc w:val="center"/>
        <w:outlineLvl w:val="0"/>
        <w:rPr>
          <w:rFonts w:ascii="Times New Roman" w:eastAsia="Times New Roman" w:hAnsi="Times New Roman" w:cs="Times New Roman"/>
          <w:b/>
          <w:sz w:val="24"/>
          <w:szCs w:val="24"/>
        </w:rPr>
      </w:pPr>
      <w:r w:rsidRPr="00772167">
        <w:rPr>
          <w:rFonts w:ascii="Times New Roman" w:eastAsia="Times New Roman" w:hAnsi="Times New Roman" w:cs="Times New Roman"/>
          <w:b/>
          <w:sz w:val="24"/>
          <w:szCs w:val="24"/>
        </w:rPr>
        <w:t>VIEŠŲJŲ PIRKIMŲ TARNYBA</w:t>
      </w:r>
    </w:p>
    <w:p w:rsidR="007D0967" w:rsidRPr="00772167" w:rsidRDefault="007D0967" w:rsidP="007D0967">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sz w:val="24"/>
          <w:szCs w:val="24"/>
        </w:rPr>
      </w:pPr>
      <w:r w:rsidRPr="00772167">
        <w:rPr>
          <w:rFonts w:ascii="Times New Roman" w:eastAsia="Times New Roman" w:hAnsi="Times New Roman" w:cs="Times New Roman"/>
          <w:b/>
          <w:bCs/>
          <w:caps/>
          <w:sz w:val="24"/>
          <w:szCs w:val="24"/>
        </w:rPr>
        <w:t xml:space="preserve">PREVENCIJOS IR PIRKIMO SUTARČIŲ PRIEŽIŪROS SKYRIUS </w:t>
      </w:r>
    </w:p>
    <w:p w:rsidR="007D0967" w:rsidRPr="00772167" w:rsidRDefault="007D0967" w:rsidP="007D0967">
      <w:pPr>
        <w:tabs>
          <w:tab w:val="left" w:pos="900"/>
        </w:tabs>
        <w:spacing w:after="0" w:line="240" w:lineRule="auto"/>
        <w:rPr>
          <w:rFonts w:ascii="Times New Roman" w:eastAsia="Times New Roman" w:hAnsi="Times New Roman" w:cs="Times New Roman"/>
          <w:bCs/>
          <w:sz w:val="24"/>
          <w:szCs w:val="24"/>
        </w:rPr>
      </w:pPr>
    </w:p>
    <w:p w:rsidR="007D0967" w:rsidRPr="00772167" w:rsidRDefault="007D0967" w:rsidP="007D0967">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sz w:val="24"/>
          <w:szCs w:val="24"/>
        </w:rPr>
      </w:pPr>
    </w:p>
    <w:p w:rsidR="007D0967" w:rsidRPr="00772167" w:rsidRDefault="007D0967" w:rsidP="007D0967">
      <w:pPr>
        <w:keepLines/>
        <w:suppressAutoHyphens/>
        <w:autoSpaceDE w:val="0"/>
        <w:autoSpaceDN w:val="0"/>
        <w:adjustRightInd w:val="0"/>
        <w:spacing w:after="0" w:line="240" w:lineRule="auto"/>
        <w:textAlignment w:val="center"/>
        <w:rPr>
          <w:rFonts w:ascii="Times New Roman" w:eastAsia="Times New Roman" w:hAnsi="Times New Roman" w:cs="Times New Roman"/>
          <w:b/>
          <w:bCs/>
          <w:caps/>
          <w:sz w:val="24"/>
          <w:szCs w:val="24"/>
        </w:rPr>
      </w:pPr>
      <w:r w:rsidRPr="00772167">
        <w:rPr>
          <w:rFonts w:ascii="Times New Roman" w:eastAsia="Times New Roman" w:hAnsi="Times New Roman" w:cs="Times New Roman"/>
          <w:b/>
          <w:bCs/>
          <w:caps/>
          <w:sz w:val="24"/>
          <w:szCs w:val="24"/>
        </w:rPr>
        <w:t xml:space="preserve">SPRENDIMAS dėl sutikimo </w:t>
      </w:r>
      <w:r w:rsidRPr="00772167">
        <w:rPr>
          <w:rFonts w:ascii="Times New Roman" w:eastAsia="Calibri" w:hAnsi="Times New Roman" w:cs="Times New Roman"/>
          <w:b/>
          <w:bCs/>
          <w:sz w:val="24"/>
        </w:rPr>
        <w:t>VYKDYTI PIRKIMĄ NESKELBIAMŲ DERYBŲ BŪDU</w:t>
      </w:r>
    </w:p>
    <w:p w:rsidR="007D0967" w:rsidRPr="00772167" w:rsidRDefault="007D0967" w:rsidP="007D0967">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val="en-GB"/>
        </w:rPr>
      </w:pPr>
    </w:p>
    <w:p w:rsidR="007D0967" w:rsidRPr="00772167" w:rsidRDefault="005F0C22" w:rsidP="007D0967">
      <w:pPr>
        <w:pStyle w:val="Default"/>
        <w:widowControl w:val="0"/>
        <w:jc w:val="center"/>
        <w:rPr>
          <w:color w:val="auto"/>
          <w:lang w:val="lt-LT"/>
        </w:rPr>
      </w:pPr>
      <w:r w:rsidRPr="00772167">
        <w:rPr>
          <w:color w:val="auto"/>
          <w:u w:val="single"/>
          <w:lang w:val="lt-LT"/>
        </w:rPr>
        <w:t>2017-11</w:t>
      </w:r>
      <w:r w:rsidR="007D0967" w:rsidRPr="00772167">
        <w:rPr>
          <w:color w:val="auto"/>
          <w:u w:val="single"/>
          <w:lang w:val="lt-LT"/>
        </w:rPr>
        <w:t xml:space="preserve">-     </w:t>
      </w:r>
      <w:r w:rsidR="007D0967" w:rsidRPr="00772167">
        <w:rPr>
          <w:color w:val="auto"/>
          <w:lang w:val="lt-LT"/>
        </w:rPr>
        <w:t>Nr. 4S-______</w:t>
      </w:r>
    </w:p>
    <w:p w:rsidR="007D0967" w:rsidRPr="00772167" w:rsidRDefault="007D0967" w:rsidP="007D0967">
      <w:pPr>
        <w:pStyle w:val="Default"/>
        <w:widowControl w:val="0"/>
        <w:jc w:val="center"/>
        <w:rPr>
          <w:color w:val="auto"/>
          <w:lang w:val="lt-LT"/>
        </w:rPr>
      </w:pPr>
      <w:r w:rsidRPr="00772167">
        <w:rPr>
          <w:color w:val="auto"/>
          <w:lang w:val="lt-LT"/>
        </w:rPr>
        <w:t>Vilnius</w:t>
      </w:r>
    </w:p>
    <w:p w:rsidR="007D0967" w:rsidRPr="00772167" w:rsidRDefault="007D0967" w:rsidP="007D0967">
      <w:pPr>
        <w:spacing w:after="0" w:line="240" w:lineRule="auto"/>
        <w:ind w:firstLine="720"/>
        <w:jc w:val="both"/>
        <w:rPr>
          <w:rFonts w:ascii="Times New Roman" w:hAnsi="Times New Roman" w:cs="Times New Roman"/>
          <w:sz w:val="24"/>
          <w:szCs w:val="24"/>
        </w:rPr>
      </w:pPr>
    </w:p>
    <w:p w:rsidR="007D0967" w:rsidRPr="00772167" w:rsidRDefault="007D0967" w:rsidP="00772167">
      <w:pPr>
        <w:widowControl w:val="0"/>
        <w:spacing w:after="0" w:line="240" w:lineRule="auto"/>
        <w:ind w:firstLine="567"/>
        <w:jc w:val="both"/>
        <w:rPr>
          <w:rFonts w:ascii="Times New Roman" w:eastAsia="Times New Roman" w:hAnsi="Times New Roman" w:cs="Times New Roman"/>
          <w:sz w:val="24"/>
          <w:szCs w:val="24"/>
        </w:rPr>
      </w:pPr>
      <w:r w:rsidRPr="00772167">
        <w:rPr>
          <w:rFonts w:ascii="Times New Roman" w:hAnsi="Times New Roman" w:cs="Times New Roman"/>
          <w:sz w:val="24"/>
          <w:szCs w:val="24"/>
        </w:rPr>
        <w:t xml:space="preserve">Viešųjų pirkimų tarnyba (toliau – Tarnyba), vadovaudamasi Lietuvos Respublikos viešųjų pirkimų įstatymo (toliau – Įstatymas) </w:t>
      </w:r>
      <w:r w:rsidRPr="00772167">
        <w:rPr>
          <w:rFonts w:ascii="Times New Roman" w:eastAsia="Times New Roman" w:hAnsi="Times New Roman" w:cs="Times New Roman"/>
          <w:sz w:val="24"/>
          <w:szCs w:val="24"/>
        </w:rPr>
        <w:t>95 straipsnio 2 dalies 6 punkto nuostatomis</w:t>
      </w:r>
      <w:r w:rsidRPr="00772167">
        <w:rPr>
          <w:rFonts w:ascii="Times New Roman" w:hAnsi="Times New Roman" w:cs="Times New Roman"/>
          <w:sz w:val="24"/>
          <w:szCs w:val="24"/>
        </w:rPr>
        <w:t>, išnagrinėjo Klaipėdos rajono savivaldybės administracijos (</w:t>
      </w:r>
      <w:r w:rsidRPr="00772167">
        <w:rPr>
          <w:rFonts w:ascii="Times New Roman" w:eastAsia="Times New Roman" w:hAnsi="Times New Roman" w:cs="Times New Roman"/>
          <w:sz w:val="24"/>
          <w:szCs w:val="24"/>
        </w:rPr>
        <w:t>toliau – Perkančioji organizacija)</w:t>
      </w:r>
      <w:r w:rsidRPr="00772167">
        <w:rPr>
          <w:rFonts w:ascii="Times New Roman" w:hAnsi="Times New Roman" w:cs="Times New Roman"/>
          <w:sz w:val="24"/>
          <w:szCs w:val="24"/>
        </w:rPr>
        <w:t xml:space="preserve"> prašymą sutikti </w:t>
      </w:r>
      <w:r w:rsidR="00C7777D" w:rsidRPr="00772167">
        <w:rPr>
          <w:rFonts w:ascii="Times New Roman" w:hAnsi="Times New Roman" w:cs="Times New Roman"/>
          <w:sz w:val="24"/>
          <w:szCs w:val="24"/>
        </w:rPr>
        <w:t xml:space="preserve">viešąjį pirkimą </w:t>
      </w:r>
      <w:r w:rsidR="00C7777D" w:rsidRPr="00772167">
        <w:rPr>
          <w:rFonts w:ascii="Times New Roman" w:hAnsi="Times New Roman" w:cs="Times New Roman"/>
          <w:i/>
          <w:sz w:val="24"/>
          <w:szCs w:val="24"/>
        </w:rPr>
        <w:t>Gargždų miesto centrinės dalies skvero, esančio tarp Klaipėdos gatvės ir komercinių pastatų Kl</w:t>
      </w:r>
      <w:r w:rsidR="00835664">
        <w:rPr>
          <w:rFonts w:ascii="Times New Roman" w:hAnsi="Times New Roman" w:cs="Times New Roman"/>
          <w:i/>
          <w:sz w:val="24"/>
          <w:szCs w:val="24"/>
        </w:rPr>
        <w:t>a</w:t>
      </w:r>
      <w:r w:rsidR="00C7777D" w:rsidRPr="00772167">
        <w:rPr>
          <w:rFonts w:ascii="Times New Roman" w:hAnsi="Times New Roman" w:cs="Times New Roman"/>
          <w:i/>
          <w:sz w:val="24"/>
          <w:szCs w:val="24"/>
        </w:rPr>
        <w:t>ipėdos g. 3, 5, 5A, 7, 7A, 9</w:t>
      </w:r>
      <w:r w:rsidRPr="00772167">
        <w:rPr>
          <w:rFonts w:ascii="Times New Roman" w:hAnsi="Times New Roman" w:cs="Times New Roman"/>
          <w:sz w:val="24"/>
          <w:szCs w:val="24"/>
        </w:rPr>
        <w:t xml:space="preserve"> </w:t>
      </w:r>
      <w:r w:rsidR="00C7777D" w:rsidRPr="00772167">
        <w:rPr>
          <w:rFonts w:ascii="Times New Roman" w:hAnsi="Times New Roman" w:cs="Times New Roman"/>
          <w:i/>
          <w:sz w:val="24"/>
          <w:szCs w:val="24"/>
        </w:rPr>
        <w:t xml:space="preserve">bei gėlių turgelio teritorijos sutvarkymo supaprastinto statybos projekto vykdymo priežiūra </w:t>
      </w:r>
      <w:r w:rsidRPr="00772167">
        <w:rPr>
          <w:rFonts w:ascii="Times New Roman" w:eastAsia="Times New Roman" w:hAnsi="Times New Roman" w:cs="Times New Roman"/>
          <w:sz w:val="24"/>
          <w:szCs w:val="24"/>
        </w:rPr>
        <w:t xml:space="preserve">vykdyti neskelbiamų derybų būdu, vadovaujantis Įstatymo 71 straipsnio </w:t>
      </w:r>
      <w:r w:rsidRPr="00772167">
        <w:rPr>
          <w:rFonts w:ascii="Times New Roman" w:hAnsi="Times New Roman" w:cs="Times New Roman"/>
          <w:sz w:val="24"/>
          <w:szCs w:val="24"/>
        </w:rPr>
        <w:t>1 dalies 2 punkto (c) papunkčio nuostatomis.</w:t>
      </w:r>
    </w:p>
    <w:p w:rsidR="00C7777D" w:rsidRPr="00772167" w:rsidRDefault="007D0967" w:rsidP="00772167">
      <w:pPr>
        <w:widowControl w:val="0"/>
        <w:spacing w:after="0" w:line="240" w:lineRule="auto"/>
        <w:ind w:firstLine="709"/>
        <w:jc w:val="both"/>
        <w:rPr>
          <w:rFonts w:ascii="Times New Roman" w:eastAsia="Times New Roman" w:hAnsi="Times New Roman" w:cs="Times New Roman"/>
          <w:sz w:val="24"/>
          <w:szCs w:val="24"/>
        </w:rPr>
      </w:pPr>
      <w:r w:rsidRPr="00772167">
        <w:rPr>
          <w:rFonts w:ascii="Times New Roman" w:eastAsia="Times New Roman" w:hAnsi="Times New Roman" w:cs="Times New Roman"/>
          <w:sz w:val="24"/>
          <w:szCs w:val="24"/>
        </w:rPr>
        <w:t xml:space="preserve">Perkančioji organizacija nurodo, kad </w:t>
      </w:r>
      <w:r w:rsidR="00C7777D" w:rsidRPr="00772167">
        <w:rPr>
          <w:rFonts w:ascii="Times New Roman" w:eastAsia="Times New Roman" w:hAnsi="Times New Roman" w:cs="Times New Roman"/>
          <w:sz w:val="24"/>
          <w:szCs w:val="24"/>
        </w:rPr>
        <w:t xml:space="preserve">2016 m. </w:t>
      </w:r>
      <w:r w:rsidR="00D27B91">
        <w:rPr>
          <w:rFonts w:ascii="Times New Roman" w:eastAsia="Times New Roman" w:hAnsi="Times New Roman" w:cs="Times New Roman"/>
          <w:sz w:val="24"/>
          <w:szCs w:val="24"/>
        </w:rPr>
        <w:t xml:space="preserve">gegužės 20 d. </w:t>
      </w:r>
      <w:r w:rsidR="00C7777D" w:rsidRPr="00772167">
        <w:rPr>
          <w:rFonts w:ascii="Times New Roman" w:eastAsia="Times New Roman" w:hAnsi="Times New Roman" w:cs="Times New Roman"/>
          <w:sz w:val="24"/>
          <w:szCs w:val="24"/>
        </w:rPr>
        <w:t xml:space="preserve">buvo sudaryta projektavimo paslaugų sutartis </w:t>
      </w:r>
      <w:r w:rsidR="00D27B91">
        <w:rPr>
          <w:rFonts w:ascii="Times New Roman" w:eastAsia="Times New Roman" w:hAnsi="Times New Roman" w:cs="Times New Roman"/>
          <w:sz w:val="24"/>
          <w:szCs w:val="24"/>
        </w:rPr>
        <w:t xml:space="preserve">Nr. GT-1 </w:t>
      </w:r>
      <w:r w:rsidR="00C7777D" w:rsidRPr="00772167">
        <w:rPr>
          <w:rFonts w:ascii="Times New Roman" w:eastAsia="Times New Roman" w:hAnsi="Times New Roman" w:cs="Times New Roman"/>
          <w:sz w:val="24"/>
          <w:szCs w:val="24"/>
        </w:rPr>
        <w:t>su UAB „</w:t>
      </w:r>
      <w:proofErr w:type="spellStart"/>
      <w:r w:rsidR="00C7777D" w:rsidRPr="00772167">
        <w:rPr>
          <w:rFonts w:ascii="Times New Roman" w:eastAsia="Times New Roman" w:hAnsi="Times New Roman" w:cs="Times New Roman"/>
          <w:sz w:val="24"/>
          <w:szCs w:val="24"/>
        </w:rPr>
        <w:t>Aketuri</w:t>
      </w:r>
      <w:proofErr w:type="spellEnd"/>
      <w:r w:rsidR="00C7777D" w:rsidRPr="00772167">
        <w:rPr>
          <w:rFonts w:ascii="Times New Roman" w:eastAsia="Times New Roman" w:hAnsi="Times New Roman" w:cs="Times New Roman"/>
          <w:sz w:val="24"/>
          <w:szCs w:val="24"/>
        </w:rPr>
        <w:t xml:space="preserve"> architektai“ (toliau – Projektuotojas) ir buvo parengtas „</w:t>
      </w:r>
      <w:r w:rsidR="00C7777D" w:rsidRPr="00772167">
        <w:rPr>
          <w:rFonts w:ascii="Times New Roman" w:eastAsia="Times New Roman" w:hAnsi="Times New Roman" w:cs="Times New Roman"/>
          <w:i/>
          <w:sz w:val="24"/>
          <w:szCs w:val="24"/>
        </w:rPr>
        <w:t>Gargždų miesto centrinės dalies skvero, esančio tarp Klaipėdos</w:t>
      </w:r>
      <w:r w:rsidR="00772167">
        <w:rPr>
          <w:rFonts w:ascii="Times New Roman" w:eastAsia="Times New Roman" w:hAnsi="Times New Roman" w:cs="Times New Roman"/>
          <w:i/>
          <w:sz w:val="24"/>
          <w:szCs w:val="24"/>
        </w:rPr>
        <w:t xml:space="preserve"> gatvės ir komercinių pastatų K</w:t>
      </w:r>
      <w:r w:rsidR="00835664">
        <w:rPr>
          <w:rFonts w:ascii="Times New Roman" w:eastAsia="Times New Roman" w:hAnsi="Times New Roman" w:cs="Times New Roman"/>
          <w:i/>
          <w:sz w:val="24"/>
          <w:szCs w:val="24"/>
        </w:rPr>
        <w:t>la</w:t>
      </w:r>
      <w:r w:rsidR="00C7777D" w:rsidRPr="00772167">
        <w:rPr>
          <w:rFonts w:ascii="Times New Roman" w:eastAsia="Times New Roman" w:hAnsi="Times New Roman" w:cs="Times New Roman"/>
          <w:i/>
          <w:sz w:val="24"/>
          <w:szCs w:val="24"/>
        </w:rPr>
        <w:t>ipėdos g. 3, 5, 5A, 7, 7A, 9 bei gėlių turgelio teritorijos sutvarkymo supaprastinto statybos projekto parengimas</w:t>
      </w:r>
      <w:r w:rsidR="00C7777D" w:rsidRPr="00772167">
        <w:rPr>
          <w:rFonts w:ascii="Times New Roman" w:eastAsia="Times New Roman" w:hAnsi="Times New Roman" w:cs="Times New Roman"/>
          <w:sz w:val="24"/>
          <w:szCs w:val="24"/>
        </w:rPr>
        <w:t>“ (toliau – Projektas). Perkančioji organizacija po viešo pirkimo sudarė rangos darbų sutartį. Paaiškėjo, kad projektavimo paslaugų sutartyje nebuvo numatytos projekto vykdymo priežiūros paslaugos, todėl Perkančioji organizacija kreipėsi į Projektuotoją dėl galimybės teikti projekto vykdymo priežiūros paslaugas. Projektuotojas neatsisako teikti Projekto vykdymo priežiūros paslaugas.</w:t>
      </w:r>
    </w:p>
    <w:p w:rsidR="00C7777D" w:rsidRPr="00772167" w:rsidRDefault="00C7777D" w:rsidP="00772167">
      <w:pPr>
        <w:widowControl w:val="0"/>
        <w:spacing w:after="0" w:line="240" w:lineRule="auto"/>
        <w:ind w:firstLine="709"/>
        <w:jc w:val="both"/>
        <w:rPr>
          <w:rFonts w:ascii="Times New Roman" w:hAnsi="Times New Roman" w:cs="Times New Roman"/>
          <w:sz w:val="24"/>
          <w:szCs w:val="24"/>
        </w:rPr>
      </w:pPr>
      <w:r w:rsidRPr="00772167">
        <w:rPr>
          <w:rFonts w:ascii="Times New Roman" w:eastAsia="Times New Roman" w:hAnsi="Times New Roman" w:cs="Times New Roman"/>
          <w:sz w:val="24"/>
          <w:szCs w:val="24"/>
        </w:rPr>
        <w:t>Atsižvelgdama į nurodytas aplinkybes</w:t>
      </w:r>
      <w:r w:rsidR="001F2CA1" w:rsidRPr="00772167">
        <w:rPr>
          <w:rFonts w:ascii="Times New Roman" w:eastAsia="Times New Roman" w:hAnsi="Times New Roman" w:cs="Times New Roman"/>
          <w:sz w:val="24"/>
          <w:szCs w:val="24"/>
        </w:rPr>
        <w:t xml:space="preserve">, Perkančioji organizacija prašo leisti </w:t>
      </w:r>
      <w:r w:rsidR="001F2CA1" w:rsidRPr="00772167">
        <w:rPr>
          <w:rFonts w:ascii="Times New Roman" w:hAnsi="Times New Roman" w:cs="Times New Roman"/>
          <w:sz w:val="24"/>
          <w:szCs w:val="24"/>
        </w:rPr>
        <w:t xml:space="preserve">viešąjį pirkimą </w:t>
      </w:r>
      <w:r w:rsidR="001F2CA1" w:rsidRPr="00772167">
        <w:rPr>
          <w:rFonts w:ascii="Times New Roman" w:hAnsi="Times New Roman" w:cs="Times New Roman"/>
          <w:i/>
          <w:sz w:val="24"/>
          <w:szCs w:val="24"/>
        </w:rPr>
        <w:t>Gargždų miesto centrinės dalies skvero, esančio tarp Klaipėdos gatvės ir komercinių pastatų Kl</w:t>
      </w:r>
      <w:r w:rsidR="00835664">
        <w:rPr>
          <w:rFonts w:ascii="Times New Roman" w:hAnsi="Times New Roman" w:cs="Times New Roman"/>
          <w:i/>
          <w:sz w:val="24"/>
          <w:szCs w:val="24"/>
        </w:rPr>
        <w:t>a</w:t>
      </w:r>
      <w:r w:rsidR="001F2CA1" w:rsidRPr="00772167">
        <w:rPr>
          <w:rFonts w:ascii="Times New Roman" w:hAnsi="Times New Roman" w:cs="Times New Roman"/>
          <w:i/>
          <w:sz w:val="24"/>
          <w:szCs w:val="24"/>
        </w:rPr>
        <w:t>ipėdos g. 3, 5, 5A, 7, 7A, 9</w:t>
      </w:r>
      <w:r w:rsidR="001F2CA1" w:rsidRPr="00772167">
        <w:rPr>
          <w:rFonts w:ascii="Times New Roman" w:hAnsi="Times New Roman" w:cs="Times New Roman"/>
          <w:sz w:val="24"/>
          <w:szCs w:val="24"/>
        </w:rPr>
        <w:t xml:space="preserve"> </w:t>
      </w:r>
      <w:r w:rsidR="001F2CA1" w:rsidRPr="00772167">
        <w:rPr>
          <w:rFonts w:ascii="Times New Roman" w:hAnsi="Times New Roman" w:cs="Times New Roman"/>
          <w:i/>
          <w:sz w:val="24"/>
          <w:szCs w:val="24"/>
        </w:rPr>
        <w:t xml:space="preserve">bei gėlių turgelio teritorijos sutvarkymo supaprastinto statybos projekto vykdymo priežiūra </w:t>
      </w:r>
      <w:r w:rsidR="001F2CA1" w:rsidRPr="00772167">
        <w:rPr>
          <w:rFonts w:ascii="Times New Roman" w:eastAsia="Times New Roman" w:hAnsi="Times New Roman" w:cs="Times New Roman"/>
          <w:sz w:val="24"/>
          <w:szCs w:val="24"/>
        </w:rPr>
        <w:t xml:space="preserve">vykdyti neskelbiamų derybų būdu, vadovaujantis Įstatymo 71 straipsnio </w:t>
      </w:r>
      <w:r w:rsidR="001F2CA1" w:rsidRPr="00772167">
        <w:rPr>
          <w:rFonts w:ascii="Times New Roman" w:hAnsi="Times New Roman" w:cs="Times New Roman"/>
          <w:sz w:val="24"/>
          <w:szCs w:val="24"/>
        </w:rPr>
        <w:t>1 dalies 2 punkto (c) papunkčio nuostatomis, į derybas kviečiant UAB „</w:t>
      </w:r>
      <w:proofErr w:type="spellStart"/>
      <w:r w:rsidR="001F2CA1" w:rsidRPr="00772167">
        <w:rPr>
          <w:rFonts w:ascii="Times New Roman" w:hAnsi="Times New Roman" w:cs="Times New Roman"/>
          <w:sz w:val="24"/>
          <w:szCs w:val="24"/>
        </w:rPr>
        <w:t>Aketuri</w:t>
      </w:r>
      <w:proofErr w:type="spellEnd"/>
      <w:r w:rsidR="001F2CA1" w:rsidRPr="00772167">
        <w:rPr>
          <w:rFonts w:ascii="Times New Roman" w:hAnsi="Times New Roman" w:cs="Times New Roman"/>
          <w:sz w:val="24"/>
          <w:szCs w:val="24"/>
        </w:rPr>
        <w:t xml:space="preserve"> architektai“</w:t>
      </w:r>
      <w:r w:rsidR="006B46F7" w:rsidRPr="00772167">
        <w:rPr>
          <w:rFonts w:ascii="Times New Roman" w:hAnsi="Times New Roman" w:cs="Times New Roman"/>
          <w:sz w:val="24"/>
          <w:szCs w:val="24"/>
        </w:rPr>
        <w:t xml:space="preserve"> (2017 m. spalio 3 d. Perkančiosios organizacijos nuolatinės viešųjų pirkimų komisijos posėdžio protokolas Nr. A9-)</w:t>
      </w:r>
      <w:r w:rsidR="001F2CA1" w:rsidRPr="00772167">
        <w:rPr>
          <w:rFonts w:ascii="Times New Roman" w:hAnsi="Times New Roman" w:cs="Times New Roman"/>
          <w:sz w:val="24"/>
          <w:szCs w:val="24"/>
        </w:rPr>
        <w:t>.</w:t>
      </w:r>
    </w:p>
    <w:p w:rsidR="006B46F7" w:rsidRPr="00772167" w:rsidRDefault="007D0967" w:rsidP="00772167">
      <w:pPr>
        <w:widowControl w:val="0"/>
        <w:spacing w:after="0" w:line="240" w:lineRule="auto"/>
        <w:ind w:firstLine="709"/>
        <w:jc w:val="both"/>
        <w:rPr>
          <w:rFonts w:ascii="Times New Roman" w:eastAsia="Times New Roman" w:hAnsi="Times New Roman" w:cs="Times New Roman"/>
          <w:sz w:val="24"/>
          <w:szCs w:val="24"/>
        </w:rPr>
      </w:pPr>
      <w:r w:rsidRPr="00772167">
        <w:rPr>
          <w:rFonts w:ascii="Times New Roman" w:hAnsi="Times New Roman" w:cs="Times New Roman"/>
          <w:sz w:val="24"/>
          <w:szCs w:val="24"/>
        </w:rPr>
        <w:t>Įvertinusi aukščiau nurodytą, Tarnyba nustatė, kad</w:t>
      </w:r>
      <w:r w:rsidRPr="00772167">
        <w:rPr>
          <w:rFonts w:ascii="Times New Roman" w:eastAsia="Times New Roman" w:hAnsi="Times New Roman" w:cs="Times New Roman"/>
          <w:sz w:val="24"/>
          <w:szCs w:val="24"/>
        </w:rPr>
        <w:t xml:space="preserve"> Perkančioji organizacija siekia įsigyti </w:t>
      </w:r>
      <w:r w:rsidR="006B46F7" w:rsidRPr="00772167">
        <w:rPr>
          <w:rFonts w:ascii="Times New Roman" w:eastAsia="Times New Roman" w:hAnsi="Times New Roman" w:cs="Times New Roman"/>
          <w:sz w:val="24"/>
          <w:szCs w:val="24"/>
        </w:rPr>
        <w:t>P</w:t>
      </w:r>
      <w:r w:rsidRPr="00772167">
        <w:rPr>
          <w:rFonts w:ascii="Times New Roman" w:eastAsia="Times New Roman" w:hAnsi="Times New Roman" w:cs="Times New Roman"/>
          <w:sz w:val="24"/>
          <w:szCs w:val="24"/>
        </w:rPr>
        <w:t>rojekto vykdymo priežiūros paslaugas iš konkretaus tiekėjo – UAB „</w:t>
      </w:r>
      <w:proofErr w:type="spellStart"/>
      <w:r w:rsidR="006B46F7" w:rsidRPr="00772167">
        <w:rPr>
          <w:rFonts w:ascii="Times New Roman" w:eastAsia="Times New Roman" w:hAnsi="Times New Roman" w:cs="Times New Roman"/>
          <w:sz w:val="24"/>
          <w:szCs w:val="24"/>
        </w:rPr>
        <w:t>Aketuri</w:t>
      </w:r>
      <w:proofErr w:type="spellEnd"/>
      <w:r w:rsidR="006B46F7" w:rsidRPr="00772167">
        <w:rPr>
          <w:rFonts w:ascii="Times New Roman" w:eastAsia="Times New Roman" w:hAnsi="Times New Roman" w:cs="Times New Roman"/>
          <w:sz w:val="24"/>
          <w:szCs w:val="24"/>
        </w:rPr>
        <w:t xml:space="preserve"> architektai</w:t>
      </w:r>
      <w:r w:rsidRPr="00772167">
        <w:rPr>
          <w:rFonts w:ascii="Times New Roman" w:eastAsia="Times New Roman" w:hAnsi="Times New Roman" w:cs="Times New Roman"/>
          <w:sz w:val="24"/>
          <w:szCs w:val="24"/>
        </w:rPr>
        <w:t xml:space="preserve">“. Statybos techninio reglamento STR 1.04.04:2017 „Statinio projektavimas, projekto ekspertizė“ 41 punkte nurodyta, kad </w:t>
      </w:r>
      <w:r w:rsidRPr="00772167">
        <w:rPr>
          <w:rFonts w:ascii="Times New Roman" w:eastAsia="Times New Roman" w:hAnsi="Times New Roman" w:cs="Times New Roman"/>
          <w:i/>
          <w:sz w:val="24"/>
          <w:szCs w:val="24"/>
        </w:rPr>
        <w:t>„</w:t>
      </w:r>
      <w:r w:rsidRPr="00772167">
        <w:rPr>
          <w:rFonts w:ascii="Times New Roman" w:eastAsia="Times New Roman" w:hAnsi="Times New Roman" w:cs="Times New Roman"/>
          <w:sz w:val="24"/>
          <w:szCs w:val="24"/>
        </w:rPr>
        <w:t xml:space="preserve">&lt;...&gt; </w:t>
      </w:r>
      <w:r w:rsidRPr="00772167">
        <w:rPr>
          <w:rFonts w:ascii="Times New Roman" w:eastAsia="Times New Roman" w:hAnsi="Times New Roman" w:cs="Times New Roman"/>
          <w:i/>
          <w:sz w:val="24"/>
          <w:szCs w:val="24"/>
        </w:rPr>
        <w:t xml:space="preserve">Projektuotojas turi savo parengto projekto autorines teises &lt;...&gt;“, </w:t>
      </w:r>
      <w:r w:rsidRPr="00772167">
        <w:rPr>
          <w:rFonts w:ascii="Times New Roman" w:eastAsia="Times New Roman" w:hAnsi="Times New Roman" w:cs="Times New Roman"/>
          <w:sz w:val="24"/>
          <w:szCs w:val="24"/>
        </w:rPr>
        <w:t xml:space="preserve">o Statybos techninio reglamento STR 1.06.01:2016 „Statybos darbai. Statinio statybos priežiūra“ 77 punkte nustatyta, kad </w:t>
      </w:r>
      <w:r w:rsidRPr="00772167">
        <w:rPr>
          <w:rFonts w:ascii="Times New Roman" w:eastAsia="Times New Roman" w:hAnsi="Times New Roman" w:cs="Times New Roman"/>
          <w:i/>
          <w:sz w:val="24"/>
          <w:szCs w:val="24"/>
        </w:rPr>
        <w:t xml:space="preserve">„Statinio projekto vykdymo priežiūrą (statybos metu) &lt;...&gt; atlieka statinio projekto rengėjas pagal statytojo (užsakovo) ir statinio projektuotojo pasirašytą statinio projekto vykdymo priežiūros sutartį“. </w:t>
      </w:r>
      <w:r w:rsidRPr="00772167">
        <w:rPr>
          <w:rFonts w:ascii="Times New Roman" w:eastAsia="Times New Roman" w:hAnsi="Times New Roman" w:cs="Times New Roman"/>
          <w:sz w:val="24"/>
          <w:szCs w:val="24"/>
        </w:rPr>
        <w:t>UAB „</w:t>
      </w:r>
      <w:proofErr w:type="spellStart"/>
      <w:r w:rsidR="006B46F7" w:rsidRPr="00772167">
        <w:rPr>
          <w:rFonts w:ascii="Times New Roman" w:eastAsia="Times New Roman" w:hAnsi="Times New Roman" w:cs="Times New Roman"/>
          <w:sz w:val="24"/>
          <w:szCs w:val="24"/>
        </w:rPr>
        <w:t>Aketuri</w:t>
      </w:r>
      <w:proofErr w:type="spellEnd"/>
      <w:r w:rsidR="006B46F7" w:rsidRPr="00772167">
        <w:rPr>
          <w:rFonts w:ascii="Times New Roman" w:eastAsia="Times New Roman" w:hAnsi="Times New Roman" w:cs="Times New Roman"/>
          <w:sz w:val="24"/>
          <w:szCs w:val="24"/>
        </w:rPr>
        <w:t xml:space="preserve"> architektai</w:t>
      </w:r>
      <w:r w:rsidRPr="00772167">
        <w:rPr>
          <w:rFonts w:ascii="Times New Roman" w:eastAsia="Times New Roman" w:hAnsi="Times New Roman" w:cs="Times New Roman"/>
          <w:sz w:val="24"/>
          <w:szCs w:val="24"/>
        </w:rPr>
        <w:t xml:space="preserve">“ </w:t>
      </w:r>
      <w:r w:rsidR="005D7D0B">
        <w:rPr>
          <w:rFonts w:ascii="Times New Roman" w:eastAsia="Times New Roman" w:hAnsi="Times New Roman" w:cs="Times New Roman"/>
          <w:sz w:val="24"/>
          <w:szCs w:val="24"/>
        </w:rPr>
        <w:t>2017</w:t>
      </w:r>
      <w:r w:rsidR="006B46F7" w:rsidRPr="00772167">
        <w:rPr>
          <w:rFonts w:ascii="Times New Roman" w:eastAsia="Times New Roman" w:hAnsi="Times New Roman" w:cs="Times New Roman"/>
          <w:sz w:val="24"/>
          <w:szCs w:val="24"/>
        </w:rPr>
        <w:t xml:space="preserve"> m. rugsėjo 7 d. raštu Nr. A077_1patvirtino, kad </w:t>
      </w:r>
      <w:r w:rsidR="006B46F7" w:rsidRPr="00772167">
        <w:rPr>
          <w:rFonts w:ascii="Times New Roman" w:eastAsia="Times New Roman" w:hAnsi="Times New Roman" w:cs="Times New Roman"/>
          <w:i/>
          <w:sz w:val="24"/>
          <w:szCs w:val="24"/>
        </w:rPr>
        <w:t>ketina išlaikyti autorines teises (jų neperduoti tretiesiems asmenims), reikalingas atlikti šio projekto vykdymo priežiūrai, ir ketina šį darbą atlikti pati.</w:t>
      </w:r>
    </w:p>
    <w:p w:rsidR="007D0967" w:rsidRPr="00772167" w:rsidRDefault="007D0967" w:rsidP="00772167">
      <w:pPr>
        <w:widowControl w:val="0"/>
        <w:spacing w:after="0" w:line="240" w:lineRule="auto"/>
        <w:ind w:firstLine="709"/>
        <w:jc w:val="both"/>
        <w:rPr>
          <w:rFonts w:ascii="Times New Roman" w:eastAsia="Times New Roman" w:hAnsi="Times New Roman" w:cs="Times New Roman"/>
          <w:i/>
          <w:sz w:val="24"/>
          <w:szCs w:val="24"/>
        </w:rPr>
      </w:pPr>
      <w:r w:rsidRPr="00772167">
        <w:rPr>
          <w:rFonts w:ascii="Times New Roman" w:eastAsia="Times New Roman" w:hAnsi="Times New Roman" w:cs="Times New Roman"/>
          <w:sz w:val="24"/>
          <w:szCs w:val="24"/>
        </w:rPr>
        <w:t xml:space="preserve">Įstatymo 71 straipsnio 1 dalies </w:t>
      </w:r>
      <w:r w:rsidRPr="00772167">
        <w:rPr>
          <w:rFonts w:ascii="Times New Roman" w:eastAsia="Times New Roman" w:hAnsi="Times New Roman" w:cs="Times New Roman"/>
          <w:sz w:val="24"/>
          <w:szCs w:val="20"/>
        </w:rPr>
        <w:t xml:space="preserve">2 punkto </w:t>
      </w:r>
      <w:r w:rsidRPr="00772167">
        <w:rPr>
          <w:rFonts w:ascii="Times New Roman" w:hAnsi="Times New Roman" w:cs="Times New Roman"/>
          <w:sz w:val="24"/>
          <w:szCs w:val="24"/>
        </w:rPr>
        <w:t>(c) papunkčio</w:t>
      </w:r>
      <w:r w:rsidRPr="00772167">
        <w:rPr>
          <w:rFonts w:ascii="Times New Roman" w:eastAsia="Times New Roman" w:hAnsi="Times New Roman" w:cs="Times New Roman"/>
          <w:sz w:val="24"/>
          <w:szCs w:val="24"/>
        </w:rPr>
        <w:t xml:space="preserve"> nuostatos numato, kad paslaugos neskelbiamų derybų būdu gali būti perkamos: </w:t>
      </w:r>
      <w:r w:rsidRPr="00772167">
        <w:rPr>
          <w:rFonts w:ascii="Times New Roman" w:eastAsia="Times New Roman" w:hAnsi="Times New Roman" w:cs="Times New Roman"/>
          <w:i/>
          <w:sz w:val="24"/>
          <w:szCs w:val="24"/>
        </w:rPr>
        <w:t>„2) jeigu prekes patiekti, paslaugas teikti ar darbus atlikti gali tik konkretus tiekėjas dėl vienos iš šių priežasčių: &lt;...&gt;</w:t>
      </w:r>
    </w:p>
    <w:p w:rsidR="007D0967" w:rsidRPr="00772167" w:rsidRDefault="007D0967" w:rsidP="007D0967">
      <w:pPr>
        <w:spacing w:after="0" w:line="240" w:lineRule="auto"/>
        <w:ind w:firstLine="709"/>
        <w:jc w:val="both"/>
        <w:rPr>
          <w:rFonts w:ascii="Times New Roman" w:eastAsia="Times New Roman" w:hAnsi="Times New Roman" w:cs="Times New Roman"/>
          <w:sz w:val="24"/>
          <w:szCs w:val="24"/>
        </w:rPr>
      </w:pPr>
      <w:r w:rsidRPr="00772167">
        <w:rPr>
          <w:rFonts w:ascii="Times New Roman" w:eastAsia="Times New Roman" w:hAnsi="Times New Roman" w:cs="Times New Roman"/>
          <w:i/>
          <w:sz w:val="24"/>
          <w:szCs w:val="24"/>
        </w:rPr>
        <w:lastRenderedPageBreak/>
        <w:t>c) dėl išimtinių teisių, įskaitant intelektinės nuosavybės teises, apsaugos“</w:t>
      </w:r>
      <w:r w:rsidRPr="00772167">
        <w:rPr>
          <w:rFonts w:ascii="Times New Roman" w:eastAsia="Times New Roman" w:hAnsi="Times New Roman" w:cs="Times New Roman"/>
          <w:sz w:val="24"/>
          <w:szCs w:val="24"/>
        </w:rPr>
        <w:t>.</w:t>
      </w:r>
    </w:p>
    <w:p w:rsidR="007D0967" w:rsidRPr="00772167" w:rsidRDefault="007D0967" w:rsidP="005F0C22">
      <w:pPr>
        <w:widowControl w:val="0"/>
        <w:spacing w:after="0" w:line="240" w:lineRule="auto"/>
        <w:ind w:firstLine="709"/>
        <w:jc w:val="both"/>
        <w:rPr>
          <w:rFonts w:ascii="Times New Roman" w:eastAsia="Times New Roman" w:hAnsi="Times New Roman" w:cs="Times New Roman"/>
          <w:sz w:val="24"/>
          <w:szCs w:val="24"/>
        </w:rPr>
      </w:pPr>
      <w:r w:rsidRPr="00772167">
        <w:rPr>
          <w:rFonts w:ascii="Times New Roman" w:eastAsia="Times New Roman" w:hAnsi="Times New Roman" w:cs="Times New Roman"/>
          <w:sz w:val="24"/>
          <w:szCs w:val="24"/>
        </w:rPr>
        <w:t xml:space="preserve">Įvertinus aukščiau nurodytą, konstatuotina, kad šiuo atveju Perkančiosios organizacijos priimtas sprendimas ir pasirinktas paslaugų pirkimo būdas atitinka Įstatymo </w:t>
      </w:r>
      <w:r w:rsidRPr="00772167">
        <w:rPr>
          <w:rFonts w:ascii="Times New Roman" w:eastAsia="Times New Roman" w:hAnsi="Times New Roman" w:cs="Times New Roman"/>
          <w:sz w:val="24"/>
          <w:szCs w:val="20"/>
        </w:rPr>
        <w:t xml:space="preserve">71 straipsnio 1 dalies 2 punkto </w:t>
      </w:r>
      <w:r w:rsidRPr="00772167">
        <w:rPr>
          <w:rFonts w:ascii="Times New Roman" w:hAnsi="Times New Roman" w:cs="Times New Roman"/>
          <w:sz w:val="24"/>
          <w:szCs w:val="24"/>
        </w:rPr>
        <w:t>(c) papunkčio</w:t>
      </w:r>
      <w:r w:rsidRPr="00772167">
        <w:rPr>
          <w:rFonts w:ascii="Times New Roman" w:eastAsia="Times New Roman" w:hAnsi="Times New Roman" w:cs="Times New Roman"/>
          <w:sz w:val="24"/>
          <w:szCs w:val="20"/>
        </w:rPr>
        <w:t xml:space="preserve"> </w:t>
      </w:r>
      <w:r w:rsidRPr="00772167">
        <w:rPr>
          <w:rFonts w:ascii="Times New Roman" w:eastAsia="Times New Roman" w:hAnsi="Times New Roman" w:cs="Times New Roman"/>
          <w:sz w:val="24"/>
          <w:szCs w:val="24"/>
        </w:rPr>
        <w:t>nuostatas: „</w:t>
      </w:r>
      <w:r w:rsidRPr="00772167">
        <w:rPr>
          <w:rFonts w:ascii="Times New Roman" w:eastAsia="Times New Roman" w:hAnsi="Times New Roman" w:cs="Times New Roman"/>
          <w:i/>
          <w:sz w:val="24"/>
          <w:szCs w:val="24"/>
        </w:rPr>
        <w:t xml:space="preserve">paslaugas teikti &lt;...&gt; gali tik konkretus tiekėjas &lt;...&gt; dėl išimtinių teisių, įskaitant intelektinės nuosavybės teises, apsaugos </w:t>
      </w:r>
      <w:r w:rsidRPr="00772167">
        <w:rPr>
          <w:rFonts w:ascii="Times New Roman" w:eastAsia="Times New Roman" w:hAnsi="Times New Roman" w:cs="Times New Roman"/>
          <w:sz w:val="24"/>
          <w:szCs w:val="24"/>
        </w:rPr>
        <w:t xml:space="preserve">“, todėl Tarnyba, vadovaudamasi Įstatymo 95 straipsnio 2 dalies 6 punkto nuostatomis, </w:t>
      </w:r>
      <w:r w:rsidRPr="00772167">
        <w:rPr>
          <w:rFonts w:ascii="Times New Roman" w:eastAsia="Times New Roman" w:hAnsi="Times New Roman" w:cs="Times New Roman"/>
          <w:b/>
          <w:sz w:val="24"/>
          <w:szCs w:val="24"/>
        </w:rPr>
        <w:t>sutinka</w:t>
      </w:r>
      <w:r w:rsidRPr="00772167">
        <w:rPr>
          <w:rFonts w:ascii="Times New Roman" w:eastAsia="Times New Roman" w:hAnsi="Times New Roman" w:cs="Times New Roman"/>
          <w:sz w:val="24"/>
          <w:szCs w:val="24"/>
        </w:rPr>
        <w:t xml:space="preserve">, kad Klaipėdos rajono savivaldybės administracija </w:t>
      </w:r>
      <w:r w:rsidR="005F0C22" w:rsidRPr="00772167">
        <w:rPr>
          <w:rFonts w:ascii="Times New Roman" w:hAnsi="Times New Roman" w:cs="Times New Roman"/>
          <w:sz w:val="24"/>
          <w:szCs w:val="24"/>
        </w:rPr>
        <w:t xml:space="preserve">viešąjį pirkimą </w:t>
      </w:r>
      <w:r w:rsidR="005F0C22" w:rsidRPr="00772167">
        <w:rPr>
          <w:rFonts w:ascii="Times New Roman" w:hAnsi="Times New Roman" w:cs="Times New Roman"/>
          <w:i/>
          <w:sz w:val="24"/>
          <w:szCs w:val="24"/>
        </w:rPr>
        <w:t>Gargždų miesto centrinės dalies skvero, esančio tarp Klaipėdos gatvės ir komercinių pastatų Kl</w:t>
      </w:r>
      <w:r w:rsidR="00835664">
        <w:rPr>
          <w:rFonts w:ascii="Times New Roman" w:hAnsi="Times New Roman" w:cs="Times New Roman"/>
          <w:i/>
          <w:sz w:val="24"/>
          <w:szCs w:val="24"/>
        </w:rPr>
        <w:t>a</w:t>
      </w:r>
      <w:r w:rsidR="005F0C22" w:rsidRPr="00772167">
        <w:rPr>
          <w:rFonts w:ascii="Times New Roman" w:hAnsi="Times New Roman" w:cs="Times New Roman"/>
          <w:i/>
          <w:sz w:val="24"/>
          <w:szCs w:val="24"/>
        </w:rPr>
        <w:t>ipėdos g. 3, 5, 5A, 7, 7A, 9</w:t>
      </w:r>
      <w:r w:rsidR="005F0C22" w:rsidRPr="00772167">
        <w:rPr>
          <w:rFonts w:ascii="Times New Roman" w:hAnsi="Times New Roman" w:cs="Times New Roman"/>
          <w:sz w:val="24"/>
          <w:szCs w:val="24"/>
        </w:rPr>
        <w:t xml:space="preserve"> </w:t>
      </w:r>
      <w:r w:rsidR="005F0C22" w:rsidRPr="00772167">
        <w:rPr>
          <w:rFonts w:ascii="Times New Roman" w:hAnsi="Times New Roman" w:cs="Times New Roman"/>
          <w:i/>
          <w:sz w:val="24"/>
          <w:szCs w:val="24"/>
        </w:rPr>
        <w:t xml:space="preserve">bei gėlių turgelio teritorijos sutvarkymo supaprastinto statybos projekto vykdymo priežiūra </w:t>
      </w:r>
      <w:r w:rsidRPr="00772167">
        <w:rPr>
          <w:rFonts w:ascii="Times New Roman" w:eastAsia="Times New Roman" w:hAnsi="Times New Roman" w:cs="Times New Roman"/>
          <w:sz w:val="24"/>
          <w:szCs w:val="24"/>
        </w:rPr>
        <w:t xml:space="preserve">vykdytų neskelbiamų derybų būdu, vadovaudamasi 71 straipsnio 1 dalies </w:t>
      </w:r>
      <w:r w:rsidRPr="00772167">
        <w:rPr>
          <w:rFonts w:ascii="Times New Roman" w:eastAsia="Times New Roman" w:hAnsi="Times New Roman" w:cs="Times New Roman"/>
          <w:sz w:val="24"/>
          <w:szCs w:val="20"/>
        </w:rPr>
        <w:t xml:space="preserve">2 punkto </w:t>
      </w:r>
      <w:r w:rsidRPr="00772167">
        <w:rPr>
          <w:rFonts w:ascii="Times New Roman" w:hAnsi="Times New Roman" w:cs="Times New Roman"/>
          <w:sz w:val="24"/>
          <w:szCs w:val="24"/>
        </w:rPr>
        <w:t>(c) papunkčio</w:t>
      </w:r>
      <w:r w:rsidRPr="00772167">
        <w:rPr>
          <w:rFonts w:ascii="Times New Roman" w:eastAsia="Times New Roman" w:hAnsi="Times New Roman" w:cs="Times New Roman"/>
          <w:sz w:val="24"/>
          <w:szCs w:val="24"/>
        </w:rPr>
        <w:t xml:space="preserve"> nuostatomi</w:t>
      </w:r>
      <w:r w:rsidR="005F0C22" w:rsidRPr="00772167">
        <w:rPr>
          <w:rFonts w:ascii="Times New Roman" w:eastAsia="Times New Roman" w:hAnsi="Times New Roman" w:cs="Times New Roman"/>
          <w:sz w:val="24"/>
          <w:szCs w:val="24"/>
        </w:rPr>
        <w:t xml:space="preserve">s, į derybas kviečiant </w:t>
      </w:r>
      <w:r w:rsidRPr="00772167">
        <w:rPr>
          <w:rFonts w:ascii="Times New Roman" w:eastAsia="Times New Roman" w:hAnsi="Times New Roman" w:cs="Times New Roman"/>
          <w:sz w:val="24"/>
          <w:szCs w:val="24"/>
        </w:rPr>
        <w:t>UAB „</w:t>
      </w:r>
      <w:proofErr w:type="spellStart"/>
      <w:r w:rsidR="005F0C22" w:rsidRPr="00772167">
        <w:rPr>
          <w:rFonts w:ascii="Times New Roman" w:eastAsia="Times New Roman" w:hAnsi="Times New Roman" w:cs="Times New Roman"/>
          <w:sz w:val="24"/>
          <w:szCs w:val="24"/>
        </w:rPr>
        <w:t>Aketuri</w:t>
      </w:r>
      <w:proofErr w:type="spellEnd"/>
      <w:r w:rsidR="005F0C22" w:rsidRPr="00772167">
        <w:rPr>
          <w:rFonts w:ascii="Times New Roman" w:eastAsia="Times New Roman" w:hAnsi="Times New Roman" w:cs="Times New Roman"/>
          <w:sz w:val="24"/>
          <w:szCs w:val="24"/>
        </w:rPr>
        <w:t xml:space="preserve"> architektai</w:t>
      </w:r>
      <w:r w:rsidRPr="00772167">
        <w:rPr>
          <w:rFonts w:ascii="Times New Roman" w:eastAsia="Times New Roman" w:hAnsi="Times New Roman" w:cs="Times New Roman"/>
          <w:sz w:val="24"/>
          <w:szCs w:val="24"/>
        </w:rPr>
        <w:t>“.</w:t>
      </w:r>
    </w:p>
    <w:p w:rsidR="007D0967" w:rsidRDefault="007D0967" w:rsidP="007D0967">
      <w:pPr>
        <w:widowControl w:val="0"/>
        <w:spacing w:line="240" w:lineRule="auto"/>
        <w:ind w:firstLine="567"/>
        <w:jc w:val="both"/>
        <w:rPr>
          <w:rFonts w:ascii="Times New Roman" w:eastAsia="Times New Roman" w:hAnsi="Times New Roman" w:cs="Times New Roman"/>
          <w:sz w:val="24"/>
          <w:szCs w:val="24"/>
        </w:rPr>
      </w:pPr>
      <w:r w:rsidRPr="00772167">
        <w:rPr>
          <w:rFonts w:ascii="Times New Roman" w:eastAsia="Times New Roman" w:hAnsi="Times New Roman" w:cs="Times New Roman"/>
          <w:sz w:val="24"/>
          <w:szCs w:val="24"/>
        </w:rPr>
        <w:t>Atkreipiame Jūsų dėmesį į tai, kad vadovaujantis Įstatymo 17 straipsnio nuostatomis, Perkančioji organizacija vykdydama pirkimą turi siekti, kad prekėms, paslaugoms ar darbams įsigyti skirtos lėšos būtų naudojamos racionaliai.</w:t>
      </w:r>
    </w:p>
    <w:p w:rsidR="001E4D22" w:rsidRPr="001E4D22" w:rsidRDefault="001E4D22" w:rsidP="001E4D22">
      <w:pPr>
        <w:tabs>
          <w:tab w:val="left" w:pos="567"/>
        </w:tabs>
        <w:spacing w:after="0" w:line="240" w:lineRule="auto"/>
        <w:ind w:firstLine="567"/>
        <w:jc w:val="both"/>
        <w:rPr>
          <w:rFonts w:ascii="Times New Roman" w:hAnsi="Times New Roman" w:cs="Times New Roman"/>
          <w:sz w:val="24"/>
          <w:szCs w:val="24"/>
        </w:rPr>
      </w:pPr>
      <w:r w:rsidRPr="001E4D22">
        <w:rPr>
          <w:rFonts w:ascii="Times New Roman" w:hAnsi="Times New Roman" w:cs="Times New Roman"/>
          <w:b/>
          <w:sz w:val="24"/>
          <w:szCs w:val="24"/>
        </w:rPr>
        <w:t>Tarnyba atkreipia dėmesį</w:t>
      </w:r>
      <w:r w:rsidRPr="001E4D22">
        <w:rPr>
          <w:rFonts w:ascii="Times New Roman" w:hAnsi="Times New Roman" w:cs="Times New Roman"/>
          <w:sz w:val="24"/>
          <w:szCs w:val="24"/>
        </w:rPr>
        <w:t xml:space="preserve"> į tai, kad, vadovaujantis </w:t>
      </w:r>
      <w:r w:rsidR="00BA72CC" w:rsidRPr="00772167">
        <w:rPr>
          <w:rFonts w:ascii="Times New Roman" w:hAnsi="Times New Roman" w:cs="Times New Roman"/>
          <w:sz w:val="24"/>
          <w:szCs w:val="24"/>
        </w:rPr>
        <w:t>Lietuvos Respublikos viešųjų pirkimų įstatymo</w:t>
      </w:r>
      <w:r w:rsidR="00BA72CC">
        <w:rPr>
          <w:rFonts w:ascii="Times New Roman" w:hAnsi="Times New Roman" w:cs="Times New Roman"/>
          <w:sz w:val="24"/>
          <w:szCs w:val="24"/>
        </w:rPr>
        <w:t xml:space="preserve"> (galiojusio iki 2017 m. birželio 30 d.)</w:t>
      </w:r>
      <w:r w:rsidRPr="001E4D22">
        <w:rPr>
          <w:rFonts w:ascii="Times New Roman" w:hAnsi="Times New Roman" w:cs="Times New Roman"/>
          <w:sz w:val="24"/>
          <w:szCs w:val="24"/>
        </w:rPr>
        <w:t xml:space="preserve"> 18 straipsnio 11 dalies nuostata, Perkančioji organizacija laimėjusio dalyvio pasiūlymą, </w:t>
      </w:r>
      <w:r w:rsidRPr="001E4D22">
        <w:rPr>
          <w:rFonts w:ascii="Times New Roman" w:hAnsi="Times New Roman" w:cs="Times New Roman"/>
          <w:b/>
          <w:sz w:val="24"/>
          <w:szCs w:val="24"/>
        </w:rPr>
        <w:t>sudarytą pirkimo sutartį ir</w:t>
      </w:r>
      <w:r w:rsidRPr="001E4D22">
        <w:rPr>
          <w:rFonts w:ascii="Times New Roman" w:hAnsi="Times New Roman" w:cs="Times New Roman"/>
          <w:sz w:val="24"/>
          <w:szCs w:val="24"/>
        </w:rPr>
        <w:t xml:space="preserve"> </w:t>
      </w:r>
      <w:r w:rsidRPr="001E4D22">
        <w:rPr>
          <w:rFonts w:ascii="Times New Roman" w:hAnsi="Times New Roman" w:cs="Times New Roman"/>
          <w:b/>
          <w:sz w:val="24"/>
          <w:szCs w:val="24"/>
        </w:rPr>
        <w:t>pirkimo sutarties sąlygų pakeitimus</w:t>
      </w:r>
      <w:r w:rsidRPr="001E4D22">
        <w:rPr>
          <w:rFonts w:ascii="Times New Roman" w:hAnsi="Times New Roman" w:cs="Times New Roman"/>
          <w:sz w:val="24"/>
          <w:szCs w:val="24"/>
        </w:rPr>
        <w:t xml:space="preserve">, išskyrus informaciją, kurios atskleidimas prieštarautų teisės aktams arba teisėtiems tiekėjų komerciniams interesams arba trukdytų laisvai konkuruoti tarpusavyje, ne vėliau kaip per 10 dienų nuo pirkimo sutarties sudarymo ar jos sąlygų pakeitimo </w:t>
      </w:r>
      <w:r w:rsidRPr="001E4D22">
        <w:rPr>
          <w:rFonts w:ascii="Times New Roman" w:hAnsi="Times New Roman" w:cs="Times New Roman"/>
          <w:b/>
          <w:sz w:val="24"/>
          <w:szCs w:val="24"/>
        </w:rPr>
        <w:t>turi paskelbti</w:t>
      </w:r>
      <w:r w:rsidRPr="001E4D22">
        <w:rPr>
          <w:rFonts w:ascii="Times New Roman" w:hAnsi="Times New Roman" w:cs="Times New Roman"/>
          <w:sz w:val="24"/>
          <w:szCs w:val="24"/>
        </w:rPr>
        <w:t xml:space="preserve"> viešųjų pirkimų informacinėje sistemoje.</w:t>
      </w:r>
    </w:p>
    <w:p w:rsidR="007D0967" w:rsidRPr="00772167" w:rsidRDefault="007D0967" w:rsidP="007D0967">
      <w:pPr>
        <w:spacing w:after="0" w:line="240" w:lineRule="auto"/>
        <w:ind w:right="142"/>
        <w:jc w:val="both"/>
        <w:rPr>
          <w:rFonts w:ascii="Times New Roman" w:eastAsia="Times New Roman" w:hAnsi="Times New Roman" w:cs="Times New Roman"/>
          <w:sz w:val="24"/>
          <w:szCs w:val="24"/>
        </w:rPr>
      </w:pPr>
    </w:p>
    <w:p w:rsidR="007D0967" w:rsidRPr="00772167" w:rsidRDefault="007D0967" w:rsidP="007D0967">
      <w:pPr>
        <w:spacing w:after="0" w:line="240" w:lineRule="auto"/>
        <w:ind w:right="142"/>
        <w:jc w:val="both"/>
        <w:rPr>
          <w:rFonts w:ascii="Times New Roman" w:eastAsia="Times New Roman" w:hAnsi="Times New Roman" w:cs="Times New Roman"/>
          <w:sz w:val="24"/>
          <w:szCs w:val="24"/>
        </w:rPr>
      </w:pPr>
    </w:p>
    <w:p w:rsidR="005F0C22" w:rsidRPr="00772167" w:rsidRDefault="005F0C22" w:rsidP="007D0967">
      <w:pPr>
        <w:spacing w:after="0" w:line="240" w:lineRule="auto"/>
        <w:ind w:right="142"/>
        <w:jc w:val="both"/>
        <w:rPr>
          <w:rFonts w:ascii="Times New Roman" w:eastAsia="Times New Roman" w:hAnsi="Times New Roman" w:cs="Times New Roman"/>
          <w:sz w:val="24"/>
          <w:szCs w:val="24"/>
        </w:rPr>
      </w:pPr>
    </w:p>
    <w:tbl>
      <w:tblPr>
        <w:tblW w:w="9712" w:type="dxa"/>
        <w:tblLook w:val="01E0" w:firstRow="1" w:lastRow="1" w:firstColumn="1" w:lastColumn="1" w:noHBand="0" w:noVBand="0"/>
      </w:tblPr>
      <w:tblGrid>
        <w:gridCol w:w="4857"/>
        <w:gridCol w:w="569"/>
        <w:gridCol w:w="941"/>
        <w:gridCol w:w="3345"/>
      </w:tblGrid>
      <w:tr w:rsidR="00772167" w:rsidRPr="00772167" w:rsidTr="00F40D1B">
        <w:trPr>
          <w:trHeight w:val="482"/>
        </w:trPr>
        <w:tc>
          <w:tcPr>
            <w:tcW w:w="5426" w:type="dxa"/>
            <w:gridSpan w:val="2"/>
            <w:hideMark/>
          </w:tcPr>
          <w:p w:rsidR="007D0967" w:rsidRPr="00772167" w:rsidRDefault="007D0967" w:rsidP="00F40D1B">
            <w:pPr>
              <w:spacing w:after="0" w:line="240" w:lineRule="auto"/>
              <w:rPr>
                <w:rFonts w:ascii="Times New Roman" w:hAnsi="Times New Roman" w:cs="Times New Roman"/>
                <w:sz w:val="23"/>
                <w:szCs w:val="23"/>
              </w:rPr>
            </w:pPr>
            <w:r w:rsidRPr="00772167">
              <w:rPr>
                <w:rFonts w:ascii="Times New Roman" w:hAnsi="Times New Roman" w:cs="Times New Roman"/>
                <w:sz w:val="23"/>
                <w:szCs w:val="23"/>
              </w:rPr>
              <w:t>Prevencijos ir pirkimo sutarčių priežiūros skyriaus</w:t>
            </w:r>
          </w:p>
          <w:p w:rsidR="007D0967" w:rsidRPr="00772167" w:rsidRDefault="007D0967" w:rsidP="00F40D1B">
            <w:pPr>
              <w:spacing w:after="0" w:line="240" w:lineRule="auto"/>
              <w:rPr>
                <w:rFonts w:ascii="Times New Roman" w:hAnsi="Times New Roman" w:cs="Times New Roman"/>
                <w:sz w:val="23"/>
                <w:szCs w:val="23"/>
              </w:rPr>
            </w:pPr>
            <w:r w:rsidRPr="00772167">
              <w:rPr>
                <w:rFonts w:ascii="Times New Roman" w:hAnsi="Times New Roman" w:cs="Times New Roman"/>
                <w:sz w:val="23"/>
                <w:szCs w:val="23"/>
              </w:rPr>
              <w:t xml:space="preserve">Vyriausioji specialistė                                                                         </w:t>
            </w:r>
          </w:p>
        </w:tc>
        <w:tc>
          <w:tcPr>
            <w:tcW w:w="941" w:type="dxa"/>
          </w:tcPr>
          <w:p w:rsidR="007D0967" w:rsidRPr="00772167" w:rsidRDefault="007D0967" w:rsidP="00F40D1B">
            <w:pPr>
              <w:spacing w:after="0" w:line="240" w:lineRule="auto"/>
              <w:rPr>
                <w:rFonts w:ascii="Times New Roman" w:hAnsi="Times New Roman" w:cs="Times New Roman"/>
                <w:sz w:val="23"/>
                <w:szCs w:val="23"/>
              </w:rPr>
            </w:pPr>
          </w:p>
        </w:tc>
        <w:tc>
          <w:tcPr>
            <w:tcW w:w="3345" w:type="dxa"/>
            <w:hideMark/>
          </w:tcPr>
          <w:p w:rsidR="007D0967" w:rsidRPr="00772167" w:rsidRDefault="007D0967" w:rsidP="00F40D1B">
            <w:pPr>
              <w:spacing w:after="0" w:line="240" w:lineRule="auto"/>
              <w:rPr>
                <w:rFonts w:ascii="Times New Roman" w:hAnsi="Times New Roman" w:cs="Times New Roman"/>
                <w:sz w:val="23"/>
                <w:szCs w:val="23"/>
              </w:rPr>
            </w:pPr>
            <w:r w:rsidRPr="00772167">
              <w:rPr>
                <w:rFonts w:ascii="Times New Roman" w:hAnsi="Times New Roman" w:cs="Times New Roman"/>
                <w:sz w:val="23"/>
                <w:szCs w:val="23"/>
              </w:rPr>
              <w:t xml:space="preserve">                                             </w:t>
            </w:r>
          </w:p>
          <w:p w:rsidR="007D0967" w:rsidRPr="00772167" w:rsidRDefault="007D0967" w:rsidP="00F40D1B">
            <w:pPr>
              <w:spacing w:after="0" w:line="240" w:lineRule="auto"/>
              <w:rPr>
                <w:rFonts w:ascii="Times New Roman" w:hAnsi="Times New Roman" w:cs="Times New Roman"/>
                <w:sz w:val="23"/>
                <w:szCs w:val="23"/>
              </w:rPr>
            </w:pPr>
            <w:r w:rsidRPr="00772167">
              <w:rPr>
                <w:rFonts w:ascii="Times New Roman" w:hAnsi="Times New Roman" w:cs="Times New Roman"/>
                <w:sz w:val="23"/>
                <w:szCs w:val="23"/>
              </w:rPr>
              <w:t xml:space="preserve">                           Lina Klingienė</w:t>
            </w:r>
          </w:p>
        </w:tc>
      </w:tr>
      <w:tr w:rsidR="00772167" w:rsidRPr="00772167" w:rsidTr="00F40D1B">
        <w:trPr>
          <w:trHeight w:val="306"/>
        </w:trPr>
        <w:tc>
          <w:tcPr>
            <w:tcW w:w="4857" w:type="dxa"/>
          </w:tcPr>
          <w:p w:rsidR="007D0967" w:rsidRPr="00772167" w:rsidRDefault="007D0967" w:rsidP="00F40D1B">
            <w:pPr>
              <w:rPr>
                <w:rFonts w:ascii="Times New Roman" w:hAnsi="Times New Roman" w:cs="Times New Roman"/>
                <w:sz w:val="23"/>
                <w:szCs w:val="23"/>
              </w:rPr>
            </w:pPr>
          </w:p>
        </w:tc>
        <w:tc>
          <w:tcPr>
            <w:tcW w:w="4855" w:type="dxa"/>
            <w:gridSpan w:val="3"/>
          </w:tcPr>
          <w:p w:rsidR="007D0967" w:rsidRPr="00772167" w:rsidRDefault="007D0967" w:rsidP="00F40D1B">
            <w:pPr>
              <w:rPr>
                <w:rFonts w:ascii="Times New Roman" w:hAnsi="Times New Roman" w:cs="Times New Roman"/>
                <w:sz w:val="23"/>
                <w:szCs w:val="23"/>
              </w:rPr>
            </w:pPr>
          </w:p>
        </w:tc>
      </w:tr>
    </w:tbl>
    <w:p w:rsidR="00B3041F" w:rsidRPr="00772167" w:rsidRDefault="00B3041F" w:rsidP="007D0967">
      <w:pPr>
        <w:ind w:right="-544"/>
        <w:jc w:val="both"/>
        <w:rPr>
          <w:rFonts w:ascii="Times New Roman" w:hAnsi="Times New Roman" w:cs="Times New Roman"/>
          <w:sz w:val="20"/>
          <w:szCs w:val="20"/>
        </w:rPr>
      </w:pPr>
    </w:p>
    <w:p w:rsidR="00B3041F" w:rsidRPr="00772167" w:rsidRDefault="00B3041F" w:rsidP="007D0967">
      <w:pPr>
        <w:ind w:right="-544"/>
        <w:jc w:val="both"/>
        <w:rPr>
          <w:rFonts w:ascii="Times New Roman" w:hAnsi="Times New Roman" w:cs="Times New Roman"/>
          <w:sz w:val="20"/>
          <w:szCs w:val="20"/>
        </w:rPr>
      </w:pPr>
    </w:p>
    <w:p w:rsidR="00B3041F" w:rsidRPr="00772167" w:rsidRDefault="00B3041F" w:rsidP="007D0967">
      <w:pPr>
        <w:ind w:right="-544"/>
        <w:jc w:val="both"/>
        <w:rPr>
          <w:rFonts w:ascii="Times New Roman" w:hAnsi="Times New Roman" w:cs="Times New Roman"/>
          <w:sz w:val="20"/>
          <w:szCs w:val="20"/>
        </w:rPr>
      </w:pPr>
    </w:p>
    <w:p w:rsidR="00B3041F" w:rsidRPr="00772167" w:rsidRDefault="00B3041F" w:rsidP="007D0967">
      <w:pPr>
        <w:ind w:right="-544"/>
        <w:jc w:val="both"/>
        <w:rPr>
          <w:rFonts w:ascii="Times New Roman" w:hAnsi="Times New Roman" w:cs="Times New Roman"/>
          <w:sz w:val="20"/>
          <w:szCs w:val="20"/>
        </w:rPr>
      </w:pPr>
    </w:p>
    <w:p w:rsidR="00B3041F" w:rsidRPr="00772167" w:rsidRDefault="00B3041F" w:rsidP="007D0967">
      <w:pPr>
        <w:ind w:right="-544"/>
        <w:jc w:val="both"/>
        <w:rPr>
          <w:rFonts w:ascii="Times New Roman" w:hAnsi="Times New Roman" w:cs="Times New Roman"/>
          <w:sz w:val="20"/>
          <w:szCs w:val="20"/>
        </w:rPr>
      </w:pPr>
      <w:bookmarkStart w:id="0" w:name="_GoBack"/>
      <w:bookmarkEnd w:id="0"/>
    </w:p>
    <w:p w:rsidR="00B3041F" w:rsidRPr="00772167" w:rsidRDefault="00B3041F" w:rsidP="007D0967">
      <w:pPr>
        <w:ind w:right="-544"/>
        <w:jc w:val="both"/>
        <w:rPr>
          <w:rFonts w:ascii="Times New Roman" w:hAnsi="Times New Roman" w:cs="Times New Roman"/>
          <w:sz w:val="20"/>
          <w:szCs w:val="20"/>
        </w:rPr>
      </w:pPr>
    </w:p>
    <w:p w:rsidR="00B3041F" w:rsidRDefault="00B3041F" w:rsidP="007D0967">
      <w:pPr>
        <w:ind w:right="-544"/>
        <w:jc w:val="both"/>
        <w:rPr>
          <w:rFonts w:ascii="Times New Roman" w:hAnsi="Times New Roman" w:cs="Times New Roman"/>
          <w:sz w:val="20"/>
          <w:szCs w:val="20"/>
        </w:rPr>
      </w:pPr>
    </w:p>
    <w:p w:rsidR="001E4D22" w:rsidRPr="00772167" w:rsidRDefault="001E4D22" w:rsidP="007D0967">
      <w:pPr>
        <w:ind w:right="-544"/>
        <w:jc w:val="both"/>
        <w:rPr>
          <w:rFonts w:ascii="Times New Roman" w:hAnsi="Times New Roman" w:cs="Times New Roman"/>
          <w:sz w:val="20"/>
          <w:szCs w:val="20"/>
        </w:rPr>
      </w:pPr>
    </w:p>
    <w:p w:rsidR="00B3041F" w:rsidRPr="00772167" w:rsidRDefault="00B3041F" w:rsidP="007D0967">
      <w:pPr>
        <w:ind w:right="-544"/>
        <w:jc w:val="both"/>
        <w:rPr>
          <w:rFonts w:ascii="Times New Roman" w:hAnsi="Times New Roman" w:cs="Times New Roman"/>
          <w:sz w:val="20"/>
          <w:szCs w:val="20"/>
        </w:rPr>
      </w:pPr>
    </w:p>
    <w:p w:rsidR="00B3041F" w:rsidRPr="00772167" w:rsidRDefault="00B3041F" w:rsidP="007D0967">
      <w:pPr>
        <w:ind w:right="-544"/>
        <w:jc w:val="both"/>
        <w:rPr>
          <w:rFonts w:ascii="Times New Roman" w:hAnsi="Times New Roman" w:cs="Times New Roman"/>
          <w:sz w:val="20"/>
          <w:szCs w:val="20"/>
        </w:rPr>
      </w:pPr>
    </w:p>
    <w:p w:rsidR="00B3041F" w:rsidRPr="00772167" w:rsidRDefault="00B3041F" w:rsidP="007D0967">
      <w:pPr>
        <w:ind w:right="-544"/>
        <w:jc w:val="both"/>
        <w:rPr>
          <w:rFonts w:ascii="Times New Roman" w:hAnsi="Times New Roman" w:cs="Times New Roman"/>
          <w:sz w:val="20"/>
          <w:szCs w:val="20"/>
        </w:rPr>
      </w:pPr>
    </w:p>
    <w:p w:rsidR="007D0967" w:rsidRPr="00772167" w:rsidRDefault="007D0967" w:rsidP="007D0967">
      <w:pPr>
        <w:ind w:right="-544"/>
        <w:jc w:val="both"/>
        <w:rPr>
          <w:rFonts w:ascii="Times New Roman" w:hAnsi="Times New Roman" w:cs="Times New Roman"/>
          <w:sz w:val="20"/>
          <w:szCs w:val="20"/>
        </w:rPr>
      </w:pPr>
    </w:p>
    <w:p w:rsidR="00083E37" w:rsidRPr="00772167" w:rsidRDefault="007D0967" w:rsidP="008C7C38">
      <w:pPr>
        <w:ind w:right="-544"/>
        <w:jc w:val="both"/>
      </w:pPr>
      <w:r w:rsidRPr="00772167">
        <w:rPr>
          <w:rFonts w:ascii="Times New Roman" w:hAnsi="Times New Roman" w:cs="Times New Roman"/>
          <w:sz w:val="20"/>
          <w:szCs w:val="20"/>
        </w:rPr>
        <w:t xml:space="preserve">Lina Klingienė, tel. (8 5) 219 7050, faks. (85) 213 6213, el. p. </w:t>
      </w:r>
      <w:hyperlink r:id="rId8" w:history="1">
        <w:r w:rsidRPr="00772167">
          <w:rPr>
            <w:rStyle w:val="Hipersaitas"/>
            <w:rFonts w:ascii="Times New Roman" w:hAnsi="Times New Roman" w:cs="Times New Roman"/>
            <w:color w:val="auto"/>
            <w:sz w:val="20"/>
            <w:szCs w:val="20"/>
            <w:u w:val="none"/>
          </w:rPr>
          <w:t>Lina.Klingiene</w:t>
        </w:r>
        <w:r w:rsidRPr="00772167">
          <w:rPr>
            <w:rStyle w:val="Hipersaitas"/>
            <w:rFonts w:ascii="Times New Roman" w:hAnsi="Times New Roman" w:cs="Times New Roman"/>
            <w:color w:val="auto"/>
            <w:sz w:val="20"/>
            <w:szCs w:val="20"/>
            <w:u w:val="none"/>
            <w:lang w:val="en-GB"/>
          </w:rPr>
          <w:t>@</w:t>
        </w:r>
        <w:proofErr w:type="spellStart"/>
        <w:r w:rsidRPr="00772167">
          <w:rPr>
            <w:rStyle w:val="Hipersaitas"/>
            <w:rFonts w:ascii="Times New Roman" w:hAnsi="Times New Roman" w:cs="Times New Roman"/>
            <w:color w:val="auto"/>
            <w:sz w:val="20"/>
            <w:szCs w:val="20"/>
            <w:u w:val="none"/>
          </w:rPr>
          <w:t>vpt.lt</w:t>
        </w:r>
        <w:proofErr w:type="spellEnd"/>
      </w:hyperlink>
    </w:p>
    <w:sectPr w:rsidR="00083E37" w:rsidRPr="00772167" w:rsidSect="007D0967">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C1D" w:rsidRDefault="00115C1D" w:rsidP="007D0967">
      <w:pPr>
        <w:spacing w:after="0" w:line="240" w:lineRule="auto"/>
      </w:pPr>
      <w:r>
        <w:separator/>
      </w:r>
    </w:p>
  </w:endnote>
  <w:endnote w:type="continuationSeparator" w:id="0">
    <w:p w:rsidR="00115C1D" w:rsidRDefault="00115C1D" w:rsidP="007D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967" w:rsidRPr="001E27BC" w:rsidRDefault="007D0967" w:rsidP="007D0967">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14E5D7C9" wp14:editId="5093E747">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7D0967" w:rsidRPr="001E27BC" w:rsidRDefault="007D0967"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7D0967" w:rsidRPr="001E27BC" w:rsidRDefault="007D0967"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C1D" w:rsidRDefault="00115C1D" w:rsidP="007D0967">
      <w:pPr>
        <w:spacing w:after="0" w:line="240" w:lineRule="auto"/>
      </w:pPr>
      <w:r>
        <w:separator/>
      </w:r>
    </w:p>
  </w:footnote>
  <w:footnote w:type="continuationSeparator" w:id="0">
    <w:p w:rsidR="00115C1D" w:rsidRDefault="00115C1D" w:rsidP="007D09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67"/>
    <w:rsid w:val="00083E37"/>
    <w:rsid w:val="00115C1D"/>
    <w:rsid w:val="001E4D22"/>
    <w:rsid w:val="001F2CA1"/>
    <w:rsid w:val="00326D35"/>
    <w:rsid w:val="005D7D0B"/>
    <w:rsid w:val="005F0C22"/>
    <w:rsid w:val="006A41D0"/>
    <w:rsid w:val="006B46F7"/>
    <w:rsid w:val="0072511C"/>
    <w:rsid w:val="00772167"/>
    <w:rsid w:val="007D0967"/>
    <w:rsid w:val="00835664"/>
    <w:rsid w:val="008C7C38"/>
    <w:rsid w:val="00A66381"/>
    <w:rsid w:val="00B3041F"/>
    <w:rsid w:val="00BA72CC"/>
    <w:rsid w:val="00C02978"/>
    <w:rsid w:val="00C7777D"/>
    <w:rsid w:val="00D27B91"/>
    <w:rsid w:val="00E5699C"/>
    <w:rsid w:val="00E95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20054-BF1A-42AA-ADED-0ECC6880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096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D0967"/>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ipersaitas">
    <w:name w:val="Hyperlink"/>
    <w:basedOn w:val="Numatytasispastraiposriftas"/>
    <w:uiPriority w:val="99"/>
    <w:unhideWhenUsed/>
    <w:rsid w:val="007D0967"/>
    <w:rPr>
      <w:color w:val="0563C1" w:themeColor="hyperlink"/>
      <w:u w:val="single"/>
    </w:rPr>
  </w:style>
  <w:style w:type="paragraph" w:styleId="Antrats">
    <w:name w:val="header"/>
    <w:basedOn w:val="prastasis"/>
    <w:link w:val="AntratsDiagrama"/>
    <w:uiPriority w:val="99"/>
    <w:unhideWhenUsed/>
    <w:rsid w:val="007D09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0967"/>
  </w:style>
  <w:style w:type="paragraph" w:styleId="Porat">
    <w:name w:val="footer"/>
    <w:basedOn w:val="prastasis"/>
    <w:link w:val="PoratDiagrama"/>
    <w:uiPriority w:val="99"/>
    <w:unhideWhenUsed/>
    <w:rsid w:val="007D09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D0967"/>
  </w:style>
  <w:style w:type="paragraph" w:styleId="Debesliotekstas">
    <w:name w:val="Balloon Text"/>
    <w:basedOn w:val="prastasis"/>
    <w:link w:val="DebesliotekstasDiagrama"/>
    <w:uiPriority w:val="99"/>
    <w:semiHidden/>
    <w:unhideWhenUsed/>
    <w:rsid w:val="005D7D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7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8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3541</Words>
  <Characters>2019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13</cp:revision>
  <cp:lastPrinted>2017-11-06T09:45:00Z</cp:lastPrinted>
  <dcterms:created xsi:type="dcterms:W3CDTF">2017-10-12T11:37:00Z</dcterms:created>
  <dcterms:modified xsi:type="dcterms:W3CDTF">2017-11-06T11:16:00Z</dcterms:modified>
</cp:coreProperties>
</file>