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C059B" w:rsidRPr="001111E0" w:rsidRDefault="009C059B" w:rsidP="009C059B">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2650669" r:id="rId8"/>
        </w:object>
      </w:r>
    </w:p>
    <w:p w:rsidR="009C059B" w:rsidRPr="001111E0" w:rsidRDefault="009C059B" w:rsidP="009C059B">
      <w:pPr>
        <w:spacing w:after="0" w:line="240" w:lineRule="auto"/>
        <w:jc w:val="center"/>
        <w:rPr>
          <w:rFonts w:ascii="Times New Roman" w:eastAsia="Times New Roman" w:hAnsi="Times New Roman" w:cs="Times New Roman"/>
          <w:sz w:val="24"/>
          <w:szCs w:val="24"/>
        </w:rPr>
      </w:pPr>
    </w:p>
    <w:p w:rsidR="009C059B" w:rsidRPr="00684F1E" w:rsidRDefault="009C059B" w:rsidP="009C059B">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C059B" w:rsidRPr="00684F1E" w:rsidRDefault="009C059B" w:rsidP="009C059B">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C059B" w:rsidRPr="001111E0" w:rsidRDefault="009C059B" w:rsidP="009C059B">
      <w:pPr>
        <w:tabs>
          <w:tab w:val="left" w:pos="900"/>
        </w:tabs>
        <w:spacing w:after="0" w:line="240" w:lineRule="auto"/>
        <w:rPr>
          <w:rFonts w:ascii="Times New Roman" w:eastAsia="Times New Roman" w:hAnsi="Times New Roman" w:cs="Times New Roman"/>
          <w:bCs/>
          <w:sz w:val="24"/>
          <w:szCs w:val="24"/>
        </w:rPr>
      </w:pPr>
    </w:p>
    <w:p w:rsidR="009C059B" w:rsidRDefault="009C059B" w:rsidP="009C059B">
      <w:pPr>
        <w:tabs>
          <w:tab w:val="left" w:pos="1276"/>
        </w:tabs>
        <w:spacing w:after="0" w:line="240" w:lineRule="auto"/>
        <w:ind w:firstLine="567"/>
        <w:jc w:val="both"/>
        <w:rPr>
          <w:rFonts w:ascii="Times New Roman" w:eastAsia="Times New Roman" w:hAnsi="Times New Roman" w:cs="Times New Roman"/>
          <w:sz w:val="24"/>
          <w:szCs w:val="24"/>
        </w:rPr>
      </w:pPr>
    </w:p>
    <w:p w:rsidR="009C059B" w:rsidRDefault="009C059B" w:rsidP="009C059B">
      <w:pPr>
        <w:tabs>
          <w:tab w:val="left" w:pos="1276"/>
        </w:tabs>
        <w:spacing w:after="0" w:line="240" w:lineRule="auto"/>
        <w:ind w:firstLine="567"/>
        <w:jc w:val="both"/>
        <w:rPr>
          <w:rFonts w:ascii="Times New Roman" w:eastAsia="Times New Roman" w:hAnsi="Times New Roman" w:cs="Times New Roman"/>
          <w:sz w:val="24"/>
          <w:szCs w:val="24"/>
        </w:rPr>
      </w:pPr>
    </w:p>
    <w:p w:rsidR="009C059B" w:rsidRPr="009B523F" w:rsidRDefault="009C059B" w:rsidP="009C059B">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9C059B" w:rsidRPr="009B523F" w:rsidRDefault="009C059B" w:rsidP="009C059B">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9C059B" w:rsidRPr="00F10716" w:rsidRDefault="009C059B" w:rsidP="009C059B">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9C059B" w:rsidRPr="00684F1E" w:rsidRDefault="009C059B" w:rsidP="009C059B">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2017-07-         </w:t>
      </w:r>
      <w:r w:rsidRPr="00684F1E">
        <w:rPr>
          <w:rFonts w:ascii="Times New Roman" w:eastAsia="Times New Roman" w:hAnsi="Times New Roman" w:cs="Times New Roman"/>
          <w:color w:val="000000"/>
          <w:sz w:val="24"/>
          <w:szCs w:val="24"/>
        </w:rPr>
        <w:t>Nr. 4S-</w:t>
      </w:r>
    </w:p>
    <w:p w:rsidR="009C059B" w:rsidRPr="00684F1E" w:rsidRDefault="009C059B" w:rsidP="009C059B">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C059B" w:rsidRDefault="009C059B" w:rsidP="009C059B">
      <w:pPr>
        <w:tabs>
          <w:tab w:val="left" w:pos="1276"/>
        </w:tabs>
        <w:spacing w:after="0" w:line="240" w:lineRule="auto"/>
        <w:ind w:firstLine="567"/>
        <w:jc w:val="both"/>
        <w:rPr>
          <w:rFonts w:ascii="Times New Roman" w:eastAsia="Times New Roman" w:hAnsi="Times New Roman" w:cs="Times New Roman"/>
          <w:sz w:val="24"/>
          <w:szCs w:val="24"/>
        </w:rPr>
      </w:pPr>
    </w:p>
    <w:p w:rsidR="009C059B" w:rsidRDefault="009C059B" w:rsidP="009C059B">
      <w:pPr>
        <w:tabs>
          <w:tab w:val="left" w:pos="1276"/>
        </w:tabs>
        <w:spacing w:after="0" w:line="240" w:lineRule="auto"/>
        <w:ind w:firstLine="567"/>
        <w:jc w:val="both"/>
        <w:rPr>
          <w:rFonts w:ascii="Times New Roman" w:eastAsia="Times New Roman" w:hAnsi="Times New Roman" w:cs="Times New Roman"/>
          <w:sz w:val="24"/>
          <w:szCs w:val="24"/>
        </w:rPr>
      </w:pPr>
    </w:p>
    <w:p w:rsidR="009C059B" w:rsidRDefault="009C059B" w:rsidP="009C059B">
      <w:pPr>
        <w:spacing w:after="0" w:line="240" w:lineRule="auto"/>
        <w:ind w:firstLine="851"/>
        <w:jc w:val="both"/>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(toliau – Įstatymas) </w:t>
      </w:r>
      <w:r>
        <w:rPr>
          <w:rFonts w:ascii="Times New Roman" w:eastAsia="Times New Roman" w:hAnsi="Times New Roman" w:cs="Times New Roman"/>
          <w:sz w:val="24"/>
          <w:szCs w:val="24"/>
        </w:rPr>
        <w:t>95</w:t>
      </w:r>
      <w:r w:rsidRPr="00D13D5E">
        <w:rPr>
          <w:rFonts w:ascii="Times New Roman" w:eastAsia="Times New Roman" w:hAnsi="Times New Roman" w:cs="Times New Roman"/>
          <w:sz w:val="24"/>
          <w:szCs w:val="24"/>
        </w:rPr>
        <w:t xml:space="preserve"> straipsnio 2 dalies </w:t>
      </w:r>
      <w:r>
        <w:rPr>
          <w:rFonts w:ascii="Times New Roman" w:eastAsia="Times New Roman" w:hAnsi="Times New Roman" w:cs="Times New Roman"/>
          <w:sz w:val="24"/>
          <w:szCs w:val="24"/>
        </w:rPr>
        <w:t>6</w:t>
      </w:r>
      <w:r w:rsidRPr="00D13D5E">
        <w:rPr>
          <w:rFonts w:ascii="Times New Roman" w:eastAsia="Times New Roman" w:hAnsi="Times New Roman" w:cs="Times New Roman"/>
          <w:sz w:val="24"/>
          <w:szCs w:val="24"/>
        </w:rPr>
        <w:t xml:space="preserve"> punkto nuostatomis, išnagrinėjo </w:t>
      </w:r>
      <w:r>
        <w:rPr>
          <w:rFonts w:ascii="Times New Roman" w:eastAsia="Times New Roman" w:hAnsi="Times New Roman" w:cs="Times New Roman"/>
          <w:sz w:val="24"/>
          <w:szCs w:val="24"/>
        </w:rPr>
        <w:t xml:space="preserve">Priešgaisrinės apsaugos ir gelbėjimo departamento prie Vidaus reikalų ministerijos (toliau – Perkančioji organizacija) </w:t>
      </w:r>
      <w:r w:rsidRPr="00D13D5E">
        <w:rPr>
          <w:rFonts w:ascii="Times New Roman" w:eastAsia="Times New Roman" w:hAnsi="Times New Roman" w:cs="Times New Roman"/>
          <w:sz w:val="24"/>
          <w:szCs w:val="20"/>
        </w:rPr>
        <w:t>prašymą sutikti</w:t>
      </w:r>
      <w:r>
        <w:rPr>
          <w:rFonts w:ascii="Times New Roman" w:eastAsia="Times New Roman" w:hAnsi="Times New Roman" w:cs="Times New Roman"/>
          <w:sz w:val="24"/>
          <w:szCs w:val="20"/>
        </w:rPr>
        <w:t xml:space="preserve"> ši</w:t>
      </w:r>
      <w:r w:rsidR="0008524C">
        <w:rPr>
          <w:rFonts w:ascii="Times New Roman" w:eastAsia="Times New Roman" w:hAnsi="Times New Roman" w:cs="Times New Roman"/>
          <w:sz w:val="24"/>
          <w:szCs w:val="20"/>
        </w:rPr>
        <w:t>as</w:t>
      </w:r>
      <w:r>
        <w:rPr>
          <w:rFonts w:ascii="Times New Roman" w:eastAsia="Times New Roman" w:hAnsi="Times New Roman" w:cs="Times New Roman"/>
          <w:sz w:val="24"/>
          <w:szCs w:val="20"/>
        </w:rPr>
        <w:t xml:space="preserve"> paslaug</w:t>
      </w:r>
      <w:r w:rsidR="0008524C">
        <w:rPr>
          <w:rFonts w:ascii="Times New Roman" w:eastAsia="Times New Roman" w:hAnsi="Times New Roman" w:cs="Times New Roman"/>
          <w:sz w:val="24"/>
          <w:szCs w:val="20"/>
        </w:rPr>
        <w:t>as</w:t>
      </w:r>
      <w:r>
        <w:rPr>
          <w:rFonts w:ascii="Times New Roman" w:eastAsia="Times New Roman" w:hAnsi="Times New Roman" w:cs="Times New Roman"/>
          <w:sz w:val="24"/>
          <w:szCs w:val="20"/>
        </w:rPr>
        <w:t xml:space="preserve">: </w:t>
      </w:r>
      <w:r w:rsidRPr="009C059B">
        <w:rPr>
          <w:rFonts w:ascii="Times New Roman" w:eastAsia="Times New Roman" w:hAnsi="Times New Roman" w:cs="Times New Roman"/>
          <w:i/>
          <w:sz w:val="24"/>
          <w:szCs w:val="20"/>
        </w:rPr>
        <w:t>(i) Bendrojo pagalbos centro informacinės sistemos (toliau – BPCIS) modernizavim</w:t>
      </w:r>
      <w:r w:rsidR="0008524C">
        <w:rPr>
          <w:rFonts w:ascii="Times New Roman" w:eastAsia="Times New Roman" w:hAnsi="Times New Roman" w:cs="Times New Roman"/>
          <w:i/>
          <w:sz w:val="24"/>
          <w:szCs w:val="20"/>
        </w:rPr>
        <w:t>o paslaugų</w:t>
      </w:r>
      <w:r w:rsidRPr="009C059B">
        <w:rPr>
          <w:rFonts w:ascii="Times New Roman" w:eastAsia="Times New Roman" w:hAnsi="Times New Roman" w:cs="Times New Roman"/>
          <w:i/>
          <w:sz w:val="24"/>
          <w:szCs w:val="20"/>
        </w:rPr>
        <w:t>, sukuriant ir įdiegiant mobilią programėlę skirtą priešgaisrinių gelbėjimo pajėgų mobiliuosiuose įrenginiuose priimti BPCIS užregistruotų pranešimų apie pagalbos poreikį duomenis ir perduoti duomenis iš programėlės į BPCIS</w:t>
      </w:r>
      <w:r w:rsidR="0008524C">
        <w:rPr>
          <w:rFonts w:ascii="Times New Roman" w:eastAsia="Times New Roman" w:hAnsi="Times New Roman" w:cs="Times New Roman"/>
          <w:i/>
          <w:sz w:val="24"/>
          <w:szCs w:val="20"/>
        </w:rPr>
        <w:t>, pirkimas</w:t>
      </w:r>
      <w:r>
        <w:rPr>
          <w:rFonts w:ascii="Times New Roman" w:eastAsia="Times New Roman" w:hAnsi="Times New Roman" w:cs="Times New Roman"/>
          <w:sz w:val="24"/>
          <w:szCs w:val="20"/>
        </w:rPr>
        <w:t xml:space="preserve">; </w:t>
      </w:r>
      <w:r w:rsidRPr="009C059B">
        <w:rPr>
          <w:rFonts w:ascii="Times New Roman" w:eastAsia="Times New Roman" w:hAnsi="Times New Roman" w:cs="Times New Roman"/>
          <w:i/>
          <w:sz w:val="24"/>
          <w:szCs w:val="20"/>
        </w:rPr>
        <w:t>(ii)</w:t>
      </w:r>
      <w:r>
        <w:rPr>
          <w:rFonts w:ascii="Times New Roman" w:eastAsia="Times New Roman" w:hAnsi="Times New Roman" w:cs="Times New Roman"/>
          <w:sz w:val="24"/>
          <w:szCs w:val="20"/>
        </w:rPr>
        <w:t xml:space="preserve"> </w:t>
      </w:r>
      <w:r w:rsidR="00B2056E" w:rsidRPr="009C059B">
        <w:rPr>
          <w:rFonts w:ascii="Times New Roman" w:eastAsia="Times New Roman" w:hAnsi="Times New Roman" w:cs="Times New Roman"/>
          <w:i/>
          <w:sz w:val="24"/>
          <w:szCs w:val="20"/>
        </w:rPr>
        <w:t>BPCIS modernizavim</w:t>
      </w:r>
      <w:r w:rsidR="0008524C">
        <w:rPr>
          <w:rFonts w:ascii="Times New Roman" w:eastAsia="Times New Roman" w:hAnsi="Times New Roman" w:cs="Times New Roman"/>
          <w:i/>
          <w:sz w:val="24"/>
          <w:szCs w:val="20"/>
        </w:rPr>
        <w:t>o paslaugų</w:t>
      </w:r>
      <w:r w:rsidR="00B2056E" w:rsidRPr="009C059B">
        <w:rPr>
          <w:rFonts w:ascii="Times New Roman" w:eastAsia="Times New Roman" w:hAnsi="Times New Roman" w:cs="Times New Roman"/>
          <w:i/>
          <w:sz w:val="24"/>
          <w:szCs w:val="20"/>
        </w:rPr>
        <w:t>, sukuriant</w:t>
      </w:r>
      <w:r w:rsidR="00B2056E">
        <w:rPr>
          <w:rFonts w:ascii="Times New Roman" w:eastAsia="Times New Roman" w:hAnsi="Times New Roman" w:cs="Times New Roman"/>
          <w:i/>
          <w:sz w:val="24"/>
          <w:szCs w:val="20"/>
        </w:rPr>
        <w:t xml:space="preserve">, </w:t>
      </w:r>
      <w:r w:rsidR="00B2056E" w:rsidRPr="009C059B">
        <w:rPr>
          <w:rFonts w:ascii="Times New Roman" w:eastAsia="Times New Roman" w:hAnsi="Times New Roman" w:cs="Times New Roman"/>
          <w:i/>
          <w:sz w:val="24"/>
          <w:szCs w:val="20"/>
        </w:rPr>
        <w:t xml:space="preserve">įdiegiant </w:t>
      </w:r>
      <w:r w:rsidR="00B2056E">
        <w:rPr>
          <w:rFonts w:ascii="Times New Roman" w:eastAsia="Times New Roman" w:hAnsi="Times New Roman" w:cs="Times New Roman"/>
          <w:i/>
          <w:sz w:val="24"/>
          <w:szCs w:val="20"/>
        </w:rPr>
        <w:t xml:space="preserve">ir paruošiant eksploatuoti mobilią programėlę, skirta asmenims susisiekti su Bendruoju pagalbos centru ir iškviesti skubią pagalbą, </w:t>
      </w:r>
      <w:r w:rsidR="0008524C">
        <w:rPr>
          <w:rFonts w:ascii="Times New Roman" w:eastAsia="Times New Roman" w:hAnsi="Times New Roman" w:cs="Times New Roman"/>
          <w:i/>
          <w:sz w:val="24"/>
          <w:szCs w:val="20"/>
        </w:rPr>
        <w:t>pirkimas</w:t>
      </w:r>
      <w:r w:rsidR="00B23D3B">
        <w:rPr>
          <w:rFonts w:ascii="Times New Roman" w:eastAsia="Times New Roman" w:hAnsi="Times New Roman" w:cs="Times New Roman"/>
          <w:i/>
          <w:sz w:val="24"/>
          <w:szCs w:val="20"/>
        </w:rPr>
        <w:t xml:space="preserve"> (toliau tekste – </w:t>
      </w:r>
      <w:r w:rsidR="00A22220">
        <w:rPr>
          <w:rFonts w:ascii="Times New Roman" w:eastAsia="Times New Roman" w:hAnsi="Times New Roman" w:cs="Times New Roman"/>
          <w:i/>
          <w:sz w:val="24"/>
          <w:szCs w:val="20"/>
        </w:rPr>
        <w:t>mobiliųjų programėlių</w:t>
      </w:r>
      <w:r w:rsidR="00B23D3B">
        <w:rPr>
          <w:rFonts w:ascii="Times New Roman" w:eastAsia="Times New Roman" w:hAnsi="Times New Roman" w:cs="Times New Roman"/>
          <w:i/>
          <w:sz w:val="24"/>
          <w:szCs w:val="20"/>
        </w:rPr>
        <w:t xml:space="preserve"> </w:t>
      </w:r>
      <w:r w:rsidR="002A32A2">
        <w:rPr>
          <w:rFonts w:ascii="Times New Roman" w:eastAsia="Times New Roman" w:hAnsi="Times New Roman" w:cs="Times New Roman"/>
          <w:i/>
          <w:sz w:val="24"/>
          <w:szCs w:val="20"/>
        </w:rPr>
        <w:t xml:space="preserve">sukūrimo paslaugų </w:t>
      </w:r>
      <w:r w:rsidR="00B23D3B">
        <w:rPr>
          <w:rFonts w:ascii="Times New Roman" w:eastAsia="Times New Roman" w:hAnsi="Times New Roman" w:cs="Times New Roman"/>
          <w:i/>
          <w:sz w:val="24"/>
          <w:szCs w:val="20"/>
        </w:rPr>
        <w:t>pirkimas)</w:t>
      </w:r>
      <w:r w:rsidR="0008524C">
        <w:rPr>
          <w:rFonts w:ascii="Times New Roman" w:eastAsia="Times New Roman" w:hAnsi="Times New Roman" w:cs="Times New Roman"/>
          <w:i/>
          <w:sz w:val="24"/>
          <w:szCs w:val="20"/>
        </w:rPr>
        <w:t xml:space="preserve">, </w:t>
      </w:r>
      <w:r w:rsidR="0008524C" w:rsidRPr="0008524C">
        <w:rPr>
          <w:rFonts w:ascii="Times New Roman" w:eastAsia="Times New Roman" w:hAnsi="Times New Roman" w:cs="Times New Roman"/>
          <w:sz w:val="24"/>
          <w:szCs w:val="20"/>
        </w:rPr>
        <w:t>įsigyti</w:t>
      </w:r>
      <w:r w:rsidR="0008524C">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71</w:t>
      </w:r>
      <w:r w:rsidRPr="00D13D5E">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 xml:space="preserve">2 </w:t>
      </w:r>
      <w:r w:rsidRPr="00D13D5E">
        <w:rPr>
          <w:rFonts w:ascii="Times New Roman" w:eastAsia="Times New Roman" w:hAnsi="Times New Roman" w:cs="Times New Roman"/>
          <w:sz w:val="24"/>
          <w:szCs w:val="24"/>
        </w:rPr>
        <w:t>punkto</w:t>
      </w:r>
      <w:r w:rsidR="00A22220">
        <w:rPr>
          <w:rFonts w:ascii="Times New Roman" w:eastAsia="Times New Roman" w:hAnsi="Times New Roman" w:cs="Times New Roman"/>
          <w:sz w:val="24"/>
          <w:szCs w:val="24"/>
        </w:rPr>
        <w:t xml:space="preserve"> (c) papunkčio</w:t>
      </w:r>
      <w:r w:rsidRPr="00D13D5E">
        <w:rPr>
          <w:rFonts w:ascii="Times New Roman" w:eastAsia="Times New Roman" w:hAnsi="Times New Roman" w:cs="Times New Roman"/>
          <w:sz w:val="24"/>
          <w:szCs w:val="24"/>
        </w:rPr>
        <w:t xml:space="preserve"> nuostatomis</w:t>
      </w:r>
      <w:r>
        <w:rPr>
          <w:rFonts w:ascii="Times New Roman" w:eastAsia="Times New Roman" w:hAnsi="Times New Roman" w:cs="Times New Roman"/>
          <w:sz w:val="24"/>
          <w:szCs w:val="24"/>
        </w:rPr>
        <w:t xml:space="preserve">. </w:t>
      </w:r>
    </w:p>
    <w:p w:rsidR="006F1572" w:rsidRDefault="0008524C" w:rsidP="009C059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Prašyme nurodoma, kad Perkančioji organizacija įgyvendindama valstybės investicin</w:t>
      </w:r>
      <w:r w:rsidR="003A1180">
        <w:rPr>
          <w:rFonts w:ascii="Times New Roman" w:eastAsia="Times New Roman" w:hAnsi="Times New Roman" w:cs="Times New Roman"/>
          <w:sz w:val="24"/>
          <w:szCs w:val="24"/>
        </w:rPr>
        <w:t>ius</w:t>
      </w:r>
      <w:r>
        <w:rPr>
          <w:rFonts w:ascii="Times New Roman" w:eastAsia="Times New Roman" w:hAnsi="Times New Roman" w:cs="Times New Roman"/>
          <w:sz w:val="24"/>
          <w:szCs w:val="24"/>
        </w:rPr>
        <w:t xml:space="preserve"> projekt</w:t>
      </w:r>
      <w:r w:rsidR="003A1180">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„Bendrojo pagalbos centro informacinės sistemos funkcionalumo išplėtimas ir modernizavimas“ </w:t>
      </w:r>
      <w:r w:rsidR="003A1180">
        <w:rPr>
          <w:rFonts w:ascii="Times New Roman" w:eastAsia="Times New Roman" w:hAnsi="Times New Roman" w:cs="Times New Roman"/>
          <w:sz w:val="24"/>
          <w:szCs w:val="24"/>
        </w:rPr>
        <w:t>ir „Bendrojo pagalbos centro teikiamų paslaugų prieinamumo tobulinimas“</w:t>
      </w:r>
      <w:r>
        <w:rPr>
          <w:rFonts w:ascii="Times New Roman" w:eastAsia="Times New Roman" w:hAnsi="Times New Roman" w:cs="Times New Roman"/>
          <w:sz w:val="24"/>
          <w:szCs w:val="24"/>
        </w:rPr>
        <w:t xml:space="preserve"> yra numatęs </w:t>
      </w:r>
      <w:r w:rsidR="008A0040">
        <w:rPr>
          <w:rFonts w:ascii="Times New Roman" w:eastAsia="Times New Roman" w:hAnsi="Times New Roman" w:cs="Times New Roman"/>
          <w:sz w:val="24"/>
          <w:szCs w:val="24"/>
        </w:rPr>
        <w:t xml:space="preserve">įsigyti </w:t>
      </w:r>
      <w:r w:rsidR="00200754">
        <w:rPr>
          <w:rFonts w:ascii="Times New Roman" w:eastAsia="Times New Roman" w:hAnsi="Times New Roman" w:cs="Times New Roman"/>
          <w:sz w:val="24"/>
          <w:szCs w:val="24"/>
        </w:rPr>
        <w:t>dvi</w:t>
      </w:r>
      <w:r w:rsidR="00A22220">
        <w:rPr>
          <w:rFonts w:ascii="Times New Roman" w:eastAsia="Times New Roman" w:hAnsi="Times New Roman" w:cs="Times New Roman"/>
          <w:sz w:val="24"/>
          <w:szCs w:val="24"/>
        </w:rPr>
        <w:t xml:space="preserve"> mobiliąsias programėles: </w:t>
      </w:r>
      <w:r>
        <w:rPr>
          <w:rFonts w:ascii="Times New Roman" w:eastAsia="Times New Roman" w:hAnsi="Times New Roman" w:cs="Times New Roman"/>
          <w:sz w:val="24"/>
          <w:szCs w:val="24"/>
        </w:rPr>
        <w:t>mobiliesiems įrenginiam</w:t>
      </w:r>
      <w:r w:rsidR="008A00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 operacine sistema „Android“ </w:t>
      </w:r>
      <w:r w:rsidR="008A0040">
        <w:rPr>
          <w:rFonts w:ascii="Times New Roman" w:eastAsia="Times New Roman" w:hAnsi="Times New Roman" w:cs="Times New Roman"/>
          <w:sz w:val="24"/>
          <w:szCs w:val="24"/>
        </w:rPr>
        <w:t>pritaikytą</w:t>
      </w:r>
      <w:r>
        <w:rPr>
          <w:rFonts w:ascii="Times New Roman" w:eastAsia="Times New Roman" w:hAnsi="Times New Roman" w:cs="Times New Roman"/>
          <w:sz w:val="24"/>
          <w:szCs w:val="24"/>
        </w:rPr>
        <w:t xml:space="preserve"> programėlę, skirtą saugiai ir standartizuotai priimti BPCIS pranešimų apie pagalbos poreikį duomenis</w:t>
      </w:r>
      <w:r w:rsidR="003A1180">
        <w:rPr>
          <w:rFonts w:ascii="Times New Roman" w:eastAsia="Times New Roman" w:hAnsi="Times New Roman" w:cs="Times New Roman"/>
          <w:sz w:val="24"/>
          <w:szCs w:val="24"/>
        </w:rPr>
        <w:t xml:space="preserve"> priešgaisrinių gelbėjimo pajėgų mobiliuosiuose įrenginiuose ir perduoti šiuos duomenis į BPCIS bei sukurti šios programėlės saugaus ryšio prieigą prie BPCIS. Norint gerinti teikiamų paslaugų kokybę bei prieinamumą, </w:t>
      </w:r>
      <w:r w:rsidR="008A0040">
        <w:rPr>
          <w:rFonts w:ascii="Times New Roman" w:eastAsia="Times New Roman" w:hAnsi="Times New Roman" w:cs="Times New Roman"/>
          <w:sz w:val="24"/>
          <w:szCs w:val="24"/>
        </w:rPr>
        <w:t xml:space="preserve">taip pat norima </w:t>
      </w:r>
      <w:r w:rsidR="003A1180">
        <w:rPr>
          <w:rFonts w:ascii="Times New Roman" w:eastAsia="Times New Roman" w:hAnsi="Times New Roman" w:cs="Times New Roman"/>
          <w:sz w:val="24"/>
          <w:szCs w:val="24"/>
        </w:rPr>
        <w:t xml:space="preserve">įsigyti išmaniesiems telefonams skirtą 112 programėlę, kuri grėsmės atveju sudarytų galimybę kurtiems ir </w:t>
      </w:r>
      <w:r w:rsidR="0004767D">
        <w:rPr>
          <w:rFonts w:ascii="Times New Roman" w:eastAsia="Times New Roman" w:hAnsi="Times New Roman" w:cs="Times New Roman"/>
          <w:sz w:val="24"/>
          <w:szCs w:val="24"/>
        </w:rPr>
        <w:t xml:space="preserve">visiems kitiems asmenims, </w:t>
      </w:r>
      <w:r w:rsidR="003A1180">
        <w:rPr>
          <w:rFonts w:ascii="Times New Roman" w:eastAsia="Times New Roman" w:hAnsi="Times New Roman" w:cs="Times New Roman"/>
          <w:sz w:val="24"/>
          <w:szCs w:val="24"/>
        </w:rPr>
        <w:t>susisiekti su Bendruoju pagalbos centru (toliau – BPC) dvipusės komunikacijos vaizdu ir (arba) tekstu realiuoju laiku</w:t>
      </w:r>
      <w:r w:rsidR="008A0040">
        <w:rPr>
          <w:rFonts w:ascii="Times New Roman" w:eastAsia="Times New Roman" w:hAnsi="Times New Roman" w:cs="Times New Roman"/>
          <w:sz w:val="24"/>
          <w:szCs w:val="24"/>
        </w:rPr>
        <w:t xml:space="preserve">. Įdiegus šią programėlę atsirastų </w:t>
      </w:r>
      <w:r w:rsidR="003A1180">
        <w:rPr>
          <w:rFonts w:ascii="Times New Roman" w:eastAsia="Times New Roman" w:hAnsi="Times New Roman" w:cs="Times New Roman"/>
          <w:sz w:val="24"/>
          <w:szCs w:val="24"/>
        </w:rPr>
        <w:t>galimybė išsikviesti pagalbą gestų kalba, be to</w:t>
      </w:r>
      <w:r w:rsidR="0004767D">
        <w:rPr>
          <w:rFonts w:ascii="Times New Roman" w:eastAsia="Times New Roman" w:hAnsi="Times New Roman" w:cs="Times New Roman"/>
          <w:sz w:val="24"/>
          <w:szCs w:val="24"/>
        </w:rPr>
        <w:t xml:space="preserve"> programėlė </w:t>
      </w:r>
      <w:r w:rsidR="003A1180">
        <w:rPr>
          <w:rFonts w:ascii="Times New Roman" w:eastAsia="Times New Roman" w:hAnsi="Times New Roman" w:cs="Times New Roman"/>
          <w:sz w:val="24"/>
          <w:szCs w:val="24"/>
        </w:rPr>
        <w:t xml:space="preserve">leistų tiksliau nustatyti kviečiančiojo vietą naudojant įrenginio pasaulinės palydovinės navigacijos sistemos (GNSS) vietos nustatymo funkciją. </w:t>
      </w:r>
    </w:p>
    <w:p w:rsidR="0008524C" w:rsidRDefault="0004767D" w:rsidP="009C059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w:t>
      </w:r>
      <w:r w:rsidR="006F1572">
        <w:rPr>
          <w:rFonts w:ascii="Times New Roman" w:eastAsia="Times New Roman" w:hAnsi="Times New Roman" w:cs="Times New Roman"/>
          <w:sz w:val="24"/>
          <w:szCs w:val="24"/>
        </w:rPr>
        <w:t>pažymi</w:t>
      </w:r>
      <w:r>
        <w:rPr>
          <w:rFonts w:ascii="Times New Roman" w:eastAsia="Times New Roman" w:hAnsi="Times New Roman" w:cs="Times New Roman"/>
          <w:sz w:val="24"/>
          <w:szCs w:val="24"/>
        </w:rPr>
        <w:t>, kad nuo 2010 m. BPC naudoja BPCIS, kuri įsigyta įgyvendinus Europos Sąju</w:t>
      </w:r>
      <w:r w:rsidR="00DB1718">
        <w:rPr>
          <w:rFonts w:ascii="Times New Roman" w:eastAsia="Times New Roman" w:hAnsi="Times New Roman" w:cs="Times New Roman"/>
          <w:sz w:val="24"/>
          <w:szCs w:val="24"/>
        </w:rPr>
        <w:t>ngos lėšomis finansuojamą projektą „Bendrojo pagalbos centro regioninių padalinių aprūpinimas specializuota atsakymo į pagalbos skambučius ir reagavimo į pagalbos prašymus, pagalbos tarnybų operatyvaus pajėgų valdymo techninė ir programinė įranga“</w:t>
      </w:r>
      <w:r w:rsidR="004D6301">
        <w:rPr>
          <w:rFonts w:ascii="Times New Roman" w:eastAsia="Times New Roman" w:hAnsi="Times New Roman" w:cs="Times New Roman"/>
          <w:sz w:val="24"/>
          <w:szCs w:val="24"/>
        </w:rPr>
        <w:t xml:space="preserve">. </w:t>
      </w:r>
      <w:r w:rsidR="006F1572">
        <w:rPr>
          <w:rFonts w:ascii="Times New Roman" w:eastAsia="Times New Roman" w:hAnsi="Times New Roman" w:cs="Times New Roman"/>
          <w:sz w:val="24"/>
          <w:szCs w:val="24"/>
        </w:rPr>
        <w:t xml:space="preserve">BPCIS </w:t>
      </w:r>
      <w:r w:rsidR="004D6301">
        <w:rPr>
          <w:rFonts w:ascii="Times New Roman" w:eastAsia="Times New Roman" w:hAnsi="Times New Roman" w:cs="Times New Roman"/>
          <w:sz w:val="24"/>
          <w:szCs w:val="24"/>
        </w:rPr>
        <w:t xml:space="preserve">yra </w:t>
      </w:r>
      <w:r w:rsidR="00DB1718">
        <w:rPr>
          <w:rFonts w:ascii="Times New Roman" w:eastAsia="Times New Roman" w:hAnsi="Times New Roman" w:cs="Times New Roman"/>
          <w:sz w:val="24"/>
          <w:szCs w:val="24"/>
        </w:rPr>
        <w:t>kompleksinė sistema, sudaryta iš pagalbos skambučių administravimo ir priešgaisrinių gelbėjimo pajėgų valdymo programinės įrangos Siemens Siveillance ELS Web MP 4.15</w:t>
      </w:r>
      <w:r w:rsidR="004D6301">
        <w:rPr>
          <w:rFonts w:ascii="Times New Roman" w:eastAsia="Times New Roman" w:hAnsi="Times New Roman" w:cs="Times New Roman"/>
          <w:sz w:val="24"/>
          <w:szCs w:val="24"/>
        </w:rPr>
        <w:t xml:space="preserve"> (</w:t>
      </w:r>
      <w:r w:rsidR="00DB1718">
        <w:rPr>
          <w:rFonts w:ascii="Times New Roman" w:eastAsia="Times New Roman" w:hAnsi="Times New Roman" w:cs="Times New Roman"/>
          <w:sz w:val="24"/>
          <w:szCs w:val="24"/>
        </w:rPr>
        <w:t xml:space="preserve">gamintojas Siemens Switzerland Ltd, Building </w:t>
      </w:r>
      <w:r w:rsidR="004D6301">
        <w:rPr>
          <w:rFonts w:ascii="Times New Roman" w:eastAsia="Times New Roman" w:hAnsi="Times New Roman" w:cs="Times New Roman"/>
          <w:sz w:val="24"/>
          <w:szCs w:val="24"/>
        </w:rPr>
        <w:t xml:space="preserve">Technologies Division), Unify Openscape </w:t>
      </w:r>
      <w:r w:rsidR="004D6301">
        <w:rPr>
          <w:rFonts w:ascii="Times New Roman" w:eastAsia="Times New Roman" w:hAnsi="Times New Roman" w:cs="Times New Roman"/>
          <w:sz w:val="24"/>
          <w:szCs w:val="24"/>
        </w:rPr>
        <w:lastRenderedPageBreak/>
        <w:t>skambučių valdymo serverių bei telefoninių skambučių skirstymo sistemų Openscape Contact Center,</w:t>
      </w:r>
      <w:r w:rsidR="00EE5285">
        <w:rPr>
          <w:rFonts w:ascii="Times New Roman" w:eastAsia="Times New Roman" w:hAnsi="Times New Roman" w:cs="Times New Roman"/>
          <w:sz w:val="24"/>
          <w:szCs w:val="24"/>
        </w:rPr>
        <w:t xml:space="preserve"> </w:t>
      </w:r>
      <w:bookmarkStart w:id="1" w:name="_GoBack"/>
      <w:bookmarkEnd w:id="1"/>
      <w:r w:rsidR="004D6301">
        <w:rPr>
          <w:rFonts w:ascii="Times New Roman" w:eastAsia="Times New Roman" w:hAnsi="Times New Roman" w:cs="Times New Roman"/>
          <w:sz w:val="24"/>
          <w:szCs w:val="24"/>
        </w:rPr>
        <w:t xml:space="preserve">SAP Business Objects ataskaitos sistemos, Retia ReDAT pokalbių ir vaizdo įrašymo sistemų bei šių sistemų tarpusavio integracijos, o integracijai su išorinėmis sistemomis sukurta specializuota integracinė terpė. </w:t>
      </w:r>
      <w:r w:rsidR="00DF0AB7">
        <w:rPr>
          <w:rFonts w:ascii="Times New Roman" w:eastAsia="Times New Roman" w:hAnsi="Times New Roman" w:cs="Times New Roman"/>
          <w:sz w:val="24"/>
          <w:szCs w:val="24"/>
        </w:rPr>
        <w:t xml:space="preserve">Naujai kuriama programinė įranga </w:t>
      </w:r>
      <w:r w:rsidR="00200754">
        <w:rPr>
          <w:rFonts w:ascii="Times New Roman" w:eastAsia="Times New Roman" w:hAnsi="Times New Roman" w:cs="Times New Roman"/>
          <w:sz w:val="24"/>
          <w:szCs w:val="24"/>
        </w:rPr>
        <w:t xml:space="preserve">(mobiliosios programėlės) </w:t>
      </w:r>
      <w:r w:rsidR="00DF0AB7">
        <w:rPr>
          <w:rFonts w:ascii="Times New Roman" w:eastAsia="Times New Roman" w:hAnsi="Times New Roman" w:cs="Times New Roman"/>
          <w:sz w:val="24"/>
          <w:szCs w:val="24"/>
        </w:rPr>
        <w:t>privalo būti integruota su BPCIS taip, kad nesutrikdytų kiekvieno funkcionalumo</w:t>
      </w:r>
      <w:r w:rsidR="00BD4E41">
        <w:rPr>
          <w:rFonts w:ascii="Times New Roman" w:eastAsia="Times New Roman" w:hAnsi="Times New Roman" w:cs="Times New Roman"/>
          <w:sz w:val="24"/>
          <w:szCs w:val="24"/>
        </w:rPr>
        <w:t xml:space="preserve">, naujos mobiliosios </w:t>
      </w:r>
      <w:r w:rsidR="00200754">
        <w:rPr>
          <w:rFonts w:ascii="Times New Roman" w:eastAsia="Times New Roman" w:hAnsi="Times New Roman" w:cs="Times New Roman"/>
          <w:sz w:val="24"/>
          <w:szCs w:val="24"/>
        </w:rPr>
        <w:t xml:space="preserve">programėlės </w:t>
      </w:r>
      <w:r w:rsidR="00BD4E41">
        <w:rPr>
          <w:rFonts w:ascii="Times New Roman" w:eastAsia="Times New Roman" w:hAnsi="Times New Roman" w:cs="Times New Roman"/>
          <w:sz w:val="24"/>
          <w:szCs w:val="24"/>
        </w:rPr>
        <w:t xml:space="preserve">turi būti integruojamos su visomis susijusiomis BPCIS sistemomis per integracinę terpę. Tuo tikslu būtina išplėsti esamų BPCIS sistemų integracines funkcijas, atlikti integracinės terpės funkcijų išplėtimą ir sukurti naujas sąsajas kuriamoms </w:t>
      </w:r>
      <w:r w:rsidR="00200754">
        <w:rPr>
          <w:rFonts w:ascii="Times New Roman" w:eastAsia="Times New Roman" w:hAnsi="Times New Roman" w:cs="Times New Roman"/>
          <w:sz w:val="24"/>
          <w:szCs w:val="24"/>
        </w:rPr>
        <w:t xml:space="preserve">mobiliosioms programėlėms </w:t>
      </w:r>
      <w:r w:rsidR="00BD4E41">
        <w:rPr>
          <w:rFonts w:ascii="Times New Roman" w:eastAsia="Times New Roman" w:hAnsi="Times New Roman" w:cs="Times New Roman"/>
          <w:sz w:val="24"/>
          <w:szCs w:val="24"/>
        </w:rPr>
        <w:t>integruoti. Tai reikalauja naudojamų BPCIS išmanymo ir žinių, taip pat ir tiesioginio kontakto su šių sistemų gamintojais, nes integruojant būtina keisti šių sistemų išeities kodus ir nustatymus</w:t>
      </w:r>
      <w:r w:rsidR="006F1572">
        <w:rPr>
          <w:rFonts w:ascii="Times New Roman" w:eastAsia="Times New Roman" w:hAnsi="Times New Roman" w:cs="Times New Roman"/>
          <w:sz w:val="24"/>
          <w:szCs w:val="24"/>
        </w:rPr>
        <w:t>, todėl š</w:t>
      </w:r>
      <w:r w:rsidR="00BD4E41">
        <w:rPr>
          <w:rFonts w:ascii="Times New Roman" w:eastAsia="Times New Roman" w:hAnsi="Times New Roman" w:cs="Times New Roman"/>
          <w:sz w:val="24"/>
          <w:szCs w:val="24"/>
        </w:rPr>
        <w:t xml:space="preserve">ias paslaugas efektyviai gali suteikti </w:t>
      </w:r>
      <w:r w:rsidR="00200754">
        <w:rPr>
          <w:rFonts w:ascii="Times New Roman" w:eastAsia="Times New Roman" w:hAnsi="Times New Roman" w:cs="Times New Roman"/>
          <w:sz w:val="24"/>
          <w:szCs w:val="24"/>
        </w:rPr>
        <w:t xml:space="preserve">tik tie </w:t>
      </w:r>
      <w:r w:rsidR="00BD4E41">
        <w:rPr>
          <w:rFonts w:ascii="Times New Roman" w:eastAsia="Times New Roman" w:hAnsi="Times New Roman" w:cs="Times New Roman"/>
          <w:sz w:val="24"/>
          <w:szCs w:val="24"/>
        </w:rPr>
        <w:t xml:space="preserve">specialistai, kurie turi pakankamai šios integracinės terpės žinių, tiek ir integruotų sistemų žinių. </w:t>
      </w:r>
      <w:r w:rsidR="00F2139D">
        <w:rPr>
          <w:rFonts w:ascii="Times New Roman" w:eastAsia="Times New Roman" w:hAnsi="Times New Roman" w:cs="Times New Roman"/>
          <w:sz w:val="24"/>
          <w:szCs w:val="24"/>
        </w:rPr>
        <w:t xml:space="preserve">Be to, BPC šiuo metu turi galiojančią BPCIS priežiūros sutartį, pagal kurią tiekėjas </w:t>
      </w:r>
      <w:r w:rsidR="006F1572">
        <w:rPr>
          <w:rFonts w:ascii="Times New Roman" w:eastAsia="Times New Roman" w:hAnsi="Times New Roman" w:cs="Times New Roman"/>
          <w:sz w:val="24"/>
          <w:szCs w:val="24"/>
        </w:rPr>
        <w:t xml:space="preserve">(UAB „Innoseven technologies“ ir UAB „Innoforce“) </w:t>
      </w:r>
      <w:r w:rsidR="00F2139D">
        <w:rPr>
          <w:rFonts w:ascii="Times New Roman" w:eastAsia="Times New Roman" w:hAnsi="Times New Roman" w:cs="Times New Roman"/>
          <w:sz w:val="24"/>
          <w:szCs w:val="24"/>
        </w:rPr>
        <w:t>įsipareigojo užtikrinti sistemos veikimą 24x7x365 režimu su griežtais įsipareigojimais dėl sistemos veikimo atkūrimo per ribotą laiką. Įtraukus trečiąsias šalis nebūtų galima užtikrinti, kad įvykus gedimui dėl trečiųjų šalių (kitų tiekėjų</w:t>
      </w:r>
      <w:r w:rsidR="00200754">
        <w:rPr>
          <w:rFonts w:ascii="Times New Roman" w:eastAsia="Times New Roman" w:hAnsi="Times New Roman" w:cs="Times New Roman"/>
          <w:sz w:val="24"/>
          <w:szCs w:val="24"/>
        </w:rPr>
        <w:t xml:space="preserve"> diegiančių mobiliąsias programėles</w:t>
      </w:r>
      <w:r w:rsidR="00F2139D">
        <w:rPr>
          <w:rFonts w:ascii="Times New Roman" w:eastAsia="Times New Roman" w:hAnsi="Times New Roman" w:cs="Times New Roman"/>
          <w:sz w:val="24"/>
          <w:szCs w:val="24"/>
        </w:rPr>
        <w:t xml:space="preserve">) kaltės, būtų vykdomi BPCIS priežiūros sutarties tiekėjo įsipareigojimai. Kadangi BPCIS veikimas yra kritiškai svarbus registruojant bei aptarnaujant žmones, taip pat yra neatskiriama policijos, greitosios medicinos pagalbos bei kitų institucijų pagalbos teikimo proceso dalis, bet koks sistemos sutrikimas gali lemti didelius nuostolius ar žmonių gyvybių praradimus. </w:t>
      </w:r>
      <w:r w:rsidR="006F1572">
        <w:rPr>
          <w:rFonts w:ascii="Times New Roman" w:eastAsia="Times New Roman" w:hAnsi="Times New Roman" w:cs="Times New Roman"/>
          <w:sz w:val="24"/>
          <w:szCs w:val="24"/>
        </w:rPr>
        <w:t>D</w:t>
      </w:r>
      <w:r w:rsidR="00F2139D">
        <w:rPr>
          <w:rFonts w:ascii="Times New Roman" w:eastAsia="Times New Roman" w:hAnsi="Times New Roman" w:cs="Times New Roman"/>
          <w:sz w:val="24"/>
          <w:szCs w:val="24"/>
        </w:rPr>
        <w:t xml:space="preserve">iegiant naująsias </w:t>
      </w:r>
      <w:r w:rsidR="00200754">
        <w:rPr>
          <w:rFonts w:ascii="Times New Roman" w:eastAsia="Times New Roman" w:hAnsi="Times New Roman" w:cs="Times New Roman"/>
          <w:sz w:val="24"/>
          <w:szCs w:val="24"/>
        </w:rPr>
        <w:t>mobiliąsias programėles</w:t>
      </w:r>
      <w:r w:rsidR="00F2139D">
        <w:rPr>
          <w:rFonts w:ascii="Times New Roman" w:eastAsia="Times New Roman" w:hAnsi="Times New Roman" w:cs="Times New Roman"/>
          <w:sz w:val="24"/>
          <w:szCs w:val="24"/>
        </w:rPr>
        <w:t xml:space="preserve"> privalo būti išlaikytas tiek pačios sistemos veikimas, tiek ir BPCIS priežiūros sutarties įsipareigojimų vykdymas</w:t>
      </w:r>
      <w:r w:rsidR="006F1572">
        <w:rPr>
          <w:rFonts w:ascii="Times New Roman" w:eastAsia="Times New Roman" w:hAnsi="Times New Roman" w:cs="Times New Roman"/>
          <w:sz w:val="24"/>
          <w:szCs w:val="24"/>
        </w:rPr>
        <w:t>, todėl š</w:t>
      </w:r>
      <w:r w:rsidR="00F2139D">
        <w:rPr>
          <w:rFonts w:ascii="Times New Roman" w:eastAsia="Times New Roman" w:hAnsi="Times New Roman" w:cs="Times New Roman"/>
          <w:sz w:val="24"/>
          <w:szCs w:val="24"/>
        </w:rPr>
        <w:t>iuos reikalavimus gali įgyvendinti tik tiekėjas (tiekėjų grupė), kuris (kurie) yra autorizuoti aptarnauti ir plėtoti BPCIS naudojamas sistemas, atstovauja BPCIS naudojamų sistemų gamintojams, turi specialistus ir šiuo metu teikia BPCIS aptarnavimo ir priežiūros paslaugas</w:t>
      </w:r>
      <w:r w:rsidR="006F1572">
        <w:rPr>
          <w:rFonts w:ascii="Times New Roman" w:eastAsia="Times New Roman" w:hAnsi="Times New Roman" w:cs="Times New Roman"/>
          <w:sz w:val="24"/>
          <w:szCs w:val="24"/>
        </w:rPr>
        <w:t xml:space="preserve">, t. y. siekiamas įsigyti paslaugas </w:t>
      </w:r>
      <w:r w:rsidR="00200754">
        <w:rPr>
          <w:rFonts w:ascii="Times New Roman" w:eastAsia="Times New Roman" w:hAnsi="Times New Roman" w:cs="Times New Roman"/>
          <w:sz w:val="24"/>
          <w:szCs w:val="24"/>
        </w:rPr>
        <w:t>nagrinėjamu</w:t>
      </w:r>
      <w:r w:rsidR="006F1572">
        <w:rPr>
          <w:rFonts w:ascii="Times New Roman" w:eastAsia="Times New Roman" w:hAnsi="Times New Roman" w:cs="Times New Roman"/>
          <w:sz w:val="24"/>
          <w:szCs w:val="24"/>
        </w:rPr>
        <w:t xml:space="preserve"> atveju galėtų suteikti tik </w:t>
      </w:r>
      <w:r w:rsidR="00F2139D">
        <w:rPr>
          <w:rFonts w:ascii="Times New Roman" w:eastAsia="Times New Roman" w:hAnsi="Times New Roman" w:cs="Times New Roman"/>
          <w:sz w:val="24"/>
          <w:szCs w:val="24"/>
        </w:rPr>
        <w:t>tiekėjų grupė – UAB „Innoseven technologies“ ir UAB „Innoforce“</w:t>
      </w:r>
      <w:r w:rsidR="006F1572">
        <w:rPr>
          <w:rFonts w:ascii="Times New Roman" w:eastAsia="Times New Roman" w:hAnsi="Times New Roman" w:cs="Times New Roman"/>
          <w:sz w:val="24"/>
          <w:szCs w:val="24"/>
        </w:rPr>
        <w:t>. Atsižvelgiant į išdėstytą, bei siekiant išlaikyti visą įdiegtos BPCIS funkcionalumą</w:t>
      </w:r>
      <w:r w:rsidR="00B23D3B">
        <w:rPr>
          <w:rFonts w:ascii="Times New Roman" w:eastAsia="Times New Roman" w:hAnsi="Times New Roman" w:cs="Times New Roman"/>
          <w:sz w:val="24"/>
          <w:szCs w:val="24"/>
        </w:rPr>
        <w:t xml:space="preserve">, </w:t>
      </w:r>
      <w:r w:rsidR="00200754">
        <w:rPr>
          <w:rFonts w:ascii="Times New Roman" w:eastAsia="Times New Roman" w:hAnsi="Times New Roman" w:cs="Times New Roman"/>
          <w:sz w:val="24"/>
          <w:szCs w:val="24"/>
        </w:rPr>
        <w:t xml:space="preserve">bei </w:t>
      </w:r>
      <w:r w:rsidR="00B23D3B">
        <w:rPr>
          <w:rFonts w:ascii="Times New Roman" w:eastAsia="Times New Roman" w:hAnsi="Times New Roman" w:cs="Times New Roman"/>
          <w:sz w:val="24"/>
          <w:szCs w:val="24"/>
        </w:rPr>
        <w:t xml:space="preserve">vadovaujantis Įstatymo 71 straipsnio 1 dalies </w:t>
      </w:r>
      <w:r w:rsidR="002A32A2">
        <w:rPr>
          <w:rFonts w:ascii="Times New Roman" w:eastAsia="Times New Roman" w:hAnsi="Times New Roman" w:cs="Times New Roman"/>
          <w:sz w:val="24"/>
          <w:szCs w:val="24"/>
        </w:rPr>
        <w:t xml:space="preserve">       </w:t>
      </w:r>
      <w:r w:rsidR="00B23D3B">
        <w:rPr>
          <w:rFonts w:ascii="Times New Roman" w:eastAsia="Times New Roman" w:hAnsi="Times New Roman" w:cs="Times New Roman"/>
          <w:sz w:val="24"/>
          <w:szCs w:val="24"/>
        </w:rPr>
        <w:t xml:space="preserve">2 punkto nuostatomis: </w:t>
      </w:r>
      <w:r w:rsidR="00B23D3B" w:rsidRPr="00B23D3B">
        <w:rPr>
          <w:rFonts w:ascii="Times New Roman" w:eastAsia="Times New Roman" w:hAnsi="Times New Roman" w:cs="Times New Roman"/>
          <w:i/>
          <w:sz w:val="24"/>
          <w:szCs w:val="24"/>
        </w:rPr>
        <w:t>„jeigu prekes pateikti, paslaugas teikti ar darbus atlikti gali tik konkretus tiekėjas dėl vienos iš šių priežasčių: &lt;...&gt; c) dėl išimtinių teisių, įskaitant intelekti</w:t>
      </w:r>
      <w:r w:rsidR="00B23D3B">
        <w:rPr>
          <w:rFonts w:ascii="Times New Roman" w:eastAsia="Times New Roman" w:hAnsi="Times New Roman" w:cs="Times New Roman"/>
          <w:i/>
          <w:sz w:val="24"/>
          <w:szCs w:val="24"/>
        </w:rPr>
        <w:t>nės nuosavybės teises, apsaugos</w:t>
      </w:r>
      <w:r w:rsidR="00B23D3B" w:rsidRPr="00B23D3B">
        <w:rPr>
          <w:rFonts w:ascii="Times New Roman" w:eastAsia="Times New Roman" w:hAnsi="Times New Roman" w:cs="Times New Roman"/>
          <w:i/>
          <w:sz w:val="24"/>
          <w:szCs w:val="24"/>
        </w:rPr>
        <w:t xml:space="preserve"> &lt;...&gt;“</w:t>
      </w:r>
      <w:r w:rsidR="00B23D3B">
        <w:rPr>
          <w:rFonts w:ascii="Times New Roman" w:eastAsia="Times New Roman" w:hAnsi="Times New Roman" w:cs="Times New Roman"/>
          <w:sz w:val="24"/>
          <w:szCs w:val="24"/>
        </w:rPr>
        <w:t xml:space="preserve"> ir Įstatymo 72 straipsnio nuostatomis, </w:t>
      </w:r>
      <w:r w:rsidR="006F1572">
        <w:rPr>
          <w:rFonts w:ascii="Times New Roman" w:eastAsia="Times New Roman" w:hAnsi="Times New Roman" w:cs="Times New Roman"/>
          <w:sz w:val="24"/>
          <w:szCs w:val="24"/>
        </w:rPr>
        <w:t xml:space="preserve">Perkančiosios organizacijos </w:t>
      </w:r>
      <w:r w:rsidR="00B23D3B">
        <w:rPr>
          <w:rFonts w:ascii="Times New Roman" w:eastAsia="Times New Roman" w:hAnsi="Times New Roman" w:cs="Times New Roman"/>
          <w:sz w:val="24"/>
          <w:szCs w:val="24"/>
        </w:rPr>
        <w:t xml:space="preserve">viešojo pirkimo komisija (toliau – Komisija) nutarė </w:t>
      </w:r>
      <w:r w:rsidR="00200754">
        <w:rPr>
          <w:rFonts w:ascii="Times New Roman" w:eastAsia="Times New Roman" w:hAnsi="Times New Roman" w:cs="Times New Roman"/>
          <w:sz w:val="24"/>
          <w:szCs w:val="24"/>
        </w:rPr>
        <w:t>mobiliųjų programėlių pirkimą vykdyti neskelbiamų derybų būdu ir kreiptis į Tarnyb</w:t>
      </w:r>
      <w:r w:rsidR="001D16B5">
        <w:rPr>
          <w:rFonts w:ascii="Times New Roman" w:eastAsia="Times New Roman" w:hAnsi="Times New Roman" w:cs="Times New Roman"/>
          <w:sz w:val="24"/>
          <w:szCs w:val="24"/>
        </w:rPr>
        <w:t>ą</w:t>
      </w:r>
      <w:r w:rsidR="00200754">
        <w:rPr>
          <w:rFonts w:ascii="Times New Roman" w:eastAsia="Times New Roman" w:hAnsi="Times New Roman" w:cs="Times New Roman"/>
          <w:sz w:val="24"/>
          <w:szCs w:val="24"/>
        </w:rPr>
        <w:t xml:space="preserve"> sutikimo </w:t>
      </w:r>
      <w:r w:rsidR="007E1BAF">
        <w:rPr>
          <w:rFonts w:ascii="Times New Roman" w:eastAsia="Times New Roman" w:hAnsi="Times New Roman" w:cs="Times New Roman"/>
          <w:sz w:val="24"/>
          <w:szCs w:val="24"/>
        </w:rPr>
        <w:t>dėl tokio Pirkimo būdo pasirinkimo (</w:t>
      </w:r>
      <w:r w:rsidR="00200754">
        <w:rPr>
          <w:rFonts w:ascii="Times New Roman" w:eastAsia="Times New Roman" w:hAnsi="Times New Roman" w:cs="Times New Roman"/>
          <w:sz w:val="24"/>
          <w:szCs w:val="24"/>
        </w:rPr>
        <w:t>2017 m. birželio</w:t>
      </w:r>
      <w:r w:rsidR="002A32A2">
        <w:rPr>
          <w:rFonts w:ascii="Times New Roman" w:eastAsia="Times New Roman" w:hAnsi="Times New Roman" w:cs="Times New Roman"/>
          <w:sz w:val="24"/>
          <w:szCs w:val="24"/>
        </w:rPr>
        <w:t xml:space="preserve">     </w:t>
      </w:r>
      <w:r w:rsidR="00200754">
        <w:rPr>
          <w:rFonts w:ascii="Times New Roman" w:eastAsia="Times New Roman" w:hAnsi="Times New Roman" w:cs="Times New Roman"/>
          <w:sz w:val="24"/>
          <w:szCs w:val="24"/>
        </w:rPr>
        <w:t xml:space="preserve"> 2 d. Komisijos posėdžio protokolas Nr. 48-19, 2017 m. birželio 21 d. Komisijos posėdžio protokolas Nr. 48-29). </w:t>
      </w:r>
    </w:p>
    <w:p w:rsidR="00862A4E" w:rsidRPr="00862A4E" w:rsidRDefault="00862A4E" w:rsidP="00862A4E">
      <w:pPr>
        <w:spacing w:after="0" w:line="240" w:lineRule="auto"/>
        <w:ind w:firstLine="709"/>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71 straipsnio 1 dalies 2 punkto (c) papunkčio nuostatos numato, kad prekės, paslaugos ar darbai neskelbiamų derybų būdu gali būti perkamos: </w:t>
      </w:r>
      <w:r w:rsidRPr="00862A4E">
        <w:rPr>
          <w:rFonts w:ascii="Times New Roman" w:eastAsia="Calibri" w:hAnsi="Times New Roman" w:cs="Times New Roman"/>
          <w:i/>
          <w:iCs/>
          <w:sz w:val="24"/>
          <w:szCs w:val="24"/>
        </w:rPr>
        <w:t xml:space="preserve">„jeigu prekes pateikti, paslaugas teikti ar darbus atlikti gali tik konkretus tiekėjas dėl vienos iš šių priežasčių: &lt;...&gt; c) dėl išimtinių teisių, įskaitant intelektinės nuosavybės teises, apsaugos &lt;...&gt;“. </w:t>
      </w:r>
    </w:p>
    <w:p w:rsidR="00862A4E" w:rsidRPr="00862A4E" w:rsidRDefault="00862A4E" w:rsidP="00862A4E">
      <w:pPr>
        <w:spacing w:after="0" w:line="240" w:lineRule="auto"/>
        <w:ind w:firstLine="709"/>
        <w:jc w:val="both"/>
        <w:rPr>
          <w:rFonts w:ascii="Times New Roman" w:eastAsia="Calibri" w:hAnsi="Times New Roman" w:cs="Times New Roman"/>
          <w:sz w:val="24"/>
          <w:szCs w:val="24"/>
        </w:rPr>
      </w:pPr>
      <w:r w:rsidRPr="00862A4E">
        <w:rPr>
          <w:rFonts w:ascii="Times New Roman" w:eastAsia="Calibri" w:hAnsi="Times New Roman" w:cs="Times New Roman"/>
          <w:sz w:val="24"/>
          <w:szCs w:val="24"/>
        </w:rPr>
        <w:t>Tarnyba pažymi, kad</w:t>
      </w:r>
      <w:r w:rsidRPr="00862A4E">
        <w:rPr>
          <w:rFonts w:ascii="Times New Roman" w:eastAsia="Calibri" w:hAnsi="Times New Roman" w:cs="Times New Roman"/>
          <w:i/>
          <w:iCs/>
          <w:sz w:val="24"/>
          <w:szCs w:val="24"/>
        </w:rPr>
        <w:t xml:space="preserve"> </w:t>
      </w:r>
      <w:r w:rsidRPr="00862A4E">
        <w:rPr>
          <w:rFonts w:ascii="Times New Roman" w:eastAsia="Calibri" w:hAnsi="Times New Roman" w:cs="Times New Roman"/>
          <w:sz w:val="24"/>
          <w:szCs w:val="24"/>
        </w:rPr>
        <w:t xml:space="preserve">neskelbiamų derybų vykdymas yra Įstatymo išimtis, todėl sąlygos, leidžiančios atlikti pirkimą neskelbiamų derybų būdu, turi būti aiškinamos itin siaurai. Nagrinėjamu atveju Perkančiosios organizacijos pateikti dokumentai nepagrindžia, kad </w:t>
      </w:r>
      <w:r w:rsidR="002A32A2">
        <w:rPr>
          <w:rFonts w:ascii="Times New Roman" w:eastAsia="Times New Roman" w:hAnsi="Times New Roman" w:cs="Times New Roman"/>
          <w:i/>
          <w:sz w:val="24"/>
          <w:szCs w:val="20"/>
        </w:rPr>
        <w:t>mobiliųjų programėlių sukūrimo paslaugas</w:t>
      </w:r>
      <w:r w:rsidR="002A32A2" w:rsidRPr="00862A4E">
        <w:rPr>
          <w:rFonts w:ascii="Times New Roman" w:eastAsia="Calibri" w:hAnsi="Times New Roman" w:cs="Times New Roman"/>
          <w:sz w:val="24"/>
          <w:szCs w:val="24"/>
        </w:rPr>
        <w:t xml:space="preserve"> </w:t>
      </w:r>
      <w:r w:rsidRPr="00862A4E">
        <w:rPr>
          <w:rFonts w:ascii="Times New Roman" w:eastAsia="Calibri" w:hAnsi="Times New Roman" w:cs="Times New Roman"/>
          <w:sz w:val="24"/>
          <w:szCs w:val="24"/>
        </w:rPr>
        <w:t>šiuo atveju gali suteikti tik konkretus tiekėjas –</w:t>
      </w:r>
      <w:r w:rsidRPr="00862A4E">
        <w:rPr>
          <w:rFonts w:ascii="Times New Roman" w:eastAsia="Calibri" w:hAnsi="Times New Roman" w:cs="Times New Roman"/>
          <w:i/>
          <w:iCs/>
          <w:sz w:val="24"/>
          <w:szCs w:val="24"/>
        </w:rPr>
        <w:t xml:space="preserve"> </w:t>
      </w:r>
      <w:r w:rsidRPr="00862A4E">
        <w:rPr>
          <w:rFonts w:ascii="Times New Roman" w:eastAsia="Calibri" w:hAnsi="Times New Roman" w:cs="Times New Roman"/>
          <w:sz w:val="24"/>
          <w:szCs w:val="24"/>
        </w:rPr>
        <w:t>UAB „Innoseven technologies“ ir UAB „Innoforce“, t. y. Perkančioji organizacija Tarnybai nepateikė jokių dokumentų, įrodančių, kad tiekėjas –</w:t>
      </w:r>
      <w:r w:rsidRPr="00862A4E">
        <w:rPr>
          <w:rFonts w:ascii="Times New Roman" w:eastAsia="Calibri" w:hAnsi="Times New Roman" w:cs="Times New Roman"/>
          <w:i/>
          <w:iCs/>
          <w:sz w:val="24"/>
          <w:szCs w:val="24"/>
        </w:rPr>
        <w:t xml:space="preserve"> </w:t>
      </w:r>
      <w:r w:rsidRPr="00862A4E">
        <w:rPr>
          <w:rFonts w:ascii="Times New Roman" w:eastAsia="Calibri" w:hAnsi="Times New Roman" w:cs="Times New Roman"/>
          <w:sz w:val="24"/>
          <w:szCs w:val="24"/>
        </w:rPr>
        <w:t>UAB „Innoseven technologies“ ir UAB „Innoforce“ turi išimtines teises (pvz. patentą, autorių teises ir kt.)</w:t>
      </w:r>
      <w:r w:rsidR="001D16B5">
        <w:rPr>
          <w:rFonts w:ascii="Times New Roman" w:eastAsia="Calibri" w:hAnsi="Times New Roman" w:cs="Times New Roman"/>
          <w:sz w:val="24"/>
          <w:szCs w:val="24"/>
        </w:rPr>
        <w:t xml:space="preserve"> ir</w:t>
      </w:r>
      <w:r w:rsidRPr="00862A4E">
        <w:rPr>
          <w:rFonts w:ascii="Times New Roman" w:eastAsia="Calibri" w:hAnsi="Times New Roman" w:cs="Times New Roman"/>
          <w:sz w:val="24"/>
          <w:szCs w:val="24"/>
        </w:rPr>
        <w:t xml:space="preserve"> pirkimu siekiamas įsigyti paslaugas gali teikti tik </w:t>
      </w:r>
      <w:r w:rsidR="001D16B5">
        <w:rPr>
          <w:rFonts w:ascii="Times New Roman" w:eastAsia="Calibri" w:hAnsi="Times New Roman" w:cs="Times New Roman"/>
          <w:sz w:val="24"/>
          <w:szCs w:val="24"/>
        </w:rPr>
        <w:t>šis tiekėjas.</w:t>
      </w:r>
      <w:r w:rsidRPr="00862A4E">
        <w:rPr>
          <w:rFonts w:ascii="Times New Roman" w:eastAsia="Calibri" w:hAnsi="Times New Roman" w:cs="Times New Roman"/>
          <w:sz w:val="24"/>
          <w:szCs w:val="24"/>
        </w:rPr>
        <w:t xml:space="preserve"> Įvertinus Perkančiosios organizacijos rašte nurodytus argumentus ir pateiktus dokumentus, nustatyta, kad Pirkimu siekiamas įsigyti produktas – mobiliosios programėlės, su BPCIS jungsis tik per jau sukurtą specializuotą integracinę terpę, todėl tiesioginės įtakos naudojamiems BPCIS produktams neturės. Atsižvelgiant į tai, kad BPCIS duomenų mainai vyksta per specializuotą integracinę terpę, Tarnybos nuomone, programuoti naujai vystomą funkcionalumą gali bet kuri </w:t>
      </w:r>
      <w:r w:rsidRPr="00862A4E">
        <w:rPr>
          <w:rFonts w:ascii="Times New Roman" w:eastAsia="Calibri" w:hAnsi="Times New Roman" w:cs="Times New Roman"/>
          <w:sz w:val="24"/>
          <w:szCs w:val="24"/>
        </w:rPr>
        <w:lastRenderedPageBreak/>
        <w:t xml:space="preserve">įmonė, kuri specializuojasi mobilių programėlių kūrime. Be to, Perkančiosios organizacijos prašyme nurodyti argumentai, t. y., kad jeigu Pirkimu siekiamos įsigyti paslaugos būtų įsigytos iš kito tiekėjo nebūtų galima užtikrinti, kad įvykus gedimui dėl trečiųjų šalių (kitų tiekėjų diegiančių mobiliąsias programėles) kaltės, būtų vykdomi BPCIS priežiūros sutarties tiekėjo įsipareigojimai, taip pat yra tik prielaidos nepagrįstos jokiais įrodymais. </w:t>
      </w:r>
    </w:p>
    <w:p w:rsidR="00862A4E" w:rsidRPr="00862A4E" w:rsidRDefault="00862A4E" w:rsidP="00862A4E">
      <w:pPr>
        <w:spacing w:after="0" w:line="240" w:lineRule="auto"/>
        <w:ind w:firstLine="851"/>
        <w:jc w:val="both"/>
        <w:rPr>
          <w:rFonts w:ascii="Times New Roman" w:eastAsia="Calibri" w:hAnsi="Times New Roman" w:cs="Times New Roman"/>
          <w:sz w:val="24"/>
          <w:szCs w:val="24"/>
        </w:rPr>
      </w:pPr>
      <w:r w:rsidRPr="00862A4E">
        <w:rPr>
          <w:rFonts w:ascii="Times New Roman" w:eastAsia="Calibri" w:hAnsi="Times New Roman" w:cs="Times New Roman"/>
          <w:sz w:val="24"/>
          <w:szCs w:val="24"/>
        </w:rPr>
        <w:t xml:space="preserve">Atsižvelgiant į aukščiau nurodytą, Tarnyba konstatuoja, kad Perkančiosios organizacijos rašte nurodytos aplinkybės neatitinka Įstatymo 71 straipsnio 1 dalies 2 punkto (c) papunkčio privalomų sąlygų, dėl kurių nebūtų jokių kitų alternatyvų, dėl ko šių paslaugų Perkančioji organizacija negalėtų pirkti kitais Įstatyme nustatytais būdais. Tarnybos nuomone, perkant </w:t>
      </w:r>
      <w:r w:rsidR="002A32A2">
        <w:rPr>
          <w:rFonts w:ascii="Times New Roman" w:eastAsia="Times New Roman" w:hAnsi="Times New Roman" w:cs="Times New Roman"/>
          <w:i/>
          <w:sz w:val="24"/>
          <w:szCs w:val="20"/>
        </w:rPr>
        <w:t>mobiliųjų programėlių sukūrimo paslaugas</w:t>
      </w:r>
      <w:r w:rsidRPr="00862A4E">
        <w:rPr>
          <w:rFonts w:ascii="Times New Roman" w:eastAsia="Calibri" w:hAnsi="Times New Roman" w:cs="Times New Roman"/>
          <w:sz w:val="24"/>
          <w:szCs w:val="24"/>
        </w:rPr>
        <w:t xml:space="preserve"> iš vienintelio tiekėjo būtų neužtikrintas Įstatymo 17 straipsnyje nustatytų lygiateisiškumo ir skaidrumo principų laikymasis, kadangi būtų dirbtinai apribota kitų tiekėjų, galinčių pasiūlyti šias paslaugas, konkurencija.</w:t>
      </w:r>
    </w:p>
    <w:p w:rsidR="00162BA5" w:rsidRDefault="00162BA5" w:rsidP="00162BA5">
      <w:pPr>
        <w:spacing w:after="0" w:line="240" w:lineRule="auto"/>
        <w:ind w:firstLine="720"/>
        <w:jc w:val="both"/>
        <w:rPr>
          <w:rFonts w:ascii="Times New Roman" w:hAnsi="Times New Roman" w:cs="Times New Roman"/>
          <w:sz w:val="24"/>
          <w:szCs w:val="24"/>
        </w:rPr>
      </w:pPr>
      <w:r w:rsidRPr="00E0799A">
        <w:rPr>
          <w:rFonts w:ascii="Times New Roman" w:eastAsia="Times New Roman" w:hAnsi="Times New Roman" w:cs="Times New Roman"/>
          <w:sz w:val="24"/>
          <w:szCs w:val="24"/>
        </w:rPr>
        <w:t xml:space="preserve">Įvertinusi šias aplinkybes ir vadovaudamasi Įstatymo </w:t>
      </w:r>
      <w:r w:rsidR="00FA110B">
        <w:rPr>
          <w:rFonts w:ascii="Times New Roman" w:eastAsia="Times New Roman" w:hAnsi="Times New Roman" w:cs="Times New Roman"/>
          <w:sz w:val="24"/>
          <w:szCs w:val="24"/>
        </w:rPr>
        <w:t>95</w:t>
      </w:r>
      <w:r w:rsidR="00FA110B" w:rsidRPr="00D13D5E">
        <w:rPr>
          <w:rFonts w:ascii="Times New Roman" w:eastAsia="Times New Roman" w:hAnsi="Times New Roman" w:cs="Times New Roman"/>
          <w:sz w:val="24"/>
          <w:szCs w:val="24"/>
        </w:rPr>
        <w:t xml:space="preserve"> straipsnio 2 dalies </w:t>
      </w:r>
      <w:r w:rsidR="00FA110B">
        <w:rPr>
          <w:rFonts w:ascii="Times New Roman" w:eastAsia="Times New Roman" w:hAnsi="Times New Roman" w:cs="Times New Roman"/>
          <w:sz w:val="24"/>
          <w:szCs w:val="24"/>
        </w:rPr>
        <w:t>6</w:t>
      </w:r>
      <w:r w:rsidR="00FA110B" w:rsidRPr="00D13D5E">
        <w:rPr>
          <w:rFonts w:ascii="Times New Roman" w:eastAsia="Times New Roman" w:hAnsi="Times New Roman" w:cs="Times New Roman"/>
          <w:sz w:val="24"/>
          <w:szCs w:val="24"/>
        </w:rPr>
        <w:t xml:space="preserve"> punkto nuostatomis</w:t>
      </w:r>
      <w:r w:rsidRPr="00E0799A">
        <w:rPr>
          <w:rFonts w:ascii="Times New Roman" w:eastAsia="Times New Roman" w:hAnsi="Times New Roman" w:cs="Times New Roman"/>
          <w:sz w:val="24"/>
          <w:szCs w:val="24"/>
        </w:rPr>
        <w:t xml:space="preserve">,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sidR="00FA110B">
        <w:rPr>
          <w:rFonts w:ascii="Times New Roman" w:eastAsia="Times New Roman" w:hAnsi="Times New Roman" w:cs="Times New Roman"/>
          <w:sz w:val="24"/>
          <w:szCs w:val="24"/>
        </w:rPr>
        <w:t xml:space="preserve">Priešgaisrinės apsaugos ir gelbėjimo departamentas prie Vidaus reikalų ministerijos </w:t>
      </w:r>
      <w:r w:rsidR="00FA110B" w:rsidRPr="009C059B">
        <w:rPr>
          <w:rFonts w:ascii="Times New Roman" w:eastAsia="Times New Roman" w:hAnsi="Times New Roman" w:cs="Times New Roman"/>
          <w:i/>
          <w:sz w:val="24"/>
          <w:szCs w:val="20"/>
        </w:rPr>
        <w:t>(i) Bendrojo pagalbos centro informacinės sistemos modernizavim</w:t>
      </w:r>
      <w:r w:rsidR="00FA110B">
        <w:rPr>
          <w:rFonts w:ascii="Times New Roman" w:eastAsia="Times New Roman" w:hAnsi="Times New Roman" w:cs="Times New Roman"/>
          <w:i/>
          <w:sz w:val="24"/>
          <w:szCs w:val="20"/>
        </w:rPr>
        <w:t>o paslaugų</w:t>
      </w:r>
      <w:r w:rsidR="00FA110B" w:rsidRPr="009C059B">
        <w:rPr>
          <w:rFonts w:ascii="Times New Roman" w:eastAsia="Times New Roman" w:hAnsi="Times New Roman" w:cs="Times New Roman"/>
          <w:i/>
          <w:sz w:val="24"/>
          <w:szCs w:val="20"/>
        </w:rPr>
        <w:t>, sukuriant ir įdiegiant mobilią programėlę skirtą priešgaisrinių gelbėjimo pajėgų mobiliuosiuose įrenginiuose priimti BPCIS užregistruotų pranešimų apie pagalbos poreikį duomenis ir perduoti duomenis iš programėlės į BPCIS</w:t>
      </w:r>
      <w:r w:rsidR="00FA110B">
        <w:rPr>
          <w:rFonts w:ascii="Times New Roman" w:eastAsia="Times New Roman" w:hAnsi="Times New Roman" w:cs="Times New Roman"/>
          <w:i/>
          <w:sz w:val="24"/>
          <w:szCs w:val="20"/>
        </w:rPr>
        <w:t xml:space="preserve">, pirkimą ir </w:t>
      </w:r>
      <w:r w:rsidR="00FA110B" w:rsidRPr="009C059B">
        <w:rPr>
          <w:rFonts w:ascii="Times New Roman" w:eastAsia="Times New Roman" w:hAnsi="Times New Roman" w:cs="Times New Roman"/>
          <w:i/>
          <w:sz w:val="24"/>
          <w:szCs w:val="20"/>
        </w:rPr>
        <w:t>(ii)</w:t>
      </w:r>
      <w:r w:rsidR="00FA110B">
        <w:rPr>
          <w:rFonts w:ascii="Times New Roman" w:eastAsia="Times New Roman" w:hAnsi="Times New Roman" w:cs="Times New Roman"/>
          <w:sz w:val="24"/>
          <w:szCs w:val="20"/>
        </w:rPr>
        <w:t xml:space="preserve"> </w:t>
      </w:r>
      <w:r w:rsidR="00FA110B" w:rsidRPr="009C059B">
        <w:rPr>
          <w:rFonts w:ascii="Times New Roman" w:eastAsia="Times New Roman" w:hAnsi="Times New Roman" w:cs="Times New Roman"/>
          <w:i/>
          <w:sz w:val="24"/>
          <w:szCs w:val="20"/>
        </w:rPr>
        <w:t>BPCIS modernizavim</w:t>
      </w:r>
      <w:r w:rsidR="00FA110B">
        <w:rPr>
          <w:rFonts w:ascii="Times New Roman" w:eastAsia="Times New Roman" w:hAnsi="Times New Roman" w:cs="Times New Roman"/>
          <w:i/>
          <w:sz w:val="24"/>
          <w:szCs w:val="20"/>
        </w:rPr>
        <w:t>o paslaugų</w:t>
      </w:r>
      <w:r w:rsidR="00FA110B" w:rsidRPr="009C059B">
        <w:rPr>
          <w:rFonts w:ascii="Times New Roman" w:eastAsia="Times New Roman" w:hAnsi="Times New Roman" w:cs="Times New Roman"/>
          <w:i/>
          <w:sz w:val="24"/>
          <w:szCs w:val="20"/>
        </w:rPr>
        <w:t>, sukuriant</w:t>
      </w:r>
      <w:r w:rsidR="00FA110B">
        <w:rPr>
          <w:rFonts w:ascii="Times New Roman" w:eastAsia="Times New Roman" w:hAnsi="Times New Roman" w:cs="Times New Roman"/>
          <w:i/>
          <w:sz w:val="24"/>
          <w:szCs w:val="20"/>
        </w:rPr>
        <w:t xml:space="preserve">, </w:t>
      </w:r>
      <w:r w:rsidR="00FA110B" w:rsidRPr="009C059B">
        <w:rPr>
          <w:rFonts w:ascii="Times New Roman" w:eastAsia="Times New Roman" w:hAnsi="Times New Roman" w:cs="Times New Roman"/>
          <w:i/>
          <w:sz w:val="24"/>
          <w:szCs w:val="20"/>
        </w:rPr>
        <w:t xml:space="preserve">įdiegiant </w:t>
      </w:r>
      <w:r w:rsidR="00FA110B">
        <w:rPr>
          <w:rFonts w:ascii="Times New Roman" w:eastAsia="Times New Roman" w:hAnsi="Times New Roman" w:cs="Times New Roman"/>
          <w:i/>
          <w:sz w:val="24"/>
          <w:szCs w:val="20"/>
        </w:rPr>
        <w:t>ir paruošiant eksploatuoti mobilią programėlę, skirta asmenims susisiekti su Bendruoju pagalbos centru ir iškviesti skubią pagalbą, pirkim</w:t>
      </w:r>
      <w:r w:rsidR="002A32A2">
        <w:rPr>
          <w:rFonts w:ascii="Times New Roman" w:eastAsia="Times New Roman" w:hAnsi="Times New Roman" w:cs="Times New Roman"/>
          <w:i/>
          <w:sz w:val="24"/>
          <w:szCs w:val="20"/>
        </w:rPr>
        <w:t>ą</w:t>
      </w:r>
      <w:r w:rsidR="00FA110B">
        <w:rPr>
          <w:rFonts w:ascii="Times New Roman" w:eastAsia="Times New Roman" w:hAnsi="Times New Roman" w:cs="Times New Roman"/>
          <w:i/>
          <w:sz w:val="24"/>
          <w:szCs w:val="20"/>
        </w:rPr>
        <w:t xml:space="preserve"> </w:t>
      </w:r>
      <w:r w:rsidR="00FA110B">
        <w:rPr>
          <w:rFonts w:ascii="Times New Roman" w:eastAsia="Times New Roman" w:hAnsi="Times New Roman" w:cs="Times New Roman"/>
          <w:sz w:val="24"/>
          <w:szCs w:val="20"/>
        </w:rPr>
        <w:t xml:space="preserve">vykdytų </w:t>
      </w:r>
      <w:r w:rsidR="00FA110B" w:rsidRPr="00D13D5E">
        <w:rPr>
          <w:rFonts w:ascii="Times New Roman" w:eastAsia="Times New Roman" w:hAnsi="Times New Roman" w:cs="Times New Roman"/>
          <w:sz w:val="24"/>
          <w:szCs w:val="24"/>
        </w:rPr>
        <w:t>neskelbiamų derybų būdu, vadovaujantis Įstatymo</w:t>
      </w:r>
      <w:r w:rsidR="00FA110B">
        <w:rPr>
          <w:rFonts w:ascii="Times New Roman" w:eastAsia="Times New Roman" w:hAnsi="Times New Roman" w:cs="Times New Roman"/>
          <w:sz w:val="24"/>
          <w:szCs w:val="24"/>
        </w:rPr>
        <w:t xml:space="preserve"> 71</w:t>
      </w:r>
      <w:r w:rsidR="00FA110B" w:rsidRPr="00D13D5E">
        <w:rPr>
          <w:rFonts w:ascii="Times New Roman" w:eastAsia="Times New Roman" w:hAnsi="Times New Roman" w:cs="Times New Roman"/>
          <w:sz w:val="24"/>
          <w:szCs w:val="24"/>
        </w:rPr>
        <w:t xml:space="preserve"> straipsnio 1 dalies </w:t>
      </w:r>
      <w:r w:rsidR="00FA110B">
        <w:rPr>
          <w:rFonts w:ascii="Times New Roman" w:eastAsia="Times New Roman" w:hAnsi="Times New Roman" w:cs="Times New Roman"/>
          <w:sz w:val="24"/>
          <w:szCs w:val="24"/>
        </w:rPr>
        <w:t xml:space="preserve">2 </w:t>
      </w:r>
      <w:r w:rsidR="00FA110B" w:rsidRPr="00D13D5E">
        <w:rPr>
          <w:rFonts w:ascii="Times New Roman" w:eastAsia="Times New Roman" w:hAnsi="Times New Roman" w:cs="Times New Roman"/>
          <w:sz w:val="24"/>
          <w:szCs w:val="24"/>
        </w:rPr>
        <w:t>punkto</w:t>
      </w:r>
      <w:r w:rsidR="00FA110B">
        <w:rPr>
          <w:rFonts w:ascii="Times New Roman" w:eastAsia="Times New Roman" w:hAnsi="Times New Roman" w:cs="Times New Roman"/>
          <w:sz w:val="24"/>
          <w:szCs w:val="24"/>
        </w:rPr>
        <w:t xml:space="preserve"> (c) papunkčio</w:t>
      </w:r>
      <w:r w:rsidR="00FA110B" w:rsidRPr="00D13D5E">
        <w:rPr>
          <w:rFonts w:ascii="Times New Roman" w:eastAsia="Times New Roman" w:hAnsi="Times New Roman" w:cs="Times New Roman"/>
          <w:sz w:val="24"/>
          <w:szCs w:val="24"/>
        </w:rPr>
        <w:t xml:space="preserve"> nuostatomis</w:t>
      </w:r>
      <w:r>
        <w:rPr>
          <w:rFonts w:ascii="Times New Roman" w:hAnsi="Times New Roman" w:cs="Times New Roman"/>
          <w:sz w:val="24"/>
          <w:szCs w:val="24"/>
        </w:rPr>
        <w:t>.</w:t>
      </w:r>
    </w:p>
    <w:p w:rsidR="00162BA5" w:rsidRPr="00EB5C00" w:rsidRDefault="00162BA5" w:rsidP="00162BA5">
      <w:pPr>
        <w:spacing w:after="0" w:line="240" w:lineRule="auto"/>
        <w:ind w:firstLine="851"/>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 xml:space="preserve">Vadovaujantis Lietuvos Respublikos administracinių bylų teisenos įstatymo 5 ir </w:t>
      </w:r>
      <w:r>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1</w:t>
      </w:r>
      <w:r w:rsidR="00FA110B">
        <w:rPr>
          <w:rFonts w:ascii="Times New Roman" w:eastAsia="Times New Roman" w:hAnsi="Times New Roman" w:cs="Times New Roman"/>
          <w:color w:val="000000"/>
          <w:sz w:val="24"/>
          <w:szCs w:val="24"/>
        </w:rPr>
        <w:t>7</w:t>
      </w:r>
      <w:r w:rsidRPr="00EB5C00">
        <w:rPr>
          <w:rFonts w:ascii="Times New Roman" w:eastAsia="Times New Roman" w:hAnsi="Times New Roman" w:cs="Times New Roman"/>
          <w:color w:val="000000"/>
          <w:sz w:val="24"/>
          <w:szCs w:val="24"/>
        </w:rPr>
        <w:t xml:space="preserve">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162BA5" w:rsidRPr="007A451D" w:rsidRDefault="00162BA5" w:rsidP="007B71DC">
      <w:pPr>
        <w:spacing w:after="0" w:line="240" w:lineRule="auto"/>
        <w:ind w:firstLine="709"/>
        <w:jc w:val="both"/>
        <w:rPr>
          <w:rFonts w:ascii="Times New Roman" w:eastAsia="Times New Roman" w:hAnsi="Times New Roman" w:cs="Times New Roman"/>
          <w:sz w:val="24"/>
          <w:szCs w:val="24"/>
        </w:rPr>
      </w:pPr>
    </w:p>
    <w:p w:rsidR="009C059B" w:rsidRDefault="009C059B" w:rsidP="009C059B">
      <w:pPr>
        <w:spacing w:after="0" w:line="240" w:lineRule="auto"/>
        <w:ind w:firstLine="851"/>
        <w:jc w:val="both"/>
        <w:rPr>
          <w:rFonts w:ascii="Times New Roman" w:eastAsia="Times New Roman" w:hAnsi="Times New Roman" w:cs="Times New Roman"/>
          <w:sz w:val="24"/>
          <w:szCs w:val="24"/>
        </w:rPr>
      </w:pPr>
    </w:p>
    <w:p w:rsidR="009C059B" w:rsidRDefault="009C059B" w:rsidP="009C059B">
      <w:pPr>
        <w:spacing w:after="0" w:line="240" w:lineRule="auto"/>
        <w:ind w:firstLine="851"/>
        <w:jc w:val="both"/>
        <w:rPr>
          <w:rFonts w:ascii="Times New Roman" w:eastAsia="Times New Roman" w:hAnsi="Times New Roman" w:cs="Times New Roman"/>
          <w:sz w:val="24"/>
          <w:szCs w:val="24"/>
        </w:rPr>
      </w:pPr>
    </w:p>
    <w:p w:rsidR="009C059B" w:rsidRDefault="009C059B" w:rsidP="009C059B">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9C059B" w:rsidRDefault="009C059B" w:rsidP="009C059B">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9C059B" w:rsidRDefault="009C059B" w:rsidP="009C059B">
      <w:pPr>
        <w:spacing w:after="0" w:line="360" w:lineRule="auto"/>
        <w:ind w:right="142"/>
        <w:jc w:val="both"/>
        <w:rPr>
          <w:rFonts w:ascii="Times New Roman" w:eastAsia="Times New Roman" w:hAnsi="Times New Roman" w:cs="Times New Roman"/>
        </w:rPr>
      </w:pPr>
    </w:p>
    <w:p w:rsidR="000F7AD1" w:rsidRDefault="009C059B" w:rsidP="00C37A3C">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r>
        <w:rPr>
          <w:rFonts w:ascii="Times New Roman" w:eastAsia="Times New Roman" w:hAnsi="Times New Roman" w:cs="Times New Roman"/>
        </w:rPr>
        <w:t>Lina.Nariuniene</w:t>
      </w:r>
      <w:r>
        <w:rPr>
          <w:rFonts w:ascii="Times New Roman" w:eastAsia="Times New Roman" w:hAnsi="Times New Roman" w:cs="Times New Roman"/>
          <w:lang w:val="en-US"/>
        </w:rPr>
        <w:t>@vpt.lt</w:t>
      </w:r>
      <w:r>
        <w:t xml:space="preserve"> </w:t>
      </w:r>
    </w:p>
    <w:sectPr w:rsidR="000F7AD1" w:rsidSect="00A670CB">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A5B" w:rsidRDefault="003E4A5B">
      <w:pPr>
        <w:spacing w:after="0" w:line="240" w:lineRule="auto"/>
      </w:pPr>
      <w:r>
        <w:separator/>
      </w:r>
    </w:p>
  </w:endnote>
  <w:endnote w:type="continuationSeparator" w:id="0">
    <w:p w:rsidR="003E4A5B" w:rsidRDefault="003E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E4A5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E4A5B">
    <w:pPr>
      <w:pStyle w:val="Porat"/>
    </w:pPr>
  </w:p>
  <w:p w:rsidR="006C06BD" w:rsidRDefault="003E4A5B">
    <w:pPr>
      <w:pStyle w:val="Porat"/>
    </w:pPr>
  </w:p>
  <w:p w:rsidR="006C06BD" w:rsidRDefault="003E4A5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B40B6E"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023CEF29" wp14:editId="76AF9F4E">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B40B6E"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B40B6E"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p w:rsidR="00B375CF" w:rsidRPr="001E27BC" w:rsidRDefault="003E4A5B" w:rsidP="00B375CF">
    <w:pPr>
      <w:pStyle w:val="Porat"/>
    </w:pPr>
  </w:p>
  <w:p w:rsidR="006C06BD" w:rsidRPr="00B375CF" w:rsidRDefault="003E4A5B"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A5B" w:rsidRDefault="003E4A5B">
      <w:pPr>
        <w:spacing w:after="0" w:line="240" w:lineRule="auto"/>
      </w:pPr>
      <w:r>
        <w:separator/>
      </w:r>
    </w:p>
  </w:footnote>
  <w:footnote w:type="continuationSeparator" w:id="0">
    <w:p w:rsidR="003E4A5B" w:rsidRDefault="003E4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B40B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3E4A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B40B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70CB">
      <w:rPr>
        <w:rStyle w:val="Puslapionumeris"/>
        <w:noProof/>
      </w:rPr>
      <w:t>2</w:t>
    </w:r>
    <w:r>
      <w:rPr>
        <w:rStyle w:val="Puslapionumeris"/>
      </w:rPr>
      <w:fldChar w:fldCharType="end"/>
    </w:r>
  </w:p>
  <w:p w:rsidR="006C06BD" w:rsidRDefault="003E4A5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E4A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9B"/>
    <w:rsid w:val="0004767D"/>
    <w:rsid w:val="0008386A"/>
    <w:rsid w:val="0008524C"/>
    <w:rsid w:val="000F7AD1"/>
    <w:rsid w:val="0013637F"/>
    <w:rsid w:val="00162BA5"/>
    <w:rsid w:val="001D16B5"/>
    <w:rsid w:val="00200754"/>
    <w:rsid w:val="002A32A2"/>
    <w:rsid w:val="00363771"/>
    <w:rsid w:val="003668DD"/>
    <w:rsid w:val="003A1180"/>
    <w:rsid w:val="003E4A5B"/>
    <w:rsid w:val="004D6301"/>
    <w:rsid w:val="005138D3"/>
    <w:rsid w:val="0052754A"/>
    <w:rsid w:val="005F6635"/>
    <w:rsid w:val="00631E12"/>
    <w:rsid w:val="006F1572"/>
    <w:rsid w:val="0079596F"/>
    <w:rsid w:val="007B71DC"/>
    <w:rsid w:val="007E1BAF"/>
    <w:rsid w:val="00862A4E"/>
    <w:rsid w:val="008A0040"/>
    <w:rsid w:val="009C059B"/>
    <w:rsid w:val="00A22220"/>
    <w:rsid w:val="00A37AC1"/>
    <w:rsid w:val="00A670CB"/>
    <w:rsid w:val="00B2056E"/>
    <w:rsid w:val="00B23D3B"/>
    <w:rsid w:val="00B40B6E"/>
    <w:rsid w:val="00B70369"/>
    <w:rsid w:val="00BD4E41"/>
    <w:rsid w:val="00C37A3C"/>
    <w:rsid w:val="00C872FA"/>
    <w:rsid w:val="00D87CB0"/>
    <w:rsid w:val="00DB1718"/>
    <w:rsid w:val="00DC6DD0"/>
    <w:rsid w:val="00DF0AB7"/>
    <w:rsid w:val="00E804D5"/>
    <w:rsid w:val="00EB2972"/>
    <w:rsid w:val="00EB30FE"/>
    <w:rsid w:val="00EC5587"/>
    <w:rsid w:val="00EE5285"/>
    <w:rsid w:val="00F053B4"/>
    <w:rsid w:val="00F2139D"/>
    <w:rsid w:val="00F6694D"/>
    <w:rsid w:val="00FA1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05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05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059B"/>
  </w:style>
  <w:style w:type="paragraph" w:styleId="Porat">
    <w:name w:val="footer"/>
    <w:basedOn w:val="prastasis"/>
    <w:link w:val="PoratDiagrama"/>
    <w:uiPriority w:val="99"/>
    <w:unhideWhenUsed/>
    <w:rsid w:val="009C05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059B"/>
  </w:style>
  <w:style w:type="character" w:styleId="Puslapionumeris">
    <w:name w:val="page number"/>
    <w:basedOn w:val="Numatytasispastraiposriftas"/>
    <w:rsid w:val="009C059B"/>
  </w:style>
  <w:style w:type="paragraph" w:styleId="Paprastasistekstas">
    <w:name w:val="Plain Text"/>
    <w:basedOn w:val="prastasis"/>
    <w:link w:val="PaprastasistekstasDiagrama"/>
    <w:uiPriority w:val="99"/>
    <w:semiHidden/>
    <w:unhideWhenUsed/>
    <w:rsid w:val="00A37AC1"/>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A37AC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05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05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059B"/>
  </w:style>
  <w:style w:type="paragraph" w:styleId="Porat">
    <w:name w:val="footer"/>
    <w:basedOn w:val="prastasis"/>
    <w:link w:val="PoratDiagrama"/>
    <w:uiPriority w:val="99"/>
    <w:unhideWhenUsed/>
    <w:rsid w:val="009C05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059B"/>
  </w:style>
  <w:style w:type="character" w:styleId="Puslapionumeris">
    <w:name w:val="page number"/>
    <w:basedOn w:val="Numatytasispastraiposriftas"/>
    <w:rsid w:val="009C059B"/>
  </w:style>
  <w:style w:type="paragraph" w:styleId="Paprastasistekstas">
    <w:name w:val="Plain Text"/>
    <w:basedOn w:val="prastasis"/>
    <w:link w:val="PaprastasistekstasDiagrama"/>
    <w:uiPriority w:val="99"/>
    <w:semiHidden/>
    <w:unhideWhenUsed/>
    <w:rsid w:val="00A37AC1"/>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A37AC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068222">
      <w:bodyDiv w:val="1"/>
      <w:marLeft w:val="0"/>
      <w:marRight w:val="0"/>
      <w:marTop w:val="0"/>
      <w:marBottom w:val="0"/>
      <w:divBdr>
        <w:top w:val="none" w:sz="0" w:space="0" w:color="auto"/>
        <w:left w:val="none" w:sz="0" w:space="0" w:color="auto"/>
        <w:bottom w:val="none" w:sz="0" w:space="0" w:color="auto"/>
        <w:right w:val="none" w:sz="0" w:space="0" w:color="auto"/>
      </w:divBdr>
    </w:div>
    <w:div w:id="17653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6426</Words>
  <Characters>3664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18</cp:revision>
  <cp:lastPrinted>2017-07-27T05:51:00Z</cp:lastPrinted>
  <dcterms:created xsi:type="dcterms:W3CDTF">2017-07-19T07:44:00Z</dcterms:created>
  <dcterms:modified xsi:type="dcterms:W3CDTF">2017-07-27T05:51:00Z</dcterms:modified>
</cp:coreProperties>
</file>