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051956295"/>
    <w:bookmarkEnd w:id="0"/>
    <w:bookmarkStart w:id="1" w:name="_MON_1301915618"/>
    <w:bookmarkEnd w:id="1"/>
    <w:p w:rsidR="00805FB6" w:rsidRPr="00CA1F12" w:rsidRDefault="00805FB6" w:rsidP="00805FB6">
      <w:pPr>
        <w:jc w:val="center"/>
        <w:rPr>
          <w:rStyle w:val="Emfaz"/>
        </w:rPr>
      </w:pPr>
      <w:r w:rsidRPr="00E75B4A">
        <w:rPr>
          <w:rFonts w:ascii="CG Times" w:hAnsi="CG Times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48.2pt" o:ole="" fillcolor="window">
            <v:imagedata r:id="rId8" o:title=""/>
          </v:shape>
          <o:OLEObject Type="Embed" ProgID="Word.Picture.8" ShapeID="_x0000_i1025" DrawAspect="Content" ObjectID="_1560667037" r:id="rId9"/>
        </w:object>
      </w:r>
    </w:p>
    <w:p w:rsidR="00805FB6" w:rsidRPr="00E75B4A" w:rsidRDefault="00805FB6" w:rsidP="00805FB6">
      <w:pPr>
        <w:jc w:val="center"/>
        <w:rPr>
          <w:sz w:val="24"/>
          <w:szCs w:val="24"/>
        </w:rPr>
      </w:pPr>
    </w:p>
    <w:p w:rsidR="00616F79" w:rsidRPr="00616F79" w:rsidRDefault="00616F79" w:rsidP="00616F79">
      <w:pPr>
        <w:pStyle w:val="Antrat1"/>
        <w:jc w:val="center"/>
        <w:rPr>
          <w:sz w:val="24"/>
          <w:szCs w:val="24"/>
        </w:rPr>
      </w:pPr>
      <w:r w:rsidRPr="00616F79">
        <w:rPr>
          <w:sz w:val="24"/>
          <w:szCs w:val="24"/>
        </w:rPr>
        <w:t>VIEŠŲJŲ PIRKIMŲ TARNYBA</w:t>
      </w:r>
    </w:p>
    <w:p w:rsidR="00A65421" w:rsidRPr="00A65421" w:rsidRDefault="00A65421" w:rsidP="00A65421">
      <w:pPr>
        <w:tabs>
          <w:tab w:val="left" w:pos="900"/>
        </w:tabs>
        <w:rPr>
          <w:bCs/>
          <w:sz w:val="24"/>
          <w:szCs w:val="24"/>
        </w:rPr>
      </w:pPr>
    </w:p>
    <w:tbl>
      <w:tblPr>
        <w:tblW w:w="9555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5057"/>
        <w:gridCol w:w="1619"/>
        <w:gridCol w:w="540"/>
        <w:gridCol w:w="2339"/>
      </w:tblGrid>
      <w:tr w:rsidR="00A65421" w:rsidRPr="00A65421" w:rsidTr="00A65421">
        <w:trPr>
          <w:cantSplit/>
          <w:trHeight w:val="80"/>
        </w:trPr>
        <w:tc>
          <w:tcPr>
            <w:tcW w:w="5061" w:type="dxa"/>
            <w:hideMark/>
          </w:tcPr>
          <w:p w:rsidR="00A65421" w:rsidRPr="00A65421" w:rsidRDefault="00B93B5D" w:rsidP="00A65421">
            <w:pPr>
              <w:shd w:val="clear" w:color="auto" w:fill="FFFFFF"/>
              <w:tabs>
                <w:tab w:val="left" w:pos="900"/>
              </w:tabs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Kauno rajono savivaldybės administracijai</w:t>
            </w:r>
          </w:p>
          <w:p w:rsidR="00A65421" w:rsidRPr="00A65421" w:rsidRDefault="00B93B5D" w:rsidP="00B93B5D">
            <w:pPr>
              <w:shd w:val="clear" w:color="auto" w:fill="FFFFFF"/>
              <w:tabs>
                <w:tab w:val="left" w:pos="900"/>
              </w:tabs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Savanorių</w:t>
            </w:r>
            <w:r w:rsidR="00E33835">
              <w:rPr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  <w:lang w:eastAsia="lt-LT"/>
              </w:rPr>
              <w:t>pr</w:t>
            </w:r>
            <w:r w:rsidR="00E33835">
              <w:rPr>
                <w:bCs/>
                <w:color w:val="000000"/>
                <w:sz w:val="24"/>
                <w:szCs w:val="24"/>
                <w:lang w:eastAsia="lt-LT"/>
              </w:rPr>
              <w:t xml:space="preserve">. </w:t>
            </w:r>
            <w:r>
              <w:rPr>
                <w:bCs/>
                <w:color w:val="000000"/>
                <w:sz w:val="24"/>
                <w:szCs w:val="24"/>
                <w:lang w:eastAsia="lt-LT"/>
              </w:rPr>
              <w:t>371</w:t>
            </w:r>
          </w:p>
        </w:tc>
        <w:tc>
          <w:tcPr>
            <w:tcW w:w="1620" w:type="dxa"/>
            <w:hideMark/>
          </w:tcPr>
          <w:p w:rsidR="00A65421" w:rsidRPr="00A65421" w:rsidRDefault="00E33835" w:rsidP="00A65421">
            <w:pPr>
              <w:shd w:val="clear" w:color="auto" w:fill="FFFFFF"/>
              <w:tabs>
                <w:tab w:val="left" w:pos="900"/>
              </w:tabs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 xml:space="preserve">  2017-0</w:t>
            </w:r>
            <w:r w:rsidR="00B93B5D">
              <w:rPr>
                <w:bCs/>
                <w:color w:val="000000"/>
                <w:sz w:val="24"/>
                <w:szCs w:val="24"/>
                <w:lang w:eastAsia="lt-LT"/>
              </w:rPr>
              <w:t>7</w:t>
            </w:r>
            <w:r w:rsidR="00A65421" w:rsidRPr="00A65421">
              <w:rPr>
                <w:bCs/>
                <w:color w:val="000000"/>
                <w:sz w:val="24"/>
                <w:szCs w:val="24"/>
                <w:lang w:eastAsia="lt-LT"/>
              </w:rPr>
              <w:t>-</w:t>
            </w:r>
          </w:p>
          <w:p w:rsidR="00A65421" w:rsidRPr="00A65421" w:rsidRDefault="00E33835" w:rsidP="00B93B5D">
            <w:pPr>
              <w:shd w:val="clear" w:color="auto" w:fill="FFFFFF"/>
              <w:tabs>
                <w:tab w:val="left" w:pos="900"/>
              </w:tabs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Į 2017-0</w:t>
            </w:r>
            <w:r w:rsidR="00B93B5D">
              <w:rPr>
                <w:bCs/>
                <w:color w:val="000000"/>
                <w:sz w:val="24"/>
                <w:szCs w:val="24"/>
                <w:lang w:eastAsia="lt-LT"/>
              </w:rPr>
              <w:t>6</w:t>
            </w:r>
            <w:r>
              <w:rPr>
                <w:bCs/>
                <w:color w:val="000000"/>
                <w:sz w:val="24"/>
                <w:szCs w:val="24"/>
                <w:lang w:eastAsia="lt-LT"/>
              </w:rPr>
              <w:t>-2</w:t>
            </w:r>
            <w:r w:rsidR="00B93B5D">
              <w:rPr>
                <w:bCs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540" w:type="dxa"/>
            <w:hideMark/>
          </w:tcPr>
          <w:p w:rsidR="00A65421" w:rsidRPr="00A65421" w:rsidRDefault="00A65421" w:rsidP="00A65421">
            <w:pPr>
              <w:shd w:val="clear" w:color="auto" w:fill="FFFFFF"/>
              <w:tabs>
                <w:tab w:val="left" w:pos="900"/>
              </w:tabs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A65421">
              <w:rPr>
                <w:bCs/>
                <w:color w:val="000000"/>
                <w:sz w:val="24"/>
                <w:szCs w:val="24"/>
                <w:lang w:eastAsia="lt-LT"/>
              </w:rPr>
              <w:t>Nr.</w:t>
            </w:r>
          </w:p>
          <w:p w:rsidR="00A65421" w:rsidRPr="00A65421" w:rsidRDefault="00A65421" w:rsidP="00A65421">
            <w:pPr>
              <w:shd w:val="clear" w:color="auto" w:fill="FFFFFF"/>
              <w:tabs>
                <w:tab w:val="left" w:pos="900"/>
              </w:tabs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A65421">
              <w:rPr>
                <w:bCs/>
                <w:color w:val="000000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2340" w:type="dxa"/>
            <w:hideMark/>
          </w:tcPr>
          <w:p w:rsidR="00A65421" w:rsidRPr="00A65421" w:rsidRDefault="00A65421" w:rsidP="00A65421">
            <w:pPr>
              <w:shd w:val="clear" w:color="auto" w:fill="FFFFFF"/>
              <w:tabs>
                <w:tab w:val="left" w:pos="900"/>
              </w:tabs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A65421">
              <w:rPr>
                <w:bCs/>
                <w:color w:val="000000"/>
                <w:sz w:val="24"/>
                <w:szCs w:val="24"/>
                <w:lang w:eastAsia="lt-LT"/>
              </w:rPr>
              <w:t>4S-</w:t>
            </w:r>
          </w:p>
          <w:p w:rsidR="00A65421" w:rsidRPr="00A65421" w:rsidRDefault="00B93B5D" w:rsidP="00B93B5D">
            <w:pPr>
              <w:shd w:val="clear" w:color="auto" w:fill="FFFFFF"/>
              <w:tabs>
                <w:tab w:val="left" w:pos="900"/>
              </w:tabs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SD</w:t>
            </w:r>
            <w:r w:rsidR="00E33835">
              <w:rPr>
                <w:bCs/>
                <w:color w:val="000000"/>
                <w:sz w:val="24"/>
                <w:szCs w:val="24"/>
                <w:lang w:eastAsia="lt-LT"/>
              </w:rPr>
              <w:t>-</w:t>
            </w:r>
            <w:r>
              <w:rPr>
                <w:bCs/>
                <w:color w:val="000000"/>
                <w:sz w:val="24"/>
                <w:szCs w:val="24"/>
                <w:lang w:eastAsia="lt-LT"/>
              </w:rPr>
              <w:t>1359</w:t>
            </w:r>
          </w:p>
        </w:tc>
      </w:tr>
      <w:tr w:rsidR="00A65421" w:rsidRPr="00A65421" w:rsidTr="00A65421">
        <w:trPr>
          <w:cantSplit/>
          <w:trHeight w:val="80"/>
        </w:trPr>
        <w:tc>
          <w:tcPr>
            <w:tcW w:w="5061" w:type="dxa"/>
            <w:hideMark/>
          </w:tcPr>
          <w:p w:rsidR="00A65421" w:rsidRDefault="00B93B5D" w:rsidP="00B93B5D">
            <w:pPr>
              <w:shd w:val="clear" w:color="auto" w:fill="FFFFFF"/>
              <w:tabs>
                <w:tab w:val="left" w:pos="900"/>
              </w:tabs>
              <w:rPr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Cs/>
                <w:color w:val="000000"/>
                <w:sz w:val="24"/>
                <w:szCs w:val="24"/>
                <w:lang w:eastAsia="lt-LT"/>
              </w:rPr>
              <w:t>49500</w:t>
            </w:r>
            <w:r w:rsidR="00E33835">
              <w:rPr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  <w:lang w:eastAsia="lt-LT"/>
              </w:rPr>
              <w:t>Kaunas</w:t>
            </w:r>
          </w:p>
          <w:p w:rsidR="00D76BC7" w:rsidRDefault="00D76BC7" w:rsidP="00B93B5D">
            <w:pPr>
              <w:shd w:val="clear" w:color="auto" w:fill="FFFFFF"/>
              <w:tabs>
                <w:tab w:val="left" w:pos="900"/>
              </w:tabs>
              <w:rPr>
                <w:bCs/>
                <w:color w:val="000000"/>
                <w:sz w:val="24"/>
                <w:szCs w:val="24"/>
                <w:lang w:eastAsia="lt-LT"/>
              </w:rPr>
            </w:pPr>
          </w:p>
          <w:p w:rsidR="00B93B5D" w:rsidRPr="00B93B5D" w:rsidRDefault="00B93B5D" w:rsidP="00B93B5D">
            <w:pPr>
              <w:shd w:val="clear" w:color="auto" w:fill="FFFFFF"/>
              <w:tabs>
                <w:tab w:val="left" w:pos="900"/>
              </w:tabs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B93B5D">
              <w:rPr>
                <w:bCs/>
                <w:color w:val="000000"/>
                <w:sz w:val="24"/>
                <w:szCs w:val="24"/>
                <w:lang w:eastAsia="lt-LT"/>
              </w:rPr>
              <w:t xml:space="preserve">Faks. (8 </w:t>
            </w:r>
            <w:r>
              <w:rPr>
                <w:bCs/>
                <w:color w:val="000000"/>
                <w:sz w:val="24"/>
                <w:szCs w:val="24"/>
                <w:lang w:eastAsia="lt-LT"/>
              </w:rPr>
              <w:t>37</w:t>
            </w:r>
            <w:r w:rsidRPr="00B93B5D">
              <w:rPr>
                <w:bCs/>
                <w:color w:val="000000"/>
                <w:sz w:val="24"/>
                <w:szCs w:val="24"/>
                <w:lang w:eastAsia="lt-LT"/>
              </w:rPr>
              <w:t xml:space="preserve">) </w:t>
            </w:r>
            <w:r>
              <w:rPr>
                <w:bCs/>
                <w:color w:val="000000"/>
                <w:sz w:val="24"/>
                <w:szCs w:val="24"/>
                <w:lang w:eastAsia="lt-LT"/>
              </w:rPr>
              <w:t>313 797</w:t>
            </w:r>
          </w:p>
          <w:p w:rsidR="00B93B5D" w:rsidRPr="00A65421" w:rsidRDefault="00B93B5D" w:rsidP="00B93B5D">
            <w:pPr>
              <w:shd w:val="clear" w:color="auto" w:fill="FFFFFF"/>
              <w:tabs>
                <w:tab w:val="left" w:pos="900"/>
              </w:tabs>
              <w:rPr>
                <w:bCs/>
                <w:color w:val="000000"/>
                <w:sz w:val="24"/>
                <w:szCs w:val="24"/>
                <w:lang w:eastAsia="lt-LT"/>
              </w:rPr>
            </w:pPr>
            <w:r w:rsidRPr="00B93B5D">
              <w:rPr>
                <w:bCs/>
                <w:color w:val="000000"/>
                <w:sz w:val="24"/>
                <w:szCs w:val="24"/>
                <w:lang w:eastAsia="lt-LT"/>
              </w:rPr>
              <w:t xml:space="preserve">El. p. </w:t>
            </w:r>
            <w:r>
              <w:rPr>
                <w:bCs/>
                <w:color w:val="000000"/>
                <w:sz w:val="24"/>
                <w:szCs w:val="24"/>
                <w:lang w:eastAsia="lt-LT"/>
              </w:rPr>
              <w:t>administratorius</w:t>
            </w:r>
            <w:r w:rsidRPr="00B93B5D">
              <w:rPr>
                <w:bCs/>
                <w:color w:val="000000"/>
                <w:sz w:val="24"/>
                <w:szCs w:val="24"/>
                <w:lang w:eastAsia="lt-LT"/>
              </w:rPr>
              <w:t>@</w:t>
            </w:r>
            <w:r>
              <w:rPr>
                <w:bCs/>
                <w:color w:val="000000"/>
                <w:sz w:val="24"/>
                <w:szCs w:val="24"/>
                <w:lang w:eastAsia="lt-LT"/>
              </w:rPr>
              <w:t>krs</w:t>
            </w:r>
            <w:r w:rsidRPr="00B93B5D">
              <w:rPr>
                <w:bCs/>
                <w:color w:val="000000"/>
                <w:sz w:val="24"/>
                <w:szCs w:val="24"/>
                <w:lang w:eastAsia="lt-LT"/>
              </w:rPr>
              <w:t>.lt</w:t>
            </w:r>
          </w:p>
        </w:tc>
        <w:tc>
          <w:tcPr>
            <w:tcW w:w="1620" w:type="dxa"/>
          </w:tcPr>
          <w:p w:rsidR="00A65421" w:rsidRPr="00A65421" w:rsidRDefault="00A65421" w:rsidP="00A65421">
            <w:pPr>
              <w:shd w:val="clear" w:color="auto" w:fill="FFFFFF"/>
              <w:tabs>
                <w:tab w:val="left" w:pos="900"/>
              </w:tabs>
              <w:rPr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40" w:type="dxa"/>
          </w:tcPr>
          <w:p w:rsidR="00A65421" w:rsidRPr="00A65421" w:rsidRDefault="00A65421" w:rsidP="00A65421">
            <w:pPr>
              <w:shd w:val="clear" w:color="auto" w:fill="FFFFFF"/>
              <w:tabs>
                <w:tab w:val="left" w:pos="900"/>
              </w:tabs>
              <w:rPr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340" w:type="dxa"/>
          </w:tcPr>
          <w:p w:rsidR="00A65421" w:rsidRPr="00A65421" w:rsidRDefault="00A65421" w:rsidP="00A65421">
            <w:pPr>
              <w:shd w:val="clear" w:color="auto" w:fill="FFFFFF"/>
              <w:tabs>
                <w:tab w:val="left" w:pos="900"/>
              </w:tabs>
              <w:rPr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</w:tbl>
    <w:p w:rsidR="00A65421" w:rsidRPr="00A65421" w:rsidRDefault="00A65421" w:rsidP="00A65421">
      <w:pPr>
        <w:shd w:val="clear" w:color="auto" w:fill="FFFFFF"/>
        <w:tabs>
          <w:tab w:val="left" w:pos="900"/>
        </w:tabs>
        <w:rPr>
          <w:b/>
          <w:color w:val="000000"/>
          <w:sz w:val="24"/>
          <w:szCs w:val="24"/>
          <w:lang w:eastAsia="lt-LT"/>
        </w:rPr>
      </w:pPr>
    </w:p>
    <w:p w:rsidR="00796529" w:rsidRPr="00A65421" w:rsidRDefault="00796529" w:rsidP="00A65421">
      <w:pPr>
        <w:shd w:val="clear" w:color="auto" w:fill="FFFFFF"/>
        <w:tabs>
          <w:tab w:val="left" w:pos="900"/>
        </w:tabs>
        <w:rPr>
          <w:b/>
          <w:color w:val="000000"/>
          <w:sz w:val="24"/>
          <w:szCs w:val="24"/>
          <w:lang w:eastAsia="lt-LT"/>
        </w:rPr>
      </w:pPr>
    </w:p>
    <w:p w:rsidR="00A65421" w:rsidRPr="00A65421" w:rsidRDefault="004A082D" w:rsidP="00A65421">
      <w:pPr>
        <w:shd w:val="clear" w:color="auto" w:fill="FFFFFF"/>
        <w:tabs>
          <w:tab w:val="left" w:pos="900"/>
        </w:tabs>
        <w:rPr>
          <w:b/>
          <w:color w:val="000000"/>
          <w:sz w:val="24"/>
          <w:szCs w:val="24"/>
          <w:lang w:eastAsia="lt-LT"/>
        </w:rPr>
      </w:pPr>
      <w:r w:rsidRPr="00BB33C4">
        <w:rPr>
          <w:b/>
          <w:color w:val="000000"/>
          <w:sz w:val="24"/>
          <w:szCs w:val="24"/>
          <w:lang w:eastAsia="lt-LT"/>
        </w:rPr>
        <w:t>DĖL LEIDIMO VYKDYTI PIRKIMĄ NESKELBIAMŲ DERYBŲ BŪDU</w:t>
      </w:r>
      <w:r w:rsidR="00A65421" w:rsidRPr="00A65421">
        <w:rPr>
          <w:b/>
          <w:color w:val="000000"/>
          <w:sz w:val="24"/>
          <w:szCs w:val="24"/>
          <w:lang w:eastAsia="lt-LT"/>
        </w:rPr>
        <w:t xml:space="preserve"> </w:t>
      </w:r>
    </w:p>
    <w:p w:rsidR="00A65421" w:rsidRDefault="00A65421" w:rsidP="00A65421">
      <w:pPr>
        <w:jc w:val="both"/>
        <w:rPr>
          <w:sz w:val="24"/>
          <w:szCs w:val="24"/>
        </w:rPr>
      </w:pPr>
    </w:p>
    <w:p w:rsidR="00426DAA" w:rsidRDefault="00A65421" w:rsidP="00697BD3">
      <w:pPr>
        <w:ind w:firstLine="567"/>
        <w:jc w:val="both"/>
        <w:rPr>
          <w:sz w:val="24"/>
          <w:szCs w:val="24"/>
        </w:rPr>
      </w:pPr>
      <w:r w:rsidRPr="00A65421">
        <w:rPr>
          <w:sz w:val="24"/>
          <w:szCs w:val="24"/>
        </w:rPr>
        <w:t>Viešųjų pirkimų tarnyba (toliau – Tarnyba)</w:t>
      </w:r>
      <w:r w:rsidR="0097414B">
        <w:rPr>
          <w:sz w:val="24"/>
          <w:szCs w:val="24"/>
        </w:rPr>
        <w:t xml:space="preserve"> gavo Jūsų prašymą </w:t>
      </w:r>
      <w:r w:rsidR="00624030">
        <w:rPr>
          <w:sz w:val="24"/>
          <w:szCs w:val="24"/>
        </w:rPr>
        <w:t>sutikti</w:t>
      </w:r>
      <w:r w:rsidR="0097414B">
        <w:rPr>
          <w:sz w:val="24"/>
          <w:szCs w:val="24"/>
        </w:rPr>
        <w:t>, kad</w:t>
      </w:r>
      <w:r w:rsidR="00624030">
        <w:rPr>
          <w:sz w:val="24"/>
          <w:szCs w:val="24"/>
        </w:rPr>
        <w:t xml:space="preserve"> </w:t>
      </w:r>
      <w:r w:rsidR="00381C54">
        <w:rPr>
          <w:sz w:val="24"/>
          <w:szCs w:val="24"/>
        </w:rPr>
        <w:t>„P</w:t>
      </w:r>
      <w:r w:rsidR="004A082D" w:rsidRPr="00BB33C4">
        <w:rPr>
          <w:sz w:val="24"/>
          <w:szCs w:val="24"/>
        </w:rPr>
        <w:t>rojekto „</w:t>
      </w:r>
      <w:r w:rsidR="00381C54">
        <w:rPr>
          <w:sz w:val="24"/>
          <w:szCs w:val="24"/>
        </w:rPr>
        <w:t>Raudondvario seniūnijos Nevėžio gatvės rekonstravimas</w:t>
      </w:r>
      <w:r w:rsidR="004A082D" w:rsidRPr="00BB33C4">
        <w:rPr>
          <w:sz w:val="24"/>
          <w:szCs w:val="24"/>
        </w:rPr>
        <w:t>“</w:t>
      </w:r>
      <w:r w:rsidR="00381C54">
        <w:rPr>
          <w:sz w:val="24"/>
          <w:szCs w:val="24"/>
        </w:rPr>
        <w:t xml:space="preserve"> vykdymo priežiūros paslaugų pirkimas“</w:t>
      </w:r>
      <w:r w:rsidR="004A082D" w:rsidRPr="00BB33C4">
        <w:rPr>
          <w:sz w:val="24"/>
          <w:szCs w:val="24"/>
        </w:rPr>
        <w:t xml:space="preserve"> </w:t>
      </w:r>
      <w:r w:rsidR="0097414B" w:rsidRPr="00BB33C4">
        <w:rPr>
          <w:sz w:val="24"/>
          <w:szCs w:val="24"/>
        </w:rPr>
        <w:t>būtų vykdomas</w:t>
      </w:r>
      <w:r w:rsidR="004A082D" w:rsidRPr="00BB33C4">
        <w:rPr>
          <w:sz w:val="24"/>
          <w:szCs w:val="24"/>
        </w:rPr>
        <w:t xml:space="preserve"> neskelbiamų derybų būdu</w:t>
      </w:r>
      <w:r w:rsidR="0097414B">
        <w:rPr>
          <w:sz w:val="24"/>
          <w:szCs w:val="24"/>
        </w:rPr>
        <w:t>. Atkreipiame dėmesį, kad</w:t>
      </w:r>
      <w:r w:rsidR="00267384">
        <w:rPr>
          <w:sz w:val="24"/>
          <w:szCs w:val="24"/>
        </w:rPr>
        <w:t xml:space="preserve"> nuo 2017 m. liepos 1 d. įsigaliojo </w:t>
      </w:r>
      <w:hyperlink r:id="rId10" w:history="1">
        <w:r w:rsidR="00267384" w:rsidRPr="00267384">
          <w:rPr>
            <w:sz w:val="24"/>
            <w:szCs w:val="24"/>
          </w:rPr>
          <w:t>Lietuvos Respublikos viešųjų pirkimų įstatymo</w:t>
        </w:r>
        <w:r w:rsidR="00697BD3">
          <w:rPr>
            <w:sz w:val="24"/>
            <w:szCs w:val="24"/>
          </w:rPr>
          <w:t xml:space="preserve"> (toliau – Įstatymas)</w:t>
        </w:r>
        <w:r w:rsidR="00267384" w:rsidRPr="00267384">
          <w:rPr>
            <w:sz w:val="24"/>
            <w:szCs w:val="24"/>
          </w:rPr>
          <w:t xml:space="preserve"> </w:t>
        </w:r>
        <w:r w:rsidR="00C64FDB">
          <w:rPr>
            <w:sz w:val="24"/>
            <w:szCs w:val="24"/>
          </w:rPr>
          <w:t>nauja redakcija</w:t>
        </w:r>
      </w:hyperlink>
      <w:r w:rsidR="00267384">
        <w:rPr>
          <w:sz w:val="24"/>
          <w:szCs w:val="24"/>
        </w:rPr>
        <w:t xml:space="preserve">. Atsižvelgiant į tai, </w:t>
      </w:r>
      <w:r w:rsidR="00267384" w:rsidRPr="00013C50">
        <w:rPr>
          <w:sz w:val="24"/>
          <w:szCs w:val="24"/>
        </w:rPr>
        <w:t xml:space="preserve">prašome patikslinti </w:t>
      </w:r>
      <w:r w:rsidR="00013C50" w:rsidRPr="00013C50">
        <w:rPr>
          <w:sz w:val="24"/>
          <w:szCs w:val="24"/>
        </w:rPr>
        <w:t xml:space="preserve">Tarnybai pateiktą </w:t>
      </w:r>
      <w:r w:rsidR="00267384" w:rsidRPr="00013C50">
        <w:rPr>
          <w:sz w:val="24"/>
          <w:szCs w:val="24"/>
        </w:rPr>
        <w:t>prašymą</w:t>
      </w:r>
      <w:r w:rsidR="00267384">
        <w:rPr>
          <w:sz w:val="24"/>
          <w:szCs w:val="24"/>
        </w:rPr>
        <w:t>, nurodant įstatyminį</w:t>
      </w:r>
      <w:r w:rsidR="00815FD5">
        <w:rPr>
          <w:sz w:val="24"/>
          <w:szCs w:val="24"/>
        </w:rPr>
        <w:t xml:space="preserve"> pagrindą, kuriuo remiantis planuojama atlikti pirkimą neskelbiamų derybų būdu</w:t>
      </w:r>
      <w:r w:rsidR="000329BF">
        <w:rPr>
          <w:sz w:val="24"/>
          <w:szCs w:val="24"/>
        </w:rPr>
        <w:t xml:space="preserve"> bei kartu pateikti informaciją ir dokumentus, nurodytus </w:t>
      </w:r>
      <w:r w:rsidR="00815FD5">
        <w:rPr>
          <w:sz w:val="24"/>
          <w:szCs w:val="24"/>
        </w:rPr>
        <w:t>Perkančiųjų organizacijų prašymų dėl Viešųjų pirkimų tarnybos sutikimų pat</w:t>
      </w:r>
      <w:r w:rsidR="000329BF">
        <w:rPr>
          <w:sz w:val="24"/>
          <w:szCs w:val="24"/>
        </w:rPr>
        <w:t>eikimo ir nagrinėjimo taisyklių (</w:t>
      </w:r>
      <w:r w:rsidR="00815FD5">
        <w:rPr>
          <w:sz w:val="24"/>
          <w:szCs w:val="24"/>
        </w:rPr>
        <w:t>patvirtint</w:t>
      </w:r>
      <w:r w:rsidR="000329BF">
        <w:rPr>
          <w:sz w:val="24"/>
          <w:szCs w:val="24"/>
        </w:rPr>
        <w:t>os</w:t>
      </w:r>
      <w:r w:rsidR="00815FD5">
        <w:rPr>
          <w:sz w:val="24"/>
          <w:szCs w:val="24"/>
        </w:rPr>
        <w:t xml:space="preserve"> Tarnybos direktoriaus 2017 m. birželio 29 d. įsakymu Nr. 1S-99</w:t>
      </w:r>
      <w:r w:rsidR="000329BF">
        <w:rPr>
          <w:sz w:val="24"/>
          <w:szCs w:val="24"/>
        </w:rPr>
        <w:t>)</w:t>
      </w:r>
      <w:r w:rsidR="00815FD5">
        <w:rPr>
          <w:sz w:val="24"/>
          <w:szCs w:val="24"/>
        </w:rPr>
        <w:t xml:space="preserve"> </w:t>
      </w:r>
      <w:r w:rsidR="00013C50">
        <w:rPr>
          <w:sz w:val="24"/>
          <w:szCs w:val="24"/>
        </w:rPr>
        <w:t xml:space="preserve">7.2, </w:t>
      </w:r>
      <w:r w:rsidR="000329BF">
        <w:rPr>
          <w:sz w:val="24"/>
          <w:szCs w:val="24"/>
        </w:rPr>
        <w:t>20, 22</w:t>
      </w:r>
      <w:r w:rsidR="00815FD5">
        <w:rPr>
          <w:sz w:val="24"/>
          <w:szCs w:val="24"/>
        </w:rPr>
        <w:t xml:space="preserve"> punkt</w:t>
      </w:r>
      <w:r w:rsidR="000329BF">
        <w:rPr>
          <w:sz w:val="24"/>
          <w:szCs w:val="24"/>
        </w:rPr>
        <w:t>u</w:t>
      </w:r>
      <w:r w:rsidR="00815FD5">
        <w:rPr>
          <w:sz w:val="24"/>
          <w:szCs w:val="24"/>
        </w:rPr>
        <w:t>o</w:t>
      </w:r>
      <w:r w:rsidR="000329BF">
        <w:rPr>
          <w:sz w:val="24"/>
          <w:szCs w:val="24"/>
        </w:rPr>
        <w:t>se:</w:t>
      </w:r>
      <w:r w:rsidR="00815FD5">
        <w:rPr>
          <w:sz w:val="24"/>
          <w:szCs w:val="24"/>
        </w:rPr>
        <w:t xml:space="preserve"> </w:t>
      </w:r>
    </w:p>
    <w:p w:rsidR="00426DAA" w:rsidRDefault="00697BD3" w:rsidP="00426DA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26DAA">
        <w:rPr>
          <w:sz w:val="24"/>
          <w:szCs w:val="24"/>
        </w:rPr>
        <w:t>Komisijos posėdžio</w:t>
      </w:r>
      <w:r w:rsidR="00426DAA" w:rsidRPr="00BB33C4">
        <w:rPr>
          <w:sz w:val="24"/>
          <w:szCs w:val="24"/>
        </w:rPr>
        <w:t xml:space="preserve"> protokol</w:t>
      </w:r>
      <w:r w:rsidR="00C01D33">
        <w:rPr>
          <w:sz w:val="24"/>
          <w:szCs w:val="24"/>
        </w:rPr>
        <w:t>o</w:t>
      </w:r>
      <w:r w:rsidR="00426DAA" w:rsidRPr="00BB33C4">
        <w:rPr>
          <w:sz w:val="24"/>
          <w:szCs w:val="24"/>
        </w:rPr>
        <w:t xml:space="preserve">, kuriuo priimtas sprendimas pirkimą </w:t>
      </w:r>
      <w:r w:rsidR="00426DAA">
        <w:rPr>
          <w:sz w:val="24"/>
          <w:szCs w:val="24"/>
        </w:rPr>
        <w:t xml:space="preserve">atlikti </w:t>
      </w:r>
      <w:r w:rsidR="00426DAA" w:rsidRPr="00BB33C4">
        <w:rPr>
          <w:sz w:val="24"/>
          <w:szCs w:val="24"/>
        </w:rPr>
        <w:t xml:space="preserve">neskelbiamų derybų būdu, </w:t>
      </w:r>
      <w:r w:rsidR="00426DAA">
        <w:rPr>
          <w:sz w:val="24"/>
          <w:szCs w:val="24"/>
        </w:rPr>
        <w:t>kopij</w:t>
      </w:r>
      <w:r w:rsidR="00C01D33">
        <w:rPr>
          <w:sz w:val="24"/>
          <w:szCs w:val="24"/>
        </w:rPr>
        <w:t>ą</w:t>
      </w:r>
      <w:r w:rsidR="00426DAA">
        <w:rPr>
          <w:sz w:val="24"/>
          <w:szCs w:val="24"/>
        </w:rPr>
        <w:t>.</w:t>
      </w:r>
      <w:r w:rsidR="00426DAA" w:rsidRPr="00BB33C4">
        <w:rPr>
          <w:sz w:val="24"/>
          <w:szCs w:val="24"/>
        </w:rPr>
        <w:t xml:space="preserve"> Protokole </w:t>
      </w:r>
      <w:r w:rsidR="00426DAA">
        <w:rPr>
          <w:sz w:val="24"/>
          <w:szCs w:val="24"/>
        </w:rPr>
        <w:t xml:space="preserve">turi būti </w:t>
      </w:r>
      <w:r w:rsidR="00426DAA" w:rsidRPr="00BB33C4">
        <w:rPr>
          <w:sz w:val="24"/>
          <w:szCs w:val="24"/>
        </w:rPr>
        <w:t>nurod</w:t>
      </w:r>
      <w:r w:rsidR="00641332">
        <w:rPr>
          <w:sz w:val="24"/>
          <w:szCs w:val="24"/>
        </w:rPr>
        <w:t>yta</w:t>
      </w:r>
      <w:r w:rsidR="00C01D33">
        <w:rPr>
          <w:sz w:val="24"/>
          <w:szCs w:val="24"/>
        </w:rPr>
        <w:t xml:space="preserve"> numatomo pirkimo vertė, </w:t>
      </w:r>
      <w:r w:rsidR="00426DAA" w:rsidRPr="00BB33C4">
        <w:rPr>
          <w:sz w:val="24"/>
          <w:szCs w:val="24"/>
        </w:rPr>
        <w:t>informacij</w:t>
      </w:r>
      <w:r w:rsidR="00013C50">
        <w:rPr>
          <w:sz w:val="24"/>
          <w:szCs w:val="24"/>
        </w:rPr>
        <w:t>a</w:t>
      </w:r>
      <w:r w:rsidR="00426DAA" w:rsidRPr="00BB33C4">
        <w:rPr>
          <w:sz w:val="24"/>
          <w:szCs w:val="24"/>
        </w:rPr>
        <w:t xml:space="preserve"> apie pirkimui skirtas lėšas</w:t>
      </w:r>
      <w:r w:rsidR="00013C50">
        <w:rPr>
          <w:sz w:val="24"/>
          <w:szCs w:val="24"/>
        </w:rPr>
        <w:t xml:space="preserve"> </w:t>
      </w:r>
      <w:r w:rsidR="00426DAA" w:rsidRPr="00BB33C4">
        <w:rPr>
          <w:sz w:val="24"/>
          <w:szCs w:val="24"/>
        </w:rPr>
        <w:t xml:space="preserve">(suma ir finansavimo šaltinis) </w:t>
      </w:r>
      <w:r w:rsidR="00C01D33">
        <w:rPr>
          <w:sz w:val="24"/>
          <w:szCs w:val="24"/>
        </w:rPr>
        <w:t>ir</w:t>
      </w:r>
      <w:r w:rsidR="00426DAA" w:rsidRPr="00BB33C4">
        <w:rPr>
          <w:sz w:val="24"/>
          <w:szCs w:val="24"/>
        </w:rPr>
        <w:t xml:space="preserve"> tai pagrindžiantys dokumentai.</w:t>
      </w:r>
      <w:r w:rsidR="00641332">
        <w:rPr>
          <w:sz w:val="24"/>
          <w:szCs w:val="24"/>
        </w:rPr>
        <w:t xml:space="preserve"> </w:t>
      </w:r>
      <w:r w:rsidR="00641332" w:rsidRPr="00697BD3">
        <w:rPr>
          <w:sz w:val="24"/>
          <w:szCs w:val="24"/>
        </w:rPr>
        <w:t xml:space="preserve">Pirkimo vertė apskaičiuojama </w:t>
      </w:r>
      <w:r w:rsidRPr="00697BD3">
        <w:rPr>
          <w:sz w:val="24"/>
          <w:szCs w:val="24"/>
        </w:rPr>
        <w:t>Į</w:t>
      </w:r>
      <w:r w:rsidR="00641332" w:rsidRPr="00697BD3">
        <w:rPr>
          <w:sz w:val="24"/>
          <w:szCs w:val="24"/>
        </w:rPr>
        <w:t xml:space="preserve">statymo 5 straipsnyje nustatyta tvarka pagal </w:t>
      </w:r>
      <w:r w:rsidR="00A30A50" w:rsidRPr="00697BD3">
        <w:rPr>
          <w:sz w:val="24"/>
          <w:szCs w:val="24"/>
        </w:rPr>
        <w:t>Tarnybos direktoriaus</w:t>
      </w:r>
      <w:r w:rsidR="00A30A50" w:rsidRPr="00697BD3">
        <w:rPr>
          <w:color w:val="000000"/>
        </w:rPr>
        <w:t xml:space="preserve"> </w:t>
      </w:r>
      <w:r w:rsidR="00A30A50" w:rsidRPr="00697BD3">
        <w:rPr>
          <w:sz w:val="24"/>
          <w:szCs w:val="24"/>
        </w:rPr>
        <w:t xml:space="preserve">2017 m. birželio 27 d. įsakymu Nr. 1S-94 </w:t>
      </w:r>
      <w:r w:rsidR="00641332" w:rsidRPr="00697BD3">
        <w:rPr>
          <w:sz w:val="24"/>
          <w:szCs w:val="24"/>
        </w:rPr>
        <w:t>patvirtintą</w:t>
      </w:r>
      <w:r>
        <w:rPr>
          <w:sz w:val="24"/>
          <w:szCs w:val="24"/>
        </w:rPr>
        <w:t xml:space="preserve"> N</w:t>
      </w:r>
      <w:r w:rsidR="00A30A50" w:rsidRPr="00697BD3">
        <w:rPr>
          <w:sz w:val="24"/>
          <w:szCs w:val="24"/>
        </w:rPr>
        <w:t>umatomos viešojo pirkimo ir pirkimo vertės</w:t>
      </w:r>
      <w:bookmarkStart w:id="2" w:name="_GoBack"/>
      <w:bookmarkEnd w:id="2"/>
      <w:r w:rsidR="00A30A50" w:rsidRPr="00697BD3">
        <w:rPr>
          <w:sz w:val="24"/>
          <w:szCs w:val="24"/>
        </w:rPr>
        <w:t xml:space="preserve"> skaičiavimo metodiką;</w:t>
      </w:r>
    </w:p>
    <w:p w:rsidR="00697BD3" w:rsidRDefault="00697BD3" w:rsidP="00426DA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 informaciją, ar vyksta arba vyko teisminiai ginčai, ar taikomos laikinosios apsaugos priemonės;</w:t>
      </w:r>
    </w:p>
    <w:p w:rsidR="00605F72" w:rsidRDefault="00697BD3" w:rsidP="00426DA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605F72">
        <w:rPr>
          <w:sz w:val="24"/>
          <w:szCs w:val="24"/>
        </w:rPr>
        <w:t>informaciją apie prieš tai vykdytą pirkimą (pirkimo būdą, pirkimo pavadinimą, skelbimo numerį, jei buvo skelbta), kurio pagrindu buvo pasirašyta Paslaugų teikimo sutartis Nr. S-1056;</w:t>
      </w:r>
    </w:p>
    <w:p w:rsidR="00516145" w:rsidRDefault="00697BD3" w:rsidP="0051614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516145">
        <w:rPr>
          <w:sz w:val="24"/>
          <w:szCs w:val="24"/>
        </w:rPr>
        <w:t>atliktų paslaugų priėmimo ir perdavimo aktą ar kitą dokumentą, įrodantį, kad Tiekėjas  Paslaugų teikimo sutartį Nr. S-1056 įvykdė tinkamai;</w:t>
      </w:r>
    </w:p>
    <w:p w:rsidR="0003402A" w:rsidRDefault="00697BD3" w:rsidP="0003402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03402A">
        <w:rPr>
          <w:sz w:val="24"/>
          <w:szCs w:val="24"/>
        </w:rPr>
        <w:t xml:space="preserve"> Tiekėjo sutikimą atlikti p</w:t>
      </w:r>
      <w:r w:rsidR="0003402A" w:rsidRPr="00BB33C4">
        <w:rPr>
          <w:sz w:val="24"/>
          <w:szCs w:val="24"/>
        </w:rPr>
        <w:t>rojekto „</w:t>
      </w:r>
      <w:r w:rsidR="0003402A">
        <w:rPr>
          <w:sz w:val="24"/>
          <w:szCs w:val="24"/>
        </w:rPr>
        <w:t>Raudondvario seniūnijos Nevėžio gatvės rekonstravimas</w:t>
      </w:r>
      <w:r w:rsidR="0003402A" w:rsidRPr="00BB33C4">
        <w:rPr>
          <w:sz w:val="24"/>
          <w:szCs w:val="24"/>
        </w:rPr>
        <w:t>“</w:t>
      </w:r>
      <w:r w:rsidR="0003402A">
        <w:rPr>
          <w:sz w:val="24"/>
          <w:szCs w:val="24"/>
        </w:rPr>
        <w:t xml:space="preserve"> vykdymo priežiūros paslaugas</w:t>
      </w:r>
      <w:r w:rsidR="006C08C0">
        <w:rPr>
          <w:sz w:val="24"/>
          <w:szCs w:val="24"/>
        </w:rPr>
        <w:t>.</w:t>
      </w:r>
    </w:p>
    <w:p w:rsidR="00A65421" w:rsidRDefault="00A65421" w:rsidP="006C08C0">
      <w:pPr>
        <w:ind w:firstLine="567"/>
        <w:jc w:val="both"/>
        <w:rPr>
          <w:sz w:val="24"/>
          <w:szCs w:val="24"/>
        </w:rPr>
      </w:pPr>
      <w:r w:rsidRPr="00A65421">
        <w:rPr>
          <w:sz w:val="24"/>
          <w:szCs w:val="24"/>
        </w:rPr>
        <w:t>Sprendimą dėl Jūsų prašymo Tarnyba priims tik gavusi ir įvertinusi prašomą papildomą informaciją.</w:t>
      </w:r>
    </w:p>
    <w:p w:rsidR="006C08C0" w:rsidRPr="00BB33C4" w:rsidRDefault="006C08C0" w:rsidP="006C08C0">
      <w:pPr>
        <w:ind w:firstLine="567"/>
        <w:jc w:val="both"/>
        <w:rPr>
          <w:sz w:val="24"/>
          <w:szCs w:val="24"/>
        </w:rPr>
      </w:pPr>
      <w:r w:rsidRPr="00BB33C4">
        <w:rPr>
          <w:sz w:val="24"/>
          <w:szCs w:val="24"/>
        </w:rPr>
        <w:t>Primename, kad dokumentų kopijų ir nuorašų įforminimo tvarką reglamentuoja Dokumentų rengimo taisyklės, patvirtintos Lietuvos vyriausiojo archyvaro 2011 m. liepos 4 d. įsakymu Nr. V-117 „Dėl dokumentų rengimo taisyklių patvirtinimo“.</w:t>
      </w:r>
    </w:p>
    <w:p w:rsidR="006C08C0" w:rsidRDefault="006C08C0" w:rsidP="00A65421">
      <w:pPr>
        <w:jc w:val="both"/>
        <w:rPr>
          <w:sz w:val="24"/>
          <w:szCs w:val="24"/>
        </w:rPr>
      </w:pPr>
    </w:p>
    <w:p w:rsidR="00697BD3" w:rsidRDefault="00697BD3" w:rsidP="00A65421">
      <w:pPr>
        <w:jc w:val="both"/>
        <w:rPr>
          <w:sz w:val="24"/>
          <w:szCs w:val="24"/>
        </w:rPr>
      </w:pPr>
    </w:p>
    <w:p w:rsidR="008861F1" w:rsidRPr="00A65421" w:rsidRDefault="008861F1" w:rsidP="00A65421">
      <w:pPr>
        <w:jc w:val="both"/>
        <w:rPr>
          <w:sz w:val="24"/>
          <w:szCs w:val="24"/>
        </w:rPr>
      </w:pPr>
    </w:p>
    <w:p w:rsidR="00A65421" w:rsidRPr="00A65421" w:rsidRDefault="00A65421" w:rsidP="00A65421">
      <w:pPr>
        <w:tabs>
          <w:tab w:val="left" w:pos="900"/>
        </w:tabs>
        <w:rPr>
          <w:sz w:val="24"/>
          <w:szCs w:val="24"/>
        </w:rPr>
      </w:pPr>
      <w:r w:rsidRPr="00A65421">
        <w:rPr>
          <w:sz w:val="24"/>
          <w:szCs w:val="24"/>
        </w:rPr>
        <w:t>Direktorė                                                                                                                           Diana Vilytė</w:t>
      </w:r>
    </w:p>
    <w:p w:rsidR="00A65421" w:rsidRPr="00A65421" w:rsidRDefault="00A65421" w:rsidP="00A65421">
      <w:pPr>
        <w:tabs>
          <w:tab w:val="left" w:pos="900"/>
        </w:tabs>
        <w:rPr>
          <w:sz w:val="24"/>
          <w:szCs w:val="24"/>
        </w:rPr>
      </w:pPr>
    </w:p>
    <w:p w:rsidR="00A65421" w:rsidRDefault="00A65421" w:rsidP="00A65421">
      <w:pPr>
        <w:tabs>
          <w:tab w:val="left" w:pos="900"/>
        </w:tabs>
        <w:rPr>
          <w:sz w:val="24"/>
          <w:szCs w:val="24"/>
        </w:rPr>
      </w:pPr>
    </w:p>
    <w:p w:rsidR="00697BD3" w:rsidRPr="00A65421" w:rsidRDefault="00697BD3" w:rsidP="00A65421">
      <w:pPr>
        <w:tabs>
          <w:tab w:val="left" w:pos="900"/>
        </w:tabs>
        <w:rPr>
          <w:sz w:val="24"/>
          <w:szCs w:val="24"/>
        </w:rPr>
      </w:pPr>
    </w:p>
    <w:p w:rsidR="008861F1" w:rsidRDefault="008861F1" w:rsidP="008D5604"/>
    <w:p w:rsidR="008861F1" w:rsidRPr="00697BD3" w:rsidRDefault="008861F1" w:rsidP="008861F1">
      <w:pPr>
        <w:spacing w:line="276" w:lineRule="auto"/>
      </w:pPr>
      <w:r w:rsidRPr="00C079CE">
        <w:t xml:space="preserve">Rita Venckienė, tel. (8 5)  219 7058, faks. (8 5)  213 6213, el. p. </w:t>
      </w:r>
      <w:hyperlink r:id="rId11" w:history="1">
        <w:r w:rsidRPr="00C079CE">
          <w:t>Rita.Venckiene@vpt.lt</w:t>
        </w:r>
      </w:hyperlink>
    </w:p>
    <w:sectPr w:rsidR="008861F1" w:rsidRPr="00697BD3" w:rsidSect="008861F1">
      <w:headerReference w:type="even" r:id="rId12"/>
      <w:headerReference w:type="default" r:id="rId13"/>
      <w:footerReference w:type="default" r:id="rId14"/>
      <w:footerReference w:type="first" r:id="rId15"/>
      <w:pgSz w:w="11907" w:h="16840" w:code="9"/>
      <w:pgMar w:top="994" w:right="562" w:bottom="994" w:left="1699" w:header="144" w:footer="14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03A" w:rsidRDefault="0071203A">
      <w:r>
        <w:separator/>
      </w:r>
    </w:p>
  </w:endnote>
  <w:endnote w:type="continuationSeparator" w:id="0">
    <w:p w:rsidR="0071203A" w:rsidRDefault="00712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BA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000" w:rsidRDefault="00EF7000">
    <w:pPr>
      <w:pStyle w:val="Porat"/>
    </w:pPr>
  </w:p>
  <w:p w:rsidR="00EF7000" w:rsidRDefault="00EF7000">
    <w:pPr>
      <w:pStyle w:val="Porat"/>
    </w:pPr>
  </w:p>
  <w:p w:rsidR="00EF7000" w:rsidRDefault="00EF7000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000" w:rsidRPr="00BB2F72" w:rsidRDefault="00F202B1" w:rsidP="00345795">
    <w:pPr>
      <w:pBdr>
        <w:top w:val="single" w:sz="4" w:space="1" w:color="auto"/>
      </w:pBdr>
      <w:rPr>
        <w:sz w:val="18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4685030</wp:posOffset>
          </wp:positionH>
          <wp:positionV relativeFrom="paragraph">
            <wp:posOffset>-302260</wp:posOffset>
          </wp:positionV>
          <wp:extent cx="1440180" cy="1071245"/>
          <wp:effectExtent l="0" t="0" r="0" b="0"/>
          <wp:wrapNone/>
          <wp:docPr id="2" name="Paveikslėlis 2" descr="C:\Users\AAndrulioniene\AppData\Local\Microsoft\Windows\INetCache\Content.Word\atkurtailietuvai100-horizontalus-logo-tamsus-rgb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Andrulioniene\AppData\Local\Microsoft\Windows\INetCache\Content.Word\atkurtailietuvai100-horizontalus-logo-tamsus-rgb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1071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7000">
      <w:rPr>
        <w:sz w:val="18"/>
      </w:rPr>
      <w:t xml:space="preserve">Biudžetinė įstaiga                           </w:t>
    </w:r>
    <w:r w:rsidR="009F1B90">
      <w:rPr>
        <w:sz w:val="18"/>
      </w:rPr>
      <w:t xml:space="preserve"> </w:t>
    </w:r>
    <w:r w:rsidR="00EF7000">
      <w:rPr>
        <w:sz w:val="18"/>
      </w:rPr>
      <w:t xml:space="preserve"> </w:t>
    </w:r>
    <w:r w:rsidR="009847BD">
      <w:rPr>
        <w:sz w:val="18"/>
      </w:rPr>
      <w:t xml:space="preserve">    </w:t>
    </w:r>
    <w:r w:rsidR="00EF7000">
      <w:rPr>
        <w:sz w:val="18"/>
      </w:rPr>
      <w:t>Tel.  (8 5) 219 7001</w:t>
    </w:r>
    <w:r w:rsidR="009F1B90">
      <w:rPr>
        <w:sz w:val="18"/>
      </w:rPr>
      <w:t xml:space="preserve">        </w:t>
    </w:r>
    <w:r w:rsidR="00EF7000">
      <w:rPr>
        <w:sz w:val="18"/>
      </w:rPr>
      <w:t xml:space="preserve">    </w:t>
    </w:r>
    <w:r w:rsidR="00EF7000" w:rsidRPr="00E9516F">
      <w:rPr>
        <w:sz w:val="18"/>
      </w:rPr>
      <w:t>Duomenys kaupiami ir saugomi</w:t>
    </w:r>
    <w:r w:rsidR="00EF7000" w:rsidRPr="00BB2F72">
      <w:rPr>
        <w:sz w:val="18"/>
      </w:rPr>
      <w:t> </w:t>
    </w:r>
  </w:p>
  <w:p w:rsidR="00EF7000" w:rsidRPr="00BB2F72" w:rsidRDefault="00EF7000" w:rsidP="00345795">
    <w:pPr>
      <w:pBdr>
        <w:top w:val="single" w:sz="4" w:space="1" w:color="auto"/>
      </w:pBdr>
      <w:jc w:val="both"/>
      <w:rPr>
        <w:sz w:val="18"/>
      </w:rPr>
    </w:pPr>
    <w:r>
      <w:rPr>
        <w:sz w:val="18"/>
      </w:rPr>
      <w:t>Kareivių g. 1, LT-08221 Vilnius</w:t>
    </w:r>
    <w:r w:rsidR="009F1B90">
      <w:rPr>
        <w:sz w:val="18"/>
      </w:rPr>
      <w:t xml:space="preserve"> </w:t>
    </w:r>
    <w:r w:rsidR="009847BD">
      <w:rPr>
        <w:sz w:val="18"/>
      </w:rPr>
      <w:t xml:space="preserve">   </w:t>
    </w:r>
    <w:r>
      <w:rPr>
        <w:sz w:val="18"/>
      </w:rPr>
      <w:t xml:space="preserve">   </w:t>
    </w:r>
    <w:r w:rsidR="009847BD">
      <w:rPr>
        <w:sz w:val="18"/>
      </w:rPr>
      <w:t xml:space="preserve">   </w:t>
    </w:r>
    <w:r>
      <w:rPr>
        <w:sz w:val="18"/>
      </w:rPr>
      <w:t>Faks. (8 5) 213 6213</w:t>
    </w:r>
    <w:r w:rsidR="009847BD">
      <w:rPr>
        <w:sz w:val="18"/>
      </w:rPr>
      <w:t xml:space="preserve">       </w:t>
    </w:r>
    <w:r>
      <w:rPr>
        <w:sz w:val="18"/>
      </w:rPr>
      <w:t xml:space="preserve"> </w:t>
    </w:r>
    <w:r w:rsidR="009847BD">
      <w:rPr>
        <w:sz w:val="18"/>
      </w:rPr>
      <w:t xml:space="preserve">  </w:t>
    </w:r>
    <w:r w:rsidRPr="00BB2F72">
      <w:rPr>
        <w:sz w:val="18"/>
      </w:rPr>
      <w:t xml:space="preserve">Juridinių asmenų registre </w:t>
    </w:r>
  </w:p>
  <w:p w:rsidR="00EF7000" w:rsidRPr="00BB2F72" w:rsidRDefault="00EF7000" w:rsidP="00345795">
    <w:pPr>
      <w:pBdr>
        <w:top w:val="single" w:sz="4" w:space="1" w:color="auto"/>
      </w:pBdr>
      <w:jc w:val="both"/>
      <w:rPr>
        <w:sz w:val="18"/>
      </w:rPr>
    </w:pPr>
    <w:r w:rsidRPr="00FD7CCD">
      <w:rPr>
        <w:sz w:val="18"/>
      </w:rPr>
      <w:t>http://www.vpt.l</w:t>
    </w:r>
    <w:r>
      <w:rPr>
        <w:sz w:val="18"/>
      </w:rPr>
      <w:t xml:space="preserve">t                          </w:t>
    </w:r>
    <w:r w:rsidR="009F1B90">
      <w:rPr>
        <w:sz w:val="18"/>
      </w:rPr>
      <w:t xml:space="preserve"> </w:t>
    </w:r>
    <w:r>
      <w:rPr>
        <w:sz w:val="18"/>
      </w:rPr>
      <w:t xml:space="preserve">   </w:t>
    </w:r>
    <w:r w:rsidR="009847BD">
      <w:rPr>
        <w:sz w:val="18"/>
      </w:rPr>
      <w:t xml:space="preserve">  </w:t>
    </w:r>
    <w:r>
      <w:rPr>
        <w:sz w:val="18"/>
      </w:rPr>
      <w:t xml:space="preserve"> </w:t>
    </w:r>
    <w:r w:rsidR="009847BD">
      <w:rPr>
        <w:sz w:val="18"/>
      </w:rPr>
      <w:t xml:space="preserve"> </w:t>
    </w:r>
    <w:proofErr w:type="spellStart"/>
    <w:r>
      <w:rPr>
        <w:sz w:val="18"/>
      </w:rPr>
      <w:t>El.p</w:t>
    </w:r>
    <w:proofErr w:type="spellEnd"/>
    <w:r>
      <w:rPr>
        <w:sz w:val="18"/>
      </w:rPr>
      <w:t xml:space="preserve">. </w:t>
    </w:r>
    <w:proofErr w:type="spellStart"/>
    <w:r>
      <w:rPr>
        <w:sz w:val="18"/>
      </w:rPr>
      <w:t>info@vpt.lt</w:t>
    </w:r>
    <w:proofErr w:type="spellEnd"/>
    <w:r w:rsidR="009F1B90">
      <w:rPr>
        <w:sz w:val="18"/>
      </w:rPr>
      <w:t xml:space="preserve">       </w:t>
    </w:r>
    <w:r w:rsidRPr="00BB2F72">
      <w:rPr>
        <w:sz w:val="18"/>
      </w:rPr>
      <w:t xml:space="preserve">          </w:t>
    </w:r>
    <w:r>
      <w:rPr>
        <w:sz w:val="18"/>
      </w:rPr>
      <w:t>Kodas 188656261</w:t>
    </w:r>
  </w:p>
  <w:p w:rsidR="00EF7000" w:rsidRPr="004D1BAD" w:rsidRDefault="00EF7000" w:rsidP="0034579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03A" w:rsidRDefault="0071203A">
      <w:r>
        <w:separator/>
      </w:r>
    </w:p>
  </w:footnote>
  <w:footnote w:type="continuationSeparator" w:id="0">
    <w:p w:rsidR="0071203A" w:rsidRDefault="007120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000" w:rsidRDefault="00EF700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EF7000" w:rsidRDefault="00EF700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000" w:rsidRDefault="00EF700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13C5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EF7000" w:rsidRDefault="00EF700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D4D9C"/>
    <w:multiLevelType w:val="hybridMultilevel"/>
    <w:tmpl w:val="B5CC0B0A"/>
    <w:lvl w:ilvl="0" w:tplc="67EA1D2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CAA1655"/>
    <w:multiLevelType w:val="hybridMultilevel"/>
    <w:tmpl w:val="E738EE4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61737F4"/>
    <w:multiLevelType w:val="hybridMultilevel"/>
    <w:tmpl w:val="8DB26A06"/>
    <w:lvl w:ilvl="0" w:tplc="C6206296">
      <w:start w:val="1"/>
      <w:numFmt w:val="lowerLetter"/>
      <w:lvlText w:val="%1)"/>
      <w:lvlJc w:val="left"/>
      <w:pPr>
        <w:ind w:left="89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19" w:hanging="360"/>
      </w:pPr>
    </w:lvl>
    <w:lvl w:ilvl="2" w:tplc="0427001B" w:tentative="1">
      <w:start w:val="1"/>
      <w:numFmt w:val="lowerRoman"/>
      <w:lvlText w:val="%3."/>
      <w:lvlJc w:val="right"/>
      <w:pPr>
        <w:ind w:left="2339" w:hanging="180"/>
      </w:pPr>
    </w:lvl>
    <w:lvl w:ilvl="3" w:tplc="0427000F" w:tentative="1">
      <w:start w:val="1"/>
      <w:numFmt w:val="decimal"/>
      <w:lvlText w:val="%4."/>
      <w:lvlJc w:val="left"/>
      <w:pPr>
        <w:ind w:left="3059" w:hanging="360"/>
      </w:pPr>
    </w:lvl>
    <w:lvl w:ilvl="4" w:tplc="04270019" w:tentative="1">
      <w:start w:val="1"/>
      <w:numFmt w:val="lowerLetter"/>
      <w:lvlText w:val="%5."/>
      <w:lvlJc w:val="left"/>
      <w:pPr>
        <w:ind w:left="3779" w:hanging="360"/>
      </w:pPr>
    </w:lvl>
    <w:lvl w:ilvl="5" w:tplc="0427001B" w:tentative="1">
      <w:start w:val="1"/>
      <w:numFmt w:val="lowerRoman"/>
      <w:lvlText w:val="%6."/>
      <w:lvlJc w:val="right"/>
      <w:pPr>
        <w:ind w:left="4499" w:hanging="180"/>
      </w:pPr>
    </w:lvl>
    <w:lvl w:ilvl="6" w:tplc="0427000F" w:tentative="1">
      <w:start w:val="1"/>
      <w:numFmt w:val="decimal"/>
      <w:lvlText w:val="%7."/>
      <w:lvlJc w:val="left"/>
      <w:pPr>
        <w:ind w:left="5219" w:hanging="360"/>
      </w:pPr>
    </w:lvl>
    <w:lvl w:ilvl="7" w:tplc="04270019" w:tentative="1">
      <w:start w:val="1"/>
      <w:numFmt w:val="lowerLetter"/>
      <w:lvlText w:val="%8."/>
      <w:lvlJc w:val="left"/>
      <w:pPr>
        <w:ind w:left="5939" w:hanging="360"/>
      </w:pPr>
    </w:lvl>
    <w:lvl w:ilvl="8" w:tplc="0427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792724C"/>
    <w:multiLevelType w:val="hybridMultilevel"/>
    <w:tmpl w:val="733A1AFA"/>
    <w:lvl w:ilvl="0" w:tplc="5778ED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A30E2"/>
    <w:multiLevelType w:val="hybridMultilevel"/>
    <w:tmpl w:val="CC822C6C"/>
    <w:lvl w:ilvl="0" w:tplc="E2CC44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37C52"/>
    <w:multiLevelType w:val="hybridMultilevel"/>
    <w:tmpl w:val="F02C6126"/>
    <w:lvl w:ilvl="0" w:tplc="DC7401E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19" w:hanging="360"/>
      </w:pPr>
    </w:lvl>
    <w:lvl w:ilvl="2" w:tplc="0427001B" w:tentative="1">
      <w:start w:val="1"/>
      <w:numFmt w:val="lowerRoman"/>
      <w:lvlText w:val="%3."/>
      <w:lvlJc w:val="right"/>
      <w:pPr>
        <w:ind w:left="2339" w:hanging="180"/>
      </w:pPr>
    </w:lvl>
    <w:lvl w:ilvl="3" w:tplc="0427000F" w:tentative="1">
      <w:start w:val="1"/>
      <w:numFmt w:val="decimal"/>
      <w:lvlText w:val="%4."/>
      <w:lvlJc w:val="left"/>
      <w:pPr>
        <w:ind w:left="3059" w:hanging="360"/>
      </w:pPr>
    </w:lvl>
    <w:lvl w:ilvl="4" w:tplc="04270019" w:tentative="1">
      <w:start w:val="1"/>
      <w:numFmt w:val="lowerLetter"/>
      <w:lvlText w:val="%5."/>
      <w:lvlJc w:val="left"/>
      <w:pPr>
        <w:ind w:left="3779" w:hanging="360"/>
      </w:pPr>
    </w:lvl>
    <w:lvl w:ilvl="5" w:tplc="0427001B" w:tentative="1">
      <w:start w:val="1"/>
      <w:numFmt w:val="lowerRoman"/>
      <w:lvlText w:val="%6."/>
      <w:lvlJc w:val="right"/>
      <w:pPr>
        <w:ind w:left="4499" w:hanging="180"/>
      </w:pPr>
    </w:lvl>
    <w:lvl w:ilvl="6" w:tplc="0427000F" w:tentative="1">
      <w:start w:val="1"/>
      <w:numFmt w:val="decimal"/>
      <w:lvlText w:val="%7."/>
      <w:lvlJc w:val="left"/>
      <w:pPr>
        <w:ind w:left="5219" w:hanging="360"/>
      </w:pPr>
    </w:lvl>
    <w:lvl w:ilvl="7" w:tplc="04270019" w:tentative="1">
      <w:start w:val="1"/>
      <w:numFmt w:val="lowerLetter"/>
      <w:lvlText w:val="%8."/>
      <w:lvlJc w:val="left"/>
      <w:pPr>
        <w:ind w:left="5939" w:hanging="360"/>
      </w:pPr>
    </w:lvl>
    <w:lvl w:ilvl="8" w:tplc="0427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47CC227E"/>
    <w:multiLevelType w:val="hybridMultilevel"/>
    <w:tmpl w:val="CB0285F4"/>
    <w:lvl w:ilvl="0" w:tplc="BDD0524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19" w:hanging="360"/>
      </w:pPr>
    </w:lvl>
    <w:lvl w:ilvl="2" w:tplc="0427001B" w:tentative="1">
      <w:start w:val="1"/>
      <w:numFmt w:val="lowerRoman"/>
      <w:lvlText w:val="%3."/>
      <w:lvlJc w:val="right"/>
      <w:pPr>
        <w:ind w:left="2339" w:hanging="180"/>
      </w:pPr>
    </w:lvl>
    <w:lvl w:ilvl="3" w:tplc="0427000F" w:tentative="1">
      <w:start w:val="1"/>
      <w:numFmt w:val="decimal"/>
      <w:lvlText w:val="%4."/>
      <w:lvlJc w:val="left"/>
      <w:pPr>
        <w:ind w:left="3059" w:hanging="360"/>
      </w:pPr>
    </w:lvl>
    <w:lvl w:ilvl="4" w:tplc="04270019" w:tentative="1">
      <w:start w:val="1"/>
      <w:numFmt w:val="lowerLetter"/>
      <w:lvlText w:val="%5."/>
      <w:lvlJc w:val="left"/>
      <w:pPr>
        <w:ind w:left="3779" w:hanging="360"/>
      </w:pPr>
    </w:lvl>
    <w:lvl w:ilvl="5" w:tplc="0427001B" w:tentative="1">
      <w:start w:val="1"/>
      <w:numFmt w:val="lowerRoman"/>
      <w:lvlText w:val="%6."/>
      <w:lvlJc w:val="right"/>
      <w:pPr>
        <w:ind w:left="4499" w:hanging="180"/>
      </w:pPr>
    </w:lvl>
    <w:lvl w:ilvl="6" w:tplc="0427000F" w:tentative="1">
      <w:start w:val="1"/>
      <w:numFmt w:val="decimal"/>
      <w:lvlText w:val="%7."/>
      <w:lvlJc w:val="left"/>
      <w:pPr>
        <w:ind w:left="5219" w:hanging="360"/>
      </w:pPr>
    </w:lvl>
    <w:lvl w:ilvl="7" w:tplc="04270019" w:tentative="1">
      <w:start w:val="1"/>
      <w:numFmt w:val="lowerLetter"/>
      <w:lvlText w:val="%8."/>
      <w:lvlJc w:val="left"/>
      <w:pPr>
        <w:ind w:left="5939" w:hanging="360"/>
      </w:pPr>
    </w:lvl>
    <w:lvl w:ilvl="8" w:tplc="0427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 w15:restartNumberingAfterBreak="0">
    <w:nsid w:val="65D852E4"/>
    <w:multiLevelType w:val="hybridMultilevel"/>
    <w:tmpl w:val="895AD59A"/>
    <w:lvl w:ilvl="0" w:tplc="330CC51E">
      <w:start w:val="1"/>
      <w:numFmt w:val="decimal"/>
      <w:lvlText w:val="%1."/>
      <w:lvlJc w:val="left"/>
      <w:pPr>
        <w:ind w:left="899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619" w:hanging="360"/>
      </w:pPr>
    </w:lvl>
    <w:lvl w:ilvl="2" w:tplc="0427001B" w:tentative="1">
      <w:start w:val="1"/>
      <w:numFmt w:val="lowerRoman"/>
      <w:lvlText w:val="%3."/>
      <w:lvlJc w:val="right"/>
      <w:pPr>
        <w:ind w:left="2339" w:hanging="180"/>
      </w:pPr>
    </w:lvl>
    <w:lvl w:ilvl="3" w:tplc="0427000F" w:tentative="1">
      <w:start w:val="1"/>
      <w:numFmt w:val="decimal"/>
      <w:lvlText w:val="%4."/>
      <w:lvlJc w:val="left"/>
      <w:pPr>
        <w:ind w:left="3059" w:hanging="360"/>
      </w:pPr>
    </w:lvl>
    <w:lvl w:ilvl="4" w:tplc="04270019" w:tentative="1">
      <w:start w:val="1"/>
      <w:numFmt w:val="lowerLetter"/>
      <w:lvlText w:val="%5."/>
      <w:lvlJc w:val="left"/>
      <w:pPr>
        <w:ind w:left="3779" w:hanging="360"/>
      </w:pPr>
    </w:lvl>
    <w:lvl w:ilvl="5" w:tplc="0427001B" w:tentative="1">
      <w:start w:val="1"/>
      <w:numFmt w:val="lowerRoman"/>
      <w:lvlText w:val="%6."/>
      <w:lvlJc w:val="right"/>
      <w:pPr>
        <w:ind w:left="4499" w:hanging="180"/>
      </w:pPr>
    </w:lvl>
    <w:lvl w:ilvl="6" w:tplc="0427000F" w:tentative="1">
      <w:start w:val="1"/>
      <w:numFmt w:val="decimal"/>
      <w:lvlText w:val="%7."/>
      <w:lvlJc w:val="left"/>
      <w:pPr>
        <w:ind w:left="5219" w:hanging="360"/>
      </w:pPr>
    </w:lvl>
    <w:lvl w:ilvl="7" w:tplc="04270019" w:tentative="1">
      <w:start w:val="1"/>
      <w:numFmt w:val="lowerLetter"/>
      <w:lvlText w:val="%8."/>
      <w:lvlJc w:val="left"/>
      <w:pPr>
        <w:ind w:left="5939" w:hanging="360"/>
      </w:pPr>
    </w:lvl>
    <w:lvl w:ilvl="8" w:tplc="0427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 w15:restartNumberingAfterBreak="0">
    <w:nsid w:val="785D5638"/>
    <w:multiLevelType w:val="hybridMultilevel"/>
    <w:tmpl w:val="6A943E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5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FB6"/>
    <w:rsid w:val="000029A7"/>
    <w:rsid w:val="00007BCA"/>
    <w:rsid w:val="00011229"/>
    <w:rsid w:val="00013C50"/>
    <w:rsid w:val="000205A5"/>
    <w:rsid w:val="00020AEA"/>
    <w:rsid w:val="000329BF"/>
    <w:rsid w:val="00032E30"/>
    <w:rsid w:val="0003402A"/>
    <w:rsid w:val="00041165"/>
    <w:rsid w:val="0005793E"/>
    <w:rsid w:val="00060736"/>
    <w:rsid w:val="00065D63"/>
    <w:rsid w:val="00067E13"/>
    <w:rsid w:val="00091B12"/>
    <w:rsid w:val="00094D97"/>
    <w:rsid w:val="00096D17"/>
    <w:rsid w:val="000A5831"/>
    <w:rsid w:val="000A5DDD"/>
    <w:rsid w:val="000A5F05"/>
    <w:rsid w:val="000B3F13"/>
    <w:rsid w:val="000B476E"/>
    <w:rsid w:val="000B6E92"/>
    <w:rsid w:val="000C26A8"/>
    <w:rsid w:val="000C2DFC"/>
    <w:rsid w:val="000D0EA9"/>
    <w:rsid w:val="000D2CBD"/>
    <w:rsid w:val="000D695C"/>
    <w:rsid w:val="0010247F"/>
    <w:rsid w:val="0010506F"/>
    <w:rsid w:val="00120487"/>
    <w:rsid w:val="00120B1E"/>
    <w:rsid w:val="00126EDE"/>
    <w:rsid w:val="001270B8"/>
    <w:rsid w:val="0013157D"/>
    <w:rsid w:val="00135455"/>
    <w:rsid w:val="001413CF"/>
    <w:rsid w:val="00141EF4"/>
    <w:rsid w:val="00142022"/>
    <w:rsid w:val="0014786B"/>
    <w:rsid w:val="00147903"/>
    <w:rsid w:val="001515B0"/>
    <w:rsid w:val="00162FFD"/>
    <w:rsid w:val="00164491"/>
    <w:rsid w:val="00177B63"/>
    <w:rsid w:val="00185600"/>
    <w:rsid w:val="00185F5C"/>
    <w:rsid w:val="0018705A"/>
    <w:rsid w:val="0019643A"/>
    <w:rsid w:val="001A0227"/>
    <w:rsid w:val="001A20D5"/>
    <w:rsid w:val="001C2ACF"/>
    <w:rsid w:val="001C3767"/>
    <w:rsid w:val="001E1299"/>
    <w:rsid w:val="001E4DA1"/>
    <w:rsid w:val="001E4F4B"/>
    <w:rsid w:val="001E6B4E"/>
    <w:rsid w:val="001E7D68"/>
    <w:rsid w:val="001F21C3"/>
    <w:rsid w:val="001F3240"/>
    <w:rsid w:val="001F3259"/>
    <w:rsid w:val="001F54EA"/>
    <w:rsid w:val="001F557F"/>
    <w:rsid w:val="001F7EEE"/>
    <w:rsid w:val="00200CBA"/>
    <w:rsid w:val="00201C9C"/>
    <w:rsid w:val="00205813"/>
    <w:rsid w:val="00212DE7"/>
    <w:rsid w:val="002150D8"/>
    <w:rsid w:val="00217670"/>
    <w:rsid w:val="00220F8C"/>
    <w:rsid w:val="002237A5"/>
    <w:rsid w:val="00227615"/>
    <w:rsid w:val="00233FF7"/>
    <w:rsid w:val="00234580"/>
    <w:rsid w:val="00236278"/>
    <w:rsid w:val="0023768A"/>
    <w:rsid w:val="00237E48"/>
    <w:rsid w:val="0025785A"/>
    <w:rsid w:val="00263C03"/>
    <w:rsid w:val="002672AB"/>
    <w:rsid w:val="00267384"/>
    <w:rsid w:val="00273073"/>
    <w:rsid w:val="00275667"/>
    <w:rsid w:val="002824E2"/>
    <w:rsid w:val="00285309"/>
    <w:rsid w:val="00285F4F"/>
    <w:rsid w:val="00295462"/>
    <w:rsid w:val="0029776E"/>
    <w:rsid w:val="002A37FA"/>
    <w:rsid w:val="002A6FD8"/>
    <w:rsid w:val="002A78D5"/>
    <w:rsid w:val="002C427F"/>
    <w:rsid w:val="002D229A"/>
    <w:rsid w:val="002E19B3"/>
    <w:rsid w:val="002E270E"/>
    <w:rsid w:val="002E3BE6"/>
    <w:rsid w:val="002F3103"/>
    <w:rsid w:val="002F7678"/>
    <w:rsid w:val="002F7DA1"/>
    <w:rsid w:val="00310941"/>
    <w:rsid w:val="003126F6"/>
    <w:rsid w:val="00312B1A"/>
    <w:rsid w:val="00312F73"/>
    <w:rsid w:val="00313908"/>
    <w:rsid w:val="00323502"/>
    <w:rsid w:val="00330F2D"/>
    <w:rsid w:val="00334F10"/>
    <w:rsid w:val="00335354"/>
    <w:rsid w:val="0034260D"/>
    <w:rsid w:val="00344D5E"/>
    <w:rsid w:val="00345795"/>
    <w:rsid w:val="0034771D"/>
    <w:rsid w:val="0036093A"/>
    <w:rsid w:val="00360CC7"/>
    <w:rsid w:val="00371C99"/>
    <w:rsid w:val="00381C54"/>
    <w:rsid w:val="003830E2"/>
    <w:rsid w:val="00386371"/>
    <w:rsid w:val="003871FF"/>
    <w:rsid w:val="00390281"/>
    <w:rsid w:val="003A4870"/>
    <w:rsid w:val="003A64B7"/>
    <w:rsid w:val="003B0261"/>
    <w:rsid w:val="003B71B4"/>
    <w:rsid w:val="003C11D2"/>
    <w:rsid w:val="003C5714"/>
    <w:rsid w:val="003D36FE"/>
    <w:rsid w:val="003D70BB"/>
    <w:rsid w:val="003E5B85"/>
    <w:rsid w:val="003F1EE1"/>
    <w:rsid w:val="003F220C"/>
    <w:rsid w:val="003F2584"/>
    <w:rsid w:val="003F2855"/>
    <w:rsid w:val="003F4B96"/>
    <w:rsid w:val="003F55CE"/>
    <w:rsid w:val="003F5B08"/>
    <w:rsid w:val="00400B80"/>
    <w:rsid w:val="00411310"/>
    <w:rsid w:val="0041379D"/>
    <w:rsid w:val="00420B99"/>
    <w:rsid w:val="00422589"/>
    <w:rsid w:val="00426DAA"/>
    <w:rsid w:val="00427CC6"/>
    <w:rsid w:val="0043041A"/>
    <w:rsid w:val="004309DA"/>
    <w:rsid w:val="00430B91"/>
    <w:rsid w:val="00454216"/>
    <w:rsid w:val="00457A4A"/>
    <w:rsid w:val="00474479"/>
    <w:rsid w:val="004763F4"/>
    <w:rsid w:val="00477CD2"/>
    <w:rsid w:val="004826A4"/>
    <w:rsid w:val="004828F7"/>
    <w:rsid w:val="004A082D"/>
    <w:rsid w:val="004A3586"/>
    <w:rsid w:val="004A4318"/>
    <w:rsid w:val="004B1D3A"/>
    <w:rsid w:val="004B41BA"/>
    <w:rsid w:val="004B4D76"/>
    <w:rsid w:val="004C2772"/>
    <w:rsid w:val="004D18E9"/>
    <w:rsid w:val="004D47C1"/>
    <w:rsid w:val="004E22BD"/>
    <w:rsid w:val="004F150F"/>
    <w:rsid w:val="004F787A"/>
    <w:rsid w:val="00505F34"/>
    <w:rsid w:val="0051338C"/>
    <w:rsid w:val="00516145"/>
    <w:rsid w:val="00521032"/>
    <w:rsid w:val="00523B0B"/>
    <w:rsid w:val="00524684"/>
    <w:rsid w:val="0052505A"/>
    <w:rsid w:val="005277C1"/>
    <w:rsid w:val="00534E0D"/>
    <w:rsid w:val="00536BD1"/>
    <w:rsid w:val="0054095A"/>
    <w:rsid w:val="005541DF"/>
    <w:rsid w:val="00561AEF"/>
    <w:rsid w:val="005633F6"/>
    <w:rsid w:val="0057125D"/>
    <w:rsid w:val="005903A4"/>
    <w:rsid w:val="00593E0B"/>
    <w:rsid w:val="0059518D"/>
    <w:rsid w:val="00595542"/>
    <w:rsid w:val="005965A2"/>
    <w:rsid w:val="005A030D"/>
    <w:rsid w:val="005A0BC6"/>
    <w:rsid w:val="005A3806"/>
    <w:rsid w:val="005A3E3E"/>
    <w:rsid w:val="005A4794"/>
    <w:rsid w:val="005B1964"/>
    <w:rsid w:val="005B43DC"/>
    <w:rsid w:val="005B7498"/>
    <w:rsid w:val="005C127D"/>
    <w:rsid w:val="005D6DCF"/>
    <w:rsid w:val="005E304B"/>
    <w:rsid w:val="005E386D"/>
    <w:rsid w:val="005E6FCF"/>
    <w:rsid w:val="005F16E7"/>
    <w:rsid w:val="005F2425"/>
    <w:rsid w:val="005F242B"/>
    <w:rsid w:val="005F2C7C"/>
    <w:rsid w:val="00603DF2"/>
    <w:rsid w:val="00605F72"/>
    <w:rsid w:val="006157DD"/>
    <w:rsid w:val="00616232"/>
    <w:rsid w:val="00616F79"/>
    <w:rsid w:val="00624030"/>
    <w:rsid w:val="0062617D"/>
    <w:rsid w:val="00635C14"/>
    <w:rsid w:val="00635D84"/>
    <w:rsid w:val="00641332"/>
    <w:rsid w:val="00642E1E"/>
    <w:rsid w:val="00646FEC"/>
    <w:rsid w:val="00651C88"/>
    <w:rsid w:val="00651D27"/>
    <w:rsid w:val="00664415"/>
    <w:rsid w:val="006755D0"/>
    <w:rsid w:val="006772F3"/>
    <w:rsid w:val="0068226E"/>
    <w:rsid w:val="00685AA6"/>
    <w:rsid w:val="00687076"/>
    <w:rsid w:val="00690800"/>
    <w:rsid w:val="00692318"/>
    <w:rsid w:val="00692D70"/>
    <w:rsid w:val="00693D5D"/>
    <w:rsid w:val="00697BD3"/>
    <w:rsid w:val="006C08C0"/>
    <w:rsid w:val="006C1805"/>
    <w:rsid w:val="006C3CE6"/>
    <w:rsid w:val="006C3DE0"/>
    <w:rsid w:val="006C4D48"/>
    <w:rsid w:val="006E1FB1"/>
    <w:rsid w:val="006E5BDF"/>
    <w:rsid w:val="006E639F"/>
    <w:rsid w:val="006F5A1F"/>
    <w:rsid w:val="006F6A2B"/>
    <w:rsid w:val="006F7E56"/>
    <w:rsid w:val="0071203A"/>
    <w:rsid w:val="007229DE"/>
    <w:rsid w:val="00722A57"/>
    <w:rsid w:val="007302DD"/>
    <w:rsid w:val="007304BD"/>
    <w:rsid w:val="007336CA"/>
    <w:rsid w:val="00734403"/>
    <w:rsid w:val="00736125"/>
    <w:rsid w:val="00740FCA"/>
    <w:rsid w:val="00751AD9"/>
    <w:rsid w:val="00754E9D"/>
    <w:rsid w:val="007724B7"/>
    <w:rsid w:val="00775BE5"/>
    <w:rsid w:val="00781A8B"/>
    <w:rsid w:val="00785319"/>
    <w:rsid w:val="00796529"/>
    <w:rsid w:val="007A094A"/>
    <w:rsid w:val="007A7CC6"/>
    <w:rsid w:val="007B18D7"/>
    <w:rsid w:val="007B418D"/>
    <w:rsid w:val="007B5F54"/>
    <w:rsid w:val="007C7EC9"/>
    <w:rsid w:val="007D0BB6"/>
    <w:rsid w:val="007D2C04"/>
    <w:rsid w:val="007E5CFB"/>
    <w:rsid w:val="007E66F4"/>
    <w:rsid w:val="007F09D7"/>
    <w:rsid w:val="007F205E"/>
    <w:rsid w:val="007F4DB5"/>
    <w:rsid w:val="00805FB6"/>
    <w:rsid w:val="00806DC3"/>
    <w:rsid w:val="0081123D"/>
    <w:rsid w:val="0081258D"/>
    <w:rsid w:val="00815FD5"/>
    <w:rsid w:val="00822507"/>
    <w:rsid w:val="0082471C"/>
    <w:rsid w:val="0083611F"/>
    <w:rsid w:val="008403BB"/>
    <w:rsid w:val="0084263D"/>
    <w:rsid w:val="00862D96"/>
    <w:rsid w:val="0087178C"/>
    <w:rsid w:val="00876609"/>
    <w:rsid w:val="008842E8"/>
    <w:rsid w:val="008861F1"/>
    <w:rsid w:val="00892C2E"/>
    <w:rsid w:val="008A6509"/>
    <w:rsid w:val="008A6E81"/>
    <w:rsid w:val="008B3261"/>
    <w:rsid w:val="008C218C"/>
    <w:rsid w:val="008D20C6"/>
    <w:rsid w:val="008D4DFC"/>
    <w:rsid w:val="008D5604"/>
    <w:rsid w:val="008D6832"/>
    <w:rsid w:val="008D74A5"/>
    <w:rsid w:val="008F0B5C"/>
    <w:rsid w:val="008F0EB8"/>
    <w:rsid w:val="008F62AA"/>
    <w:rsid w:val="00905DF3"/>
    <w:rsid w:val="009103EC"/>
    <w:rsid w:val="009149F4"/>
    <w:rsid w:val="00922E31"/>
    <w:rsid w:val="009331BE"/>
    <w:rsid w:val="00935C07"/>
    <w:rsid w:val="00947CD5"/>
    <w:rsid w:val="00952E39"/>
    <w:rsid w:val="0095511C"/>
    <w:rsid w:val="00963D62"/>
    <w:rsid w:val="009640EC"/>
    <w:rsid w:val="0097414B"/>
    <w:rsid w:val="009847BD"/>
    <w:rsid w:val="00986D62"/>
    <w:rsid w:val="009931AC"/>
    <w:rsid w:val="009A008C"/>
    <w:rsid w:val="009A19C0"/>
    <w:rsid w:val="009A2A2F"/>
    <w:rsid w:val="009A4719"/>
    <w:rsid w:val="009A5747"/>
    <w:rsid w:val="009C2C98"/>
    <w:rsid w:val="009E18B8"/>
    <w:rsid w:val="009E56CC"/>
    <w:rsid w:val="009F1B90"/>
    <w:rsid w:val="009F5A01"/>
    <w:rsid w:val="00A0159E"/>
    <w:rsid w:val="00A0280B"/>
    <w:rsid w:val="00A1308C"/>
    <w:rsid w:val="00A1596D"/>
    <w:rsid w:val="00A269F6"/>
    <w:rsid w:val="00A26BB4"/>
    <w:rsid w:val="00A27B6C"/>
    <w:rsid w:val="00A30A50"/>
    <w:rsid w:val="00A33F37"/>
    <w:rsid w:val="00A35DDE"/>
    <w:rsid w:val="00A36F16"/>
    <w:rsid w:val="00A50A25"/>
    <w:rsid w:val="00A563CB"/>
    <w:rsid w:val="00A608ED"/>
    <w:rsid w:val="00A62E06"/>
    <w:rsid w:val="00A62E0C"/>
    <w:rsid w:val="00A62F46"/>
    <w:rsid w:val="00A632F9"/>
    <w:rsid w:val="00A6447C"/>
    <w:rsid w:val="00A65421"/>
    <w:rsid w:val="00A66FC6"/>
    <w:rsid w:val="00A70DC6"/>
    <w:rsid w:val="00A7413B"/>
    <w:rsid w:val="00A74D71"/>
    <w:rsid w:val="00A810F1"/>
    <w:rsid w:val="00A85EC3"/>
    <w:rsid w:val="00A87DF7"/>
    <w:rsid w:val="00A9746D"/>
    <w:rsid w:val="00AA66EC"/>
    <w:rsid w:val="00AB1B38"/>
    <w:rsid w:val="00AB346E"/>
    <w:rsid w:val="00AC16CB"/>
    <w:rsid w:val="00AC5C85"/>
    <w:rsid w:val="00AE1F4E"/>
    <w:rsid w:val="00AE3433"/>
    <w:rsid w:val="00AE357F"/>
    <w:rsid w:val="00AE5D6A"/>
    <w:rsid w:val="00AE6A81"/>
    <w:rsid w:val="00AF031A"/>
    <w:rsid w:val="00AF220F"/>
    <w:rsid w:val="00AF6D71"/>
    <w:rsid w:val="00B0406C"/>
    <w:rsid w:val="00B043CA"/>
    <w:rsid w:val="00B23044"/>
    <w:rsid w:val="00B33D0D"/>
    <w:rsid w:val="00B449B5"/>
    <w:rsid w:val="00B513F0"/>
    <w:rsid w:val="00B52446"/>
    <w:rsid w:val="00B55C05"/>
    <w:rsid w:val="00B56BEA"/>
    <w:rsid w:val="00B64414"/>
    <w:rsid w:val="00B64D5D"/>
    <w:rsid w:val="00B71637"/>
    <w:rsid w:val="00B74584"/>
    <w:rsid w:val="00B93B5D"/>
    <w:rsid w:val="00B96F96"/>
    <w:rsid w:val="00B97313"/>
    <w:rsid w:val="00BA1022"/>
    <w:rsid w:val="00BA5737"/>
    <w:rsid w:val="00BA7823"/>
    <w:rsid w:val="00BA7F95"/>
    <w:rsid w:val="00BB0779"/>
    <w:rsid w:val="00BB139E"/>
    <w:rsid w:val="00BB1BA7"/>
    <w:rsid w:val="00BB5959"/>
    <w:rsid w:val="00BB5BE8"/>
    <w:rsid w:val="00BB7E08"/>
    <w:rsid w:val="00BD6C5E"/>
    <w:rsid w:val="00BE12CD"/>
    <w:rsid w:val="00BE16FC"/>
    <w:rsid w:val="00BF03E9"/>
    <w:rsid w:val="00BF0A4E"/>
    <w:rsid w:val="00BF2D89"/>
    <w:rsid w:val="00BF78AF"/>
    <w:rsid w:val="00C01D33"/>
    <w:rsid w:val="00C066CB"/>
    <w:rsid w:val="00C13EE4"/>
    <w:rsid w:val="00C14D1C"/>
    <w:rsid w:val="00C177C5"/>
    <w:rsid w:val="00C22B6A"/>
    <w:rsid w:val="00C255C9"/>
    <w:rsid w:val="00C25676"/>
    <w:rsid w:val="00C3301D"/>
    <w:rsid w:val="00C34F10"/>
    <w:rsid w:val="00C43438"/>
    <w:rsid w:val="00C442F4"/>
    <w:rsid w:val="00C45851"/>
    <w:rsid w:val="00C50192"/>
    <w:rsid w:val="00C616C5"/>
    <w:rsid w:val="00C64FDB"/>
    <w:rsid w:val="00C65220"/>
    <w:rsid w:val="00C70B46"/>
    <w:rsid w:val="00C874ED"/>
    <w:rsid w:val="00C901A1"/>
    <w:rsid w:val="00C918D3"/>
    <w:rsid w:val="00C932CA"/>
    <w:rsid w:val="00C97613"/>
    <w:rsid w:val="00CA1F12"/>
    <w:rsid w:val="00CA6600"/>
    <w:rsid w:val="00CB0FE5"/>
    <w:rsid w:val="00CB4367"/>
    <w:rsid w:val="00CB5024"/>
    <w:rsid w:val="00CB511F"/>
    <w:rsid w:val="00CB7DD8"/>
    <w:rsid w:val="00CC2618"/>
    <w:rsid w:val="00CD32F4"/>
    <w:rsid w:val="00CE0859"/>
    <w:rsid w:val="00CE229D"/>
    <w:rsid w:val="00D07A2E"/>
    <w:rsid w:val="00D11DD3"/>
    <w:rsid w:val="00D14C8F"/>
    <w:rsid w:val="00D23138"/>
    <w:rsid w:val="00D25F45"/>
    <w:rsid w:val="00D351F9"/>
    <w:rsid w:val="00D469FE"/>
    <w:rsid w:val="00D475C2"/>
    <w:rsid w:val="00D52DAB"/>
    <w:rsid w:val="00D55AF8"/>
    <w:rsid w:val="00D57C46"/>
    <w:rsid w:val="00D619CB"/>
    <w:rsid w:val="00D670B0"/>
    <w:rsid w:val="00D74CD2"/>
    <w:rsid w:val="00D76BC7"/>
    <w:rsid w:val="00D807D2"/>
    <w:rsid w:val="00D8632C"/>
    <w:rsid w:val="00D9426D"/>
    <w:rsid w:val="00D94991"/>
    <w:rsid w:val="00D95558"/>
    <w:rsid w:val="00D95BC3"/>
    <w:rsid w:val="00D97020"/>
    <w:rsid w:val="00DA16B9"/>
    <w:rsid w:val="00DB28BF"/>
    <w:rsid w:val="00DC6B37"/>
    <w:rsid w:val="00DC6C6D"/>
    <w:rsid w:val="00DD4403"/>
    <w:rsid w:val="00DE0D9A"/>
    <w:rsid w:val="00DE176C"/>
    <w:rsid w:val="00DE4107"/>
    <w:rsid w:val="00DE457C"/>
    <w:rsid w:val="00DE5C30"/>
    <w:rsid w:val="00DE671D"/>
    <w:rsid w:val="00DF48E5"/>
    <w:rsid w:val="00E105D7"/>
    <w:rsid w:val="00E32469"/>
    <w:rsid w:val="00E33835"/>
    <w:rsid w:val="00E375C0"/>
    <w:rsid w:val="00E46269"/>
    <w:rsid w:val="00E47BA3"/>
    <w:rsid w:val="00E50D25"/>
    <w:rsid w:val="00E52C4E"/>
    <w:rsid w:val="00E56998"/>
    <w:rsid w:val="00E644BF"/>
    <w:rsid w:val="00E73883"/>
    <w:rsid w:val="00E75B4A"/>
    <w:rsid w:val="00E76B8E"/>
    <w:rsid w:val="00E845A3"/>
    <w:rsid w:val="00E873DE"/>
    <w:rsid w:val="00E87A05"/>
    <w:rsid w:val="00E900D3"/>
    <w:rsid w:val="00EA4E2B"/>
    <w:rsid w:val="00EA5EEF"/>
    <w:rsid w:val="00EB6FA4"/>
    <w:rsid w:val="00EB79C5"/>
    <w:rsid w:val="00EC4F58"/>
    <w:rsid w:val="00EC5839"/>
    <w:rsid w:val="00ED19CF"/>
    <w:rsid w:val="00ED6946"/>
    <w:rsid w:val="00ED7FBF"/>
    <w:rsid w:val="00EE3316"/>
    <w:rsid w:val="00EE41DE"/>
    <w:rsid w:val="00EF201F"/>
    <w:rsid w:val="00EF7000"/>
    <w:rsid w:val="00F00111"/>
    <w:rsid w:val="00F10DD2"/>
    <w:rsid w:val="00F114EF"/>
    <w:rsid w:val="00F17D9E"/>
    <w:rsid w:val="00F202B1"/>
    <w:rsid w:val="00F23366"/>
    <w:rsid w:val="00F24F89"/>
    <w:rsid w:val="00F2612C"/>
    <w:rsid w:val="00F30236"/>
    <w:rsid w:val="00F358A9"/>
    <w:rsid w:val="00F62F10"/>
    <w:rsid w:val="00F64F60"/>
    <w:rsid w:val="00F6674F"/>
    <w:rsid w:val="00F66D96"/>
    <w:rsid w:val="00F705CD"/>
    <w:rsid w:val="00F72BD0"/>
    <w:rsid w:val="00F75E2A"/>
    <w:rsid w:val="00F81AEE"/>
    <w:rsid w:val="00F85F24"/>
    <w:rsid w:val="00F87C46"/>
    <w:rsid w:val="00F903B5"/>
    <w:rsid w:val="00F92D4E"/>
    <w:rsid w:val="00F93CA0"/>
    <w:rsid w:val="00FA0C2E"/>
    <w:rsid w:val="00FA5DDD"/>
    <w:rsid w:val="00FA65F3"/>
    <w:rsid w:val="00FC0222"/>
    <w:rsid w:val="00FC101E"/>
    <w:rsid w:val="00FD1061"/>
    <w:rsid w:val="00FD339F"/>
    <w:rsid w:val="00FD3DE9"/>
    <w:rsid w:val="00FD5D7D"/>
    <w:rsid w:val="00FD5E3C"/>
    <w:rsid w:val="00FD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9041E4-9333-4EAB-9A08-41E177AE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5FB6"/>
    <w:rPr>
      <w:lang w:eastAsia="en-US"/>
    </w:rPr>
  </w:style>
  <w:style w:type="paragraph" w:styleId="Antrat1">
    <w:name w:val="heading 1"/>
    <w:basedOn w:val="prastasis"/>
    <w:next w:val="prastasis"/>
    <w:qFormat/>
    <w:rsid w:val="00805FB6"/>
    <w:pPr>
      <w:keepNext/>
      <w:outlineLvl w:val="0"/>
    </w:pPr>
    <w:rPr>
      <w:b/>
      <w:bCs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805FB6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uiPriority w:val="99"/>
    <w:rsid w:val="00805FB6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805FB6"/>
  </w:style>
  <w:style w:type="paragraph" w:styleId="Debesliotekstas">
    <w:name w:val="Balloon Text"/>
    <w:basedOn w:val="prastasis"/>
    <w:semiHidden/>
    <w:rsid w:val="00505F34"/>
    <w:rPr>
      <w:rFonts w:ascii="Tahoma" w:hAnsi="Tahoma" w:cs="Tahoma"/>
      <w:sz w:val="16"/>
      <w:szCs w:val="16"/>
    </w:rPr>
  </w:style>
  <w:style w:type="character" w:styleId="Komentaronuoroda">
    <w:name w:val="annotation reference"/>
    <w:semiHidden/>
    <w:rsid w:val="008D6832"/>
    <w:rPr>
      <w:sz w:val="16"/>
      <w:szCs w:val="16"/>
    </w:rPr>
  </w:style>
  <w:style w:type="paragraph" w:styleId="Komentarotekstas">
    <w:name w:val="annotation text"/>
    <w:basedOn w:val="prastasis"/>
    <w:semiHidden/>
    <w:rsid w:val="008D6832"/>
  </w:style>
  <w:style w:type="paragraph" w:styleId="Komentarotema">
    <w:name w:val="annotation subject"/>
    <w:basedOn w:val="Komentarotekstas"/>
    <w:next w:val="Komentarotekstas"/>
    <w:semiHidden/>
    <w:rsid w:val="008D6832"/>
    <w:rPr>
      <w:b/>
      <w:bCs/>
    </w:rPr>
  </w:style>
  <w:style w:type="paragraph" w:styleId="Sraopastraipa">
    <w:name w:val="List Paragraph"/>
    <w:basedOn w:val="prastasis"/>
    <w:uiPriority w:val="34"/>
    <w:qFormat/>
    <w:rsid w:val="00F23366"/>
    <w:pPr>
      <w:ind w:left="720"/>
      <w:contextualSpacing/>
    </w:pPr>
  </w:style>
  <w:style w:type="character" w:styleId="Hipersaitas">
    <w:name w:val="Hyperlink"/>
    <w:uiPriority w:val="99"/>
    <w:unhideWhenUsed/>
    <w:rsid w:val="001E4DA1"/>
    <w:rPr>
      <w:strike w:val="0"/>
      <w:dstrike w:val="0"/>
      <w:color w:val="6E717F"/>
      <w:u w:val="none"/>
      <w:effect w:val="none"/>
      <w:shd w:val="clear" w:color="auto" w:fill="auto"/>
    </w:rPr>
  </w:style>
  <w:style w:type="paragraph" w:customStyle="1" w:styleId="prastasistinklapis">
    <w:name w:val="Įprastasis (tinklapis)"/>
    <w:basedOn w:val="prastasis"/>
    <w:uiPriority w:val="99"/>
    <w:unhideWhenUsed/>
    <w:rsid w:val="002824E2"/>
    <w:pPr>
      <w:spacing w:before="100" w:beforeAutospacing="1" w:after="100" w:afterAutospacing="1"/>
    </w:pPr>
    <w:rPr>
      <w:sz w:val="24"/>
      <w:szCs w:val="24"/>
      <w:lang w:eastAsia="lt-LT"/>
    </w:rPr>
  </w:style>
  <w:style w:type="table" w:styleId="Lentelstinklelis">
    <w:name w:val="Table Grid"/>
    <w:basedOn w:val="prastojilentel"/>
    <w:rsid w:val="00285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ratDiagrama">
    <w:name w:val="Poraštė Diagrama"/>
    <w:link w:val="Porat"/>
    <w:uiPriority w:val="99"/>
    <w:rsid w:val="00C874ED"/>
    <w:rPr>
      <w:lang w:eastAsia="en-US"/>
    </w:rPr>
  </w:style>
  <w:style w:type="character" w:styleId="Grietas">
    <w:name w:val="Strong"/>
    <w:basedOn w:val="Numatytasispastraiposriftas"/>
    <w:uiPriority w:val="22"/>
    <w:qFormat/>
    <w:rsid w:val="00267384"/>
    <w:rPr>
      <w:b/>
      <w:bCs/>
    </w:rPr>
  </w:style>
  <w:style w:type="character" w:styleId="Emfaz">
    <w:name w:val="Emphasis"/>
    <w:basedOn w:val="Numatytasispastraiposriftas"/>
    <w:qFormat/>
    <w:rsid w:val="00CA1F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3046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7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ta.Venckiene@vpt.l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e-seimas.lrs.lt/portal/legalAct/lt/TAD/b63962122fcb11e79f4996496b137f39?jfwid=-wd7z6gl6o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E725F4-1D77-46D2-BD64-95C25028F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AJatuliene</dc:creator>
  <cp:keywords/>
  <cp:lastModifiedBy>Rita Venckienė</cp:lastModifiedBy>
  <cp:revision>17</cp:revision>
  <cp:lastPrinted>2017-07-04T05:36:00Z</cp:lastPrinted>
  <dcterms:created xsi:type="dcterms:W3CDTF">2017-07-03T10:05:00Z</dcterms:created>
  <dcterms:modified xsi:type="dcterms:W3CDTF">2017-07-04T06:51:00Z</dcterms:modified>
</cp:coreProperties>
</file>