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MON_1051956295"/>
    <w:bookmarkEnd w:id="0"/>
    <w:bookmarkStart w:id="1" w:name="_MON_1301915618"/>
    <w:bookmarkEnd w:id="1"/>
    <w:p w:rsidR="00D42B88" w:rsidRPr="00445945" w:rsidRDefault="00D42B88" w:rsidP="00D42B88">
      <w:pPr>
        <w:jc w:val="center"/>
        <w:rPr>
          <w:sz w:val="22"/>
          <w:szCs w:val="22"/>
        </w:rPr>
      </w:pPr>
      <w:r w:rsidRPr="00445945">
        <w:rPr>
          <w:sz w:val="22"/>
          <w:szCs w:val="22"/>
        </w:rPr>
        <w:object w:dxaOrig="871" w:dyaOrig="8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48pt" o:ole="" fillcolor="window">
            <v:imagedata r:id="rId9" o:title=""/>
          </v:shape>
          <o:OLEObject Type="Embed" ProgID="Word.Picture.8" ShapeID="_x0000_i1025" DrawAspect="Content" ObjectID="_1554122617" r:id="rId10"/>
        </w:object>
      </w:r>
    </w:p>
    <w:p w:rsidR="00D42B88" w:rsidRPr="00445945" w:rsidRDefault="00D42B88" w:rsidP="00D42B88">
      <w:pPr>
        <w:jc w:val="center"/>
        <w:rPr>
          <w:sz w:val="22"/>
          <w:szCs w:val="22"/>
        </w:rPr>
      </w:pPr>
    </w:p>
    <w:p w:rsidR="00D42B88" w:rsidRPr="00445945" w:rsidRDefault="00D42B88" w:rsidP="00D42B88">
      <w:pPr>
        <w:pStyle w:val="Antrat1"/>
        <w:tabs>
          <w:tab w:val="left" w:pos="900"/>
        </w:tabs>
        <w:jc w:val="center"/>
        <w:rPr>
          <w:sz w:val="22"/>
          <w:szCs w:val="22"/>
        </w:rPr>
      </w:pPr>
      <w:r w:rsidRPr="00445945">
        <w:rPr>
          <w:sz w:val="22"/>
          <w:szCs w:val="22"/>
        </w:rPr>
        <w:t xml:space="preserve">VIEŠŲJŲ PIRKIMŲ TARNYBA </w:t>
      </w:r>
    </w:p>
    <w:p w:rsidR="00820AF5" w:rsidRPr="00445945" w:rsidRDefault="00820AF5" w:rsidP="00820AF5">
      <w:pPr>
        <w:pStyle w:val="Antrat1"/>
        <w:tabs>
          <w:tab w:val="left" w:pos="900"/>
        </w:tabs>
        <w:jc w:val="center"/>
        <w:rPr>
          <w:sz w:val="22"/>
          <w:szCs w:val="22"/>
        </w:rPr>
      </w:pPr>
      <w:r w:rsidRPr="00445945">
        <w:rPr>
          <w:sz w:val="22"/>
          <w:szCs w:val="22"/>
        </w:rPr>
        <w:t xml:space="preserve">PREVENCIJOS IR PIRKIMO SUTARČIŲ PRIEŽIŪROS SKYRIUS </w:t>
      </w:r>
    </w:p>
    <w:p w:rsidR="00D42B88" w:rsidRPr="00445945" w:rsidRDefault="00D42B88" w:rsidP="00D42B88">
      <w:pPr>
        <w:ind w:left="-284" w:right="142" w:firstLine="284"/>
        <w:jc w:val="center"/>
        <w:rPr>
          <w:b/>
          <w:bCs/>
          <w:sz w:val="22"/>
          <w:szCs w:val="22"/>
        </w:rPr>
      </w:pPr>
    </w:p>
    <w:p w:rsidR="00D42B88" w:rsidRPr="00445945" w:rsidRDefault="00D42B88" w:rsidP="00D42B88">
      <w:pPr>
        <w:ind w:left="-284" w:right="142" w:firstLine="284"/>
        <w:jc w:val="right"/>
        <w:rPr>
          <w:b/>
          <w:bCs/>
          <w:sz w:val="22"/>
          <w:szCs w:val="22"/>
        </w:rPr>
      </w:pPr>
    </w:p>
    <w:p w:rsidR="00D42B88" w:rsidRPr="00445945" w:rsidRDefault="00D42B88" w:rsidP="00D42B88">
      <w:pPr>
        <w:jc w:val="center"/>
        <w:rPr>
          <w:b/>
          <w:sz w:val="22"/>
          <w:szCs w:val="22"/>
        </w:rPr>
      </w:pPr>
      <w:r w:rsidRPr="00445945">
        <w:rPr>
          <w:b/>
          <w:bCs/>
          <w:sz w:val="22"/>
          <w:szCs w:val="22"/>
        </w:rPr>
        <w:t>SP</w:t>
      </w:r>
      <w:r w:rsidR="00F302C8" w:rsidRPr="00445945">
        <w:rPr>
          <w:b/>
          <w:bCs/>
          <w:sz w:val="22"/>
          <w:szCs w:val="22"/>
        </w:rPr>
        <w:t>R</w:t>
      </w:r>
      <w:r w:rsidR="00284031" w:rsidRPr="00445945">
        <w:rPr>
          <w:b/>
          <w:bCs/>
          <w:sz w:val="22"/>
          <w:szCs w:val="22"/>
        </w:rPr>
        <w:t xml:space="preserve">ENDIMAS </w:t>
      </w:r>
      <w:r w:rsidR="00957A5D" w:rsidRPr="00445945">
        <w:rPr>
          <w:b/>
          <w:sz w:val="22"/>
          <w:szCs w:val="22"/>
        </w:rPr>
        <w:t>DĖL SUTIKIMO</w:t>
      </w:r>
      <w:r w:rsidR="00284031" w:rsidRPr="00445945">
        <w:rPr>
          <w:b/>
          <w:sz w:val="22"/>
          <w:szCs w:val="22"/>
        </w:rPr>
        <w:t xml:space="preserve"> </w:t>
      </w:r>
      <w:r w:rsidR="000548D6" w:rsidRPr="00445945">
        <w:rPr>
          <w:b/>
          <w:sz w:val="22"/>
          <w:szCs w:val="22"/>
        </w:rPr>
        <w:t>ATLIKTI PIRKIMĄ NESKELBIAMŲ DERYBŲ BŪDU</w:t>
      </w:r>
    </w:p>
    <w:p w:rsidR="00D42B88" w:rsidRPr="00445945" w:rsidRDefault="00D42B88" w:rsidP="00D42B88">
      <w:pPr>
        <w:jc w:val="center"/>
        <w:rPr>
          <w:b/>
          <w:sz w:val="22"/>
          <w:szCs w:val="22"/>
        </w:rPr>
      </w:pPr>
    </w:p>
    <w:p w:rsidR="00D42B88" w:rsidRPr="00445945" w:rsidRDefault="008A5094" w:rsidP="00D42B88">
      <w:pPr>
        <w:jc w:val="center"/>
        <w:rPr>
          <w:bCs/>
          <w:sz w:val="22"/>
          <w:szCs w:val="22"/>
        </w:rPr>
      </w:pPr>
      <w:r w:rsidRPr="00445945">
        <w:rPr>
          <w:bCs/>
          <w:sz w:val="22"/>
          <w:szCs w:val="22"/>
        </w:rPr>
        <w:t>201</w:t>
      </w:r>
      <w:r w:rsidR="009B7B30">
        <w:rPr>
          <w:bCs/>
          <w:sz w:val="22"/>
          <w:szCs w:val="22"/>
        </w:rPr>
        <w:t>7</w:t>
      </w:r>
      <w:r w:rsidRPr="00445945">
        <w:rPr>
          <w:bCs/>
          <w:sz w:val="22"/>
          <w:szCs w:val="22"/>
        </w:rPr>
        <w:t>-</w:t>
      </w:r>
      <w:r w:rsidR="009B7B30">
        <w:rPr>
          <w:bCs/>
          <w:sz w:val="22"/>
          <w:szCs w:val="22"/>
        </w:rPr>
        <w:t>0</w:t>
      </w:r>
      <w:r w:rsidR="00E5309D">
        <w:rPr>
          <w:bCs/>
          <w:sz w:val="22"/>
          <w:szCs w:val="22"/>
        </w:rPr>
        <w:t>4</w:t>
      </w:r>
      <w:r w:rsidR="009F1283" w:rsidRPr="00445945">
        <w:rPr>
          <w:bCs/>
          <w:sz w:val="22"/>
          <w:szCs w:val="22"/>
        </w:rPr>
        <w:t>-</w:t>
      </w:r>
      <w:r w:rsidR="000109F3" w:rsidRPr="00445945">
        <w:rPr>
          <w:bCs/>
          <w:sz w:val="22"/>
          <w:szCs w:val="22"/>
        </w:rPr>
        <w:t xml:space="preserve"> </w:t>
      </w:r>
      <w:r w:rsidR="00D42B88" w:rsidRPr="00445945">
        <w:rPr>
          <w:bCs/>
          <w:sz w:val="22"/>
          <w:szCs w:val="22"/>
        </w:rPr>
        <w:t>Nr. 4S-</w:t>
      </w:r>
    </w:p>
    <w:p w:rsidR="001F7496" w:rsidRPr="00445945" w:rsidRDefault="00D42B88" w:rsidP="00D42B88">
      <w:pPr>
        <w:ind w:right="142"/>
        <w:jc w:val="center"/>
        <w:rPr>
          <w:bCs/>
          <w:sz w:val="22"/>
          <w:szCs w:val="22"/>
        </w:rPr>
      </w:pPr>
      <w:r w:rsidRPr="00445945">
        <w:rPr>
          <w:bCs/>
          <w:sz w:val="22"/>
          <w:szCs w:val="22"/>
        </w:rPr>
        <w:t>Vilnius</w:t>
      </w:r>
    </w:p>
    <w:p w:rsidR="00784846" w:rsidRPr="00445945" w:rsidRDefault="00784846" w:rsidP="00365CE4">
      <w:pPr>
        <w:spacing w:line="360" w:lineRule="auto"/>
        <w:jc w:val="both"/>
        <w:rPr>
          <w:sz w:val="22"/>
          <w:szCs w:val="22"/>
        </w:rPr>
      </w:pPr>
    </w:p>
    <w:p w:rsidR="00D83AC8" w:rsidRPr="00445945" w:rsidRDefault="00D83AC8" w:rsidP="00D83AC8">
      <w:pPr>
        <w:ind w:firstLine="851"/>
        <w:jc w:val="both"/>
        <w:rPr>
          <w:sz w:val="22"/>
          <w:szCs w:val="22"/>
        </w:rPr>
      </w:pPr>
      <w:r w:rsidRPr="00445945">
        <w:rPr>
          <w:sz w:val="22"/>
          <w:szCs w:val="22"/>
        </w:rPr>
        <w:t>Viešųjų pirkimų tarnyba (toliau – Tarnyba), vadovaudamasi Lietuvos Respublikos viešųjų pirkimų įstatymo (toliau – Įstatymas) 8</w:t>
      </w:r>
      <w:r w:rsidRPr="00CF56C6">
        <w:rPr>
          <w:sz w:val="22"/>
          <w:szCs w:val="22"/>
          <w:vertAlign w:val="superscript"/>
        </w:rPr>
        <w:t>2</w:t>
      </w:r>
      <w:r w:rsidRPr="00445945">
        <w:rPr>
          <w:sz w:val="22"/>
          <w:szCs w:val="22"/>
        </w:rPr>
        <w:t xml:space="preserve"> straipsnio 2 dalies 7 punkto nuostatomis, išnagrinėjo </w:t>
      </w:r>
      <w:r w:rsidR="00E5309D">
        <w:rPr>
          <w:sz w:val="22"/>
          <w:szCs w:val="22"/>
        </w:rPr>
        <w:t>Vilniaus universiteto</w:t>
      </w:r>
      <w:r w:rsidRPr="00445945">
        <w:rPr>
          <w:sz w:val="22"/>
          <w:szCs w:val="22"/>
        </w:rPr>
        <w:t xml:space="preserve"> (toliau – Perkančioji organizacija) prašymą ir jį pagrindžiančią informaciją dėl sutikimo centralizuot</w:t>
      </w:r>
      <w:r w:rsidR="00445945">
        <w:rPr>
          <w:sz w:val="22"/>
          <w:szCs w:val="22"/>
        </w:rPr>
        <w:t>ai tiekiamos</w:t>
      </w:r>
      <w:r w:rsidRPr="00445945">
        <w:rPr>
          <w:sz w:val="22"/>
          <w:szCs w:val="22"/>
        </w:rPr>
        <w:t xml:space="preserve"> šilumos viešąjį pirkimą </w:t>
      </w:r>
      <w:r w:rsidR="00445945">
        <w:rPr>
          <w:sz w:val="22"/>
          <w:szCs w:val="22"/>
        </w:rPr>
        <w:t xml:space="preserve">vykdyti </w:t>
      </w:r>
      <w:r w:rsidRPr="00445945">
        <w:rPr>
          <w:sz w:val="22"/>
          <w:szCs w:val="22"/>
        </w:rPr>
        <w:t>neskelbiamų derybų būdu, vadovaujantis Įstatymo 56 straipsnio 1 dalies 3 punkto nuostatomis.</w:t>
      </w:r>
    </w:p>
    <w:p w:rsidR="00E5309D" w:rsidRDefault="00E5309D" w:rsidP="00D83AC8">
      <w:pPr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D83AC8" w:rsidRPr="00445945">
        <w:rPr>
          <w:sz w:val="22"/>
          <w:szCs w:val="22"/>
        </w:rPr>
        <w:t xml:space="preserve">rašyme nurodyta, kad </w:t>
      </w:r>
      <w:r>
        <w:rPr>
          <w:sz w:val="22"/>
          <w:szCs w:val="22"/>
        </w:rPr>
        <w:t>Perkančioji organizacija numato neskelbiamų derybų būdu įsigyti centralizuotą šiluminę energiją iš vienintelio galimo jos tiekėjo – AB „Vilniaus šilumos tinklai“. 2017 m. balandžio 13 d. Perkančioji organizacija patikslino, kad šiluminė energija perkama pastatams, nurodytiems 2017 m. kovo 30 d. paskelbtame techninės specifikacijos projekte „</w:t>
      </w:r>
      <w:r w:rsidRPr="00E5309D">
        <w:rPr>
          <w:sz w:val="22"/>
          <w:szCs w:val="22"/>
        </w:rPr>
        <w:t>Centralizuotas šiluminės energijos VU pirkimas, Nr. VU5718</w:t>
      </w:r>
      <w:r>
        <w:rPr>
          <w:sz w:val="22"/>
          <w:szCs w:val="22"/>
        </w:rPr>
        <w:t>“</w:t>
      </w:r>
      <w:r w:rsidR="00B036FD">
        <w:rPr>
          <w:sz w:val="22"/>
          <w:szCs w:val="22"/>
        </w:rPr>
        <w:t xml:space="preserve"> (toliau – techninė specifikacija)</w:t>
      </w:r>
      <w:r>
        <w:rPr>
          <w:sz w:val="22"/>
          <w:szCs w:val="22"/>
        </w:rPr>
        <w:t xml:space="preserve">. </w:t>
      </w:r>
    </w:p>
    <w:p w:rsidR="00D83AC8" w:rsidRPr="00445945" w:rsidRDefault="00D83AC8" w:rsidP="00D83AC8">
      <w:pPr>
        <w:ind w:firstLine="851"/>
        <w:jc w:val="both"/>
        <w:rPr>
          <w:sz w:val="22"/>
          <w:szCs w:val="22"/>
        </w:rPr>
      </w:pPr>
      <w:r w:rsidRPr="00445945">
        <w:rPr>
          <w:sz w:val="22"/>
          <w:szCs w:val="22"/>
        </w:rPr>
        <w:t>Atsižvelgdama į tai, kad yra teisinis pagrindas, nustatytas Įstatymo 56 straipsnio 1 dalies 3 punkte, nes tam tikroje teritorijoje šilumą gali tiekti tik vienas tiekėjas (</w:t>
      </w:r>
      <w:r w:rsidR="00E5309D">
        <w:rPr>
          <w:sz w:val="22"/>
          <w:szCs w:val="22"/>
        </w:rPr>
        <w:t>AB „Vilniaus šilumos tinklai“</w:t>
      </w:r>
      <w:r w:rsidRPr="00445945">
        <w:rPr>
          <w:sz w:val="22"/>
          <w:szCs w:val="22"/>
        </w:rPr>
        <w:t>), Perkančioji organizacija priėmė sprendimą vadovaujantis Įstatymo 56 straipsnio 5 dalies nuostatomis kreiptis į Tarnybą sutikimo centralizuot</w:t>
      </w:r>
      <w:r w:rsidR="00445945">
        <w:rPr>
          <w:sz w:val="22"/>
          <w:szCs w:val="22"/>
        </w:rPr>
        <w:t xml:space="preserve">ai tiekiamos </w:t>
      </w:r>
      <w:r w:rsidRPr="00445945">
        <w:rPr>
          <w:sz w:val="22"/>
          <w:szCs w:val="22"/>
        </w:rPr>
        <w:t>šilumos viešąjį pirkimą vykdyti neskelbiamų derybų būdu</w:t>
      </w:r>
      <w:r w:rsidR="00445945">
        <w:rPr>
          <w:sz w:val="22"/>
          <w:szCs w:val="22"/>
        </w:rPr>
        <w:t>,</w:t>
      </w:r>
      <w:r w:rsidRPr="00445945">
        <w:rPr>
          <w:sz w:val="22"/>
          <w:szCs w:val="22"/>
        </w:rPr>
        <w:t xml:space="preserve"> kviečiant </w:t>
      </w:r>
      <w:r w:rsidR="00E5309D">
        <w:rPr>
          <w:sz w:val="22"/>
          <w:szCs w:val="22"/>
        </w:rPr>
        <w:t xml:space="preserve">AB „Vilniaus šilumos tinklai“. </w:t>
      </w:r>
      <w:r w:rsidR="00B036FD">
        <w:rPr>
          <w:sz w:val="22"/>
          <w:szCs w:val="22"/>
        </w:rPr>
        <w:t xml:space="preserve"> (2017 </w:t>
      </w:r>
      <w:r w:rsidRPr="00445945">
        <w:rPr>
          <w:sz w:val="22"/>
          <w:szCs w:val="22"/>
        </w:rPr>
        <w:t xml:space="preserve"> m. </w:t>
      </w:r>
      <w:r w:rsidR="00E5309D">
        <w:rPr>
          <w:sz w:val="22"/>
          <w:szCs w:val="22"/>
        </w:rPr>
        <w:t>balandžio 6</w:t>
      </w:r>
      <w:r w:rsidRPr="00445945">
        <w:rPr>
          <w:sz w:val="22"/>
          <w:szCs w:val="22"/>
        </w:rPr>
        <w:t xml:space="preserve"> d.  viešojo pirkimo komisijos posėdžio protokolas Nr. </w:t>
      </w:r>
      <w:r w:rsidR="00E5309D">
        <w:rPr>
          <w:sz w:val="22"/>
          <w:szCs w:val="22"/>
        </w:rPr>
        <w:t>33</w:t>
      </w:r>
      <w:r w:rsidRPr="00445945">
        <w:rPr>
          <w:sz w:val="22"/>
          <w:szCs w:val="22"/>
        </w:rPr>
        <w:t>).</w:t>
      </w:r>
    </w:p>
    <w:p w:rsidR="00D83AC8" w:rsidRPr="00445945" w:rsidRDefault="00D83AC8" w:rsidP="00D83AC8">
      <w:pPr>
        <w:ind w:firstLine="851"/>
        <w:jc w:val="both"/>
        <w:rPr>
          <w:sz w:val="22"/>
          <w:szCs w:val="22"/>
        </w:rPr>
      </w:pPr>
      <w:r w:rsidRPr="00445945">
        <w:rPr>
          <w:sz w:val="22"/>
          <w:szCs w:val="22"/>
        </w:rPr>
        <w:t xml:space="preserve">Įstatymo 56 straipsnio 1 dalies 3 punkto nuostatos numato, kad </w:t>
      </w:r>
      <w:r w:rsidR="00445945">
        <w:rPr>
          <w:sz w:val="22"/>
          <w:szCs w:val="22"/>
        </w:rPr>
        <w:t xml:space="preserve">prekės, </w:t>
      </w:r>
      <w:r w:rsidRPr="00445945">
        <w:rPr>
          <w:sz w:val="22"/>
          <w:szCs w:val="22"/>
        </w:rPr>
        <w:t xml:space="preserve">paslaugos </w:t>
      </w:r>
      <w:r w:rsidR="00445945">
        <w:rPr>
          <w:sz w:val="22"/>
          <w:szCs w:val="22"/>
        </w:rPr>
        <w:t xml:space="preserve">ar darbai </w:t>
      </w:r>
      <w:r w:rsidRPr="00445945">
        <w:rPr>
          <w:sz w:val="22"/>
          <w:szCs w:val="22"/>
        </w:rPr>
        <w:t>neskelbiamų derybų būdu gali būti perkam</w:t>
      </w:r>
      <w:r w:rsidR="00445945">
        <w:rPr>
          <w:sz w:val="22"/>
          <w:szCs w:val="22"/>
        </w:rPr>
        <w:t>i</w:t>
      </w:r>
      <w:r w:rsidRPr="00445945">
        <w:rPr>
          <w:sz w:val="22"/>
          <w:szCs w:val="22"/>
        </w:rPr>
        <w:t xml:space="preserve"> „</w:t>
      </w:r>
      <w:r w:rsidRPr="00445945">
        <w:rPr>
          <w:i/>
          <w:sz w:val="22"/>
          <w:szCs w:val="22"/>
        </w:rPr>
        <w:t>jeigu dėl techninių ar meninių priežasčių arba dėl priežasčių, susijusių su išimtinių teisių apsauga, prekes patiekti, paslaugas pateikti ar darbus atlikti gali tik konkretus tiekėjas</w:t>
      </w:r>
      <w:r w:rsidRPr="00445945">
        <w:rPr>
          <w:sz w:val="22"/>
          <w:szCs w:val="22"/>
        </w:rPr>
        <w:t xml:space="preserve">“. </w:t>
      </w:r>
    </w:p>
    <w:p w:rsidR="00D83AC8" w:rsidRPr="00445945" w:rsidRDefault="00D83AC8" w:rsidP="00D83AC8">
      <w:pPr>
        <w:ind w:firstLine="851"/>
        <w:jc w:val="both"/>
        <w:rPr>
          <w:sz w:val="22"/>
          <w:szCs w:val="22"/>
        </w:rPr>
      </w:pPr>
      <w:r w:rsidRPr="00445945">
        <w:rPr>
          <w:sz w:val="22"/>
          <w:szCs w:val="22"/>
        </w:rPr>
        <w:t>Perkančiosios organizacijos prašyme nurodytos aplinkybės ir pateikti dokumentai patvirtina, jog centra</w:t>
      </w:r>
      <w:r w:rsidR="00445945">
        <w:rPr>
          <w:sz w:val="22"/>
          <w:szCs w:val="22"/>
        </w:rPr>
        <w:t>lizuotai</w:t>
      </w:r>
      <w:r w:rsidRPr="00445945">
        <w:rPr>
          <w:sz w:val="22"/>
          <w:szCs w:val="22"/>
        </w:rPr>
        <w:t xml:space="preserve"> šilum</w:t>
      </w:r>
      <w:r w:rsidR="00445945">
        <w:rPr>
          <w:sz w:val="22"/>
          <w:szCs w:val="22"/>
        </w:rPr>
        <w:t>ą</w:t>
      </w:r>
      <w:r w:rsidRPr="00445945">
        <w:rPr>
          <w:sz w:val="22"/>
          <w:szCs w:val="22"/>
        </w:rPr>
        <w:t xml:space="preserve"> </w:t>
      </w:r>
      <w:r w:rsidR="00445945">
        <w:rPr>
          <w:sz w:val="22"/>
          <w:szCs w:val="22"/>
        </w:rPr>
        <w:t>tiekti</w:t>
      </w:r>
      <w:r w:rsidRPr="00445945">
        <w:rPr>
          <w:sz w:val="22"/>
          <w:szCs w:val="22"/>
        </w:rPr>
        <w:t xml:space="preserve"> </w:t>
      </w:r>
      <w:r w:rsidR="00B036FD">
        <w:rPr>
          <w:sz w:val="22"/>
          <w:szCs w:val="22"/>
        </w:rPr>
        <w:t>techninėje specifikacijoje</w:t>
      </w:r>
      <w:r w:rsidR="00445945">
        <w:rPr>
          <w:sz w:val="22"/>
          <w:szCs w:val="22"/>
        </w:rPr>
        <w:t xml:space="preserve"> nurodytiems pastatams ir </w:t>
      </w:r>
      <w:r w:rsidRPr="00445945">
        <w:rPr>
          <w:sz w:val="22"/>
          <w:szCs w:val="22"/>
        </w:rPr>
        <w:t>patalpoms</w:t>
      </w:r>
      <w:r w:rsidR="00445945">
        <w:rPr>
          <w:sz w:val="22"/>
          <w:szCs w:val="22"/>
        </w:rPr>
        <w:t xml:space="preserve"> </w:t>
      </w:r>
      <w:r w:rsidRPr="00445945">
        <w:rPr>
          <w:sz w:val="22"/>
          <w:szCs w:val="22"/>
        </w:rPr>
        <w:t xml:space="preserve"> šiuo metu gali tik konkretus šilumos tiekėjas, kuriam ši išskirtinė teisė suteikta pagal išduotą šilumos teikimo licenciją, </w:t>
      </w:r>
      <w:r w:rsidR="00445945">
        <w:rPr>
          <w:sz w:val="22"/>
          <w:szCs w:val="22"/>
        </w:rPr>
        <w:t xml:space="preserve"> </w:t>
      </w:r>
      <w:r w:rsidRPr="00445945">
        <w:rPr>
          <w:sz w:val="22"/>
          <w:szCs w:val="22"/>
        </w:rPr>
        <w:t xml:space="preserve">t. y. tenkinamos neskelbiamų derybų sąlygos, nurodytos Įstatymo 56 straipsnio 1 dalies 3 punkte. </w:t>
      </w:r>
    </w:p>
    <w:p w:rsidR="00446827" w:rsidRPr="00445945" w:rsidRDefault="00D83AC8" w:rsidP="00D83AC8">
      <w:pPr>
        <w:ind w:firstLine="851"/>
        <w:jc w:val="both"/>
        <w:rPr>
          <w:sz w:val="22"/>
          <w:szCs w:val="22"/>
        </w:rPr>
      </w:pPr>
      <w:r w:rsidRPr="00445945">
        <w:rPr>
          <w:sz w:val="22"/>
          <w:szCs w:val="22"/>
        </w:rPr>
        <w:t>Įvertinusi tai, kas išdėstyta, bei vadovaudamasi Įstatymo 8</w:t>
      </w:r>
      <w:r w:rsidRPr="00CF56C6">
        <w:rPr>
          <w:sz w:val="22"/>
          <w:szCs w:val="22"/>
          <w:vertAlign w:val="superscript"/>
        </w:rPr>
        <w:t>2</w:t>
      </w:r>
      <w:r w:rsidRPr="00445945">
        <w:rPr>
          <w:sz w:val="22"/>
          <w:szCs w:val="22"/>
        </w:rPr>
        <w:t xml:space="preserve"> straipsnio 2 dalies 7 punkto nuostatomis, Tarnyba sutinka, kad </w:t>
      </w:r>
      <w:r w:rsidR="00E5309D">
        <w:rPr>
          <w:sz w:val="22"/>
          <w:szCs w:val="22"/>
        </w:rPr>
        <w:t>Vilniaus universitet</w:t>
      </w:r>
      <w:r w:rsidR="00E5309D">
        <w:rPr>
          <w:sz w:val="22"/>
          <w:szCs w:val="22"/>
        </w:rPr>
        <w:t>as</w:t>
      </w:r>
      <w:r w:rsidR="00E5309D" w:rsidRPr="00445945">
        <w:rPr>
          <w:sz w:val="22"/>
          <w:szCs w:val="22"/>
        </w:rPr>
        <w:t xml:space="preserve"> </w:t>
      </w:r>
      <w:r w:rsidRPr="00445945">
        <w:rPr>
          <w:sz w:val="22"/>
          <w:szCs w:val="22"/>
        </w:rPr>
        <w:t>centralizuot</w:t>
      </w:r>
      <w:r w:rsidR="00445945">
        <w:rPr>
          <w:sz w:val="22"/>
          <w:szCs w:val="22"/>
        </w:rPr>
        <w:t xml:space="preserve">ai tiekiamos šilumos </w:t>
      </w:r>
      <w:r w:rsidRPr="00445945">
        <w:rPr>
          <w:sz w:val="22"/>
          <w:szCs w:val="22"/>
        </w:rPr>
        <w:t xml:space="preserve">viešąjį pirkimą vykdytų neskelbiamų derybų būdu, vadovaudamasi Įstatymo 56 straipsnio 1 dalies 3 punkto nuostatomis, t. y. nurodytos paslaugos būtų perkamos iš </w:t>
      </w:r>
      <w:r w:rsidR="00E5309D">
        <w:rPr>
          <w:sz w:val="22"/>
          <w:szCs w:val="22"/>
        </w:rPr>
        <w:t>AB „Vilniaus šilumos tinklai</w:t>
      </w:r>
      <w:r w:rsidRPr="00445945">
        <w:rPr>
          <w:sz w:val="22"/>
          <w:szCs w:val="22"/>
        </w:rPr>
        <w:t>“.</w:t>
      </w:r>
    </w:p>
    <w:p w:rsidR="009B7B30" w:rsidRDefault="009B7B30" w:rsidP="00965BCC">
      <w:pPr>
        <w:jc w:val="both"/>
        <w:rPr>
          <w:sz w:val="22"/>
          <w:szCs w:val="22"/>
        </w:rPr>
      </w:pPr>
    </w:p>
    <w:p w:rsidR="009B7B30" w:rsidRDefault="009B7B30" w:rsidP="00965BCC">
      <w:pPr>
        <w:jc w:val="both"/>
        <w:rPr>
          <w:sz w:val="22"/>
          <w:szCs w:val="22"/>
        </w:rPr>
      </w:pPr>
    </w:p>
    <w:p w:rsidR="00965BCC" w:rsidRPr="00445945" w:rsidRDefault="00965BCC" w:rsidP="00965BCC">
      <w:pPr>
        <w:jc w:val="both"/>
        <w:rPr>
          <w:sz w:val="22"/>
          <w:szCs w:val="22"/>
        </w:rPr>
      </w:pPr>
      <w:r w:rsidRPr="00445945">
        <w:rPr>
          <w:sz w:val="22"/>
          <w:szCs w:val="22"/>
        </w:rPr>
        <w:t>Prevencijos ir pirkimo sutarčių priežiūros skyriaus</w:t>
      </w:r>
    </w:p>
    <w:p w:rsidR="00965BCC" w:rsidRPr="00445945" w:rsidRDefault="00965BCC" w:rsidP="00965BCC">
      <w:pPr>
        <w:jc w:val="both"/>
        <w:rPr>
          <w:sz w:val="22"/>
          <w:szCs w:val="22"/>
        </w:rPr>
      </w:pPr>
      <w:r w:rsidRPr="00445945">
        <w:rPr>
          <w:sz w:val="22"/>
          <w:szCs w:val="22"/>
        </w:rPr>
        <w:t>vyriausiasis specialistas</w:t>
      </w:r>
      <w:r w:rsidR="00152010" w:rsidRPr="00445945">
        <w:rPr>
          <w:sz w:val="22"/>
          <w:szCs w:val="22"/>
        </w:rPr>
        <w:t xml:space="preserve"> </w:t>
      </w:r>
      <w:r w:rsidRPr="00445945">
        <w:rPr>
          <w:sz w:val="22"/>
          <w:szCs w:val="22"/>
        </w:rPr>
        <w:tab/>
      </w:r>
      <w:r w:rsidRPr="00445945">
        <w:rPr>
          <w:sz w:val="22"/>
          <w:szCs w:val="22"/>
        </w:rPr>
        <w:tab/>
      </w:r>
      <w:r w:rsidRPr="00445945">
        <w:rPr>
          <w:sz w:val="22"/>
          <w:szCs w:val="22"/>
        </w:rPr>
        <w:tab/>
      </w:r>
      <w:r w:rsidRPr="00445945">
        <w:rPr>
          <w:sz w:val="22"/>
          <w:szCs w:val="22"/>
        </w:rPr>
        <w:tab/>
      </w:r>
      <w:r w:rsidRPr="00445945">
        <w:rPr>
          <w:sz w:val="22"/>
          <w:szCs w:val="22"/>
        </w:rPr>
        <w:tab/>
      </w:r>
      <w:r w:rsidRPr="00445945">
        <w:rPr>
          <w:sz w:val="22"/>
          <w:szCs w:val="22"/>
        </w:rPr>
        <w:tab/>
      </w:r>
      <w:r w:rsidRPr="00445945">
        <w:rPr>
          <w:sz w:val="22"/>
          <w:szCs w:val="22"/>
        </w:rPr>
        <w:tab/>
      </w:r>
      <w:r w:rsidR="000109F3" w:rsidRPr="00445945">
        <w:rPr>
          <w:sz w:val="22"/>
          <w:szCs w:val="22"/>
        </w:rPr>
        <w:t xml:space="preserve">       </w:t>
      </w:r>
      <w:r w:rsidR="00445945">
        <w:rPr>
          <w:sz w:val="22"/>
          <w:szCs w:val="22"/>
        </w:rPr>
        <w:t xml:space="preserve">               </w:t>
      </w:r>
      <w:r w:rsidR="00152010" w:rsidRPr="00445945">
        <w:rPr>
          <w:sz w:val="22"/>
          <w:szCs w:val="22"/>
        </w:rPr>
        <w:t>Gediminas Golcevas</w:t>
      </w:r>
    </w:p>
    <w:p w:rsidR="008A5A7B" w:rsidRPr="00445945" w:rsidRDefault="008A5A7B" w:rsidP="00A77BDD">
      <w:pPr>
        <w:tabs>
          <w:tab w:val="left" w:pos="900"/>
        </w:tabs>
        <w:rPr>
          <w:sz w:val="22"/>
          <w:szCs w:val="22"/>
        </w:rPr>
      </w:pPr>
    </w:p>
    <w:p w:rsidR="00803554" w:rsidRDefault="00803554" w:rsidP="00152010">
      <w:pPr>
        <w:spacing w:line="360" w:lineRule="auto"/>
        <w:ind w:right="142"/>
        <w:jc w:val="both"/>
        <w:rPr>
          <w:sz w:val="34"/>
          <w:szCs w:val="22"/>
        </w:rPr>
      </w:pPr>
    </w:p>
    <w:p w:rsidR="00803554" w:rsidRDefault="00803554" w:rsidP="00152010">
      <w:pPr>
        <w:spacing w:line="360" w:lineRule="auto"/>
        <w:ind w:right="142"/>
        <w:jc w:val="both"/>
        <w:rPr>
          <w:sz w:val="34"/>
          <w:szCs w:val="22"/>
        </w:rPr>
      </w:pPr>
    </w:p>
    <w:p w:rsidR="00B036FD" w:rsidRPr="00B036FD" w:rsidRDefault="00B036FD" w:rsidP="00152010">
      <w:pPr>
        <w:spacing w:line="360" w:lineRule="auto"/>
        <w:ind w:right="142"/>
        <w:jc w:val="both"/>
        <w:rPr>
          <w:sz w:val="56"/>
          <w:szCs w:val="22"/>
        </w:rPr>
      </w:pPr>
      <w:bookmarkStart w:id="2" w:name="_GoBack"/>
      <w:bookmarkEnd w:id="2"/>
    </w:p>
    <w:p w:rsidR="006C7ABB" w:rsidRPr="00445945" w:rsidRDefault="00C36BD2" w:rsidP="00152010">
      <w:pPr>
        <w:spacing w:line="360" w:lineRule="auto"/>
        <w:ind w:right="142"/>
        <w:jc w:val="both"/>
        <w:rPr>
          <w:sz w:val="22"/>
          <w:szCs w:val="22"/>
        </w:rPr>
      </w:pPr>
      <w:r w:rsidRPr="00445945">
        <w:rPr>
          <w:sz w:val="22"/>
          <w:szCs w:val="22"/>
        </w:rPr>
        <w:t>Ged</w:t>
      </w:r>
      <w:r w:rsidR="00152010" w:rsidRPr="00445945">
        <w:rPr>
          <w:sz w:val="22"/>
          <w:szCs w:val="22"/>
        </w:rPr>
        <w:t xml:space="preserve">iminas Golcevas, tel. (8 5) 203 4837, el. p. </w:t>
      </w:r>
      <w:proofErr w:type="spellStart"/>
      <w:r w:rsidR="00152010" w:rsidRPr="00445945">
        <w:rPr>
          <w:sz w:val="22"/>
          <w:szCs w:val="22"/>
        </w:rPr>
        <w:t>Gediminas.Golcevas</w:t>
      </w:r>
      <w:proofErr w:type="spellEnd"/>
      <w:r w:rsidR="00152010" w:rsidRPr="00445945">
        <w:rPr>
          <w:sz w:val="22"/>
          <w:szCs w:val="22"/>
          <w:lang w:val="en-US"/>
        </w:rPr>
        <w:t>@</w:t>
      </w:r>
      <w:proofErr w:type="spellStart"/>
      <w:r w:rsidR="00152010" w:rsidRPr="00445945">
        <w:rPr>
          <w:sz w:val="22"/>
          <w:szCs w:val="22"/>
          <w:lang w:val="en-US"/>
        </w:rPr>
        <w:t>vpt.lt</w:t>
      </w:r>
      <w:proofErr w:type="spellEnd"/>
      <w:r w:rsidR="00152010" w:rsidRPr="00445945">
        <w:rPr>
          <w:sz w:val="22"/>
          <w:szCs w:val="22"/>
          <w:lang w:val="en-US"/>
        </w:rPr>
        <w:t xml:space="preserve"> </w:t>
      </w:r>
    </w:p>
    <w:sectPr w:rsidR="006C7ABB" w:rsidRPr="00445945" w:rsidSect="00617673">
      <w:headerReference w:type="even" r:id="rId11"/>
      <w:headerReference w:type="default" r:id="rId12"/>
      <w:footerReference w:type="default" r:id="rId13"/>
      <w:footerReference w:type="first" r:id="rId14"/>
      <w:pgSz w:w="11907" w:h="16840" w:code="9"/>
      <w:pgMar w:top="1134" w:right="567" w:bottom="1134" w:left="1701" w:header="567" w:footer="45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7E5" w:rsidRDefault="000477E5">
      <w:r>
        <w:separator/>
      </w:r>
    </w:p>
  </w:endnote>
  <w:endnote w:type="continuationSeparator" w:id="0">
    <w:p w:rsidR="000477E5" w:rsidRDefault="00047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40" w:rsidRDefault="00B23540">
    <w:pPr>
      <w:pStyle w:val="Porat"/>
    </w:pPr>
  </w:p>
  <w:p w:rsidR="00B23540" w:rsidRDefault="00B23540">
    <w:pPr>
      <w:pStyle w:val="Porat"/>
    </w:pPr>
  </w:p>
  <w:p w:rsidR="00B23540" w:rsidRDefault="00B23540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285"/>
      <w:gridCol w:w="3285"/>
      <w:gridCol w:w="3285"/>
    </w:tblGrid>
    <w:tr w:rsidR="00396B0F" w:rsidRPr="008F10BE" w:rsidTr="0048148B">
      <w:tc>
        <w:tcPr>
          <w:tcW w:w="3225" w:type="dxa"/>
        </w:tcPr>
        <w:p w:rsidR="008A5A7B" w:rsidRPr="008F10BE" w:rsidRDefault="00225780" w:rsidP="00225780">
          <w:pPr>
            <w:pStyle w:val="Porat"/>
          </w:pPr>
          <w:r w:rsidRPr="008F10BE">
            <w:t>Biudžetinė įstaiga</w:t>
          </w:r>
        </w:p>
        <w:p w:rsidR="00225780" w:rsidRPr="008F10BE" w:rsidRDefault="00225780" w:rsidP="00225780">
          <w:pPr>
            <w:pStyle w:val="Porat"/>
          </w:pPr>
          <w:r w:rsidRPr="008F10BE">
            <w:t>Kareivių g. 1, 08221 Vilnius</w:t>
          </w:r>
        </w:p>
        <w:p w:rsidR="00225780" w:rsidRPr="008F10BE" w:rsidRDefault="00225780" w:rsidP="00225780">
          <w:pPr>
            <w:pStyle w:val="Porat"/>
          </w:pPr>
          <w:r w:rsidRPr="008F10BE">
            <w:t>http://www.vpt.lt</w:t>
          </w:r>
        </w:p>
      </w:tc>
      <w:tc>
        <w:tcPr>
          <w:tcW w:w="3225" w:type="dxa"/>
        </w:tcPr>
        <w:p w:rsidR="00396B0F" w:rsidRPr="008F10BE" w:rsidRDefault="008A5A7B" w:rsidP="008A5A7B">
          <w:pPr>
            <w:pStyle w:val="Porat"/>
          </w:pPr>
          <w:r w:rsidRPr="008F10BE">
            <w:t>Tel. (8 5) 219 7001</w:t>
          </w:r>
        </w:p>
        <w:p w:rsidR="008A5A7B" w:rsidRPr="008F10BE" w:rsidRDefault="008A5A7B" w:rsidP="008A5A7B">
          <w:pPr>
            <w:pStyle w:val="Porat"/>
          </w:pPr>
          <w:r w:rsidRPr="008F10BE">
            <w:t>Faks. (8 5) 213 6213</w:t>
          </w:r>
        </w:p>
        <w:p w:rsidR="008A5A7B" w:rsidRPr="008F10BE" w:rsidRDefault="008A5A7B" w:rsidP="008A5A7B">
          <w:pPr>
            <w:pStyle w:val="Porat"/>
          </w:pPr>
          <w:r w:rsidRPr="008F10BE">
            <w:t>El. p. info@vpt.lt</w:t>
          </w:r>
        </w:p>
      </w:tc>
      <w:tc>
        <w:tcPr>
          <w:tcW w:w="3225" w:type="dxa"/>
        </w:tcPr>
        <w:p w:rsidR="008A5A7B" w:rsidRPr="008F10BE" w:rsidRDefault="008A5A7B" w:rsidP="008A5A7B">
          <w:pPr>
            <w:pStyle w:val="Porat"/>
          </w:pPr>
          <w:r w:rsidRPr="008F10BE">
            <w:t>Duomenys</w:t>
          </w:r>
          <w:r w:rsidR="00225780" w:rsidRPr="008F10BE">
            <w:t xml:space="preserve"> </w:t>
          </w:r>
          <w:r w:rsidRPr="008F10BE">
            <w:t>kaupiami</w:t>
          </w:r>
          <w:r w:rsidR="00225780" w:rsidRPr="008F10BE">
            <w:t xml:space="preserve"> </w:t>
          </w:r>
          <w:r w:rsidRPr="008F10BE">
            <w:t>ir</w:t>
          </w:r>
          <w:r w:rsidR="00225780" w:rsidRPr="008F10BE">
            <w:t xml:space="preserve"> </w:t>
          </w:r>
          <w:r w:rsidRPr="008F10BE">
            <w:t>saugomi</w:t>
          </w:r>
        </w:p>
        <w:p w:rsidR="00225780" w:rsidRPr="008F10BE" w:rsidRDefault="008A5A7B" w:rsidP="00225780">
          <w:pPr>
            <w:pStyle w:val="Porat"/>
          </w:pPr>
          <w:r w:rsidRPr="008F10BE">
            <w:t>Juridinių</w:t>
          </w:r>
          <w:r w:rsidR="00225780" w:rsidRPr="008F10BE">
            <w:t xml:space="preserve"> </w:t>
          </w:r>
          <w:r w:rsidRPr="008F10BE">
            <w:t>asmenų</w:t>
          </w:r>
          <w:r w:rsidR="00225780" w:rsidRPr="008F10BE">
            <w:t xml:space="preserve"> </w:t>
          </w:r>
          <w:r w:rsidRPr="008F10BE">
            <w:t>registre</w:t>
          </w:r>
        </w:p>
        <w:p w:rsidR="00396B0F" w:rsidRPr="008F10BE" w:rsidRDefault="00225780" w:rsidP="00225780">
          <w:pPr>
            <w:pStyle w:val="Porat"/>
          </w:pPr>
          <w:r w:rsidRPr="008F10BE">
            <w:t>Kodas 188656261</w:t>
          </w:r>
        </w:p>
      </w:tc>
    </w:tr>
  </w:tbl>
  <w:p w:rsidR="00B23540" w:rsidRPr="008F10BE" w:rsidRDefault="00B23540" w:rsidP="00225780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7E5" w:rsidRDefault="000477E5">
      <w:r>
        <w:separator/>
      </w:r>
    </w:p>
  </w:footnote>
  <w:footnote w:type="continuationSeparator" w:id="0">
    <w:p w:rsidR="000477E5" w:rsidRDefault="000477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40" w:rsidRDefault="009B5F4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B23540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B23540" w:rsidRDefault="00B23540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40" w:rsidRDefault="009B5F4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B23540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036FD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B23540" w:rsidRDefault="00B23540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504F0"/>
    <w:multiLevelType w:val="hybridMultilevel"/>
    <w:tmpl w:val="442CB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743C60"/>
    <w:multiLevelType w:val="hybridMultilevel"/>
    <w:tmpl w:val="F1F25258"/>
    <w:lvl w:ilvl="0" w:tplc="0A3282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A4B49D3"/>
    <w:multiLevelType w:val="hybridMultilevel"/>
    <w:tmpl w:val="DE4EE296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2C475903"/>
    <w:multiLevelType w:val="hybridMultilevel"/>
    <w:tmpl w:val="63424036"/>
    <w:lvl w:ilvl="0" w:tplc="B3869B3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77F"/>
    <w:rsid w:val="00002339"/>
    <w:rsid w:val="00007372"/>
    <w:rsid w:val="000109F3"/>
    <w:rsid w:val="00013BB6"/>
    <w:rsid w:val="000159A3"/>
    <w:rsid w:val="00021053"/>
    <w:rsid w:val="00023B43"/>
    <w:rsid w:val="00030116"/>
    <w:rsid w:val="000319B3"/>
    <w:rsid w:val="000327A3"/>
    <w:rsid w:val="00033A13"/>
    <w:rsid w:val="00033ADD"/>
    <w:rsid w:val="00033CC7"/>
    <w:rsid w:val="00034442"/>
    <w:rsid w:val="000354A0"/>
    <w:rsid w:val="00035EB7"/>
    <w:rsid w:val="00037628"/>
    <w:rsid w:val="00043A0A"/>
    <w:rsid w:val="000443C9"/>
    <w:rsid w:val="00044AFE"/>
    <w:rsid w:val="000457E8"/>
    <w:rsid w:val="000477E5"/>
    <w:rsid w:val="000506A7"/>
    <w:rsid w:val="000520AC"/>
    <w:rsid w:val="000548D6"/>
    <w:rsid w:val="000615BB"/>
    <w:rsid w:val="00063E27"/>
    <w:rsid w:val="0007219C"/>
    <w:rsid w:val="00080F32"/>
    <w:rsid w:val="000814AE"/>
    <w:rsid w:val="0008427F"/>
    <w:rsid w:val="000851FD"/>
    <w:rsid w:val="00087DF5"/>
    <w:rsid w:val="000904F2"/>
    <w:rsid w:val="00091ADB"/>
    <w:rsid w:val="000943AA"/>
    <w:rsid w:val="00097A68"/>
    <w:rsid w:val="000A2524"/>
    <w:rsid w:val="000A7321"/>
    <w:rsid w:val="000B3CCD"/>
    <w:rsid w:val="000C2D22"/>
    <w:rsid w:val="000C6038"/>
    <w:rsid w:val="000C78B2"/>
    <w:rsid w:val="000D0871"/>
    <w:rsid w:val="000D0EDF"/>
    <w:rsid w:val="000D1D9C"/>
    <w:rsid w:val="000D7AB6"/>
    <w:rsid w:val="000E2045"/>
    <w:rsid w:val="000E38AF"/>
    <w:rsid w:val="000E3A3A"/>
    <w:rsid w:val="000E5D45"/>
    <w:rsid w:val="000F1C98"/>
    <w:rsid w:val="000F4913"/>
    <w:rsid w:val="00103B45"/>
    <w:rsid w:val="00103DFB"/>
    <w:rsid w:val="00104886"/>
    <w:rsid w:val="00110C1F"/>
    <w:rsid w:val="00117AAD"/>
    <w:rsid w:val="00126EDD"/>
    <w:rsid w:val="00126F64"/>
    <w:rsid w:val="001321DC"/>
    <w:rsid w:val="001341B3"/>
    <w:rsid w:val="001369E1"/>
    <w:rsid w:val="001401C4"/>
    <w:rsid w:val="00143042"/>
    <w:rsid w:val="00152010"/>
    <w:rsid w:val="00152F0B"/>
    <w:rsid w:val="00154DF6"/>
    <w:rsid w:val="0015689F"/>
    <w:rsid w:val="001578DA"/>
    <w:rsid w:val="00170744"/>
    <w:rsid w:val="0017077F"/>
    <w:rsid w:val="001733AA"/>
    <w:rsid w:val="001835AB"/>
    <w:rsid w:val="001867E7"/>
    <w:rsid w:val="001936EE"/>
    <w:rsid w:val="00194464"/>
    <w:rsid w:val="001947C6"/>
    <w:rsid w:val="001A1C03"/>
    <w:rsid w:val="001A2A3C"/>
    <w:rsid w:val="001A2BE6"/>
    <w:rsid w:val="001A312B"/>
    <w:rsid w:val="001A714F"/>
    <w:rsid w:val="001A798F"/>
    <w:rsid w:val="001B4ED5"/>
    <w:rsid w:val="001B51A4"/>
    <w:rsid w:val="001C64A9"/>
    <w:rsid w:val="001D27CA"/>
    <w:rsid w:val="001E259D"/>
    <w:rsid w:val="001E5D3A"/>
    <w:rsid w:val="001E72E8"/>
    <w:rsid w:val="001F0222"/>
    <w:rsid w:val="001F2E10"/>
    <w:rsid w:val="001F383A"/>
    <w:rsid w:val="001F6288"/>
    <w:rsid w:val="001F7496"/>
    <w:rsid w:val="001F7A3B"/>
    <w:rsid w:val="002015A3"/>
    <w:rsid w:val="00201ACA"/>
    <w:rsid w:val="002038EB"/>
    <w:rsid w:val="00203EC9"/>
    <w:rsid w:val="00205411"/>
    <w:rsid w:val="0020635B"/>
    <w:rsid w:val="00207C46"/>
    <w:rsid w:val="002110B4"/>
    <w:rsid w:val="00211551"/>
    <w:rsid w:val="00214028"/>
    <w:rsid w:val="00221565"/>
    <w:rsid w:val="0022366C"/>
    <w:rsid w:val="00223E47"/>
    <w:rsid w:val="00225780"/>
    <w:rsid w:val="00230209"/>
    <w:rsid w:val="00232262"/>
    <w:rsid w:val="0023484E"/>
    <w:rsid w:val="002379F5"/>
    <w:rsid w:val="00240BB3"/>
    <w:rsid w:val="0024728B"/>
    <w:rsid w:val="002472D3"/>
    <w:rsid w:val="00256CEF"/>
    <w:rsid w:val="002571B3"/>
    <w:rsid w:val="0025793A"/>
    <w:rsid w:val="00284031"/>
    <w:rsid w:val="00284DFC"/>
    <w:rsid w:val="00287365"/>
    <w:rsid w:val="0028771D"/>
    <w:rsid w:val="002878B6"/>
    <w:rsid w:val="0029024D"/>
    <w:rsid w:val="00291403"/>
    <w:rsid w:val="00293F21"/>
    <w:rsid w:val="00295F47"/>
    <w:rsid w:val="00297410"/>
    <w:rsid w:val="0029779F"/>
    <w:rsid w:val="002A06B0"/>
    <w:rsid w:val="002A22A9"/>
    <w:rsid w:val="002A5926"/>
    <w:rsid w:val="002B0D9C"/>
    <w:rsid w:val="002B20AA"/>
    <w:rsid w:val="002B5FFD"/>
    <w:rsid w:val="002B6A22"/>
    <w:rsid w:val="002C4892"/>
    <w:rsid w:val="002C4A68"/>
    <w:rsid w:val="002D1F71"/>
    <w:rsid w:val="002E6752"/>
    <w:rsid w:val="002F6A88"/>
    <w:rsid w:val="003028C5"/>
    <w:rsid w:val="00310170"/>
    <w:rsid w:val="00313C66"/>
    <w:rsid w:val="00313FC6"/>
    <w:rsid w:val="0031531F"/>
    <w:rsid w:val="003229B5"/>
    <w:rsid w:val="003244DC"/>
    <w:rsid w:val="0033008D"/>
    <w:rsid w:val="00330DEF"/>
    <w:rsid w:val="00336E1B"/>
    <w:rsid w:val="00337005"/>
    <w:rsid w:val="00341A83"/>
    <w:rsid w:val="00346F2A"/>
    <w:rsid w:val="0034717E"/>
    <w:rsid w:val="00347B49"/>
    <w:rsid w:val="00347F64"/>
    <w:rsid w:val="00351E7A"/>
    <w:rsid w:val="00351E8D"/>
    <w:rsid w:val="003545C7"/>
    <w:rsid w:val="00354784"/>
    <w:rsid w:val="00355FB9"/>
    <w:rsid w:val="0035640A"/>
    <w:rsid w:val="003573A6"/>
    <w:rsid w:val="00357A1F"/>
    <w:rsid w:val="0036066A"/>
    <w:rsid w:val="00363575"/>
    <w:rsid w:val="003637DC"/>
    <w:rsid w:val="00363875"/>
    <w:rsid w:val="00364784"/>
    <w:rsid w:val="00365CE4"/>
    <w:rsid w:val="00366F6F"/>
    <w:rsid w:val="00376C51"/>
    <w:rsid w:val="00376C96"/>
    <w:rsid w:val="0038219F"/>
    <w:rsid w:val="0038479F"/>
    <w:rsid w:val="00385408"/>
    <w:rsid w:val="00385B37"/>
    <w:rsid w:val="003939C7"/>
    <w:rsid w:val="003946EA"/>
    <w:rsid w:val="003962A7"/>
    <w:rsid w:val="00396B0F"/>
    <w:rsid w:val="00397674"/>
    <w:rsid w:val="003A7D38"/>
    <w:rsid w:val="003B2C88"/>
    <w:rsid w:val="003B3873"/>
    <w:rsid w:val="003B5AF3"/>
    <w:rsid w:val="003B69CE"/>
    <w:rsid w:val="003D097C"/>
    <w:rsid w:val="003D3D13"/>
    <w:rsid w:val="003D583F"/>
    <w:rsid w:val="003E420C"/>
    <w:rsid w:val="003F5351"/>
    <w:rsid w:val="00402707"/>
    <w:rsid w:val="00403D8C"/>
    <w:rsid w:val="00407574"/>
    <w:rsid w:val="00412258"/>
    <w:rsid w:val="00422C93"/>
    <w:rsid w:val="00432AA8"/>
    <w:rsid w:val="00433AB0"/>
    <w:rsid w:val="004367CA"/>
    <w:rsid w:val="004417CD"/>
    <w:rsid w:val="00442850"/>
    <w:rsid w:val="004434D2"/>
    <w:rsid w:val="00445945"/>
    <w:rsid w:val="00446827"/>
    <w:rsid w:val="00450757"/>
    <w:rsid w:val="00450F7F"/>
    <w:rsid w:val="00454D65"/>
    <w:rsid w:val="00454EF6"/>
    <w:rsid w:val="00462A10"/>
    <w:rsid w:val="00467790"/>
    <w:rsid w:val="004738AC"/>
    <w:rsid w:val="0048148B"/>
    <w:rsid w:val="0048250A"/>
    <w:rsid w:val="00483FB3"/>
    <w:rsid w:val="004857A2"/>
    <w:rsid w:val="00487618"/>
    <w:rsid w:val="00492F51"/>
    <w:rsid w:val="004965B0"/>
    <w:rsid w:val="004969C5"/>
    <w:rsid w:val="004A1873"/>
    <w:rsid w:val="004A5B22"/>
    <w:rsid w:val="004A78DE"/>
    <w:rsid w:val="004C41BC"/>
    <w:rsid w:val="004D03A6"/>
    <w:rsid w:val="004D1BAD"/>
    <w:rsid w:val="004E65C0"/>
    <w:rsid w:val="004E70E1"/>
    <w:rsid w:val="004E7995"/>
    <w:rsid w:val="004F1C94"/>
    <w:rsid w:val="004F4FDE"/>
    <w:rsid w:val="00500A8B"/>
    <w:rsid w:val="0050288D"/>
    <w:rsid w:val="00510C55"/>
    <w:rsid w:val="00512937"/>
    <w:rsid w:val="005157A9"/>
    <w:rsid w:val="005177B2"/>
    <w:rsid w:val="00525B05"/>
    <w:rsid w:val="00533A79"/>
    <w:rsid w:val="00554B1E"/>
    <w:rsid w:val="00554BD4"/>
    <w:rsid w:val="00562190"/>
    <w:rsid w:val="00571B3B"/>
    <w:rsid w:val="00573600"/>
    <w:rsid w:val="00575A64"/>
    <w:rsid w:val="00576C98"/>
    <w:rsid w:val="00580C66"/>
    <w:rsid w:val="005811AF"/>
    <w:rsid w:val="0058776B"/>
    <w:rsid w:val="005963C5"/>
    <w:rsid w:val="00597B3E"/>
    <w:rsid w:val="005A0D53"/>
    <w:rsid w:val="005A43C3"/>
    <w:rsid w:val="005B016D"/>
    <w:rsid w:val="005B3E99"/>
    <w:rsid w:val="005B6FCB"/>
    <w:rsid w:val="005C4497"/>
    <w:rsid w:val="005C5BB1"/>
    <w:rsid w:val="005C5BE6"/>
    <w:rsid w:val="005D5035"/>
    <w:rsid w:val="005D6321"/>
    <w:rsid w:val="005E0930"/>
    <w:rsid w:val="005E413C"/>
    <w:rsid w:val="005F580D"/>
    <w:rsid w:val="005F5F70"/>
    <w:rsid w:val="005F6404"/>
    <w:rsid w:val="00604114"/>
    <w:rsid w:val="00604645"/>
    <w:rsid w:val="006128CC"/>
    <w:rsid w:val="00613479"/>
    <w:rsid w:val="00614A81"/>
    <w:rsid w:val="0061527B"/>
    <w:rsid w:val="00616D8B"/>
    <w:rsid w:val="00617673"/>
    <w:rsid w:val="00623C1B"/>
    <w:rsid w:val="00626943"/>
    <w:rsid w:val="006274D5"/>
    <w:rsid w:val="00631BFE"/>
    <w:rsid w:val="00631D50"/>
    <w:rsid w:val="0063205B"/>
    <w:rsid w:val="006330C9"/>
    <w:rsid w:val="00634CA4"/>
    <w:rsid w:val="006416BB"/>
    <w:rsid w:val="00642E42"/>
    <w:rsid w:val="00653884"/>
    <w:rsid w:val="00653AB2"/>
    <w:rsid w:val="00654BAE"/>
    <w:rsid w:val="00656758"/>
    <w:rsid w:val="0065752F"/>
    <w:rsid w:val="006602D8"/>
    <w:rsid w:val="0066096E"/>
    <w:rsid w:val="00663222"/>
    <w:rsid w:val="00664877"/>
    <w:rsid w:val="0067129E"/>
    <w:rsid w:val="00684E5F"/>
    <w:rsid w:val="00691084"/>
    <w:rsid w:val="0069295A"/>
    <w:rsid w:val="00693D78"/>
    <w:rsid w:val="00693F43"/>
    <w:rsid w:val="006A1759"/>
    <w:rsid w:val="006A2A7B"/>
    <w:rsid w:val="006A53E0"/>
    <w:rsid w:val="006B2D68"/>
    <w:rsid w:val="006B396E"/>
    <w:rsid w:val="006B668A"/>
    <w:rsid w:val="006C124A"/>
    <w:rsid w:val="006C18B1"/>
    <w:rsid w:val="006C31A4"/>
    <w:rsid w:val="006C4BBD"/>
    <w:rsid w:val="006C5397"/>
    <w:rsid w:val="006C60E3"/>
    <w:rsid w:val="006C64E0"/>
    <w:rsid w:val="006C6AB6"/>
    <w:rsid w:val="006C7ABB"/>
    <w:rsid w:val="006D6F78"/>
    <w:rsid w:val="006E2444"/>
    <w:rsid w:val="006E2937"/>
    <w:rsid w:val="006E4413"/>
    <w:rsid w:val="006E4D7A"/>
    <w:rsid w:val="006E61B0"/>
    <w:rsid w:val="006F10B5"/>
    <w:rsid w:val="006F1274"/>
    <w:rsid w:val="006F3ED9"/>
    <w:rsid w:val="006F583B"/>
    <w:rsid w:val="006F666D"/>
    <w:rsid w:val="007001CA"/>
    <w:rsid w:val="00702DFF"/>
    <w:rsid w:val="007058E6"/>
    <w:rsid w:val="0071367D"/>
    <w:rsid w:val="0071596F"/>
    <w:rsid w:val="00716348"/>
    <w:rsid w:val="00717A57"/>
    <w:rsid w:val="00725DCC"/>
    <w:rsid w:val="00727227"/>
    <w:rsid w:val="00727CA6"/>
    <w:rsid w:val="00731264"/>
    <w:rsid w:val="007321CF"/>
    <w:rsid w:val="00733741"/>
    <w:rsid w:val="007349E6"/>
    <w:rsid w:val="00736BDF"/>
    <w:rsid w:val="007375CA"/>
    <w:rsid w:val="00744E44"/>
    <w:rsid w:val="0074722E"/>
    <w:rsid w:val="00750E84"/>
    <w:rsid w:val="00756F2F"/>
    <w:rsid w:val="0076257D"/>
    <w:rsid w:val="00763908"/>
    <w:rsid w:val="00766466"/>
    <w:rsid w:val="00767D3A"/>
    <w:rsid w:val="00776ECB"/>
    <w:rsid w:val="00777C88"/>
    <w:rsid w:val="00784846"/>
    <w:rsid w:val="007909F3"/>
    <w:rsid w:val="00790E57"/>
    <w:rsid w:val="00792343"/>
    <w:rsid w:val="00793677"/>
    <w:rsid w:val="00796FB3"/>
    <w:rsid w:val="007A13B6"/>
    <w:rsid w:val="007A1932"/>
    <w:rsid w:val="007A3192"/>
    <w:rsid w:val="007A7FEC"/>
    <w:rsid w:val="007B66AB"/>
    <w:rsid w:val="007C2829"/>
    <w:rsid w:val="007C2A16"/>
    <w:rsid w:val="007E5767"/>
    <w:rsid w:val="007E5E75"/>
    <w:rsid w:val="007E6608"/>
    <w:rsid w:val="007F4F59"/>
    <w:rsid w:val="007F62F4"/>
    <w:rsid w:val="008018D5"/>
    <w:rsid w:val="00803554"/>
    <w:rsid w:val="0080434E"/>
    <w:rsid w:val="008048BA"/>
    <w:rsid w:val="00811581"/>
    <w:rsid w:val="008124C2"/>
    <w:rsid w:val="008148BD"/>
    <w:rsid w:val="00815BDE"/>
    <w:rsid w:val="00820AF5"/>
    <w:rsid w:val="008270C4"/>
    <w:rsid w:val="008307EB"/>
    <w:rsid w:val="00830EDA"/>
    <w:rsid w:val="00832DBE"/>
    <w:rsid w:val="00841F43"/>
    <w:rsid w:val="008435BF"/>
    <w:rsid w:val="00844958"/>
    <w:rsid w:val="00845236"/>
    <w:rsid w:val="00845640"/>
    <w:rsid w:val="008465EF"/>
    <w:rsid w:val="008510AD"/>
    <w:rsid w:val="008515DC"/>
    <w:rsid w:val="0085390E"/>
    <w:rsid w:val="00854194"/>
    <w:rsid w:val="00854F66"/>
    <w:rsid w:val="00872575"/>
    <w:rsid w:val="00873DB5"/>
    <w:rsid w:val="008767B2"/>
    <w:rsid w:val="00877384"/>
    <w:rsid w:val="00877BBA"/>
    <w:rsid w:val="00882B04"/>
    <w:rsid w:val="00895A9E"/>
    <w:rsid w:val="008A5094"/>
    <w:rsid w:val="008A5A7B"/>
    <w:rsid w:val="008B3266"/>
    <w:rsid w:val="008B369B"/>
    <w:rsid w:val="008B5768"/>
    <w:rsid w:val="008C08DC"/>
    <w:rsid w:val="008C3046"/>
    <w:rsid w:val="008C6925"/>
    <w:rsid w:val="008D0D15"/>
    <w:rsid w:val="008D2059"/>
    <w:rsid w:val="008E0D01"/>
    <w:rsid w:val="008E10BA"/>
    <w:rsid w:val="008E7807"/>
    <w:rsid w:val="008F10BE"/>
    <w:rsid w:val="008F13D3"/>
    <w:rsid w:val="008F5D4C"/>
    <w:rsid w:val="00900135"/>
    <w:rsid w:val="00904343"/>
    <w:rsid w:val="009049DB"/>
    <w:rsid w:val="00906B25"/>
    <w:rsid w:val="00907C82"/>
    <w:rsid w:val="00910F4A"/>
    <w:rsid w:val="00914DFA"/>
    <w:rsid w:val="009150D2"/>
    <w:rsid w:val="0091544E"/>
    <w:rsid w:val="009179E4"/>
    <w:rsid w:val="0092399C"/>
    <w:rsid w:val="00924103"/>
    <w:rsid w:val="009310AB"/>
    <w:rsid w:val="00933024"/>
    <w:rsid w:val="009375A1"/>
    <w:rsid w:val="009438A2"/>
    <w:rsid w:val="00943DBD"/>
    <w:rsid w:val="00944E13"/>
    <w:rsid w:val="00950B93"/>
    <w:rsid w:val="0095264C"/>
    <w:rsid w:val="00953519"/>
    <w:rsid w:val="009542D4"/>
    <w:rsid w:val="00954AAB"/>
    <w:rsid w:val="00955FA0"/>
    <w:rsid w:val="0095689C"/>
    <w:rsid w:val="00956B8F"/>
    <w:rsid w:val="00957A5D"/>
    <w:rsid w:val="00957D4F"/>
    <w:rsid w:val="009607FC"/>
    <w:rsid w:val="00960D57"/>
    <w:rsid w:val="009637C2"/>
    <w:rsid w:val="00965BCC"/>
    <w:rsid w:val="00971192"/>
    <w:rsid w:val="00973DF2"/>
    <w:rsid w:val="009831BF"/>
    <w:rsid w:val="0098570E"/>
    <w:rsid w:val="00985D94"/>
    <w:rsid w:val="00987111"/>
    <w:rsid w:val="00987746"/>
    <w:rsid w:val="00994187"/>
    <w:rsid w:val="00996B63"/>
    <w:rsid w:val="009974EC"/>
    <w:rsid w:val="009A2231"/>
    <w:rsid w:val="009A30C8"/>
    <w:rsid w:val="009A36CB"/>
    <w:rsid w:val="009A69D7"/>
    <w:rsid w:val="009A7CC2"/>
    <w:rsid w:val="009B023B"/>
    <w:rsid w:val="009B5F49"/>
    <w:rsid w:val="009B627D"/>
    <w:rsid w:val="009B7B30"/>
    <w:rsid w:val="009B7E00"/>
    <w:rsid w:val="009C4684"/>
    <w:rsid w:val="009C5664"/>
    <w:rsid w:val="009C773B"/>
    <w:rsid w:val="009D6D85"/>
    <w:rsid w:val="009E20B7"/>
    <w:rsid w:val="009E2171"/>
    <w:rsid w:val="009E2886"/>
    <w:rsid w:val="009E2977"/>
    <w:rsid w:val="009E5897"/>
    <w:rsid w:val="009E6533"/>
    <w:rsid w:val="009E7DE3"/>
    <w:rsid w:val="009F1283"/>
    <w:rsid w:val="009F1576"/>
    <w:rsid w:val="009F1FD9"/>
    <w:rsid w:val="009F2F01"/>
    <w:rsid w:val="009F4EF3"/>
    <w:rsid w:val="009F7629"/>
    <w:rsid w:val="00A023E8"/>
    <w:rsid w:val="00A06320"/>
    <w:rsid w:val="00A07134"/>
    <w:rsid w:val="00A120D8"/>
    <w:rsid w:val="00A20B0D"/>
    <w:rsid w:val="00A22135"/>
    <w:rsid w:val="00A24F23"/>
    <w:rsid w:val="00A26FAE"/>
    <w:rsid w:val="00A30C87"/>
    <w:rsid w:val="00A31DF3"/>
    <w:rsid w:val="00A32726"/>
    <w:rsid w:val="00A32FDD"/>
    <w:rsid w:val="00A3313F"/>
    <w:rsid w:val="00A37597"/>
    <w:rsid w:val="00A41A33"/>
    <w:rsid w:val="00A41F79"/>
    <w:rsid w:val="00A55980"/>
    <w:rsid w:val="00A6170C"/>
    <w:rsid w:val="00A630A8"/>
    <w:rsid w:val="00A7240B"/>
    <w:rsid w:val="00A73C01"/>
    <w:rsid w:val="00A77BDD"/>
    <w:rsid w:val="00A85FA4"/>
    <w:rsid w:val="00A90884"/>
    <w:rsid w:val="00A90C11"/>
    <w:rsid w:val="00A935AE"/>
    <w:rsid w:val="00AA1651"/>
    <w:rsid w:val="00AA4D7F"/>
    <w:rsid w:val="00AA6FF4"/>
    <w:rsid w:val="00AB50AB"/>
    <w:rsid w:val="00AB608B"/>
    <w:rsid w:val="00AB797B"/>
    <w:rsid w:val="00AC39DF"/>
    <w:rsid w:val="00AC4D77"/>
    <w:rsid w:val="00AC6339"/>
    <w:rsid w:val="00AC720E"/>
    <w:rsid w:val="00AD112A"/>
    <w:rsid w:val="00AD338A"/>
    <w:rsid w:val="00AD4FCC"/>
    <w:rsid w:val="00AD6B9F"/>
    <w:rsid w:val="00AE0AA2"/>
    <w:rsid w:val="00AE1A79"/>
    <w:rsid w:val="00AE22A0"/>
    <w:rsid w:val="00AE76C3"/>
    <w:rsid w:val="00AF12CB"/>
    <w:rsid w:val="00AF1C63"/>
    <w:rsid w:val="00B036FD"/>
    <w:rsid w:val="00B07A93"/>
    <w:rsid w:val="00B1182C"/>
    <w:rsid w:val="00B13D09"/>
    <w:rsid w:val="00B20E79"/>
    <w:rsid w:val="00B20F69"/>
    <w:rsid w:val="00B23540"/>
    <w:rsid w:val="00B27A23"/>
    <w:rsid w:val="00B301C1"/>
    <w:rsid w:val="00B30484"/>
    <w:rsid w:val="00B3132E"/>
    <w:rsid w:val="00B33780"/>
    <w:rsid w:val="00B36DDA"/>
    <w:rsid w:val="00B410F3"/>
    <w:rsid w:val="00B41364"/>
    <w:rsid w:val="00B44391"/>
    <w:rsid w:val="00B449D9"/>
    <w:rsid w:val="00B45912"/>
    <w:rsid w:val="00B46197"/>
    <w:rsid w:val="00B53521"/>
    <w:rsid w:val="00B53DC4"/>
    <w:rsid w:val="00B57CFE"/>
    <w:rsid w:val="00B57DE7"/>
    <w:rsid w:val="00B64871"/>
    <w:rsid w:val="00B66AD5"/>
    <w:rsid w:val="00B67F07"/>
    <w:rsid w:val="00B7182F"/>
    <w:rsid w:val="00B735E8"/>
    <w:rsid w:val="00B85F2F"/>
    <w:rsid w:val="00B90CE6"/>
    <w:rsid w:val="00B918D5"/>
    <w:rsid w:val="00B91B19"/>
    <w:rsid w:val="00B9371F"/>
    <w:rsid w:val="00B94DC1"/>
    <w:rsid w:val="00BA1B92"/>
    <w:rsid w:val="00BA6956"/>
    <w:rsid w:val="00BA70B1"/>
    <w:rsid w:val="00BA7DED"/>
    <w:rsid w:val="00BB0636"/>
    <w:rsid w:val="00BB0D33"/>
    <w:rsid w:val="00BB1B09"/>
    <w:rsid w:val="00BB1D6F"/>
    <w:rsid w:val="00BB3371"/>
    <w:rsid w:val="00BB6233"/>
    <w:rsid w:val="00BB6B84"/>
    <w:rsid w:val="00BB6D51"/>
    <w:rsid w:val="00BC2A65"/>
    <w:rsid w:val="00BC5AB0"/>
    <w:rsid w:val="00BC6806"/>
    <w:rsid w:val="00BD32E3"/>
    <w:rsid w:val="00BE5F43"/>
    <w:rsid w:val="00BF3674"/>
    <w:rsid w:val="00BF3C82"/>
    <w:rsid w:val="00BF4348"/>
    <w:rsid w:val="00BF6748"/>
    <w:rsid w:val="00C0640F"/>
    <w:rsid w:val="00C11535"/>
    <w:rsid w:val="00C13E7D"/>
    <w:rsid w:val="00C17A97"/>
    <w:rsid w:val="00C21F29"/>
    <w:rsid w:val="00C24052"/>
    <w:rsid w:val="00C25163"/>
    <w:rsid w:val="00C26302"/>
    <w:rsid w:val="00C267ED"/>
    <w:rsid w:val="00C3102D"/>
    <w:rsid w:val="00C35781"/>
    <w:rsid w:val="00C35EAE"/>
    <w:rsid w:val="00C36BD2"/>
    <w:rsid w:val="00C40F08"/>
    <w:rsid w:val="00C41B0C"/>
    <w:rsid w:val="00C4543C"/>
    <w:rsid w:val="00C45C0C"/>
    <w:rsid w:val="00C646D1"/>
    <w:rsid w:val="00C71B4A"/>
    <w:rsid w:val="00C773DB"/>
    <w:rsid w:val="00C91475"/>
    <w:rsid w:val="00C9438A"/>
    <w:rsid w:val="00C947CE"/>
    <w:rsid w:val="00C96CAB"/>
    <w:rsid w:val="00C97528"/>
    <w:rsid w:val="00CA1350"/>
    <w:rsid w:val="00CA650C"/>
    <w:rsid w:val="00CA6FDD"/>
    <w:rsid w:val="00CB1352"/>
    <w:rsid w:val="00CB4280"/>
    <w:rsid w:val="00CB629F"/>
    <w:rsid w:val="00CD0D68"/>
    <w:rsid w:val="00CD5C3D"/>
    <w:rsid w:val="00CD74D4"/>
    <w:rsid w:val="00CF5020"/>
    <w:rsid w:val="00CF56C6"/>
    <w:rsid w:val="00D02022"/>
    <w:rsid w:val="00D05305"/>
    <w:rsid w:val="00D05B18"/>
    <w:rsid w:val="00D07C1C"/>
    <w:rsid w:val="00D10BB2"/>
    <w:rsid w:val="00D176A8"/>
    <w:rsid w:val="00D215F6"/>
    <w:rsid w:val="00D218F6"/>
    <w:rsid w:val="00D26273"/>
    <w:rsid w:val="00D26C7E"/>
    <w:rsid w:val="00D30739"/>
    <w:rsid w:val="00D321B8"/>
    <w:rsid w:val="00D37223"/>
    <w:rsid w:val="00D37AE0"/>
    <w:rsid w:val="00D4107A"/>
    <w:rsid w:val="00D420E2"/>
    <w:rsid w:val="00D42B88"/>
    <w:rsid w:val="00D45C5E"/>
    <w:rsid w:val="00D5057E"/>
    <w:rsid w:val="00D557C6"/>
    <w:rsid w:val="00D55CA4"/>
    <w:rsid w:val="00D57538"/>
    <w:rsid w:val="00D57E4E"/>
    <w:rsid w:val="00D60C7D"/>
    <w:rsid w:val="00D6116D"/>
    <w:rsid w:val="00D6233D"/>
    <w:rsid w:val="00D73CF3"/>
    <w:rsid w:val="00D74661"/>
    <w:rsid w:val="00D76E22"/>
    <w:rsid w:val="00D83AC8"/>
    <w:rsid w:val="00D83EB8"/>
    <w:rsid w:val="00D853E2"/>
    <w:rsid w:val="00D87661"/>
    <w:rsid w:val="00D917BE"/>
    <w:rsid w:val="00D96309"/>
    <w:rsid w:val="00DA0AF5"/>
    <w:rsid w:val="00DA1A8E"/>
    <w:rsid w:val="00DA7E4A"/>
    <w:rsid w:val="00DB107F"/>
    <w:rsid w:val="00DB3D63"/>
    <w:rsid w:val="00DE7300"/>
    <w:rsid w:val="00DF6F54"/>
    <w:rsid w:val="00E06C1A"/>
    <w:rsid w:val="00E10488"/>
    <w:rsid w:val="00E11221"/>
    <w:rsid w:val="00E12433"/>
    <w:rsid w:val="00E12CD5"/>
    <w:rsid w:val="00E1711F"/>
    <w:rsid w:val="00E1788F"/>
    <w:rsid w:val="00E24A1B"/>
    <w:rsid w:val="00E26864"/>
    <w:rsid w:val="00E32311"/>
    <w:rsid w:val="00E35DD1"/>
    <w:rsid w:val="00E363D8"/>
    <w:rsid w:val="00E372D8"/>
    <w:rsid w:val="00E50A11"/>
    <w:rsid w:val="00E52F57"/>
    <w:rsid w:val="00E5309D"/>
    <w:rsid w:val="00E53420"/>
    <w:rsid w:val="00E562F9"/>
    <w:rsid w:val="00E612E7"/>
    <w:rsid w:val="00E72749"/>
    <w:rsid w:val="00E77A14"/>
    <w:rsid w:val="00E873DE"/>
    <w:rsid w:val="00E952FC"/>
    <w:rsid w:val="00E962CB"/>
    <w:rsid w:val="00E972CA"/>
    <w:rsid w:val="00EA72C4"/>
    <w:rsid w:val="00EB262F"/>
    <w:rsid w:val="00EB3833"/>
    <w:rsid w:val="00EB4C09"/>
    <w:rsid w:val="00EB50EC"/>
    <w:rsid w:val="00EB63AA"/>
    <w:rsid w:val="00EC1185"/>
    <w:rsid w:val="00EC3B31"/>
    <w:rsid w:val="00ED0D5B"/>
    <w:rsid w:val="00ED1A06"/>
    <w:rsid w:val="00ED585C"/>
    <w:rsid w:val="00EE3438"/>
    <w:rsid w:val="00F00C49"/>
    <w:rsid w:val="00F02079"/>
    <w:rsid w:val="00F0572E"/>
    <w:rsid w:val="00F1375A"/>
    <w:rsid w:val="00F15697"/>
    <w:rsid w:val="00F160EC"/>
    <w:rsid w:val="00F1625B"/>
    <w:rsid w:val="00F163FF"/>
    <w:rsid w:val="00F16AE0"/>
    <w:rsid w:val="00F174CA"/>
    <w:rsid w:val="00F244F9"/>
    <w:rsid w:val="00F27920"/>
    <w:rsid w:val="00F302C8"/>
    <w:rsid w:val="00F3355C"/>
    <w:rsid w:val="00F33C86"/>
    <w:rsid w:val="00F34035"/>
    <w:rsid w:val="00F3480A"/>
    <w:rsid w:val="00F4214C"/>
    <w:rsid w:val="00F44D4C"/>
    <w:rsid w:val="00F5366E"/>
    <w:rsid w:val="00F567FE"/>
    <w:rsid w:val="00F604FB"/>
    <w:rsid w:val="00F606BC"/>
    <w:rsid w:val="00F85D61"/>
    <w:rsid w:val="00F8717F"/>
    <w:rsid w:val="00F90553"/>
    <w:rsid w:val="00F90D16"/>
    <w:rsid w:val="00F92E3D"/>
    <w:rsid w:val="00F94496"/>
    <w:rsid w:val="00FA76E1"/>
    <w:rsid w:val="00FB0B3B"/>
    <w:rsid w:val="00FC175C"/>
    <w:rsid w:val="00FC4A34"/>
    <w:rsid w:val="00FC789F"/>
    <w:rsid w:val="00FD374D"/>
    <w:rsid w:val="00FF5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ok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51E8D"/>
    <w:rPr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351E8D"/>
    <w:pPr>
      <w:keepNext/>
      <w:outlineLvl w:val="0"/>
    </w:pPr>
    <w:rPr>
      <w:b/>
      <w:bCs/>
      <w:sz w:val="32"/>
      <w:szCs w:val="32"/>
    </w:rPr>
  </w:style>
  <w:style w:type="paragraph" w:styleId="Antrat2">
    <w:name w:val="heading 2"/>
    <w:basedOn w:val="prastasis"/>
    <w:next w:val="prastasis"/>
    <w:qFormat/>
    <w:rsid w:val="00351E8D"/>
    <w:pPr>
      <w:keepNext/>
      <w:jc w:val="center"/>
      <w:outlineLvl w:val="1"/>
    </w:pPr>
    <w:rPr>
      <w:b/>
      <w:bCs/>
      <w:sz w:val="32"/>
      <w:szCs w:val="32"/>
    </w:rPr>
  </w:style>
  <w:style w:type="paragraph" w:styleId="Antrat3">
    <w:name w:val="heading 3"/>
    <w:basedOn w:val="prastasis"/>
    <w:next w:val="prastasis"/>
    <w:qFormat/>
    <w:rsid w:val="00351E8D"/>
    <w:pPr>
      <w:keepNext/>
      <w:jc w:val="right"/>
      <w:outlineLvl w:val="2"/>
    </w:pPr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51E8D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rsid w:val="00351E8D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351E8D"/>
  </w:style>
  <w:style w:type="paragraph" w:customStyle="1" w:styleId="DiagramaCharChar1Diagrama">
    <w:name w:val="Diagrama Char Char1 Diagrama"/>
    <w:basedOn w:val="prastasis"/>
    <w:rsid w:val="00351E8D"/>
    <w:pPr>
      <w:spacing w:after="160" w:line="240" w:lineRule="exact"/>
    </w:pPr>
    <w:rPr>
      <w:rFonts w:ascii="Tahoma" w:hAnsi="Tahoma"/>
      <w:lang w:val="en-US"/>
    </w:rPr>
  </w:style>
  <w:style w:type="character" w:styleId="Hipersaitas">
    <w:name w:val="Hyperlink"/>
    <w:basedOn w:val="Numatytasispastraiposriftas"/>
    <w:rsid w:val="00F90553"/>
    <w:rPr>
      <w:color w:val="0000FF"/>
      <w:u w:val="single"/>
    </w:rPr>
  </w:style>
  <w:style w:type="table" w:styleId="Lentelstinklelis">
    <w:name w:val="Table Grid"/>
    <w:basedOn w:val="prastojilentel"/>
    <w:rsid w:val="00F905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">
    <w:name w:val="Diagrama"/>
    <w:basedOn w:val="prastasis"/>
    <w:rsid w:val="00F90553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semiHidden/>
    <w:rsid w:val="009F1576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66096E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rsid w:val="00D42B88"/>
    <w:rPr>
      <w:b/>
      <w:bCs/>
      <w:sz w:val="32"/>
      <w:szCs w:val="32"/>
      <w:lang w:eastAsia="en-US"/>
    </w:rPr>
  </w:style>
  <w:style w:type="paragraph" w:customStyle="1" w:styleId="Hyperlink1">
    <w:name w:val="Hyperlink1"/>
    <w:rsid w:val="00B46197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51E8D"/>
    <w:rPr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351E8D"/>
    <w:pPr>
      <w:keepNext/>
      <w:outlineLvl w:val="0"/>
    </w:pPr>
    <w:rPr>
      <w:b/>
      <w:bCs/>
      <w:sz w:val="32"/>
      <w:szCs w:val="32"/>
    </w:rPr>
  </w:style>
  <w:style w:type="paragraph" w:styleId="Antrat2">
    <w:name w:val="heading 2"/>
    <w:basedOn w:val="prastasis"/>
    <w:next w:val="prastasis"/>
    <w:qFormat/>
    <w:rsid w:val="00351E8D"/>
    <w:pPr>
      <w:keepNext/>
      <w:jc w:val="center"/>
      <w:outlineLvl w:val="1"/>
    </w:pPr>
    <w:rPr>
      <w:b/>
      <w:bCs/>
      <w:sz w:val="32"/>
      <w:szCs w:val="32"/>
    </w:rPr>
  </w:style>
  <w:style w:type="paragraph" w:styleId="Antrat3">
    <w:name w:val="heading 3"/>
    <w:basedOn w:val="prastasis"/>
    <w:next w:val="prastasis"/>
    <w:qFormat/>
    <w:rsid w:val="00351E8D"/>
    <w:pPr>
      <w:keepNext/>
      <w:jc w:val="right"/>
      <w:outlineLvl w:val="2"/>
    </w:pPr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51E8D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rsid w:val="00351E8D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351E8D"/>
  </w:style>
  <w:style w:type="paragraph" w:customStyle="1" w:styleId="DiagramaCharChar1Diagrama">
    <w:name w:val="Diagrama Char Char1 Diagrama"/>
    <w:basedOn w:val="prastasis"/>
    <w:rsid w:val="00351E8D"/>
    <w:pPr>
      <w:spacing w:after="160" w:line="240" w:lineRule="exact"/>
    </w:pPr>
    <w:rPr>
      <w:rFonts w:ascii="Tahoma" w:hAnsi="Tahoma"/>
      <w:lang w:val="en-US"/>
    </w:rPr>
  </w:style>
  <w:style w:type="character" w:styleId="Hipersaitas">
    <w:name w:val="Hyperlink"/>
    <w:basedOn w:val="Numatytasispastraiposriftas"/>
    <w:rsid w:val="00F90553"/>
    <w:rPr>
      <w:color w:val="0000FF"/>
      <w:u w:val="single"/>
    </w:rPr>
  </w:style>
  <w:style w:type="table" w:styleId="Lentelstinklelis">
    <w:name w:val="Table Grid"/>
    <w:basedOn w:val="prastojilentel"/>
    <w:rsid w:val="00F905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">
    <w:name w:val="Diagrama"/>
    <w:basedOn w:val="prastasis"/>
    <w:rsid w:val="00F90553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semiHidden/>
    <w:rsid w:val="009F1576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66096E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rsid w:val="00D42B88"/>
    <w:rPr>
      <w:b/>
      <w:bCs/>
      <w:sz w:val="32"/>
      <w:szCs w:val="32"/>
      <w:lang w:eastAsia="en-US"/>
    </w:rPr>
  </w:style>
  <w:style w:type="paragraph" w:customStyle="1" w:styleId="Hyperlink1">
    <w:name w:val="Hyperlink1"/>
    <w:rsid w:val="00B46197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8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7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wnloads\Blank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66C683-9D5D-4AA0-A122-88957EBFF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Blankas</Template>
  <TotalTime>134</TotalTime>
  <Pages>1</Pages>
  <Words>360</Words>
  <Characters>2589</Characters>
  <Application>Microsoft Office Word</Application>
  <DocSecurity>0</DocSecurity>
  <Lines>21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Viešųjų pirkimų tarnyba</Company>
  <LinksUpToDate>false</LinksUpToDate>
  <CharactersWithSpaces>2944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Raimondas Valentinas</dc:creator>
  <cp:lastModifiedBy>Gediminas Golcevas</cp:lastModifiedBy>
  <cp:revision>4</cp:revision>
  <cp:lastPrinted>2017-04-19T08:19:00Z</cp:lastPrinted>
  <dcterms:created xsi:type="dcterms:W3CDTF">2017-04-19T05:39:00Z</dcterms:created>
  <dcterms:modified xsi:type="dcterms:W3CDTF">2017-04-19T12:57:00Z</dcterms:modified>
</cp:coreProperties>
</file>