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MON_1051956295"/>
    <w:bookmarkEnd w:id="0"/>
    <w:p w:rsidR="00491AED" w:rsidRPr="001111E0" w:rsidRDefault="00491AED" w:rsidP="00491AED">
      <w:pPr>
        <w:spacing w:after="0" w:line="240" w:lineRule="auto"/>
        <w:jc w:val="center"/>
        <w:rPr>
          <w:rFonts w:ascii="CG Times" w:eastAsia="Times New Roman" w:hAnsi="CG Times" w:cs="Times New Roman"/>
          <w:sz w:val="24"/>
          <w:szCs w:val="24"/>
        </w:rPr>
      </w:pPr>
      <w:r w:rsidRPr="001111E0">
        <w:rPr>
          <w:rFonts w:ascii="CG Times" w:eastAsia="Times New Roman" w:hAnsi="CG Times" w:cs="Times New Roman"/>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6" o:title=""/>
          </v:shape>
          <o:OLEObject Type="Embed" ProgID="Word.Picture.8" ShapeID="_x0000_i1025" DrawAspect="Content" ObjectID="_1549975198" r:id="rId7"/>
        </w:object>
      </w:r>
    </w:p>
    <w:p w:rsidR="00491AED" w:rsidRPr="001111E0" w:rsidRDefault="00491AED" w:rsidP="00491AED">
      <w:pPr>
        <w:spacing w:after="0" w:line="240" w:lineRule="auto"/>
        <w:jc w:val="center"/>
        <w:rPr>
          <w:rFonts w:ascii="Times New Roman" w:eastAsia="Times New Roman" w:hAnsi="Times New Roman" w:cs="Times New Roman"/>
          <w:sz w:val="24"/>
          <w:szCs w:val="24"/>
        </w:rPr>
      </w:pPr>
    </w:p>
    <w:p w:rsidR="00491AED" w:rsidRPr="00684F1E" w:rsidRDefault="00491AED" w:rsidP="00491AED">
      <w:pPr>
        <w:keepNext/>
        <w:spacing w:after="0" w:line="240" w:lineRule="auto"/>
        <w:jc w:val="center"/>
        <w:outlineLvl w:val="0"/>
        <w:rPr>
          <w:rFonts w:ascii="Times New Roman" w:eastAsia="Times New Roman" w:hAnsi="Times New Roman" w:cs="Times New Roman"/>
          <w:b/>
          <w:sz w:val="24"/>
          <w:szCs w:val="24"/>
        </w:rPr>
      </w:pPr>
      <w:r w:rsidRPr="00684F1E">
        <w:rPr>
          <w:rFonts w:ascii="Times New Roman" w:eastAsia="Times New Roman" w:hAnsi="Times New Roman" w:cs="Times New Roman"/>
          <w:b/>
          <w:sz w:val="24"/>
          <w:szCs w:val="24"/>
        </w:rPr>
        <w:t>VIEŠŲJŲ PIRKIMŲ TARNYBA</w:t>
      </w:r>
    </w:p>
    <w:p w:rsidR="00491AED" w:rsidRPr="00684F1E" w:rsidRDefault="00491AED" w:rsidP="00491AED">
      <w:pPr>
        <w:keepLines/>
        <w:suppressAutoHyphens/>
        <w:autoSpaceDE w:val="0"/>
        <w:autoSpaceDN w:val="0"/>
        <w:adjustRightInd w:val="0"/>
        <w:spacing w:after="0" w:line="283" w:lineRule="auto"/>
        <w:ind w:left="180"/>
        <w:jc w:val="center"/>
        <w:textAlignment w:val="center"/>
        <w:rPr>
          <w:rFonts w:ascii="Times New Roman" w:eastAsia="Times New Roman" w:hAnsi="Times New Roman" w:cs="Times New Roman"/>
          <w:b/>
          <w:bCs/>
          <w:caps/>
          <w:color w:val="000000"/>
          <w:sz w:val="24"/>
          <w:szCs w:val="24"/>
        </w:rPr>
      </w:pPr>
      <w:r w:rsidRPr="00684F1E">
        <w:rPr>
          <w:rFonts w:ascii="Times New Roman" w:eastAsia="Times New Roman" w:hAnsi="Times New Roman" w:cs="Times New Roman"/>
          <w:b/>
          <w:bCs/>
          <w:caps/>
          <w:color w:val="000000"/>
          <w:sz w:val="24"/>
          <w:szCs w:val="24"/>
        </w:rPr>
        <w:t xml:space="preserve">PREVENCIJOS IR PIRKIMO SUTARČIŲ PRIEŽIŪROS SKYRIUS </w:t>
      </w:r>
    </w:p>
    <w:p w:rsidR="00491AED" w:rsidRPr="00684F1E" w:rsidRDefault="00491AED" w:rsidP="008E5252">
      <w:pPr>
        <w:keepLines/>
        <w:suppressAutoHyphens/>
        <w:autoSpaceDE w:val="0"/>
        <w:autoSpaceDN w:val="0"/>
        <w:adjustRightInd w:val="0"/>
        <w:spacing w:after="0" w:line="283" w:lineRule="auto"/>
        <w:textAlignment w:val="center"/>
        <w:rPr>
          <w:rFonts w:ascii="Times New Roman" w:eastAsia="Times New Roman" w:hAnsi="Times New Roman" w:cs="Times New Roman"/>
          <w:b/>
          <w:bCs/>
          <w:caps/>
          <w:color w:val="000000"/>
          <w:sz w:val="24"/>
          <w:szCs w:val="24"/>
        </w:rPr>
      </w:pPr>
    </w:p>
    <w:p w:rsidR="00491AED" w:rsidRPr="009B523F" w:rsidRDefault="00491AED" w:rsidP="00491AED">
      <w:pPr>
        <w:keepLines/>
        <w:suppressAutoHyphens/>
        <w:autoSpaceDE w:val="0"/>
        <w:autoSpaceDN w:val="0"/>
        <w:adjustRightInd w:val="0"/>
        <w:spacing w:after="0" w:line="283" w:lineRule="auto"/>
        <w:ind w:left="180"/>
        <w:jc w:val="center"/>
        <w:textAlignment w:val="center"/>
        <w:rPr>
          <w:rFonts w:ascii="Times New Roman" w:eastAsia="Calibri" w:hAnsi="Times New Roman" w:cs="Times New Roman"/>
          <w:b/>
          <w:bCs/>
          <w:sz w:val="24"/>
        </w:rPr>
      </w:pPr>
      <w:r w:rsidRPr="00684F1E">
        <w:rPr>
          <w:rFonts w:ascii="Times New Roman" w:eastAsia="Times New Roman" w:hAnsi="Times New Roman" w:cs="Times New Roman"/>
          <w:b/>
          <w:bCs/>
          <w:caps/>
          <w:color w:val="000000"/>
          <w:sz w:val="24"/>
          <w:szCs w:val="24"/>
        </w:rPr>
        <w:t>SPRENDIMAS dėl sutikimo</w:t>
      </w:r>
      <w:r>
        <w:rPr>
          <w:rFonts w:ascii="Times New Roman" w:eastAsia="Times New Roman" w:hAnsi="Times New Roman" w:cs="Times New Roman"/>
          <w:b/>
          <w:bCs/>
          <w:caps/>
          <w:color w:val="000000"/>
          <w:sz w:val="24"/>
          <w:szCs w:val="24"/>
        </w:rPr>
        <w:t xml:space="preserve"> </w:t>
      </w:r>
      <w:r w:rsidRPr="009B523F">
        <w:rPr>
          <w:rFonts w:ascii="Times New Roman" w:eastAsia="Calibri" w:hAnsi="Times New Roman" w:cs="Times New Roman"/>
          <w:b/>
          <w:bCs/>
          <w:sz w:val="24"/>
        </w:rPr>
        <w:t>VYKDYTI PIRKIMĄ</w:t>
      </w:r>
    </w:p>
    <w:p w:rsidR="00491AED" w:rsidRPr="009B523F" w:rsidRDefault="00491AED" w:rsidP="00491AED">
      <w:pPr>
        <w:keepLines/>
        <w:suppressAutoHyphens/>
        <w:autoSpaceDE w:val="0"/>
        <w:autoSpaceDN w:val="0"/>
        <w:adjustRightInd w:val="0"/>
        <w:spacing w:after="0" w:line="283" w:lineRule="auto"/>
        <w:ind w:left="180"/>
        <w:jc w:val="center"/>
        <w:textAlignment w:val="center"/>
        <w:rPr>
          <w:rFonts w:ascii="Times New Roman" w:eastAsia="Times New Roman" w:hAnsi="Times New Roman" w:cs="Times New Roman"/>
          <w:b/>
          <w:bCs/>
          <w:caps/>
          <w:color w:val="000000"/>
          <w:sz w:val="24"/>
          <w:szCs w:val="24"/>
        </w:rPr>
      </w:pPr>
      <w:r w:rsidRPr="009B523F">
        <w:rPr>
          <w:rFonts w:ascii="Times New Roman" w:eastAsia="Calibri" w:hAnsi="Times New Roman" w:cs="Times New Roman"/>
          <w:b/>
          <w:bCs/>
          <w:sz w:val="24"/>
        </w:rPr>
        <w:t>NESKELBIAMŲ DERYBŲ BŪDU</w:t>
      </w:r>
    </w:p>
    <w:p w:rsidR="00491AED" w:rsidRPr="009B523F" w:rsidRDefault="00491AED" w:rsidP="008E5252">
      <w:pPr>
        <w:suppressAutoHyphens/>
        <w:autoSpaceDE w:val="0"/>
        <w:autoSpaceDN w:val="0"/>
        <w:adjustRightInd w:val="0"/>
        <w:spacing w:after="0" w:line="240" w:lineRule="auto"/>
        <w:jc w:val="both"/>
        <w:textAlignment w:val="center"/>
        <w:rPr>
          <w:rFonts w:ascii="Times New Roman" w:eastAsia="Times New Roman" w:hAnsi="Times New Roman" w:cs="Times New Roman"/>
          <w:color w:val="000000"/>
          <w:sz w:val="24"/>
          <w:szCs w:val="24"/>
          <w:lang w:val="en-GB"/>
        </w:rPr>
      </w:pPr>
    </w:p>
    <w:p w:rsidR="00491AED" w:rsidRPr="009B523F" w:rsidRDefault="00491AED" w:rsidP="00491AED">
      <w:pPr>
        <w:keepLines/>
        <w:suppressAutoHyphens/>
        <w:autoSpaceDE w:val="0"/>
        <w:autoSpaceDN w:val="0"/>
        <w:adjustRightInd w:val="0"/>
        <w:spacing w:after="0" w:line="240" w:lineRule="auto"/>
        <w:jc w:val="center"/>
        <w:textAlignment w:val="center"/>
        <w:rPr>
          <w:rFonts w:ascii="Times New Roman" w:eastAsia="Times New Roman" w:hAnsi="Times New Roman" w:cs="Times New Roman"/>
          <w:color w:val="000000"/>
          <w:sz w:val="24"/>
          <w:szCs w:val="24"/>
        </w:rPr>
      </w:pPr>
      <w:r w:rsidRPr="009B523F">
        <w:rPr>
          <w:rFonts w:ascii="Times New Roman" w:eastAsia="Times New Roman" w:hAnsi="Times New Roman" w:cs="Times New Roman"/>
          <w:color w:val="000000"/>
          <w:sz w:val="24"/>
          <w:szCs w:val="24"/>
        </w:rPr>
        <w:t>201</w:t>
      </w:r>
      <w:r w:rsidR="008E5252">
        <w:rPr>
          <w:rFonts w:ascii="Times New Roman" w:eastAsia="Times New Roman" w:hAnsi="Times New Roman" w:cs="Times New Roman"/>
          <w:color w:val="000000"/>
          <w:sz w:val="24"/>
          <w:szCs w:val="24"/>
        </w:rPr>
        <w:t>7</w:t>
      </w:r>
      <w:r w:rsidRPr="009B523F">
        <w:rPr>
          <w:rFonts w:ascii="Times New Roman" w:eastAsia="Times New Roman" w:hAnsi="Times New Roman" w:cs="Times New Roman"/>
          <w:color w:val="000000"/>
          <w:sz w:val="24"/>
          <w:szCs w:val="24"/>
        </w:rPr>
        <w:t>-</w:t>
      </w:r>
      <w:r w:rsidR="008E5252">
        <w:rPr>
          <w:rFonts w:ascii="Times New Roman" w:eastAsia="Times New Roman" w:hAnsi="Times New Roman" w:cs="Times New Roman"/>
          <w:color w:val="000000"/>
          <w:sz w:val="24"/>
          <w:szCs w:val="24"/>
        </w:rPr>
        <w:t>03</w:t>
      </w:r>
      <w:r>
        <w:rPr>
          <w:rFonts w:ascii="Times New Roman" w:eastAsia="Times New Roman" w:hAnsi="Times New Roman" w:cs="Times New Roman"/>
          <w:color w:val="000000"/>
          <w:sz w:val="24"/>
          <w:szCs w:val="24"/>
        </w:rPr>
        <w:t>-</w:t>
      </w:r>
      <w:r w:rsidRPr="009B523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r w:rsidRPr="009B523F">
        <w:rPr>
          <w:rFonts w:ascii="Times New Roman" w:eastAsia="Times New Roman" w:hAnsi="Times New Roman" w:cs="Times New Roman"/>
          <w:color w:val="000000"/>
          <w:sz w:val="24"/>
          <w:szCs w:val="24"/>
        </w:rPr>
        <w:t xml:space="preserve">   Nr. 4S-</w:t>
      </w:r>
    </w:p>
    <w:p w:rsidR="00491AED" w:rsidRPr="009B523F" w:rsidRDefault="00491AED" w:rsidP="00491AED">
      <w:pPr>
        <w:keepLines/>
        <w:suppressAutoHyphens/>
        <w:autoSpaceDE w:val="0"/>
        <w:autoSpaceDN w:val="0"/>
        <w:adjustRightInd w:val="0"/>
        <w:spacing w:after="0" w:line="240" w:lineRule="auto"/>
        <w:ind w:left="3888"/>
        <w:textAlignment w:val="center"/>
        <w:rPr>
          <w:rFonts w:ascii="Times New Roman" w:eastAsia="Times New Roman" w:hAnsi="Times New Roman" w:cs="Times New Roman"/>
          <w:sz w:val="24"/>
          <w:szCs w:val="24"/>
        </w:rPr>
      </w:pPr>
      <w:r w:rsidRPr="009B523F">
        <w:rPr>
          <w:rFonts w:ascii="Times New Roman" w:eastAsia="Times New Roman" w:hAnsi="Times New Roman" w:cs="Times New Roman"/>
          <w:sz w:val="24"/>
          <w:szCs w:val="24"/>
        </w:rPr>
        <w:t xml:space="preserve">          Vilnius</w:t>
      </w:r>
    </w:p>
    <w:p w:rsidR="00491AED" w:rsidRDefault="00491AED" w:rsidP="00491AED">
      <w:pPr>
        <w:spacing w:after="0" w:line="240" w:lineRule="auto"/>
        <w:ind w:firstLine="567"/>
        <w:jc w:val="both"/>
        <w:rPr>
          <w:rFonts w:ascii="Times New Roman" w:eastAsia="Calibri" w:hAnsi="Times New Roman" w:cs="Times New Roman"/>
          <w:sz w:val="24"/>
          <w:szCs w:val="24"/>
        </w:rPr>
      </w:pPr>
    </w:p>
    <w:p w:rsidR="00491AED" w:rsidRPr="00491AED" w:rsidRDefault="00491AED" w:rsidP="00491AED">
      <w:pPr>
        <w:spacing w:after="0" w:line="240" w:lineRule="auto"/>
        <w:ind w:firstLine="540"/>
        <w:jc w:val="both"/>
        <w:rPr>
          <w:rFonts w:ascii="Times New Roman" w:eastAsia="Times New Roman" w:hAnsi="Times New Roman" w:cs="Times New Roman"/>
          <w:sz w:val="24"/>
          <w:szCs w:val="24"/>
        </w:rPr>
      </w:pPr>
      <w:r w:rsidRPr="00491AED">
        <w:rPr>
          <w:rFonts w:ascii="Times New Roman" w:eastAsia="Times New Roman" w:hAnsi="Times New Roman" w:cs="Times New Roman"/>
          <w:sz w:val="24"/>
          <w:szCs w:val="24"/>
        </w:rPr>
        <w:t>Viešųjų pirkimų tarnyba (toliau – Tarnyba), vadovaudamasi Lietuvos Respublikos viešųjų pirkimų įstatymo (toliau – Įstatymas) 8</w:t>
      </w:r>
      <w:r w:rsidRPr="00491AED">
        <w:rPr>
          <w:rFonts w:ascii="Times New Roman" w:eastAsia="Times New Roman" w:hAnsi="Times New Roman" w:cs="Times New Roman"/>
          <w:sz w:val="24"/>
          <w:szCs w:val="24"/>
          <w:vertAlign w:val="superscript"/>
        </w:rPr>
        <w:t>2</w:t>
      </w:r>
      <w:r w:rsidRPr="00491AED">
        <w:rPr>
          <w:rFonts w:ascii="Times New Roman" w:eastAsia="Times New Roman" w:hAnsi="Times New Roman" w:cs="Times New Roman"/>
          <w:sz w:val="24"/>
          <w:szCs w:val="24"/>
        </w:rPr>
        <w:t xml:space="preserve"> straipsnio 2 dalies 7 punkto nuostatomis, išnagrinėjo Jūsų prašymą sutikti, kad 2010 m. rugpjūčio 16 d. Rangos sutarčiai Nr. 10/03-632 (toliau – pradinė Sutartis), sudarytai tarp Jonavos rajono savivaldybės administracijos (toliau – Perkančioji organizacija) ir </w:t>
      </w:r>
      <w:r>
        <w:rPr>
          <w:rFonts w:ascii="Times New Roman" w:eastAsia="Times New Roman" w:hAnsi="Times New Roman" w:cs="Times New Roman"/>
          <w:sz w:val="24"/>
          <w:szCs w:val="24"/>
        </w:rPr>
        <w:t xml:space="preserve">jungtinės veiklos partnerių: </w:t>
      </w:r>
      <w:r w:rsidRPr="00491AED">
        <w:rPr>
          <w:rFonts w:ascii="Times New Roman" w:eastAsia="Times New Roman" w:hAnsi="Times New Roman" w:cs="Times New Roman"/>
          <w:sz w:val="24"/>
          <w:szCs w:val="24"/>
        </w:rPr>
        <w:t>UAB „</w:t>
      </w:r>
      <w:proofErr w:type="spellStart"/>
      <w:r w:rsidRPr="00491AED">
        <w:rPr>
          <w:rFonts w:ascii="Times New Roman" w:eastAsia="Times New Roman" w:hAnsi="Times New Roman" w:cs="Times New Roman"/>
          <w:sz w:val="24"/>
          <w:szCs w:val="24"/>
        </w:rPr>
        <w:t>Pireka</w:t>
      </w:r>
      <w:proofErr w:type="spellEnd"/>
      <w:r w:rsidRPr="00491AED">
        <w:rPr>
          <w:rFonts w:ascii="Times New Roman" w:eastAsia="Times New Roman" w:hAnsi="Times New Roman" w:cs="Times New Roman"/>
          <w:sz w:val="24"/>
          <w:szCs w:val="24"/>
        </w:rPr>
        <w:t>“ (dabar – UAB „</w:t>
      </w:r>
      <w:proofErr w:type="spellStart"/>
      <w:r w:rsidRPr="00491AED">
        <w:rPr>
          <w:rFonts w:ascii="Times New Roman" w:eastAsia="Times New Roman" w:hAnsi="Times New Roman" w:cs="Times New Roman"/>
          <w:sz w:val="24"/>
          <w:szCs w:val="24"/>
        </w:rPr>
        <w:t>LitCon</w:t>
      </w:r>
      <w:proofErr w:type="spellEnd"/>
      <w:r w:rsidRPr="00491AED">
        <w:rPr>
          <w:rFonts w:ascii="Times New Roman" w:eastAsia="Times New Roman" w:hAnsi="Times New Roman" w:cs="Times New Roman"/>
          <w:sz w:val="24"/>
          <w:szCs w:val="24"/>
        </w:rPr>
        <w:t>“)</w:t>
      </w:r>
      <w:r>
        <w:rPr>
          <w:rFonts w:ascii="Times New Roman" w:eastAsia="Times New Roman" w:hAnsi="Times New Roman" w:cs="Times New Roman"/>
          <w:sz w:val="24"/>
          <w:szCs w:val="24"/>
        </w:rPr>
        <w:t>, UAB „Struktūra“, UAB „</w:t>
      </w:r>
      <w:proofErr w:type="spellStart"/>
      <w:r>
        <w:rPr>
          <w:rFonts w:ascii="Times New Roman" w:eastAsia="Times New Roman" w:hAnsi="Times New Roman" w:cs="Times New Roman"/>
          <w:sz w:val="24"/>
          <w:szCs w:val="24"/>
        </w:rPr>
        <w:t>Kaminta</w:t>
      </w:r>
      <w:proofErr w:type="spellEnd"/>
      <w:r>
        <w:rPr>
          <w:rFonts w:ascii="Times New Roman" w:eastAsia="Times New Roman" w:hAnsi="Times New Roman" w:cs="Times New Roman"/>
          <w:sz w:val="24"/>
          <w:szCs w:val="24"/>
        </w:rPr>
        <w:t>“ ir UAB „Fima“</w:t>
      </w:r>
      <w:r w:rsidRPr="00491AED">
        <w:rPr>
          <w:rFonts w:ascii="Times New Roman" w:eastAsia="Times New Roman" w:hAnsi="Times New Roman" w:cs="Times New Roman"/>
          <w:sz w:val="24"/>
          <w:szCs w:val="24"/>
        </w:rPr>
        <w:t xml:space="preserve"> (toliau – Rangovas), užbaigti reikalingi papildomi darbai būtų perkami neskelbiamų derybų būdu, vadovaujantis Įstatymo 56 straipsnio 4 dalies</w:t>
      </w:r>
      <w:r w:rsidR="00C13F58">
        <w:rPr>
          <w:rFonts w:ascii="Times New Roman" w:eastAsia="Times New Roman" w:hAnsi="Times New Roman" w:cs="Times New Roman"/>
          <w:sz w:val="24"/>
          <w:szCs w:val="24"/>
        </w:rPr>
        <w:t xml:space="preserve"> </w:t>
      </w:r>
      <w:r w:rsidRPr="00491AED">
        <w:rPr>
          <w:rFonts w:ascii="Times New Roman" w:eastAsia="Times New Roman" w:hAnsi="Times New Roman" w:cs="Times New Roman"/>
          <w:sz w:val="24"/>
          <w:szCs w:val="24"/>
        </w:rPr>
        <w:t xml:space="preserve">1 punktu. </w:t>
      </w:r>
    </w:p>
    <w:p w:rsidR="00491AED" w:rsidRPr="00491AED" w:rsidRDefault="00491AED" w:rsidP="00491AED">
      <w:pPr>
        <w:spacing w:after="0" w:line="240" w:lineRule="auto"/>
        <w:ind w:firstLine="540"/>
        <w:jc w:val="both"/>
        <w:rPr>
          <w:rFonts w:ascii="Times New Roman" w:eastAsia="Times New Roman" w:hAnsi="Times New Roman" w:cs="Times New Roman"/>
          <w:sz w:val="24"/>
          <w:szCs w:val="24"/>
        </w:rPr>
      </w:pPr>
      <w:r w:rsidRPr="00491AED">
        <w:rPr>
          <w:rFonts w:ascii="Times New Roman" w:eastAsia="Times New Roman" w:hAnsi="Times New Roman" w:cs="Times New Roman"/>
          <w:sz w:val="24"/>
          <w:szCs w:val="24"/>
        </w:rPr>
        <w:t>Pradinė Sutartis sudaryta atlikus atviro konkurso „</w:t>
      </w:r>
      <w:r w:rsidRPr="00491AED">
        <w:rPr>
          <w:rFonts w:ascii="Times New Roman" w:eastAsia="Times New Roman" w:hAnsi="Times New Roman" w:cs="Times New Roman"/>
          <w:i/>
          <w:sz w:val="24"/>
          <w:szCs w:val="24"/>
        </w:rPr>
        <w:t>Sporto, sveikatingumo ir pramogų komplekso statybos darbai</w:t>
      </w:r>
      <w:r w:rsidRPr="00491AED">
        <w:rPr>
          <w:rFonts w:ascii="Times New Roman" w:eastAsia="Times New Roman" w:hAnsi="Times New Roman" w:cs="Times New Roman"/>
          <w:sz w:val="24"/>
          <w:szCs w:val="24"/>
        </w:rPr>
        <w:t xml:space="preserve">“ (skelbtas 2010 m. gegužės 12 d. leidinio „Valstybės žinios“ priede „Informaciniai pranešimai“ Nr. 35; pirkimo </w:t>
      </w:r>
      <w:r w:rsidRPr="00491AED">
        <w:rPr>
          <w:rFonts w:ascii="Times New Roman" w:eastAsia="Times New Roman" w:hAnsi="Times New Roman" w:cs="Times New Roman"/>
          <w:b/>
          <w:sz w:val="24"/>
          <w:szCs w:val="24"/>
        </w:rPr>
        <w:t>Nr.</w:t>
      </w:r>
      <w:r w:rsidRPr="00491AED">
        <w:rPr>
          <w:rFonts w:ascii="Times New Roman" w:eastAsia="Times New Roman" w:hAnsi="Times New Roman" w:cs="Times New Roman"/>
          <w:sz w:val="24"/>
          <w:szCs w:val="24"/>
        </w:rPr>
        <w:t xml:space="preserve"> </w:t>
      </w:r>
      <w:r w:rsidRPr="00491AED">
        <w:rPr>
          <w:rFonts w:ascii="Times New Roman" w:eastAsia="Times New Roman" w:hAnsi="Times New Roman" w:cs="Times New Roman"/>
          <w:b/>
          <w:sz w:val="24"/>
          <w:szCs w:val="24"/>
        </w:rPr>
        <w:t>89011</w:t>
      </w:r>
      <w:r w:rsidRPr="00491AED">
        <w:rPr>
          <w:rFonts w:ascii="Times New Roman" w:eastAsia="Times New Roman" w:hAnsi="Times New Roman" w:cs="Times New Roman"/>
          <w:sz w:val="24"/>
          <w:szCs w:val="24"/>
        </w:rPr>
        <w:t xml:space="preserve">) pirkimo procedūras. </w:t>
      </w:r>
    </w:p>
    <w:p w:rsidR="008E5252" w:rsidRDefault="00B06CFE" w:rsidP="00787432">
      <w:pPr>
        <w:spacing w:after="0" w:line="240" w:lineRule="auto"/>
        <w:ind w:firstLine="567"/>
        <w:jc w:val="both"/>
        <w:rPr>
          <w:rFonts w:ascii="Times New Roman" w:eastAsia="Times New Roman" w:hAnsi="Times New Roman" w:cs="Times New Roman"/>
          <w:sz w:val="24"/>
          <w:szCs w:val="24"/>
          <w:lang w:val="pt-BR"/>
        </w:rPr>
      </w:pPr>
      <w:r>
        <w:rPr>
          <w:rFonts w:ascii="Times New Roman" w:eastAsia="Times New Roman" w:hAnsi="Times New Roman" w:cs="Times New Roman"/>
          <w:sz w:val="24"/>
          <w:szCs w:val="24"/>
          <w:lang w:val="pt-BR"/>
        </w:rPr>
        <w:t xml:space="preserve">Iš Perkančiosios organizacijos prašymo ir pateiktų dokumentų nustatyta, </w:t>
      </w:r>
      <w:r w:rsidR="00787432">
        <w:rPr>
          <w:rFonts w:ascii="Times New Roman" w:eastAsia="Times New Roman" w:hAnsi="Times New Roman" w:cs="Times New Roman"/>
          <w:sz w:val="24"/>
          <w:szCs w:val="24"/>
          <w:lang w:val="pt-BR"/>
        </w:rPr>
        <w:t>kad</w:t>
      </w:r>
      <w:r w:rsidR="006A381C">
        <w:rPr>
          <w:rFonts w:ascii="Times New Roman" w:eastAsia="Times New Roman" w:hAnsi="Times New Roman" w:cs="Times New Roman"/>
          <w:sz w:val="24"/>
          <w:szCs w:val="24"/>
          <w:lang w:val="pt-BR"/>
        </w:rPr>
        <w:t xml:space="preserve"> </w:t>
      </w:r>
      <w:r w:rsidR="008E5252">
        <w:rPr>
          <w:rFonts w:ascii="Times New Roman" w:eastAsia="Times New Roman" w:hAnsi="Times New Roman" w:cs="Times New Roman"/>
          <w:sz w:val="24"/>
          <w:szCs w:val="24"/>
          <w:lang w:val="pt-BR"/>
        </w:rPr>
        <w:t xml:space="preserve">Valstybinės teritorijų planavimo ir statybos inspekcijos prie Aplinkos ministerijos Kauno teritorijų planavimo ir statybos valstybinės priežiūros departamentas 2017 m. </w:t>
      </w:r>
      <w:r w:rsidR="002F7B8D">
        <w:rPr>
          <w:rFonts w:ascii="Times New Roman" w:eastAsia="Times New Roman" w:hAnsi="Times New Roman" w:cs="Times New Roman"/>
          <w:sz w:val="24"/>
          <w:szCs w:val="24"/>
          <w:lang w:val="pt-BR"/>
        </w:rPr>
        <w:t>s</w:t>
      </w:r>
      <w:r w:rsidR="008E5252">
        <w:rPr>
          <w:rFonts w:ascii="Times New Roman" w:eastAsia="Times New Roman" w:hAnsi="Times New Roman" w:cs="Times New Roman"/>
          <w:sz w:val="24"/>
          <w:szCs w:val="24"/>
          <w:lang w:val="pt-BR"/>
        </w:rPr>
        <w:t xml:space="preserve">ausio 19 d. </w:t>
      </w:r>
      <w:r w:rsidR="002F7B8D">
        <w:rPr>
          <w:rFonts w:ascii="Times New Roman" w:eastAsia="Times New Roman" w:hAnsi="Times New Roman" w:cs="Times New Roman"/>
          <w:sz w:val="24"/>
          <w:szCs w:val="24"/>
          <w:lang w:val="pt-BR"/>
        </w:rPr>
        <w:t>raš</w:t>
      </w:r>
      <w:r w:rsidR="008E5252">
        <w:rPr>
          <w:rFonts w:ascii="Times New Roman" w:eastAsia="Times New Roman" w:hAnsi="Times New Roman" w:cs="Times New Roman"/>
          <w:sz w:val="24"/>
          <w:szCs w:val="24"/>
          <w:lang w:val="pt-BR"/>
        </w:rPr>
        <w:t xml:space="preserve">tu Nr. </w:t>
      </w:r>
      <w:r w:rsidR="002F7B8D">
        <w:rPr>
          <w:rFonts w:ascii="Times New Roman" w:eastAsia="Times New Roman" w:hAnsi="Times New Roman" w:cs="Times New Roman"/>
          <w:sz w:val="24"/>
          <w:szCs w:val="24"/>
          <w:lang w:val="pt-BR"/>
        </w:rPr>
        <w:t>2D-665 nurodė, kad pastatas šiuo metu neatitinka gaisrinės saugos reikalavimų, t. y. sustabdė pastato statybos užbaigimo procedūras ir paprašė įvykdyti Priešgaisrinės apsaugos ir gelbėjimo departamento prie Vidaus reikalų ministerijos Kauno apskrities priešgaisrinio gelbėjimo valdybos reikalavimus, nurodytus 2017 m.sausio 13 d. Statinio patikrinimo akte Nr. 83-4</w:t>
      </w:r>
      <w:r w:rsidR="00787432">
        <w:rPr>
          <w:rFonts w:ascii="Times New Roman" w:eastAsia="Times New Roman" w:hAnsi="Times New Roman" w:cs="Times New Roman"/>
          <w:sz w:val="24"/>
          <w:szCs w:val="24"/>
          <w:lang w:val="pt-BR"/>
        </w:rPr>
        <w:t>. M</w:t>
      </w:r>
      <w:r w:rsidR="00FB48D6">
        <w:rPr>
          <w:rFonts w:ascii="Times New Roman" w:eastAsia="Times New Roman" w:hAnsi="Times New Roman" w:cs="Times New Roman"/>
          <w:sz w:val="24"/>
          <w:szCs w:val="24"/>
          <w:lang w:val="pt-BR"/>
        </w:rPr>
        <w:t>inė</w:t>
      </w:r>
      <w:r w:rsidR="005C3455">
        <w:rPr>
          <w:rFonts w:ascii="Times New Roman" w:eastAsia="Times New Roman" w:hAnsi="Times New Roman" w:cs="Times New Roman"/>
          <w:sz w:val="24"/>
          <w:szCs w:val="24"/>
          <w:lang w:val="pt-BR"/>
        </w:rPr>
        <w:t>tuose dokumentuose nurodytų aplinkybių pagrindu iškilo poreikis įsigyti papildomus ir pradinėje Sutartyje nenurodytus darbus</w:t>
      </w:r>
      <w:r w:rsidR="00787432">
        <w:rPr>
          <w:rFonts w:ascii="Times New Roman" w:eastAsia="Times New Roman" w:hAnsi="Times New Roman" w:cs="Times New Roman"/>
          <w:sz w:val="24"/>
          <w:szCs w:val="24"/>
          <w:lang w:val="pt-BR"/>
        </w:rPr>
        <w:t xml:space="preserve">, t. y. </w:t>
      </w:r>
      <w:r w:rsidR="00E45DC7">
        <w:rPr>
          <w:rFonts w:ascii="Times New Roman" w:eastAsia="Times New Roman" w:hAnsi="Times New Roman" w:cs="Times New Roman"/>
          <w:sz w:val="24"/>
          <w:szCs w:val="24"/>
          <w:lang w:val="pt-BR"/>
        </w:rPr>
        <w:t>priešgaisrinių durų įrengimo su apdaila, ortakių izoliavimo, dūmų užtvaros įrengimo, papildomų gaisro daviklių įrengimo su programavimu, papildomų metalinių kopėčių įrengimo laiptinėse ir antžeminių hidra</w:t>
      </w:r>
      <w:r w:rsidR="00787432">
        <w:rPr>
          <w:rFonts w:ascii="Times New Roman" w:eastAsia="Times New Roman" w:hAnsi="Times New Roman" w:cs="Times New Roman"/>
          <w:sz w:val="24"/>
          <w:szCs w:val="24"/>
          <w:lang w:val="pt-BR"/>
        </w:rPr>
        <w:t>ntų įrengimo virš kėdžių darbus</w:t>
      </w:r>
      <w:r w:rsidR="00E45DC7">
        <w:rPr>
          <w:rFonts w:ascii="Times New Roman" w:eastAsia="Times New Roman" w:hAnsi="Times New Roman" w:cs="Times New Roman"/>
          <w:sz w:val="24"/>
          <w:szCs w:val="24"/>
          <w:lang w:val="pt-BR"/>
        </w:rPr>
        <w:t>. Taip pat siekiant pastatą pripažinti saugiu tiek darbo saugos, tiek lankytojų (pvz. silpnaregių) atžvilgiu būtina įsigyti papildomus, silpnaregių vedimo sistemos horizontalaus nužymėjimo, apsauginių ženklų klijav</w:t>
      </w:r>
      <w:r w:rsidR="00C13F58">
        <w:rPr>
          <w:rFonts w:ascii="Times New Roman" w:eastAsia="Times New Roman" w:hAnsi="Times New Roman" w:cs="Times New Roman"/>
          <w:sz w:val="24"/>
          <w:szCs w:val="24"/>
          <w:lang w:val="pt-BR"/>
        </w:rPr>
        <w:t>imo ant stiklinių atitvarų, silp</w:t>
      </w:r>
      <w:r w:rsidR="00E45DC7">
        <w:rPr>
          <w:rFonts w:ascii="Times New Roman" w:eastAsia="Times New Roman" w:hAnsi="Times New Roman" w:cs="Times New Roman"/>
          <w:sz w:val="24"/>
          <w:szCs w:val="24"/>
          <w:lang w:val="pt-BR"/>
        </w:rPr>
        <w:t>naregių vertikalaus kolonų žymėjimo ir apsauginių atitvarų įrengimo virš kėdžių darbus</w:t>
      </w:r>
      <w:r w:rsidR="00FB48D6">
        <w:rPr>
          <w:rFonts w:ascii="Times New Roman" w:eastAsia="Times New Roman" w:hAnsi="Times New Roman" w:cs="Times New Roman"/>
          <w:sz w:val="24"/>
          <w:szCs w:val="24"/>
          <w:lang w:val="pt-BR"/>
        </w:rPr>
        <w:t xml:space="preserve"> (projektuotojų - UAB “IREMAS” filialo Projektų centras (buvęs UAB “Projektų centras”) 2017 m. kovo 2 d. raštas “Dėl Sporto, sveikatingumo ir pramogų komplekso I etapo (universali sporto salė) gautų pastabų statybos užbaigimo procedūrų metu” Nr. 1.10-17-011)</w:t>
      </w:r>
      <w:r w:rsidR="00E45DC7">
        <w:rPr>
          <w:rFonts w:ascii="Times New Roman" w:eastAsia="Times New Roman" w:hAnsi="Times New Roman" w:cs="Times New Roman"/>
          <w:sz w:val="24"/>
          <w:szCs w:val="24"/>
          <w:lang w:val="pt-BR"/>
        </w:rPr>
        <w:t>. Šie darbai nebuvo numatyti techniniame projekte, todėl</w:t>
      </w:r>
      <w:r w:rsidR="005C3455">
        <w:rPr>
          <w:rFonts w:ascii="Times New Roman" w:eastAsia="Times New Roman" w:hAnsi="Times New Roman" w:cs="Times New Roman"/>
          <w:sz w:val="24"/>
          <w:szCs w:val="24"/>
          <w:lang w:val="pt-BR"/>
        </w:rPr>
        <w:t xml:space="preserve"> Rangovas negalėjo </w:t>
      </w:r>
      <w:r w:rsidR="00E45DC7">
        <w:rPr>
          <w:rFonts w:ascii="Times New Roman" w:eastAsia="Times New Roman" w:hAnsi="Times New Roman" w:cs="Times New Roman"/>
          <w:sz w:val="24"/>
          <w:szCs w:val="24"/>
          <w:lang w:val="pt-BR"/>
        </w:rPr>
        <w:t xml:space="preserve">jų </w:t>
      </w:r>
      <w:r w:rsidR="005C3455">
        <w:rPr>
          <w:rFonts w:ascii="Times New Roman" w:eastAsia="Times New Roman" w:hAnsi="Times New Roman" w:cs="Times New Roman"/>
          <w:sz w:val="24"/>
          <w:szCs w:val="24"/>
          <w:lang w:val="pt-BR"/>
        </w:rPr>
        <w:t xml:space="preserve">įvertinti teikdamas pasiūlymą, tačiau be šių darbų negalima pripažinti pastato tinkamu naudoti ir užbaigti visų pradinėje Sutartyje numatytų darbų. </w:t>
      </w:r>
    </w:p>
    <w:p w:rsidR="00491AED" w:rsidRPr="00491AED" w:rsidRDefault="00A251C4" w:rsidP="00491AE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pt-BR"/>
        </w:rPr>
        <w:t xml:space="preserve">Perkančioji organizacija </w:t>
      </w:r>
      <w:r w:rsidR="003B3276">
        <w:rPr>
          <w:rFonts w:ascii="Times New Roman" w:eastAsia="Times New Roman" w:hAnsi="Times New Roman" w:cs="Times New Roman"/>
          <w:sz w:val="24"/>
          <w:szCs w:val="24"/>
          <w:lang w:val="pt-BR"/>
        </w:rPr>
        <w:t>įvertinusi tai</w:t>
      </w:r>
      <w:r w:rsidR="00DB2AFB">
        <w:rPr>
          <w:rFonts w:ascii="Times New Roman" w:eastAsia="Times New Roman" w:hAnsi="Times New Roman" w:cs="Times New Roman"/>
          <w:sz w:val="24"/>
          <w:szCs w:val="24"/>
          <w:lang w:val="pt-BR"/>
        </w:rPr>
        <w:t>, kad šiuo pirkimu siekiami įsigyti papildomi darbai</w:t>
      </w:r>
      <w:r w:rsidR="003B3276">
        <w:rPr>
          <w:rFonts w:ascii="Times New Roman" w:eastAsia="Times New Roman" w:hAnsi="Times New Roman" w:cs="Times New Roman"/>
          <w:sz w:val="24"/>
          <w:szCs w:val="24"/>
          <w:lang w:val="pt-BR"/>
        </w:rPr>
        <w:t xml:space="preserve"> nebuvo numatyti </w:t>
      </w:r>
      <w:r w:rsidR="00DB2AFB">
        <w:rPr>
          <w:rFonts w:ascii="Times New Roman" w:eastAsia="Times New Roman" w:hAnsi="Times New Roman" w:cs="Times New Roman"/>
          <w:sz w:val="24"/>
          <w:szCs w:val="24"/>
          <w:lang w:val="pt-BR"/>
        </w:rPr>
        <w:t>pirminiame techniniame projekt</w:t>
      </w:r>
      <w:r w:rsidR="000A386F">
        <w:rPr>
          <w:rFonts w:ascii="Times New Roman" w:eastAsia="Times New Roman" w:hAnsi="Times New Roman" w:cs="Times New Roman"/>
          <w:sz w:val="24"/>
          <w:szCs w:val="24"/>
          <w:lang w:val="pt-BR"/>
        </w:rPr>
        <w:t>e</w:t>
      </w:r>
      <w:r w:rsidR="00DB2AFB">
        <w:rPr>
          <w:rFonts w:ascii="Times New Roman" w:eastAsia="Times New Roman" w:hAnsi="Times New Roman" w:cs="Times New Roman"/>
          <w:sz w:val="24"/>
          <w:szCs w:val="24"/>
          <w:lang w:val="pt-BR"/>
        </w:rPr>
        <w:t xml:space="preserve"> </w:t>
      </w:r>
      <w:r w:rsidR="0057756B">
        <w:rPr>
          <w:rFonts w:ascii="Times New Roman" w:eastAsia="Times New Roman" w:hAnsi="Times New Roman" w:cs="Times New Roman"/>
          <w:sz w:val="24"/>
          <w:szCs w:val="24"/>
          <w:lang w:val="pt-BR"/>
        </w:rPr>
        <w:t>ir pradinėje Sutartyje</w:t>
      </w:r>
      <w:r w:rsidR="000A386F">
        <w:rPr>
          <w:rFonts w:ascii="Times New Roman" w:eastAsia="Times New Roman" w:hAnsi="Times New Roman" w:cs="Times New Roman"/>
          <w:sz w:val="24"/>
          <w:szCs w:val="24"/>
          <w:lang w:val="pt-BR"/>
        </w:rPr>
        <w:t>,</w:t>
      </w:r>
      <w:r w:rsidR="0057756B">
        <w:rPr>
          <w:rFonts w:ascii="Times New Roman" w:eastAsia="Times New Roman" w:hAnsi="Times New Roman" w:cs="Times New Roman"/>
          <w:sz w:val="24"/>
          <w:szCs w:val="24"/>
          <w:lang w:val="pt-BR"/>
        </w:rPr>
        <w:t xml:space="preserve"> todėl </w:t>
      </w:r>
      <w:r w:rsidR="000A386F">
        <w:rPr>
          <w:rFonts w:ascii="Times New Roman" w:eastAsia="Times New Roman" w:hAnsi="Times New Roman" w:cs="Times New Roman"/>
          <w:sz w:val="24"/>
          <w:szCs w:val="24"/>
          <w:lang w:val="pt-BR"/>
        </w:rPr>
        <w:t>Rangovas teikdamas pasiūlymą jų negalėjo numatyti</w:t>
      </w:r>
      <w:r w:rsidR="0057756B">
        <w:rPr>
          <w:rFonts w:ascii="Times New Roman" w:eastAsia="Times New Roman" w:hAnsi="Times New Roman" w:cs="Times New Roman"/>
          <w:sz w:val="24"/>
          <w:szCs w:val="24"/>
          <w:lang w:val="pt-BR"/>
        </w:rPr>
        <w:t xml:space="preserve"> ir įsivertinti</w:t>
      </w:r>
      <w:r w:rsidR="000A386F">
        <w:rPr>
          <w:rFonts w:ascii="Times New Roman" w:eastAsia="Times New Roman" w:hAnsi="Times New Roman" w:cs="Times New Roman"/>
          <w:sz w:val="24"/>
          <w:szCs w:val="24"/>
          <w:lang w:val="pt-BR"/>
        </w:rPr>
        <w:t xml:space="preserve">, </w:t>
      </w:r>
      <w:r w:rsidR="0057756B">
        <w:rPr>
          <w:rFonts w:ascii="Times New Roman" w:eastAsia="Times New Roman" w:hAnsi="Times New Roman" w:cs="Times New Roman"/>
          <w:sz w:val="24"/>
          <w:szCs w:val="24"/>
          <w:lang w:val="pt-BR"/>
        </w:rPr>
        <w:t xml:space="preserve">bei atsižvelgdama, kad </w:t>
      </w:r>
      <w:r w:rsidR="00396B10">
        <w:rPr>
          <w:rFonts w:ascii="Times New Roman" w:eastAsia="Times New Roman" w:hAnsi="Times New Roman" w:cs="Times New Roman"/>
          <w:sz w:val="24"/>
          <w:szCs w:val="24"/>
          <w:lang w:val="pt-BR"/>
        </w:rPr>
        <w:t xml:space="preserve">papildomi </w:t>
      </w:r>
      <w:r w:rsidR="0057756B">
        <w:rPr>
          <w:rFonts w:ascii="Times New Roman" w:eastAsia="Times New Roman" w:hAnsi="Times New Roman" w:cs="Times New Roman"/>
          <w:sz w:val="24"/>
          <w:szCs w:val="24"/>
          <w:lang w:val="pt-BR"/>
        </w:rPr>
        <w:t xml:space="preserve">darbai </w:t>
      </w:r>
      <w:r w:rsidR="003A75F6">
        <w:rPr>
          <w:rFonts w:ascii="Times New Roman" w:eastAsia="Times New Roman" w:hAnsi="Times New Roman" w:cs="Times New Roman"/>
          <w:sz w:val="24"/>
          <w:szCs w:val="24"/>
          <w:lang w:val="pt-BR"/>
        </w:rPr>
        <w:t>yra</w:t>
      </w:r>
      <w:r w:rsidR="000A386F">
        <w:rPr>
          <w:rFonts w:ascii="Times New Roman" w:eastAsia="Times New Roman" w:hAnsi="Times New Roman" w:cs="Times New Roman"/>
          <w:sz w:val="24"/>
          <w:szCs w:val="24"/>
          <w:lang w:val="pt-BR"/>
        </w:rPr>
        <w:t xml:space="preserve"> </w:t>
      </w:r>
      <w:r w:rsidR="00087CC8">
        <w:rPr>
          <w:rFonts w:ascii="Times New Roman" w:eastAsia="Times New Roman" w:hAnsi="Times New Roman" w:cs="Times New Roman"/>
          <w:sz w:val="24"/>
          <w:szCs w:val="24"/>
          <w:lang w:val="pt-BR"/>
        </w:rPr>
        <w:t xml:space="preserve">būtinai </w:t>
      </w:r>
      <w:r w:rsidR="000A386F">
        <w:rPr>
          <w:rFonts w:ascii="Times New Roman" w:eastAsia="Times New Roman" w:hAnsi="Times New Roman" w:cs="Times New Roman"/>
          <w:sz w:val="24"/>
          <w:szCs w:val="24"/>
          <w:lang w:val="pt-BR"/>
        </w:rPr>
        <w:t xml:space="preserve">reikalingi pagrindinei </w:t>
      </w:r>
      <w:r w:rsidR="003A75F6">
        <w:rPr>
          <w:rFonts w:ascii="Times New Roman" w:eastAsia="Times New Roman" w:hAnsi="Times New Roman" w:cs="Times New Roman"/>
          <w:sz w:val="24"/>
          <w:szCs w:val="24"/>
          <w:lang w:val="pt-BR"/>
        </w:rPr>
        <w:t>S</w:t>
      </w:r>
      <w:r w:rsidR="000A386F">
        <w:rPr>
          <w:rFonts w:ascii="Times New Roman" w:eastAsia="Times New Roman" w:hAnsi="Times New Roman" w:cs="Times New Roman"/>
          <w:sz w:val="24"/>
          <w:szCs w:val="24"/>
          <w:lang w:val="pt-BR"/>
        </w:rPr>
        <w:t>utarčiai užbaigti</w:t>
      </w:r>
      <w:r w:rsidR="00087CC8">
        <w:rPr>
          <w:rFonts w:ascii="Times New Roman" w:eastAsia="Times New Roman" w:hAnsi="Times New Roman" w:cs="Times New Roman"/>
          <w:sz w:val="24"/>
          <w:szCs w:val="24"/>
          <w:lang w:val="pt-BR"/>
        </w:rPr>
        <w:t>,</w:t>
      </w:r>
      <w:r w:rsidR="0057756B">
        <w:rPr>
          <w:rFonts w:ascii="Times New Roman" w:eastAsia="Times New Roman" w:hAnsi="Times New Roman" w:cs="Times New Roman"/>
          <w:sz w:val="24"/>
          <w:szCs w:val="24"/>
          <w:lang w:val="pt-BR"/>
        </w:rPr>
        <w:t xml:space="preserve"> priėmė sprendimą </w:t>
      </w:r>
      <w:r w:rsidR="000A386F" w:rsidRPr="00491AED">
        <w:rPr>
          <w:rFonts w:ascii="Times New Roman" w:eastAsia="Times New Roman" w:hAnsi="Times New Roman" w:cs="Times New Roman"/>
          <w:sz w:val="24"/>
          <w:szCs w:val="24"/>
        </w:rPr>
        <w:t xml:space="preserve">papildomų darbų pirkimą vykdyti neskelbiamų derybų būdu, </w:t>
      </w:r>
      <w:r w:rsidR="000A386F">
        <w:rPr>
          <w:rFonts w:ascii="Times New Roman" w:eastAsia="Times New Roman" w:hAnsi="Times New Roman" w:cs="Times New Roman"/>
          <w:sz w:val="24"/>
          <w:szCs w:val="20"/>
        </w:rPr>
        <w:t xml:space="preserve">vadovaujantis </w:t>
      </w:r>
      <w:r w:rsidR="00787432">
        <w:rPr>
          <w:rFonts w:ascii="Times New Roman" w:eastAsia="Times New Roman" w:hAnsi="Times New Roman" w:cs="Times New Roman"/>
          <w:sz w:val="24"/>
          <w:szCs w:val="20"/>
        </w:rPr>
        <w:t xml:space="preserve">Įstatymo 56 straipsnio 4 dalies </w:t>
      </w:r>
      <w:r w:rsidR="000A386F">
        <w:rPr>
          <w:rFonts w:ascii="Times New Roman" w:eastAsia="Times New Roman" w:hAnsi="Times New Roman" w:cs="Times New Roman"/>
          <w:sz w:val="24"/>
          <w:szCs w:val="20"/>
        </w:rPr>
        <w:t xml:space="preserve">1 punkto nuostatomis, į </w:t>
      </w:r>
      <w:r w:rsidR="000A386F">
        <w:rPr>
          <w:rFonts w:ascii="Times New Roman" w:eastAsia="Times New Roman" w:hAnsi="Times New Roman" w:cs="Times New Roman"/>
          <w:sz w:val="24"/>
          <w:szCs w:val="20"/>
        </w:rPr>
        <w:lastRenderedPageBreak/>
        <w:t xml:space="preserve">derybas </w:t>
      </w:r>
      <w:r w:rsidR="000A386F" w:rsidRPr="00491AED">
        <w:rPr>
          <w:rFonts w:ascii="Times New Roman" w:eastAsia="Times New Roman" w:hAnsi="Times New Roman" w:cs="Times New Roman"/>
          <w:sz w:val="24"/>
          <w:szCs w:val="24"/>
        </w:rPr>
        <w:t>kviečiant p</w:t>
      </w:r>
      <w:r w:rsidR="000A386F">
        <w:rPr>
          <w:rFonts w:ascii="Times New Roman" w:eastAsia="Times New Roman" w:hAnsi="Times New Roman" w:cs="Times New Roman"/>
          <w:sz w:val="24"/>
          <w:szCs w:val="24"/>
        </w:rPr>
        <w:t>r</w:t>
      </w:r>
      <w:r w:rsidR="000A386F" w:rsidRPr="00491AED">
        <w:rPr>
          <w:rFonts w:ascii="Times New Roman" w:eastAsia="Times New Roman" w:hAnsi="Times New Roman" w:cs="Times New Roman"/>
          <w:sz w:val="24"/>
          <w:szCs w:val="24"/>
        </w:rPr>
        <w:t xml:space="preserve">adinės Sutarties vykdytojus </w:t>
      </w:r>
      <w:r w:rsidR="00A31797">
        <w:rPr>
          <w:rFonts w:ascii="Times New Roman" w:eastAsia="Times New Roman" w:hAnsi="Times New Roman" w:cs="Times New Roman"/>
          <w:sz w:val="24"/>
          <w:szCs w:val="24"/>
        </w:rPr>
        <w:t xml:space="preserve">– </w:t>
      </w:r>
      <w:r w:rsidR="000A386F" w:rsidRPr="00491AED">
        <w:rPr>
          <w:rFonts w:ascii="Times New Roman" w:eastAsia="Times New Roman" w:hAnsi="Times New Roman" w:cs="Times New Roman"/>
          <w:sz w:val="24"/>
          <w:szCs w:val="24"/>
        </w:rPr>
        <w:t>jungtinės veiklos partnerius UAB „</w:t>
      </w:r>
      <w:proofErr w:type="spellStart"/>
      <w:r w:rsidR="000A386F" w:rsidRPr="00491AED">
        <w:rPr>
          <w:rFonts w:ascii="Times New Roman" w:eastAsia="Times New Roman" w:hAnsi="Times New Roman" w:cs="Times New Roman"/>
          <w:sz w:val="24"/>
          <w:szCs w:val="24"/>
        </w:rPr>
        <w:t>LitCon</w:t>
      </w:r>
      <w:proofErr w:type="spellEnd"/>
      <w:r w:rsidR="000A386F" w:rsidRPr="00491AED">
        <w:rPr>
          <w:rFonts w:ascii="Times New Roman" w:eastAsia="Times New Roman" w:hAnsi="Times New Roman" w:cs="Times New Roman"/>
          <w:sz w:val="24"/>
          <w:szCs w:val="24"/>
        </w:rPr>
        <w:t>“, UAB „Struktūra“, UAB „</w:t>
      </w:r>
      <w:proofErr w:type="spellStart"/>
      <w:r w:rsidR="000A386F" w:rsidRPr="00491AED">
        <w:rPr>
          <w:rFonts w:ascii="Times New Roman" w:eastAsia="Times New Roman" w:hAnsi="Times New Roman" w:cs="Times New Roman"/>
          <w:sz w:val="24"/>
          <w:szCs w:val="24"/>
        </w:rPr>
        <w:t>Kaminta</w:t>
      </w:r>
      <w:proofErr w:type="spellEnd"/>
      <w:r w:rsidR="000A386F" w:rsidRPr="00491AED">
        <w:rPr>
          <w:rFonts w:ascii="Times New Roman" w:eastAsia="Times New Roman" w:hAnsi="Times New Roman" w:cs="Times New Roman"/>
          <w:sz w:val="24"/>
          <w:szCs w:val="24"/>
        </w:rPr>
        <w:t>“ ir UAB „Fima“</w:t>
      </w:r>
      <w:r w:rsidR="000A386F">
        <w:rPr>
          <w:rFonts w:ascii="Times New Roman" w:eastAsia="Times New Roman" w:hAnsi="Times New Roman" w:cs="Times New Roman"/>
          <w:sz w:val="24"/>
          <w:szCs w:val="24"/>
        </w:rPr>
        <w:t xml:space="preserve"> (</w:t>
      </w:r>
      <w:r w:rsidR="000A386F" w:rsidRPr="00491AED">
        <w:rPr>
          <w:rFonts w:ascii="Times New Roman" w:eastAsia="Times New Roman" w:hAnsi="Times New Roman" w:cs="Times New Roman"/>
          <w:sz w:val="24"/>
          <w:szCs w:val="24"/>
        </w:rPr>
        <w:t>Perkančiosios organizacijos viešojo pirkimo komisij</w:t>
      </w:r>
      <w:r w:rsidR="000A386F">
        <w:rPr>
          <w:rFonts w:ascii="Times New Roman" w:eastAsia="Times New Roman" w:hAnsi="Times New Roman" w:cs="Times New Roman"/>
          <w:sz w:val="24"/>
          <w:szCs w:val="24"/>
        </w:rPr>
        <w:t>os</w:t>
      </w:r>
      <w:r w:rsidR="00787432">
        <w:rPr>
          <w:rFonts w:ascii="Times New Roman" w:eastAsia="Times New Roman" w:hAnsi="Times New Roman" w:cs="Times New Roman"/>
          <w:sz w:val="24"/>
          <w:szCs w:val="24"/>
        </w:rPr>
        <w:t xml:space="preserve"> 2017</w:t>
      </w:r>
      <w:r w:rsidR="000A386F" w:rsidRPr="00491AED">
        <w:rPr>
          <w:rFonts w:ascii="Times New Roman" w:eastAsia="Times New Roman" w:hAnsi="Times New Roman" w:cs="Times New Roman"/>
          <w:sz w:val="24"/>
          <w:szCs w:val="24"/>
        </w:rPr>
        <w:t xml:space="preserve"> m. </w:t>
      </w:r>
      <w:r w:rsidR="00787432">
        <w:rPr>
          <w:rFonts w:ascii="Times New Roman" w:eastAsia="Times New Roman" w:hAnsi="Times New Roman" w:cs="Times New Roman"/>
          <w:sz w:val="24"/>
          <w:szCs w:val="24"/>
        </w:rPr>
        <w:t>vasario 6</w:t>
      </w:r>
      <w:r w:rsidR="000A386F">
        <w:rPr>
          <w:rFonts w:ascii="Times New Roman" w:eastAsia="Times New Roman" w:hAnsi="Times New Roman" w:cs="Times New Roman"/>
          <w:sz w:val="24"/>
          <w:szCs w:val="24"/>
        </w:rPr>
        <w:t xml:space="preserve"> d. </w:t>
      </w:r>
      <w:r w:rsidR="000A386F" w:rsidRPr="00491AED">
        <w:rPr>
          <w:rFonts w:ascii="Times New Roman" w:eastAsia="Times New Roman" w:hAnsi="Times New Roman" w:cs="Times New Roman"/>
          <w:sz w:val="24"/>
          <w:szCs w:val="24"/>
        </w:rPr>
        <w:t>posėdžio protokol</w:t>
      </w:r>
      <w:r w:rsidR="0057756B">
        <w:rPr>
          <w:rFonts w:ascii="Times New Roman" w:eastAsia="Times New Roman" w:hAnsi="Times New Roman" w:cs="Times New Roman"/>
          <w:sz w:val="24"/>
          <w:szCs w:val="24"/>
        </w:rPr>
        <w:t>as</w:t>
      </w:r>
      <w:r w:rsidR="000A386F" w:rsidRPr="00491AED">
        <w:rPr>
          <w:rFonts w:ascii="Times New Roman" w:eastAsia="Times New Roman" w:hAnsi="Times New Roman" w:cs="Times New Roman"/>
          <w:sz w:val="24"/>
          <w:szCs w:val="24"/>
        </w:rPr>
        <w:t xml:space="preserve"> Nr. 3Ū-</w:t>
      </w:r>
      <w:r w:rsidR="00787432">
        <w:rPr>
          <w:rFonts w:ascii="Times New Roman" w:eastAsia="Times New Roman" w:hAnsi="Times New Roman" w:cs="Times New Roman"/>
          <w:sz w:val="24"/>
          <w:szCs w:val="24"/>
        </w:rPr>
        <w:t>90</w:t>
      </w:r>
      <w:r w:rsidR="000A386F">
        <w:rPr>
          <w:rFonts w:ascii="Times New Roman" w:eastAsia="Times New Roman" w:hAnsi="Times New Roman" w:cs="Times New Roman"/>
          <w:sz w:val="24"/>
          <w:szCs w:val="24"/>
        </w:rPr>
        <w:t>)</w:t>
      </w:r>
      <w:r w:rsidR="00396B10">
        <w:rPr>
          <w:rFonts w:ascii="Times New Roman" w:eastAsia="Times New Roman" w:hAnsi="Times New Roman" w:cs="Times New Roman"/>
          <w:sz w:val="24"/>
          <w:szCs w:val="24"/>
        </w:rPr>
        <w:t>.</w:t>
      </w:r>
      <w:r w:rsidR="000A386F" w:rsidRPr="00491AED">
        <w:rPr>
          <w:rFonts w:ascii="Times New Roman" w:eastAsia="Times New Roman" w:hAnsi="Times New Roman" w:cs="Times New Roman"/>
          <w:sz w:val="24"/>
          <w:szCs w:val="24"/>
        </w:rPr>
        <w:t xml:space="preserve"> </w:t>
      </w:r>
      <w:r w:rsidR="00527BE3">
        <w:rPr>
          <w:rFonts w:ascii="Times New Roman" w:eastAsia="Times New Roman" w:hAnsi="Times New Roman" w:cs="Times New Roman"/>
          <w:sz w:val="24"/>
          <w:szCs w:val="24"/>
        </w:rPr>
        <w:t xml:space="preserve">Pažymėtina, </w:t>
      </w:r>
      <w:r w:rsidR="0057756B">
        <w:rPr>
          <w:rFonts w:ascii="Times New Roman" w:eastAsia="Times New Roman" w:hAnsi="Times New Roman" w:cs="Times New Roman"/>
          <w:sz w:val="24"/>
          <w:szCs w:val="24"/>
        </w:rPr>
        <w:t xml:space="preserve">kad </w:t>
      </w:r>
      <w:r w:rsidR="00396B10">
        <w:rPr>
          <w:rFonts w:ascii="Times New Roman" w:eastAsia="Times New Roman" w:hAnsi="Times New Roman" w:cs="Times New Roman"/>
          <w:sz w:val="24"/>
          <w:szCs w:val="24"/>
        </w:rPr>
        <w:t xml:space="preserve">siekiamų įsigyti </w:t>
      </w:r>
      <w:r w:rsidR="00491AED" w:rsidRPr="00491AED">
        <w:rPr>
          <w:rFonts w:ascii="Times New Roman" w:eastAsia="Times New Roman" w:hAnsi="Times New Roman" w:cs="Times New Roman"/>
          <w:sz w:val="24"/>
          <w:szCs w:val="24"/>
          <w:lang w:val="pt-BR"/>
        </w:rPr>
        <w:t xml:space="preserve">papildomų darbų vertė yra </w:t>
      </w:r>
      <w:r w:rsidR="00787432">
        <w:rPr>
          <w:rFonts w:ascii="Times New Roman" w:eastAsia="Times New Roman" w:hAnsi="Times New Roman" w:cs="Times New Roman"/>
          <w:sz w:val="24"/>
          <w:szCs w:val="24"/>
          <w:lang w:val="pt-BR"/>
        </w:rPr>
        <w:t>40 000,00</w:t>
      </w:r>
      <w:r>
        <w:rPr>
          <w:rFonts w:ascii="Times New Roman" w:eastAsia="Times New Roman" w:hAnsi="Times New Roman" w:cs="Times New Roman"/>
          <w:sz w:val="24"/>
          <w:szCs w:val="24"/>
          <w:lang w:val="pt-BR"/>
        </w:rPr>
        <w:t xml:space="preserve"> </w:t>
      </w:r>
      <w:r w:rsidR="00491AED" w:rsidRPr="00491AED">
        <w:rPr>
          <w:rFonts w:ascii="Times New Roman" w:eastAsia="Times New Roman" w:hAnsi="Times New Roman" w:cs="Times New Roman"/>
          <w:sz w:val="24"/>
          <w:szCs w:val="24"/>
          <w:lang w:val="pt-BR"/>
        </w:rPr>
        <w:t xml:space="preserve">Eur </w:t>
      </w:r>
      <w:r w:rsidR="00787432">
        <w:rPr>
          <w:rFonts w:ascii="Times New Roman" w:eastAsia="Times New Roman" w:hAnsi="Times New Roman" w:cs="Times New Roman"/>
          <w:sz w:val="24"/>
          <w:szCs w:val="24"/>
          <w:lang w:val="pt-BR"/>
        </w:rPr>
        <w:t>su</w:t>
      </w:r>
      <w:r w:rsidR="00491AED" w:rsidRPr="00491AED">
        <w:rPr>
          <w:rFonts w:ascii="Times New Roman" w:eastAsia="Times New Roman" w:hAnsi="Times New Roman" w:cs="Times New Roman"/>
          <w:sz w:val="24"/>
          <w:szCs w:val="24"/>
          <w:lang w:val="pt-BR"/>
        </w:rPr>
        <w:t xml:space="preserve"> PVM</w:t>
      </w:r>
      <w:r w:rsidR="000A386F">
        <w:rPr>
          <w:rFonts w:ascii="Times New Roman" w:eastAsia="Times New Roman" w:hAnsi="Times New Roman" w:cs="Times New Roman"/>
          <w:sz w:val="24"/>
          <w:szCs w:val="24"/>
          <w:lang w:val="pt-BR"/>
        </w:rPr>
        <w:t xml:space="preserve">, </w:t>
      </w:r>
      <w:r w:rsidR="00491AED" w:rsidRPr="00491AED">
        <w:rPr>
          <w:rFonts w:ascii="Times New Roman" w:eastAsia="Times New Roman" w:hAnsi="Times New Roman" w:cs="Times New Roman"/>
          <w:sz w:val="24"/>
          <w:szCs w:val="24"/>
        </w:rPr>
        <w:t xml:space="preserve">statybos objekte be šio pirkimo buvo vykdyti </w:t>
      </w:r>
      <w:r w:rsidR="00396B10">
        <w:rPr>
          <w:rFonts w:ascii="Times New Roman" w:eastAsia="Times New Roman" w:hAnsi="Times New Roman" w:cs="Times New Roman"/>
          <w:sz w:val="24"/>
          <w:szCs w:val="24"/>
        </w:rPr>
        <w:t xml:space="preserve">dar </w:t>
      </w:r>
      <w:r w:rsidR="00787432">
        <w:rPr>
          <w:rFonts w:ascii="Times New Roman" w:eastAsia="Times New Roman" w:hAnsi="Times New Roman" w:cs="Times New Roman"/>
          <w:sz w:val="24"/>
          <w:szCs w:val="24"/>
        </w:rPr>
        <w:t>7 (septyni)</w:t>
      </w:r>
      <w:r w:rsidR="00396B10">
        <w:rPr>
          <w:rFonts w:ascii="Times New Roman" w:eastAsia="Times New Roman" w:hAnsi="Times New Roman" w:cs="Times New Roman"/>
          <w:sz w:val="24"/>
          <w:szCs w:val="24"/>
        </w:rPr>
        <w:t xml:space="preserve"> </w:t>
      </w:r>
      <w:r w:rsidR="00491AED" w:rsidRPr="00491AED">
        <w:rPr>
          <w:rFonts w:ascii="Times New Roman" w:eastAsia="Times New Roman" w:hAnsi="Times New Roman" w:cs="Times New Roman"/>
          <w:sz w:val="24"/>
          <w:szCs w:val="24"/>
        </w:rPr>
        <w:t>papildomų darbų pirkimai</w:t>
      </w:r>
      <w:r w:rsidR="00396B10">
        <w:rPr>
          <w:rFonts w:ascii="Times New Roman" w:eastAsia="Times New Roman" w:hAnsi="Times New Roman" w:cs="Times New Roman"/>
          <w:sz w:val="24"/>
          <w:szCs w:val="24"/>
        </w:rPr>
        <w:t xml:space="preserve"> (2011 m. rugpjūčio 19 d. Sutartis Nr. 11/03-526, 2013 m. lapkričio 21 d. Nr. 1T-2013-0283, 2015 m. balandžio 29 d. Sutartis Nr. 1T-2015-0080, 2016 m. birželio 13 d. Sutartis Nr. 1T-120, 2016 m. rugsėjo 27 d. Sutartis Nr. 1T-204</w:t>
      </w:r>
      <w:r w:rsidR="00787432">
        <w:rPr>
          <w:rFonts w:ascii="Times New Roman" w:eastAsia="Times New Roman" w:hAnsi="Times New Roman" w:cs="Times New Roman"/>
          <w:sz w:val="24"/>
          <w:szCs w:val="24"/>
        </w:rPr>
        <w:t>,</w:t>
      </w:r>
      <w:r w:rsidR="00396B10">
        <w:rPr>
          <w:rFonts w:ascii="Times New Roman" w:eastAsia="Times New Roman" w:hAnsi="Times New Roman" w:cs="Times New Roman"/>
          <w:sz w:val="24"/>
          <w:szCs w:val="24"/>
        </w:rPr>
        <w:t xml:space="preserve"> 2016 m. spalio 3 d. Sutartis Nr. 1T-210</w:t>
      </w:r>
      <w:r w:rsidR="00787432">
        <w:rPr>
          <w:rFonts w:ascii="Times New Roman" w:eastAsia="Times New Roman" w:hAnsi="Times New Roman" w:cs="Times New Roman"/>
          <w:sz w:val="24"/>
          <w:szCs w:val="24"/>
        </w:rPr>
        <w:t xml:space="preserve"> ir 2017 m. sausio 23 d. Sutartis Nr. 1T-11</w:t>
      </w:r>
      <w:r w:rsidR="00396B10">
        <w:rPr>
          <w:rFonts w:ascii="Times New Roman" w:eastAsia="Times New Roman" w:hAnsi="Times New Roman" w:cs="Times New Roman"/>
          <w:sz w:val="24"/>
          <w:szCs w:val="24"/>
        </w:rPr>
        <w:t>)</w:t>
      </w:r>
      <w:r w:rsidR="00787432">
        <w:rPr>
          <w:rFonts w:ascii="Times New Roman" w:eastAsia="Times New Roman" w:hAnsi="Times New Roman" w:cs="Times New Roman"/>
          <w:sz w:val="24"/>
          <w:szCs w:val="24"/>
        </w:rPr>
        <w:t>, kurių bendra vertė – 1 718 321</w:t>
      </w:r>
      <w:r w:rsidR="000A386F">
        <w:rPr>
          <w:rFonts w:ascii="Times New Roman" w:eastAsia="Times New Roman" w:hAnsi="Times New Roman" w:cs="Times New Roman"/>
          <w:sz w:val="24"/>
          <w:szCs w:val="24"/>
        </w:rPr>
        <w:t>,78</w:t>
      </w:r>
      <w:r w:rsidR="00491AED" w:rsidRPr="00491AED">
        <w:rPr>
          <w:rFonts w:ascii="Times New Roman" w:eastAsia="Times New Roman" w:hAnsi="Times New Roman" w:cs="Times New Roman"/>
          <w:sz w:val="24"/>
          <w:szCs w:val="24"/>
        </w:rPr>
        <w:t xml:space="preserve"> </w:t>
      </w:r>
      <w:proofErr w:type="spellStart"/>
      <w:r w:rsidR="00491AED" w:rsidRPr="00491AED">
        <w:rPr>
          <w:rFonts w:ascii="Times New Roman" w:eastAsia="Times New Roman" w:hAnsi="Times New Roman" w:cs="Times New Roman"/>
          <w:sz w:val="24"/>
          <w:szCs w:val="24"/>
        </w:rPr>
        <w:t>Eur</w:t>
      </w:r>
      <w:proofErr w:type="spellEnd"/>
      <w:r w:rsidR="00491AED" w:rsidRPr="00491AED">
        <w:rPr>
          <w:rFonts w:ascii="Times New Roman" w:eastAsia="Times New Roman" w:hAnsi="Times New Roman" w:cs="Times New Roman"/>
          <w:sz w:val="24"/>
          <w:szCs w:val="24"/>
        </w:rPr>
        <w:t xml:space="preserve"> su PVM, tokiu būdu visų statybos objekte vykdomų papildomų darbų vertė, įskaitant prašyme nurodytą pirkimą, yra – </w:t>
      </w:r>
      <w:r w:rsidR="00787432">
        <w:rPr>
          <w:rFonts w:ascii="Times New Roman" w:eastAsia="Times New Roman" w:hAnsi="Times New Roman" w:cs="Times New Roman"/>
          <w:sz w:val="24"/>
          <w:szCs w:val="24"/>
        </w:rPr>
        <w:t>1 758 321</w:t>
      </w:r>
      <w:r w:rsidR="000A386F">
        <w:rPr>
          <w:rFonts w:ascii="Times New Roman" w:eastAsia="Times New Roman" w:hAnsi="Times New Roman" w:cs="Times New Roman"/>
          <w:sz w:val="24"/>
          <w:szCs w:val="24"/>
        </w:rPr>
        <w:t>,78</w:t>
      </w:r>
      <w:r w:rsidR="00491AED" w:rsidRPr="00491AED">
        <w:rPr>
          <w:rFonts w:ascii="Times New Roman" w:eastAsia="Times New Roman" w:hAnsi="Times New Roman" w:cs="Times New Roman"/>
          <w:sz w:val="24"/>
          <w:szCs w:val="24"/>
        </w:rPr>
        <w:t xml:space="preserve"> </w:t>
      </w:r>
      <w:proofErr w:type="spellStart"/>
      <w:r w:rsidR="00491AED" w:rsidRPr="00491AED">
        <w:rPr>
          <w:rFonts w:ascii="Times New Roman" w:eastAsia="Times New Roman" w:hAnsi="Times New Roman" w:cs="Times New Roman"/>
          <w:sz w:val="24"/>
          <w:szCs w:val="24"/>
        </w:rPr>
        <w:t>Eur</w:t>
      </w:r>
      <w:proofErr w:type="spellEnd"/>
      <w:r w:rsidR="00491AED" w:rsidRPr="00491AED">
        <w:rPr>
          <w:rFonts w:ascii="Times New Roman" w:eastAsia="Times New Roman" w:hAnsi="Times New Roman" w:cs="Times New Roman"/>
          <w:sz w:val="24"/>
          <w:szCs w:val="24"/>
        </w:rPr>
        <w:t xml:space="preserve"> su PVM</w:t>
      </w:r>
      <w:r w:rsidR="00396B10">
        <w:rPr>
          <w:rFonts w:ascii="Times New Roman" w:eastAsia="Times New Roman" w:hAnsi="Times New Roman" w:cs="Times New Roman"/>
          <w:sz w:val="24"/>
          <w:szCs w:val="24"/>
        </w:rPr>
        <w:t xml:space="preserve">, o tai </w:t>
      </w:r>
      <w:r w:rsidR="00491AED" w:rsidRPr="00491AED">
        <w:rPr>
          <w:rFonts w:ascii="Times New Roman" w:eastAsia="Times New Roman" w:hAnsi="Times New Roman" w:cs="Times New Roman"/>
          <w:sz w:val="24"/>
          <w:szCs w:val="24"/>
        </w:rPr>
        <w:t>sudar</w:t>
      </w:r>
      <w:r w:rsidR="00527BE3">
        <w:rPr>
          <w:rFonts w:ascii="Times New Roman" w:eastAsia="Times New Roman" w:hAnsi="Times New Roman" w:cs="Times New Roman"/>
          <w:sz w:val="24"/>
          <w:szCs w:val="24"/>
        </w:rPr>
        <w:t>o</w:t>
      </w:r>
      <w:r w:rsidR="00491AED" w:rsidRPr="00491AED">
        <w:rPr>
          <w:rFonts w:ascii="Times New Roman" w:eastAsia="Times New Roman" w:hAnsi="Times New Roman" w:cs="Times New Roman"/>
          <w:sz w:val="24"/>
          <w:szCs w:val="24"/>
        </w:rPr>
        <w:t xml:space="preserve"> </w:t>
      </w:r>
      <w:r w:rsidR="00787432">
        <w:rPr>
          <w:rFonts w:ascii="Times New Roman" w:eastAsia="Times New Roman" w:hAnsi="Times New Roman" w:cs="Times New Roman"/>
          <w:sz w:val="24"/>
          <w:szCs w:val="24"/>
        </w:rPr>
        <w:t>23,17</w:t>
      </w:r>
      <w:r w:rsidR="00491AED" w:rsidRPr="00491AED">
        <w:rPr>
          <w:rFonts w:ascii="Times New Roman" w:eastAsia="Times New Roman" w:hAnsi="Times New Roman" w:cs="Times New Roman"/>
          <w:sz w:val="24"/>
          <w:szCs w:val="24"/>
        </w:rPr>
        <w:t xml:space="preserve"> %</w:t>
      </w:r>
      <w:r w:rsidR="00396B10">
        <w:rPr>
          <w:rFonts w:ascii="Times New Roman" w:eastAsia="Times New Roman" w:hAnsi="Times New Roman" w:cs="Times New Roman"/>
          <w:sz w:val="24"/>
          <w:szCs w:val="24"/>
        </w:rPr>
        <w:t xml:space="preserve"> pagrindinės Sutarties vertės</w:t>
      </w:r>
      <w:r w:rsidR="00491AED" w:rsidRPr="00491AED">
        <w:rPr>
          <w:rFonts w:ascii="Times New Roman" w:eastAsia="Times New Roman" w:hAnsi="Times New Roman" w:cs="Times New Roman"/>
          <w:sz w:val="24"/>
          <w:szCs w:val="24"/>
        </w:rPr>
        <w:t xml:space="preserve">. </w:t>
      </w:r>
    </w:p>
    <w:p w:rsidR="00491AED" w:rsidRDefault="00491AED" w:rsidP="00491AED">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5A5162">
        <w:rPr>
          <w:rFonts w:ascii="Times New Roman" w:eastAsia="Times New Roman" w:hAnsi="Times New Roman" w:cs="Times New Roman"/>
          <w:sz w:val="24"/>
          <w:szCs w:val="24"/>
        </w:rPr>
        <w:t>ažym</w:t>
      </w:r>
      <w:r>
        <w:rPr>
          <w:rFonts w:ascii="Times New Roman" w:eastAsia="Times New Roman" w:hAnsi="Times New Roman" w:cs="Times New Roman"/>
          <w:sz w:val="24"/>
          <w:szCs w:val="24"/>
        </w:rPr>
        <w:t>ėtina</w:t>
      </w:r>
      <w:r w:rsidRPr="005A5162">
        <w:rPr>
          <w:rFonts w:ascii="Times New Roman" w:eastAsia="Times New Roman" w:hAnsi="Times New Roman" w:cs="Times New Roman"/>
          <w:sz w:val="24"/>
          <w:szCs w:val="24"/>
        </w:rPr>
        <w:t xml:space="preserve">, kad papildomų darbų įsigijimo galimybes iš to paties tiekėjo, su kuriuo sudaryta pagrindinė sutartis, numato Įstatymo </w:t>
      </w:r>
      <w:r w:rsidRPr="005A5162">
        <w:rPr>
          <w:rFonts w:ascii="Times New Roman" w:eastAsia="Times New Roman" w:hAnsi="Times New Roman" w:cs="Times New Roman"/>
          <w:b/>
          <w:bCs/>
          <w:sz w:val="24"/>
          <w:szCs w:val="24"/>
        </w:rPr>
        <w:t>56 straipsnio 4 dalies 1 punktas:</w:t>
      </w:r>
      <w:r w:rsidRPr="005A5162">
        <w:rPr>
          <w:rFonts w:ascii="Times New Roman" w:eastAsia="Times New Roman" w:hAnsi="Times New Roman" w:cs="Times New Roman"/>
          <w:sz w:val="24"/>
          <w:szCs w:val="24"/>
        </w:rPr>
        <w:t xml:space="preserve"> „</w:t>
      </w:r>
      <w:r w:rsidRPr="005A5162">
        <w:rPr>
          <w:rFonts w:ascii="Times New Roman" w:eastAsia="Times New Roman" w:hAnsi="Times New Roman" w:cs="Times New Roman"/>
          <w:i/>
          <w:iCs/>
          <w:sz w:val="24"/>
          <w:szCs w:val="24"/>
        </w:rPr>
        <w:t>kai dėl aplinkybių, kurių nebuvo galima numatyti, paaiškėja, kad yra reikalingi papildomi darbai arba paslaugos, kurie nebuvo įrašyti į pradinį projektą ar sudarytą pirkimo sutartį, ir kurių techniškai ir ekonomiškai neįmanoma atskirti nuo pradinės pirkimo sutarties, nesukeliant didelių nepatogumų perkančiajai organizacijai, arba kai tokie darbai ar paslaugos, nors ir gali būti atskirti nuo pradinės sutarties, yra būtinai reikalingi jai užbaigti. Tokia papildomų darbų ar paslaugų pirkimo sutartis gali būti sudaroma tik su tuo tiekėju, su kuriuo buvo sudaryta pradinė pirkimo sutartis, o visų kitų papildomai sudarytų pirkimo sutarčių kaina neturi viršyti 50 procentų pagrindinės pirkimo sutarties vertės“</w:t>
      </w:r>
      <w:r w:rsidRPr="005A5162">
        <w:rPr>
          <w:rFonts w:ascii="Times New Roman" w:eastAsia="Times New Roman" w:hAnsi="Times New Roman" w:cs="Times New Roman"/>
          <w:sz w:val="24"/>
          <w:szCs w:val="24"/>
        </w:rPr>
        <w:t xml:space="preserve">. </w:t>
      </w:r>
    </w:p>
    <w:p w:rsidR="00087CC8" w:rsidRPr="005A5162" w:rsidRDefault="00087CC8" w:rsidP="00FB48D6">
      <w:pPr>
        <w:spacing w:after="0" w:line="240" w:lineRule="auto"/>
        <w:ind w:firstLine="567"/>
        <w:jc w:val="both"/>
        <w:rPr>
          <w:rFonts w:ascii="Times New Roman" w:eastAsia="Times New Roman" w:hAnsi="Times New Roman" w:cs="Times New Roman"/>
          <w:sz w:val="24"/>
          <w:szCs w:val="24"/>
        </w:rPr>
      </w:pPr>
      <w:r w:rsidRPr="005A5162">
        <w:rPr>
          <w:rFonts w:ascii="Times New Roman" w:eastAsia="Times New Roman" w:hAnsi="Times New Roman" w:cs="Times New Roman"/>
          <w:sz w:val="24"/>
          <w:szCs w:val="24"/>
        </w:rPr>
        <w:t>Perkančiosios organizacijos nurodytos aplinkybės ir pateikti dokumentai pa</w:t>
      </w:r>
      <w:r>
        <w:rPr>
          <w:rFonts w:ascii="Times New Roman" w:eastAsia="Times New Roman" w:hAnsi="Times New Roman" w:cs="Times New Roman"/>
          <w:sz w:val="24"/>
          <w:szCs w:val="24"/>
        </w:rPr>
        <w:t>grindžia</w:t>
      </w:r>
      <w:r w:rsidRPr="005A5162">
        <w:rPr>
          <w:rFonts w:ascii="Times New Roman" w:eastAsia="Times New Roman" w:hAnsi="Times New Roman" w:cs="Times New Roman"/>
          <w:sz w:val="24"/>
          <w:szCs w:val="24"/>
        </w:rPr>
        <w:t xml:space="preserve">, kad </w:t>
      </w:r>
      <w:r>
        <w:rPr>
          <w:rFonts w:ascii="Times New Roman" w:eastAsia="Times New Roman" w:hAnsi="Times New Roman" w:cs="Times New Roman"/>
          <w:sz w:val="24"/>
          <w:szCs w:val="24"/>
        </w:rPr>
        <w:t xml:space="preserve">papildomų darbų poreikį sąlygojo nenumatytos aplinkybės, </w:t>
      </w:r>
      <w:r w:rsidRPr="005A5162">
        <w:rPr>
          <w:rFonts w:ascii="Times New Roman" w:eastAsia="Times New Roman" w:hAnsi="Times New Roman" w:cs="Times New Roman"/>
          <w:sz w:val="24"/>
          <w:szCs w:val="24"/>
        </w:rPr>
        <w:t xml:space="preserve">nauji papildomi darbai </w:t>
      </w:r>
      <w:r w:rsidR="00396B10">
        <w:rPr>
          <w:rFonts w:ascii="Times New Roman" w:eastAsia="Times New Roman" w:hAnsi="Times New Roman" w:cs="Times New Roman"/>
          <w:sz w:val="24"/>
          <w:szCs w:val="24"/>
        </w:rPr>
        <w:t xml:space="preserve">yra </w:t>
      </w:r>
      <w:r w:rsidRPr="005A5162">
        <w:rPr>
          <w:rFonts w:ascii="Times New Roman" w:eastAsia="Times New Roman" w:hAnsi="Times New Roman" w:cs="Times New Roman"/>
          <w:sz w:val="24"/>
          <w:szCs w:val="24"/>
        </w:rPr>
        <w:t>būtinai reikalingi</w:t>
      </w:r>
      <w:r w:rsidR="00FB48D6">
        <w:rPr>
          <w:rFonts w:ascii="Times New Roman" w:eastAsia="Times New Roman" w:hAnsi="Times New Roman" w:cs="Times New Roman"/>
          <w:sz w:val="24"/>
          <w:szCs w:val="24"/>
        </w:rPr>
        <w:t xml:space="preserve"> tam, kad statomas statybos objektas pagal pradinę Sutartį būtų pripažintas tinkamu naudoti ir būtų užbaigtos </w:t>
      </w:r>
      <w:r w:rsidR="00853E63">
        <w:rPr>
          <w:rFonts w:ascii="Times New Roman" w:eastAsia="Times New Roman" w:hAnsi="Times New Roman" w:cs="Times New Roman"/>
          <w:sz w:val="24"/>
          <w:szCs w:val="24"/>
        </w:rPr>
        <w:t>statinio statybos pridavimo valstybinei statinių statybos</w:t>
      </w:r>
      <w:r w:rsidR="00FB48D6">
        <w:rPr>
          <w:rFonts w:ascii="Times New Roman" w:eastAsia="Times New Roman" w:hAnsi="Times New Roman" w:cs="Times New Roman"/>
          <w:sz w:val="24"/>
          <w:szCs w:val="24"/>
        </w:rPr>
        <w:t xml:space="preserve"> priežiūros komisijai procedūros</w:t>
      </w:r>
      <w:r w:rsidRPr="005A5162">
        <w:rPr>
          <w:rFonts w:ascii="Times New Roman" w:eastAsia="Times New Roman" w:hAnsi="Times New Roman" w:cs="Times New Roman"/>
          <w:sz w:val="24"/>
          <w:szCs w:val="24"/>
        </w:rPr>
        <w:t xml:space="preserve">, o visų papildomai sudarytų sutarčių </w:t>
      </w:r>
      <w:r>
        <w:rPr>
          <w:rFonts w:ascii="Times New Roman" w:eastAsia="Times New Roman" w:hAnsi="Times New Roman" w:cs="Times New Roman"/>
          <w:sz w:val="24"/>
          <w:szCs w:val="24"/>
        </w:rPr>
        <w:t>kaina</w:t>
      </w:r>
      <w:r w:rsidRPr="005A516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neviršija 50 </w:t>
      </w:r>
      <w:r w:rsidRPr="005A5162">
        <w:rPr>
          <w:rFonts w:ascii="Times New Roman" w:eastAsia="Times New Roman" w:hAnsi="Times New Roman" w:cs="Times New Roman"/>
          <w:sz w:val="24"/>
          <w:szCs w:val="24"/>
        </w:rPr>
        <w:t>% pagrindinės Sutarties vertės</w:t>
      </w:r>
      <w:r>
        <w:rPr>
          <w:rFonts w:ascii="Times New Roman" w:eastAsia="Times New Roman" w:hAnsi="Times New Roman" w:cs="Times New Roman"/>
          <w:sz w:val="24"/>
          <w:szCs w:val="24"/>
        </w:rPr>
        <w:t xml:space="preserve"> ir </w:t>
      </w:r>
      <w:r w:rsidRPr="005A5162">
        <w:rPr>
          <w:rFonts w:ascii="Times New Roman" w:eastAsia="Times New Roman" w:hAnsi="Times New Roman" w:cs="Times New Roman"/>
          <w:sz w:val="24"/>
          <w:szCs w:val="24"/>
        </w:rPr>
        <w:t>tai atitinka Įstatymo 56 straipsnio</w:t>
      </w:r>
      <w:r>
        <w:rPr>
          <w:rFonts w:ascii="Times New Roman" w:eastAsia="Times New Roman" w:hAnsi="Times New Roman" w:cs="Times New Roman"/>
          <w:sz w:val="24"/>
          <w:szCs w:val="24"/>
        </w:rPr>
        <w:t xml:space="preserve"> </w:t>
      </w:r>
      <w:r w:rsidRPr="005A5162">
        <w:rPr>
          <w:rFonts w:ascii="Times New Roman" w:eastAsia="Times New Roman" w:hAnsi="Times New Roman" w:cs="Times New Roman"/>
          <w:sz w:val="24"/>
          <w:szCs w:val="24"/>
        </w:rPr>
        <w:t>4 dalies 1 punkto sąlygas, todėl yra pagrindas naujus papildomus darbus įsigyti neskelbiamų derybų būdu iš Rangovo su kuri</w:t>
      </w:r>
      <w:r>
        <w:rPr>
          <w:rFonts w:ascii="Times New Roman" w:eastAsia="Times New Roman" w:hAnsi="Times New Roman" w:cs="Times New Roman"/>
          <w:sz w:val="24"/>
          <w:szCs w:val="24"/>
        </w:rPr>
        <w:t>uo</w:t>
      </w:r>
      <w:r w:rsidRPr="005A5162">
        <w:rPr>
          <w:rFonts w:ascii="Times New Roman" w:eastAsia="Times New Roman" w:hAnsi="Times New Roman" w:cs="Times New Roman"/>
          <w:sz w:val="24"/>
          <w:szCs w:val="24"/>
        </w:rPr>
        <w:t xml:space="preserve"> sudaryta pagrindinė Sutartis.</w:t>
      </w:r>
      <w:r>
        <w:rPr>
          <w:rFonts w:ascii="Times New Roman" w:eastAsia="Times New Roman" w:hAnsi="Times New Roman" w:cs="Times New Roman"/>
          <w:sz w:val="24"/>
          <w:szCs w:val="24"/>
        </w:rPr>
        <w:t xml:space="preserve"> </w:t>
      </w:r>
      <w:r w:rsidRPr="005A5162">
        <w:rPr>
          <w:rFonts w:ascii="Times New Roman" w:eastAsia="Times New Roman" w:hAnsi="Times New Roman" w:cs="Times New Roman"/>
          <w:sz w:val="24"/>
          <w:szCs w:val="24"/>
        </w:rPr>
        <w:t xml:space="preserve">Įvertinusi </w:t>
      </w:r>
      <w:r>
        <w:rPr>
          <w:rFonts w:ascii="Times New Roman" w:eastAsia="Times New Roman" w:hAnsi="Times New Roman" w:cs="Times New Roman"/>
          <w:sz w:val="24"/>
          <w:szCs w:val="24"/>
        </w:rPr>
        <w:t>nurodytą</w:t>
      </w:r>
      <w:r w:rsidRPr="005A5162">
        <w:rPr>
          <w:rFonts w:ascii="Times New Roman" w:eastAsia="Times New Roman" w:hAnsi="Times New Roman" w:cs="Times New Roman"/>
          <w:sz w:val="24"/>
          <w:szCs w:val="24"/>
        </w:rPr>
        <w:t xml:space="preserve"> ir vadovaudamasi Įstatymo 8</w:t>
      </w:r>
      <w:r w:rsidRPr="005A5162">
        <w:rPr>
          <w:rFonts w:ascii="Times New Roman" w:eastAsia="Times New Roman" w:hAnsi="Times New Roman" w:cs="Times New Roman"/>
          <w:sz w:val="24"/>
          <w:szCs w:val="24"/>
          <w:vertAlign w:val="superscript"/>
        </w:rPr>
        <w:t>2</w:t>
      </w:r>
      <w:r w:rsidRPr="005A5162">
        <w:rPr>
          <w:rFonts w:ascii="Times New Roman" w:eastAsia="Times New Roman" w:hAnsi="Times New Roman" w:cs="Times New Roman"/>
          <w:sz w:val="24"/>
          <w:szCs w:val="24"/>
        </w:rPr>
        <w:t xml:space="preserve"> straipsnio 2 dalies</w:t>
      </w:r>
      <w:r>
        <w:rPr>
          <w:rFonts w:ascii="Times New Roman" w:eastAsia="Times New Roman" w:hAnsi="Times New Roman" w:cs="Times New Roman"/>
          <w:sz w:val="24"/>
          <w:szCs w:val="24"/>
        </w:rPr>
        <w:t xml:space="preserve"> </w:t>
      </w:r>
      <w:r w:rsidRPr="005A5162">
        <w:rPr>
          <w:rFonts w:ascii="Times New Roman" w:eastAsia="Times New Roman" w:hAnsi="Times New Roman" w:cs="Times New Roman"/>
          <w:sz w:val="24"/>
          <w:szCs w:val="24"/>
        </w:rPr>
        <w:t xml:space="preserve">7 punkto nuostatomis, Tarnyba </w:t>
      </w:r>
      <w:r w:rsidRPr="005A5162">
        <w:rPr>
          <w:rFonts w:ascii="Times New Roman" w:eastAsia="Times New Roman" w:hAnsi="Times New Roman" w:cs="Times New Roman"/>
          <w:b/>
          <w:bCs/>
          <w:sz w:val="24"/>
          <w:szCs w:val="24"/>
        </w:rPr>
        <w:t>sutinka</w:t>
      </w:r>
      <w:r w:rsidRPr="005A5162">
        <w:rPr>
          <w:rFonts w:ascii="Times New Roman" w:eastAsia="Times New Roman" w:hAnsi="Times New Roman" w:cs="Times New Roman"/>
          <w:sz w:val="24"/>
          <w:szCs w:val="24"/>
        </w:rPr>
        <w:t>,</w:t>
      </w:r>
      <w:r w:rsidRPr="005A5162">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kad </w:t>
      </w:r>
      <w:r w:rsidRPr="00491AED">
        <w:rPr>
          <w:rFonts w:ascii="Times New Roman" w:eastAsia="Times New Roman" w:hAnsi="Times New Roman" w:cs="Times New Roman"/>
          <w:sz w:val="24"/>
          <w:szCs w:val="24"/>
        </w:rPr>
        <w:t>Jonavos ra</w:t>
      </w:r>
      <w:r>
        <w:rPr>
          <w:rFonts w:ascii="Times New Roman" w:eastAsia="Times New Roman" w:hAnsi="Times New Roman" w:cs="Times New Roman"/>
          <w:sz w:val="24"/>
          <w:szCs w:val="24"/>
        </w:rPr>
        <w:t>jono savivaldybės administracija</w:t>
      </w:r>
      <w:r w:rsidRPr="0051070E">
        <w:rPr>
          <w:rFonts w:ascii="Times New Roman" w:hAnsi="Times New Roman" w:cs="Times New Roman"/>
          <w:sz w:val="24"/>
          <w:szCs w:val="24"/>
        </w:rPr>
        <w:t xml:space="preserve"> prašyme nurodytų </w:t>
      </w:r>
      <w:r w:rsidRPr="0051070E">
        <w:rPr>
          <w:rFonts w:ascii="Times New Roman" w:hAnsi="Times New Roman" w:cs="Times New Roman"/>
          <w:sz w:val="24"/>
        </w:rPr>
        <w:t xml:space="preserve">papildomų darbų pirkimą vykdytų </w:t>
      </w:r>
      <w:r w:rsidRPr="0051070E">
        <w:rPr>
          <w:rFonts w:ascii="Times New Roman" w:hAnsi="Times New Roman" w:cs="Times New Roman"/>
          <w:sz w:val="24"/>
          <w:szCs w:val="24"/>
        </w:rPr>
        <w:t xml:space="preserve">neskelbiamų </w:t>
      </w:r>
      <w:r w:rsidRPr="005A5162">
        <w:rPr>
          <w:rFonts w:ascii="Times New Roman" w:eastAsia="Times New Roman" w:hAnsi="Times New Roman" w:cs="Times New Roman"/>
          <w:sz w:val="24"/>
          <w:szCs w:val="24"/>
        </w:rPr>
        <w:t xml:space="preserve">derybų būdu, vadovaujantis Įstatymo 56 straipsnio 4 dalies 1 punkto nuostatomis. </w:t>
      </w:r>
    </w:p>
    <w:p w:rsidR="00491AED" w:rsidRDefault="00491AED" w:rsidP="00491AED">
      <w:pPr>
        <w:spacing w:after="0" w:line="360" w:lineRule="auto"/>
        <w:ind w:right="142"/>
        <w:jc w:val="both"/>
        <w:rPr>
          <w:rFonts w:ascii="Times New Roman" w:eastAsia="Times New Roman" w:hAnsi="Times New Roman" w:cs="Times New Roman"/>
          <w:sz w:val="24"/>
          <w:szCs w:val="24"/>
        </w:rPr>
      </w:pPr>
    </w:p>
    <w:p w:rsidR="00853E63" w:rsidRDefault="00853E63" w:rsidP="00491AED">
      <w:pPr>
        <w:spacing w:after="0" w:line="360" w:lineRule="auto"/>
        <w:ind w:right="142"/>
        <w:jc w:val="both"/>
        <w:rPr>
          <w:rFonts w:ascii="Times New Roman" w:eastAsia="Times New Roman" w:hAnsi="Times New Roman" w:cs="Times New Roman"/>
          <w:sz w:val="24"/>
          <w:szCs w:val="24"/>
        </w:rPr>
      </w:pPr>
    </w:p>
    <w:p w:rsidR="00853E63" w:rsidRPr="00853E63" w:rsidRDefault="00853E63" w:rsidP="00853E63">
      <w:pPr>
        <w:spacing w:after="0" w:line="240" w:lineRule="auto"/>
        <w:ind w:right="142"/>
        <w:jc w:val="both"/>
        <w:rPr>
          <w:rFonts w:ascii="Times New Roman" w:eastAsia="Times New Roman" w:hAnsi="Times New Roman" w:cs="Times New Roman"/>
          <w:sz w:val="24"/>
          <w:szCs w:val="24"/>
        </w:rPr>
      </w:pPr>
      <w:r w:rsidRPr="00853E63">
        <w:rPr>
          <w:rFonts w:ascii="Times New Roman" w:eastAsia="Times New Roman" w:hAnsi="Times New Roman" w:cs="Times New Roman"/>
          <w:sz w:val="24"/>
          <w:szCs w:val="24"/>
        </w:rPr>
        <w:t>Prevencijos ir pirkimo sutarčių priežiūros skyriaus                                                    Marius Raišelis</w:t>
      </w:r>
    </w:p>
    <w:p w:rsidR="00853E63" w:rsidRPr="00853E63" w:rsidRDefault="00853E63" w:rsidP="00853E63">
      <w:pPr>
        <w:spacing w:after="0" w:line="240" w:lineRule="auto"/>
        <w:ind w:right="142"/>
        <w:jc w:val="both"/>
        <w:rPr>
          <w:rFonts w:ascii="Times New Roman" w:eastAsia="Times New Roman" w:hAnsi="Times New Roman" w:cs="Times New Roman"/>
          <w:sz w:val="24"/>
          <w:szCs w:val="24"/>
        </w:rPr>
      </w:pPr>
      <w:r w:rsidRPr="00853E63">
        <w:rPr>
          <w:rFonts w:ascii="Times New Roman" w:eastAsia="Times New Roman" w:hAnsi="Times New Roman" w:cs="Times New Roman"/>
          <w:sz w:val="24"/>
          <w:szCs w:val="24"/>
        </w:rPr>
        <w:t>vyriausiasis specialistas</w:t>
      </w:r>
    </w:p>
    <w:p w:rsidR="00853E63" w:rsidRPr="00853E63" w:rsidRDefault="00853E63" w:rsidP="00853E63">
      <w:pPr>
        <w:spacing w:after="0" w:line="240" w:lineRule="auto"/>
        <w:ind w:right="142"/>
        <w:jc w:val="both"/>
        <w:rPr>
          <w:rFonts w:ascii="Times New Roman" w:eastAsia="Times New Roman" w:hAnsi="Times New Roman" w:cs="Times New Roman"/>
          <w:sz w:val="24"/>
          <w:szCs w:val="24"/>
        </w:rPr>
      </w:pPr>
    </w:p>
    <w:p w:rsidR="00853E63" w:rsidRPr="00853E63" w:rsidRDefault="00853E63" w:rsidP="00853E63">
      <w:pPr>
        <w:spacing w:after="0" w:line="240" w:lineRule="auto"/>
        <w:ind w:right="142"/>
        <w:jc w:val="both"/>
        <w:rPr>
          <w:rFonts w:ascii="Times New Roman" w:eastAsia="Times New Roman" w:hAnsi="Times New Roman" w:cs="Times New Roman"/>
          <w:sz w:val="24"/>
          <w:szCs w:val="24"/>
        </w:rPr>
      </w:pPr>
    </w:p>
    <w:p w:rsidR="00853E63" w:rsidRPr="00853E63" w:rsidRDefault="00853E63" w:rsidP="00853E63">
      <w:pPr>
        <w:spacing w:after="0" w:line="240" w:lineRule="auto"/>
        <w:ind w:right="142"/>
        <w:jc w:val="both"/>
        <w:rPr>
          <w:rFonts w:ascii="Times New Roman" w:eastAsia="Times New Roman" w:hAnsi="Times New Roman" w:cs="Times New Roman"/>
          <w:sz w:val="24"/>
          <w:szCs w:val="24"/>
        </w:rPr>
      </w:pPr>
    </w:p>
    <w:p w:rsidR="00853E63" w:rsidRPr="00853E63" w:rsidRDefault="00853E63" w:rsidP="00853E63">
      <w:pPr>
        <w:spacing w:after="0" w:line="240" w:lineRule="auto"/>
        <w:ind w:right="142"/>
        <w:jc w:val="both"/>
        <w:rPr>
          <w:rFonts w:ascii="Times New Roman" w:eastAsia="Times New Roman" w:hAnsi="Times New Roman" w:cs="Times New Roman"/>
          <w:sz w:val="24"/>
          <w:szCs w:val="24"/>
        </w:rPr>
      </w:pPr>
    </w:p>
    <w:p w:rsidR="00853E63" w:rsidRPr="00853E63" w:rsidRDefault="00853E63" w:rsidP="00853E63">
      <w:pPr>
        <w:spacing w:after="0" w:line="240" w:lineRule="auto"/>
        <w:ind w:right="142"/>
        <w:jc w:val="both"/>
        <w:rPr>
          <w:rFonts w:ascii="Times New Roman" w:eastAsia="Times New Roman" w:hAnsi="Times New Roman" w:cs="Times New Roman"/>
          <w:sz w:val="24"/>
          <w:szCs w:val="24"/>
        </w:rPr>
      </w:pPr>
    </w:p>
    <w:p w:rsidR="00853E63" w:rsidRPr="00853E63" w:rsidRDefault="00853E63" w:rsidP="00853E63">
      <w:pPr>
        <w:spacing w:after="0" w:line="240" w:lineRule="auto"/>
        <w:ind w:right="142"/>
        <w:jc w:val="both"/>
        <w:rPr>
          <w:rFonts w:ascii="Times New Roman" w:eastAsia="Times New Roman" w:hAnsi="Times New Roman" w:cs="Times New Roman"/>
          <w:sz w:val="24"/>
          <w:szCs w:val="24"/>
        </w:rPr>
      </w:pPr>
    </w:p>
    <w:p w:rsidR="00853E63" w:rsidRPr="00853E63" w:rsidRDefault="00853E63" w:rsidP="00853E63">
      <w:pPr>
        <w:spacing w:after="0" w:line="240" w:lineRule="auto"/>
        <w:ind w:right="142"/>
        <w:jc w:val="both"/>
        <w:rPr>
          <w:rFonts w:ascii="Times New Roman" w:eastAsia="Times New Roman" w:hAnsi="Times New Roman" w:cs="Times New Roman"/>
          <w:sz w:val="24"/>
          <w:szCs w:val="24"/>
        </w:rPr>
      </w:pPr>
    </w:p>
    <w:p w:rsidR="00853E63" w:rsidRPr="00853E63" w:rsidRDefault="00853E63" w:rsidP="00853E63">
      <w:pPr>
        <w:spacing w:after="0" w:line="240" w:lineRule="auto"/>
        <w:ind w:right="142"/>
        <w:jc w:val="both"/>
        <w:rPr>
          <w:rFonts w:ascii="Times New Roman" w:eastAsia="Times New Roman" w:hAnsi="Times New Roman" w:cs="Times New Roman"/>
          <w:sz w:val="24"/>
          <w:szCs w:val="24"/>
        </w:rPr>
      </w:pPr>
    </w:p>
    <w:p w:rsidR="00853E63" w:rsidRDefault="00853E63" w:rsidP="00853E63">
      <w:pPr>
        <w:spacing w:after="0" w:line="240" w:lineRule="auto"/>
        <w:ind w:right="142"/>
        <w:jc w:val="both"/>
        <w:rPr>
          <w:rFonts w:ascii="Times New Roman" w:eastAsia="Times New Roman" w:hAnsi="Times New Roman" w:cs="Times New Roman"/>
          <w:sz w:val="24"/>
          <w:szCs w:val="24"/>
        </w:rPr>
      </w:pPr>
    </w:p>
    <w:p w:rsidR="00853E63" w:rsidRDefault="00853E63" w:rsidP="00853E63">
      <w:pPr>
        <w:spacing w:after="0" w:line="240" w:lineRule="auto"/>
        <w:ind w:right="142"/>
        <w:jc w:val="both"/>
        <w:rPr>
          <w:rFonts w:ascii="Times New Roman" w:eastAsia="Times New Roman" w:hAnsi="Times New Roman" w:cs="Times New Roman"/>
          <w:sz w:val="24"/>
          <w:szCs w:val="24"/>
        </w:rPr>
      </w:pPr>
    </w:p>
    <w:p w:rsidR="00853E63" w:rsidRDefault="00853E63" w:rsidP="00853E63">
      <w:pPr>
        <w:spacing w:after="0" w:line="240" w:lineRule="auto"/>
        <w:ind w:right="142"/>
        <w:jc w:val="both"/>
        <w:rPr>
          <w:rFonts w:ascii="Times New Roman" w:eastAsia="Times New Roman" w:hAnsi="Times New Roman" w:cs="Times New Roman"/>
          <w:sz w:val="24"/>
          <w:szCs w:val="24"/>
        </w:rPr>
      </w:pPr>
    </w:p>
    <w:p w:rsidR="00FB48D6" w:rsidRDefault="00FB48D6" w:rsidP="00853E63">
      <w:pPr>
        <w:spacing w:after="0" w:line="240" w:lineRule="auto"/>
        <w:ind w:right="142"/>
        <w:jc w:val="both"/>
        <w:rPr>
          <w:rFonts w:ascii="Times New Roman" w:eastAsia="Times New Roman" w:hAnsi="Times New Roman" w:cs="Times New Roman"/>
          <w:sz w:val="24"/>
          <w:szCs w:val="24"/>
        </w:rPr>
      </w:pPr>
      <w:bookmarkStart w:id="1" w:name="_GoBack"/>
      <w:bookmarkEnd w:id="1"/>
    </w:p>
    <w:p w:rsidR="00853E63" w:rsidRDefault="00853E63" w:rsidP="00853E63">
      <w:pPr>
        <w:spacing w:after="0" w:line="240" w:lineRule="auto"/>
        <w:ind w:right="142"/>
        <w:jc w:val="both"/>
        <w:rPr>
          <w:rFonts w:ascii="Times New Roman" w:eastAsia="Times New Roman" w:hAnsi="Times New Roman" w:cs="Times New Roman"/>
          <w:sz w:val="24"/>
          <w:szCs w:val="24"/>
        </w:rPr>
      </w:pPr>
    </w:p>
    <w:p w:rsidR="00853E63" w:rsidRPr="00853E63" w:rsidRDefault="00853E63" w:rsidP="00853E63">
      <w:pPr>
        <w:spacing w:after="0" w:line="240" w:lineRule="auto"/>
        <w:ind w:right="142"/>
        <w:jc w:val="both"/>
        <w:rPr>
          <w:rFonts w:ascii="Times New Roman" w:eastAsia="Times New Roman" w:hAnsi="Times New Roman" w:cs="Times New Roman"/>
          <w:sz w:val="24"/>
          <w:szCs w:val="24"/>
        </w:rPr>
      </w:pPr>
    </w:p>
    <w:p w:rsidR="00853E63" w:rsidRPr="00853E63" w:rsidRDefault="00853E63" w:rsidP="00853E63">
      <w:pPr>
        <w:spacing w:after="0" w:line="240" w:lineRule="auto"/>
        <w:ind w:right="142"/>
        <w:jc w:val="both"/>
        <w:rPr>
          <w:rFonts w:ascii="Times New Roman" w:eastAsia="Times New Roman" w:hAnsi="Times New Roman" w:cs="Times New Roman"/>
          <w:sz w:val="24"/>
          <w:szCs w:val="24"/>
        </w:rPr>
      </w:pPr>
    </w:p>
    <w:p w:rsidR="000F7AD1" w:rsidRPr="00853E63" w:rsidRDefault="00853E63" w:rsidP="00853E63">
      <w:pPr>
        <w:spacing w:after="0" w:line="240" w:lineRule="auto"/>
        <w:ind w:right="142"/>
        <w:jc w:val="both"/>
        <w:rPr>
          <w:rFonts w:ascii="Times New Roman" w:eastAsia="Times New Roman" w:hAnsi="Times New Roman" w:cs="Times New Roman"/>
          <w:sz w:val="24"/>
          <w:szCs w:val="24"/>
        </w:rPr>
      </w:pPr>
      <w:r w:rsidRPr="00853E63">
        <w:rPr>
          <w:rFonts w:ascii="Times New Roman" w:eastAsia="Times New Roman" w:hAnsi="Times New Roman" w:cs="Times New Roman"/>
          <w:sz w:val="24"/>
          <w:szCs w:val="24"/>
        </w:rPr>
        <w:t xml:space="preserve">M. Raišelis, tel. (8 5) 219 7046 faks. (8 5) 213 6213, el. p. </w:t>
      </w:r>
      <w:hyperlink r:id="rId8" w:history="1">
        <w:r w:rsidRPr="00EB61F2">
          <w:rPr>
            <w:rStyle w:val="Hipersaitas"/>
            <w:rFonts w:ascii="Times New Roman" w:eastAsia="Times New Roman" w:hAnsi="Times New Roman" w:cs="Times New Roman"/>
            <w:sz w:val="24"/>
            <w:szCs w:val="24"/>
          </w:rPr>
          <w:t>Marius.Raiselis@vpt.lt</w:t>
        </w:r>
      </w:hyperlink>
    </w:p>
    <w:sectPr w:rsidR="000F7AD1" w:rsidRPr="00853E63" w:rsidSect="00D277CB">
      <w:headerReference w:type="even" r:id="rId9"/>
      <w:headerReference w:type="default" r:id="rId10"/>
      <w:footerReference w:type="even" r:id="rId11"/>
      <w:footerReference w:type="default" r:id="rId12"/>
      <w:headerReference w:type="first" r:id="rId13"/>
      <w:footerReference w:type="first" r:id="rId14"/>
      <w:pgSz w:w="11907" w:h="16840" w:code="9"/>
      <w:pgMar w:top="1701" w:right="567" w:bottom="1134" w:left="1701" w:header="567" w:footer="454"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4DBF" w:rsidRDefault="00274DBF">
      <w:pPr>
        <w:spacing w:after="0" w:line="240" w:lineRule="auto"/>
      </w:pPr>
      <w:r>
        <w:separator/>
      </w:r>
    </w:p>
  </w:endnote>
  <w:endnote w:type="continuationSeparator" w:id="0">
    <w:p w:rsidR="00274DBF" w:rsidRDefault="00274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G Times">
    <w:altName w:val="Times New Roman"/>
    <w:charset w:val="BA"/>
    <w:family w:val="roman"/>
    <w:pitch w:val="variable"/>
    <w:sig w:usb0="00000007" w:usb1="00000000" w:usb2="00000000" w:usb3="00000000" w:csb0="00000093"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2400" w:rsidRDefault="00FB48D6">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3540" w:rsidRDefault="00FB48D6">
    <w:pPr>
      <w:pStyle w:val="Porat"/>
    </w:pPr>
  </w:p>
  <w:p w:rsidR="00B23540" w:rsidRDefault="00FB48D6">
    <w:pPr>
      <w:pStyle w:val="Porat"/>
    </w:pPr>
  </w:p>
  <w:p w:rsidR="00B23540" w:rsidRDefault="00FB48D6">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tblBorders>
      <w:tblLook w:val="04A0" w:firstRow="1" w:lastRow="0" w:firstColumn="1" w:lastColumn="0" w:noHBand="0" w:noVBand="1"/>
    </w:tblPr>
    <w:tblGrid>
      <w:gridCol w:w="3215"/>
      <w:gridCol w:w="3212"/>
      <w:gridCol w:w="3212"/>
    </w:tblGrid>
    <w:tr w:rsidR="00396B0F" w:rsidRPr="00DC371C" w:rsidTr="0048148B">
      <w:tc>
        <w:tcPr>
          <w:tcW w:w="3225" w:type="dxa"/>
        </w:tcPr>
        <w:p w:rsidR="008A5A7B" w:rsidRPr="00FF61D0" w:rsidRDefault="00B06CFE" w:rsidP="00225780">
          <w:pPr>
            <w:pStyle w:val="Porat"/>
            <w:rPr>
              <w:rFonts w:ascii="Times New Roman" w:hAnsi="Times New Roman" w:cs="Times New Roman"/>
              <w:sz w:val="18"/>
              <w:szCs w:val="18"/>
            </w:rPr>
          </w:pPr>
          <w:r w:rsidRPr="00FF61D0">
            <w:rPr>
              <w:rFonts w:ascii="Times New Roman" w:hAnsi="Times New Roman" w:cs="Times New Roman"/>
              <w:sz w:val="18"/>
              <w:szCs w:val="18"/>
            </w:rPr>
            <w:t>Biudžetinė įstaiga</w:t>
          </w:r>
        </w:p>
        <w:p w:rsidR="00225780" w:rsidRPr="00FF61D0" w:rsidRDefault="00B06CFE" w:rsidP="00225780">
          <w:pPr>
            <w:pStyle w:val="Porat"/>
            <w:rPr>
              <w:rFonts w:ascii="Times New Roman" w:hAnsi="Times New Roman" w:cs="Times New Roman"/>
              <w:sz w:val="18"/>
              <w:szCs w:val="18"/>
            </w:rPr>
          </w:pPr>
          <w:r w:rsidRPr="00FF61D0">
            <w:rPr>
              <w:rFonts w:ascii="Times New Roman" w:hAnsi="Times New Roman" w:cs="Times New Roman"/>
              <w:sz w:val="18"/>
              <w:szCs w:val="18"/>
            </w:rPr>
            <w:t>Kareivių g. 1, 08221 Vilnius</w:t>
          </w:r>
        </w:p>
        <w:p w:rsidR="00225780" w:rsidRPr="00FF61D0" w:rsidRDefault="00B06CFE" w:rsidP="00225780">
          <w:pPr>
            <w:pStyle w:val="Porat"/>
            <w:rPr>
              <w:rFonts w:ascii="Times New Roman" w:hAnsi="Times New Roman" w:cs="Times New Roman"/>
              <w:sz w:val="18"/>
              <w:szCs w:val="18"/>
            </w:rPr>
          </w:pPr>
          <w:r w:rsidRPr="00FF61D0">
            <w:rPr>
              <w:rFonts w:ascii="Times New Roman" w:hAnsi="Times New Roman" w:cs="Times New Roman"/>
              <w:sz w:val="18"/>
              <w:szCs w:val="18"/>
            </w:rPr>
            <w:t>http://www.vpt.lt</w:t>
          </w:r>
        </w:p>
      </w:tc>
      <w:tc>
        <w:tcPr>
          <w:tcW w:w="3225" w:type="dxa"/>
        </w:tcPr>
        <w:p w:rsidR="00396B0F" w:rsidRPr="00FF61D0" w:rsidRDefault="00B06CFE" w:rsidP="008A5A7B">
          <w:pPr>
            <w:pStyle w:val="Porat"/>
            <w:rPr>
              <w:rFonts w:ascii="Times New Roman" w:hAnsi="Times New Roman" w:cs="Times New Roman"/>
              <w:sz w:val="18"/>
              <w:szCs w:val="18"/>
            </w:rPr>
          </w:pPr>
          <w:r w:rsidRPr="00FF61D0">
            <w:rPr>
              <w:rFonts w:ascii="Times New Roman" w:hAnsi="Times New Roman" w:cs="Times New Roman"/>
              <w:sz w:val="18"/>
              <w:szCs w:val="18"/>
            </w:rPr>
            <w:t>Tel. (8 5) 219 7001</w:t>
          </w:r>
        </w:p>
        <w:p w:rsidR="008A5A7B" w:rsidRPr="00FF61D0" w:rsidRDefault="00B06CFE" w:rsidP="008A5A7B">
          <w:pPr>
            <w:pStyle w:val="Porat"/>
            <w:rPr>
              <w:rFonts w:ascii="Times New Roman" w:hAnsi="Times New Roman" w:cs="Times New Roman"/>
              <w:sz w:val="18"/>
              <w:szCs w:val="18"/>
            </w:rPr>
          </w:pPr>
          <w:r w:rsidRPr="00FF61D0">
            <w:rPr>
              <w:rFonts w:ascii="Times New Roman" w:hAnsi="Times New Roman" w:cs="Times New Roman"/>
              <w:sz w:val="18"/>
              <w:szCs w:val="18"/>
            </w:rPr>
            <w:t>Faks. (8 5) 213 6213</w:t>
          </w:r>
        </w:p>
        <w:p w:rsidR="008A5A7B" w:rsidRPr="00FF61D0" w:rsidRDefault="00B06CFE" w:rsidP="008A5A7B">
          <w:pPr>
            <w:pStyle w:val="Porat"/>
            <w:rPr>
              <w:rFonts w:ascii="Times New Roman" w:hAnsi="Times New Roman" w:cs="Times New Roman"/>
              <w:sz w:val="18"/>
              <w:szCs w:val="18"/>
            </w:rPr>
          </w:pPr>
          <w:r w:rsidRPr="00FF61D0">
            <w:rPr>
              <w:rFonts w:ascii="Times New Roman" w:hAnsi="Times New Roman" w:cs="Times New Roman"/>
              <w:sz w:val="18"/>
              <w:szCs w:val="18"/>
            </w:rPr>
            <w:t>El. p. info@vpt.lt</w:t>
          </w:r>
        </w:p>
      </w:tc>
      <w:tc>
        <w:tcPr>
          <w:tcW w:w="3225" w:type="dxa"/>
        </w:tcPr>
        <w:p w:rsidR="008A5A7B" w:rsidRPr="00FF61D0" w:rsidRDefault="00B06CFE" w:rsidP="008A5A7B">
          <w:pPr>
            <w:pStyle w:val="Porat"/>
            <w:rPr>
              <w:rFonts w:ascii="Times New Roman" w:hAnsi="Times New Roman" w:cs="Times New Roman"/>
              <w:sz w:val="18"/>
              <w:szCs w:val="18"/>
            </w:rPr>
          </w:pPr>
          <w:r w:rsidRPr="00FF61D0">
            <w:rPr>
              <w:rFonts w:ascii="Times New Roman" w:hAnsi="Times New Roman" w:cs="Times New Roman"/>
              <w:sz w:val="18"/>
              <w:szCs w:val="18"/>
            </w:rPr>
            <w:t>Duomenys kaupiami ir saugomi</w:t>
          </w:r>
        </w:p>
        <w:p w:rsidR="00225780" w:rsidRPr="00FF61D0" w:rsidRDefault="00B06CFE" w:rsidP="00225780">
          <w:pPr>
            <w:pStyle w:val="Porat"/>
            <w:rPr>
              <w:rFonts w:ascii="Times New Roman" w:hAnsi="Times New Roman" w:cs="Times New Roman"/>
              <w:sz w:val="18"/>
              <w:szCs w:val="18"/>
            </w:rPr>
          </w:pPr>
          <w:r w:rsidRPr="00FF61D0">
            <w:rPr>
              <w:rFonts w:ascii="Times New Roman" w:hAnsi="Times New Roman" w:cs="Times New Roman"/>
              <w:sz w:val="18"/>
              <w:szCs w:val="18"/>
            </w:rPr>
            <w:t>Juridinių asmenų registre</w:t>
          </w:r>
        </w:p>
        <w:p w:rsidR="00396B0F" w:rsidRPr="00FF61D0" w:rsidRDefault="00B06CFE" w:rsidP="00225780">
          <w:pPr>
            <w:pStyle w:val="Porat"/>
            <w:rPr>
              <w:rFonts w:ascii="Times New Roman" w:hAnsi="Times New Roman" w:cs="Times New Roman"/>
              <w:sz w:val="18"/>
              <w:szCs w:val="18"/>
            </w:rPr>
          </w:pPr>
          <w:r w:rsidRPr="00FF61D0">
            <w:rPr>
              <w:rFonts w:ascii="Times New Roman" w:hAnsi="Times New Roman" w:cs="Times New Roman"/>
              <w:sz w:val="18"/>
              <w:szCs w:val="18"/>
            </w:rPr>
            <w:t>Kodas 188656261</w:t>
          </w:r>
        </w:p>
      </w:tc>
    </w:tr>
  </w:tbl>
  <w:p w:rsidR="00B23540" w:rsidRPr="00DC371C" w:rsidRDefault="00FB48D6" w:rsidP="00225780">
    <w:pPr>
      <w:pStyle w:val="Porat"/>
      <w:rPr>
        <w:rFonts w:ascii="Times New Roman" w:hAnsi="Times New Roman" w:cs="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4DBF" w:rsidRDefault="00274DBF">
      <w:pPr>
        <w:spacing w:after="0" w:line="240" w:lineRule="auto"/>
      </w:pPr>
      <w:r>
        <w:separator/>
      </w:r>
    </w:p>
  </w:footnote>
  <w:footnote w:type="continuationSeparator" w:id="0">
    <w:p w:rsidR="00274DBF" w:rsidRDefault="00274D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3540" w:rsidRDefault="00B06CF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B23540" w:rsidRDefault="00FB48D6">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3540" w:rsidRDefault="00B06CF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B48D6">
      <w:rPr>
        <w:rStyle w:val="Puslapionumeris"/>
        <w:noProof/>
      </w:rPr>
      <w:t>2</w:t>
    </w:r>
    <w:r>
      <w:rPr>
        <w:rStyle w:val="Puslapionumeris"/>
      </w:rPr>
      <w:fldChar w:fldCharType="end"/>
    </w:r>
  </w:p>
  <w:p w:rsidR="00B23540" w:rsidRDefault="00FB48D6">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2400" w:rsidRDefault="00FB48D6">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AED"/>
    <w:rsid w:val="00087CC8"/>
    <w:rsid w:val="000A386F"/>
    <w:rsid w:val="000F3016"/>
    <w:rsid w:val="000F7AD1"/>
    <w:rsid w:val="001D6879"/>
    <w:rsid w:val="0020684F"/>
    <w:rsid w:val="00274DBF"/>
    <w:rsid w:val="002F7B8D"/>
    <w:rsid w:val="00347573"/>
    <w:rsid w:val="00396B10"/>
    <w:rsid w:val="003A75F6"/>
    <w:rsid w:val="003B3276"/>
    <w:rsid w:val="00491AED"/>
    <w:rsid w:val="00527BE3"/>
    <w:rsid w:val="0057756B"/>
    <w:rsid w:val="005C04FC"/>
    <w:rsid w:val="005C3455"/>
    <w:rsid w:val="00642561"/>
    <w:rsid w:val="006A381C"/>
    <w:rsid w:val="00706C28"/>
    <w:rsid w:val="00787432"/>
    <w:rsid w:val="00831EB8"/>
    <w:rsid w:val="00853E63"/>
    <w:rsid w:val="008A5839"/>
    <w:rsid w:val="008E5252"/>
    <w:rsid w:val="00947D97"/>
    <w:rsid w:val="00992672"/>
    <w:rsid w:val="00A251C4"/>
    <w:rsid w:val="00A31797"/>
    <w:rsid w:val="00B06CFE"/>
    <w:rsid w:val="00C13F58"/>
    <w:rsid w:val="00C1632C"/>
    <w:rsid w:val="00C41FE3"/>
    <w:rsid w:val="00D277CB"/>
    <w:rsid w:val="00D55355"/>
    <w:rsid w:val="00D848E5"/>
    <w:rsid w:val="00D9431A"/>
    <w:rsid w:val="00DB2AFB"/>
    <w:rsid w:val="00E45DC7"/>
    <w:rsid w:val="00E569A8"/>
    <w:rsid w:val="00E72615"/>
    <w:rsid w:val="00EB30FE"/>
    <w:rsid w:val="00EC5587"/>
    <w:rsid w:val="00F053B4"/>
    <w:rsid w:val="00F92570"/>
    <w:rsid w:val="00FB48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3C62172F-819B-48FB-B6C8-6B622AE8D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91AED"/>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491AE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91AED"/>
  </w:style>
  <w:style w:type="paragraph" w:styleId="Porat">
    <w:name w:val="footer"/>
    <w:basedOn w:val="prastasis"/>
    <w:link w:val="PoratDiagrama"/>
    <w:uiPriority w:val="99"/>
    <w:unhideWhenUsed/>
    <w:rsid w:val="00491AE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91AED"/>
  </w:style>
  <w:style w:type="character" w:styleId="Puslapionumeris">
    <w:name w:val="page number"/>
    <w:basedOn w:val="Numatytasispastraiposriftas"/>
    <w:rsid w:val="00491AED"/>
  </w:style>
  <w:style w:type="character" w:styleId="Hipersaitas">
    <w:name w:val="Hyperlink"/>
    <w:basedOn w:val="Numatytasispastraiposriftas"/>
    <w:uiPriority w:val="99"/>
    <w:unhideWhenUsed/>
    <w:rsid w:val="00853E63"/>
    <w:rPr>
      <w:color w:val="0000FF" w:themeColor="hyperlink"/>
      <w:u w:val="single"/>
    </w:rPr>
  </w:style>
  <w:style w:type="paragraph" w:styleId="Debesliotekstas">
    <w:name w:val="Balloon Text"/>
    <w:basedOn w:val="prastasis"/>
    <w:link w:val="DebesliotekstasDiagrama"/>
    <w:uiPriority w:val="99"/>
    <w:semiHidden/>
    <w:unhideWhenUsed/>
    <w:rsid w:val="00853E6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53E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us.Raiselis@vpt.lt"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4147</Words>
  <Characters>2365</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Nariūnienė</dc:creator>
  <cp:lastModifiedBy>Marius Raišelis</cp:lastModifiedBy>
  <cp:revision>4</cp:revision>
  <cp:lastPrinted>2017-03-02T13:53:00Z</cp:lastPrinted>
  <dcterms:created xsi:type="dcterms:W3CDTF">2017-03-01T10:54:00Z</dcterms:created>
  <dcterms:modified xsi:type="dcterms:W3CDTF">2017-03-02T13:54:00Z</dcterms:modified>
</cp:coreProperties>
</file>