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AE0A25" w:rsidRPr="005F63A6" w:rsidRDefault="00AE0A25" w:rsidP="00AE0A25">
      <w:pPr>
        <w:jc w:val="center"/>
        <w:rPr>
          <w:sz w:val="24"/>
          <w:szCs w:val="24"/>
        </w:rPr>
      </w:pPr>
      <w:r w:rsidRPr="005F63A6">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48505905" r:id="rId8"/>
        </w:object>
      </w:r>
    </w:p>
    <w:p w:rsidR="00AE0A25" w:rsidRPr="005F63A6" w:rsidRDefault="00AE0A25" w:rsidP="00AE0A25">
      <w:pPr>
        <w:rPr>
          <w:sz w:val="24"/>
          <w:szCs w:val="24"/>
        </w:rPr>
      </w:pPr>
    </w:p>
    <w:p w:rsidR="00AE0A25" w:rsidRPr="005F63A6" w:rsidRDefault="00AE0A25" w:rsidP="00AE0A25">
      <w:pPr>
        <w:pStyle w:val="Antrat1"/>
        <w:tabs>
          <w:tab w:val="left" w:pos="2625"/>
          <w:tab w:val="center" w:pos="4819"/>
        </w:tabs>
        <w:rPr>
          <w:sz w:val="24"/>
          <w:szCs w:val="24"/>
        </w:rPr>
      </w:pPr>
      <w:r w:rsidRPr="005F63A6">
        <w:rPr>
          <w:sz w:val="24"/>
          <w:szCs w:val="24"/>
        </w:rPr>
        <w:tab/>
      </w:r>
      <w:r w:rsidRPr="005F63A6">
        <w:rPr>
          <w:sz w:val="24"/>
          <w:szCs w:val="24"/>
        </w:rPr>
        <w:tab/>
        <w:t>VIEŠŲJŲ PIRKIMŲ TARNYBA</w:t>
      </w:r>
    </w:p>
    <w:p w:rsidR="00AE0A25" w:rsidRPr="005F63A6" w:rsidRDefault="00AE0A25" w:rsidP="00AE0A25">
      <w:pPr>
        <w:jc w:val="center"/>
        <w:rPr>
          <w:b/>
          <w:sz w:val="24"/>
          <w:szCs w:val="24"/>
        </w:rPr>
      </w:pPr>
      <w:r w:rsidRPr="005F63A6">
        <w:rPr>
          <w:b/>
          <w:sz w:val="24"/>
          <w:szCs w:val="24"/>
        </w:rPr>
        <w:t>PREVENCIJOS IR PIRKIMO SUTARČIŲ PRIEŽIŪROS SKYRIUS</w:t>
      </w:r>
    </w:p>
    <w:p w:rsidR="00AE0A25" w:rsidRPr="005F63A6" w:rsidRDefault="00AE0A25" w:rsidP="00AE0A25">
      <w:pPr>
        <w:ind w:left="-284" w:firstLine="284"/>
        <w:jc w:val="center"/>
        <w:rPr>
          <w:b/>
          <w:bCs/>
          <w:sz w:val="24"/>
          <w:szCs w:val="24"/>
        </w:rPr>
      </w:pPr>
    </w:p>
    <w:p w:rsidR="00AE0A25" w:rsidRPr="005F63A6" w:rsidRDefault="00AE0A25" w:rsidP="00AE0A25">
      <w:pPr>
        <w:ind w:left="-284" w:firstLine="284"/>
        <w:jc w:val="center"/>
        <w:rPr>
          <w:b/>
          <w:bCs/>
          <w:sz w:val="24"/>
          <w:szCs w:val="24"/>
        </w:rPr>
      </w:pPr>
    </w:p>
    <w:p w:rsidR="00AE0A25" w:rsidRPr="005F63A6" w:rsidRDefault="00AE0A25" w:rsidP="00AE0A25">
      <w:pPr>
        <w:ind w:left="-284" w:firstLine="284"/>
        <w:jc w:val="center"/>
        <w:rPr>
          <w:b/>
          <w:bCs/>
          <w:sz w:val="24"/>
          <w:szCs w:val="24"/>
        </w:rPr>
      </w:pPr>
      <w:r w:rsidRPr="005F63A6">
        <w:rPr>
          <w:b/>
          <w:bCs/>
          <w:sz w:val="24"/>
          <w:szCs w:val="24"/>
        </w:rPr>
        <w:t xml:space="preserve">SPRENDIMAS DĖL SUTIKIMO </w:t>
      </w:r>
      <w:r>
        <w:rPr>
          <w:b/>
          <w:bCs/>
          <w:sz w:val="24"/>
          <w:szCs w:val="24"/>
        </w:rPr>
        <w:t>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AE0A25" w:rsidRPr="005F63A6" w:rsidTr="00DA0A8B">
        <w:trPr>
          <w:cantSplit/>
          <w:trHeight w:val="671"/>
        </w:trPr>
        <w:tc>
          <w:tcPr>
            <w:tcW w:w="3594" w:type="dxa"/>
          </w:tcPr>
          <w:p w:rsidR="00AE0A25" w:rsidRPr="005F63A6" w:rsidRDefault="00AE0A25" w:rsidP="00DA0A8B">
            <w:pPr>
              <w:pStyle w:val="Default"/>
              <w:jc w:val="center"/>
              <w:rPr>
                <w:lang w:val="lt-LT"/>
              </w:rPr>
            </w:pPr>
          </w:p>
          <w:p w:rsidR="00AE0A25" w:rsidRPr="005F63A6" w:rsidRDefault="004943F6" w:rsidP="00DA0A8B">
            <w:pPr>
              <w:pStyle w:val="Default"/>
              <w:jc w:val="center"/>
              <w:rPr>
                <w:lang w:val="lt-LT"/>
              </w:rPr>
            </w:pPr>
            <w:r>
              <w:rPr>
                <w:u w:val="single"/>
                <w:lang w:val="lt-LT"/>
              </w:rPr>
              <w:t>2017-02</w:t>
            </w:r>
            <w:r w:rsidR="00AE0A25" w:rsidRPr="005F63A6">
              <w:rPr>
                <w:u w:val="single"/>
                <w:lang w:val="lt-LT"/>
              </w:rPr>
              <w:t xml:space="preserve">-    </w:t>
            </w:r>
            <w:r w:rsidR="00AE0A25" w:rsidRPr="005F63A6">
              <w:rPr>
                <w:lang w:val="lt-LT"/>
              </w:rPr>
              <w:t>Nr. 4S-______</w:t>
            </w:r>
          </w:p>
          <w:p w:rsidR="00AE0A25" w:rsidRPr="005F63A6" w:rsidRDefault="00AE0A25" w:rsidP="00DA0A8B">
            <w:pPr>
              <w:pStyle w:val="Default"/>
              <w:jc w:val="center"/>
              <w:rPr>
                <w:lang w:val="lt-LT"/>
              </w:rPr>
            </w:pPr>
          </w:p>
          <w:p w:rsidR="00AE0A25" w:rsidRPr="005F63A6" w:rsidRDefault="00AE0A25" w:rsidP="00DA0A8B">
            <w:pPr>
              <w:pStyle w:val="Default"/>
              <w:jc w:val="center"/>
              <w:rPr>
                <w:lang w:val="lt-LT"/>
              </w:rPr>
            </w:pPr>
            <w:r w:rsidRPr="005F63A6">
              <w:rPr>
                <w:lang w:val="lt-LT"/>
              </w:rPr>
              <w:t>Vilnius</w:t>
            </w:r>
          </w:p>
          <w:p w:rsidR="00AE0A25" w:rsidRPr="005F63A6" w:rsidRDefault="00AE0A25" w:rsidP="00DA0A8B">
            <w:pPr>
              <w:jc w:val="center"/>
              <w:rPr>
                <w:sz w:val="24"/>
                <w:szCs w:val="24"/>
              </w:rPr>
            </w:pPr>
          </w:p>
        </w:tc>
        <w:tc>
          <w:tcPr>
            <w:tcW w:w="1182" w:type="dxa"/>
          </w:tcPr>
          <w:p w:rsidR="00AE0A25" w:rsidRPr="005F63A6" w:rsidRDefault="00AE0A25" w:rsidP="00DA0A8B">
            <w:pPr>
              <w:rPr>
                <w:sz w:val="24"/>
                <w:szCs w:val="24"/>
              </w:rPr>
            </w:pPr>
          </w:p>
        </w:tc>
        <w:tc>
          <w:tcPr>
            <w:tcW w:w="386" w:type="dxa"/>
          </w:tcPr>
          <w:p w:rsidR="00AE0A25" w:rsidRPr="005F63A6" w:rsidRDefault="00AE0A25" w:rsidP="00DA0A8B">
            <w:pPr>
              <w:rPr>
                <w:sz w:val="24"/>
                <w:szCs w:val="24"/>
              </w:rPr>
            </w:pPr>
          </w:p>
        </w:tc>
        <w:tc>
          <w:tcPr>
            <w:tcW w:w="1426" w:type="dxa"/>
          </w:tcPr>
          <w:p w:rsidR="00AE0A25" w:rsidRPr="005F63A6" w:rsidRDefault="00AE0A25" w:rsidP="00DA0A8B">
            <w:pPr>
              <w:rPr>
                <w:sz w:val="24"/>
                <w:szCs w:val="24"/>
              </w:rPr>
            </w:pPr>
          </w:p>
        </w:tc>
      </w:tr>
    </w:tbl>
    <w:p w:rsidR="008A0466" w:rsidRDefault="00AE0A25" w:rsidP="00D054ED">
      <w:pPr>
        <w:ind w:firstLine="709"/>
        <w:jc w:val="both"/>
        <w:rPr>
          <w:sz w:val="24"/>
          <w:szCs w:val="24"/>
        </w:rPr>
      </w:pPr>
      <w:r w:rsidRPr="00BB72FA">
        <w:rPr>
          <w:sz w:val="24"/>
          <w:szCs w:val="24"/>
        </w:rPr>
        <w:t>Viešųjų pirkimų tarnyba (toliau – Tarnyba), vadovaudamasi Lietuvos Respu</w:t>
      </w:r>
      <w:r>
        <w:rPr>
          <w:sz w:val="24"/>
          <w:szCs w:val="24"/>
        </w:rPr>
        <w:t>blikos viešųjų pirkimų įstatymo</w:t>
      </w:r>
      <w:r w:rsidRPr="00BB72FA">
        <w:rPr>
          <w:sz w:val="24"/>
          <w:szCs w:val="24"/>
        </w:rPr>
        <w:t xml:space="preserve"> (toliau – Įstatymas) 8</w:t>
      </w:r>
      <w:r w:rsidRPr="00BB72FA">
        <w:rPr>
          <w:sz w:val="24"/>
          <w:szCs w:val="24"/>
          <w:vertAlign w:val="superscript"/>
        </w:rPr>
        <w:t>2</w:t>
      </w:r>
      <w:r w:rsidRPr="00BB72FA">
        <w:rPr>
          <w:sz w:val="24"/>
          <w:szCs w:val="24"/>
        </w:rPr>
        <w:t xml:space="preserve"> straipsnio 2 dalies 7 punkto nuostatomis, išnagrinėjo </w:t>
      </w:r>
      <w:r w:rsidR="008A0466">
        <w:rPr>
          <w:sz w:val="24"/>
          <w:szCs w:val="24"/>
        </w:rPr>
        <w:t>Jonavos</w:t>
      </w:r>
      <w:r>
        <w:rPr>
          <w:sz w:val="24"/>
          <w:szCs w:val="24"/>
        </w:rPr>
        <w:t xml:space="preserve"> rajono savivaldybės administracijos (toliau – Perkančioji organizacija)</w:t>
      </w:r>
      <w:r w:rsidRPr="00BB72FA">
        <w:rPr>
          <w:sz w:val="24"/>
          <w:szCs w:val="24"/>
        </w:rPr>
        <w:t xml:space="preserve"> </w:t>
      </w:r>
      <w:r w:rsidRPr="00BB72FA">
        <w:rPr>
          <w:sz w:val="24"/>
        </w:rPr>
        <w:t>prašymą</w:t>
      </w:r>
      <w:r>
        <w:rPr>
          <w:sz w:val="24"/>
        </w:rPr>
        <w:t xml:space="preserve"> ir jį pagrindžiančią informaciją dėl</w:t>
      </w:r>
      <w:r w:rsidRPr="00BB72FA">
        <w:rPr>
          <w:sz w:val="24"/>
        </w:rPr>
        <w:t xml:space="preserve"> sutik</w:t>
      </w:r>
      <w:r>
        <w:rPr>
          <w:sz w:val="24"/>
        </w:rPr>
        <w:t xml:space="preserve">imo viešąjį pirkimą </w:t>
      </w:r>
      <w:r>
        <w:rPr>
          <w:i/>
          <w:sz w:val="24"/>
        </w:rPr>
        <w:t>„</w:t>
      </w:r>
      <w:r w:rsidR="008A0466">
        <w:rPr>
          <w:i/>
          <w:sz w:val="24"/>
        </w:rPr>
        <w:t>Muziejaus pastatų 2B1p, 3B1p, 7B1p, saugykl</w:t>
      </w:r>
      <w:r w:rsidR="00591CF3">
        <w:rPr>
          <w:i/>
          <w:sz w:val="24"/>
        </w:rPr>
        <w:t>os pastato 9B1p ir ratinės reko</w:t>
      </w:r>
      <w:r w:rsidR="008A0466">
        <w:rPr>
          <w:i/>
          <w:sz w:val="24"/>
        </w:rPr>
        <w:t>n</w:t>
      </w:r>
      <w:r w:rsidR="00591CF3">
        <w:rPr>
          <w:i/>
          <w:sz w:val="24"/>
        </w:rPr>
        <w:t>s</w:t>
      </w:r>
      <w:r w:rsidR="008A0466">
        <w:rPr>
          <w:i/>
          <w:sz w:val="24"/>
        </w:rPr>
        <w:t>travimo (restauravimo), garažo 10G1 ir kiemo rūsio 5I1b griovimo, J. Basanavičiaus g. 3, Jonavoje, dalies projekto korekcija“</w:t>
      </w:r>
      <w:r w:rsidR="008A0466" w:rsidRPr="004B690C">
        <w:rPr>
          <w:i/>
          <w:sz w:val="24"/>
          <w:szCs w:val="24"/>
        </w:rPr>
        <w:t xml:space="preserve"> </w:t>
      </w:r>
      <w:r w:rsidR="008A0466" w:rsidRPr="00BB72FA">
        <w:rPr>
          <w:sz w:val="24"/>
          <w:szCs w:val="24"/>
        </w:rPr>
        <w:t>vykd</w:t>
      </w:r>
      <w:r w:rsidR="008A0466">
        <w:rPr>
          <w:sz w:val="24"/>
          <w:szCs w:val="24"/>
        </w:rPr>
        <w:t xml:space="preserve">yti </w:t>
      </w:r>
      <w:r w:rsidR="008A0466" w:rsidRPr="00BB72FA">
        <w:rPr>
          <w:sz w:val="24"/>
          <w:szCs w:val="24"/>
        </w:rPr>
        <w:t>neskelbiamų derybų būdu, vadovaujantis Įstatymo 56 straipsnio 1 dalies 3 punkto nuostatomis</w:t>
      </w:r>
      <w:r w:rsidR="008A0466">
        <w:rPr>
          <w:sz w:val="24"/>
          <w:szCs w:val="24"/>
        </w:rPr>
        <w:t>.</w:t>
      </w:r>
    </w:p>
    <w:p w:rsidR="00965301" w:rsidRDefault="008A0466" w:rsidP="00D054ED">
      <w:pPr>
        <w:ind w:firstLine="709"/>
        <w:jc w:val="both"/>
        <w:rPr>
          <w:sz w:val="24"/>
          <w:szCs w:val="24"/>
        </w:rPr>
      </w:pPr>
      <w:r>
        <w:rPr>
          <w:sz w:val="24"/>
          <w:szCs w:val="24"/>
        </w:rPr>
        <w:t>Perkančioji organizacija nurodo</w:t>
      </w:r>
      <w:r w:rsidRPr="00B83371">
        <w:rPr>
          <w:sz w:val="24"/>
          <w:szCs w:val="24"/>
        </w:rPr>
        <w:t>, kad</w:t>
      </w:r>
      <w:r>
        <w:rPr>
          <w:sz w:val="24"/>
          <w:szCs w:val="24"/>
        </w:rPr>
        <w:t xml:space="preserve"> </w:t>
      </w:r>
      <w:r w:rsidR="00BB419C">
        <w:rPr>
          <w:sz w:val="24"/>
          <w:szCs w:val="24"/>
        </w:rPr>
        <w:t>VĮ „Lietuvos paminklai“ parengtame techniniame projekte</w:t>
      </w:r>
      <w:r w:rsidR="00BB419C" w:rsidRPr="00BB419C">
        <w:rPr>
          <w:i/>
          <w:sz w:val="24"/>
        </w:rPr>
        <w:t xml:space="preserve"> </w:t>
      </w:r>
      <w:r w:rsidR="00BB419C">
        <w:rPr>
          <w:i/>
          <w:sz w:val="24"/>
        </w:rPr>
        <w:t>Muziejaus pastatų 2B1p, 3B1p, 7B1p (Jonavos pašto stoties komplekso arklidės (unikalus kodas 23524)) ir ratinės (unikalus kodas 23526) rekonstravimo (restauravimo), saugyklos pastato 9B1p, garažo 10G1 ir kiemo rūsio 5I1b griovimo, J. Basanavičiaus g. 3, Jonavoje, projektas</w:t>
      </w:r>
      <w:r w:rsidR="00BB419C">
        <w:rPr>
          <w:sz w:val="24"/>
        </w:rPr>
        <w:t xml:space="preserve"> tvarkybos ir rekonstravimo (restauravimo) darbai buvo sugrupuoti kartu. Šiuo metu atsirado galimybė objekto tvarkybos darbus finansuoti Kultūros paveldo departamento lėšom</w:t>
      </w:r>
      <w:r w:rsidR="00710BE9">
        <w:rPr>
          <w:sz w:val="24"/>
        </w:rPr>
        <w:t xml:space="preserve">is, todėl iškilo poreikis prieš </w:t>
      </w:r>
      <w:r w:rsidR="00BB419C">
        <w:rPr>
          <w:sz w:val="24"/>
        </w:rPr>
        <w:t xml:space="preserve">pradedant darbus techninį projektą koreguoti, atskiriant tvarkybos ir rekonstravimo (restauravimo) darbus bei perskaičiuojant šių darbų įkainius eurais, nes sąmatiniai skaičiavimai projekte buvo atlikti 2013 m. kainomis. Atsižvelgiant į nurodytas aplinkybes, </w:t>
      </w:r>
      <w:r>
        <w:rPr>
          <w:sz w:val="24"/>
          <w:szCs w:val="24"/>
        </w:rPr>
        <w:t xml:space="preserve">2017 m. sausio 23 d. posėdyje buvo nuspręsta paslaugas dėl </w:t>
      </w:r>
      <w:r w:rsidRPr="00591CF3">
        <w:rPr>
          <w:i/>
          <w:sz w:val="24"/>
          <w:szCs w:val="24"/>
        </w:rPr>
        <w:t>Muziejaus pastatų 2B1p, 3B1p, 7B1p, saugyklos pastato 9B1p ir ratinės rekonstravimo (restauravimo), garažo 10G1 ir kiemo rūsio 5I1b griovio, J. Basanavičiaus g. 3, Jonavoje, dalies projekto korekcijos</w:t>
      </w:r>
      <w:r>
        <w:rPr>
          <w:sz w:val="24"/>
          <w:szCs w:val="24"/>
        </w:rPr>
        <w:t xml:space="preserve"> pirkti neskelbiamų derybų būdu</w:t>
      </w:r>
      <w:r w:rsidR="00965301">
        <w:rPr>
          <w:sz w:val="24"/>
          <w:szCs w:val="24"/>
        </w:rPr>
        <w:t xml:space="preserve"> (2017 m. sausio 23 d. Perkančiosios organizacijos viešojo pirkimo komisijos posėdžio protokolas dėl pirkimo „</w:t>
      </w:r>
      <w:r w:rsidR="00965301" w:rsidRPr="00965301">
        <w:rPr>
          <w:sz w:val="24"/>
          <w:szCs w:val="24"/>
        </w:rPr>
        <w:t>Muziejaus pastatų 2B1p, 3B1p, 7B1p, saugyklos pastato 9B1p ir ratinės rekonstravimo (restauravimo), garažo 10G1 ir kiemo rūsio 5I1b griovio, J. Basanavičiaus g. 3, Jonavoje, dalies projekto korekcija“: pirkimo būdo parinkimas Nr. 3Ū-59</w:t>
      </w:r>
      <w:r w:rsidR="00965301">
        <w:rPr>
          <w:sz w:val="24"/>
          <w:szCs w:val="24"/>
        </w:rPr>
        <w:t>)</w:t>
      </w:r>
      <w:r>
        <w:rPr>
          <w:sz w:val="24"/>
          <w:szCs w:val="24"/>
        </w:rPr>
        <w:t xml:space="preserve">. </w:t>
      </w:r>
    </w:p>
    <w:p w:rsidR="008A0466" w:rsidRDefault="008A0466" w:rsidP="00965301">
      <w:pPr>
        <w:ind w:firstLine="709"/>
        <w:jc w:val="both"/>
        <w:rPr>
          <w:sz w:val="24"/>
          <w:szCs w:val="24"/>
        </w:rPr>
      </w:pPr>
      <w:r>
        <w:rPr>
          <w:sz w:val="24"/>
          <w:szCs w:val="24"/>
        </w:rPr>
        <w:t xml:space="preserve">Perkančioji organizacija nurodo, kad </w:t>
      </w:r>
      <w:r w:rsidR="00D054ED">
        <w:rPr>
          <w:sz w:val="24"/>
          <w:szCs w:val="24"/>
        </w:rPr>
        <w:t>iš minėto</w:t>
      </w:r>
      <w:r>
        <w:rPr>
          <w:sz w:val="24"/>
          <w:szCs w:val="24"/>
        </w:rPr>
        <w:t xml:space="preserve"> projekto autoria</w:t>
      </w:r>
      <w:r w:rsidR="00591CF3">
        <w:rPr>
          <w:sz w:val="24"/>
          <w:szCs w:val="24"/>
        </w:rPr>
        <w:t xml:space="preserve">us VĮ „Lietuvos paminklai“ </w:t>
      </w:r>
      <w:r w:rsidR="00D054ED">
        <w:rPr>
          <w:sz w:val="24"/>
          <w:szCs w:val="24"/>
        </w:rPr>
        <w:t xml:space="preserve">yra gautas </w:t>
      </w:r>
      <w:r w:rsidR="00591CF3">
        <w:rPr>
          <w:sz w:val="24"/>
          <w:szCs w:val="24"/>
        </w:rPr>
        <w:t>raštas</w:t>
      </w:r>
      <w:r>
        <w:rPr>
          <w:sz w:val="24"/>
          <w:szCs w:val="24"/>
        </w:rPr>
        <w:t>, kuri</w:t>
      </w:r>
      <w:r w:rsidR="00D054ED">
        <w:rPr>
          <w:sz w:val="24"/>
          <w:szCs w:val="24"/>
        </w:rPr>
        <w:t xml:space="preserve">uo patvirtinama, </w:t>
      </w:r>
      <w:r>
        <w:rPr>
          <w:sz w:val="24"/>
          <w:szCs w:val="24"/>
        </w:rPr>
        <w:t>jog įmonė „nėra perleidusi ir neplanuoja perleisti šio projekto autorinių teisių kitiems asmenims bei, esant poreikiui, planuoja pati suteikti projekto keitimo ir (ar) papildymo paslaugas“</w:t>
      </w:r>
      <w:r w:rsidR="00D054ED">
        <w:rPr>
          <w:sz w:val="24"/>
          <w:szCs w:val="24"/>
        </w:rPr>
        <w:t xml:space="preserve"> (2017 m. sausio 19 d. VĮ „Lietuvos paminklai“ raštas Nr. (1.8-9)1-55)</w:t>
      </w:r>
      <w:r>
        <w:rPr>
          <w:sz w:val="24"/>
          <w:szCs w:val="24"/>
        </w:rPr>
        <w:t>.</w:t>
      </w:r>
      <w:r w:rsidR="00965301">
        <w:rPr>
          <w:sz w:val="24"/>
          <w:szCs w:val="24"/>
        </w:rPr>
        <w:t xml:space="preserve"> </w:t>
      </w:r>
      <w:r>
        <w:rPr>
          <w:sz w:val="24"/>
          <w:szCs w:val="24"/>
        </w:rPr>
        <w:t>Per</w:t>
      </w:r>
      <w:r w:rsidR="00BB419C">
        <w:rPr>
          <w:sz w:val="24"/>
          <w:szCs w:val="24"/>
        </w:rPr>
        <w:t xml:space="preserve">kančioji organizacija </w:t>
      </w:r>
      <w:r w:rsidR="00965301">
        <w:rPr>
          <w:sz w:val="24"/>
          <w:szCs w:val="24"/>
        </w:rPr>
        <w:t>taip pat nurodė</w:t>
      </w:r>
      <w:r>
        <w:rPr>
          <w:sz w:val="24"/>
          <w:szCs w:val="24"/>
        </w:rPr>
        <w:t>, kad min</w:t>
      </w:r>
      <w:r w:rsidR="00BB419C">
        <w:rPr>
          <w:sz w:val="24"/>
          <w:szCs w:val="24"/>
        </w:rPr>
        <w:t>ėto projekto korekcijos paslaugos</w:t>
      </w:r>
      <w:r>
        <w:rPr>
          <w:sz w:val="24"/>
          <w:szCs w:val="24"/>
        </w:rPr>
        <w:t xml:space="preserve"> bus finansuojam</w:t>
      </w:r>
      <w:r w:rsidR="00BB419C">
        <w:rPr>
          <w:sz w:val="24"/>
          <w:szCs w:val="24"/>
        </w:rPr>
        <w:t>os</w:t>
      </w:r>
      <w:r>
        <w:rPr>
          <w:sz w:val="24"/>
          <w:szCs w:val="24"/>
        </w:rPr>
        <w:t xml:space="preserve"> savivaldybės biudžeto lėšomis ir tam planuojama skirti apie 1950,00 Eur be PVM / 2359,50 Eur su PVM.</w:t>
      </w:r>
    </w:p>
    <w:p w:rsidR="00AE0A25" w:rsidRDefault="00AE0A25" w:rsidP="00965301">
      <w:pPr>
        <w:widowControl w:val="0"/>
        <w:ind w:firstLine="851"/>
        <w:jc w:val="both"/>
        <w:rPr>
          <w:sz w:val="24"/>
          <w:szCs w:val="24"/>
        </w:rPr>
      </w:pPr>
      <w:r w:rsidRPr="004F1D4C">
        <w:rPr>
          <w:sz w:val="24"/>
          <w:szCs w:val="24"/>
        </w:rPr>
        <w:t xml:space="preserve">Įstatymo 56 straipsnio 1 dalies 3 punkto nuostatos numato, </w:t>
      </w:r>
      <w:r w:rsidR="00881BE9">
        <w:rPr>
          <w:sz w:val="24"/>
          <w:szCs w:val="24"/>
        </w:rPr>
        <w:t>kad</w:t>
      </w:r>
      <w:r w:rsidRPr="004F1D4C">
        <w:rPr>
          <w:sz w:val="24"/>
          <w:szCs w:val="24"/>
        </w:rPr>
        <w:t xml:space="preserve"> paslaugos neskelbiamų</w:t>
      </w:r>
      <w:r w:rsidRPr="00B90C30">
        <w:rPr>
          <w:sz w:val="24"/>
          <w:szCs w:val="24"/>
        </w:rPr>
        <w:t xml:space="preserve"> derybų būdu gali būti perkamos: </w:t>
      </w:r>
      <w:r w:rsidRPr="00B90C30">
        <w:rPr>
          <w:i/>
          <w:sz w:val="24"/>
          <w:szCs w:val="24"/>
        </w:rPr>
        <w:t xml:space="preserve">„jeigu dėl techninių ar meninių priežasčių arba dėl priežasčių, </w:t>
      </w:r>
      <w:r w:rsidRPr="0085204B">
        <w:rPr>
          <w:i/>
          <w:sz w:val="24"/>
          <w:szCs w:val="24"/>
          <w:u w:val="single"/>
        </w:rPr>
        <w:t>susijusių su išimtinių teisių apsauga</w:t>
      </w:r>
      <w:r>
        <w:rPr>
          <w:i/>
          <w:sz w:val="24"/>
          <w:szCs w:val="24"/>
        </w:rPr>
        <w:t>, prekes pat</w:t>
      </w:r>
      <w:r w:rsidRPr="00011759">
        <w:rPr>
          <w:i/>
          <w:sz w:val="24"/>
          <w:szCs w:val="24"/>
        </w:rPr>
        <w:t>i</w:t>
      </w:r>
      <w:r>
        <w:rPr>
          <w:i/>
          <w:sz w:val="24"/>
          <w:szCs w:val="24"/>
        </w:rPr>
        <w:t>e</w:t>
      </w:r>
      <w:r w:rsidRPr="00011759">
        <w:rPr>
          <w:i/>
          <w:sz w:val="24"/>
          <w:szCs w:val="24"/>
        </w:rPr>
        <w:t>kti</w:t>
      </w:r>
      <w:r w:rsidRPr="00011759">
        <w:rPr>
          <w:i/>
          <w:sz w:val="24"/>
          <w:szCs w:val="24"/>
          <w:u w:val="single"/>
        </w:rPr>
        <w:t>, paslaugas pateikti</w:t>
      </w:r>
      <w:r w:rsidRPr="00B90C30">
        <w:rPr>
          <w:i/>
          <w:sz w:val="24"/>
          <w:szCs w:val="24"/>
        </w:rPr>
        <w:t xml:space="preserve"> ar darbus atlikti </w:t>
      </w:r>
      <w:r w:rsidRPr="00B90C30">
        <w:rPr>
          <w:i/>
          <w:sz w:val="24"/>
          <w:szCs w:val="24"/>
          <w:u w:val="single"/>
        </w:rPr>
        <w:t>gali tik konkretus tiekėjas</w:t>
      </w:r>
      <w:r w:rsidRPr="00B90C30">
        <w:rPr>
          <w:i/>
          <w:sz w:val="24"/>
          <w:szCs w:val="24"/>
        </w:rPr>
        <w:t>“</w:t>
      </w:r>
      <w:r>
        <w:rPr>
          <w:sz w:val="24"/>
          <w:szCs w:val="24"/>
        </w:rPr>
        <w:t>.</w:t>
      </w:r>
    </w:p>
    <w:p w:rsidR="00AE0A25" w:rsidRPr="0009053A" w:rsidRDefault="00AE0A25" w:rsidP="00965301">
      <w:pPr>
        <w:widowControl w:val="0"/>
        <w:ind w:firstLine="851"/>
        <w:jc w:val="both"/>
        <w:rPr>
          <w:sz w:val="24"/>
          <w:szCs w:val="24"/>
        </w:rPr>
      </w:pPr>
      <w:r w:rsidRPr="0009053A">
        <w:rPr>
          <w:sz w:val="24"/>
          <w:szCs w:val="24"/>
        </w:rPr>
        <w:t>Pažymėtina, kad, pagal Statyb</w:t>
      </w:r>
      <w:r w:rsidR="00BB7210">
        <w:rPr>
          <w:sz w:val="24"/>
          <w:szCs w:val="24"/>
        </w:rPr>
        <w:t>os techninio reglamento STR 1.04.04:2017</w:t>
      </w:r>
      <w:r w:rsidRPr="0009053A">
        <w:rPr>
          <w:sz w:val="24"/>
          <w:szCs w:val="24"/>
        </w:rPr>
        <w:t xml:space="preserve"> „Statinio </w:t>
      </w:r>
      <w:r w:rsidRPr="0009053A">
        <w:rPr>
          <w:sz w:val="24"/>
          <w:szCs w:val="24"/>
        </w:rPr>
        <w:lastRenderedPageBreak/>
        <w:t>projektavimas</w:t>
      </w:r>
      <w:r w:rsidR="00BB7210">
        <w:rPr>
          <w:sz w:val="24"/>
          <w:szCs w:val="24"/>
        </w:rPr>
        <w:t>, projekto ekspertizė</w:t>
      </w:r>
      <w:r w:rsidRPr="0009053A">
        <w:rPr>
          <w:sz w:val="24"/>
          <w:szCs w:val="24"/>
        </w:rPr>
        <w:t xml:space="preserve">“ </w:t>
      </w:r>
      <w:r w:rsidR="00881BE9">
        <w:rPr>
          <w:sz w:val="24"/>
          <w:szCs w:val="24"/>
        </w:rPr>
        <w:t xml:space="preserve">41 punktą </w:t>
      </w:r>
      <w:r w:rsidR="00881BE9" w:rsidRPr="00881BE9">
        <w:rPr>
          <w:i/>
          <w:sz w:val="24"/>
          <w:szCs w:val="24"/>
        </w:rPr>
        <w:t>Projektuotojas turi savo parengto projekto autorines teises</w:t>
      </w:r>
      <w:r w:rsidR="00881BE9">
        <w:rPr>
          <w:sz w:val="24"/>
          <w:szCs w:val="24"/>
        </w:rPr>
        <w:t xml:space="preserve">, o pagal </w:t>
      </w:r>
      <w:r w:rsidR="00D206D7">
        <w:rPr>
          <w:sz w:val="24"/>
          <w:szCs w:val="24"/>
        </w:rPr>
        <w:t xml:space="preserve">42 punktą </w:t>
      </w:r>
      <w:r w:rsidR="00D206D7" w:rsidRPr="00581786">
        <w:rPr>
          <w:i/>
          <w:sz w:val="24"/>
          <w:szCs w:val="24"/>
        </w:rPr>
        <w:t xml:space="preserve">Projektas keičiamas papildomos sutarties su projektuotoju ir statytojo patvirtintos papildomos techninės užduoties pagrindu. Projekto </w:t>
      </w:r>
      <w:proofErr w:type="spellStart"/>
      <w:r w:rsidR="00D206D7" w:rsidRPr="00581786">
        <w:rPr>
          <w:i/>
          <w:sz w:val="24"/>
          <w:szCs w:val="24"/>
        </w:rPr>
        <w:t>keitimus</w:t>
      </w:r>
      <w:proofErr w:type="spellEnd"/>
      <w:r w:rsidR="00D206D7" w:rsidRPr="00581786">
        <w:rPr>
          <w:i/>
          <w:sz w:val="24"/>
          <w:szCs w:val="24"/>
        </w:rPr>
        <w:t xml:space="preserve"> ir (ar)</w:t>
      </w:r>
      <w:r w:rsidR="00F75D9B">
        <w:rPr>
          <w:i/>
          <w:sz w:val="24"/>
          <w:szCs w:val="24"/>
        </w:rPr>
        <w:t xml:space="preserve"> </w:t>
      </w:r>
      <w:proofErr w:type="spellStart"/>
      <w:r w:rsidR="00F75D9B">
        <w:rPr>
          <w:i/>
          <w:sz w:val="24"/>
          <w:szCs w:val="24"/>
        </w:rPr>
        <w:t>papildymus</w:t>
      </w:r>
      <w:proofErr w:type="spellEnd"/>
      <w:r w:rsidR="00F75D9B">
        <w:rPr>
          <w:i/>
          <w:sz w:val="24"/>
          <w:szCs w:val="24"/>
        </w:rPr>
        <w:t xml:space="preserve"> atlieka</w:t>
      </w:r>
      <w:r w:rsidR="00D206D7" w:rsidRPr="00581786">
        <w:rPr>
          <w:i/>
          <w:sz w:val="24"/>
          <w:szCs w:val="24"/>
        </w:rPr>
        <w:t xml:space="preserve"> projektą parengęs projektuotojas, parengiant naujos laidos projekto sprendinių dokumentą (-</w:t>
      </w:r>
      <w:proofErr w:type="spellStart"/>
      <w:r w:rsidR="00D206D7" w:rsidRPr="00581786">
        <w:rPr>
          <w:i/>
          <w:sz w:val="24"/>
          <w:szCs w:val="24"/>
        </w:rPr>
        <w:t>us</w:t>
      </w:r>
      <w:proofErr w:type="spellEnd"/>
      <w:r w:rsidR="00D206D7" w:rsidRPr="00581786">
        <w:rPr>
          <w:i/>
          <w:sz w:val="24"/>
          <w:szCs w:val="24"/>
        </w:rPr>
        <w:t>)</w:t>
      </w:r>
      <w:r w:rsidR="00D206D7">
        <w:rPr>
          <w:sz w:val="24"/>
          <w:szCs w:val="24"/>
        </w:rPr>
        <w:t>.</w:t>
      </w:r>
      <w:r w:rsidR="00881BE9">
        <w:rPr>
          <w:sz w:val="24"/>
          <w:szCs w:val="24"/>
        </w:rPr>
        <w:t xml:space="preserve"> Atsižvelgus į </w:t>
      </w:r>
      <w:r w:rsidR="004700B8">
        <w:rPr>
          <w:sz w:val="24"/>
          <w:szCs w:val="24"/>
        </w:rPr>
        <w:t>aukščiau išdėstytą</w:t>
      </w:r>
      <w:r w:rsidR="00881BE9">
        <w:rPr>
          <w:sz w:val="24"/>
          <w:szCs w:val="24"/>
        </w:rPr>
        <w:t>, bei tai, kad VĮ „Lietuvos paminklai“ pareng</w:t>
      </w:r>
      <w:r w:rsidR="00F110BA">
        <w:rPr>
          <w:sz w:val="24"/>
          <w:szCs w:val="24"/>
        </w:rPr>
        <w:t>ė</w:t>
      </w:r>
      <w:r w:rsidR="00881BE9">
        <w:rPr>
          <w:sz w:val="24"/>
          <w:szCs w:val="24"/>
        </w:rPr>
        <w:t xml:space="preserve"> Muziejaus pastatų </w:t>
      </w:r>
      <w:r w:rsidR="00881BE9" w:rsidRPr="00881BE9">
        <w:rPr>
          <w:sz w:val="24"/>
        </w:rPr>
        <w:t>2B1p, 3B1p, 7B1p (Jonavos pašto stoties komplekso arklidės (unikalus kodas 23524)) ir ratinės (unikalus kodas 23526) rekonstravimo (restauravimo), saugyklos pastato 9B1p, garažo 10G1 ir kiemo rūsio 5I1b griovimo, J. Basanavičiaus g. 3, Jonavoje, pro</w:t>
      </w:r>
      <w:r w:rsidR="00881BE9">
        <w:rPr>
          <w:sz w:val="24"/>
        </w:rPr>
        <w:t>jektą</w:t>
      </w:r>
      <w:r w:rsidR="00F110BA">
        <w:rPr>
          <w:sz w:val="24"/>
        </w:rPr>
        <w:t xml:space="preserve"> pagal 2012 m. spalio 5 d. sutartį            Nr. TPS-12 12/03-586, o </w:t>
      </w:r>
      <w:r w:rsidR="00F110BA">
        <w:rPr>
          <w:sz w:val="24"/>
          <w:szCs w:val="24"/>
        </w:rPr>
        <w:t xml:space="preserve">2017 m. sausio 19 d. raštu Nr. (1.8-9)1-55 patvirtino, jog VĮ „Lietuvos paminklai“ </w:t>
      </w:r>
      <w:r w:rsidR="00881BE9">
        <w:rPr>
          <w:sz w:val="24"/>
          <w:szCs w:val="24"/>
        </w:rPr>
        <w:t>nėra perleidusi ir neplanuoja perleisti šio projekto au</w:t>
      </w:r>
      <w:r w:rsidR="004700B8">
        <w:rPr>
          <w:sz w:val="24"/>
          <w:szCs w:val="24"/>
        </w:rPr>
        <w:t xml:space="preserve">torinių teisių kitiems asmenims, </w:t>
      </w:r>
      <w:r>
        <w:rPr>
          <w:sz w:val="24"/>
        </w:rPr>
        <w:t xml:space="preserve">Perkančiajai organizacijai reikalingas paslaugas gali suteikti tik konkretus tiekėjas – </w:t>
      </w:r>
      <w:r w:rsidR="00881BE9">
        <w:rPr>
          <w:sz w:val="24"/>
        </w:rPr>
        <w:t>VĮ „Lietuvos paminklai“</w:t>
      </w:r>
      <w:r>
        <w:rPr>
          <w:sz w:val="24"/>
        </w:rPr>
        <w:t>, o tai tenkina neskelbiamų derybų pagrindą, nustatytą Įstatymo 56 straipsnio 1 dalies 3 punkte.</w:t>
      </w:r>
    </w:p>
    <w:p w:rsidR="00AE0A25" w:rsidRDefault="00AE0A25" w:rsidP="00AE0A25">
      <w:pPr>
        <w:ind w:firstLine="851"/>
        <w:jc w:val="both"/>
        <w:rPr>
          <w:sz w:val="24"/>
          <w:szCs w:val="24"/>
        </w:rPr>
      </w:pPr>
      <w:r>
        <w:rPr>
          <w:sz w:val="24"/>
          <w:szCs w:val="24"/>
        </w:rPr>
        <w:t>Atsižvelgdama į aukščiau išdėstytą ir</w:t>
      </w:r>
      <w:r w:rsidRPr="00B90C30">
        <w:rPr>
          <w:sz w:val="24"/>
          <w:szCs w:val="24"/>
        </w:rPr>
        <w:t xml:space="preserve"> vadovaudamasi Įstatymo 8</w:t>
      </w:r>
      <w:r w:rsidRPr="00B90C30">
        <w:rPr>
          <w:sz w:val="24"/>
          <w:szCs w:val="24"/>
          <w:vertAlign w:val="superscript"/>
        </w:rPr>
        <w:t>2</w:t>
      </w:r>
      <w:r w:rsidRPr="00B90C30">
        <w:rPr>
          <w:sz w:val="24"/>
          <w:szCs w:val="24"/>
        </w:rPr>
        <w:t xml:space="preserve"> straipsnio 2 dalies 7 punkto nuostatomis, </w:t>
      </w:r>
      <w:r>
        <w:rPr>
          <w:sz w:val="24"/>
          <w:szCs w:val="24"/>
        </w:rPr>
        <w:t xml:space="preserve">Tarnyba </w:t>
      </w:r>
      <w:r w:rsidRPr="00B90C30">
        <w:rPr>
          <w:b/>
          <w:sz w:val="24"/>
          <w:szCs w:val="24"/>
        </w:rPr>
        <w:t>sutinka</w:t>
      </w:r>
      <w:r w:rsidRPr="00B90C30">
        <w:rPr>
          <w:sz w:val="24"/>
          <w:szCs w:val="24"/>
        </w:rPr>
        <w:t>,</w:t>
      </w:r>
      <w:r w:rsidRPr="00B90C30">
        <w:rPr>
          <w:color w:val="000000"/>
          <w:sz w:val="24"/>
          <w:szCs w:val="24"/>
        </w:rPr>
        <w:t xml:space="preserve"> </w:t>
      </w:r>
      <w:r w:rsidRPr="00B90C30">
        <w:rPr>
          <w:sz w:val="24"/>
          <w:szCs w:val="24"/>
        </w:rPr>
        <w:t xml:space="preserve">kad </w:t>
      </w:r>
      <w:r w:rsidR="00881BE9">
        <w:rPr>
          <w:sz w:val="24"/>
          <w:szCs w:val="24"/>
        </w:rPr>
        <w:t>Jonavos</w:t>
      </w:r>
      <w:r>
        <w:rPr>
          <w:sz w:val="24"/>
          <w:szCs w:val="24"/>
        </w:rPr>
        <w:t xml:space="preserve"> rajono savivaldybės administracija </w:t>
      </w:r>
      <w:r>
        <w:rPr>
          <w:sz w:val="24"/>
        </w:rPr>
        <w:t xml:space="preserve">viešąjį pirkimą </w:t>
      </w:r>
      <w:r>
        <w:rPr>
          <w:i/>
          <w:sz w:val="24"/>
        </w:rPr>
        <w:t>„</w:t>
      </w:r>
      <w:r w:rsidRPr="00BD2A19">
        <w:rPr>
          <w:i/>
          <w:sz w:val="24"/>
        </w:rPr>
        <w:t>Techninio projekto „</w:t>
      </w:r>
      <w:r w:rsidR="00881BE9">
        <w:rPr>
          <w:i/>
          <w:sz w:val="24"/>
        </w:rPr>
        <w:t>Muziejaus pastatų 2B1p, 3B1p, 7B1p, saugyklos pastato 9B1p ir ratinės rekonstravimo (restauravimo), garažo 10G1 ir kiemo rūsio 5I1b griovimo, J. Basanavičiaus g. 3, Jonavoje, dalies projekto korekcija</w:t>
      </w:r>
      <w:r>
        <w:rPr>
          <w:i/>
          <w:sz w:val="24"/>
        </w:rPr>
        <w:t>“</w:t>
      </w:r>
      <w:r w:rsidRPr="004B690C">
        <w:rPr>
          <w:i/>
          <w:sz w:val="24"/>
          <w:szCs w:val="24"/>
        </w:rPr>
        <w:t xml:space="preserve"> </w:t>
      </w:r>
      <w:r w:rsidRPr="00BB72FA">
        <w:rPr>
          <w:sz w:val="24"/>
          <w:szCs w:val="24"/>
        </w:rPr>
        <w:t>vykd</w:t>
      </w:r>
      <w:r>
        <w:rPr>
          <w:sz w:val="24"/>
          <w:szCs w:val="24"/>
        </w:rPr>
        <w:t>yt</w:t>
      </w:r>
      <w:r w:rsidR="00881BE9">
        <w:rPr>
          <w:sz w:val="24"/>
          <w:szCs w:val="24"/>
        </w:rPr>
        <w:t>ų</w:t>
      </w:r>
      <w:r>
        <w:rPr>
          <w:sz w:val="24"/>
          <w:szCs w:val="24"/>
        </w:rPr>
        <w:t xml:space="preserve"> </w:t>
      </w:r>
      <w:r w:rsidRPr="00BB72FA">
        <w:rPr>
          <w:sz w:val="24"/>
          <w:szCs w:val="24"/>
        </w:rPr>
        <w:t>neskelbiamų derybų būdu, vadovaujantis Įstatymo 56 straipsnio 1 dalies 3 punkto nuostatomis</w:t>
      </w:r>
      <w:r>
        <w:rPr>
          <w:sz w:val="24"/>
          <w:szCs w:val="24"/>
        </w:rPr>
        <w:t xml:space="preserve">, į derybas kviečiant </w:t>
      </w:r>
      <w:r w:rsidR="00881BE9">
        <w:rPr>
          <w:sz w:val="24"/>
          <w:szCs w:val="24"/>
        </w:rPr>
        <w:t>VĮ „Lietuvos paminklai“</w:t>
      </w:r>
      <w:r>
        <w:rPr>
          <w:sz w:val="24"/>
          <w:szCs w:val="24"/>
        </w:rPr>
        <w:t>.</w:t>
      </w:r>
    </w:p>
    <w:p w:rsidR="00AE0A25" w:rsidRDefault="00AE0A25" w:rsidP="00AE0A25">
      <w:pPr>
        <w:jc w:val="both"/>
        <w:rPr>
          <w:sz w:val="24"/>
          <w:szCs w:val="24"/>
        </w:rPr>
      </w:pPr>
    </w:p>
    <w:p w:rsidR="00881BE9" w:rsidRDefault="00881BE9" w:rsidP="00AE0A25">
      <w:pPr>
        <w:jc w:val="both"/>
        <w:rPr>
          <w:sz w:val="24"/>
          <w:szCs w:val="24"/>
        </w:rPr>
      </w:pPr>
    </w:p>
    <w:p w:rsidR="00881BE9" w:rsidRDefault="00881BE9" w:rsidP="00AE0A25">
      <w:pPr>
        <w:jc w:val="both"/>
        <w:rPr>
          <w:sz w:val="24"/>
          <w:szCs w:val="24"/>
        </w:rPr>
      </w:pPr>
    </w:p>
    <w:p w:rsidR="00AE0A25" w:rsidRDefault="00AE0A25" w:rsidP="00AE0A25">
      <w:pPr>
        <w:jc w:val="both"/>
        <w:rPr>
          <w:sz w:val="24"/>
          <w:szCs w:val="24"/>
        </w:rPr>
      </w:pPr>
    </w:p>
    <w:tbl>
      <w:tblPr>
        <w:tblW w:w="0" w:type="auto"/>
        <w:tblLook w:val="01E0" w:firstRow="1" w:lastRow="1" w:firstColumn="1" w:lastColumn="1" w:noHBand="0" w:noVBand="0"/>
      </w:tblPr>
      <w:tblGrid>
        <w:gridCol w:w="5245"/>
        <w:gridCol w:w="4393"/>
      </w:tblGrid>
      <w:tr w:rsidR="00AE0A25" w:rsidRPr="005F63A6" w:rsidTr="00DA0A8B">
        <w:tc>
          <w:tcPr>
            <w:tcW w:w="5245" w:type="dxa"/>
            <w:hideMark/>
          </w:tcPr>
          <w:p w:rsidR="00AE0A25" w:rsidRPr="005F63A6" w:rsidRDefault="00AE0A25" w:rsidP="00DA0A8B">
            <w:pPr>
              <w:rPr>
                <w:sz w:val="24"/>
                <w:szCs w:val="24"/>
              </w:rPr>
            </w:pPr>
            <w:r w:rsidRPr="005F63A6">
              <w:rPr>
                <w:sz w:val="24"/>
                <w:szCs w:val="24"/>
              </w:rPr>
              <w:t>Prevencijos ir pirkimo sutarčių priežiūros skyriaus</w:t>
            </w:r>
          </w:p>
          <w:p w:rsidR="00AE0A25" w:rsidRPr="005F63A6" w:rsidRDefault="00AE0A25" w:rsidP="00DA0A8B">
            <w:pPr>
              <w:rPr>
                <w:sz w:val="24"/>
                <w:szCs w:val="24"/>
              </w:rPr>
            </w:pPr>
            <w:r w:rsidRPr="005F63A6">
              <w:rPr>
                <w:sz w:val="24"/>
                <w:szCs w:val="24"/>
              </w:rPr>
              <w:t xml:space="preserve">vyriausioji specialistė                                                                         </w:t>
            </w:r>
          </w:p>
        </w:tc>
        <w:tc>
          <w:tcPr>
            <w:tcW w:w="4393" w:type="dxa"/>
            <w:hideMark/>
          </w:tcPr>
          <w:p w:rsidR="00AE0A25" w:rsidRPr="005F63A6" w:rsidRDefault="00AE0A25" w:rsidP="00DA0A8B">
            <w:pPr>
              <w:rPr>
                <w:sz w:val="24"/>
                <w:szCs w:val="24"/>
              </w:rPr>
            </w:pPr>
            <w:r w:rsidRPr="005F63A6">
              <w:rPr>
                <w:sz w:val="24"/>
                <w:szCs w:val="24"/>
              </w:rPr>
              <w:t xml:space="preserve">                                              </w:t>
            </w:r>
          </w:p>
          <w:p w:rsidR="00AE0A25" w:rsidRPr="005F63A6" w:rsidRDefault="00AE0A25" w:rsidP="00DA0A8B">
            <w:pPr>
              <w:rPr>
                <w:sz w:val="24"/>
                <w:szCs w:val="24"/>
              </w:rPr>
            </w:pPr>
            <w:r w:rsidRPr="005F63A6">
              <w:rPr>
                <w:sz w:val="24"/>
                <w:szCs w:val="24"/>
              </w:rPr>
              <w:t xml:space="preserve">                                 </w:t>
            </w:r>
            <w:r>
              <w:rPr>
                <w:sz w:val="24"/>
                <w:szCs w:val="24"/>
              </w:rPr>
              <w:t xml:space="preserve">   </w:t>
            </w:r>
            <w:r w:rsidRPr="005F63A6">
              <w:rPr>
                <w:sz w:val="24"/>
                <w:szCs w:val="24"/>
              </w:rPr>
              <w:t xml:space="preserve">       Lina Klingienė</w:t>
            </w:r>
          </w:p>
        </w:tc>
      </w:tr>
    </w:tbl>
    <w:p w:rsidR="00AE0A25" w:rsidRPr="00FA2B5D" w:rsidRDefault="00AE0A25" w:rsidP="00AE0A25">
      <w:pPr>
        <w:rPr>
          <w:sz w:val="24"/>
          <w:szCs w:val="24"/>
        </w:rPr>
      </w:pPr>
    </w:p>
    <w:p w:rsidR="00AE0A25" w:rsidRDefault="00AE0A25" w:rsidP="00AE0A25">
      <w:pPr>
        <w:rPr>
          <w:sz w:val="24"/>
          <w:szCs w:val="24"/>
        </w:rPr>
      </w:pPr>
    </w:p>
    <w:p w:rsidR="00AE0A25" w:rsidRDefault="00AE0A25" w:rsidP="00AE0A25">
      <w:pPr>
        <w:tabs>
          <w:tab w:val="left" w:pos="1980"/>
        </w:tabs>
        <w:rPr>
          <w:sz w:val="24"/>
          <w:szCs w:val="24"/>
        </w:rPr>
      </w:pPr>
      <w:r>
        <w:rPr>
          <w:sz w:val="24"/>
          <w:szCs w:val="24"/>
        </w:rPr>
        <w:tab/>
      </w:r>
    </w:p>
    <w:p w:rsidR="00AE0A25" w:rsidRDefault="00AE0A25" w:rsidP="00AE0A25">
      <w:pPr>
        <w:rPr>
          <w:sz w:val="24"/>
          <w:szCs w:val="24"/>
        </w:rPr>
      </w:pPr>
    </w:p>
    <w:p w:rsidR="00AE0A25" w:rsidRDefault="00AE0A25" w:rsidP="00AE0A25">
      <w:pPr>
        <w:rPr>
          <w:sz w:val="24"/>
          <w:szCs w:val="24"/>
        </w:rPr>
      </w:pPr>
    </w:p>
    <w:p w:rsidR="00AE0A25" w:rsidRDefault="00AE0A25" w:rsidP="00AE0A25">
      <w:pPr>
        <w:rPr>
          <w:sz w:val="24"/>
          <w:szCs w:val="24"/>
        </w:rPr>
      </w:pPr>
    </w:p>
    <w:p w:rsidR="00AE0A25" w:rsidRDefault="00AE0A25" w:rsidP="00AE0A25">
      <w:pPr>
        <w:rPr>
          <w:sz w:val="24"/>
          <w:szCs w:val="24"/>
        </w:rPr>
      </w:pPr>
    </w:p>
    <w:p w:rsidR="004700B8" w:rsidRDefault="004700B8" w:rsidP="00AE0A25">
      <w:pPr>
        <w:rPr>
          <w:sz w:val="24"/>
          <w:szCs w:val="24"/>
        </w:rPr>
      </w:pPr>
      <w:bookmarkStart w:id="2" w:name="_GoBack"/>
      <w:bookmarkEnd w:id="2"/>
    </w:p>
    <w:p w:rsidR="00AE0A25" w:rsidRDefault="00AE0A25" w:rsidP="00AE0A25">
      <w:pPr>
        <w:rPr>
          <w:sz w:val="24"/>
          <w:szCs w:val="24"/>
        </w:rPr>
      </w:pPr>
    </w:p>
    <w:p w:rsidR="00881BE9" w:rsidRDefault="00881BE9" w:rsidP="00AE0A25">
      <w:pPr>
        <w:rPr>
          <w:sz w:val="24"/>
          <w:szCs w:val="24"/>
        </w:rPr>
      </w:pPr>
    </w:p>
    <w:p w:rsidR="00881BE9" w:rsidRDefault="00881BE9" w:rsidP="00AE0A25">
      <w:pPr>
        <w:rPr>
          <w:sz w:val="24"/>
          <w:szCs w:val="24"/>
        </w:rPr>
      </w:pPr>
    </w:p>
    <w:p w:rsidR="00881BE9" w:rsidRDefault="00881BE9" w:rsidP="00AE0A25">
      <w:pPr>
        <w:rPr>
          <w:sz w:val="24"/>
          <w:szCs w:val="24"/>
        </w:rPr>
      </w:pPr>
    </w:p>
    <w:p w:rsidR="00881BE9" w:rsidRDefault="00881BE9" w:rsidP="00AE0A25">
      <w:pPr>
        <w:rPr>
          <w:sz w:val="24"/>
          <w:szCs w:val="24"/>
        </w:rPr>
      </w:pPr>
    </w:p>
    <w:p w:rsidR="00881BE9" w:rsidRDefault="00881BE9" w:rsidP="00AE0A25">
      <w:pPr>
        <w:rPr>
          <w:sz w:val="24"/>
          <w:szCs w:val="24"/>
        </w:rPr>
      </w:pPr>
    </w:p>
    <w:p w:rsidR="00881BE9" w:rsidRDefault="00881BE9" w:rsidP="00AE0A25">
      <w:pPr>
        <w:rPr>
          <w:sz w:val="24"/>
          <w:szCs w:val="24"/>
        </w:rPr>
      </w:pPr>
    </w:p>
    <w:p w:rsidR="00AE0A25" w:rsidRDefault="00AE0A25" w:rsidP="00AE0A25">
      <w:pPr>
        <w:rPr>
          <w:sz w:val="24"/>
          <w:szCs w:val="24"/>
        </w:rPr>
      </w:pPr>
    </w:p>
    <w:p w:rsidR="00AE0A25" w:rsidRDefault="00AE0A25" w:rsidP="00AE0A25">
      <w:pPr>
        <w:rPr>
          <w:sz w:val="24"/>
          <w:szCs w:val="24"/>
        </w:rPr>
      </w:pPr>
    </w:p>
    <w:p w:rsidR="00AE0A25" w:rsidRDefault="00AE0A25" w:rsidP="00AE0A25">
      <w:pPr>
        <w:rPr>
          <w:sz w:val="24"/>
          <w:szCs w:val="24"/>
        </w:rPr>
      </w:pPr>
    </w:p>
    <w:p w:rsidR="00AE0A25" w:rsidRDefault="00AE0A25" w:rsidP="00AE0A25">
      <w:pPr>
        <w:rPr>
          <w:sz w:val="24"/>
          <w:szCs w:val="24"/>
        </w:rPr>
      </w:pPr>
    </w:p>
    <w:p w:rsidR="00AE0A25" w:rsidRDefault="00AE0A25" w:rsidP="00AE0A25">
      <w:pPr>
        <w:rPr>
          <w:sz w:val="24"/>
          <w:szCs w:val="24"/>
        </w:rPr>
      </w:pPr>
    </w:p>
    <w:p w:rsidR="00AE0A25" w:rsidRDefault="00AE0A25" w:rsidP="00AE0A25">
      <w:pPr>
        <w:rPr>
          <w:sz w:val="24"/>
          <w:szCs w:val="24"/>
        </w:rPr>
      </w:pPr>
    </w:p>
    <w:p w:rsidR="00AE0A25" w:rsidRDefault="00AE0A25" w:rsidP="00AE0A25">
      <w:pPr>
        <w:rPr>
          <w:sz w:val="24"/>
          <w:szCs w:val="24"/>
        </w:rPr>
      </w:pPr>
    </w:p>
    <w:p w:rsidR="00AE0A25" w:rsidRPr="00FA2B5D" w:rsidRDefault="00AE0A25" w:rsidP="00AE0A25">
      <w:pPr>
        <w:rPr>
          <w:sz w:val="24"/>
          <w:szCs w:val="24"/>
        </w:rPr>
      </w:pPr>
    </w:p>
    <w:p w:rsidR="00AE0A25" w:rsidRDefault="00AE0A25" w:rsidP="00AE0A25">
      <w:pPr>
        <w:rPr>
          <w:sz w:val="24"/>
          <w:szCs w:val="24"/>
        </w:rPr>
      </w:pPr>
    </w:p>
    <w:p w:rsidR="00AE0A25" w:rsidRPr="00881CA4" w:rsidRDefault="00AE0A25" w:rsidP="00AE0A25">
      <w:pPr>
        <w:jc w:val="both"/>
      </w:pPr>
      <w:r w:rsidRPr="00FA2B5D">
        <w:t xml:space="preserve">Lina Klingienė, tel. (8 5)  219 7050, faks. (8 5)  213 6213, el. p. </w:t>
      </w:r>
      <w:hyperlink r:id="rId9" w:history="1">
        <w:r w:rsidRPr="00881CA4">
          <w:rPr>
            <w:rStyle w:val="Hipersaitas"/>
            <w:color w:val="auto"/>
            <w:u w:val="none"/>
          </w:rPr>
          <w:t>Lina.Klingiene@vpt.lt</w:t>
        </w:r>
      </w:hyperlink>
    </w:p>
    <w:p w:rsidR="00EA7B66" w:rsidRDefault="00EA7B66"/>
    <w:sectPr w:rsidR="00EA7B66" w:rsidSect="00965301">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A28" w:rsidRDefault="00B15A28">
      <w:r>
        <w:separator/>
      </w:r>
    </w:p>
  </w:endnote>
  <w:endnote w:type="continuationSeparator" w:id="0">
    <w:p w:rsidR="00B15A28" w:rsidRDefault="00B15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4700B8"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4700B8"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4700B8"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A28" w:rsidRDefault="00B15A28">
      <w:r>
        <w:separator/>
      </w:r>
    </w:p>
  </w:footnote>
  <w:footnote w:type="continuationSeparator" w:id="0">
    <w:p w:rsidR="00B15A28" w:rsidRDefault="00B15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25"/>
    <w:rsid w:val="001B6DD1"/>
    <w:rsid w:val="00296B07"/>
    <w:rsid w:val="003F0347"/>
    <w:rsid w:val="004700B8"/>
    <w:rsid w:val="004943F6"/>
    <w:rsid w:val="00581786"/>
    <w:rsid w:val="00591CF3"/>
    <w:rsid w:val="00710BE9"/>
    <w:rsid w:val="00881BE9"/>
    <w:rsid w:val="00881CA4"/>
    <w:rsid w:val="008A0466"/>
    <w:rsid w:val="008F4343"/>
    <w:rsid w:val="00965301"/>
    <w:rsid w:val="00AE0A25"/>
    <w:rsid w:val="00B15A28"/>
    <w:rsid w:val="00BB419C"/>
    <w:rsid w:val="00BB7210"/>
    <w:rsid w:val="00D054ED"/>
    <w:rsid w:val="00D206D7"/>
    <w:rsid w:val="00EA7B66"/>
    <w:rsid w:val="00F110BA"/>
    <w:rsid w:val="00F75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F530C-5BFF-48A7-9F0F-C9F65A71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0A25"/>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AE0A25"/>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0A25"/>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AE0A25"/>
    <w:rPr>
      <w:color w:val="0563C1" w:themeColor="hyperlink"/>
      <w:u w:val="single"/>
    </w:rPr>
  </w:style>
  <w:style w:type="paragraph" w:customStyle="1" w:styleId="Default">
    <w:name w:val="Default"/>
    <w:rsid w:val="00AE0A25"/>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Debesliotekstas">
    <w:name w:val="Balloon Text"/>
    <w:basedOn w:val="prastasis"/>
    <w:link w:val="DebesliotekstasDiagrama"/>
    <w:uiPriority w:val="99"/>
    <w:semiHidden/>
    <w:unhideWhenUsed/>
    <w:rsid w:val="00710B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0B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a.Kling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664C-9FDC-41E1-959E-7B195B9CD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3476</Words>
  <Characters>1982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15</cp:revision>
  <cp:lastPrinted>2017-02-07T11:37:00Z</cp:lastPrinted>
  <dcterms:created xsi:type="dcterms:W3CDTF">2017-02-07T07:48:00Z</dcterms:created>
  <dcterms:modified xsi:type="dcterms:W3CDTF">2017-02-13T13:45:00Z</dcterms:modified>
</cp:coreProperties>
</file>