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051956295"/>
    <w:bookmarkEnd w:id="0"/>
    <w:bookmarkStart w:id="1" w:name="_MON_1301915618"/>
    <w:bookmarkEnd w:id="1"/>
    <w:p w:rsidR="007D2210" w:rsidRPr="00D814E3" w:rsidRDefault="007D2210" w:rsidP="007D2210">
      <w:pPr>
        <w:jc w:val="center"/>
        <w:rPr>
          <w:rFonts w:ascii="CG Times" w:hAnsi="CG Times"/>
          <w:sz w:val="24"/>
          <w:szCs w:val="24"/>
        </w:rPr>
      </w:pPr>
      <w:r w:rsidRPr="00D814E3">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6" o:title=""/>
          </v:shape>
          <o:OLEObject Type="Embed" ProgID="Word.Picture.8" ShapeID="_x0000_i1025" DrawAspect="Content" ObjectID="_1536411372" r:id="rId7"/>
        </w:object>
      </w:r>
    </w:p>
    <w:p w:rsidR="007D2210" w:rsidRPr="00D814E3" w:rsidRDefault="007D2210" w:rsidP="007D2210">
      <w:pPr>
        <w:pStyle w:val="Antrat1"/>
        <w:jc w:val="center"/>
        <w:rPr>
          <w:sz w:val="24"/>
          <w:szCs w:val="24"/>
        </w:rPr>
      </w:pPr>
    </w:p>
    <w:p w:rsidR="007D2210" w:rsidRPr="00D814E3" w:rsidRDefault="007D2210" w:rsidP="007D2210">
      <w:pPr>
        <w:pStyle w:val="Antrat1"/>
        <w:tabs>
          <w:tab w:val="left" w:pos="2625"/>
          <w:tab w:val="center" w:pos="4819"/>
        </w:tabs>
        <w:rPr>
          <w:sz w:val="24"/>
          <w:szCs w:val="24"/>
        </w:rPr>
      </w:pPr>
      <w:r w:rsidRPr="00D814E3">
        <w:rPr>
          <w:sz w:val="24"/>
          <w:szCs w:val="24"/>
        </w:rPr>
        <w:tab/>
      </w:r>
      <w:r w:rsidRPr="00D814E3">
        <w:rPr>
          <w:sz w:val="24"/>
          <w:szCs w:val="24"/>
        </w:rPr>
        <w:tab/>
        <w:t>VIEŠŲJŲ PIRKIMŲ TARNYBA</w:t>
      </w:r>
    </w:p>
    <w:p w:rsidR="007D2210" w:rsidRPr="00D814E3" w:rsidRDefault="007D2210" w:rsidP="007D2210">
      <w:pPr>
        <w:jc w:val="center"/>
        <w:rPr>
          <w:b/>
          <w:sz w:val="24"/>
          <w:szCs w:val="24"/>
        </w:rPr>
      </w:pPr>
      <w:r w:rsidRPr="00D814E3">
        <w:rPr>
          <w:b/>
          <w:sz w:val="24"/>
          <w:szCs w:val="24"/>
        </w:rPr>
        <w:t>PREVENCIJOS IR PIRKIMO SUTARČIŲ PRIEŽIŪROS SKYRIUS</w:t>
      </w:r>
    </w:p>
    <w:p w:rsidR="007D2210" w:rsidRPr="00D814E3" w:rsidRDefault="007D2210" w:rsidP="007D2210">
      <w:pPr>
        <w:ind w:left="-284" w:firstLine="284"/>
        <w:jc w:val="center"/>
        <w:rPr>
          <w:b/>
          <w:bCs/>
          <w:sz w:val="24"/>
          <w:szCs w:val="24"/>
        </w:rPr>
      </w:pPr>
    </w:p>
    <w:p w:rsidR="007D2210" w:rsidRPr="00D814E3" w:rsidRDefault="007D2210" w:rsidP="007D2210">
      <w:pPr>
        <w:ind w:left="-284" w:firstLine="284"/>
        <w:jc w:val="center"/>
        <w:rPr>
          <w:b/>
          <w:bCs/>
          <w:sz w:val="24"/>
          <w:szCs w:val="24"/>
        </w:rPr>
      </w:pPr>
      <w:r w:rsidRPr="00D814E3">
        <w:rPr>
          <w:b/>
          <w:bCs/>
          <w:sz w:val="24"/>
          <w:szCs w:val="24"/>
        </w:rPr>
        <w:t>SPRENDIMAS DĖL SUT</w:t>
      </w:r>
      <w:r w:rsidR="00C56544">
        <w:rPr>
          <w:b/>
          <w:bCs/>
          <w:sz w:val="24"/>
          <w:szCs w:val="24"/>
        </w:rPr>
        <w:t>IKIMO PAKEISTI PIRKIMO SUTARČIŲ</w:t>
      </w:r>
      <w:r w:rsidRPr="00D814E3">
        <w:rPr>
          <w:b/>
          <w:bCs/>
          <w:sz w:val="24"/>
          <w:szCs w:val="24"/>
        </w:rPr>
        <w:t xml:space="preserve"> SĄLYGAS</w:t>
      </w:r>
      <w:r w:rsidR="00CE67C6">
        <w:rPr>
          <w:b/>
          <w:bCs/>
          <w:sz w:val="24"/>
          <w:szCs w:val="24"/>
        </w:rPr>
        <w:t xml:space="preserve"> IR ATLIKTI PAPILDOMŲ DARBŲ PIRKIMĄ NESKELBIAMŲ DERYBŲ BŪDU</w:t>
      </w:r>
    </w:p>
    <w:tbl>
      <w:tblPr>
        <w:tblW w:w="6588" w:type="dxa"/>
        <w:tblInd w:w="2799" w:type="dxa"/>
        <w:tblLayout w:type="fixed"/>
        <w:tblLook w:val="0000" w:firstRow="0" w:lastRow="0" w:firstColumn="0" w:lastColumn="0" w:noHBand="0" w:noVBand="0"/>
      </w:tblPr>
      <w:tblGrid>
        <w:gridCol w:w="3594"/>
        <w:gridCol w:w="1182"/>
        <w:gridCol w:w="386"/>
        <w:gridCol w:w="1426"/>
      </w:tblGrid>
      <w:tr w:rsidR="007D2210" w:rsidRPr="00D814E3" w:rsidTr="002238AD">
        <w:trPr>
          <w:cantSplit/>
          <w:trHeight w:val="671"/>
        </w:trPr>
        <w:tc>
          <w:tcPr>
            <w:tcW w:w="3594" w:type="dxa"/>
          </w:tcPr>
          <w:p w:rsidR="007D2210" w:rsidRDefault="007D2210" w:rsidP="00470B78">
            <w:pPr>
              <w:pStyle w:val="Default"/>
              <w:rPr>
                <w:u w:val="single"/>
                <w:lang w:val="lt-LT"/>
              </w:rPr>
            </w:pPr>
          </w:p>
          <w:p w:rsidR="007D2210" w:rsidRPr="00D814E3" w:rsidRDefault="00470B78" w:rsidP="002238AD">
            <w:pPr>
              <w:pStyle w:val="Default"/>
              <w:jc w:val="center"/>
              <w:rPr>
                <w:lang w:val="lt-LT"/>
              </w:rPr>
            </w:pPr>
            <w:r>
              <w:rPr>
                <w:u w:val="single"/>
                <w:lang w:val="lt-LT"/>
              </w:rPr>
              <w:t>2016-0</w:t>
            </w:r>
            <w:r w:rsidR="00E47C02">
              <w:rPr>
                <w:u w:val="single"/>
                <w:lang w:val="lt-LT"/>
              </w:rPr>
              <w:t>9</w:t>
            </w:r>
            <w:r w:rsidR="007D2210" w:rsidRPr="00D814E3">
              <w:rPr>
                <w:u w:val="single"/>
                <w:lang w:val="lt-LT"/>
              </w:rPr>
              <w:t xml:space="preserve">-   </w:t>
            </w:r>
            <w:r w:rsidR="007D2210" w:rsidRPr="00D814E3">
              <w:rPr>
                <w:lang w:val="lt-LT"/>
              </w:rPr>
              <w:t xml:space="preserve"> Nr. 4S-______</w:t>
            </w:r>
          </w:p>
          <w:p w:rsidR="007D2210" w:rsidRPr="00D814E3" w:rsidRDefault="007D2210" w:rsidP="002238AD">
            <w:pPr>
              <w:pStyle w:val="Default"/>
              <w:jc w:val="center"/>
              <w:rPr>
                <w:lang w:val="lt-LT"/>
              </w:rPr>
            </w:pPr>
            <w:r w:rsidRPr="00D814E3">
              <w:rPr>
                <w:lang w:val="lt-LT"/>
              </w:rPr>
              <w:t>Vilnius</w:t>
            </w:r>
          </w:p>
          <w:p w:rsidR="007D2210" w:rsidRPr="00D814E3" w:rsidRDefault="007D2210" w:rsidP="002238AD">
            <w:pPr>
              <w:jc w:val="center"/>
              <w:rPr>
                <w:sz w:val="24"/>
                <w:szCs w:val="24"/>
              </w:rPr>
            </w:pPr>
          </w:p>
        </w:tc>
        <w:tc>
          <w:tcPr>
            <w:tcW w:w="1182" w:type="dxa"/>
          </w:tcPr>
          <w:p w:rsidR="007D2210" w:rsidRPr="00D814E3" w:rsidRDefault="007D2210" w:rsidP="002238AD">
            <w:pPr>
              <w:rPr>
                <w:sz w:val="24"/>
                <w:szCs w:val="24"/>
              </w:rPr>
            </w:pPr>
          </w:p>
        </w:tc>
        <w:tc>
          <w:tcPr>
            <w:tcW w:w="386" w:type="dxa"/>
          </w:tcPr>
          <w:p w:rsidR="007D2210" w:rsidRPr="00D814E3" w:rsidRDefault="007D2210" w:rsidP="002238AD">
            <w:pPr>
              <w:rPr>
                <w:sz w:val="24"/>
                <w:szCs w:val="24"/>
              </w:rPr>
            </w:pPr>
          </w:p>
        </w:tc>
        <w:tc>
          <w:tcPr>
            <w:tcW w:w="1426" w:type="dxa"/>
          </w:tcPr>
          <w:p w:rsidR="007D2210" w:rsidRPr="00D814E3" w:rsidRDefault="007D2210" w:rsidP="002238AD">
            <w:pPr>
              <w:rPr>
                <w:sz w:val="24"/>
                <w:szCs w:val="24"/>
              </w:rPr>
            </w:pPr>
          </w:p>
        </w:tc>
      </w:tr>
    </w:tbl>
    <w:p w:rsidR="00AD0175" w:rsidRDefault="007D2210" w:rsidP="00AD0175">
      <w:pPr>
        <w:tabs>
          <w:tab w:val="left" w:pos="900"/>
        </w:tabs>
        <w:ind w:firstLine="539"/>
        <w:jc w:val="both"/>
        <w:rPr>
          <w:sz w:val="24"/>
          <w:szCs w:val="24"/>
        </w:rPr>
      </w:pPr>
      <w:r>
        <w:rPr>
          <w:sz w:val="24"/>
          <w:szCs w:val="24"/>
        </w:rPr>
        <w:t>Viešųjų pirkimų tarnyba (toliau – Tarnyba), vadovaudamasi Lietuvos Respublikos viešųjų pirkimų įstatymo (toliau – Įstatymas)</w:t>
      </w:r>
      <w:r w:rsidRPr="00E72CD4">
        <w:rPr>
          <w:sz w:val="24"/>
          <w:szCs w:val="24"/>
        </w:rPr>
        <w:t xml:space="preserve"> </w:t>
      </w:r>
      <w:r>
        <w:rPr>
          <w:sz w:val="24"/>
          <w:szCs w:val="24"/>
        </w:rPr>
        <w:t>8</w:t>
      </w:r>
      <w:r>
        <w:rPr>
          <w:sz w:val="24"/>
          <w:szCs w:val="24"/>
          <w:vertAlign w:val="superscript"/>
        </w:rPr>
        <w:t>2</w:t>
      </w:r>
      <w:r>
        <w:rPr>
          <w:sz w:val="24"/>
          <w:szCs w:val="24"/>
        </w:rPr>
        <w:t xml:space="preserve"> straipsnio 2 dalies 7 punkto nuostatomis, išnagrinėjo </w:t>
      </w:r>
      <w:r w:rsidR="00AD0175">
        <w:rPr>
          <w:sz w:val="24"/>
        </w:rPr>
        <w:t xml:space="preserve">Jūsų prašymą, kad būtų pakeistos </w:t>
      </w:r>
      <w:r w:rsidR="00AD0175">
        <w:rPr>
          <w:sz w:val="24"/>
          <w:szCs w:val="24"/>
        </w:rPr>
        <w:t>2008 m. rugsėjo 29 d. Lietuvos nacionalinės Martyno Mažvydo bibliotekos pagrindinio pastato Rangos sutarties Nr. 1-09/08/TR-1139 (</w:t>
      </w:r>
      <w:r w:rsidR="00AD0175" w:rsidRPr="00966566">
        <w:rPr>
          <w:sz w:val="24"/>
          <w:szCs w:val="24"/>
        </w:rPr>
        <w:t xml:space="preserve">toliau </w:t>
      </w:r>
      <w:r w:rsidR="00AD0175">
        <w:rPr>
          <w:sz w:val="24"/>
          <w:szCs w:val="24"/>
        </w:rPr>
        <w:t>–</w:t>
      </w:r>
      <w:r w:rsidR="00AD0175" w:rsidRPr="00966566">
        <w:rPr>
          <w:sz w:val="24"/>
          <w:szCs w:val="24"/>
        </w:rPr>
        <w:t xml:space="preserve"> </w:t>
      </w:r>
      <w:r w:rsidR="00E47C02">
        <w:rPr>
          <w:sz w:val="24"/>
          <w:szCs w:val="24"/>
        </w:rPr>
        <w:t>S</w:t>
      </w:r>
      <w:r w:rsidR="00AD0175">
        <w:rPr>
          <w:sz w:val="24"/>
          <w:szCs w:val="24"/>
        </w:rPr>
        <w:t xml:space="preserve">utartis), </w:t>
      </w:r>
      <w:r w:rsidR="00AD0175" w:rsidRPr="00EF610C">
        <w:rPr>
          <w:sz w:val="24"/>
          <w:szCs w:val="24"/>
        </w:rPr>
        <w:t xml:space="preserve">sudarytos tarp </w:t>
      </w:r>
      <w:r w:rsidR="00AD0175">
        <w:rPr>
          <w:sz w:val="24"/>
          <w:szCs w:val="24"/>
        </w:rPr>
        <w:t xml:space="preserve">Lietuvos nacionalinės Martyno Mažvydo bibliotekos ir AB „YIT Kausta“, t. y. leisti atsisakyti dalies </w:t>
      </w:r>
      <w:r w:rsidR="003D1A5D">
        <w:rPr>
          <w:sz w:val="24"/>
          <w:szCs w:val="24"/>
        </w:rPr>
        <w:t xml:space="preserve">sutartyje </w:t>
      </w:r>
      <w:r w:rsidR="00AD0175">
        <w:rPr>
          <w:sz w:val="24"/>
          <w:szCs w:val="24"/>
        </w:rPr>
        <w:t xml:space="preserve">numatytų darbų už </w:t>
      </w:r>
      <w:r w:rsidR="00E47C02">
        <w:rPr>
          <w:sz w:val="24"/>
          <w:szCs w:val="24"/>
        </w:rPr>
        <w:t>6 033</w:t>
      </w:r>
      <w:r w:rsidR="00AD0175">
        <w:rPr>
          <w:sz w:val="24"/>
          <w:szCs w:val="24"/>
        </w:rPr>
        <w:t>,</w:t>
      </w:r>
      <w:r w:rsidR="00E47C02">
        <w:rPr>
          <w:sz w:val="24"/>
          <w:szCs w:val="24"/>
        </w:rPr>
        <w:t>20</w:t>
      </w:r>
      <w:r w:rsidR="00AD0175">
        <w:rPr>
          <w:sz w:val="24"/>
          <w:szCs w:val="24"/>
        </w:rPr>
        <w:t xml:space="preserve"> </w:t>
      </w:r>
      <w:proofErr w:type="spellStart"/>
      <w:r w:rsidR="00AD0175">
        <w:rPr>
          <w:sz w:val="24"/>
          <w:szCs w:val="24"/>
        </w:rPr>
        <w:t>Eur</w:t>
      </w:r>
      <w:proofErr w:type="spellEnd"/>
      <w:r w:rsidR="00AD0175">
        <w:rPr>
          <w:sz w:val="24"/>
          <w:szCs w:val="24"/>
        </w:rPr>
        <w:t xml:space="preserve"> su PVM ir </w:t>
      </w:r>
      <w:r w:rsidR="00E47C02">
        <w:rPr>
          <w:sz w:val="24"/>
          <w:szCs w:val="24"/>
        </w:rPr>
        <w:t xml:space="preserve">jų verte sumažinti bendrą </w:t>
      </w:r>
      <w:r w:rsidR="00EA39DE">
        <w:rPr>
          <w:sz w:val="24"/>
          <w:szCs w:val="24"/>
        </w:rPr>
        <w:t>S</w:t>
      </w:r>
      <w:r w:rsidR="00AD0175">
        <w:rPr>
          <w:sz w:val="24"/>
          <w:szCs w:val="24"/>
        </w:rPr>
        <w:t xml:space="preserve">utarties kainą </w:t>
      </w:r>
      <w:r w:rsidR="00E47C02">
        <w:rPr>
          <w:sz w:val="24"/>
          <w:szCs w:val="24"/>
        </w:rPr>
        <w:t xml:space="preserve">iki 13 854 071,49 </w:t>
      </w:r>
      <w:proofErr w:type="spellStart"/>
      <w:r w:rsidR="00E47C02">
        <w:rPr>
          <w:sz w:val="24"/>
          <w:szCs w:val="24"/>
        </w:rPr>
        <w:t>Eur</w:t>
      </w:r>
      <w:proofErr w:type="spellEnd"/>
      <w:r w:rsidR="00E47C02">
        <w:rPr>
          <w:sz w:val="24"/>
          <w:szCs w:val="24"/>
        </w:rPr>
        <w:t xml:space="preserve"> su PVM</w:t>
      </w:r>
      <w:r w:rsidR="00593649">
        <w:rPr>
          <w:sz w:val="24"/>
          <w:szCs w:val="24"/>
        </w:rPr>
        <w:t>, o</w:t>
      </w:r>
      <w:r w:rsidR="00E47C02">
        <w:rPr>
          <w:sz w:val="24"/>
          <w:szCs w:val="24"/>
        </w:rPr>
        <w:t xml:space="preserve"> darbų </w:t>
      </w:r>
      <w:r w:rsidR="00593649">
        <w:rPr>
          <w:sz w:val="24"/>
          <w:szCs w:val="24"/>
        </w:rPr>
        <w:t>atlikimo terminą</w:t>
      </w:r>
      <w:r w:rsidR="00E47C02">
        <w:rPr>
          <w:sz w:val="24"/>
          <w:szCs w:val="24"/>
        </w:rPr>
        <w:t xml:space="preserve"> pratęsti iki 2016 m. gruodžio 1 d</w:t>
      </w:r>
      <w:r w:rsidR="00593649">
        <w:rPr>
          <w:sz w:val="24"/>
          <w:szCs w:val="24"/>
        </w:rPr>
        <w:t>.</w:t>
      </w:r>
    </w:p>
    <w:p w:rsidR="004952B5" w:rsidRDefault="004952B5" w:rsidP="00AD0175">
      <w:pPr>
        <w:tabs>
          <w:tab w:val="left" w:pos="900"/>
        </w:tabs>
        <w:ind w:firstLine="539"/>
        <w:jc w:val="both"/>
        <w:rPr>
          <w:sz w:val="24"/>
          <w:szCs w:val="24"/>
        </w:rPr>
      </w:pPr>
      <w:r>
        <w:rPr>
          <w:sz w:val="24"/>
          <w:szCs w:val="24"/>
        </w:rPr>
        <w:t xml:space="preserve">Taip pat Perkančioji organizacija </w:t>
      </w:r>
      <w:r w:rsidR="00175868">
        <w:rPr>
          <w:sz w:val="24"/>
          <w:szCs w:val="24"/>
        </w:rPr>
        <w:t xml:space="preserve">prašo leisti </w:t>
      </w:r>
      <w:r w:rsidR="008D3A0F">
        <w:rPr>
          <w:sz w:val="24"/>
          <w:szCs w:val="24"/>
        </w:rPr>
        <w:t>S</w:t>
      </w:r>
      <w:r w:rsidR="00175868">
        <w:rPr>
          <w:sz w:val="24"/>
          <w:szCs w:val="24"/>
        </w:rPr>
        <w:t>utar</w:t>
      </w:r>
      <w:r w:rsidR="008D3A0F">
        <w:rPr>
          <w:sz w:val="24"/>
          <w:szCs w:val="24"/>
        </w:rPr>
        <w:t xml:space="preserve">ties </w:t>
      </w:r>
      <w:r w:rsidR="00175868">
        <w:rPr>
          <w:sz w:val="24"/>
          <w:szCs w:val="24"/>
        </w:rPr>
        <w:t>užbaig</w:t>
      </w:r>
      <w:r w:rsidR="008D3A0F">
        <w:rPr>
          <w:sz w:val="24"/>
          <w:szCs w:val="24"/>
        </w:rPr>
        <w:t>imui</w:t>
      </w:r>
      <w:r w:rsidR="00175868">
        <w:rPr>
          <w:sz w:val="24"/>
          <w:szCs w:val="24"/>
        </w:rPr>
        <w:t xml:space="preserve"> reikalingus papildomus darbus įsigyti </w:t>
      </w:r>
      <w:r w:rsidR="008D3A0F">
        <w:rPr>
          <w:sz w:val="24"/>
          <w:szCs w:val="24"/>
        </w:rPr>
        <w:t xml:space="preserve">iš Rangovo </w:t>
      </w:r>
      <w:r w:rsidR="00175868">
        <w:rPr>
          <w:sz w:val="24"/>
          <w:szCs w:val="24"/>
        </w:rPr>
        <w:t>neskelbiamų derybų būdu, vadovaujantis Įstatymo 56 straipsnio 4 dalies 1 punkto nuostatomis.</w:t>
      </w:r>
    </w:p>
    <w:p w:rsidR="00175868" w:rsidRDefault="00593649" w:rsidP="00AD0175">
      <w:pPr>
        <w:tabs>
          <w:tab w:val="left" w:pos="900"/>
        </w:tabs>
        <w:ind w:firstLine="539"/>
        <w:jc w:val="both"/>
        <w:rPr>
          <w:sz w:val="24"/>
          <w:szCs w:val="24"/>
        </w:rPr>
      </w:pPr>
      <w:r>
        <w:rPr>
          <w:sz w:val="24"/>
          <w:szCs w:val="24"/>
        </w:rPr>
        <w:t>Pagrindinė S</w:t>
      </w:r>
      <w:r w:rsidR="00175868">
        <w:rPr>
          <w:sz w:val="24"/>
          <w:szCs w:val="24"/>
        </w:rPr>
        <w:t xml:space="preserve">utartis sudaryta įvykdžius atviro konkurso „Lietuvos nacionalinės Martyno Mažvydo bibliotekos pagrindinio pastato Gedimino per. 51, Vilniuje, rekonstrukcija“ (skelbtas </w:t>
      </w:r>
      <w:r w:rsidR="009E5022">
        <w:rPr>
          <w:sz w:val="24"/>
          <w:szCs w:val="24"/>
        </w:rPr>
        <w:t xml:space="preserve">     </w:t>
      </w:r>
      <w:r w:rsidR="00175868">
        <w:rPr>
          <w:sz w:val="24"/>
          <w:szCs w:val="24"/>
        </w:rPr>
        <w:t xml:space="preserve">2008 m. balandžio 30 d. leidinio „Valstybės žinios“ priede „Informaciniai pranešimai“ Nr. 32; Pirkimo </w:t>
      </w:r>
      <w:r w:rsidR="00175868" w:rsidRPr="00C56544">
        <w:rPr>
          <w:b/>
          <w:sz w:val="24"/>
          <w:szCs w:val="24"/>
        </w:rPr>
        <w:t>Nr. 66432</w:t>
      </w:r>
      <w:r w:rsidR="00175868">
        <w:rPr>
          <w:sz w:val="24"/>
          <w:szCs w:val="24"/>
        </w:rPr>
        <w:t xml:space="preserve">) pirkimo procedūras. </w:t>
      </w:r>
    </w:p>
    <w:p w:rsidR="000B6E14" w:rsidRDefault="00EA39DE" w:rsidP="000B6E14">
      <w:pPr>
        <w:tabs>
          <w:tab w:val="left" w:pos="567"/>
        </w:tabs>
        <w:jc w:val="both"/>
        <w:rPr>
          <w:sz w:val="24"/>
          <w:szCs w:val="24"/>
        </w:rPr>
      </w:pPr>
      <w:r>
        <w:rPr>
          <w:sz w:val="24"/>
          <w:szCs w:val="24"/>
        </w:rPr>
        <w:tab/>
      </w:r>
      <w:r w:rsidR="007D2210">
        <w:rPr>
          <w:sz w:val="24"/>
          <w:szCs w:val="24"/>
        </w:rPr>
        <w:t xml:space="preserve">Perkančioji organizacija savo prašyme nurodo, kad </w:t>
      </w:r>
      <w:r w:rsidR="00E60569">
        <w:rPr>
          <w:sz w:val="24"/>
          <w:szCs w:val="24"/>
        </w:rPr>
        <w:t xml:space="preserve">Sutarties vykdymo metu paaiškėjo, jog suprojektuoti ir techninėje specifikacijoje </w:t>
      </w:r>
      <w:r w:rsidR="000B257F">
        <w:rPr>
          <w:sz w:val="24"/>
          <w:szCs w:val="24"/>
        </w:rPr>
        <w:t xml:space="preserve">bei Sutarties sąmatoje </w:t>
      </w:r>
      <w:r w:rsidR="00E60569">
        <w:rPr>
          <w:sz w:val="24"/>
          <w:szCs w:val="24"/>
        </w:rPr>
        <w:t xml:space="preserve">numatyti tualeto reikmenys su plastmasiniais korpusais yra  </w:t>
      </w:r>
      <w:r w:rsidR="000B257F">
        <w:rPr>
          <w:sz w:val="24"/>
          <w:szCs w:val="24"/>
        </w:rPr>
        <w:t xml:space="preserve">su </w:t>
      </w:r>
      <w:r w:rsidR="00E60569">
        <w:rPr>
          <w:sz w:val="24"/>
          <w:szCs w:val="24"/>
        </w:rPr>
        <w:t>netinkam</w:t>
      </w:r>
      <w:r w:rsidR="000B257F">
        <w:rPr>
          <w:sz w:val="24"/>
          <w:szCs w:val="24"/>
        </w:rPr>
        <w:t>u</w:t>
      </w:r>
      <w:r w:rsidR="00E60569">
        <w:rPr>
          <w:sz w:val="24"/>
          <w:szCs w:val="24"/>
        </w:rPr>
        <w:t xml:space="preserve"> </w:t>
      </w:r>
      <w:r w:rsidR="000B257F">
        <w:rPr>
          <w:sz w:val="24"/>
          <w:szCs w:val="24"/>
        </w:rPr>
        <w:t>į</w:t>
      </w:r>
      <w:r w:rsidR="00E60569">
        <w:rPr>
          <w:sz w:val="24"/>
          <w:szCs w:val="24"/>
        </w:rPr>
        <w:t>tvirtinimu, todėl jų reikia ats</w:t>
      </w:r>
      <w:r w:rsidR="00AE2A45">
        <w:rPr>
          <w:sz w:val="24"/>
          <w:szCs w:val="24"/>
        </w:rPr>
        <w:t>is</w:t>
      </w:r>
      <w:r w:rsidR="00E60569">
        <w:rPr>
          <w:sz w:val="24"/>
          <w:szCs w:val="24"/>
        </w:rPr>
        <w:t>akyti</w:t>
      </w:r>
      <w:r w:rsidR="008A3DED">
        <w:rPr>
          <w:sz w:val="24"/>
          <w:szCs w:val="24"/>
        </w:rPr>
        <w:t xml:space="preserve">. Vietoje jų </w:t>
      </w:r>
      <w:r w:rsidR="00C157E8">
        <w:rPr>
          <w:sz w:val="24"/>
          <w:szCs w:val="24"/>
        </w:rPr>
        <w:t>numatyta</w:t>
      </w:r>
      <w:r w:rsidR="008A3DED">
        <w:rPr>
          <w:sz w:val="24"/>
          <w:szCs w:val="24"/>
        </w:rPr>
        <w:t xml:space="preserve"> įsigyti tualetų reikmenis iš nerūdijančio plieno </w:t>
      </w:r>
      <w:r w:rsidR="00BF3FD9">
        <w:rPr>
          <w:sz w:val="24"/>
          <w:szCs w:val="24"/>
        </w:rPr>
        <w:t>ir su patikimu tvirtinimu, kas</w:t>
      </w:r>
      <w:r w:rsidR="008A3DED">
        <w:rPr>
          <w:sz w:val="24"/>
          <w:szCs w:val="24"/>
        </w:rPr>
        <w:t xml:space="preserve"> užtikrins ilgalaikį, higienišką ir efektyvų jų eksploatavimą.</w:t>
      </w:r>
      <w:r w:rsidR="00E60569">
        <w:rPr>
          <w:sz w:val="24"/>
          <w:szCs w:val="24"/>
        </w:rPr>
        <w:t xml:space="preserve"> </w:t>
      </w:r>
      <w:r w:rsidR="00C157E8">
        <w:rPr>
          <w:sz w:val="24"/>
          <w:szCs w:val="24"/>
        </w:rPr>
        <w:t>A</w:t>
      </w:r>
      <w:r w:rsidR="00C53B1C">
        <w:rPr>
          <w:sz w:val="24"/>
          <w:szCs w:val="24"/>
        </w:rPr>
        <w:t xml:space="preserve">tsisakomų </w:t>
      </w:r>
      <w:r w:rsidR="008A3DED">
        <w:rPr>
          <w:sz w:val="24"/>
          <w:szCs w:val="24"/>
        </w:rPr>
        <w:t xml:space="preserve">reikmenų vertė </w:t>
      </w:r>
      <w:r w:rsidR="00C53B1C">
        <w:rPr>
          <w:sz w:val="24"/>
          <w:szCs w:val="24"/>
        </w:rPr>
        <w:t xml:space="preserve">yra 6 033,21 </w:t>
      </w:r>
      <w:proofErr w:type="spellStart"/>
      <w:r w:rsidR="00C53B1C">
        <w:rPr>
          <w:sz w:val="24"/>
          <w:szCs w:val="24"/>
        </w:rPr>
        <w:t>Eur</w:t>
      </w:r>
      <w:proofErr w:type="spellEnd"/>
      <w:r w:rsidR="00C53B1C">
        <w:rPr>
          <w:sz w:val="24"/>
          <w:szCs w:val="24"/>
        </w:rPr>
        <w:t xml:space="preserve"> su PVM</w:t>
      </w:r>
      <w:r w:rsidR="00E5340F">
        <w:rPr>
          <w:sz w:val="24"/>
          <w:szCs w:val="24"/>
        </w:rPr>
        <w:t xml:space="preserve"> (</w:t>
      </w:r>
      <w:r w:rsidR="00BF3FD9">
        <w:rPr>
          <w:sz w:val="24"/>
          <w:szCs w:val="24"/>
        </w:rPr>
        <w:t xml:space="preserve">vertė paskaičiuota </w:t>
      </w:r>
      <w:r w:rsidR="00E4700A">
        <w:rPr>
          <w:sz w:val="24"/>
          <w:szCs w:val="24"/>
        </w:rPr>
        <w:t xml:space="preserve">pagal </w:t>
      </w:r>
      <w:r w:rsidR="00BF3FD9">
        <w:rPr>
          <w:sz w:val="24"/>
          <w:szCs w:val="24"/>
        </w:rPr>
        <w:t xml:space="preserve">Sutarties </w:t>
      </w:r>
      <w:r w:rsidR="00E4700A">
        <w:rPr>
          <w:sz w:val="24"/>
          <w:szCs w:val="24"/>
        </w:rPr>
        <w:t>p</w:t>
      </w:r>
      <w:r w:rsidR="008A3DED">
        <w:rPr>
          <w:sz w:val="24"/>
          <w:szCs w:val="24"/>
        </w:rPr>
        <w:t>radin</w:t>
      </w:r>
      <w:r w:rsidR="00E4700A">
        <w:rPr>
          <w:sz w:val="24"/>
          <w:szCs w:val="24"/>
        </w:rPr>
        <w:t xml:space="preserve">ėje </w:t>
      </w:r>
      <w:r w:rsidR="008A3DED">
        <w:rPr>
          <w:sz w:val="24"/>
          <w:szCs w:val="24"/>
        </w:rPr>
        <w:t>sąmat</w:t>
      </w:r>
      <w:r w:rsidR="00E4700A">
        <w:rPr>
          <w:sz w:val="24"/>
          <w:szCs w:val="24"/>
        </w:rPr>
        <w:t xml:space="preserve">oje </w:t>
      </w:r>
      <w:r w:rsidR="008A3DED">
        <w:rPr>
          <w:sz w:val="24"/>
          <w:szCs w:val="24"/>
        </w:rPr>
        <w:t>„BALDAI IR ĮRENGIMAI 3755-TP-T-B-ĮŽ“</w:t>
      </w:r>
      <w:r w:rsidR="00C157E8">
        <w:rPr>
          <w:sz w:val="24"/>
          <w:szCs w:val="24"/>
        </w:rPr>
        <w:t xml:space="preserve"> </w:t>
      </w:r>
      <w:r w:rsidR="00B60F0A">
        <w:rPr>
          <w:sz w:val="24"/>
          <w:szCs w:val="24"/>
        </w:rPr>
        <w:t>nu</w:t>
      </w:r>
      <w:r w:rsidR="00BF3FD9">
        <w:rPr>
          <w:sz w:val="24"/>
          <w:szCs w:val="24"/>
        </w:rPr>
        <w:t xml:space="preserve">matytus tualeto reikmenų </w:t>
      </w:r>
      <w:r w:rsidR="00E4700A">
        <w:rPr>
          <w:sz w:val="24"/>
          <w:szCs w:val="24"/>
        </w:rPr>
        <w:t>kiekius ir kainas.</w:t>
      </w:r>
      <w:r w:rsidR="004C6861">
        <w:rPr>
          <w:sz w:val="24"/>
          <w:szCs w:val="24"/>
        </w:rPr>
        <w:t xml:space="preserve"> Pažymėtina, jog siekiant sėkmingai u</w:t>
      </w:r>
      <w:r w:rsidR="00B60F0A">
        <w:rPr>
          <w:sz w:val="24"/>
          <w:szCs w:val="24"/>
        </w:rPr>
        <w:t xml:space="preserve">žbaigti Sutartį ir įgyvendinti statybos objekte </w:t>
      </w:r>
      <w:r w:rsidR="00F61F28">
        <w:rPr>
          <w:sz w:val="24"/>
          <w:szCs w:val="24"/>
        </w:rPr>
        <w:t xml:space="preserve">reikalingus </w:t>
      </w:r>
      <w:r w:rsidR="004C6861">
        <w:rPr>
          <w:sz w:val="24"/>
          <w:szCs w:val="24"/>
        </w:rPr>
        <w:t xml:space="preserve">darbus, būtina atlikti </w:t>
      </w:r>
      <w:r w:rsidR="00593649">
        <w:rPr>
          <w:sz w:val="24"/>
          <w:szCs w:val="24"/>
        </w:rPr>
        <w:t xml:space="preserve">šiuos </w:t>
      </w:r>
      <w:r w:rsidR="004C6861">
        <w:rPr>
          <w:sz w:val="24"/>
          <w:szCs w:val="24"/>
        </w:rPr>
        <w:t>papildomus darbus</w:t>
      </w:r>
      <w:r w:rsidR="00F61F28">
        <w:rPr>
          <w:sz w:val="24"/>
          <w:szCs w:val="24"/>
        </w:rPr>
        <w:t>:</w:t>
      </w:r>
      <w:r w:rsidR="004C6861">
        <w:rPr>
          <w:sz w:val="24"/>
          <w:szCs w:val="24"/>
        </w:rPr>
        <w:t xml:space="preserve"> </w:t>
      </w:r>
      <w:r w:rsidR="00B60F0A">
        <w:rPr>
          <w:sz w:val="24"/>
          <w:szCs w:val="24"/>
        </w:rPr>
        <w:t>naujos</w:t>
      </w:r>
      <w:r w:rsidR="004C6861">
        <w:rPr>
          <w:sz w:val="24"/>
          <w:szCs w:val="24"/>
        </w:rPr>
        <w:t xml:space="preserve"> uždaromosios sklendės vandens įvade, metalinių turėklų ant stogo, turėklų iš profilio įrengim</w:t>
      </w:r>
      <w:r w:rsidR="00591B10">
        <w:rPr>
          <w:sz w:val="24"/>
          <w:szCs w:val="24"/>
        </w:rPr>
        <w:t>o</w:t>
      </w:r>
      <w:r w:rsidR="004C6861">
        <w:rPr>
          <w:sz w:val="24"/>
          <w:szCs w:val="24"/>
        </w:rPr>
        <w:t xml:space="preserve">, </w:t>
      </w:r>
      <w:proofErr w:type="spellStart"/>
      <w:r w:rsidR="004C6861">
        <w:rPr>
          <w:sz w:val="24"/>
          <w:szCs w:val="24"/>
        </w:rPr>
        <w:t>pano</w:t>
      </w:r>
      <w:proofErr w:type="spellEnd"/>
      <w:r w:rsidR="004C6861">
        <w:rPr>
          <w:sz w:val="24"/>
          <w:szCs w:val="24"/>
        </w:rPr>
        <w:t xml:space="preserve"> uždengim</w:t>
      </w:r>
      <w:r w:rsidR="00591B10">
        <w:rPr>
          <w:sz w:val="24"/>
          <w:szCs w:val="24"/>
        </w:rPr>
        <w:t>o</w:t>
      </w:r>
      <w:r w:rsidR="004C6861">
        <w:rPr>
          <w:sz w:val="24"/>
          <w:szCs w:val="24"/>
        </w:rPr>
        <w:t>, smulkios įrangos sanitariniams mazgams, stiebų vėliavoms</w:t>
      </w:r>
      <w:r w:rsidR="00F61F28">
        <w:rPr>
          <w:sz w:val="24"/>
          <w:szCs w:val="24"/>
        </w:rPr>
        <w:t>, varčios spynelių, ištraukimo ventiliatoriaus montavimo, kino salės akustikos, metalinių laiptukų užlipimui ant stogo, metalinės stumdomos pertvaros, fasado apšvietimo, optinio tinklo, įrangos perkėlimo darbus dėl baldų montavimo</w:t>
      </w:r>
      <w:r>
        <w:rPr>
          <w:sz w:val="24"/>
          <w:szCs w:val="24"/>
        </w:rPr>
        <w:t>,</w:t>
      </w:r>
      <w:r w:rsidR="00F61F28">
        <w:rPr>
          <w:sz w:val="24"/>
          <w:szCs w:val="24"/>
        </w:rPr>
        <w:t xml:space="preserve"> elektrotechnikos įrengimo darb</w:t>
      </w:r>
      <w:r w:rsidR="00591B10">
        <w:rPr>
          <w:sz w:val="24"/>
          <w:szCs w:val="24"/>
        </w:rPr>
        <w:t>us</w:t>
      </w:r>
      <w:r w:rsidR="00D02EFA">
        <w:rPr>
          <w:sz w:val="24"/>
          <w:szCs w:val="24"/>
        </w:rPr>
        <w:t xml:space="preserve">, kurių bendra vertė </w:t>
      </w:r>
      <w:r w:rsidR="00F61F28">
        <w:rPr>
          <w:sz w:val="24"/>
          <w:szCs w:val="24"/>
        </w:rPr>
        <w:t xml:space="preserve">yra </w:t>
      </w:r>
      <w:r w:rsidR="00591B10">
        <w:rPr>
          <w:sz w:val="24"/>
          <w:szCs w:val="24"/>
        </w:rPr>
        <w:t xml:space="preserve">apie </w:t>
      </w:r>
      <w:r w:rsidR="00F61F28">
        <w:rPr>
          <w:sz w:val="24"/>
          <w:szCs w:val="24"/>
        </w:rPr>
        <w:t>26</w:t>
      </w:r>
      <w:r w:rsidR="00E5340F">
        <w:rPr>
          <w:sz w:val="24"/>
          <w:szCs w:val="24"/>
        </w:rPr>
        <w:t>1 332</w:t>
      </w:r>
      <w:r w:rsidR="00F61F28">
        <w:rPr>
          <w:sz w:val="24"/>
          <w:szCs w:val="24"/>
        </w:rPr>
        <w:t>, 9</w:t>
      </w:r>
      <w:r w:rsidR="00E5340F">
        <w:rPr>
          <w:sz w:val="24"/>
          <w:szCs w:val="24"/>
        </w:rPr>
        <w:t>1</w:t>
      </w:r>
      <w:r w:rsidR="00F61F28">
        <w:rPr>
          <w:sz w:val="24"/>
          <w:szCs w:val="24"/>
        </w:rPr>
        <w:t xml:space="preserve"> </w:t>
      </w:r>
      <w:proofErr w:type="spellStart"/>
      <w:r w:rsidR="00F61F28">
        <w:rPr>
          <w:sz w:val="24"/>
          <w:szCs w:val="24"/>
        </w:rPr>
        <w:t>Eur</w:t>
      </w:r>
      <w:proofErr w:type="spellEnd"/>
      <w:r w:rsidR="00F61F28">
        <w:rPr>
          <w:sz w:val="24"/>
          <w:szCs w:val="24"/>
        </w:rPr>
        <w:t xml:space="preserve"> su PVM. </w:t>
      </w:r>
      <w:r w:rsidR="00E5340F">
        <w:rPr>
          <w:sz w:val="24"/>
          <w:szCs w:val="24"/>
        </w:rPr>
        <w:t>Atsižvelgiant į tai</w:t>
      </w:r>
      <w:r w:rsidR="00C53B1C">
        <w:rPr>
          <w:sz w:val="24"/>
          <w:szCs w:val="24"/>
        </w:rPr>
        <w:t xml:space="preserve">, kad </w:t>
      </w:r>
      <w:r w:rsidR="00E5340F">
        <w:rPr>
          <w:sz w:val="24"/>
          <w:szCs w:val="24"/>
        </w:rPr>
        <w:t>aukščiau išvardint</w:t>
      </w:r>
      <w:r w:rsidR="0008336A">
        <w:rPr>
          <w:sz w:val="24"/>
          <w:szCs w:val="24"/>
        </w:rPr>
        <w:t xml:space="preserve">iems </w:t>
      </w:r>
      <w:r w:rsidR="00C53B1C">
        <w:rPr>
          <w:sz w:val="24"/>
          <w:szCs w:val="24"/>
        </w:rPr>
        <w:t>papildom</w:t>
      </w:r>
      <w:r w:rsidR="0008336A">
        <w:rPr>
          <w:sz w:val="24"/>
          <w:szCs w:val="24"/>
        </w:rPr>
        <w:t xml:space="preserve">iems </w:t>
      </w:r>
      <w:r w:rsidR="00C53B1C">
        <w:rPr>
          <w:sz w:val="24"/>
          <w:szCs w:val="24"/>
        </w:rPr>
        <w:t>dar</w:t>
      </w:r>
      <w:r w:rsidR="0008336A">
        <w:rPr>
          <w:sz w:val="24"/>
          <w:szCs w:val="24"/>
        </w:rPr>
        <w:t xml:space="preserve">bams </w:t>
      </w:r>
      <w:r w:rsidR="00C53B1C">
        <w:rPr>
          <w:sz w:val="24"/>
          <w:szCs w:val="24"/>
        </w:rPr>
        <w:t>atlik</w:t>
      </w:r>
      <w:r w:rsidR="0008336A">
        <w:rPr>
          <w:sz w:val="24"/>
          <w:szCs w:val="24"/>
        </w:rPr>
        <w:t>ti</w:t>
      </w:r>
      <w:r w:rsidR="00C53B1C">
        <w:rPr>
          <w:sz w:val="24"/>
          <w:szCs w:val="24"/>
        </w:rPr>
        <w:t xml:space="preserve"> reikalingas 1,5 mėnesio laikotarpis, ir </w:t>
      </w:r>
      <w:r w:rsidR="00E5340F">
        <w:rPr>
          <w:sz w:val="24"/>
          <w:szCs w:val="24"/>
        </w:rPr>
        <w:t xml:space="preserve">į </w:t>
      </w:r>
      <w:r w:rsidR="00C53B1C">
        <w:rPr>
          <w:sz w:val="24"/>
          <w:szCs w:val="24"/>
        </w:rPr>
        <w:t>tai,</w:t>
      </w:r>
      <w:r w:rsidR="00E5340F">
        <w:rPr>
          <w:sz w:val="24"/>
          <w:szCs w:val="24"/>
        </w:rPr>
        <w:t xml:space="preserve"> kad dėl Sutarties pakeitim</w:t>
      </w:r>
      <w:r w:rsidR="0031760F">
        <w:rPr>
          <w:sz w:val="24"/>
          <w:szCs w:val="24"/>
        </w:rPr>
        <w:t>o</w:t>
      </w:r>
      <w:r w:rsidR="00E5340F">
        <w:rPr>
          <w:sz w:val="24"/>
          <w:szCs w:val="24"/>
        </w:rPr>
        <w:t xml:space="preserve"> bei</w:t>
      </w:r>
      <w:r w:rsidR="00C53B1C">
        <w:rPr>
          <w:sz w:val="24"/>
          <w:szCs w:val="24"/>
        </w:rPr>
        <w:t xml:space="preserve"> papildomų darbų </w:t>
      </w:r>
      <w:r w:rsidR="00E5340F">
        <w:rPr>
          <w:sz w:val="24"/>
          <w:szCs w:val="24"/>
        </w:rPr>
        <w:t>įsigijim</w:t>
      </w:r>
      <w:r w:rsidR="0031760F">
        <w:rPr>
          <w:sz w:val="24"/>
          <w:szCs w:val="24"/>
        </w:rPr>
        <w:t>o</w:t>
      </w:r>
      <w:r w:rsidR="00E5340F">
        <w:rPr>
          <w:sz w:val="24"/>
          <w:szCs w:val="24"/>
        </w:rPr>
        <w:t xml:space="preserve"> neskelbiamų derybų būdu būtinas</w:t>
      </w:r>
      <w:r w:rsidR="00C53B1C">
        <w:rPr>
          <w:sz w:val="24"/>
          <w:szCs w:val="24"/>
        </w:rPr>
        <w:t xml:space="preserve"> Tarnybos sutikimas, t. y. atsiranda papildomos laiko sąnaudos, kurių metu Rangovas pilnai negali vykdyti Sutartimi prisiimtų prievolių</w:t>
      </w:r>
      <w:r w:rsidR="00593649">
        <w:rPr>
          <w:sz w:val="24"/>
          <w:szCs w:val="24"/>
        </w:rPr>
        <w:t>. Dėl nurodytų priežasčių</w:t>
      </w:r>
      <w:r w:rsidR="00E5340F">
        <w:rPr>
          <w:sz w:val="24"/>
          <w:szCs w:val="24"/>
        </w:rPr>
        <w:t xml:space="preserve"> </w:t>
      </w:r>
      <w:r w:rsidR="0031760F">
        <w:rPr>
          <w:sz w:val="24"/>
          <w:szCs w:val="24"/>
        </w:rPr>
        <w:t>būtina</w:t>
      </w:r>
      <w:r w:rsidR="00C53B1C">
        <w:rPr>
          <w:sz w:val="24"/>
          <w:szCs w:val="24"/>
        </w:rPr>
        <w:t xml:space="preserve"> darbų atlikimo terminą pratęsti dar 2 mėnesiams iki 2016 m. gruodžio 1 d. </w:t>
      </w:r>
    </w:p>
    <w:p w:rsidR="000B6E14" w:rsidRDefault="000B6E14" w:rsidP="000B6E14">
      <w:pPr>
        <w:tabs>
          <w:tab w:val="left" w:pos="567"/>
        </w:tabs>
        <w:jc w:val="both"/>
        <w:rPr>
          <w:sz w:val="24"/>
          <w:szCs w:val="24"/>
        </w:rPr>
      </w:pPr>
      <w:r>
        <w:rPr>
          <w:sz w:val="24"/>
          <w:szCs w:val="24"/>
        </w:rPr>
        <w:tab/>
        <w:t>Įvertinusi aukščiau nurodytas aplinkybes, Perkančioji organizacija prašo Tarnybos sutikimo pagal pateiktą Papildomo susitarimo projektą pakeisti Sutarties sąlygas ir leisti:</w:t>
      </w:r>
    </w:p>
    <w:p w:rsidR="000B6E14" w:rsidRDefault="000B6E14" w:rsidP="000B6E14">
      <w:pPr>
        <w:tabs>
          <w:tab w:val="left" w:pos="567"/>
        </w:tabs>
        <w:jc w:val="both"/>
        <w:rPr>
          <w:sz w:val="24"/>
          <w:szCs w:val="24"/>
        </w:rPr>
      </w:pPr>
      <w:r>
        <w:rPr>
          <w:sz w:val="24"/>
          <w:szCs w:val="24"/>
        </w:rPr>
        <w:tab/>
        <w:t>1) atsisakyti dalies Sutartyje numatytų darbų pagal lokalin</w:t>
      </w:r>
      <w:r w:rsidR="008A05E9">
        <w:rPr>
          <w:sz w:val="24"/>
          <w:szCs w:val="24"/>
        </w:rPr>
        <w:t>ę</w:t>
      </w:r>
      <w:r>
        <w:rPr>
          <w:sz w:val="24"/>
          <w:szCs w:val="24"/>
        </w:rPr>
        <w:t xml:space="preserve"> sąmat</w:t>
      </w:r>
      <w:r w:rsidR="008A05E9">
        <w:rPr>
          <w:sz w:val="24"/>
          <w:szCs w:val="24"/>
        </w:rPr>
        <w:t>ą</w:t>
      </w:r>
      <w:r>
        <w:rPr>
          <w:sz w:val="24"/>
          <w:szCs w:val="24"/>
        </w:rPr>
        <w:t xml:space="preserve"> </w:t>
      </w:r>
      <w:r w:rsidR="008A05E9">
        <w:rPr>
          <w:sz w:val="24"/>
          <w:szCs w:val="24"/>
        </w:rPr>
        <w:t>„</w:t>
      </w:r>
      <w:r w:rsidR="00043369">
        <w:rPr>
          <w:sz w:val="24"/>
          <w:szCs w:val="24"/>
        </w:rPr>
        <w:t xml:space="preserve">Atsisakomų darbų ir medžiagų sąmata </w:t>
      </w:r>
      <w:r w:rsidR="008A05E9">
        <w:rPr>
          <w:sz w:val="24"/>
          <w:szCs w:val="24"/>
        </w:rPr>
        <w:t xml:space="preserve">BALDAI IR ĮRENGIMAI 3755-TP-T-B-ĮŽ“ </w:t>
      </w:r>
      <w:r>
        <w:rPr>
          <w:sz w:val="24"/>
          <w:szCs w:val="24"/>
        </w:rPr>
        <w:t>ir sumažinti bendrą Sutarties ka</w:t>
      </w:r>
      <w:r w:rsidR="008A05E9">
        <w:rPr>
          <w:sz w:val="24"/>
          <w:szCs w:val="24"/>
        </w:rPr>
        <w:t>iną atsisakomų darbų apimtimi (6 033,20</w:t>
      </w:r>
      <w:r>
        <w:rPr>
          <w:sz w:val="24"/>
          <w:szCs w:val="24"/>
        </w:rPr>
        <w:t xml:space="preserve"> </w:t>
      </w:r>
      <w:proofErr w:type="spellStart"/>
      <w:r>
        <w:rPr>
          <w:sz w:val="24"/>
          <w:szCs w:val="24"/>
        </w:rPr>
        <w:t>Eur</w:t>
      </w:r>
      <w:proofErr w:type="spellEnd"/>
      <w:r w:rsidR="008A05E9">
        <w:rPr>
          <w:sz w:val="24"/>
          <w:szCs w:val="24"/>
        </w:rPr>
        <w:t xml:space="preserve"> su PVM</w:t>
      </w:r>
      <w:r>
        <w:rPr>
          <w:sz w:val="24"/>
          <w:szCs w:val="24"/>
        </w:rPr>
        <w:t xml:space="preserve">) </w:t>
      </w:r>
      <w:r w:rsidR="00043369">
        <w:rPr>
          <w:sz w:val="24"/>
          <w:szCs w:val="24"/>
        </w:rPr>
        <w:t>iki 13 854</w:t>
      </w:r>
      <w:r w:rsidR="008A5585">
        <w:rPr>
          <w:sz w:val="24"/>
          <w:szCs w:val="24"/>
        </w:rPr>
        <w:t> </w:t>
      </w:r>
      <w:r w:rsidR="00043369">
        <w:rPr>
          <w:sz w:val="24"/>
          <w:szCs w:val="24"/>
        </w:rPr>
        <w:t>07</w:t>
      </w:r>
      <w:r w:rsidR="008A5585">
        <w:rPr>
          <w:sz w:val="24"/>
          <w:szCs w:val="24"/>
        </w:rPr>
        <w:t>1,49</w:t>
      </w:r>
      <w:r>
        <w:rPr>
          <w:sz w:val="24"/>
          <w:szCs w:val="24"/>
        </w:rPr>
        <w:t xml:space="preserve"> </w:t>
      </w:r>
      <w:proofErr w:type="spellStart"/>
      <w:r>
        <w:rPr>
          <w:sz w:val="24"/>
          <w:szCs w:val="24"/>
        </w:rPr>
        <w:t>Eur</w:t>
      </w:r>
      <w:proofErr w:type="spellEnd"/>
      <w:r>
        <w:rPr>
          <w:sz w:val="24"/>
          <w:szCs w:val="24"/>
        </w:rPr>
        <w:t xml:space="preserve"> su PVM.</w:t>
      </w:r>
    </w:p>
    <w:p w:rsidR="00D02EFA" w:rsidRDefault="000B6E14" w:rsidP="00D02EFA">
      <w:pPr>
        <w:tabs>
          <w:tab w:val="left" w:pos="567"/>
        </w:tabs>
        <w:jc w:val="both"/>
        <w:rPr>
          <w:sz w:val="24"/>
          <w:szCs w:val="24"/>
        </w:rPr>
      </w:pPr>
      <w:r>
        <w:rPr>
          <w:sz w:val="24"/>
          <w:szCs w:val="24"/>
        </w:rPr>
        <w:tab/>
        <w:t xml:space="preserve">2) pratęsti darbų atlikimo terminą </w:t>
      </w:r>
      <w:r w:rsidR="00EA39DE">
        <w:rPr>
          <w:sz w:val="24"/>
          <w:szCs w:val="24"/>
        </w:rPr>
        <w:t>2</w:t>
      </w:r>
      <w:r>
        <w:rPr>
          <w:sz w:val="24"/>
          <w:szCs w:val="24"/>
        </w:rPr>
        <w:t xml:space="preserve"> mėnesi</w:t>
      </w:r>
      <w:r w:rsidR="00593649">
        <w:rPr>
          <w:sz w:val="24"/>
          <w:szCs w:val="24"/>
        </w:rPr>
        <w:t>ams</w:t>
      </w:r>
      <w:r>
        <w:rPr>
          <w:sz w:val="24"/>
          <w:szCs w:val="24"/>
        </w:rPr>
        <w:t xml:space="preserve"> iki 201</w:t>
      </w:r>
      <w:r w:rsidR="00933341">
        <w:rPr>
          <w:sz w:val="24"/>
          <w:szCs w:val="24"/>
        </w:rPr>
        <w:t>6</w:t>
      </w:r>
      <w:r>
        <w:rPr>
          <w:sz w:val="24"/>
          <w:szCs w:val="24"/>
        </w:rPr>
        <w:t xml:space="preserve"> m. </w:t>
      </w:r>
      <w:r w:rsidR="00933341">
        <w:rPr>
          <w:sz w:val="24"/>
          <w:szCs w:val="24"/>
        </w:rPr>
        <w:t xml:space="preserve">gruodžio 1 </w:t>
      </w:r>
      <w:r>
        <w:rPr>
          <w:sz w:val="24"/>
          <w:szCs w:val="24"/>
        </w:rPr>
        <w:t xml:space="preserve">d. </w:t>
      </w:r>
    </w:p>
    <w:p w:rsidR="00EA39DE" w:rsidRDefault="00D02EFA" w:rsidP="000B6E14">
      <w:pPr>
        <w:tabs>
          <w:tab w:val="left" w:pos="567"/>
        </w:tabs>
        <w:jc w:val="both"/>
        <w:rPr>
          <w:sz w:val="24"/>
          <w:szCs w:val="24"/>
        </w:rPr>
      </w:pPr>
      <w:r>
        <w:rPr>
          <w:sz w:val="24"/>
          <w:szCs w:val="24"/>
        </w:rPr>
        <w:lastRenderedPageBreak/>
        <w:tab/>
      </w:r>
    </w:p>
    <w:p w:rsidR="000B6E14" w:rsidRPr="002A2F3C" w:rsidRDefault="000B6E14" w:rsidP="000B6E14">
      <w:pPr>
        <w:tabs>
          <w:tab w:val="left" w:pos="900"/>
        </w:tabs>
        <w:ind w:firstLine="539"/>
        <w:jc w:val="both"/>
        <w:rPr>
          <w:b/>
          <w:i/>
          <w:sz w:val="24"/>
          <w:szCs w:val="24"/>
        </w:rPr>
      </w:pPr>
      <w:r w:rsidRPr="002A2F3C">
        <w:rPr>
          <w:b/>
          <w:i/>
          <w:sz w:val="24"/>
          <w:szCs w:val="24"/>
        </w:rPr>
        <w:t xml:space="preserve">1. Dėl darbų atsisakymo ir </w:t>
      </w:r>
      <w:r w:rsidR="002A2F3C">
        <w:rPr>
          <w:b/>
          <w:i/>
          <w:sz w:val="24"/>
          <w:szCs w:val="24"/>
        </w:rPr>
        <w:t>Sutarties kainos sumažinimo</w:t>
      </w:r>
    </w:p>
    <w:p w:rsidR="00D9245E" w:rsidRDefault="00D9245E" w:rsidP="000B6E14">
      <w:pPr>
        <w:tabs>
          <w:tab w:val="left" w:pos="900"/>
        </w:tabs>
        <w:ind w:firstLine="539"/>
        <w:jc w:val="both"/>
        <w:rPr>
          <w:sz w:val="24"/>
          <w:szCs w:val="24"/>
        </w:rPr>
      </w:pPr>
      <w:r>
        <w:rPr>
          <w:sz w:val="24"/>
          <w:szCs w:val="24"/>
        </w:rPr>
        <w:t xml:space="preserve">Perkančiosios organizacijos pateikti dokumentai (2016 m. </w:t>
      </w:r>
      <w:r w:rsidR="0008336A">
        <w:rPr>
          <w:sz w:val="24"/>
          <w:szCs w:val="24"/>
        </w:rPr>
        <w:t>rugpjūčio 22 d. Susirinkimo aktas Nr. 22</w:t>
      </w:r>
      <w:r>
        <w:rPr>
          <w:sz w:val="24"/>
          <w:szCs w:val="24"/>
        </w:rPr>
        <w:t>/0</w:t>
      </w:r>
      <w:r w:rsidR="0008336A">
        <w:rPr>
          <w:sz w:val="24"/>
          <w:szCs w:val="24"/>
        </w:rPr>
        <w:t>8</w:t>
      </w:r>
      <w:r>
        <w:rPr>
          <w:sz w:val="24"/>
          <w:szCs w:val="24"/>
        </w:rPr>
        <w:t xml:space="preserve">/16, </w:t>
      </w:r>
      <w:r w:rsidR="000B257F">
        <w:rPr>
          <w:sz w:val="24"/>
          <w:szCs w:val="24"/>
        </w:rPr>
        <w:t xml:space="preserve">2016 m. rugpjūčio 23 d. Susirinkimo aktas Nr. 23/08/16, </w:t>
      </w:r>
      <w:r>
        <w:rPr>
          <w:sz w:val="24"/>
          <w:szCs w:val="24"/>
        </w:rPr>
        <w:t xml:space="preserve">Atsisakomų darbų </w:t>
      </w:r>
      <w:r w:rsidR="0008336A">
        <w:rPr>
          <w:sz w:val="24"/>
          <w:szCs w:val="24"/>
        </w:rPr>
        <w:t>ir medžiagų sąmata</w:t>
      </w:r>
      <w:r>
        <w:rPr>
          <w:sz w:val="24"/>
          <w:szCs w:val="24"/>
        </w:rPr>
        <w:t xml:space="preserve">, 2016 m. </w:t>
      </w:r>
      <w:r w:rsidR="0008336A">
        <w:rPr>
          <w:sz w:val="24"/>
          <w:szCs w:val="24"/>
        </w:rPr>
        <w:t>rugsėjo 2 d.</w:t>
      </w:r>
      <w:r w:rsidR="000B257F">
        <w:rPr>
          <w:sz w:val="24"/>
          <w:szCs w:val="24"/>
        </w:rPr>
        <w:t xml:space="preserve"> </w:t>
      </w:r>
      <w:r>
        <w:rPr>
          <w:sz w:val="24"/>
          <w:szCs w:val="24"/>
        </w:rPr>
        <w:t>Perkančiosios organizacijos viešojo pirkimo komisijos posėdžio protokolas Nr. 1</w:t>
      </w:r>
      <w:r w:rsidR="0008336A">
        <w:rPr>
          <w:sz w:val="24"/>
          <w:szCs w:val="24"/>
        </w:rPr>
        <w:t>30</w:t>
      </w:r>
      <w:r>
        <w:rPr>
          <w:sz w:val="24"/>
          <w:szCs w:val="24"/>
        </w:rPr>
        <w:t>) patvirtina, kad pra</w:t>
      </w:r>
      <w:r w:rsidR="0008336A">
        <w:rPr>
          <w:sz w:val="24"/>
          <w:szCs w:val="24"/>
        </w:rPr>
        <w:t>šymas leisti atsisakyti dalies S</w:t>
      </w:r>
      <w:r>
        <w:rPr>
          <w:sz w:val="24"/>
          <w:szCs w:val="24"/>
        </w:rPr>
        <w:t>utarty</w:t>
      </w:r>
      <w:r w:rsidR="0008336A">
        <w:rPr>
          <w:sz w:val="24"/>
          <w:szCs w:val="24"/>
        </w:rPr>
        <w:t>je</w:t>
      </w:r>
      <w:r>
        <w:rPr>
          <w:sz w:val="24"/>
          <w:szCs w:val="24"/>
        </w:rPr>
        <w:t xml:space="preserve"> numatytų darbų, atitinkamai </w:t>
      </w:r>
      <w:r w:rsidR="0008336A">
        <w:rPr>
          <w:sz w:val="24"/>
          <w:szCs w:val="24"/>
        </w:rPr>
        <w:t>su</w:t>
      </w:r>
      <w:r>
        <w:rPr>
          <w:sz w:val="24"/>
          <w:szCs w:val="24"/>
        </w:rPr>
        <w:t xml:space="preserve">mažinant </w:t>
      </w:r>
      <w:r w:rsidR="0008336A">
        <w:rPr>
          <w:sz w:val="24"/>
          <w:szCs w:val="24"/>
        </w:rPr>
        <w:t>Sutarties kainą</w:t>
      </w:r>
      <w:r>
        <w:rPr>
          <w:sz w:val="24"/>
          <w:szCs w:val="24"/>
        </w:rPr>
        <w:t>, yra pagrįstas ir sąlygotas objektyvių priežasčių. Išnagrinėjus pateikt</w:t>
      </w:r>
      <w:r w:rsidR="0008336A">
        <w:rPr>
          <w:sz w:val="24"/>
          <w:szCs w:val="24"/>
        </w:rPr>
        <w:t>ą</w:t>
      </w:r>
      <w:r>
        <w:rPr>
          <w:sz w:val="24"/>
          <w:szCs w:val="24"/>
        </w:rPr>
        <w:t xml:space="preserve"> </w:t>
      </w:r>
      <w:r w:rsidR="0008336A">
        <w:rPr>
          <w:sz w:val="24"/>
          <w:szCs w:val="24"/>
        </w:rPr>
        <w:t>Atsisakomų darbų ir medžiagų sąmatą BALDAI IR ĮRENGIMAI 3755-TP-T-B-ĮŽ</w:t>
      </w:r>
      <w:r>
        <w:rPr>
          <w:sz w:val="24"/>
          <w:szCs w:val="24"/>
        </w:rPr>
        <w:t xml:space="preserve">, nustatyta, kad Perkančioji organizacija iš </w:t>
      </w:r>
      <w:r w:rsidR="00E26B20">
        <w:rPr>
          <w:sz w:val="24"/>
          <w:szCs w:val="24"/>
        </w:rPr>
        <w:t>p</w:t>
      </w:r>
      <w:r>
        <w:rPr>
          <w:sz w:val="24"/>
          <w:szCs w:val="24"/>
        </w:rPr>
        <w:t xml:space="preserve">agrindinės </w:t>
      </w:r>
      <w:r w:rsidR="00E26B20">
        <w:rPr>
          <w:sz w:val="24"/>
          <w:szCs w:val="24"/>
        </w:rPr>
        <w:t>S</w:t>
      </w:r>
      <w:r>
        <w:rPr>
          <w:sz w:val="24"/>
          <w:szCs w:val="24"/>
        </w:rPr>
        <w:t>utarties atsisako darbų</w:t>
      </w:r>
      <w:r w:rsidR="00E26B20">
        <w:rPr>
          <w:sz w:val="24"/>
          <w:szCs w:val="24"/>
        </w:rPr>
        <w:t xml:space="preserve"> ir medžiagų</w:t>
      </w:r>
      <w:r>
        <w:rPr>
          <w:sz w:val="24"/>
          <w:szCs w:val="24"/>
        </w:rPr>
        <w:t xml:space="preserve"> už </w:t>
      </w:r>
      <w:r w:rsidR="00E26B20">
        <w:rPr>
          <w:sz w:val="24"/>
          <w:szCs w:val="24"/>
        </w:rPr>
        <w:t xml:space="preserve">6 033,21 </w:t>
      </w:r>
      <w:proofErr w:type="spellStart"/>
      <w:r w:rsidR="00E26B20">
        <w:rPr>
          <w:sz w:val="24"/>
          <w:szCs w:val="24"/>
        </w:rPr>
        <w:t>Eur</w:t>
      </w:r>
      <w:proofErr w:type="spellEnd"/>
      <w:r w:rsidR="00E26B20">
        <w:rPr>
          <w:sz w:val="24"/>
          <w:szCs w:val="24"/>
        </w:rPr>
        <w:t xml:space="preserve"> su PVM. Jų vertė paskaičiuota teisingai, įvertinta pagal Sutarties pradinėje sąmatoje „BALDAI IR ĮRENGIMAI 3755-TP-T-B-ĮŽ“ šiems darbams ir  medžiagoms numatytus kiekius ir kainas. </w:t>
      </w:r>
      <w:r w:rsidR="000B257F">
        <w:rPr>
          <w:sz w:val="24"/>
          <w:szCs w:val="24"/>
        </w:rPr>
        <w:t xml:space="preserve">Minėtam </w:t>
      </w:r>
      <w:r w:rsidR="00E26B20">
        <w:rPr>
          <w:sz w:val="24"/>
          <w:szCs w:val="24"/>
        </w:rPr>
        <w:t>Sutarties pakeitimui</w:t>
      </w:r>
      <w:r>
        <w:rPr>
          <w:sz w:val="24"/>
          <w:szCs w:val="24"/>
        </w:rPr>
        <w:t xml:space="preserve"> pritarė projektuotojas UAB „Jungtinės architektų dirbtuvės“, inžinierius, Perkančiosios organizacijos ir Rangovo atstovai. Įvertinus aukščiau nurodytas aplinkybes ir tai, kad nurodytu </w:t>
      </w:r>
      <w:r w:rsidR="008171AA">
        <w:rPr>
          <w:sz w:val="24"/>
          <w:szCs w:val="24"/>
        </w:rPr>
        <w:t>S</w:t>
      </w:r>
      <w:r>
        <w:rPr>
          <w:sz w:val="24"/>
          <w:szCs w:val="24"/>
        </w:rPr>
        <w:t>utar</w:t>
      </w:r>
      <w:r w:rsidR="008171AA">
        <w:rPr>
          <w:sz w:val="24"/>
          <w:szCs w:val="24"/>
        </w:rPr>
        <w:t xml:space="preserve">ties </w:t>
      </w:r>
      <w:r>
        <w:rPr>
          <w:sz w:val="24"/>
          <w:szCs w:val="24"/>
        </w:rPr>
        <w:t xml:space="preserve">pakeitimu nebus </w:t>
      </w:r>
      <w:r w:rsidR="00E26B20">
        <w:rPr>
          <w:sz w:val="24"/>
          <w:szCs w:val="24"/>
        </w:rPr>
        <w:t>keičiamos jokios kitos esminės Su</w:t>
      </w:r>
      <w:r>
        <w:rPr>
          <w:sz w:val="24"/>
          <w:szCs w:val="24"/>
        </w:rPr>
        <w:t>tar</w:t>
      </w:r>
      <w:r w:rsidR="00E26B20">
        <w:rPr>
          <w:sz w:val="24"/>
          <w:szCs w:val="24"/>
        </w:rPr>
        <w:t>ties</w:t>
      </w:r>
      <w:r>
        <w:rPr>
          <w:sz w:val="24"/>
          <w:szCs w:val="24"/>
        </w:rPr>
        <w:t xml:space="preserve"> sąlygos, </w:t>
      </w:r>
      <w:r w:rsidR="00E26B20">
        <w:rPr>
          <w:sz w:val="24"/>
          <w:szCs w:val="24"/>
        </w:rPr>
        <w:t>Sutartyje</w:t>
      </w:r>
      <w:r w:rsidR="007670DC">
        <w:rPr>
          <w:sz w:val="24"/>
          <w:szCs w:val="24"/>
        </w:rPr>
        <w:t xml:space="preserve"> numatyta</w:t>
      </w:r>
      <w:r>
        <w:rPr>
          <w:sz w:val="24"/>
          <w:szCs w:val="24"/>
        </w:rPr>
        <w:t xml:space="preserve"> sutar</w:t>
      </w:r>
      <w:r w:rsidR="007670DC">
        <w:rPr>
          <w:sz w:val="24"/>
          <w:szCs w:val="24"/>
        </w:rPr>
        <w:t>ties</w:t>
      </w:r>
      <w:r>
        <w:rPr>
          <w:sz w:val="24"/>
          <w:szCs w:val="24"/>
        </w:rPr>
        <w:t xml:space="preserve"> šalių pusiausvyra nepasikeis </w:t>
      </w:r>
      <w:r w:rsidR="00AE2A45">
        <w:rPr>
          <w:sz w:val="24"/>
          <w:szCs w:val="24"/>
        </w:rPr>
        <w:t xml:space="preserve">tiekėjo </w:t>
      </w:r>
      <w:r>
        <w:rPr>
          <w:sz w:val="24"/>
          <w:szCs w:val="24"/>
        </w:rPr>
        <w:t xml:space="preserve">naudai taip, kaip tai nebuvo numatyta </w:t>
      </w:r>
      <w:r w:rsidR="00593649">
        <w:rPr>
          <w:sz w:val="24"/>
          <w:szCs w:val="24"/>
        </w:rPr>
        <w:t>S</w:t>
      </w:r>
      <w:r>
        <w:rPr>
          <w:sz w:val="24"/>
          <w:szCs w:val="24"/>
        </w:rPr>
        <w:t>utarty</w:t>
      </w:r>
      <w:r w:rsidR="007670DC">
        <w:rPr>
          <w:sz w:val="24"/>
          <w:szCs w:val="24"/>
        </w:rPr>
        <w:t>je</w:t>
      </w:r>
      <w:r>
        <w:rPr>
          <w:sz w:val="24"/>
          <w:szCs w:val="24"/>
        </w:rPr>
        <w:t xml:space="preserve"> ir </w:t>
      </w:r>
      <w:r w:rsidR="00593649">
        <w:rPr>
          <w:sz w:val="24"/>
          <w:szCs w:val="24"/>
        </w:rPr>
        <w:t>P</w:t>
      </w:r>
      <w:r>
        <w:rPr>
          <w:sz w:val="24"/>
          <w:szCs w:val="24"/>
        </w:rPr>
        <w:t xml:space="preserve">irkimo dokumentuose, bet kuris pirkime dalyvavęs </w:t>
      </w:r>
      <w:r w:rsidR="00AE2A45">
        <w:rPr>
          <w:sz w:val="24"/>
          <w:szCs w:val="24"/>
        </w:rPr>
        <w:t>tiekėjas</w:t>
      </w:r>
      <w:r>
        <w:rPr>
          <w:sz w:val="24"/>
          <w:szCs w:val="24"/>
        </w:rPr>
        <w:t xml:space="preserve"> būtų susidūręs su tomis pačiomis aplinkybėmis, </w:t>
      </w:r>
      <w:r w:rsidR="00AE2A45">
        <w:rPr>
          <w:sz w:val="24"/>
          <w:szCs w:val="24"/>
        </w:rPr>
        <w:t xml:space="preserve">todėl </w:t>
      </w:r>
      <w:r>
        <w:rPr>
          <w:sz w:val="24"/>
          <w:szCs w:val="24"/>
        </w:rPr>
        <w:t xml:space="preserve">leidus atsisakyti dalies </w:t>
      </w:r>
      <w:r w:rsidR="007670DC">
        <w:rPr>
          <w:sz w:val="24"/>
          <w:szCs w:val="24"/>
        </w:rPr>
        <w:t>S</w:t>
      </w:r>
      <w:r>
        <w:rPr>
          <w:sz w:val="24"/>
          <w:szCs w:val="24"/>
        </w:rPr>
        <w:t>utarty</w:t>
      </w:r>
      <w:r w:rsidR="007670DC">
        <w:rPr>
          <w:sz w:val="24"/>
          <w:szCs w:val="24"/>
        </w:rPr>
        <w:t>je</w:t>
      </w:r>
      <w:r>
        <w:rPr>
          <w:sz w:val="24"/>
          <w:szCs w:val="24"/>
        </w:rPr>
        <w:t xml:space="preserve"> numatytų darbų</w:t>
      </w:r>
      <w:r w:rsidR="00593649">
        <w:rPr>
          <w:sz w:val="24"/>
          <w:szCs w:val="24"/>
        </w:rPr>
        <w:t xml:space="preserve"> ir medžiagų</w:t>
      </w:r>
      <w:r>
        <w:rPr>
          <w:sz w:val="24"/>
          <w:szCs w:val="24"/>
        </w:rPr>
        <w:t>, Tarnybos nuomone, nebus pažeisti Įstatymo 3 straipsnio 1 dalyje nustatyti viešųjų pirkimų principai ir tikslas.</w:t>
      </w:r>
    </w:p>
    <w:p w:rsidR="000B6E14" w:rsidRPr="002A2F3C" w:rsidRDefault="000B6E14" w:rsidP="000B6E14">
      <w:pPr>
        <w:tabs>
          <w:tab w:val="left" w:pos="567"/>
        </w:tabs>
        <w:jc w:val="both"/>
        <w:rPr>
          <w:b/>
          <w:i/>
          <w:sz w:val="24"/>
          <w:szCs w:val="24"/>
        </w:rPr>
      </w:pPr>
      <w:r>
        <w:rPr>
          <w:sz w:val="24"/>
          <w:szCs w:val="24"/>
        </w:rPr>
        <w:tab/>
      </w:r>
      <w:r>
        <w:rPr>
          <w:b/>
          <w:sz w:val="24"/>
          <w:szCs w:val="24"/>
        </w:rPr>
        <w:t xml:space="preserve">2. </w:t>
      </w:r>
      <w:r w:rsidRPr="002A2F3C">
        <w:rPr>
          <w:b/>
          <w:i/>
          <w:sz w:val="24"/>
          <w:szCs w:val="24"/>
        </w:rPr>
        <w:t xml:space="preserve">Dėl darbų atlikimo termino pratęsimo </w:t>
      </w:r>
      <w:r w:rsidR="007670DC" w:rsidRPr="002A2F3C">
        <w:rPr>
          <w:b/>
          <w:i/>
          <w:sz w:val="24"/>
          <w:szCs w:val="24"/>
        </w:rPr>
        <w:t>2</w:t>
      </w:r>
      <w:r w:rsidRPr="002A2F3C">
        <w:rPr>
          <w:b/>
          <w:i/>
          <w:sz w:val="24"/>
          <w:szCs w:val="24"/>
        </w:rPr>
        <w:t xml:space="preserve"> mėnesi</w:t>
      </w:r>
      <w:r w:rsidR="002A2F3C">
        <w:rPr>
          <w:b/>
          <w:i/>
          <w:sz w:val="24"/>
          <w:szCs w:val="24"/>
        </w:rPr>
        <w:t xml:space="preserve">ams </w:t>
      </w:r>
      <w:r w:rsidRPr="002A2F3C">
        <w:rPr>
          <w:b/>
          <w:i/>
          <w:sz w:val="24"/>
          <w:szCs w:val="24"/>
        </w:rPr>
        <w:t>iki 201</w:t>
      </w:r>
      <w:r w:rsidR="00933341" w:rsidRPr="002A2F3C">
        <w:rPr>
          <w:b/>
          <w:i/>
          <w:sz w:val="24"/>
          <w:szCs w:val="24"/>
        </w:rPr>
        <w:t>6</w:t>
      </w:r>
      <w:r w:rsidRPr="002A2F3C">
        <w:rPr>
          <w:b/>
          <w:i/>
          <w:sz w:val="24"/>
          <w:szCs w:val="24"/>
        </w:rPr>
        <w:t xml:space="preserve"> m. </w:t>
      </w:r>
      <w:r w:rsidR="00933341" w:rsidRPr="002A2F3C">
        <w:rPr>
          <w:b/>
          <w:i/>
          <w:sz w:val="24"/>
          <w:szCs w:val="24"/>
        </w:rPr>
        <w:t xml:space="preserve">gruodžio 1 </w:t>
      </w:r>
      <w:r w:rsidRPr="002A2F3C">
        <w:rPr>
          <w:b/>
          <w:i/>
          <w:sz w:val="24"/>
          <w:szCs w:val="24"/>
        </w:rPr>
        <w:t>d.</w:t>
      </w:r>
    </w:p>
    <w:p w:rsidR="000B6E14" w:rsidRPr="00DF3550" w:rsidRDefault="000B6E14" w:rsidP="000B6E14">
      <w:pPr>
        <w:tabs>
          <w:tab w:val="left" w:pos="567"/>
        </w:tabs>
        <w:jc w:val="both"/>
        <w:rPr>
          <w:sz w:val="24"/>
          <w:szCs w:val="24"/>
        </w:rPr>
      </w:pPr>
      <w:r>
        <w:rPr>
          <w:b/>
          <w:sz w:val="24"/>
          <w:szCs w:val="24"/>
        </w:rPr>
        <w:tab/>
      </w:r>
      <w:r w:rsidR="009558A7" w:rsidRPr="009558A7">
        <w:rPr>
          <w:sz w:val="24"/>
          <w:szCs w:val="24"/>
        </w:rPr>
        <w:t>Pažymėtina, jog</w:t>
      </w:r>
      <w:r w:rsidR="009558A7">
        <w:rPr>
          <w:sz w:val="24"/>
          <w:szCs w:val="24"/>
        </w:rPr>
        <w:t>,</w:t>
      </w:r>
      <w:r w:rsidR="009558A7">
        <w:rPr>
          <w:b/>
          <w:sz w:val="24"/>
          <w:szCs w:val="24"/>
        </w:rPr>
        <w:t xml:space="preserve"> </w:t>
      </w:r>
      <w:r w:rsidR="009558A7" w:rsidRPr="009558A7">
        <w:rPr>
          <w:sz w:val="24"/>
          <w:szCs w:val="24"/>
        </w:rPr>
        <w:t>g</w:t>
      </w:r>
      <w:r w:rsidR="007670DC" w:rsidRPr="009558A7">
        <w:rPr>
          <w:sz w:val="24"/>
          <w:szCs w:val="24"/>
        </w:rPr>
        <w:t xml:space="preserve">avus Tarnybos sutikimą (2016 m. birželio 14 d. </w:t>
      </w:r>
      <w:r w:rsidR="007670DC" w:rsidRPr="009558A7">
        <w:rPr>
          <w:sz w:val="23"/>
          <w:szCs w:val="23"/>
        </w:rPr>
        <w:t>Tarnybos raštas Nr. 4S-1995), rekonstrukcijos darbų baigimo</w:t>
      </w:r>
      <w:r w:rsidR="007670DC">
        <w:rPr>
          <w:sz w:val="23"/>
          <w:szCs w:val="23"/>
        </w:rPr>
        <w:t xml:space="preserve"> terminas buvo pratęstas iki 2016 m. spalio 1 d. </w:t>
      </w:r>
      <w:r w:rsidR="000B257F">
        <w:rPr>
          <w:sz w:val="23"/>
          <w:szCs w:val="23"/>
        </w:rPr>
        <w:t>Nurodyto</w:t>
      </w:r>
      <w:r w:rsidR="009558A7">
        <w:rPr>
          <w:sz w:val="23"/>
          <w:szCs w:val="23"/>
        </w:rPr>
        <w:t xml:space="preserve"> termino visiems </w:t>
      </w:r>
      <w:r w:rsidR="000B257F">
        <w:rPr>
          <w:sz w:val="23"/>
          <w:szCs w:val="23"/>
        </w:rPr>
        <w:t xml:space="preserve">darbams ir </w:t>
      </w:r>
      <w:r w:rsidR="009558A7">
        <w:rPr>
          <w:sz w:val="23"/>
          <w:szCs w:val="23"/>
        </w:rPr>
        <w:t>Sutarties šalių įsipareigojimams įvykdyti nepakanka, nes</w:t>
      </w:r>
      <w:r w:rsidR="007063B8">
        <w:rPr>
          <w:sz w:val="23"/>
          <w:szCs w:val="23"/>
        </w:rPr>
        <w:t xml:space="preserve"> </w:t>
      </w:r>
      <w:r w:rsidR="000B257F">
        <w:rPr>
          <w:sz w:val="23"/>
          <w:szCs w:val="23"/>
        </w:rPr>
        <w:t xml:space="preserve">statybos metu </w:t>
      </w:r>
      <w:r w:rsidR="007063B8">
        <w:rPr>
          <w:sz w:val="23"/>
          <w:szCs w:val="23"/>
        </w:rPr>
        <w:t xml:space="preserve">paaiškėjo nuo Rangovo nepriklausančios </w:t>
      </w:r>
      <w:r w:rsidR="009558A7">
        <w:rPr>
          <w:sz w:val="23"/>
          <w:szCs w:val="23"/>
        </w:rPr>
        <w:t xml:space="preserve">naujos </w:t>
      </w:r>
      <w:r w:rsidR="007670DC">
        <w:rPr>
          <w:sz w:val="23"/>
          <w:szCs w:val="23"/>
        </w:rPr>
        <w:t>aplinkybės, kad</w:t>
      </w:r>
      <w:r w:rsidR="00076F1E">
        <w:rPr>
          <w:sz w:val="23"/>
          <w:szCs w:val="23"/>
        </w:rPr>
        <w:t xml:space="preserve"> </w:t>
      </w:r>
      <w:r w:rsidR="009558A7">
        <w:rPr>
          <w:sz w:val="23"/>
          <w:szCs w:val="23"/>
        </w:rPr>
        <w:t xml:space="preserve">reikia </w:t>
      </w:r>
      <w:r w:rsidR="00076F1E">
        <w:rPr>
          <w:sz w:val="23"/>
          <w:szCs w:val="23"/>
        </w:rPr>
        <w:t xml:space="preserve">vykdyti </w:t>
      </w:r>
      <w:r w:rsidR="00DF3550">
        <w:rPr>
          <w:sz w:val="23"/>
          <w:szCs w:val="23"/>
        </w:rPr>
        <w:t>papildom</w:t>
      </w:r>
      <w:r w:rsidR="00076F1E">
        <w:rPr>
          <w:sz w:val="23"/>
          <w:szCs w:val="23"/>
        </w:rPr>
        <w:t xml:space="preserve">us darbus, kurie būtini </w:t>
      </w:r>
      <w:r w:rsidR="000B257F">
        <w:rPr>
          <w:sz w:val="23"/>
          <w:szCs w:val="23"/>
        </w:rPr>
        <w:t xml:space="preserve">pradinei </w:t>
      </w:r>
      <w:r w:rsidR="00076F1E">
        <w:rPr>
          <w:sz w:val="23"/>
          <w:szCs w:val="23"/>
        </w:rPr>
        <w:t xml:space="preserve">Sutarčiai užbaigti. </w:t>
      </w:r>
      <w:r w:rsidR="009558A7">
        <w:rPr>
          <w:sz w:val="23"/>
          <w:szCs w:val="23"/>
        </w:rPr>
        <w:t>Nustatyta,</w:t>
      </w:r>
      <w:r w:rsidR="00076F1E">
        <w:rPr>
          <w:sz w:val="23"/>
          <w:szCs w:val="23"/>
        </w:rPr>
        <w:t xml:space="preserve"> kad planuojamų </w:t>
      </w:r>
      <w:r w:rsidR="007063B8">
        <w:rPr>
          <w:sz w:val="23"/>
          <w:szCs w:val="23"/>
        </w:rPr>
        <w:t xml:space="preserve">papildomų darbų </w:t>
      </w:r>
      <w:r w:rsidR="00076F1E">
        <w:rPr>
          <w:sz w:val="23"/>
          <w:szCs w:val="23"/>
        </w:rPr>
        <w:t>pirkimas</w:t>
      </w:r>
      <w:r w:rsidR="009558A7">
        <w:rPr>
          <w:sz w:val="23"/>
          <w:szCs w:val="23"/>
        </w:rPr>
        <w:t>,</w:t>
      </w:r>
      <w:r w:rsidR="00076F1E">
        <w:rPr>
          <w:sz w:val="23"/>
          <w:szCs w:val="23"/>
        </w:rPr>
        <w:t xml:space="preserve"> jų </w:t>
      </w:r>
      <w:r w:rsidR="000B257F">
        <w:rPr>
          <w:sz w:val="23"/>
          <w:szCs w:val="23"/>
        </w:rPr>
        <w:t>vykdymas</w:t>
      </w:r>
      <w:r w:rsidR="007063B8">
        <w:rPr>
          <w:sz w:val="23"/>
          <w:szCs w:val="23"/>
        </w:rPr>
        <w:t xml:space="preserve"> užtruks</w:t>
      </w:r>
      <w:r w:rsidR="00076F1E">
        <w:rPr>
          <w:sz w:val="23"/>
          <w:szCs w:val="23"/>
        </w:rPr>
        <w:t xml:space="preserve"> apie</w:t>
      </w:r>
      <w:r w:rsidR="007063B8">
        <w:rPr>
          <w:sz w:val="23"/>
          <w:szCs w:val="23"/>
        </w:rPr>
        <w:t xml:space="preserve"> </w:t>
      </w:r>
      <w:r w:rsidR="00076F1E">
        <w:rPr>
          <w:sz w:val="23"/>
          <w:szCs w:val="23"/>
        </w:rPr>
        <w:t>2</w:t>
      </w:r>
      <w:r w:rsidR="007063B8">
        <w:rPr>
          <w:sz w:val="23"/>
          <w:szCs w:val="23"/>
        </w:rPr>
        <w:t xml:space="preserve"> mėn</w:t>
      </w:r>
      <w:r w:rsidR="008171AA">
        <w:rPr>
          <w:sz w:val="23"/>
          <w:szCs w:val="23"/>
        </w:rPr>
        <w:t>esius,</w:t>
      </w:r>
      <w:r w:rsidR="00076F1E">
        <w:rPr>
          <w:sz w:val="23"/>
          <w:szCs w:val="23"/>
        </w:rPr>
        <w:t xml:space="preserve"> </w:t>
      </w:r>
      <w:r w:rsidR="00F1341C">
        <w:rPr>
          <w:sz w:val="23"/>
          <w:szCs w:val="23"/>
        </w:rPr>
        <w:t>to</w:t>
      </w:r>
      <w:r w:rsidR="00DF3550">
        <w:rPr>
          <w:sz w:val="23"/>
          <w:szCs w:val="23"/>
        </w:rPr>
        <w:t>dėl</w:t>
      </w:r>
      <w:r w:rsidR="00DF3550" w:rsidRPr="00076F1E">
        <w:rPr>
          <w:sz w:val="24"/>
          <w:szCs w:val="24"/>
        </w:rPr>
        <w:t xml:space="preserve"> darytina išvada, kad Perkančiosios organizacijos prašymas </w:t>
      </w:r>
      <w:r w:rsidR="009558A7">
        <w:rPr>
          <w:sz w:val="24"/>
          <w:szCs w:val="24"/>
        </w:rPr>
        <w:t xml:space="preserve">pratęsti darbų atlikimo terminą 2 mėnesių laikotarpiui iki 2016 m. gruodžio 1 d. </w:t>
      </w:r>
      <w:r w:rsidR="00DF3550" w:rsidRPr="00076F1E">
        <w:rPr>
          <w:sz w:val="24"/>
          <w:szCs w:val="24"/>
        </w:rPr>
        <w:t>yra pagrįstas</w:t>
      </w:r>
      <w:r w:rsidR="008171AA">
        <w:rPr>
          <w:sz w:val="24"/>
          <w:szCs w:val="24"/>
        </w:rPr>
        <w:t xml:space="preserve"> ir sąlygotas objektyvių priežasčių</w:t>
      </w:r>
      <w:r w:rsidR="000B257F">
        <w:rPr>
          <w:sz w:val="24"/>
          <w:szCs w:val="24"/>
        </w:rPr>
        <w:t>.</w:t>
      </w:r>
      <w:r w:rsidR="00593649">
        <w:rPr>
          <w:sz w:val="24"/>
          <w:szCs w:val="24"/>
        </w:rPr>
        <w:t xml:space="preserve"> </w:t>
      </w:r>
      <w:r w:rsidR="00DF3550" w:rsidRPr="00076F1E">
        <w:rPr>
          <w:sz w:val="24"/>
          <w:szCs w:val="24"/>
        </w:rPr>
        <w:t xml:space="preserve">Atlikus </w:t>
      </w:r>
      <w:r w:rsidR="009558A7">
        <w:rPr>
          <w:sz w:val="24"/>
          <w:szCs w:val="24"/>
        </w:rPr>
        <w:t xml:space="preserve">šį </w:t>
      </w:r>
      <w:r w:rsidR="00DF3550" w:rsidRPr="00076F1E">
        <w:rPr>
          <w:sz w:val="24"/>
          <w:szCs w:val="24"/>
        </w:rPr>
        <w:t>Sutarties pakeitimą</w:t>
      </w:r>
      <w:r w:rsidR="0051321F">
        <w:rPr>
          <w:sz w:val="24"/>
          <w:szCs w:val="24"/>
        </w:rPr>
        <w:t>,</w:t>
      </w:r>
      <w:r w:rsidR="00DF3550" w:rsidRPr="00076F1E">
        <w:rPr>
          <w:sz w:val="24"/>
          <w:szCs w:val="24"/>
        </w:rPr>
        <w:t xml:space="preserve"> kitos esminės Sutarties sąlygos ne</w:t>
      </w:r>
      <w:r w:rsidR="0051321F">
        <w:rPr>
          <w:sz w:val="24"/>
          <w:szCs w:val="24"/>
        </w:rPr>
        <w:t>pasikeis</w:t>
      </w:r>
      <w:r w:rsidR="00DF3550" w:rsidRPr="00076F1E">
        <w:rPr>
          <w:sz w:val="24"/>
          <w:szCs w:val="24"/>
        </w:rPr>
        <w:t xml:space="preserve">, </w:t>
      </w:r>
      <w:r w:rsidR="0051321F">
        <w:rPr>
          <w:sz w:val="24"/>
          <w:szCs w:val="24"/>
        </w:rPr>
        <w:t xml:space="preserve">todėl, </w:t>
      </w:r>
      <w:r w:rsidR="00DF3550" w:rsidRPr="00076F1E">
        <w:rPr>
          <w:sz w:val="24"/>
          <w:szCs w:val="24"/>
        </w:rPr>
        <w:t xml:space="preserve">Tarnybos nuomone, šiuo konkrečiu atveju pagal Perkančiosios organizacijos prašymą pakeitus Sutarties sąlygas, t. y. pratęsus darbų </w:t>
      </w:r>
      <w:r w:rsidR="008171AA">
        <w:rPr>
          <w:sz w:val="24"/>
          <w:szCs w:val="24"/>
        </w:rPr>
        <w:t xml:space="preserve">atlikimo </w:t>
      </w:r>
      <w:r w:rsidR="00DF3550" w:rsidRPr="00076F1E">
        <w:rPr>
          <w:sz w:val="24"/>
          <w:szCs w:val="24"/>
        </w:rPr>
        <w:t xml:space="preserve">terminą iki 2016 m. </w:t>
      </w:r>
      <w:r w:rsidR="0051321F">
        <w:rPr>
          <w:sz w:val="24"/>
          <w:szCs w:val="24"/>
        </w:rPr>
        <w:t xml:space="preserve">gruodžio </w:t>
      </w:r>
      <w:r w:rsidR="00DF3550" w:rsidRPr="00076F1E">
        <w:rPr>
          <w:sz w:val="24"/>
          <w:szCs w:val="24"/>
        </w:rPr>
        <w:t>1 d., nebus pažeisti Įstatymo 3 straipsnyje nustatyti pagrindiniai viešųjų pirkimų principai ir bus pasiektas Pirkimo tikslas</w:t>
      </w:r>
      <w:r w:rsidR="00DF3550" w:rsidRPr="00DF3550">
        <w:rPr>
          <w:rFonts w:ascii="Tahoma" w:hAnsi="Tahoma" w:cs="Tahoma"/>
          <w:sz w:val="24"/>
          <w:szCs w:val="24"/>
        </w:rPr>
        <w:t>.  </w:t>
      </w:r>
    </w:p>
    <w:p w:rsidR="0051321F" w:rsidRDefault="000B6E14" w:rsidP="0051321F">
      <w:pPr>
        <w:tabs>
          <w:tab w:val="left" w:pos="900"/>
        </w:tabs>
        <w:ind w:firstLine="539"/>
        <w:jc w:val="both"/>
        <w:rPr>
          <w:sz w:val="24"/>
          <w:szCs w:val="24"/>
        </w:rPr>
      </w:pPr>
      <w:r>
        <w:rPr>
          <w:sz w:val="23"/>
          <w:szCs w:val="23"/>
        </w:rPr>
        <w:t>Remdamasi aukščiau išdėstytais argumentais bei vadovaudamasi Įstatymo 8</w:t>
      </w:r>
      <w:r>
        <w:rPr>
          <w:sz w:val="23"/>
          <w:szCs w:val="23"/>
          <w:vertAlign w:val="superscript"/>
        </w:rPr>
        <w:t>2</w:t>
      </w:r>
      <w:r>
        <w:rPr>
          <w:sz w:val="23"/>
          <w:szCs w:val="23"/>
        </w:rPr>
        <w:t xml:space="preserve"> straipsnio 2 dalies                             7 punkto nuostatomis, Tarnyba </w:t>
      </w:r>
      <w:r>
        <w:rPr>
          <w:b/>
          <w:sz w:val="23"/>
          <w:szCs w:val="23"/>
        </w:rPr>
        <w:t>sutinka</w:t>
      </w:r>
      <w:r>
        <w:rPr>
          <w:sz w:val="23"/>
          <w:szCs w:val="23"/>
        </w:rPr>
        <w:t>, kad pagal Perkančiosios organizacijos prašymą būtų pakeistos</w:t>
      </w:r>
      <w:r>
        <w:rPr>
          <w:sz w:val="24"/>
          <w:szCs w:val="24"/>
        </w:rPr>
        <w:t xml:space="preserve">               </w:t>
      </w:r>
      <w:r w:rsidR="0051321F">
        <w:rPr>
          <w:sz w:val="24"/>
          <w:szCs w:val="24"/>
        </w:rPr>
        <w:t xml:space="preserve">2008 m. rugsėjo 29 d. Lietuvos nacionalinės Martyno Mažvydo bibliotekos pagrindinio pastato Rangos sutarties Nr. 1-09/08/TR-1139, </w:t>
      </w:r>
      <w:r w:rsidR="0051321F" w:rsidRPr="00EF610C">
        <w:rPr>
          <w:sz w:val="24"/>
          <w:szCs w:val="24"/>
        </w:rPr>
        <w:t xml:space="preserve">sudarytos tarp </w:t>
      </w:r>
      <w:r w:rsidR="0051321F">
        <w:rPr>
          <w:sz w:val="24"/>
          <w:szCs w:val="24"/>
        </w:rPr>
        <w:t xml:space="preserve">Lietuvos nacionalinės Martyno Mažvydo bibliotekos ir AB „YIT Kausta“, sąlygos, t. y. atsisakyta dalies Sutartyje numatytų darbų ir medžiagų už 6 033,20 </w:t>
      </w:r>
      <w:proofErr w:type="spellStart"/>
      <w:r w:rsidR="0051321F">
        <w:rPr>
          <w:sz w:val="24"/>
          <w:szCs w:val="24"/>
        </w:rPr>
        <w:t>Eur</w:t>
      </w:r>
      <w:proofErr w:type="spellEnd"/>
      <w:r w:rsidR="0051321F">
        <w:rPr>
          <w:sz w:val="24"/>
          <w:szCs w:val="24"/>
        </w:rPr>
        <w:t xml:space="preserve"> su PVM ir jų verte sumažint</w:t>
      </w:r>
      <w:r w:rsidR="0031760F">
        <w:rPr>
          <w:sz w:val="24"/>
          <w:szCs w:val="24"/>
        </w:rPr>
        <w:t>a</w:t>
      </w:r>
      <w:r w:rsidR="0051321F">
        <w:rPr>
          <w:sz w:val="24"/>
          <w:szCs w:val="24"/>
        </w:rPr>
        <w:t xml:space="preserve"> bendr</w:t>
      </w:r>
      <w:r w:rsidR="0031760F">
        <w:rPr>
          <w:sz w:val="24"/>
          <w:szCs w:val="24"/>
        </w:rPr>
        <w:t>a</w:t>
      </w:r>
      <w:r w:rsidR="0051321F">
        <w:rPr>
          <w:sz w:val="24"/>
          <w:szCs w:val="24"/>
        </w:rPr>
        <w:t xml:space="preserve"> Sutarties kain</w:t>
      </w:r>
      <w:r w:rsidR="0031760F">
        <w:rPr>
          <w:sz w:val="24"/>
          <w:szCs w:val="24"/>
        </w:rPr>
        <w:t>a</w:t>
      </w:r>
      <w:r w:rsidR="0051321F">
        <w:rPr>
          <w:sz w:val="24"/>
          <w:szCs w:val="24"/>
        </w:rPr>
        <w:t xml:space="preserve"> iki 13 854 071,49 </w:t>
      </w:r>
      <w:proofErr w:type="spellStart"/>
      <w:r w:rsidR="0051321F">
        <w:rPr>
          <w:sz w:val="24"/>
          <w:szCs w:val="24"/>
        </w:rPr>
        <w:t>Eur</w:t>
      </w:r>
      <w:proofErr w:type="spellEnd"/>
      <w:r w:rsidR="0051321F">
        <w:rPr>
          <w:sz w:val="24"/>
          <w:szCs w:val="24"/>
        </w:rPr>
        <w:t xml:space="preserve"> su PVM,  </w:t>
      </w:r>
      <w:r w:rsidR="008171AA">
        <w:rPr>
          <w:sz w:val="24"/>
          <w:szCs w:val="24"/>
        </w:rPr>
        <w:t>o</w:t>
      </w:r>
      <w:r w:rsidR="0051321F">
        <w:rPr>
          <w:sz w:val="24"/>
          <w:szCs w:val="24"/>
        </w:rPr>
        <w:t xml:space="preserve"> darbų atlikimo terminas </w:t>
      </w:r>
      <w:r w:rsidR="008171AA">
        <w:rPr>
          <w:sz w:val="24"/>
          <w:szCs w:val="24"/>
        </w:rPr>
        <w:t xml:space="preserve">pratęstas </w:t>
      </w:r>
      <w:r w:rsidR="0051321F">
        <w:rPr>
          <w:sz w:val="24"/>
          <w:szCs w:val="24"/>
        </w:rPr>
        <w:t>2 mėnesiams iki 2016 m. gruodžio 1 d.</w:t>
      </w:r>
    </w:p>
    <w:p w:rsidR="008171AA" w:rsidRDefault="008171AA" w:rsidP="007D2210">
      <w:pPr>
        <w:tabs>
          <w:tab w:val="left" w:pos="900"/>
        </w:tabs>
        <w:ind w:firstLine="539"/>
        <w:jc w:val="both"/>
        <w:rPr>
          <w:b/>
          <w:i/>
          <w:sz w:val="24"/>
          <w:szCs w:val="24"/>
        </w:rPr>
      </w:pPr>
    </w:p>
    <w:p w:rsidR="007D2210" w:rsidRDefault="007D2210" w:rsidP="007D2210">
      <w:pPr>
        <w:tabs>
          <w:tab w:val="left" w:pos="900"/>
        </w:tabs>
        <w:ind w:firstLine="539"/>
        <w:jc w:val="both"/>
        <w:rPr>
          <w:b/>
          <w:i/>
          <w:sz w:val="24"/>
          <w:szCs w:val="24"/>
        </w:rPr>
      </w:pPr>
      <w:r w:rsidRPr="00025C05">
        <w:rPr>
          <w:b/>
          <w:i/>
          <w:sz w:val="24"/>
          <w:szCs w:val="24"/>
        </w:rPr>
        <w:t>Dėl papildomų darbų pirkimo</w:t>
      </w:r>
    </w:p>
    <w:p w:rsidR="00A81510" w:rsidRDefault="006E2DF3" w:rsidP="007D2210">
      <w:pPr>
        <w:tabs>
          <w:tab w:val="left" w:pos="900"/>
        </w:tabs>
        <w:ind w:firstLine="539"/>
        <w:jc w:val="both"/>
        <w:rPr>
          <w:sz w:val="24"/>
          <w:szCs w:val="24"/>
        </w:rPr>
      </w:pPr>
      <w:r>
        <w:rPr>
          <w:sz w:val="24"/>
          <w:szCs w:val="24"/>
        </w:rPr>
        <w:t xml:space="preserve">Perkančiosios organizacijos pateikti dokumentai (2016 m. rugpjūčio 23 d. Susirinkimo aktas Nr. 23/08/16, </w:t>
      </w:r>
      <w:r w:rsidR="002A2F3C">
        <w:rPr>
          <w:sz w:val="24"/>
          <w:szCs w:val="24"/>
        </w:rPr>
        <w:t xml:space="preserve">Papildomų darbų sąmatos, </w:t>
      </w:r>
      <w:r>
        <w:rPr>
          <w:sz w:val="24"/>
          <w:szCs w:val="24"/>
        </w:rPr>
        <w:t>Perkančiosios organizacijos viešojo pirkimo komisijos posėdžio protokolas Nr. 130) patvirtina, jog s</w:t>
      </w:r>
      <w:r w:rsidR="00BB6EC7">
        <w:rPr>
          <w:sz w:val="24"/>
          <w:szCs w:val="24"/>
        </w:rPr>
        <w:t xml:space="preserve">iekiant užbaigti </w:t>
      </w:r>
      <w:r w:rsidR="002A2F3C">
        <w:rPr>
          <w:sz w:val="24"/>
          <w:szCs w:val="24"/>
        </w:rPr>
        <w:t xml:space="preserve">pagrindinę </w:t>
      </w:r>
      <w:r w:rsidR="002876E3">
        <w:rPr>
          <w:sz w:val="24"/>
          <w:szCs w:val="24"/>
        </w:rPr>
        <w:t>S</w:t>
      </w:r>
      <w:r w:rsidR="00BB6EC7">
        <w:rPr>
          <w:sz w:val="24"/>
          <w:szCs w:val="24"/>
        </w:rPr>
        <w:t>utartį ir įgyvendinti</w:t>
      </w:r>
      <w:r w:rsidR="0051321F">
        <w:rPr>
          <w:sz w:val="24"/>
          <w:szCs w:val="24"/>
        </w:rPr>
        <w:t xml:space="preserve"> </w:t>
      </w:r>
      <w:r w:rsidR="002A2F3C">
        <w:rPr>
          <w:sz w:val="24"/>
          <w:szCs w:val="24"/>
        </w:rPr>
        <w:t xml:space="preserve">statybos objekte </w:t>
      </w:r>
      <w:r w:rsidR="0051321F">
        <w:rPr>
          <w:sz w:val="24"/>
          <w:szCs w:val="24"/>
        </w:rPr>
        <w:t xml:space="preserve">reikalingus </w:t>
      </w:r>
      <w:r w:rsidR="00BB6EC7">
        <w:rPr>
          <w:sz w:val="24"/>
          <w:szCs w:val="24"/>
        </w:rPr>
        <w:t xml:space="preserve">darbus, </w:t>
      </w:r>
      <w:r w:rsidR="002A2F3C">
        <w:rPr>
          <w:sz w:val="24"/>
          <w:szCs w:val="24"/>
        </w:rPr>
        <w:t>būtina</w:t>
      </w:r>
      <w:r w:rsidR="008171AA">
        <w:rPr>
          <w:sz w:val="24"/>
          <w:szCs w:val="24"/>
        </w:rPr>
        <w:t xml:space="preserve"> atlikti </w:t>
      </w:r>
      <w:r w:rsidR="00BB6EC7">
        <w:rPr>
          <w:sz w:val="24"/>
          <w:szCs w:val="24"/>
        </w:rPr>
        <w:t>papildom</w:t>
      </w:r>
      <w:r w:rsidR="008171AA">
        <w:rPr>
          <w:sz w:val="24"/>
          <w:szCs w:val="24"/>
        </w:rPr>
        <w:t>us</w:t>
      </w:r>
      <w:r w:rsidR="00BB6EC7">
        <w:rPr>
          <w:sz w:val="24"/>
          <w:szCs w:val="24"/>
        </w:rPr>
        <w:t xml:space="preserve"> darb</w:t>
      </w:r>
      <w:r w:rsidR="008171AA">
        <w:rPr>
          <w:sz w:val="24"/>
          <w:szCs w:val="24"/>
        </w:rPr>
        <w:t>us</w:t>
      </w:r>
      <w:r w:rsidR="00BB6EC7">
        <w:rPr>
          <w:sz w:val="24"/>
          <w:szCs w:val="24"/>
        </w:rPr>
        <w:t xml:space="preserve">, t. y. reikia vykdyti naują </w:t>
      </w:r>
      <w:r w:rsidR="002876E3">
        <w:rPr>
          <w:sz w:val="24"/>
          <w:szCs w:val="24"/>
        </w:rPr>
        <w:t xml:space="preserve">uždaromosios sklendės vandens įvade, medinių turėklų ant stogo, turėklų iš profilio įrengimo, </w:t>
      </w:r>
      <w:proofErr w:type="spellStart"/>
      <w:r w:rsidR="002876E3">
        <w:rPr>
          <w:sz w:val="24"/>
          <w:szCs w:val="24"/>
        </w:rPr>
        <w:t>pano</w:t>
      </w:r>
      <w:proofErr w:type="spellEnd"/>
      <w:r w:rsidR="002876E3">
        <w:rPr>
          <w:sz w:val="24"/>
          <w:szCs w:val="24"/>
        </w:rPr>
        <w:t xml:space="preserve"> uždengimo, smulkios įrangos sanitariniams mazgams, stiebų vėliavoms, varčios spynelių, ištraukimo ventiliatoriaus montavimo, kino salės akustikos, repeticijų salės akustikos, metalinių</w:t>
      </w:r>
      <w:r w:rsidR="00D506EB">
        <w:rPr>
          <w:sz w:val="24"/>
          <w:szCs w:val="24"/>
        </w:rPr>
        <w:t xml:space="preserve"> </w:t>
      </w:r>
      <w:r w:rsidR="002876E3">
        <w:rPr>
          <w:sz w:val="24"/>
          <w:szCs w:val="24"/>
        </w:rPr>
        <w:t>laiptukų užlipimui ant stogo, metalinės stumdomos pertvaros, fasado apšvietimo</w:t>
      </w:r>
      <w:r w:rsidR="00D506EB">
        <w:rPr>
          <w:sz w:val="24"/>
          <w:szCs w:val="24"/>
        </w:rPr>
        <w:t>, optinio tinklo, įrangos perkėlimo darbus dėl baldų montavimo</w:t>
      </w:r>
      <w:r>
        <w:rPr>
          <w:sz w:val="24"/>
          <w:szCs w:val="24"/>
        </w:rPr>
        <w:t>,</w:t>
      </w:r>
      <w:r w:rsidR="00D506EB">
        <w:rPr>
          <w:sz w:val="24"/>
          <w:szCs w:val="24"/>
        </w:rPr>
        <w:t xml:space="preserve"> elektrotechnikos įrengimo </w:t>
      </w:r>
      <w:r w:rsidR="00BB6EC7">
        <w:rPr>
          <w:sz w:val="24"/>
          <w:szCs w:val="24"/>
        </w:rPr>
        <w:t>d</w:t>
      </w:r>
      <w:r w:rsidR="00D506EB">
        <w:rPr>
          <w:sz w:val="24"/>
          <w:szCs w:val="24"/>
        </w:rPr>
        <w:t>arbų pirkim</w:t>
      </w:r>
      <w:r w:rsidR="008171AA">
        <w:rPr>
          <w:sz w:val="24"/>
          <w:szCs w:val="24"/>
        </w:rPr>
        <w:t>ą</w:t>
      </w:r>
      <w:r w:rsidR="00D506EB">
        <w:rPr>
          <w:sz w:val="24"/>
          <w:szCs w:val="24"/>
        </w:rPr>
        <w:t>.</w:t>
      </w:r>
      <w:r w:rsidR="00BB6EC7">
        <w:rPr>
          <w:sz w:val="24"/>
          <w:szCs w:val="24"/>
        </w:rPr>
        <w:t xml:space="preserve"> Planuojamų visų šių darbų vertė yra apie </w:t>
      </w:r>
      <w:r w:rsidR="00D02EFA">
        <w:rPr>
          <w:sz w:val="24"/>
          <w:szCs w:val="24"/>
        </w:rPr>
        <w:t xml:space="preserve">261 332, 91 </w:t>
      </w:r>
      <w:proofErr w:type="spellStart"/>
      <w:r w:rsidR="00D02EFA">
        <w:rPr>
          <w:sz w:val="24"/>
          <w:szCs w:val="24"/>
        </w:rPr>
        <w:t>Eur</w:t>
      </w:r>
      <w:proofErr w:type="spellEnd"/>
      <w:r w:rsidR="00D02EFA">
        <w:rPr>
          <w:sz w:val="24"/>
          <w:szCs w:val="24"/>
        </w:rPr>
        <w:t xml:space="preserve"> su PVM. </w:t>
      </w:r>
      <w:r w:rsidR="004F49BE">
        <w:rPr>
          <w:sz w:val="24"/>
          <w:szCs w:val="24"/>
        </w:rPr>
        <w:t>Perkančioji organizacija nurodo, kad be</w:t>
      </w:r>
      <w:r w:rsidR="00D02EFA">
        <w:rPr>
          <w:sz w:val="24"/>
          <w:szCs w:val="24"/>
        </w:rPr>
        <w:t xml:space="preserve"> šių naujų darbų Lietuvos nacionalinės Martyno Mažvydo bibliotekos pagrindinio pastato rekonstrukcijos įgyvendinimo laikotarpiu buvo vykdyti ir kiti papildomų darbų pirkimai, kurių bendra vertė – </w:t>
      </w:r>
      <w:r w:rsidR="00D02EFA">
        <w:rPr>
          <w:sz w:val="24"/>
          <w:szCs w:val="24"/>
        </w:rPr>
        <w:lastRenderedPageBreak/>
        <w:t xml:space="preserve">6 464 949,83 </w:t>
      </w:r>
      <w:proofErr w:type="spellStart"/>
      <w:r w:rsidR="00D02EFA">
        <w:rPr>
          <w:sz w:val="24"/>
          <w:szCs w:val="24"/>
        </w:rPr>
        <w:t>Eur</w:t>
      </w:r>
      <w:proofErr w:type="spellEnd"/>
      <w:r w:rsidR="00D02EFA">
        <w:rPr>
          <w:sz w:val="24"/>
          <w:szCs w:val="24"/>
        </w:rPr>
        <w:t xml:space="preserve"> su PVM, tokiu būdu visų papildomų darbų vertė, įskaitant </w:t>
      </w:r>
      <w:r w:rsidR="004F49BE">
        <w:rPr>
          <w:sz w:val="24"/>
          <w:szCs w:val="24"/>
        </w:rPr>
        <w:t>prašyme nurodytą pirkimą,</w:t>
      </w:r>
      <w:r w:rsidR="00D02EFA">
        <w:rPr>
          <w:sz w:val="24"/>
          <w:szCs w:val="24"/>
        </w:rPr>
        <w:t xml:space="preserve"> būtų 6 726 2</w:t>
      </w:r>
      <w:r w:rsidR="00AE2A45">
        <w:rPr>
          <w:sz w:val="24"/>
          <w:szCs w:val="24"/>
        </w:rPr>
        <w:t>7</w:t>
      </w:r>
      <w:bookmarkStart w:id="2" w:name="_GoBack"/>
      <w:bookmarkEnd w:id="2"/>
      <w:r w:rsidR="00D02EFA">
        <w:rPr>
          <w:sz w:val="24"/>
          <w:szCs w:val="24"/>
        </w:rPr>
        <w:t xml:space="preserve">2,74 </w:t>
      </w:r>
      <w:proofErr w:type="spellStart"/>
      <w:r w:rsidR="00D02EFA">
        <w:rPr>
          <w:sz w:val="24"/>
          <w:szCs w:val="24"/>
        </w:rPr>
        <w:t>Eur</w:t>
      </w:r>
      <w:proofErr w:type="spellEnd"/>
      <w:r w:rsidR="00D02EFA">
        <w:rPr>
          <w:sz w:val="24"/>
          <w:szCs w:val="24"/>
        </w:rPr>
        <w:t xml:space="preserve"> su PVM</w:t>
      </w:r>
      <w:r w:rsidR="004F49BE">
        <w:rPr>
          <w:sz w:val="24"/>
          <w:szCs w:val="24"/>
        </w:rPr>
        <w:t xml:space="preserve">. </w:t>
      </w:r>
      <w:r w:rsidR="00D506EB">
        <w:rPr>
          <w:sz w:val="24"/>
          <w:szCs w:val="24"/>
        </w:rPr>
        <w:t>Numatomų įsigyti papildomų darbų sąmatos pridedamos</w:t>
      </w:r>
      <w:r w:rsidR="004F49BE">
        <w:rPr>
          <w:sz w:val="24"/>
          <w:szCs w:val="24"/>
        </w:rPr>
        <w:t>.</w:t>
      </w:r>
      <w:r w:rsidR="00BB6EC7">
        <w:rPr>
          <w:sz w:val="24"/>
          <w:szCs w:val="24"/>
        </w:rPr>
        <w:t xml:space="preserve"> </w:t>
      </w:r>
    </w:p>
    <w:p w:rsidR="00A81510" w:rsidRPr="00A81510" w:rsidRDefault="00A81510" w:rsidP="007D2210">
      <w:pPr>
        <w:tabs>
          <w:tab w:val="left" w:pos="900"/>
        </w:tabs>
        <w:ind w:firstLine="539"/>
        <w:jc w:val="both"/>
        <w:rPr>
          <w:sz w:val="24"/>
          <w:szCs w:val="24"/>
        </w:rPr>
      </w:pPr>
      <w:r>
        <w:rPr>
          <w:sz w:val="24"/>
          <w:szCs w:val="24"/>
        </w:rPr>
        <w:t xml:space="preserve">Įvertinusi </w:t>
      </w:r>
      <w:r w:rsidR="00593649">
        <w:rPr>
          <w:sz w:val="24"/>
          <w:szCs w:val="24"/>
        </w:rPr>
        <w:t xml:space="preserve">prašyme </w:t>
      </w:r>
      <w:r>
        <w:rPr>
          <w:sz w:val="24"/>
          <w:szCs w:val="24"/>
        </w:rPr>
        <w:t>nurodytas aplinkybes ir vadovaudamasi Įstatymo 56 straipsnio 5 dalimi, Perkančioji organizacija prašo leisti vykdyti papildomų darbų, kurie būtini</w:t>
      </w:r>
      <w:r w:rsidR="004F49BE">
        <w:rPr>
          <w:sz w:val="24"/>
          <w:szCs w:val="24"/>
        </w:rPr>
        <w:t xml:space="preserve"> p</w:t>
      </w:r>
      <w:r>
        <w:rPr>
          <w:sz w:val="24"/>
          <w:szCs w:val="24"/>
        </w:rPr>
        <w:t xml:space="preserve">agrindinės </w:t>
      </w:r>
      <w:r w:rsidR="004F49BE">
        <w:rPr>
          <w:sz w:val="24"/>
          <w:szCs w:val="24"/>
        </w:rPr>
        <w:t>S</w:t>
      </w:r>
      <w:r>
        <w:rPr>
          <w:sz w:val="24"/>
          <w:szCs w:val="24"/>
        </w:rPr>
        <w:t xml:space="preserve">utarties užbaigimui, pirkimą neskelbiamų derybų būdu, vadovaujantis Įstatymo 56 straipsnio 4 dalies 1 punkto nuostatomis. </w:t>
      </w:r>
      <w:r w:rsidR="00C32DEC">
        <w:rPr>
          <w:sz w:val="24"/>
          <w:szCs w:val="24"/>
        </w:rPr>
        <w:t>Nurodo, kad p</w:t>
      </w:r>
      <w:r>
        <w:rPr>
          <w:sz w:val="24"/>
          <w:szCs w:val="24"/>
        </w:rPr>
        <w:t>apildomai sudaryt</w:t>
      </w:r>
      <w:r w:rsidR="004F49BE">
        <w:rPr>
          <w:sz w:val="24"/>
          <w:szCs w:val="24"/>
        </w:rPr>
        <w:t>ų</w:t>
      </w:r>
      <w:r>
        <w:rPr>
          <w:sz w:val="24"/>
          <w:szCs w:val="24"/>
        </w:rPr>
        <w:t xml:space="preserve"> darbų pirkimo sutar</w:t>
      </w:r>
      <w:r w:rsidR="004F49BE">
        <w:rPr>
          <w:sz w:val="24"/>
          <w:szCs w:val="24"/>
        </w:rPr>
        <w:t xml:space="preserve">čių </w:t>
      </w:r>
      <w:r>
        <w:rPr>
          <w:sz w:val="24"/>
          <w:szCs w:val="24"/>
        </w:rPr>
        <w:t xml:space="preserve">kaina neviršys 50 </w:t>
      </w:r>
      <w:r>
        <w:rPr>
          <w:sz w:val="24"/>
          <w:szCs w:val="24"/>
          <w:lang w:val="en-GB"/>
        </w:rPr>
        <w:t>%</w:t>
      </w:r>
      <w:r>
        <w:rPr>
          <w:sz w:val="24"/>
          <w:szCs w:val="24"/>
        </w:rPr>
        <w:t xml:space="preserve"> </w:t>
      </w:r>
      <w:r w:rsidR="004F49BE">
        <w:rPr>
          <w:sz w:val="24"/>
          <w:szCs w:val="24"/>
        </w:rPr>
        <w:t>p</w:t>
      </w:r>
      <w:r>
        <w:rPr>
          <w:sz w:val="24"/>
          <w:szCs w:val="24"/>
        </w:rPr>
        <w:t xml:space="preserve">agrindinės </w:t>
      </w:r>
      <w:r w:rsidR="004F49BE">
        <w:rPr>
          <w:sz w:val="24"/>
          <w:szCs w:val="24"/>
        </w:rPr>
        <w:t>S</w:t>
      </w:r>
      <w:r>
        <w:rPr>
          <w:sz w:val="24"/>
          <w:szCs w:val="24"/>
        </w:rPr>
        <w:t xml:space="preserve">utarties kainos, t. y. visi papildomi darbai sudarys </w:t>
      </w:r>
      <w:r w:rsidR="004F49BE">
        <w:rPr>
          <w:sz w:val="24"/>
          <w:szCs w:val="24"/>
        </w:rPr>
        <w:t>48,55</w:t>
      </w:r>
      <w:r>
        <w:rPr>
          <w:sz w:val="24"/>
          <w:szCs w:val="24"/>
        </w:rPr>
        <w:t xml:space="preserve"> </w:t>
      </w:r>
      <w:r>
        <w:rPr>
          <w:sz w:val="24"/>
          <w:szCs w:val="24"/>
          <w:lang w:val="en-GB"/>
        </w:rPr>
        <w:t>%</w:t>
      </w:r>
      <w:r>
        <w:rPr>
          <w:sz w:val="24"/>
          <w:szCs w:val="24"/>
        </w:rPr>
        <w:t xml:space="preserve"> nuo koreguotos Pagrindinės sutarties kainos, ją sumažinus atsisakomų darbų verte</w:t>
      </w:r>
      <w:r w:rsidR="00526AB5">
        <w:rPr>
          <w:sz w:val="24"/>
          <w:szCs w:val="24"/>
        </w:rPr>
        <w:t xml:space="preserve"> (2016 m. </w:t>
      </w:r>
      <w:r w:rsidR="004F49BE">
        <w:rPr>
          <w:sz w:val="24"/>
          <w:szCs w:val="24"/>
        </w:rPr>
        <w:t>rugsėjo 2 d.</w:t>
      </w:r>
      <w:r w:rsidR="00526AB5">
        <w:rPr>
          <w:sz w:val="24"/>
          <w:szCs w:val="24"/>
        </w:rPr>
        <w:t xml:space="preserve"> Perkančiosios organizacijos viešojo pirkimo komisijos posėdžio protokolas Nr. 1</w:t>
      </w:r>
      <w:r w:rsidR="004F49BE">
        <w:rPr>
          <w:sz w:val="24"/>
          <w:szCs w:val="24"/>
        </w:rPr>
        <w:t>30</w:t>
      </w:r>
      <w:r w:rsidR="00526AB5">
        <w:rPr>
          <w:sz w:val="24"/>
          <w:szCs w:val="24"/>
        </w:rPr>
        <w:t>)</w:t>
      </w:r>
      <w:r>
        <w:rPr>
          <w:sz w:val="24"/>
          <w:szCs w:val="24"/>
        </w:rPr>
        <w:t>.</w:t>
      </w:r>
    </w:p>
    <w:p w:rsidR="007D2210" w:rsidRDefault="007D2210" w:rsidP="007D2210">
      <w:pPr>
        <w:tabs>
          <w:tab w:val="left" w:pos="900"/>
        </w:tabs>
        <w:ind w:firstLine="539"/>
        <w:jc w:val="both"/>
        <w:rPr>
          <w:sz w:val="24"/>
          <w:szCs w:val="24"/>
        </w:rPr>
      </w:pPr>
      <w:r w:rsidRPr="00402953">
        <w:rPr>
          <w:sz w:val="24"/>
          <w:szCs w:val="24"/>
        </w:rPr>
        <w:t xml:space="preserve">Tarnyba pažymi, kad Įstatymo </w:t>
      </w:r>
      <w:r w:rsidRPr="00402953">
        <w:rPr>
          <w:b/>
          <w:sz w:val="24"/>
          <w:szCs w:val="24"/>
        </w:rPr>
        <w:t>5</w:t>
      </w:r>
      <w:r>
        <w:rPr>
          <w:b/>
          <w:sz w:val="24"/>
          <w:szCs w:val="24"/>
        </w:rPr>
        <w:t>6 straipsnio 4 dalies 1 punktas</w:t>
      </w:r>
      <w:r w:rsidRPr="00402953">
        <w:rPr>
          <w:b/>
          <w:sz w:val="24"/>
          <w:szCs w:val="24"/>
        </w:rPr>
        <w:t xml:space="preserve"> </w:t>
      </w:r>
      <w:r>
        <w:rPr>
          <w:sz w:val="24"/>
          <w:szCs w:val="24"/>
        </w:rPr>
        <w:t xml:space="preserve">numato galimybę perkančiosioms organizacijoms neskelbiamų derybų būdu įsigyti paslaugas ar darbus, </w:t>
      </w:r>
      <w:r w:rsidRPr="00402953">
        <w:rPr>
          <w:i/>
          <w:sz w:val="24"/>
          <w:szCs w:val="24"/>
        </w:rPr>
        <w:t>„kai dėl aplinkybių, kurių nebuvo galima numatyti, paaiškėja, kad yra reikalingi papildomi darbai arba paslaugos, kurie nebuvo įrašyti į pradinį projektą ar sudarytą pirkimo sutartį, ir kurių techniškai ir ekonomiškai neįmanoma atskirti nuo pradinės pirkimo sutarties, nesukeliant didelių nepatogumų perkančiajai organizacijai, arba kai tokie darbai ar paslaugos, nors ir gali būti atskirti nuo pradinės sutarties, yra būtinai reikalingi jai užbaigti. Tokia papildomų darbų ar paslaugų pirkimo sutartis gali būti sudaroma tik su tuo tiekėju, su kuriuo buvo sudaryta pradinė pirkimo sutartis, o visų kitų papildomai sudarytų pirkimo sutarčių kaina neturi viršyti 50 procentų pagrindinės pirkimo sutarties vertės“</w:t>
      </w:r>
      <w:r w:rsidRPr="00402953">
        <w:rPr>
          <w:sz w:val="24"/>
          <w:szCs w:val="24"/>
        </w:rPr>
        <w:t>.</w:t>
      </w:r>
    </w:p>
    <w:p w:rsidR="002A2F3C" w:rsidRDefault="0031760F" w:rsidP="002A2F3C">
      <w:pPr>
        <w:ind w:firstLine="539"/>
        <w:jc w:val="both"/>
        <w:rPr>
          <w:sz w:val="24"/>
          <w:szCs w:val="24"/>
        </w:rPr>
      </w:pPr>
      <w:r>
        <w:rPr>
          <w:sz w:val="24"/>
          <w:szCs w:val="24"/>
        </w:rPr>
        <w:t xml:space="preserve">Prašyme nurodytos aplinkybės ir pateikti dokumentai patvirtina, kad Perkančiosios organizacijos numatyti įsigyti papildomi darbai yra reikalingi pagrindinei Sutarčiai užbaigti, jų techniškai ir ekonomiškai neįmanoma atskirti nuo pagrindinės Sutarties, nesukeliant didelių nepatogumų Perkančiajai organizacijai. Atsižvelgdama į aukščiau išdėstytą ir tai, kad Perkančioji organizacija patvirtina, jog papildomų darbų kaina neviršys 50 procentų (sudarys 48,55 </w:t>
      </w:r>
      <w:r>
        <w:rPr>
          <w:sz w:val="24"/>
          <w:szCs w:val="24"/>
          <w:lang w:val="en-GB"/>
        </w:rPr>
        <w:t>%</w:t>
      </w:r>
      <w:r>
        <w:rPr>
          <w:sz w:val="24"/>
          <w:szCs w:val="24"/>
        </w:rPr>
        <w:t xml:space="preserve">) pagrindinės Sutarties vertės, yra tenkinamos Įstatymo 56 straipsnio 4 dalies 1 punkto sąlygos, todėl yra pagrindas prašyme nurodytų papildomų </w:t>
      </w:r>
      <w:r>
        <w:rPr>
          <w:sz w:val="24"/>
          <w:szCs w:val="24"/>
          <w:lang w:eastAsia="lt-LT"/>
        </w:rPr>
        <w:t xml:space="preserve">darbų pirkimą </w:t>
      </w:r>
      <w:r>
        <w:rPr>
          <w:sz w:val="24"/>
          <w:szCs w:val="24"/>
        </w:rPr>
        <w:t xml:space="preserve">atlikti neskelbiamų derybų būdu iš Rangovo, su kuriuo sudaryta pagrindinė darbų pirkimo sutartis. </w:t>
      </w:r>
    </w:p>
    <w:p w:rsidR="002A2F3C" w:rsidRDefault="0031760F" w:rsidP="002A2F3C">
      <w:pPr>
        <w:ind w:firstLine="539"/>
        <w:jc w:val="both"/>
        <w:rPr>
          <w:sz w:val="24"/>
          <w:szCs w:val="24"/>
        </w:rPr>
      </w:pPr>
      <w:r>
        <w:rPr>
          <w:sz w:val="24"/>
          <w:szCs w:val="24"/>
        </w:rPr>
        <w:t xml:space="preserve">Įvertinusi </w:t>
      </w:r>
      <w:r w:rsidR="002A2F3C">
        <w:rPr>
          <w:sz w:val="24"/>
          <w:szCs w:val="24"/>
        </w:rPr>
        <w:t>šias aplinkybes</w:t>
      </w:r>
      <w:r>
        <w:rPr>
          <w:sz w:val="24"/>
          <w:szCs w:val="24"/>
        </w:rPr>
        <w:t xml:space="preserve"> ir vadovaudamasi Įstatymo 8</w:t>
      </w:r>
      <w:r>
        <w:rPr>
          <w:sz w:val="24"/>
          <w:szCs w:val="24"/>
          <w:vertAlign w:val="superscript"/>
        </w:rPr>
        <w:t>2</w:t>
      </w:r>
      <w:r>
        <w:rPr>
          <w:sz w:val="24"/>
          <w:szCs w:val="24"/>
        </w:rPr>
        <w:t xml:space="preserve"> straipsnio 2 dalies 7 punkto nuostatomis, Tarnyba </w:t>
      </w:r>
      <w:r>
        <w:rPr>
          <w:b/>
          <w:sz w:val="24"/>
          <w:szCs w:val="24"/>
        </w:rPr>
        <w:t>sutinka</w:t>
      </w:r>
      <w:r>
        <w:rPr>
          <w:sz w:val="24"/>
          <w:szCs w:val="24"/>
        </w:rPr>
        <w:t>,</w:t>
      </w:r>
      <w:r>
        <w:rPr>
          <w:color w:val="000000"/>
          <w:sz w:val="24"/>
          <w:szCs w:val="24"/>
        </w:rPr>
        <w:t xml:space="preserve"> </w:t>
      </w:r>
      <w:r>
        <w:rPr>
          <w:sz w:val="24"/>
          <w:szCs w:val="24"/>
        </w:rPr>
        <w:t>kad Lietuvos nacionalinė Martyno Mažvydo biblioteka</w:t>
      </w:r>
      <w:r w:rsidR="002A2F3C" w:rsidRPr="002A2F3C">
        <w:rPr>
          <w:sz w:val="24"/>
          <w:szCs w:val="24"/>
        </w:rPr>
        <w:t xml:space="preserve"> </w:t>
      </w:r>
      <w:r w:rsidR="002A2F3C">
        <w:rPr>
          <w:sz w:val="24"/>
          <w:szCs w:val="24"/>
        </w:rPr>
        <w:t xml:space="preserve">aukščiau nurodytų </w:t>
      </w:r>
      <w:r w:rsidR="002A2F3C">
        <w:rPr>
          <w:sz w:val="24"/>
        </w:rPr>
        <w:t xml:space="preserve">papildomų </w:t>
      </w:r>
      <w:r w:rsidR="002A2F3C">
        <w:rPr>
          <w:sz w:val="24"/>
          <w:szCs w:val="24"/>
        </w:rPr>
        <w:t xml:space="preserve">darbų </w:t>
      </w:r>
      <w:r w:rsidR="002A2F3C">
        <w:rPr>
          <w:sz w:val="24"/>
        </w:rPr>
        <w:t xml:space="preserve">pirkimą vykdytų </w:t>
      </w:r>
      <w:r w:rsidR="002A2F3C">
        <w:rPr>
          <w:sz w:val="24"/>
          <w:szCs w:val="24"/>
        </w:rPr>
        <w:t>neskelbiamų derybų būdu, vadovaujantis Įstatymo 56 straipsnio 4 dalies 1 punkto nuostatomis.</w:t>
      </w:r>
    </w:p>
    <w:p w:rsidR="002A2F3C" w:rsidRDefault="002A2F3C" w:rsidP="002A2F3C">
      <w:pPr>
        <w:ind w:firstLine="720"/>
        <w:jc w:val="both"/>
        <w:rPr>
          <w:sz w:val="24"/>
        </w:rPr>
      </w:pPr>
    </w:p>
    <w:p w:rsidR="002A2F3C" w:rsidRDefault="002A2F3C" w:rsidP="002A2F3C">
      <w:pPr>
        <w:ind w:firstLine="720"/>
        <w:jc w:val="both"/>
        <w:rPr>
          <w:sz w:val="24"/>
        </w:rPr>
      </w:pPr>
    </w:p>
    <w:p w:rsidR="0031760F" w:rsidRDefault="0031760F" w:rsidP="0031760F">
      <w:pPr>
        <w:ind w:firstLine="720"/>
        <w:jc w:val="both"/>
        <w:rPr>
          <w:sz w:val="24"/>
        </w:rPr>
      </w:pPr>
    </w:p>
    <w:tbl>
      <w:tblPr>
        <w:tblW w:w="0" w:type="auto"/>
        <w:tblLook w:val="01E0" w:firstRow="1" w:lastRow="1" w:firstColumn="1" w:lastColumn="1" w:noHBand="0" w:noVBand="0"/>
      </w:tblPr>
      <w:tblGrid>
        <w:gridCol w:w="4922"/>
        <w:gridCol w:w="323"/>
        <w:gridCol w:w="4394"/>
      </w:tblGrid>
      <w:tr w:rsidR="0031760F" w:rsidTr="0031760F">
        <w:tc>
          <w:tcPr>
            <w:tcW w:w="5245" w:type="dxa"/>
            <w:gridSpan w:val="2"/>
          </w:tcPr>
          <w:p w:rsidR="0031760F" w:rsidRDefault="0031760F">
            <w:pPr>
              <w:rPr>
                <w:sz w:val="24"/>
                <w:szCs w:val="24"/>
                <w:lang w:eastAsia="lt-LT"/>
              </w:rPr>
            </w:pPr>
            <w:r>
              <w:rPr>
                <w:sz w:val="24"/>
                <w:szCs w:val="24"/>
                <w:lang w:eastAsia="lt-LT"/>
              </w:rPr>
              <w:t>Prevencijos ir pirkimo sutarčių priežiūros skyriaus</w:t>
            </w:r>
          </w:p>
          <w:p w:rsidR="0031760F" w:rsidRDefault="0031760F">
            <w:pPr>
              <w:rPr>
                <w:sz w:val="24"/>
                <w:szCs w:val="24"/>
                <w:lang w:eastAsia="lt-LT"/>
              </w:rPr>
            </w:pPr>
            <w:r>
              <w:rPr>
                <w:sz w:val="24"/>
                <w:szCs w:val="24"/>
                <w:lang w:eastAsia="lt-LT"/>
              </w:rPr>
              <w:t xml:space="preserve">vyriausioji specialistė                                                                         </w:t>
            </w:r>
          </w:p>
        </w:tc>
        <w:tc>
          <w:tcPr>
            <w:tcW w:w="4394" w:type="dxa"/>
            <w:hideMark/>
          </w:tcPr>
          <w:p w:rsidR="0031760F" w:rsidRDefault="0031760F">
            <w:pPr>
              <w:ind w:firstLine="902"/>
              <w:rPr>
                <w:sz w:val="24"/>
                <w:szCs w:val="24"/>
                <w:lang w:eastAsia="lt-LT"/>
              </w:rPr>
            </w:pPr>
            <w:r>
              <w:rPr>
                <w:sz w:val="24"/>
                <w:szCs w:val="24"/>
                <w:lang w:eastAsia="lt-LT"/>
              </w:rPr>
              <w:t xml:space="preserve">                                                                            </w:t>
            </w:r>
          </w:p>
          <w:p w:rsidR="0031760F" w:rsidRDefault="0031760F">
            <w:pPr>
              <w:rPr>
                <w:sz w:val="24"/>
                <w:szCs w:val="24"/>
                <w:lang w:eastAsia="lt-LT"/>
              </w:rPr>
            </w:pPr>
            <w:r>
              <w:rPr>
                <w:sz w:val="24"/>
                <w:szCs w:val="24"/>
                <w:lang w:eastAsia="lt-LT"/>
              </w:rPr>
              <w:t xml:space="preserve">                                    Aurelija Balčiūnienė</w:t>
            </w:r>
          </w:p>
        </w:tc>
      </w:tr>
      <w:tr w:rsidR="0031760F" w:rsidTr="0031760F">
        <w:trPr>
          <w:trHeight w:val="273"/>
        </w:trPr>
        <w:tc>
          <w:tcPr>
            <w:tcW w:w="4922" w:type="dxa"/>
          </w:tcPr>
          <w:p w:rsidR="0031760F" w:rsidRDefault="0031760F">
            <w:pPr>
              <w:tabs>
                <w:tab w:val="left" w:pos="900"/>
              </w:tabs>
              <w:ind w:firstLine="902"/>
              <w:rPr>
                <w:sz w:val="24"/>
                <w:szCs w:val="24"/>
                <w:lang w:eastAsia="lt-LT"/>
              </w:rPr>
            </w:pPr>
          </w:p>
        </w:tc>
        <w:tc>
          <w:tcPr>
            <w:tcW w:w="4717" w:type="dxa"/>
            <w:gridSpan w:val="2"/>
          </w:tcPr>
          <w:p w:rsidR="0031760F" w:rsidRDefault="0031760F">
            <w:pPr>
              <w:tabs>
                <w:tab w:val="left" w:pos="900"/>
              </w:tabs>
              <w:ind w:firstLine="902"/>
              <w:jc w:val="right"/>
              <w:rPr>
                <w:sz w:val="24"/>
                <w:szCs w:val="24"/>
                <w:lang w:eastAsia="lt-LT"/>
              </w:rPr>
            </w:pPr>
          </w:p>
        </w:tc>
      </w:tr>
    </w:tbl>
    <w:p w:rsidR="0031760F" w:rsidRDefault="0031760F" w:rsidP="0031760F">
      <w:pPr>
        <w:tabs>
          <w:tab w:val="left" w:pos="900"/>
        </w:tabs>
        <w:ind w:firstLine="902"/>
        <w:rPr>
          <w:sz w:val="24"/>
          <w:szCs w:val="24"/>
          <w:lang w:eastAsia="lt-LT"/>
        </w:rPr>
      </w:pPr>
    </w:p>
    <w:p w:rsidR="0031760F" w:rsidRDefault="0031760F" w:rsidP="0031760F">
      <w:pPr>
        <w:tabs>
          <w:tab w:val="left" w:pos="900"/>
        </w:tabs>
        <w:ind w:firstLine="902"/>
        <w:rPr>
          <w:sz w:val="24"/>
          <w:szCs w:val="24"/>
          <w:lang w:eastAsia="lt-LT"/>
        </w:rPr>
      </w:pPr>
    </w:p>
    <w:p w:rsidR="0031760F" w:rsidRDefault="0031760F" w:rsidP="0031760F">
      <w:pPr>
        <w:tabs>
          <w:tab w:val="left" w:pos="900"/>
        </w:tabs>
        <w:ind w:firstLine="902"/>
        <w:rPr>
          <w:sz w:val="24"/>
          <w:szCs w:val="24"/>
          <w:lang w:eastAsia="lt-LT"/>
        </w:rPr>
      </w:pPr>
    </w:p>
    <w:p w:rsidR="0031760F" w:rsidRDefault="0031760F" w:rsidP="0031760F">
      <w:pPr>
        <w:tabs>
          <w:tab w:val="left" w:pos="900"/>
        </w:tabs>
        <w:ind w:firstLine="902"/>
        <w:rPr>
          <w:sz w:val="24"/>
          <w:szCs w:val="24"/>
          <w:lang w:eastAsia="lt-LT"/>
        </w:rPr>
      </w:pPr>
    </w:p>
    <w:p w:rsidR="0031760F" w:rsidRDefault="0031760F" w:rsidP="0031760F">
      <w:pPr>
        <w:tabs>
          <w:tab w:val="left" w:pos="900"/>
        </w:tabs>
        <w:ind w:firstLine="902"/>
        <w:rPr>
          <w:sz w:val="24"/>
          <w:szCs w:val="24"/>
          <w:lang w:eastAsia="lt-LT"/>
        </w:rPr>
      </w:pPr>
    </w:p>
    <w:p w:rsidR="0031760F" w:rsidRDefault="0031760F" w:rsidP="0031760F">
      <w:pPr>
        <w:tabs>
          <w:tab w:val="left" w:pos="900"/>
        </w:tabs>
        <w:ind w:firstLine="902"/>
        <w:rPr>
          <w:sz w:val="24"/>
          <w:szCs w:val="24"/>
          <w:lang w:eastAsia="lt-LT"/>
        </w:rPr>
      </w:pPr>
    </w:p>
    <w:p w:rsidR="00C32DEC" w:rsidRDefault="00C32DEC" w:rsidP="0031760F">
      <w:pPr>
        <w:tabs>
          <w:tab w:val="left" w:pos="900"/>
        </w:tabs>
        <w:ind w:firstLine="902"/>
        <w:rPr>
          <w:sz w:val="24"/>
          <w:szCs w:val="24"/>
          <w:lang w:eastAsia="lt-LT"/>
        </w:rPr>
      </w:pPr>
    </w:p>
    <w:p w:rsidR="00C32DEC" w:rsidRDefault="00C32DEC" w:rsidP="0031760F">
      <w:pPr>
        <w:tabs>
          <w:tab w:val="left" w:pos="900"/>
        </w:tabs>
        <w:ind w:firstLine="902"/>
        <w:rPr>
          <w:sz w:val="24"/>
          <w:szCs w:val="24"/>
          <w:lang w:eastAsia="lt-LT"/>
        </w:rPr>
      </w:pPr>
    </w:p>
    <w:p w:rsidR="00C32DEC" w:rsidRDefault="00C32DEC" w:rsidP="0031760F">
      <w:pPr>
        <w:tabs>
          <w:tab w:val="left" w:pos="900"/>
        </w:tabs>
        <w:ind w:firstLine="902"/>
        <w:rPr>
          <w:sz w:val="24"/>
          <w:szCs w:val="24"/>
          <w:lang w:eastAsia="lt-LT"/>
        </w:rPr>
      </w:pPr>
    </w:p>
    <w:p w:rsidR="0031760F" w:rsidRDefault="0031760F" w:rsidP="0031760F">
      <w:pPr>
        <w:tabs>
          <w:tab w:val="left" w:pos="900"/>
        </w:tabs>
        <w:ind w:firstLine="902"/>
        <w:rPr>
          <w:sz w:val="24"/>
          <w:szCs w:val="24"/>
          <w:lang w:eastAsia="lt-LT"/>
        </w:rPr>
      </w:pPr>
    </w:p>
    <w:p w:rsidR="0031760F" w:rsidRDefault="0031760F" w:rsidP="0031760F">
      <w:pPr>
        <w:tabs>
          <w:tab w:val="left" w:pos="900"/>
        </w:tabs>
        <w:ind w:firstLine="902"/>
        <w:rPr>
          <w:sz w:val="24"/>
          <w:szCs w:val="24"/>
          <w:lang w:eastAsia="lt-LT"/>
        </w:rPr>
      </w:pPr>
    </w:p>
    <w:p w:rsidR="002A2F3C" w:rsidRDefault="002A2F3C" w:rsidP="0031760F">
      <w:pPr>
        <w:tabs>
          <w:tab w:val="left" w:pos="900"/>
        </w:tabs>
        <w:ind w:firstLine="902"/>
        <w:rPr>
          <w:sz w:val="24"/>
          <w:szCs w:val="24"/>
          <w:lang w:eastAsia="lt-LT"/>
        </w:rPr>
      </w:pPr>
    </w:p>
    <w:p w:rsidR="0031760F" w:rsidRDefault="0031760F" w:rsidP="0031760F">
      <w:pPr>
        <w:tabs>
          <w:tab w:val="left" w:pos="900"/>
        </w:tabs>
        <w:ind w:firstLine="902"/>
        <w:rPr>
          <w:sz w:val="24"/>
          <w:szCs w:val="24"/>
          <w:lang w:eastAsia="lt-LT"/>
        </w:rPr>
      </w:pPr>
    </w:p>
    <w:p w:rsidR="0031760F" w:rsidRPr="002A2F3C" w:rsidRDefault="0031760F" w:rsidP="0031760F">
      <w:pPr>
        <w:tabs>
          <w:tab w:val="left" w:pos="900"/>
        </w:tabs>
        <w:rPr>
          <w:sz w:val="24"/>
          <w:szCs w:val="24"/>
          <w:lang w:eastAsia="lt-LT"/>
        </w:rPr>
      </w:pPr>
      <w:r w:rsidRPr="002A2F3C">
        <w:rPr>
          <w:sz w:val="23"/>
          <w:szCs w:val="23"/>
        </w:rPr>
        <w:t xml:space="preserve">Aurelija Balčiūnienė, tel. (8 5) 2197019, el. p. </w:t>
      </w:r>
      <w:r w:rsidRPr="002A2F3C">
        <w:rPr>
          <w:color w:val="000000"/>
          <w:sz w:val="23"/>
          <w:szCs w:val="23"/>
        </w:rPr>
        <w:t>Aurelija.B</w:t>
      </w:r>
      <w:hyperlink r:id="rId8" w:history="1">
        <w:r w:rsidRPr="002A2F3C">
          <w:rPr>
            <w:rStyle w:val="Hipersaitas"/>
            <w:color w:val="000000"/>
            <w:sz w:val="23"/>
            <w:szCs w:val="23"/>
            <w:u w:val="none"/>
          </w:rPr>
          <w:t>alciuniene@vpt.lt</w:t>
        </w:r>
      </w:hyperlink>
    </w:p>
    <w:p w:rsidR="0031760F" w:rsidRPr="00C15170" w:rsidRDefault="0031760F" w:rsidP="007D2210">
      <w:pPr>
        <w:tabs>
          <w:tab w:val="left" w:pos="900"/>
        </w:tabs>
        <w:ind w:firstLine="539"/>
        <w:jc w:val="both"/>
        <w:rPr>
          <w:b/>
          <w:i/>
          <w:sz w:val="24"/>
          <w:szCs w:val="24"/>
        </w:rPr>
      </w:pPr>
    </w:p>
    <w:sectPr w:rsidR="0031760F" w:rsidRPr="00C15170" w:rsidSect="00AE6890">
      <w:headerReference w:type="even" r:id="rId9"/>
      <w:headerReference w:type="default" r:id="rId10"/>
      <w:footerReference w:type="default" r:id="rId11"/>
      <w:footerReference w:type="first" r:id="rId12"/>
      <w:pgSz w:w="11907" w:h="16840" w:code="9"/>
      <w:pgMar w:top="1134" w:right="567" w:bottom="1134" w:left="1701" w:header="567" w:footer="340"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539D" w:rsidRDefault="00AC539D">
      <w:r>
        <w:separator/>
      </w:r>
    </w:p>
  </w:endnote>
  <w:endnote w:type="continuationSeparator" w:id="0">
    <w:p w:rsidR="00AC539D" w:rsidRDefault="00AC5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G Times">
    <w:altName w:val="Times New Roman"/>
    <w:charset w:val="BA"/>
    <w:family w:val="roman"/>
    <w:pitch w:val="variable"/>
    <w:sig w:usb0="00000007" w:usb1="00000000" w:usb2="00000000" w:usb3="00000000" w:csb0="00000093"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358" w:rsidRDefault="00AE2A45">
    <w:pPr>
      <w:pStyle w:val="Porat"/>
    </w:pPr>
  </w:p>
  <w:p w:rsidR="000F6358" w:rsidRDefault="00AE2A45">
    <w:pPr>
      <w:pStyle w:val="Porat"/>
    </w:pPr>
  </w:p>
  <w:p w:rsidR="000F6358" w:rsidRDefault="00AE2A4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tblBorders>
      <w:tblLook w:val="04A0" w:firstRow="1" w:lastRow="0" w:firstColumn="1" w:lastColumn="0" w:noHBand="0" w:noVBand="1"/>
    </w:tblPr>
    <w:tblGrid>
      <w:gridCol w:w="3215"/>
      <w:gridCol w:w="3212"/>
      <w:gridCol w:w="3212"/>
    </w:tblGrid>
    <w:tr w:rsidR="000F6358" w:rsidRPr="009A2212" w:rsidTr="00B5549B">
      <w:tc>
        <w:tcPr>
          <w:tcW w:w="3225" w:type="dxa"/>
        </w:tcPr>
        <w:p w:rsidR="000F6358" w:rsidRPr="003D4C0E" w:rsidRDefault="00D01159" w:rsidP="00B5549B">
          <w:pPr>
            <w:pStyle w:val="Porat"/>
            <w:rPr>
              <w:lang w:val="lt-LT"/>
            </w:rPr>
          </w:pPr>
          <w:r w:rsidRPr="003D4C0E">
            <w:rPr>
              <w:lang w:val="lt-LT"/>
            </w:rPr>
            <w:t>Biudžetinė įstaiga</w:t>
          </w:r>
        </w:p>
        <w:p w:rsidR="000F6358" w:rsidRPr="003D4C0E" w:rsidRDefault="00D01159" w:rsidP="00B5549B">
          <w:pPr>
            <w:pStyle w:val="Porat"/>
            <w:rPr>
              <w:lang w:val="lt-LT"/>
            </w:rPr>
          </w:pPr>
          <w:r w:rsidRPr="003D4C0E">
            <w:rPr>
              <w:lang w:val="lt-LT"/>
            </w:rPr>
            <w:t>Kareivių g. 1, 08221 Vilnius</w:t>
          </w:r>
        </w:p>
        <w:p w:rsidR="000F6358" w:rsidRPr="003D4C0E" w:rsidRDefault="00D01159" w:rsidP="00B5549B">
          <w:pPr>
            <w:pStyle w:val="Porat"/>
            <w:rPr>
              <w:lang w:val="lt-LT"/>
            </w:rPr>
          </w:pPr>
          <w:r w:rsidRPr="003D4C0E">
            <w:rPr>
              <w:lang w:val="lt-LT"/>
            </w:rPr>
            <w:t>http://www.vpt.lt</w:t>
          </w:r>
        </w:p>
      </w:tc>
      <w:tc>
        <w:tcPr>
          <w:tcW w:w="3225" w:type="dxa"/>
        </w:tcPr>
        <w:p w:rsidR="000F6358" w:rsidRPr="003D4C0E" w:rsidRDefault="00D01159" w:rsidP="00B5549B">
          <w:pPr>
            <w:pStyle w:val="Porat"/>
            <w:rPr>
              <w:lang w:val="lt-LT"/>
            </w:rPr>
          </w:pPr>
          <w:r w:rsidRPr="003D4C0E">
            <w:rPr>
              <w:lang w:val="lt-LT"/>
            </w:rPr>
            <w:t>Tel. (8 5) 219 7001</w:t>
          </w:r>
        </w:p>
        <w:p w:rsidR="000F6358" w:rsidRPr="003D4C0E" w:rsidRDefault="00D01159" w:rsidP="00B5549B">
          <w:pPr>
            <w:pStyle w:val="Porat"/>
            <w:rPr>
              <w:lang w:val="lt-LT"/>
            </w:rPr>
          </w:pPr>
          <w:r w:rsidRPr="003D4C0E">
            <w:rPr>
              <w:lang w:val="lt-LT"/>
            </w:rPr>
            <w:t>Faks. (8 5) 213 6213</w:t>
          </w:r>
        </w:p>
        <w:p w:rsidR="000F6358" w:rsidRPr="003D4C0E" w:rsidRDefault="00D01159" w:rsidP="00B5549B">
          <w:pPr>
            <w:pStyle w:val="Porat"/>
            <w:rPr>
              <w:lang w:val="lt-LT"/>
            </w:rPr>
          </w:pPr>
          <w:r w:rsidRPr="003D4C0E">
            <w:rPr>
              <w:lang w:val="lt-LT"/>
            </w:rPr>
            <w:t>El. p. info@vpt.lt</w:t>
          </w:r>
        </w:p>
      </w:tc>
      <w:tc>
        <w:tcPr>
          <w:tcW w:w="3225" w:type="dxa"/>
        </w:tcPr>
        <w:p w:rsidR="000F6358" w:rsidRPr="003D4C0E" w:rsidRDefault="00D01159" w:rsidP="00B5549B">
          <w:pPr>
            <w:pStyle w:val="Porat"/>
            <w:rPr>
              <w:lang w:val="lt-LT"/>
            </w:rPr>
          </w:pPr>
          <w:r w:rsidRPr="003D4C0E">
            <w:rPr>
              <w:lang w:val="lt-LT"/>
            </w:rPr>
            <w:t>Duomenys kaupiami ir saugomi</w:t>
          </w:r>
        </w:p>
        <w:p w:rsidR="000F6358" w:rsidRPr="003D4C0E" w:rsidRDefault="00D01159" w:rsidP="00B5549B">
          <w:pPr>
            <w:pStyle w:val="Porat"/>
            <w:rPr>
              <w:lang w:val="lt-LT"/>
            </w:rPr>
          </w:pPr>
          <w:r w:rsidRPr="003D4C0E">
            <w:rPr>
              <w:lang w:val="lt-LT"/>
            </w:rPr>
            <w:t>Juridinių asmenų registre</w:t>
          </w:r>
        </w:p>
        <w:p w:rsidR="000F6358" w:rsidRPr="003D4C0E" w:rsidRDefault="00D01159" w:rsidP="00B5549B">
          <w:pPr>
            <w:pStyle w:val="Porat"/>
            <w:rPr>
              <w:lang w:val="lt-LT"/>
            </w:rPr>
          </w:pPr>
          <w:r w:rsidRPr="003D4C0E">
            <w:rPr>
              <w:lang w:val="lt-LT"/>
            </w:rPr>
            <w:t>Kodas 188656261</w:t>
          </w:r>
        </w:p>
      </w:tc>
    </w:tr>
  </w:tbl>
  <w:p w:rsidR="00413066" w:rsidRPr="00D1239C" w:rsidRDefault="00AE2A45" w:rsidP="0067659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539D" w:rsidRDefault="00AC539D">
      <w:r>
        <w:separator/>
      </w:r>
    </w:p>
  </w:footnote>
  <w:footnote w:type="continuationSeparator" w:id="0">
    <w:p w:rsidR="00AC539D" w:rsidRDefault="00AC53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358" w:rsidRDefault="00D0115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0F6358" w:rsidRDefault="00AE2A4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358" w:rsidRDefault="00D0115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E2A45">
      <w:rPr>
        <w:rStyle w:val="Puslapionumeris"/>
        <w:noProof/>
      </w:rPr>
      <w:t>3</w:t>
    </w:r>
    <w:r>
      <w:rPr>
        <w:rStyle w:val="Puslapionumeris"/>
      </w:rPr>
      <w:fldChar w:fldCharType="end"/>
    </w:r>
  </w:p>
  <w:p w:rsidR="000F6358" w:rsidRDefault="00AE2A4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210"/>
    <w:rsid w:val="00043369"/>
    <w:rsid w:val="00076F1E"/>
    <w:rsid w:val="0008336A"/>
    <w:rsid w:val="000B257F"/>
    <w:rsid w:val="000B6E14"/>
    <w:rsid w:val="000E4A70"/>
    <w:rsid w:val="000F2FF7"/>
    <w:rsid w:val="00120B4F"/>
    <w:rsid w:val="00166530"/>
    <w:rsid w:val="0016799D"/>
    <w:rsid w:val="00175868"/>
    <w:rsid w:val="00184C10"/>
    <w:rsid w:val="001C28F7"/>
    <w:rsid w:val="00261A54"/>
    <w:rsid w:val="002876E3"/>
    <w:rsid w:val="002A2F3C"/>
    <w:rsid w:val="002B55FB"/>
    <w:rsid w:val="002B606D"/>
    <w:rsid w:val="002E378D"/>
    <w:rsid w:val="0031760F"/>
    <w:rsid w:val="003528DC"/>
    <w:rsid w:val="003A7C06"/>
    <w:rsid w:val="003D1A5D"/>
    <w:rsid w:val="00470B78"/>
    <w:rsid w:val="004952B5"/>
    <w:rsid w:val="004C6861"/>
    <w:rsid w:val="004F49BE"/>
    <w:rsid w:val="0051321F"/>
    <w:rsid w:val="00526AB5"/>
    <w:rsid w:val="00591B10"/>
    <w:rsid w:val="00593649"/>
    <w:rsid w:val="006A7103"/>
    <w:rsid w:val="006E2DF3"/>
    <w:rsid w:val="007063B8"/>
    <w:rsid w:val="00756728"/>
    <w:rsid w:val="007670DC"/>
    <w:rsid w:val="00774D20"/>
    <w:rsid w:val="00786903"/>
    <w:rsid w:val="007D2210"/>
    <w:rsid w:val="007F40EC"/>
    <w:rsid w:val="008171AA"/>
    <w:rsid w:val="008A05E9"/>
    <w:rsid w:val="008A3DED"/>
    <w:rsid w:val="008A5585"/>
    <w:rsid w:val="008D3A0F"/>
    <w:rsid w:val="00933341"/>
    <w:rsid w:val="009558A7"/>
    <w:rsid w:val="009E5022"/>
    <w:rsid w:val="00A60593"/>
    <w:rsid w:val="00A81510"/>
    <w:rsid w:val="00AC539D"/>
    <w:rsid w:val="00AD0175"/>
    <w:rsid w:val="00AE2A45"/>
    <w:rsid w:val="00AE6890"/>
    <w:rsid w:val="00B410B1"/>
    <w:rsid w:val="00B50966"/>
    <w:rsid w:val="00B60F0A"/>
    <w:rsid w:val="00B93414"/>
    <w:rsid w:val="00BB6EC7"/>
    <w:rsid w:val="00BD3576"/>
    <w:rsid w:val="00BF3FD9"/>
    <w:rsid w:val="00C157E8"/>
    <w:rsid w:val="00C32DEC"/>
    <w:rsid w:val="00C53B1C"/>
    <w:rsid w:val="00C56544"/>
    <w:rsid w:val="00CE67C6"/>
    <w:rsid w:val="00D01159"/>
    <w:rsid w:val="00D02EFA"/>
    <w:rsid w:val="00D22629"/>
    <w:rsid w:val="00D506EB"/>
    <w:rsid w:val="00D9245E"/>
    <w:rsid w:val="00DA24F8"/>
    <w:rsid w:val="00DF3550"/>
    <w:rsid w:val="00E26B20"/>
    <w:rsid w:val="00E32B84"/>
    <w:rsid w:val="00E4700A"/>
    <w:rsid w:val="00E47C02"/>
    <w:rsid w:val="00E5340F"/>
    <w:rsid w:val="00E60569"/>
    <w:rsid w:val="00E90991"/>
    <w:rsid w:val="00EA39DE"/>
    <w:rsid w:val="00EA3E32"/>
    <w:rsid w:val="00F052D9"/>
    <w:rsid w:val="00F1341C"/>
    <w:rsid w:val="00F61F28"/>
    <w:rsid w:val="00F66D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46F7A7F9-0FA4-4338-B664-72A7C93D9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D2210"/>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7D2210"/>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D2210"/>
    <w:rPr>
      <w:rFonts w:ascii="Times New Roman" w:eastAsia="Times New Roman" w:hAnsi="Times New Roman" w:cs="Times New Roman"/>
      <w:b/>
      <w:bCs/>
      <w:sz w:val="32"/>
      <w:szCs w:val="32"/>
    </w:rPr>
  </w:style>
  <w:style w:type="paragraph" w:styleId="Antrats">
    <w:name w:val="header"/>
    <w:basedOn w:val="prastasis"/>
    <w:link w:val="AntratsDiagrama"/>
    <w:rsid w:val="007D2210"/>
    <w:pPr>
      <w:tabs>
        <w:tab w:val="center" w:pos="4320"/>
        <w:tab w:val="right" w:pos="8640"/>
      </w:tabs>
    </w:pPr>
    <w:rPr>
      <w:lang w:val="x-none"/>
    </w:rPr>
  </w:style>
  <w:style w:type="character" w:customStyle="1" w:styleId="AntratsDiagrama">
    <w:name w:val="Antraštės Diagrama"/>
    <w:basedOn w:val="Numatytasispastraiposriftas"/>
    <w:link w:val="Antrats"/>
    <w:rsid w:val="007D2210"/>
    <w:rPr>
      <w:rFonts w:ascii="Times New Roman" w:eastAsia="Times New Roman" w:hAnsi="Times New Roman" w:cs="Times New Roman"/>
      <w:sz w:val="20"/>
      <w:szCs w:val="20"/>
      <w:lang w:val="x-none"/>
    </w:rPr>
  </w:style>
  <w:style w:type="paragraph" w:styleId="Porat">
    <w:name w:val="footer"/>
    <w:basedOn w:val="prastasis"/>
    <w:link w:val="PoratDiagrama"/>
    <w:rsid w:val="007D2210"/>
    <w:pPr>
      <w:tabs>
        <w:tab w:val="center" w:pos="4320"/>
        <w:tab w:val="right" w:pos="8640"/>
      </w:tabs>
    </w:pPr>
    <w:rPr>
      <w:lang w:val="x-none"/>
    </w:rPr>
  </w:style>
  <w:style w:type="character" w:customStyle="1" w:styleId="PoratDiagrama">
    <w:name w:val="Poraštė Diagrama"/>
    <w:basedOn w:val="Numatytasispastraiposriftas"/>
    <w:link w:val="Porat"/>
    <w:rsid w:val="007D2210"/>
    <w:rPr>
      <w:rFonts w:ascii="Times New Roman" w:eastAsia="Times New Roman" w:hAnsi="Times New Roman" w:cs="Times New Roman"/>
      <w:sz w:val="20"/>
      <w:szCs w:val="20"/>
      <w:lang w:val="x-none"/>
    </w:rPr>
  </w:style>
  <w:style w:type="character" w:styleId="Hipersaitas">
    <w:name w:val="Hyperlink"/>
    <w:rsid w:val="007D2210"/>
    <w:rPr>
      <w:color w:val="0000FF"/>
      <w:u w:val="single"/>
    </w:rPr>
  </w:style>
  <w:style w:type="character" w:styleId="Puslapionumeris">
    <w:name w:val="page number"/>
    <w:basedOn w:val="Numatytasispastraiposriftas"/>
    <w:rsid w:val="007D2210"/>
  </w:style>
  <w:style w:type="paragraph" w:customStyle="1" w:styleId="Default">
    <w:name w:val="Default"/>
    <w:rsid w:val="007D2210"/>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paragraph" w:styleId="Sraopastraipa">
    <w:name w:val="List Paragraph"/>
    <w:basedOn w:val="prastasis"/>
    <w:uiPriority w:val="34"/>
    <w:qFormat/>
    <w:rsid w:val="00AD0175"/>
    <w:pPr>
      <w:ind w:left="720"/>
      <w:contextualSpacing/>
    </w:pPr>
  </w:style>
  <w:style w:type="paragraph" w:styleId="Debesliotekstas">
    <w:name w:val="Balloon Text"/>
    <w:basedOn w:val="prastasis"/>
    <w:link w:val="DebesliotekstasDiagrama"/>
    <w:uiPriority w:val="99"/>
    <w:semiHidden/>
    <w:unhideWhenUsed/>
    <w:rsid w:val="00120B4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20B4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021856">
      <w:bodyDiv w:val="1"/>
      <w:marLeft w:val="0"/>
      <w:marRight w:val="0"/>
      <w:marTop w:val="0"/>
      <w:marBottom w:val="0"/>
      <w:divBdr>
        <w:top w:val="none" w:sz="0" w:space="0" w:color="auto"/>
        <w:left w:val="none" w:sz="0" w:space="0" w:color="auto"/>
        <w:bottom w:val="none" w:sz="0" w:space="0" w:color="auto"/>
        <w:right w:val="none" w:sz="0" w:space="0" w:color="auto"/>
      </w:divBdr>
    </w:div>
    <w:div w:id="148631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ciuniene@vpt.l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TotalTime>
  <Pages>3</Pages>
  <Words>7292</Words>
  <Characters>4157</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Klingienė</dc:creator>
  <cp:keywords/>
  <dc:description/>
  <cp:lastModifiedBy>Aurelija Balčiūnienė</cp:lastModifiedBy>
  <cp:revision>16</cp:revision>
  <cp:lastPrinted>2016-05-04T12:47:00Z</cp:lastPrinted>
  <dcterms:created xsi:type="dcterms:W3CDTF">2016-06-15T08:02:00Z</dcterms:created>
  <dcterms:modified xsi:type="dcterms:W3CDTF">2016-09-26T13:10:00Z</dcterms:modified>
</cp:coreProperties>
</file>