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B2F17" w:rsidRPr="001111E0" w:rsidRDefault="004B2F17" w:rsidP="004B2F17">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25007342" r:id="rId7"/>
        </w:object>
      </w:r>
    </w:p>
    <w:p w:rsidR="004B2F17" w:rsidRPr="001111E0" w:rsidRDefault="004B2F17" w:rsidP="004B2F17">
      <w:pPr>
        <w:spacing w:after="0" w:line="240" w:lineRule="auto"/>
        <w:jc w:val="center"/>
        <w:rPr>
          <w:rFonts w:ascii="Times New Roman" w:eastAsia="Times New Roman" w:hAnsi="Times New Roman" w:cs="Times New Roman"/>
          <w:sz w:val="24"/>
          <w:szCs w:val="24"/>
        </w:rPr>
      </w:pPr>
    </w:p>
    <w:p w:rsidR="004B2F17" w:rsidRPr="00684F1E" w:rsidRDefault="004B2F17" w:rsidP="004B2F17">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4B2F17" w:rsidRPr="00684F1E" w:rsidRDefault="004B2F17" w:rsidP="004B2F17">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4B2F17" w:rsidRPr="001111E0" w:rsidRDefault="004B2F17" w:rsidP="004B2F17">
      <w:pPr>
        <w:tabs>
          <w:tab w:val="left" w:pos="900"/>
        </w:tabs>
        <w:spacing w:after="0" w:line="240" w:lineRule="auto"/>
        <w:rPr>
          <w:rFonts w:ascii="Times New Roman" w:eastAsia="Times New Roman" w:hAnsi="Times New Roman" w:cs="Times New Roman"/>
          <w:bCs/>
          <w:sz w:val="24"/>
          <w:szCs w:val="24"/>
        </w:rPr>
      </w:pPr>
    </w:p>
    <w:p w:rsidR="004B2F17" w:rsidRPr="00726CA3" w:rsidRDefault="004B2F17" w:rsidP="004B2F17">
      <w:pPr>
        <w:jc w:val="center"/>
        <w:rPr>
          <w:rFonts w:ascii="Times New Roman" w:hAnsi="Times New Roman" w:cs="Times New Roman"/>
          <w:b/>
          <w:sz w:val="24"/>
          <w:szCs w:val="24"/>
        </w:rPr>
      </w:pPr>
      <w:r w:rsidRPr="00726CA3">
        <w:rPr>
          <w:rFonts w:ascii="Times New Roman" w:hAnsi="Times New Roman" w:cs="Times New Roman"/>
          <w:b/>
          <w:bCs/>
          <w:sz w:val="24"/>
          <w:szCs w:val="24"/>
        </w:rPr>
        <w:t xml:space="preserve">SPRENDIMAS </w:t>
      </w:r>
      <w:r w:rsidRPr="00726CA3">
        <w:rPr>
          <w:rFonts w:ascii="Times New Roman" w:hAnsi="Times New Roman" w:cs="Times New Roman"/>
          <w:b/>
          <w:sz w:val="24"/>
          <w:szCs w:val="24"/>
        </w:rPr>
        <w:t>DĖL SUTIKIMO ATLIKTI PIRKIMĄ NESKELBIAMŲ DERYBŲ BŪDU</w:t>
      </w:r>
    </w:p>
    <w:p w:rsidR="004B2F17" w:rsidRPr="00684F1E" w:rsidRDefault="004B2F17" w:rsidP="004B2F17">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2016-0</w:t>
      </w:r>
      <w:r w:rsidR="00BF69B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4B2F17" w:rsidRPr="00684F1E" w:rsidRDefault="004B2F17" w:rsidP="004B2F17">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4B2F17" w:rsidRDefault="004B2F17" w:rsidP="004B2F17">
      <w:pPr>
        <w:spacing w:after="0" w:line="240" w:lineRule="auto"/>
        <w:ind w:firstLine="720"/>
        <w:jc w:val="both"/>
        <w:rPr>
          <w:rFonts w:ascii="Times New Roman" w:hAnsi="Times New Roman" w:cs="Times New Roman"/>
          <w:sz w:val="24"/>
          <w:szCs w:val="24"/>
        </w:rPr>
      </w:pPr>
    </w:p>
    <w:p w:rsidR="009B205B" w:rsidRPr="00474336" w:rsidRDefault="004B2F17" w:rsidP="00474336">
      <w:pPr>
        <w:spacing w:after="0" w:line="240" w:lineRule="auto"/>
        <w:ind w:firstLine="720"/>
        <w:jc w:val="both"/>
        <w:rPr>
          <w:rFonts w:ascii="Times New Roman" w:hAnsi="Times New Roman" w:cs="Times New Roman"/>
          <w:sz w:val="24"/>
          <w:szCs w:val="24"/>
        </w:rPr>
      </w:pPr>
      <w:r w:rsidRPr="00474336">
        <w:rPr>
          <w:rFonts w:ascii="Times New Roman" w:hAnsi="Times New Roman" w:cs="Times New Roman"/>
          <w:sz w:val="24"/>
          <w:szCs w:val="24"/>
        </w:rPr>
        <w:t>Viešųjų pirkimų tarnyba (toliau – Tarnyba), vadovaudamasi Lietuvos Respublikos viešųjų pirkimų įstatymo (toliau – Įstatymas) 8</w:t>
      </w:r>
      <w:r w:rsidRPr="00474336">
        <w:rPr>
          <w:rFonts w:ascii="Times New Roman" w:hAnsi="Times New Roman" w:cs="Times New Roman"/>
          <w:sz w:val="24"/>
          <w:szCs w:val="24"/>
          <w:vertAlign w:val="superscript"/>
        </w:rPr>
        <w:t>2</w:t>
      </w:r>
      <w:r w:rsidRPr="00474336">
        <w:rPr>
          <w:rFonts w:ascii="Times New Roman" w:hAnsi="Times New Roman" w:cs="Times New Roman"/>
          <w:sz w:val="24"/>
          <w:szCs w:val="24"/>
        </w:rPr>
        <w:t xml:space="preserve"> straipsnio 2 dalies 7 punktu, išnagrinėjo Jūsų prašymą sutikti, kad </w:t>
      </w:r>
      <w:r w:rsidR="009B205B" w:rsidRPr="00474336">
        <w:rPr>
          <w:rFonts w:ascii="Times New Roman" w:hAnsi="Times New Roman" w:cs="Times New Roman"/>
          <w:i/>
          <w:sz w:val="24"/>
          <w:szCs w:val="24"/>
        </w:rPr>
        <w:t>Ūkio subjektų, susijusių su kelių transportu, stebėsenos ir informavimo sistemos „</w:t>
      </w:r>
      <w:proofErr w:type="spellStart"/>
      <w:r w:rsidR="009B205B" w:rsidRPr="00474336">
        <w:rPr>
          <w:rFonts w:ascii="Times New Roman" w:hAnsi="Times New Roman" w:cs="Times New Roman"/>
          <w:i/>
          <w:sz w:val="24"/>
          <w:szCs w:val="24"/>
        </w:rPr>
        <w:t>Vektra</w:t>
      </w:r>
      <w:proofErr w:type="spellEnd"/>
      <w:r w:rsidR="009B205B" w:rsidRPr="00474336">
        <w:rPr>
          <w:rFonts w:ascii="Times New Roman" w:hAnsi="Times New Roman" w:cs="Times New Roman"/>
          <w:i/>
          <w:sz w:val="24"/>
          <w:szCs w:val="24"/>
        </w:rPr>
        <w:t xml:space="preserve">“ programinės įrangos modifikavimo paslaugų pirkimas </w:t>
      </w:r>
      <w:r w:rsidR="009B205B" w:rsidRPr="00474336">
        <w:rPr>
          <w:rFonts w:ascii="Times New Roman" w:hAnsi="Times New Roman" w:cs="Times New Roman"/>
          <w:sz w:val="24"/>
          <w:szCs w:val="24"/>
        </w:rPr>
        <w:t>(toliau – Pirkimas)</w:t>
      </w:r>
      <w:r w:rsidR="009B205B" w:rsidRPr="00474336">
        <w:rPr>
          <w:rFonts w:ascii="Times New Roman" w:hAnsi="Times New Roman" w:cs="Times New Roman"/>
          <w:i/>
          <w:sz w:val="24"/>
          <w:szCs w:val="24"/>
        </w:rPr>
        <w:t xml:space="preserve"> </w:t>
      </w:r>
      <w:r w:rsidR="009B205B" w:rsidRPr="00474336">
        <w:rPr>
          <w:rFonts w:ascii="Times New Roman" w:hAnsi="Times New Roman" w:cs="Times New Roman"/>
          <w:sz w:val="24"/>
          <w:szCs w:val="24"/>
        </w:rPr>
        <w:t>būtų vykdomas neskelbiamų derybų būdu, vadovaujantis Įstatymo 56 straipsnio 1 dalies 3 punktu, šias paslaugas perkant iš UAB „</w:t>
      </w:r>
      <w:proofErr w:type="spellStart"/>
      <w:r w:rsidR="009B205B" w:rsidRPr="00474336">
        <w:rPr>
          <w:rFonts w:ascii="Times New Roman" w:hAnsi="Times New Roman" w:cs="Times New Roman"/>
          <w:sz w:val="24"/>
          <w:szCs w:val="24"/>
        </w:rPr>
        <w:t>Asseco</w:t>
      </w:r>
      <w:proofErr w:type="spellEnd"/>
      <w:r w:rsidR="009B205B" w:rsidRPr="00474336">
        <w:rPr>
          <w:rFonts w:ascii="Times New Roman" w:hAnsi="Times New Roman" w:cs="Times New Roman"/>
          <w:sz w:val="24"/>
          <w:szCs w:val="24"/>
        </w:rPr>
        <w:t xml:space="preserve"> Lietuva“.</w:t>
      </w:r>
    </w:p>
    <w:p w:rsidR="002411F9" w:rsidRPr="00474336" w:rsidRDefault="00216BFB" w:rsidP="00474336">
      <w:pPr>
        <w:spacing w:after="0" w:line="240" w:lineRule="auto"/>
        <w:ind w:firstLine="720"/>
        <w:jc w:val="both"/>
        <w:rPr>
          <w:rFonts w:ascii="Times New Roman" w:hAnsi="Times New Roman" w:cs="Times New Roman"/>
          <w:sz w:val="24"/>
          <w:szCs w:val="24"/>
        </w:rPr>
      </w:pPr>
      <w:r w:rsidRPr="00474336">
        <w:rPr>
          <w:rFonts w:ascii="Times New Roman" w:hAnsi="Times New Roman" w:cs="Times New Roman"/>
          <w:sz w:val="24"/>
          <w:szCs w:val="24"/>
        </w:rPr>
        <w:t>Valstybinės kelių transporto inspekcija prie Susiekimo ministerijos (toliau – Perkančioji organizacija)</w:t>
      </w:r>
      <w:r w:rsidR="004B2F17" w:rsidRPr="00474336">
        <w:rPr>
          <w:rFonts w:ascii="Times New Roman" w:hAnsi="Times New Roman" w:cs="Times New Roman"/>
          <w:sz w:val="24"/>
          <w:szCs w:val="24"/>
        </w:rPr>
        <w:t xml:space="preserve"> prašyme nurodo, ka</w:t>
      </w:r>
      <w:r w:rsidRPr="00474336">
        <w:rPr>
          <w:rFonts w:ascii="Times New Roman" w:hAnsi="Times New Roman" w:cs="Times New Roman"/>
          <w:sz w:val="24"/>
          <w:szCs w:val="24"/>
        </w:rPr>
        <w:t>d pagal 2013 m. rugpjūčio 1 d. projekto „Ūkio subjektų, susijusių su kelių transportu, ste</w:t>
      </w:r>
      <w:r w:rsidR="00E4656B" w:rsidRPr="00474336">
        <w:rPr>
          <w:rFonts w:ascii="Times New Roman" w:hAnsi="Times New Roman" w:cs="Times New Roman"/>
          <w:sz w:val="24"/>
          <w:szCs w:val="24"/>
        </w:rPr>
        <w:t xml:space="preserve">bėsenos ir informavimo sistemos </w:t>
      </w:r>
      <w:r w:rsidRPr="00474336">
        <w:rPr>
          <w:rFonts w:ascii="Times New Roman" w:hAnsi="Times New Roman" w:cs="Times New Roman"/>
          <w:sz w:val="24"/>
          <w:szCs w:val="24"/>
        </w:rPr>
        <w:t>„</w:t>
      </w:r>
      <w:proofErr w:type="spellStart"/>
      <w:r w:rsidRPr="00474336">
        <w:rPr>
          <w:rFonts w:ascii="Times New Roman" w:hAnsi="Times New Roman" w:cs="Times New Roman"/>
          <w:sz w:val="24"/>
          <w:szCs w:val="24"/>
        </w:rPr>
        <w:t>Vektra</w:t>
      </w:r>
      <w:proofErr w:type="spellEnd"/>
      <w:r w:rsidRPr="00474336">
        <w:rPr>
          <w:rFonts w:ascii="Times New Roman" w:hAnsi="Times New Roman" w:cs="Times New Roman"/>
          <w:sz w:val="24"/>
          <w:szCs w:val="24"/>
        </w:rPr>
        <w:t>“ sukūrimas“ diegimo paslaugų tiekimo sutartį Nr. 1TE-90(13) ir</w:t>
      </w:r>
      <w:r w:rsidRPr="00474336">
        <w:rPr>
          <w:rFonts w:ascii="Times New Roman" w:hAnsi="Times New Roman" w:cs="Times New Roman"/>
          <w:b/>
          <w:sz w:val="24"/>
          <w:szCs w:val="24"/>
        </w:rPr>
        <w:t xml:space="preserve"> </w:t>
      </w:r>
      <w:r w:rsidR="004B2F17" w:rsidRPr="00474336">
        <w:rPr>
          <w:rFonts w:ascii="Times New Roman" w:hAnsi="Times New Roman" w:cs="Times New Roman"/>
          <w:sz w:val="24"/>
          <w:szCs w:val="24"/>
        </w:rPr>
        <w:t xml:space="preserve">2015 m. </w:t>
      </w:r>
      <w:r w:rsidRPr="00474336">
        <w:rPr>
          <w:rFonts w:ascii="Times New Roman" w:hAnsi="Times New Roman" w:cs="Times New Roman"/>
          <w:sz w:val="24"/>
          <w:szCs w:val="24"/>
        </w:rPr>
        <w:t xml:space="preserve">gegužės 12 d. pasirašytą </w:t>
      </w:r>
      <w:r w:rsidR="00AA7D42" w:rsidRPr="00474336">
        <w:rPr>
          <w:rFonts w:ascii="Times New Roman" w:hAnsi="Times New Roman" w:cs="Times New Roman"/>
          <w:sz w:val="24"/>
          <w:szCs w:val="24"/>
        </w:rPr>
        <w:t>informacinių sistemų (toliau – IS) IS „</w:t>
      </w:r>
      <w:proofErr w:type="spellStart"/>
      <w:r w:rsidR="00AA7D42" w:rsidRPr="00474336">
        <w:rPr>
          <w:rFonts w:ascii="Times New Roman" w:hAnsi="Times New Roman" w:cs="Times New Roman"/>
          <w:sz w:val="24"/>
          <w:szCs w:val="24"/>
        </w:rPr>
        <w:t>Vektra</w:t>
      </w:r>
      <w:proofErr w:type="spellEnd"/>
      <w:r w:rsidR="00AA7D42" w:rsidRPr="00474336">
        <w:rPr>
          <w:rFonts w:ascii="Times New Roman" w:hAnsi="Times New Roman" w:cs="Times New Roman"/>
          <w:sz w:val="24"/>
          <w:szCs w:val="24"/>
        </w:rPr>
        <w:t>“ ir modernizuotos IS „</w:t>
      </w:r>
      <w:proofErr w:type="spellStart"/>
      <w:r w:rsidR="00AA7D42" w:rsidRPr="00474336">
        <w:rPr>
          <w:rFonts w:ascii="Times New Roman" w:hAnsi="Times New Roman" w:cs="Times New Roman"/>
          <w:sz w:val="24"/>
          <w:szCs w:val="24"/>
        </w:rPr>
        <w:t>Keltra</w:t>
      </w:r>
      <w:proofErr w:type="spellEnd"/>
      <w:r w:rsidR="00AA7D42" w:rsidRPr="00474336">
        <w:rPr>
          <w:rFonts w:ascii="Times New Roman" w:hAnsi="Times New Roman" w:cs="Times New Roman"/>
          <w:sz w:val="24"/>
          <w:szCs w:val="24"/>
        </w:rPr>
        <w:t xml:space="preserve">“ garantinės priežiūros ir techninio </w:t>
      </w:r>
      <w:r w:rsidR="00B95E31" w:rsidRPr="00474336">
        <w:rPr>
          <w:rFonts w:ascii="Times New Roman" w:hAnsi="Times New Roman" w:cs="Times New Roman"/>
          <w:sz w:val="24"/>
          <w:szCs w:val="24"/>
        </w:rPr>
        <w:t xml:space="preserve">palaikymo </w:t>
      </w:r>
      <w:r w:rsidR="00AA7D42" w:rsidRPr="00474336">
        <w:rPr>
          <w:rFonts w:ascii="Times New Roman" w:hAnsi="Times New Roman" w:cs="Times New Roman"/>
          <w:sz w:val="24"/>
          <w:szCs w:val="24"/>
        </w:rPr>
        <w:t xml:space="preserve">paslaugų reglamentą (susitarimą) Nr. SUT-137(15) </w:t>
      </w:r>
      <w:r w:rsidR="00B95E31" w:rsidRPr="00474336">
        <w:rPr>
          <w:rFonts w:ascii="Times New Roman" w:hAnsi="Times New Roman" w:cs="Times New Roman"/>
          <w:sz w:val="24"/>
          <w:szCs w:val="24"/>
        </w:rPr>
        <w:t>minėto projekto ribose sukurtai IS „</w:t>
      </w:r>
      <w:proofErr w:type="spellStart"/>
      <w:r w:rsidR="00B95E31" w:rsidRPr="00474336">
        <w:rPr>
          <w:rFonts w:ascii="Times New Roman" w:hAnsi="Times New Roman" w:cs="Times New Roman"/>
          <w:sz w:val="24"/>
          <w:szCs w:val="24"/>
        </w:rPr>
        <w:t>Vektra</w:t>
      </w:r>
      <w:proofErr w:type="spellEnd"/>
      <w:r w:rsidR="00B95E31" w:rsidRPr="00474336">
        <w:rPr>
          <w:rFonts w:ascii="Times New Roman" w:hAnsi="Times New Roman" w:cs="Times New Roman"/>
          <w:sz w:val="24"/>
          <w:szCs w:val="24"/>
        </w:rPr>
        <w:t>“ programinei įrangai UAB „</w:t>
      </w:r>
      <w:proofErr w:type="spellStart"/>
      <w:r w:rsidR="00B95E31" w:rsidRPr="00474336">
        <w:rPr>
          <w:rFonts w:ascii="Times New Roman" w:hAnsi="Times New Roman" w:cs="Times New Roman"/>
          <w:sz w:val="24"/>
          <w:szCs w:val="24"/>
        </w:rPr>
        <w:t>Asseco</w:t>
      </w:r>
      <w:proofErr w:type="spellEnd"/>
      <w:r w:rsidR="00B95E31" w:rsidRPr="00474336">
        <w:rPr>
          <w:rFonts w:ascii="Times New Roman" w:hAnsi="Times New Roman" w:cs="Times New Roman"/>
          <w:sz w:val="24"/>
          <w:szCs w:val="24"/>
        </w:rPr>
        <w:t xml:space="preserve"> Lietuva“ (</w:t>
      </w:r>
      <w:r w:rsidR="00EA5392" w:rsidRPr="00474336">
        <w:rPr>
          <w:rFonts w:ascii="Times New Roman" w:hAnsi="Times New Roman" w:cs="Times New Roman"/>
          <w:sz w:val="24"/>
          <w:szCs w:val="24"/>
        </w:rPr>
        <w:t xml:space="preserve">toliau – </w:t>
      </w:r>
      <w:r w:rsidR="00B95E31" w:rsidRPr="00474336">
        <w:rPr>
          <w:rFonts w:ascii="Times New Roman" w:hAnsi="Times New Roman" w:cs="Times New Roman"/>
          <w:sz w:val="24"/>
          <w:szCs w:val="24"/>
        </w:rPr>
        <w:t>Sutarties vykdytojas) iki 2018 m. gegužės 12 d. teikia garantinę priežiūrą ir techninį palaikymą.</w:t>
      </w:r>
      <w:r w:rsidR="00327C91" w:rsidRPr="00474336">
        <w:rPr>
          <w:rFonts w:ascii="Times New Roman" w:hAnsi="Times New Roman" w:cs="Times New Roman"/>
          <w:sz w:val="24"/>
          <w:szCs w:val="24"/>
        </w:rPr>
        <w:t xml:space="preserve"> Pažymėtina, jog </w:t>
      </w:r>
      <w:r w:rsidR="00B95E31" w:rsidRPr="00474336">
        <w:rPr>
          <w:rFonts w:ascii="Times New Roman" w:hAnsi="Times New Roman" w:cs="Times New Roman"/>
          <w:sz w:val="24"/>
          <w:szCs w:val="24"/>
        </w:rPr>
        <w:t>Ūkio subjektų, susijusių su kelių transportu, stebėsenos ir informavimo sistemos „</w:t>
      </w:r>
      <w:proofErr w:type="spellStart"/>
      <w:r w:rsidR="00B95E31" w:rsidRPr="00474336">
        <w:rPr>
          <w:rFonts w:ascii="Times New Roman" w:hAnsi="Times New Roman" w:cs="Times New Roman"/>
          <w:sz w:val="24"/>
          <w:szCs w:val="24"/>
        </w:rPr>
        <w:t>Vektra</w:t>
      </w:r>
      <w:proofErr w:type="spellEnd"/>
      <w:r w:rsidR="00B95E31" w:rsidRPr="00474336">
        <w:rPr>
          <w:rFonts w:ascii="Times New Roman" w:hAnsi="Times New Roman" w:cs="Times New Roman"/>
          <w:sz w:val="24"/>
          <w:szCs w:val="24"/>
        </w:rPr>
        <w:t>“ programinės įrangos modifikavimo paslaugos glaudžiai koreliuoja su „Ūkio subjektų, susijusių su kelių transportu, stebėsenos ir informavimo sistemos „</w:t>
      </w:r>
      <w:proofErr w:type="spellStart"/>
      <w:r w:rsidR="00B95E31" w:rsidRPr="00474336">
        <w:rPr>
          <w:rFonts w:ascii="Times New Roman" w:hAnsi="Times New Roman" w:cs="Times New Roman"/>
          <w:sz w:val="24"/>
          <w:szCs w:val="24"/>
        </w:rPr>
        <w:t>Vektra</w:t>
      </w:r>
      <w:proofErr w:type="spellEnd"/>
      <w:r w:rsidR="00B95E31" w:rsidRPr="00474336">
        <w:rPr>
          <w:rFonts w:ascii="Times New Roman" w:hAnsi="Times New Roman" w:cs="Times New Roman"/>
          <w:sz w:val="24"/>
          <w:szCs w:val="24"/>
        </w:rPr>
        <w:t xml:space="preserve">“ sukūrimas“ </w:t>
      </w:r>
      <w:r w:rsidR="00E4656B" w:rsidRPr="00474336">
        <w:rPr>
          <w:rFonts w:ascii="Times New Roman" w:hAnsi="Times New Roman" w:cs="Times New Roman"/>
          <w:sz w:val="24"/>
          <w:szCs w:val="24"/>
        </w:rPr>
        <w:t>priežiūros ir techninio palaikymo paslaugomis, todėl teikiant paslaugas skirtingiems tiek</w:t>
      </w:r>
      <w:r w:rsidR="00474336">
        <w:rPr>
          <w:rFonts w:ascii="Times New Roman" w:hAnsi="Times New Roman" w:cs="Times New Roman"/>
          <w:sz w:val="24"/>
          <w:szCs w:val="24"/>
        </w:rPr>
        <w:t xml:space="preserve">ėjams atsiranda - </w:t>
      </w:r>
      <w:r w:rsidR="00E4656B" w:rsidRPr="00474336">
        <w:rPr>
          <w:rFonts w:ascii="Times New Roman" w:hAnsi="Times New Roman" w:cs="Times New Roman"/>
          <w:sz w:val="24"/>
          <w:szCs w:val="24"/>
        </w:rPr>
        <w:t>netinkamo IS „</w:t>
      </w:r>
      <w:proofErr w:type="spellStart"/>
      <w:r w:rsidR="00E4656B" w:rsidRPr="00474336">
        <w:rPr>
          <w:rFonts w:ascii="Times New Roman" w:hAnsi="Times New Roman" w:cs="Times New Roman"/>
          <w:sz w:val="24"/>
          <w:szCs w:val="24"/>
        </w:rPr>
        <w:t>Vektra</w:t>
      </w:r>
      <w:proofErr w:type="spellEnd"/>
      <w:r w:rsidR="00E4656B" w:rsidRPr="00474336">
        <w:rPr>
          <w:rFonts w:ascii="Times New Roman" w:hAnsi="Times New Roman" w:cs="Times New Roman"/>
          <w:sz w:val="24"/>
          <w:szCs w:val="24"/>
        </w:rPr>
        <w:t>“ veikimo rizika, nes sunku nustatyti, kuris vykdytojas (priežiūros ir techninio palaikymo paslaugos ar modifikavimo paslaugos) ir kaip paveiks IS „</w:t>
      </w:r>
      <w:proofErr w:type="spellStart"/>
      <w:r w:rsidR="00E4656B" w:rsidRPr="00474336">
        <w:rPr>
          <w:rFonts w:ascii="Times New Roman" w:hAnsi="Times New Roman" w:cs="Times New Roman"/>
          <w:sz w:val="24"/>
          <w:szCs w:val="24"/>
        </w:rPr>
        <w:t>Vektra</w:t>
      </w:r>
      <w:proofErr w:type="spellEnd"/>
      <w:r w:rsidR="00E4656B" w:rsidRPr="00474336">
        <w:rPr>
          <w:rFonts w:ascii="Times New Roman" w:hAnsi="Times New Roman" w:cs="Times New Roman"/>
          <w:sz w:val="24"/>
          <w:szCs w:val="24"/>
        </w:rPr>
        <w:t>“ funkcionalumą;</w:t>
      </w:r>
      <w:r w:rsidR="00474336">
        <w:rPr>
          <w:rFonts w:ascii="Times New Roman" w:hAnsi="Times New Roman" w:cs="Times New Roman"/>
          <w:sz w:val="24"/>
          <w:szCs w:val="24"/>
        </w:rPr>
        <w:t xml:space="preserve"> </w:t>
      </w:r>
      <w:r w:rsidR="00E4656B" w:rsidRPr="00474336">
        <w:rPr>
          <w:rFonts w:ascii="Times New Roman" w:hAnsi="Times New Roman" w:cs="Times New Roman"/>
          <w:sz w:val="24"/>
          <w:szCs w:val="24"/>
        </w:rPr>
        <w:t>sudėtingas programinės įrangos pateikimų kiekvienam vykdytojui administravimas ir programinės įrangos versijų sekimas vienu metu su programine įranga gali dirbti tik vienas vykdytojas;</w:t>
      </w:r>
      <w:r w:rsidR="00474336">
        <w:rPr>
          <w:rFonts w:ascii="Times New Roman" w:hAnsi="Times New Roman" w:cs="Times New Roman"/>
          <w:sz w:val="24"/>
          <w:szCs w:val="24"/>
        </w:rPr>
        <w:t xml:space="preserve"> </w:t>
      </w:r>
      <w:r w:rsidR="00E4656B" w:rsidRPr="00474336">
        <w:rPr>
          <w:rFonts w:ascii="Times New Roman" w:hAnsi="Times New Roman" w:cs="Times New Roman"/>
          <w:sz w:val="24"/>
          <w:szCs w:val="24"/>
        </w:rPr>
        <w:t>dažnos konfliktinės situacijos su paslaugų vykdytojais, kai reikia likviduoti probleminius atvejus.</w:t>
      </w:r>
    </w:p>
    <w:p w:rsidR="007E1492" w:rsidRPr="00474336" w:rsidRDefault="00DE01AC" w:rsidP="00474336">
      <w:pPr>
        <w:spacing w:after="0" w:line="240" w:lineRule="auto"/>
        <w:ind w:firstLine="720"/>
        <w:jc w:val="both"/>
        <w:rPr>
          <w:rFonts w:ascii="Times New Roman" w:eastAsia="Times New Roman" w:hAnsi="Times New Roman" w:cs="Times New Roman"/>
          <w:sz w:val="24"/>
          <w:szCs w:val="24"/>
        </w:rPr>
      </w:pPr>
      <w:r w:rsidRPr="00474336">
        <w:rPr>
          <w:rFonts w:ascii="Times New Roman" w:hAnsi="Times New Roman" w:cs="Times New Roman"/>
          <w:sz w:val="24"/>
          <w:szCs w:val="24"/>
        </w:rPr>
        <w:t>Atsižvelg</w:t>
      </w:r>
      <w:r w:rsidR="00A97407" w:rsidRPr="00474336">
        <w:rPr>
          <w:rFonts w:ascii="Times New Roman" w:hAnsi="Times New Roman" w:cs="Times New Roman"/>
          <w:sz w:val="24"/>
          <w:szCs w:val="24"/>
        </w:rPr>
        <w:t xml:space="preserve">dama </w:t>
      </w:r>
      <w:r w:rsidRPr="00474336">
        <w:rPr>
          <w:rFonts w:ascii="Times New Roman" w:hAnsi="Times New Roman" w:cs="Times New Roman"/>
          <w:sz w:val="24"/>
          <w:szCs w:val="24"/>
        </w:rPr>
        <w:t>į aukščiau nurodyt</w:t>
      </w:r>
      <w:r w:rsidR="00A34388" w:rsidRPr="00474336">
        <w:rPr>
          <w:rFonts w:ascii="Times New Roman" w:hAnsi="Times New Roman" w:cs="Times New Roman"/>
          <w:sz w:val="24"/>
          <w:szCs w:val="24"/>
        </w:rPr>
        <w:t>as aplinkybes</w:t>
      </w:r>
      <w:r w:rsidRPr="00474336">
        <w:rPr>
          <w:rFonts w:ascii="Times New Roman" w:hAnsi="Times New Roman" w:cs="Times New Roman"/>
          <w:sz w:val="24"/>
          <w:szCs w:val="24"/>
        </w:rPr>
        <w:t>,</w:t>
      </w:r>
      <w:r w:rsidR="007E1492" w:rsidRPr="00474336">
        <w:rPr>
          <w:rFonts w:ascii="Times New Roman" w:hAnsi="Times New Roman" w:cs="Times New Roman"/>
          <w:sz w:val="24"/>
          <w:szCs w:val="24"/>
        </w:rPr>
        <w:t xml:space="preserve"> </w:t>
      </w:r>
      <w:r w:rsidR="007E1492" w:rsidRPr="00474336">
        <w:rPr>
          <w:rFonts w:ascii="Times New Roman" w:eastAsia="Times New Roman" w:hAnsi="Times New Roman" w:cs="Times New Roman"/>
          <w:sz w:val="24"/>
          <w:szCs w:val="24"/>
        </w:rPr>
        <w:t>Perkančiosios organizacijos viešųjų pirkimų komisija (toliau – Komisija)</w:t>
      </w:r>
      <w:r w:rsidR="002411F9" w:rsidRPr="00474336">
        <w:rPr>
          <w:rFonts w:ascii="Times New Roman" w:eastAsia="Times New Roman" w:hAnsi="Times New Roman" w:cs="Times New Roman"/>
          <w:sz w:val="24"/>
          <w:szCs w:val="24"/>
        </w:rPr>
        <w:t xml:space="preserve"> </w:t>
      </w:r>
      <w:r w:rsidR="000864FB" w:rsidRPr="00474336">
        <w:rPr>
          <w:rFonts w:ascii="Times New Roman" w:eastAsia="Times New Roman" w:hAnsi="Times New Roman" w:cs="Times New Roman"/>
          <w:sz w:val="24"/>
          <w:szCs w:val="24"/>
        </w:rPr>
        <w:t>priėmė sprendimą</w:t>
      </w:r>
      <w:r w:rsidR="00885419" w:rsidRPr="00474336">
        <w:rPr>
          <w:rFonts w:ascii="Times New Roman" w:eastAsia="Times New Roman" w:hAnsi="Times New Roman" w:cs="Times New Roman"/>
          <w:sz w:val="24"/>
          <w:szCs w:val="24"/>
        </w:rPr>
        <w:t xml:space="preserve"> </w:t>
      </w:r>
      <w:r w:rsidR="007E1492" w:rsidRPr="00474336">
        <w:rPr>
          <w:rFonts w:ascii="Times New Roman" w:eastAsia="Times New Roman" w:hAnsi="Times New Roman" w:cs="Times New Roman"/>
          <w:sz w:val="24"/>
          <w:szCs w:val="24"/>
        </w:rPr>
        <w:t xml:space="preserve">kreiptis į Tarnybą sutikimo atlikti </w:t>
      </w:r>
      <w:r w:rsidR="002411F9" w:rsidRPr="00474336">
        <w:rPr>
          <w:rFonts w:ascii="Times New Roman" w:hAnsi="Times New Roman" w:cs="Times New Roman"/>
          <w:i/>
          <w:sz w:val="24"/>
          <w:szCs w:val="24"/>
        </w:rPr>
        <w:t>Ūkio subjektų, susijusių su kelių transportu, stebėsenos ir informavimo sistemos „</w:t>
      </w:r>
      <w:proofErr w:type="spellStart"/>
      <w:r w:rsidR="002411F9" w:rsidRPr="00474336">
        <w:rPr>
          <w:rFonts w:ascii="Times New Roman" w:hAnsi="Times New Roman" w:cs="Times New Roman"/>
          <w:i/>
          <w:sz w:val="24"/>
          <w:szCs w:val="24"/>
        </w:rPr>
        <w:t>Vektra</w:t>
      </w:r>
      <w:proofErr w:type="spellEnd"/>
      <w:r w:rsidR="002411F9" w:rsidRPr="00474336">
        <w:rPr>
          <w:rFonts w:ascii="Times New Roman" w:hAnsi="Times New Roman" w:cs="Times New Roman"/>
          <w:i/>
          <w:sz w:val="24"/>
          <w:szCs w:val="24"/>
        </w:rPr>
        <w:t xml:space="preserve">“ programinės įrangos modifikavimo paslaugų </w:t>
      </w:r>
      <w:r w:rsidR="002411F9" w:rsidRPr="00474336">
        <w:rPr>
          <w:rFonts w:ascii="Times New Roman" w:hAnsi="Times New Roman" w:cs="Times New Roman"/>
          <w:sz w:val="24"/>
          <w:szCs w:val="24"/>
        </w:rPr>
        <w:t xml:space="preserve">pirkimą neskelbiamų derybų būdu, vadovaujantis Įstatymo 56 straipsnio 1 dalies 3 punktu, šias paslaugas perkant iš </w:t>
      </w:r>
      <w:r w:rsidR="00EA5392" w:rsidRPr="00474336">
        <w:rPr>
          <w:rFonts w:ascii="Times New Roman" w:hAnsi="Times New Roman" w:cs="Times New Roman"/>
          <w:sz w:val="24"/>
          <w:szCs w:val="24"/>
        </w:rPr>
        <w:t xml:space="preserve">Sutarties vykdytojo </w:t>
      </w:r>
      <w:r w:rsidR="002411F9" w:rsidRPr="00474336">
        <w:rPr>
          <w:rFonts w:ascii="Times New Roman" w:hAnsi="Times New Roman" w:cs="Times New Roman"/>
          <w:sz w:val="24"/>
          <w:szCs w:val="24"/>
        </w:rPr>
        <w:t>UAB „</w:t>
      </w:r>
      <w:proofErr w:type="spellStart"/>
      <w:r w:rsidR="002411F9" w:rsidRPr="00474336">
        <w:rPr>
          <w:rFonts w:ascii="Times New Roman" w:hAnsi="Times New Roman" w:cs="Times New Roman"/>
          <w:sz w:val="24"/>
          <w:szCs w:val="24"/>
        </w:rPr>
        <w:t>Asseco</w:t>
      </w:r>
      <w:proofErr w:type="spellEnd"/>
      <w:r w:rsidR="002411F9" w:rsidRPr="00474336">
        <w:rPr>
          <w:rFonts w:ascii="Times New Roman" w:hAnsi="Times New Roman" w:cs="Times New Roman"/>
          <w:sz w:val="24"/>
          <w:szCs w:val="24"/>
        </w:rPr>
        <w:t xml:space="preserve"> Lietuva“ </w:t>
      </w:r>
      <w:r w:rsidR="007E1492" w:rsidRPr="00474336">
        <w:rPr>
          <w:rFonts w:ascii="Times New Roman" w:eastAsia="Times New Roman" w:hAnsi="Times New Roman" w:cs="Times New Roman"/>
          <w:sz w:val="24"/>
          <w:szCs w:val="24"/>
        </w:rPr>
        <w:t>(201</w:t>
      </w:r>
      <w:r w:rsidR="00885419" w:rsidRPr="00474336">
        <w:rPr>
          <w:rFonts w:ascii="Times New Roman" w:eastAsia="Times New Roman" w:hAnsi="Times New Roman" w:cs="Times New Roman"/>
          <w:sz w:val="24"/>
          <w:szCs w:val="24"/>
        </w:rPr>
        <w:t>6</w:t>
      </w:r>
      <w:r w:rsidR="007E1492" w:rsidRPr="00474336">
        <w:rPr>
          <w:rFonts w:ascii="Times New Roman" w:eastAsia="Times New Roman" w:hAnsi="Times New Roman" w:cs="Times New Roman"/>
          <w:sz w:val="24"/>
          <w:szCs w:val="24"/>
        </w:rPr>
        <w:t xml:space="preserve"> m. </w:t>
      </w:r>
      <w:r w:rsidR="002411F9" w:rsidRPr="00474336">
        <w:rPr>
          <w:rFonts w:ascii="Times New Roman" w:eastAsia="Times New Roman" w:hAnsi="Times New Roman" w:cs="Times New Roman"/>
          <w:sz w:val="24"/>
          <w:szCs w:val="24"/>
        </w:rPr>
        <w:t>balandžio 19</w:t>
      </w:r>
      <w:r w:rsidR="00885419" w:rsidRPr="00474336">
        <w:rPr>
          <w:rFonts w:ascii="Times New Roman" w:eastAsia="Times New Roman" w:hAnsi="Times New Roman" w:cs="Times New Roman"/>
          <w:sz w:val="24"/>
          <w:szCs w:val="24"/>
        </w:rPr>
        <w:t xml:space="preserve"> d. </w:t>
      </w:r>
      <w:r w:rsidR="007E1492" w:rsidRPr="00474336">
        <w:rPr>
          <w:rFonts w:ascii="Times New Roman" w:eastAsia="Times New Roman" w:hAnsi="Times New Roman" w:cs="Times New Roman"/>
          <w:sz w:val="24"/>
          <w:szCs w:val="24"/>
        </w:rPr>
        <w:t xml:space="preserve">Komisijos posėdžio protokolas Nr. </w:t>
      </w:r>
      <w:r w:rsidR="002411F9" w:rsidRPr="00474336">
        <w:rPr>
          <w:rFonts w:ascii="Times New Roman" w:eastAsia="Times New Roman" w:hAnsi="Times New Roman" w:cs="Times New Roman"/>
          <w:sz w:val="24"/>
          <w:szCs w:val="24"/>
        </w:rPr>
        <w:t>19B-32</w:t>
      </w:r>
      <w:r w:rsidR="007E1492" w:rsidRPr="00474336">
        <w:rPr>
          <w:rFonts w:ascii="Times New Roman" w:eastAsia="Times New Roman" w:hAnsi="Times New Roman" w:cs="Times New Roman"/>
          <w:sz w:val="24"/>
          <w:szCs w:val="24"/>
        </w:rPr>
        <w:t>).</w:t>
      </w:r>
    </w:p>
    <w:p w:rsidR="007E1492" w:rsidRPr="00474336" w:rsidRDefault="007E1492" w:rsidP="00474336">
      <w:pPr>
        <w:spacing w:after="0" w:line="240" w:lineRule="auto"/>
        <w:ind w:firstLine="851"/>
        <w:jc w:val="both"/>
        <w:rPr>
          <w:rFonts w:ascii="Times New Roman" w:hAnsi="Times New Roman" w:cs="Times New Roman"/>
          <w:sz w:val="24"/>
          <w:szCs w:val="24"/>
        </w:rPr>
      </w:pPr>
      <w:r w:rsidRPr="00474336">
        <w:rPr>
          <w:rFonts w:ascii="Times New Roman" w:hAnsi="Times New Roman" w:cs="Times New Roman"/>
          <w:sz w:val="24"/>
          <w:szCs w:val="24"/>
        </w:rPr>
        <w:t xml:space="preserve">Įstatymo 56 straipsnio 1 dalies 3 punkto nuostatos nustato, kad prekės, paslaugos ar darbai neskelbiamų derybų būdu gali būti perkamos </w:t>
      </w:r>
      <w:r w:rsidRPr="00474336">
        <w:rPr>
          <w:rFonts w:ascii="Times New Roman" w:hAnsi="Times New Roman" w:cs="Times New Roman"/>
          <w:i/>
          <w:iCs/>
          <w:sz w:val="24"/>
          <w:szCs w:val="24"/>
        </w:rPr>
        <w:t xml:space="preserve">„&lt;...&gt; jeigu dėl techninių ar meninių priežasčių arba dėl priežasčių, susijusių su išimtinių teisių apsauga, prekes patiekti, </w:t>
      </w:r>
      <w:r w:rsidRPr="00474336">
        <w:rPr>
          <w:rFonts w:ascii="Times New Roman" w:hAnsi="Times New Roman" w:cs="Times New Roman"/>
          <w:i/>
          <w:iCs/>
          <w:sz w:val="24"/>
          <w:szCs w:val="24"/>
          <w:u w:val="single"/>
        </w:rPr>
        <w:t>paslaugas pateikt</w:t>
      </w:r>
      <w:r w:rsidRPr="00474336">
        <w:rPr>
          <w:rFonts w:ascii="Times New Roman" w:hAnsi="Times New Roman" w:cs="Times New Roman"/>
          <w:i/>
          <w:iCs/>
          <w:sz w:val="24"/>
          <w:szCs w:val="24"/>
        </w:rPr>
        <w:t xml:space="preserve">i ar darbus atlikti </w:t>
      </w:r>
      <w:r w:rsidRPr="00474336">
        <w:rPr>
          <w:rFonts w:ascii="Times New Roman" w:hAnsi="Times New Roman" w:cs="Times New Roman"/>
          <w:i/>
          <w:iCs/>
          <w:sz w:val="24"/>
          <w:szCs w:val="24"/>
          <w:u w:val="single"/>
        </w:rPr>
        <w:t>gali tik konkretus tiekėjas</w:t>
      </w:r>
      <w:r w:rsidRPr="00474336">
        <w:rPr>
          <w:rFonts w:ascii="Times New Roman" w:hAnsi="Times New Roman" w:cs="Times New Roman"/>
          <w:i/>
          <w:iCs/>
          <w:sz w:val="24"/>
          <w:szCs w:val="24"/>
        </w:rPr>
        <w:t xml:space="preserve">“. </w:t>
      </w:r>
      <w:r w:rsidRPr="00474336">
        <w:rPr>
          <w:rFonts w:ascii="Times New Roman" w:hAnsi="Times New Roman" w:cs="Times New Roman"/>
          <w:sz w:val="24"/>
          <w:szCs w:val="24"/>
        </w:rPr>
        <w:t xml:space="preserve">Pažymėtina, kad neskelbiamų derybų vykdymas yra Įstatymo išimtis, todėl 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vienintelis potencialus tiekėjas, o techninės </w:t>
      </w:r>
      <w:r w:rsidRPr="00474336">
        <w:rPr>
          <w:rFonts w:ascii="Times New Roman" w:hAnsi="Times New Roman" w:cs="Times New Roman"/>
          <w:sz w:val="24"/>
          <w:szCs w:val="24"/>
        </w:rPr>
        <w:lastRenderedPageBreak/>
        <w:t xml:space="preserve">ar meninės priežastys, dėl kurių pirkimo objektą gali pateikti vienintelis tiekėjas, turi įrodyti, kad joks kitas tiekėjas objektyviai negali pateikti perkančiajai organizacijai reikalingo pirkimo objekto (1994 m. gegužės 3 d. sprendimas byloje C-328/92, 2005 m. birželio 2 d. sprendimas byloje C-394/02). </w:t>
      </w:r>
    </w:p>
    <w:p w:rsidR="002F1165" w:rsidRPr="00474336" w:rsidRDefault="00322F7C" w:rsidP="00474336">
      <w:pPr>
        <w:spacing w:after="0" w:line="240" w:lineRule="auto"/>
        <w:ind w:firstLine="851"/>
        <w:jc w:val="both"/>
        <w:rPr>
          <w:rFonts w:ascii="Times New Roman" w:hAnsi="Times New Roman" w:cs="Times New Roman"/>
          <w:sz w:val="24"/>
          <w:szCs w:val="24"/>
        </w:rPr>
      </w:pPr>
      <w:r w:rsidRPr="00474336">
        <w:rPr>
          <w:rFonts w:ascii="Times New Roman" w:hAnsi="Times New Roman" w:cs="Times New Roman"/>
          <w:sz w:val="24"/>
          <w:szCs w:val="24"/>
        </w:rPr>
        <w:t xml:space="preserve">Įvertinus </w:t>
      </w:r>
      <w:r w:rsidR="00E754FA" w:rsidRPr="00474336">
        <w:rPr>
          <w:rFonts w:ascii="Times New Roman" w:hAnsi="Times New Roman" w:cs="Times New Roman"/>
          <w:sz w:val="24"/>
          <w:szCs w:val="24"/>
        </w:rPr>
        <w:t>Perkančiosios organizacijos pateikt</w:t>
      </w:r>
      <w:r w:rsidRPr="00474336">
        <w:rPr>
          <w:rFonts w:ascii="Times New Roman" w:hAnsi="Times New Roman" w:cs="Times New Roman"/>
          <w:sz w:val="24"/>
          <w:szCs w:val="24"/>
        </w:rPr>
        <w:t xml:space="preserve">ą informaciją ir dokumentus, </w:t>
      </w:r>
      <w:r w:rsidR="00E754FA" w:rsidRPr="00474336">
        <w:rPr>
          <w:rFonts w:ascii="Times New Roman" w:hAnsi="Times New Roman" w:cs="Times New Roman"/>
          <w:sz w:val="24"/>
          <w:szCs w:val="24"/>
        </w:rPr>
        <w:t xml:space="preserve">nustatyta, kad </w:t>
      </w:r>
      <w:r w:rsidR="00EA5392" w:rsidRPr="00474336">
        <w:rPr>
          <w:rFonts w:ascii="Times New Roman" w:hAnsi="Times New Roman" w:cs="Times New Roman"/>
          <w:sz w:val="24"/>
          <w:szCs w:val="24"/>
        </w:rPr>
        <w:t xml:space="preserve">Sutarties vykdytojas </w:t>
      </w:r>
      <w:r w:rsidR="00E754FA" w:rsidRPr="00474336">
        <w:rPr>
          <w:rFonts w:ascii="Times New Roman" w:hAnsi="Times New Roman" w:cs="Times New Roman"/>
          <w:sz w:val="24"/>
          <w:szCs w:val="24"/>
        </w:rPr>
        <w:t>UAB „</w:t>
      </w:r>
      <w:proofErr w:type="spellStart"/>
      <w:r w:rsidR="00E754FA" w:rsidRPr="00474336">
        <w:rPr>
          <w:rFonts w:ascii="Times New Roman" w:hAnsi="Times New Roman" w:cs="Times New Roman"/>
          <w:sz w:val="24"/>
          <w:szCs w:val="24"/>
        </w:rPr>
        <w:t>A</w:t>
      </w:r>
      <w:r w:rsidR="00327C91" w:rsidRPr="00474336">
        <w:rPr>
          <w:rFonts w:ascii="Times New Roman" w:hAnsi="Times New Roman" w:cs="Times New Roman"/>
          <w:sz w:val="24"/>
          <w:szCs w:val="24"/>
        </w:rPr>
        <w:t>sseco</w:t>
      </w:r>
      <w:proofErr w:type="spellEnd"/>
      <w:r w:rsidR="009B7BE0" w:rsidRPr="00474336">
        <w:rPr>
          <w:rFonts w:ascii="Times New Roman" w:hAnsi="Times New Roman" w:cs="Times New Roman"/>
          <w:sz w:val="24"/>
          <w:szCs w:val="24"/>
        </w:rPr>
        <w:t xml:space="preserve"> Lietuva“</w:t>
      </w:r>
      <w:r w:rsidR="009D0BB9" w:rsidRPr="00474336">
        <w:rPr>
          <w:rFonts w:ascii="Times New Roman" w:hAnsi="Times New Roman" w:cs="Times New Roman"/>
          <w:sz w:val="24"/>
          <w:szCs w:val="24"/>
        </w:rPr>
        <w:t xml:space="preserve"> </w:t>
      </w:r>
      <w:r w:rsidR="006D449F" w:rsidRPr="00474336">
        <w:rPr>
          <w:rFonts w:ascii="Times New Roman" w:hAnsi="Times New Roman" w:cs="Times New Roman"/>
          <w:sz w:val="24"/>
          <w:szCs w:val="24"/>
        </w:rPr>
        <w:t xml:space="preserve">sukūrė </w:t>
      </w:r>
      <w:r w:rsidR="00327C91" w:rsidRPr="00474336">
        <w:rPr>
          <w:rFonts w:ascii="Times New Roman" w:hAnsi="Times New Roman" w:cs="Times New Roman"/>
          <w:sz w:val="24"/>
          <w:szCs w:val="24"/>
        </w:rPr>
        <w:t>IS „</w:t>
      </w:r>
      <w:proofErr w:type="spellStart"/>
      <w:r w:rsidR="00327C91" w:rsidRPr="00474336">
        <w:rPr>
          <w:rFonts w:ascii="Times New Roman" w:hAnsi="Times New Roman" w:cs="Times New Roman"/>
          <w:sz w:val="24"/>
          <w:szCs w:val="24"/>
        </w:rPr>
        <w:t>Vektra</w:t>
      </w:r>
      <w:proofErr w:type="spellEnd"/>
      <w:r w:rsidR="00327C91" w:rsidRPr="00474336">
        <w:rPr>
          <w:rFonts w:ascii="Times New Roman" w:hAnsi="Times New Roman" w:cs="Times New Roman"/>
          <w:sz w:val="24"/>
          <w:szCs w:val="24"/>
        </w:rPr>
        <w:t xml:space="preserve">“ </w:t>
      </w:r>
      <w:r w:rsidR="00BE622E" w:rsidRPr="00474336">
        <w:rPr>
          <w:rFonts w:ascii="Times New Roman" w:hAnsi="Times New Roman" w:cs="Times New Roman"/>
          <w:sz w:val="24"/>
          <w:szCs w:val="24"/>
        </w:rPr>
        <w:t>ir modernizavo IS „</w:t>
      </w:r>
      <w:proofErr w:type="spellStart"/>
      <w:r w:rsidR="00BE622E" w:rsidRPr="00474336">
        <w:rPr>
          <w:rFonts w:ascii="Times New Roman" w:hAnsi="Times New Roman" w:cs="Times New Roman"/>
          <w:sz w:val="24"/>
          <w:szCs w:val="24"/>
        </w:rPr>
        <w:t>Keltra</w:t>
      </w:r>
      <w:proofErr w:type="spellEnd"/>
      <w:r w:rsidR="00BE622E" w:rsidRPr="00474336">
        <w:rPr>
          <w:rFonts w:ascii="Times New Roman" w:hAnsi="Times New Roman" w:cs="Times New Roman"/>
          <w:sz w:val="24"/>
          <w:szCs w:val="24"/>
        </w:rPr>
        <w:t xml:space="preserve">“ </w:t>
      </w:r>
      <w:r w:rsidR="006D449F" w:rsidRPr="00474336">
        <w:rPr>
          <w:rFonts w:ascii="Times New Roman" w:hAnsi="Times New Roman" w:cs="Times New Roman"/>
          <w:sz w:val="24"/>
          <w:szCs w:val="24"/>
        </w:rPr>
        <w:t xml:space="preserve">ir </w:t>
      </w:r>
      <w:r w:rsidR="00BE622E" w:rsidRPr="00474336">
        <w:rPr>
          <w:rFonts w:ascii="Times New Roman" w:hAnsi="Times New Roman" w:cs="Times New Roman"/>
          <w:sz w:val="24"/>
          <w:szCs w:val="24"/>
        </w:rPr>
        <w:t>36 mėnesius (</w:t>
      </w:r>
      <w:r w:rsidR="006D449F" w:rsidRPr="00474336">
        <w:rPr>
          <w:rFonts w:ascii="Times New Roman" w:hAnsi="Times New Roman" w:cs="Times New Roman"/>
          <w:sz w:val="24"/>
          <w:szCs w:val="24"/>
        </w:rPr>
        <w:t>iki 2018 m. gegužės 12 d.</w:t>
      </w:r>
      <w:r w:rsidR="00BE622E" w:rsidRPr="00474336">
        <w:rPr>
          <w:rFonts w:ascii="Times New Roman" w:hAnsi="Times New Roman" w:cs="Times New Roman"/>
          <w:sz w:val="24"/>
          <w:szCs w:val="24"/>
        </w:rPr>
        <w:t>)</w:t>
      </w:r>
      <w:r w:rsidR="006D449F" w:rsidRPr="00474336">
        <w:rPr>
          <w:rFonts w:ascii="Times New Roman" w:hAnsi="Times New Roman" w:cs="Times New Roman"/>
          <w:sz w:val="24"/>
          <w:szCs w:val="24"/>
        </w:rPr>
        <w:t xml:space="preserve"> </w:t>
      </w:r>
      <w:r w:rsidR="00BE622E" w:rsidRPr="00474336">
        <w:rPr>
          <w:rFonts w:ascii="Times New Roman" w:hAnsi="Times New Roman" w:cs="Times New Roman"/>
          <w:sz w:val="24"/>
          <w:szCs w:val="24"/>
        </w:rPr>
        <w:t>teikia modernizuotos IS „</w:t>
      </w:r>
      <w:proofErr w:type="spellStart"/>
      <w:r w:rsidR="00BE622E" w:rsidRPr="00474336">
        <w:rPr>
          <w:rFonts w:ascii="Times New Roman" w:hAnsi="Times New Roman" w:cs="Times New Roman"/>
          <w:sz w:val="24"/>
          <w:szCs w:val="24"/>
        </w:rPr>
        <w:t>Keltra</w:t>
      </w:r>
      <w:proofErr w:type="spellEnd"/>
      <w:r w:rsidR="00BE622E" w:rsidRPr="00474336">
        <w:rPr>
          <w:rFonts w:ascii="Times New Roman" w:hAnsi="Times New Roman" w:cs="Times New Roman"/>
          <w:sz w:val="24"/>
          <w:szCs w:val="24"/>
        </w:rPr>
        <w:t>“ ir s</w:t>
      </w:r>
      <w:r w:rsidR="006D449F" w:rsidRPr="00474336">
        <w:rPr>
          <w:rFonts w:ascii="Times New Roman" w:hAnsi="Times New Roman" w:cs="Times New Roman"/>
          <w:sz w:val="24"/>
          <w:szCs w:val="24"/>
        </w:rPr>
        <w:t>ukurtos IS „</w:t>
      </w:r>
      <w:proofErr w:type="spellStart"/>
      <w:r w:rsidR="006D449F" w:rsidRPr="00474336">
        <w:rPr>
          <w:rFonts w:ascii="Times New Roman" w:hAnsi="Times New Roman" w:cs="Times New Roman"/>
          <w:sz w:val="24"/>
          <w:szCs w:val="24"/>
        </w:rPr>
        <w:t>Vektra</w:t>
      </w:r>
      <w:proofErr w:type="spellEnd"/>
      <w:r w:rsidR="006D449F" w:rsidRPr="00474336">
        <w:rPr>
          <w:rFonts w:ascii="Times New Roman" w:hAnsi="Times New Roman" w:cs="Times New Roman"/>
          <w:sz w:val="24"/>
          <w:szCs w:val="24"/>
        </w:rPr>
        <w:t xml:space="preserve">“ programinės įrangos garantinę priežiūrą ir techninį palaikymą. </w:t>
      </w:r>
      <w:r w:rsidR="00EA513B" w:rsidRPr="00474336">
        <w:rPr>
          <w:rFonts w:ascii="Times New Roman" w:hAnsi="Times New Roman" w:cs="Times New Roman"/>
          <w:sz w:val="24"/>
          <w:szCs w:val="24"/>
        </w:rPr>
        <w:t xml:space="preserve">Atkreiptinas dėmesys, </w:t>
      </w:r>
      <w:r w:rsidR="002F1165" w:rsidRPr="00474336">
        <w:rPr>
          <w:rFonts w:ascii="Times New Roman" w:hAnsi="Times New Roman" w:cs="Times New Roman"/>
          <w:sz w:val="24"/>
          <w:szCs w:val="24"/>
        </w:rPr>
        <w:t>kad Sutarties</w:t>
      </w:r>
      <w:r w:rsidR="00BF7901" w:rsidRPr="00474336">
        <w:rPr>
          <w:rFonts w:ascii="Times New Roman" w:hAnsi="Times New Roman" w:cs="Times New Roman"/>
          <w:sz w:val="24"/>
          <w:szCs w:val="24"/>
        </w:rPr>
        <w:t xml:space="preserve"> </w:t>
      </w:r>
      <w:r w:rsidR="00BE622E" w:rsidRPr="00474336">
        <w:rPr>
          <w:rFonts w:ascii="Times New Roman" w:hAnsi="Times New Roman" w:cs="Times New Roman"/>
          <w:sz w:val="24"/>
          <w:szCs w:val="24"/>
        </w:rPr>
        <w:t xml:space="preserve">9.3 </w:t>
      </w:r>
      <w:r w:rsidR="002F1165" w:rsidRPr="00474336">
        <w:rPr>
          <w:rFonts w:ascii="Times New Roman" w:hAnsi="Times New Roman" w:cs="Times New Roman"/>
          <w:sz w:val="24"/>
          <w:szCs w:val="24"/>
        </w:rPr>
        <w:t xml:space="preserve">punkte nustatyta, kad </w:t>
      </w:r>
      <w:r w:rsidR="00EA5392" w:rsidRPr="00474336">
        <w:rPr>
          <w:rFonts w:ascii="Times New Roman" w:hAnsi="Times New Roman" w:cs="Times New Roman"/>
          <w:sz w:val="24"/>
          <w:szCs w:val="24"/>
        </w:rPr>
        <w:t>s</w:t>
      </w:r>
      <w:r w:rsidR="00BE622E" w:rsidRPr="00474336">
        <w:rPr>
          <w:rFonts w:ascii="Times New Roman" w:hAnsi="Times New Roman" w:cs="Times New Roman"/>
          <w:sz w:val="24"/>
          <w:szCs w:val="24"/>
        </w:rPr>
        <w:t>ukurtos IS „</w:t>
      </w:r>
      <w:proofErr w:type="spellStart"/>
      <w:r w:rsidR="00BE622E" w:rsidRPr="00474336">
        <w:rPr>
          <w:rFonts w:ascii="Times New Roman" w:hAnsi="Times New Roman" w:cs="Times New Roman"/>
          <w:sz w:val="24"/>
          <w:szCs w:val="24"/>
        </w:rPr>
        <w:t>Vektra</w:t>
      </w:r>
      <w:proofErr w:type="spellEnd"/>
      <w:r w:rsidR="00BE622E" w:rsidRPr="00474336">
        <w:rPr>
          <w:rFonts w:ascii="Times New Roman" w:hAnsi="Times New Roman" w:cs="Times New Roman"/>
          <w:sz w:val="24"/>
          <w:szCs w:val="24"/>
        </w:rPr>
        <w:t>“ ir modernizuotos IS „</w:t>
      </w:r>
      <w:proofErr w:type="spellStart"/>
      <w:r w:rsidR="00BE622E" w:rsidRPr="00474336">
        <w:rPr>
          <w:rFonts w:ascii="Times New Roman" w:hAnsi="Times New Roman" w:cs="Times New Roman"/>
          <w:sz w:val="24"/>
          <w:szCs w:val="24"/>
        </w:rPr>
        <w:t>Keltra</w:t>
      </w:r>
      <w:proofErr w:type="spellEnd"/>
      <w:r w:rsidR="00BE622E" w:rsidRPr="00474336">
        <w:rPr>
          <w:rFonts w:ascii="Times New Roman" w:hAnsi="Times New Roman" w:cs="Times New Roman"/>
          <w:sz w:val="24"/>
          <w:szCs w:val="24"/>
        </w:rPr>
        <w:t xml:space="preserve">“ programinių įrangų išeities kodai ir jų sukomplektuoti variantai bei kiti kitų paslaugų rezultatai nuo perdavimo ir priėmimo aktų pasirašymo datos tampa </w:t>
      </w:r>
      <w:r w:rsidR="000A2210" w:rsidRPr="00474336">
        <w:rPr>
          <w:rFonts w:ascii="Times New Roman" w:hAnsi="Times New Roman" w:cs="Times New Roman"/>
          <w:sz w:val="24"/>
          <w:szCs w:val="24"/>
        </w:rPr>
        <w:t>Perkančiosios organizacijos nuosavybe.</w:t>
      </w:r>
      <w:r w:rsidR="002F1165" w:rsidRPr="00474336">
        <w:rPr>
          <w:rFonts w:ascii="Times New Roman" w:hAnsi="Times New Roman" w:cs="Times New Roman"/>
          <w:sz w:val="24"/>
          <w:szCs w:val="24"/>
        </w:rPr>
        <w:t xml:space="preserve"> Sutarties 9</w:t>
      </w:r>
      <w:r w:rsidR="000A2210" w:rsidRPr="00474336">
        <w:rPr>
          <w:rFonts w:ascii="Times New Roman" w:hAnsi="Times New Roman" w:cs="Times New Roman"/>
          <w:sz w:val="24"/>
          <w:szCs w:val="24"/>
        </w:rPr>
        <w:t>.4</w:t>
      </w:r>
      <w:r w:rsidR="002F1165" w:rsidRPr="00474336">
        <w:rPr>
          <w:rFonts w:ascii="Times New Roman" w:hAnsi="Times New Roman" w:cs="Times New Roman"/>
          <w:sz w:val="24"/>
          <w:szCs w:val="24"/>
        </w:rPr>
        <w:t xml:space="preserve"> punkte nu</w:t>
      </w:r>
      <w:r w:rsidR="00EA513B" w:rsidRPr="00474336">
        <w:rPr>
          <w:rFonts w:ascii="Times New Roman" w:hAnsi="Times New Roman" w:cs="Times New Roman"/>
          <w:sz w:val="24"/>
          <w:szCs w:val="24"/>
        </w:rPr>
        <w:t>rodyta</w:t>
      </w:r>
      <w:r w:rsidR="002F1165" w:rsidRPr="00474336">
        <w:rPr>
          <w:rFonts w:ascii="Times New Roman" w:hAnsi="Times New Roman" w:cs="Times New Roman"/>
          <w:sz w:val="24"/>
          <w:szCs w:val="24"/>
        </w:rPr>
        <w:t>, kad</w:t>
      </w:r>
      <w:r w:rsidR="000A2210" w:rsidRPr="00474336">
        <w:rPr>
          <w:rFonts w:ascii="Times New Roman" w:hAnsi="Times New Roman" w:cs="Times New Roman"/>
          <w:sz w:val="24"/>
          <w:szCs w:val="24"/>
        </w:rPr>
        <w:t xml:space="preserve"> pasibaigus Sutarties galiojimo terminui (įskaitant 36 mėn. garantinės priežiūros ir techninio aptarnavimo laikotarpį)  ar nutraukus Sutartį Perkančiajai organizacijai </w:t>
      </w:r>
      <w:r w:rsidR="000A2210" w:rsidRPr="00474336">
        <w:rPr>
          <w:rFonts w:ascii="Times New Roman" w:hAnsi="Times New Roman" w:cs="Times New Roman"/>
          <w:sz w:val="24"/>
          <w:szCs w:val="24"/>
          <w:u w:val="single"/>
        </w:rPr>
        <w:t>nėra taikomas teisės suvaržymas perduoti jai sukurtos IS „</w:t>
      </w:r>
      <w:proofErr w:type="spellStart"/>
      <w:r w:rsidR="000A2210" w:rsidRPr="00474336">
        <w:rPr>
          <w:rFonts w:ascii="Times New Roman" w:hAnsi="Times New Roman" w:cs="Times New Roman"/>
          <w:sz w:val="24"/>
          <w:szCs w:val="24"/>
          <w:u w:val="single"/>
        </w:rPr>
        <w:t>Vektra</w:t>
      </w:r>
      <w:proofErr w:type="spellEnd"/>
      <w:r w:rsidR="000A2210" w:rsidRPr="00474336">
        <w:rPr>
          <w:rFonts w:ascii="Times New Roman" w:hAnsi="Times New Roman" w:cs="Times New Roman"/>
          <w:sz w:val="24"/>
          <w:szCs w:val="24"/>
          <w:u w:val="single"/>
        </w:rPr>
        <w:t>“ ir modernizuotos IS „</w:t>
      </w:r>
      <w:proofErr w:type="spellStart"/>
      <w:r w:rsidR="000A2210" w:rsidRPr="00474336">
        <w:rPr>
          <w:rFonts w:ascii="Times New Roman" w:hAnsi="Times New Roman" w:cs="Times New Roman"/>
          <w:sz w:val="24"/>
          <w:szCs w:val="24"/>
          <w:u w:val="single"/>
        </w:rPr>
        <w:t>Keltra</w:t>
      </w:r>
      <w:proofErr w:type="spellEnd"/>
      <w:r w:rsidR="000A2210" w:rsidRPr="00474336">
        <w:rPr>
          <w:rFonts w:ascii="Times New Roman" w:hAnsi="Times New Roman" w:cs="Times New Roman"/>
          <w:sz w:val="24"/>
          <w:szCs w:val="24"/>
          <w:u w:val="single"/>
        </w:rPr>
        <w:t xml:space="preserve">“ programinių įrangų </w:t>
      </w:r>
      <w:r w:rsidR="002F1165" w:rsidRPr="00474336">
        <w:rPr>
          <w:rFonts w:ascii="Times New Roman" w:hAnsi="Times New Roman" w:cs="Times New Roman"/>
          <w:sz w:val="24"/>
          <w:szCs w:val="24"/>
          <w:u w:val="single"/>
        </w:rPr>
        <w:t xml:space="preserve"> </w:t>
      </w:r>
      <w:r w:rsidR="000A2210" w:rsidRPr="00474336">
        <w:rPr>
          <w:rFonts w:ascii="Times New Roman" w:hAnsi="Times New Roman" w:cs="Times New Roman"/>
          <w:sz w:val="24"/>
          <w:szCs w:val="24"/>
          <w:u w:val="single"/>
        </w:rPr>
        <w:t>priežiūrą ar jos tolesnį vystymą kitam tiekėjui, įskaitant prieigos prie išeities kodų (išeities tekstų) priemones</w:t>
      </w:r>
      <w:r w:rsidR="000A2210" w:rsidRPr="00474336">
        <w:rPr>
          <w:rFonts w:ascii="Times New Roman" w:hAnsi="Times New Roman" w:cs="Times New Roman"/>
          <w:sz w:val="24"/>
          <w:szCs w:val="24"/>
        </w:rPr>
        <w:t>.</w:t>
      </w:r>
      <w:r w:rsidR="002F1165" w:rsidRPr="00474336">
        <w:rPr>
          <w:rFonts w:ascii="Times New Roman" w:hAnsi="Times New Roman" w:cs="Times New Roman"/>
          <w:sz w:val="24"/>
          <w:szCs w:val="24"/>
        </w:rPr>
        <w:t xml:space="preserve"> </w:t>
      </w:r>
      <w:r w:rsidR="004B2042" w:rsidRPr="00474336">
        <w:rPr>
          <w:rFonts w:ascii="Times New Roman" w:hAnsi="Times New Roman" w:cs="Times New Roman"/>
          <w:sz w:val="24"/>
          <w:szCs w:val="24"/>
        </w:rPr>
        <w:t xml:space="preserve">Įvertinus </w:t>
      </w:r>
      <w:r w:rsidR="00EA513B" w:rsidRPr="00474336">
        <w:rPr>
          <w:rFonts w:ascii="Times New Roman" w:hAnsi="Times New Roman" w:cs="Times New Roman"/>
          <w:sz w:val="24"/>
          <w:szCs w:val="24"/>
        </w:rPr>
        <w:t>tai</w:t>
      </w:r>
      <w:r w:rsidR="004B2042" w:rsidRPr="00474336">
        <w:rPr>
          <w:rFonts w:ascii="Times New Roman" w:hAnsi="Times New Roman" w:cs="Times New Roman"/>
          <w:sz w:val="24"/>
          <w:szCs w:val="24"/>
        </w:rPr>
        <w:t xml:space="preserve">, darytina išvada, kad Perkančioji organizacija turi </w:t>
      </w:r>
      <w:r w:rsidR="000A2210" w:rsidRPr="00474336">
        <w:rPr>
          <w:rFonts w:ascii="Times New Roman" w:hAnsi="Times New Roman" w:cs="Times New Roman"/>
          <w:sz w:val="24"/>
          <w:szCs w:val="24"/>
        </w:rPr>
        <w:t>IS „</w:t>
      </w:r>
      <w:proofErr w:type="spellStart"/>
      <w:r w:rsidR="000A2210" w:rsidRPr="00474336">
        <w:rPr>
          <w:rFonts w:ascii="Times New Roman" w:hAnsi="Times New Roman" w:cs="Times New Roman"/>
          <w:sz w:val="24"/>
          <w:szCs w:val="24"/>
        </w:rPr>
        <w:t>Vektra</w:t>
      </w:r>
      <w:proofErr w:type="spellEnd"/>
      <w:r w:rsidR="000A2210" w:rsidRPr="00474336">
        <w:rPr>
          <w:rFonts w:ascii="Times New Roman" w:hAnsi="Times New Roman" w:cs="Times New Roman"/>
          <w:sz w:val="24"/>
          <w:szCs w:val="24"/>
        </w:rPr>
        <w:t xml:space="preserve">“ </w:t>
      </w:r>
      <w:r w:rsidR="00EA513B" w:rsidRPr="00474336">
        <w:rPr>
          <w:rFonts w:ascii="Times New Roman" w:hAnsi="Times New Roman" w:cs="Times New Roman"/>
          <w:sz w:val="24"/>
          <w:szCs w:val="24"/>
        </w:rPr>
        <w:t xml:space="preserve">atvirus išeities </w:t>
      </w:r>
      <w:r w:rsidR="00A6173D">
        <w:rPr>
          <w:rFonts w:ascii="Times New Roman" w:hAnsi="Times New Roman" w:cs="Times New Roman"/>
          <w:sz w:val="24"/>
          <w:szCs w:val="24"/>
        </w:rPr>
        <w:t>kodus</w:t>
      </w:r>
      <w:r w:rsidR="004B2042" w:rsidRPr="00474336">
        <w:rPr>
          <w:rFonts w:ascii="Times New Roman" w:hAnsi="Times New Roman" w:cs="Times New Roman"/>
          <w:sz w:val="24"/>
          <w:szCs w:val="24"/>
        </w:rPr>
        <w:t xml:space="preserve">, </w:t>
      </w:r>
      <w:r w:rsidR="00EA513B" w:rsidRPr="00474336">
        <w:rPr>
          <w:rFonts w:ascii="Times New Roman" w:hAnsi="Times New Roman" w:cs="Times New Roman"/>
          <w:sz w:val="24"/>
          <w:szCs w:val="24"/>
        </w:rPr>
        <w:t xml:space="preserve">todėl gali </w:t>
      </w:r>
      <w:r w:rsidR="004B2042" w:rsidRPr="00474336">
        <w:rPr>
          <w:rFonts w:ascii="Times New Roman" w:hAnsi="Times New Roman" w:cs="Times New Roman"/>
          <w:sz w:val="24"/>
          <w:szCs w:val="24"/>
        </w:rPr>
        <w:t xml:space="preserve">keisti ir modifikuoti </w:t>
      </w:r>
      <w:r w:rsidR="00225672">
        <w:rPr>
          <w:rFonts w:ascii="Times New Roman" w:hAnsi="Times New Roman" w:cs="Times New Roman"/>
          <w:sz w:val="24"/>
          <w:szCs w:val="24"/>
        </w:rPr>
        <w:t>IS „</w:t>
      </w:r>
      <w:proofErr w:type="spellStart"/>
      <w:r w:rsidR="00225672">
        <w:rPr>
          <w:rFonts w:ascii="Times New Roman" w:hAnsi="Times New Roman" w:cs="Times New Roman"/>
          <w:sz w:val="24"/>
          <w:szCs w:val="24"/>
        </w:rPr>
        <w:t>V</w:t>
      </w:r>
      <w:r w:rsidR="000A2210" w:rsidRPr="00474336">
        <w:rPr>
          <w:rFonts w:ascii="Times New Roman" w:hAnsi="Times New Roman" w:cs="Times New Roman"/>
          <w:sz w:val="24"/>
          <w:szCs w:val="24"/>
        </w:rPr>
        <w:t>ektra</w:t>
      </w:r>
      <w:proofErr w:type="spellEnd"/>
      <w:r w:rsidR="000A2210" w:rsidRPr="00474336">
        <w:rPr>
          <w:rFonts w:ascii="Times New Roman" w:hAnsi="Times New Roman" w:cs="Times New Roman"/>
          <w:sz w:val="24"/>
          <w:szCs w:val="24"/>
        </w:rPr>
        <w:t xml:space="preserve">“ </w:t>
      </w:r>
      <w:r w:rsidR="00717936" w:rsidRPr="00474336">
        <w:rPr>
          <w:rFonts w:ascii="Times New Roman" w:hAnsi="Times New Roman" w:cs="Times New Roman"/>
          <w:sz w:val="24"/>
          <w:szCs w:val="24"/>
        </w:rPr>
        <w:t xml:space="preserve">programinę įrangą </w:t>
      </w:r>
      <w:r w:rsidR="006A4F53" w:rsidRPr="00474336">
        <w:rPr>
          <w:rFonts w:ascii="Times New Roman" w:hAnsi="Times New Roman" w:cs="Times New Roman"/>
          <w:sz w:val="24"/>
          <w:szCs w:val="24"/>
        </w:rPr>
        <w:t>nepažeisdama diegėjo autorinių teisių</w:t>
      </w:r>
      <w:r w:rsidR="004B2042" w:rsidRPr="00474336">
        <w:rPr>
          <w:rFonts w:ascii="Times New Roman" w:hAnsi="Times New Roman" w:cs="Times New Roman"/>
          <w:sz w:val="24"/>
          <w:szCs w:val="24"/>
        </w:rPr>
        <w:t xml:space="preserve">. </w:t>
      </w:r>
      <w:r w:rsidR="00EA513B" w:rsidRPr="00474336">
        <w:rPr>
          <w:rFonts w:ascii="Times New Roman" w:hAnsi="Times New Roman" w:cs="Times New Roman"/>
          <w:sz w:val="24"/>
          <w:szCs w:val="24"/>
        </w:rPr>
        <w:t xml:space="preserve">Pažymėtina, kad šiuo atveju visos turtinės ir intelektinės nuosavybės teisės į </w:t>
      </w:r>
      <w:r w:rsidR="00717936" w:rsidRPr="00474336">
        <w:rPr>
          <w:rFonts w:ascii="Times New Roman" w:hAnsi="Times New Roman" w:cs="Times New Roman"/>
          <w:sz w:val="24"/>
          <w:szCs w:val="24"/>
        </w:rPr>
        <w:t>sukurtą IS „</w:t>
      </w:r>
      <w:proofErr w:type="spellStart"/>
      <w:r w:rsidR="00717936" w:rsidRPr="00474336">
        <w:rPr>
          <w:rFonts w:ascii="Times New Roman" w:hAnsi="Times New Roman" w:cs="Times New Roman"/>
          <w:sz w:val="24"/>
          <w:szCs w:val="24"/>
        </w:rPr>
        <w:t>Vektra</w:t>
      </w:r>
      <w:proofErr w:type="spellEnd"/>
      <w:r w:rsidR="00717936" w:rsidRPr="00474336">
        <w:rPr>
          <w:rFonts w:ascii="Times New Roman" w:hAnsi="Times New Roman" w:cs="Times New Roman"/>
          <w:sz w:val="24"/>
          <w:szCs w:val="24"/>
        </w:rPr>
        <w:t xml:space="preserve">“ </w:t>
      </w:r>
      <w:r w:rsidR="00EA513B" w:rsidRPr="00474336">
        <w:rPr>
          <w:rFonts w:ascii="Times New Roman" w:hAnsi="Times New Roman" w:cs="Times New Roman"/>
          <w:sz w:val="24"/>
          <w:szCs w:val="24"/>
        </w:rPr>
        <w:t xml:space="preserve">programinę įrangą </w:t>
      </w:r>
      <w:r w:rsidR="00717936" w:rsidRPr="00474336">
        <w:rPr>
          <w:rFonts w:ascii="Times New Roman" w:hAnsi="Times New Roman" w:cs="Times New Roman"/>
          <w:sz w:val="24"/>
          <w:szCs w:val="24"/>
        </w:rPr>
        <w:t>yra perduotos Perkančiajai organizacijai, t</w:t>
      </w:r>
      <w:r w:rsidR="005E14AF" w:rsidRPr="00474336">
        <w:rPr>
          <w:rFonts w:ascii="Times New Roman" w:hAnsi="Times New Roman" w:cs="Times New Roman"/>
          <w:sz w:val="24"/>
          <w:szCs w:val="24"/>
        </w:rPr>
        <w:t>aigi</w:t>
      </w:r>
      <w:r w:rsidR="00717936" w:rsidRPr="00474336">
        <w:rPr>
          <w:rFonts w:ascii="Times New Roman" w:hAnsi="Times New Roman" w:cs="Times New Roman"/>
          <w:sz w:val="24"/>
          <w:szCs w:val="24"/>
        </w:rPr>
        <w:t xml:space="preserve"> IS</w:t>
      </w:r>
      <w:r w:rsidR="005E14AF" w:rsidRPr="00474336">
        <w:rPr>
          <w:rFonts w:ascii="Times New Roman" w:hAnsi="Times New Roman" w:cs="Times New Roman"/>
          <w:sz w:val="24"/>
          <w:szCs w:val="24"/>
        </w:rPr>
        <w:t xml:space="preserve"> </w:t>
      </w:r>
      <w:r w:rsidR="00717936" w:rsidRPr="00474336">
        <w:rPr>
          <w:rFonts w:ascii="Times New Roman" w:hAnsi="Times New Roman" w:cs="Times New Roman"/>
          <w:sz w:val="24"/>
          <w:szCs w:val="24"/>
        </w:rPr>
        <w:t>„</w:t>
      </w:r>
      <w:proofErr w:type="spellStart"/>
      <w:r w:rsidR="00717936" w:rsidRPr="00474336">
        <w:rPr>
          <w:rFonts w:ascii="Times New Roman" w:hAnsi="Times New Roman" w:cs="Times New Roman"/>
          <w:sz w:val="24"/>
          <w:szCs w:val="24"/>
        </w:rPr>
        <w:t>Vektra</w:t>
      </w:r>
      <w:proofErr w:type="spellEnd"/>
      <w:r w:rsidR="00717936" w:rsidRPr="00474336">
        <w:rPr>
          <w:rFonts w:ascii="Times New Roman" w:hAnsi="Times New Roman" w:cs="Times New Roman"/>
          <w:sz w:val="24"/>
          <w:szCs w:val="24"/>
        </w:rPr>
        <w:t xml:space="preserve">“ programinės įrangos </w:t>
      </w:r>
      <w:r w:rsidR="006A4F53" w:rsidRPr="00474336">
        <w:rPr>
          <w:rFonts w:ascii="Times New Roman" w:hAnsi="Times New Roman" w:cs="Times New Roman"/>
          <w:sz w:val="24"/>
          <w:szCs w:val="24"/>
        </w:rPr>
        <w:t xml:space="preserve">bazinį funkcionalumą gali aptarnauti </w:t>
      </w:r>
      <w:r w:rsidR="009B7BE0" w:rsidRPr="00474336">
        <w:rPr>
          <w:rFonts w:ascii="Times New Roman" w:hAnsi="Times New Roman" w:cs="Times New Roman"/>
          <w:sz w:val="24"/>
          <w:szCs w:val="24"/>
        </w:rPr>
        <w:t>bei</w:t>
      </w:r>
      <w:r w:rsidR="00717936" w:rsidRPr="00474336">
        <w:rPr>
          <w:rFonts w:ascii="Times New Roman" w:hAnsi="Times New Roman" w:cs="Times New Roman"/>
          <w:sz w:val="24"/>
          <w:szCs w:val="24"/>
        </w:rPr>
        <w:t xml:space="preserve"> vystyti</w:t>
      </w:r>
      <w:r w:rsidR="009B7BE0" w:rsidRPr="00474336">
        <w:rPr>
          <w:rFonts w:ascii="Times New Roman" w:hAnsi="Times New Roman" w:cs="Times New Roman"/>
          <w:sz w:val="24"/>
          <w:szCs w:val="24"/>
        </w:rPr>
        <w:t xml:space="preserve"> ir kiti </w:t>
      </w:r>
      <w:r w:rsidR="00717936" w:rsidRPr="00474336">
        <w:rPr>
          <w:rFonts w:ascii="Times New Roman" w:hAnsi="Times New Roman" w:cs="Times New Roman"/>
          <w:sz w:val="24"/>
          <w:szCs w:val="24"/>
        </w:rPr>
        <w:t>tiekėja</w:t>
      </w:r>
      <w:r w:rsidR="009B7BE0" w:rsidRPr="00474336">
        <w:rPr>
          <w:rFonts w:ascii="Times New Roman" w:hAnsi="Times New Roman" w:cs="Times New Roman"/>
          <w:sz w:val="24"/>
          <w:szCs w:val="24"/>
        </w:rPr>
        <w:t>i, nebūtinai jos kūrėjas UAB „</w:t>
      </w:r>
      <w:proofErr w:type="spellStart"/>
      <w:r w:rsidR="009B7BE0" w:rsidRPr="00474336">
        <w:rPr>
          <w:rFonts w:ascii="Times New Roman" w:hAnsi="Times New Roman" w:cs="Times New Roman"/>
          <w:sz w:val="24"/>
          <w:szCs w:val="24"/>
        </w:rPr>
        <w:t>Asseco</w:t>
      </w:r>
      <w:proofErr w:type="spellEnd"/>
      <w:r w:rsidR="009B7BE0" w:rsidRPr="00474336">
        <w:rPr>
          <w:rFonts w:ascii="Times New Roman" w:hAnsi="Times New Roman" w:cs="Times New Roman"/>
          <w:sz w:val="24"/>
          <w:szCs w:val="24"/>
        </w:rPr>
        <w:t xml:space="preserve"> Lietuva“</w:t>
      </w:r>
      <w:r w:rsidR="006A4F53" w:rsidRPr="00474336">
        <w:rPr>
          <w:rFonts w:ascii="Times New Roman" w:hAnsi="Times New Roman" w:cs="Times New Roman"/>
          <w:sz w:val="24"/>
          <w:szCs w:val="24"/>
        </w:rPr>
        <w:t xml:space="preserve">. </w:t>
      </w:r>
    </w:p>
    <w:p w:rsidR="004753EE" w:rsidRPr="00474336" w:rsidRDefault="006A4F53" w:rsidP="00474336">
      <w:pPr>
        <w:spacing w:after="0" w:line="240" w:lineRule="auto"/>
        <w:ind w:firstLine="720"/>
        <w:jc w:val="both"/>
        <w:rPr>
          <w:rFonts w:ascii="Times New Roman" w:eastAsia="Times New Roman" w:hAnsi="Times New Roman" w:cs="Times New Roman"/>
          <w:sz w:val="24"/>
          <w:szCs w:val="24"/>
        </w:rPr>
      </w:pPr>
      <w:r w:rsidRPr="00474336">
        <w:rPr>
          <w:rFonts w:ascii="Times New Roman" w:hAnsi="Times New Roman" w:cs="Times New Roman"/>
          <w:sz w:val="24"/>
          <w:szCs w:val="24"/>
        </w:rPr>
        <w:t xml:space="preserve">Atsižvelgiant į nurodytą, Tarnyba pažymi, kad šiuo </w:t>
      </w:r>
      <w:r w:rsidR="007E1492" w:rsidRPr="00474336">
        <w:rPr>
          <w:rFonts w:ascii="Times New Roman" w:hAnsi="Times New Roman" w:cs="Times New Roman"/>
          <w:sz w:val="24"/>
          <w:szCs w:val="24"/>
        </w:rPr>
        <w:t xml:space="preserve">atveju, </w:t>
      </w:r>
      <w:r w:rsidR="007E1492" w:rsidRPr="00474336">
        <w:rPr>
          <w:rFonts w:ascii="Times New Roman" w:eastAsia="Times New Roman" w:hAnsi="Times New Roman" w:cs="Times New Roman"/>
          <w:sz w:val="24"/>
          <w:szCs w:val="24"/>
        </w:rPr>
        <w:t>Perkančiosios organizacijos prašyme nurodyt</w:t>
      </w:r>
      <w:r w:rsidR="000577DF" w:rsidRPr="00474336">
        <w:rPr>
          <w:rFonts w:ascii="Times New Roman" w:eastAsia="Times New Roman" w:hAnsi="Times New Roman" w:cs="Times New Roman"/>
          <w:sz w:val="24"/>
          <w:szCs w:val="24"/>
        </w:rPr>
        <w:t>i argumentai</w:t>
      </w:r>
      <w:r w:rsidRPr="00474336">
        <w:rPr>
          <w:rFonts w:ascii="Times New Roman" w:eastAsia="Times New Roman" w:hAnsi="Times New Roman" w:cs="Times New Roman"/>
          <w:sz w:val="24"/>
          <w:szCs w:val="24"/>
        </w:rPr>
        <w:t xml:space="preserve">, </w:t>
      </w:r>
      <w:r w:rsidR="004F1D0C" w:rsidRPr="00474336">
        <w:rPr>
          <w:rFonts w:ascii="Times New Roman" w:eastAsia="Times New Roman" w:hAnsi="Times New Roman" w:cs="Times New Roman"/>
          <w:sz w:val="24"/>
          <w:szCs w:val="24"/>
        </w:rPr>
        <w:t xml:space="preserve">kad </w:t>
      </w:r>
      <w:r w:rsidR="004F1D0C" w:rsidRPr="00474336">
        <w:rPr>
          <w:rFonts w:ascii="Times New Roman" w:hAnsi="Times New Roman" w:cs="Times New Roman"/>
          <w:sz w:val="24"/>
          <w:szCs w:val="24"/>
        </w:rPr>
        <w:t xml:space="preserve">teikiant paslaugas </w:t>
      </w:r>
      <w:r w:rsidR="008F0AC8" w:rsidRPr="00474336">
        <w:rPr>
          <w:rFonts w:ascii="Times New Roman" w:hAnsi="Times New Roman" w:cs="Times New Roman"/>
          <w:sz w:val="24"/>
          <w:szCs w:val="24"/>
        </w:rPr>
        <w:t>IS „</w:t>
      </w:r>
      <w:proofErr w:type="spellStart"/>
      <w:r w:rsidR="008F0AC8" w:rsidRPr="00474336">
        <w:rPr>
          <w:rFonts w:ascii="Times New Roman" w:hAnsi="Times New Roman" w:cs="Times New Roman"/>
          <w:sz w:val="24"/>
          <w:szCs w:val="24"/>
        </w:rPr>
        <w:t>Vektra</w:t>
      </w:r>
      <w:proofErr w:type="spellEnd"/>
      <w:r w:rsidR="008F0AC8" w:rsidRPr="00474336">
        <w:rPr>
          <w:rFonts w:ascii="Times New Roman" w:hAnsi="Times New Roman" w:cs="Times New Roman"/>
          <w:sz w:val="24"/>
          <w:szCs w:val="24"/>
        </w:rPr>
        <w:t xml:space="preserve">“ </w:t>
      </w:r>
      <w:r w:rsidR="004F1D0C" w:rsidRPr="00474336">
        <w:rPr>
          <w:rFonts w:ascii="Times New Roman" w:hAnsi="Times New Roman" w:cs="Times New Roman"/>
          <w:sz w:val="24"/>
          <w:szCs w:val="24"/>
        </w:rPr>
        <w:t>skirtingiems tiekėjams</w:t>
      </w:r>
      <w:r w:rsidR="005E14AF" w:rsidRPr="00474336">
        <w:rPr>
          <w:rFonts w:ascii="Times New Roman" w:hAnsi="Times New Roman" w:cs="Times New Roman"/>
          <w:sz w:val="24"/>
          <w:szCs w:val="24"/>
        </w:rPr>
        <w:t xml:space="preserve"> </w:t>
      </w:r>
      <w:r w:rsidR="003A37C4" w:rsidRPr="00474336">
        <w:rPr>
          <w:rFonts w:ascii="Times New Roman" w:hAnsi="Times New Roman" w:cs="Times New Roman"/>
          <w:sz w:val="24"/>
          <w:szCs w:val="24"/>
        </w:rPr>
        <w:t xml:space="preserve">gali atsirasti </w:t>
      </w:r>
      <w:r w:rsidR="005E14AF" w:rsidRPr="00474336">
        <w:rPr>
          <w:rFonts w:ascii="Times New Roman" w:hAnsi="Times New Roman" w:cs="Times New Roman"/>
          <w:sz w:val="24"/>
          <w:szCs w:val="24"/>
        </w:rPr>
        <w:t xml:space="preserve"> netinkam</w:t>
      </w:r>
      <w:r w:rsidR="003A37C4" w:rsidRPr="00474336">
        <w:rPr>
          <w:rFonts w:ascii="Times New Roman" w:hAnsi="Times New Roman" w:cs="Times New Roman"/>
          <w:sz w:val="24"/>
          <w:szCs w:val="24"/>
        </w:rPr>
        <w:t>as</w:t>
      </w:r>
      <w:r w:rsidR="005E14AF" w:rsidRPr="00474336">
        <w:rPr>
          <w:rFonts w:ascii="Times New Roman" w:hAnsi="Times New Roman" w:cs="Times New Roman"/>
          <w:sz w:val="24"/>
          <w:szCs w:val="24"/>
        </w:rPr>
        <w:t xml:space="preserve"> IS „</w:t>
      </w:r>
      <w:proofErr w:type="spellStart"/>
      <w:r w:rsidR="005E14AF" w:rsidRPr="00474336">
        <w:rPr>
          <w:rFonts w:ascii="Times New Roman" w:hAnsi="Times New Roman" w:cs="Times New Roman"/>
          <w:sz w:val="24"/>
          <w:szCs w:val="24"/>
        </w:rPr>
        <w:t>Vektra</w:t>
      </w:r>
      <w:proofErr w:type="spellEnd"/>
      <w:r w:rsidR="005E14AF" w:rsidRPr="00474336">
        <w:rPr>
          <w:rFonts w:ascii="Times New Roman" w:hAnsi="Times New Roman" w:cs="Times New Roman"/>
          <w:sz w:val="24"/>
          <w:szCs w:val="24"/>
        </w:rPr>
        <w:t>“ veikim</w:t>
      </w:r>
      <w:r w:rsidR="003A37C4" w:rsidRPr="00474336">
        <w:rPr>
          <w:rFonts w:ascii="Times New Roman" w:hAnsi="Times New Roman" w:cs="Times New Roman"/>
          <w:sz w:val="24"/>
          <w:szCs w:val="24"/>
        </w:rPr>
        <w:t>as</w:t>
      </w:r>
      <w:r w:rsidR="00474336" w:rsidRPr="00474336">
        <w:rPr>
          <w:rFonts w:ascii="Times New Roman" w:hAnsi="Times New Roman" w:cs="Times New Roman"/>
          <w:sz w:val="24"/>
          <w:szCs w:val="24"/>
        </w:rPr>
        <w:t xml:space="preserve">, </w:t>
      </w:r>
      <w:r w:rsidR="00A6173D">
        <w:rPr>
          <w:rFonts w:ascii="Times New Roman" w:hAnsi="Times New Roman" w:cs="Times New Roman"/>
          <w:sz w:val="24"/>
          <w:szCs w:val="24"/>
        </w:rPr>
        <w:t xml:space="preserve">taip pat bus </w:t>
      </w:r>
      <w:r w:rsidR="00474336" w:rsidRPr="00474336">
        <w:rPr>
          <w:rFonts w:ascii="Times New Roman" w:hAnsi="Times New Roman" w:cs="Times New Roman"/>
          <w:sz w:val="24"/>
          <w:szCs w:val="24"/>
        </w:rPr>
        <w:t>sudėtingas paslaugų administravimas ir gali</w:t>
      </w:r>
      <w:r w:rsidR="003A37C4" w:rsidRPr="00474336">
        <w:rPr>
          <w:rFonts w:ascii="Times New Roman" w:hAnsi="Times New Roman" w:cs="Times New Roman"/>
          <w:sz w:val="24"/>
          <w:szCs w:val="24"/>
        </w:rPr>
        <w:t xml:space="preserve"> kilti konflikt</w:t>
      </w:r>
      <w:r w:rsidR="00474336" w:rsidRPr="00474336">
        <w:rPr>
          <w:rFonts w:ascii="Times New Roman" w:hAnsi="Times New Roman" w:cs="Times New Roman"/>
          <w:sz w:val="24"/>
          <w:szCs w:val="24"/>
        </w:rPr>
        <w:t>ų</w:t>
      </w:r>
      <w:r w:rsidR="003A37C4" w:rsidRPr="00474336">
        <w:rPr>
          <w:rFonts w:ascii="Times New Roman" w:hAnsi="Times New Roman" w:cs="Times New Roman"/>
          <w:sz w:val="24"/>
          <w:szCs w:val="24"/>
        </w:rPr>
        <w:t>, kai reikės likviduoti probleminius atvejus</w:t>
      </w:r>
      <w:r w:rsidR="004753EE" w:rsidRPr="00474336">
        <w:rPr>
          <w:rFonts w:ascii="Times New Roman" w:hAnsi="Times New Roman" w:cs="Times New Roman"/>
          <w:sz w:val="24"/>
          <w:szCs w:val="24"/>
        </w:rPr>
        <w:t xml:space="preserve">, </w:t>
      </w:r>
      <w:r w:rsidR="00BF7901" w:rsidRPr="00474336">
        <w:rPr>
          <w:rFonts w:ascii="Times New Roman" w:hAnsi="Times New Roman" w:cs="Times New Roman"/>
          <w:sz w:val="24"/>
          <w:szCs w:val="24"/>
        </w:rPr>
        <w:t xml:space="preserve">yra tik prielaidos </w:t>
      </w:r>
      <w:r w:rsidR="004753EE" w:rsidRPr="00474336">
        <w:rPr>
          <w:rFonts w:ascii="Times New Roman" w:eastAsia="Times New Roman" w:hAnsi="Times New Roman" w:cs="Times New Roman"/>
          <w:sz w:val="24"/>
          <w:szCs w:val="24"/>
        </w:rPr>
        <w:t xml:space="preserve">nepagrįstos jokiais </w:t>
      </w:r>
      <w:proofErr w:type="spellStart"/>
      <w:r w:rsidR="004753EE" w:rsidRPr="00474336">
        <w:rPr>
          <w:rFonts w:ascii="Times New Roman" w:eastAsia="Times New Roman" w:hAnsi="Times New Roman" w:cs="Times New Roman"/>
          <w:sz w:val="24"/>
          <w:szCs w:val="24"/>
        </w:rPr>
        <w:t>įrodymais</w:t>
      </w:r>
      <w:proofErr w:type="spellEnd"/>
      <w:r w:rsidR="004753EE" w:rsidRPr="00474336">
        <w:rPr>
          <w:rFonts w:ascii="Times New Roman" w:eastAsia="Times New Roman" w:hAnsi="Times New Roman" w:cs="Times New Roman"/>
          <w:sz w:val="24"/>
          <w:szCs w:val="24"/>
        </w:rPr>
        <w:t>.</w:t>
      </w:r>
      <w:r w:rsidR="008F0AC8" w:rsidRPr="00474336">
        <w:rPr>
          <w:rFonts w:ascii="Times New Roman" w:eastAsia="Times New Roman" w:hAnsi="Times New Roman" w:cs="Times New Roman"/>
          <w:sz w:val="24"/>
          <w:szCs w:val="24"/>
        </w:rPr>
        <w:t xml:space="preserve"> </w:t>
      </w:r>
      <w:r w:rsidR="003A37C4" w:rsidRPr="00474336">
        <w:rPr>
          <w:rFonts w:ascii="Times New Roman" w:eastAsia="Times New Roman" w:hAnsi="Times New Roman" w:cs="Times New Roman"/>
          <w:sz w:val="24"/>
          <w:szCs w:val="24"/>
        </w:rPr>
        <w:t xml:space="preserve">Vadovaujantis Sutarties sąlygomis, </w:t>
      </w:r>
      <w:r w:rsidR="000577DF" w:rsidRPr="00474336">
        <w:rPr>
          <w:rFonts w:ascii="Times New Roman" w:hAnsi="Times New Roman" w:cs="Times New Roman"/>
          <w:sz w:val="24"/>
          <w:szCs w:val="24"/>
        </w:rPr>
        <w:t>UAB „</w:t>
      </w:r>
      <w:proofErr w:type="spellStart"/>
      <w:r w:rsidR="000577DF" w:rsidRPr="00474336">
        <w:rPr>
          <w:rFonts w:ascii="Times New Roman" w:hAnsi="Times New Roman" w:cs="Times New Roman"/>
          <w:sz w:val="24"/>
          <w:szCs w:val="24"/>
        </w:rPr>
        <w:t>A</w:t>
      </w:r>
      <w:r w:rsidR="00225672">
        <w:rPr>
          <w:rFonts w:ascii="Times New Roman" w:hAnsi="Times New Roman" w:cs="Times New Roman"/>
          <w:sz w:val="24"/>
          <w:szCs w:val="24"/>
        </w:rPr>
        <w:t>sseco</w:t>
      </w:r>
      <w:proofErr w:type="spellEnd"/>
      <w:r w:rsidR="000577DF" w:rsidRPr="00474336">
        <w:rPr>
          <w:rFonts w:ascii="Times New Roman" w:hAnsi="Times New Roman" w:cs="Times New Roman"/>
          <w:sz w:val="24"/>
          <w:szCs w:val="24"/>
        </w:rPr>
        <w:t xml:space="preserve"> Lietuva“</w:t>
      </w:r>
      <w:r w:rsidR="003A37C4" w:rsidRPr="00474336">
        <w:rPr>
          <w:rFonts w:ascii="Times New Roman" w:hAnsi="Times New Roman" w:cs="Times New Roman"/>
          <w:sz w:val="24"/>
          <w:szCs w:val="24"/>
        </w:rPr>
        <w:t xml:space="preserve"> jau yra </w:t>
      </w:r>
      <w:r w:rsidR="00F7202B" w:rsidRPr="00474336">
        <w:rPr>
          <w:rFonts w:ascii="Times New Roman" w:hAnsi="Times New Roman" w:cs="Times New Roman"/>
          <w:sz w:val="24"/>
          <w:szCs w:val="24"/>
        </w:rPr>
        <w:t xml:space="preserve">atlikęs </w:t>
      </w:r>
      <w:r w:rsidR="00E73C9A" w:rsidRPr="00474336">
        <w:rPr>
          <w:rFonts w:ascii="Times New Roman" w:hAnsi="Times New Roman" w:cs="Times New Roman"/>
          <w:sz w:val="24"/>
          <w:szCs w:val="24"/>
        </w:rPr>
        <w:t xml:space="preserve">pagrindines </w:t>
      </w:r>
      <w:r w:rsidR="00F7202B" w:rsidRPr="00474336">
        <w:rPr>
          <w:rFonts w:ascii="Times New Roman" w:hAnsi="Times New Roman" w:cs="Times New Roman"/>
          <w:sz w:val="24"/>
          <w:szCs w:val="24"/>
        </w:rPr>
        <w:t xml:space="preserve">Sutarties </w:t>
      </w:r>
      <w:r w:rsidR="00E73C9A" w:rsidRPr="00474336">
        <w:rPr>
          <w:rFonts w:ascii="Times New Roman" w:hAnsi="Times New Roman" w:cs="Times New Roman"/>
          <w:sz w:val="24"/>
          <w:szCs w:val="24"/>
        </w:rPr>
        <w:t>techninėje specifikacijoje</w:t>
      </w:r>
      <w:r w:rsidR="00F7202B" w:rsidRPr="00474336">
        <w:rPr>
          <w:rFonts w:ascii="Times New Roman" w:hAnsi="Times New Roman" w:cs="Times New Roman"/>
          <w:sz w:val="24"/>
          <w:szCs w:val="24"/>
        </w:rPr>
        <w:t xml:space="preserve"> numatytas </w:t>
      </w:r>
      <w:r w:rsidR="00E73C9A" w:rsidRPr="00474336">
        <w:rPr>
          <w:rFonts w:ascii="Times New Roman" w:hAnsi="Times New Roman" w:cs="Times New Roman"/>
          <w:sz w:val="24"/>
          <w:szCs w:val="24"/>
        </w:rPr>
        <w:t>užduotis</w:t>
      </w:r>
      <w:r w:rsidR="00F7202B" w:rsidRPr="00474336">
        <w:rPr>
          <w:rFonts w:ascii="Times New Roman" w:hAnsi="Times New Roman" w:cs="Times New Roman"/>
          <w:sz w:val="24"/>
          <w:szCs w:val="24"/>
        </w:rPr>
        <w:t xml:space="preserve"> ir </w:t>
      </w:r>
      <w:r w:rsidR="003A37C4" w:rsidRPr="00474336">
        <w:rPr>
          <w:rFonts w:ascii="Times New Roman" w:hAnsi="Times New Roman" w:cs="Times New Roman"/>
          <w:sz w:val="24"/>
          <w:szCs w:val="24"/>
        </w:rPr>
        <w:t>įdiegęs IS „</w:t>
      </w:r>
      <w:proofErr w:type="spellStart"/>
      <w:r w:rsidR="003A37C4" w:rsidRPr="00474336">
        <w:rPr>
          <w:rFonts w:ascii="Times New Roman" w:hAnsi="Times New Roman" w:cs="Times New Roman"/>
          <w:sz w:val="24"/>
          <w:szCs w:val="24"/>
        </w:rPr>
        <w:t>Vektra</w:t>
      </w:r>
      <w:proofErr w:type="spellEnd"/>
      <w:r w:rsidR="00225672">
        <w:rPr>
          <w:rFonts w:ascii="Times New Roman" w:hAnsi="Times New Roman" w:cs="Times New Roman"/>
          <w:sz w:val="24"/>
          <w:szCs w:val="24"/>
        </w:rPr>
        <w:t>“</w:t>
      </w:r>
      <w:r w:rsidR="000577DF" w:rsidRPr="00474336">
        <w:rPr>
          <w:rFonts w:ascii="Times New Roman" w:hAnsi="Times New Roman" w:cs="Times New Roman"/>
          <w:sz w:val="24"/>
          <w:szCs w:val="24"/>
        </w:rPr>
        <w:t xml:space="preserve">, </w:t>
      </w:r>
      <w:r w:rsidR="003A37C4" w:rsidRPr="00474336">
        <w:rPr>
          <w:rFonts w:ascii="Times New Roman" w:hAnsi="Times New Roman" w:cs="Times New Roman"/>
          <w:sz w:val="24"/>
          <w:szCs w:val="24"/>
        </w:rPr>
        <w:t>o</w:t>
      </w:r>
      <w:r w:rsidR="000577DF" w:rsidRPr="00474336">
        <w:rPr>
          <w:rFonts w:ascii="Times New Roman" w:hAnsi="Times New Roman" w:cs="Times New Roman"/>
          <w:sz w:val="24"/>
          <w:szCs w:val="24"/>
        </w:rPr>
        <w:t xml:space="preserve"> </w:t>
      </w:r>
      <w:r w:rsidR="008F0AC8" w:rsidRPr="00474336">
        <w:rPr>
          <w:rFonts w:ascii="Times New Roman" w:hAnsi="Times New Roman" w:cs="Times New Roman"/>
          <w:sz w:val="24"/>
          <w:szCs w:val="24"/>
        </w:rPr>
        <w:t xml:space="preserve">šiuo metu </w:t>
      </w:r>
      <w:r w:rsidR="000577DF" w:rsidRPr="00474336">
        <w:rPr>
          <w:rFonts w:ascii="Times New Roman" w:hAnsi="Times New Roman" w:cs="Times New Roman"/>
          <w:sz w:val="24"/>
          <w:szCs w:val="24"/>
        </w:rPr>
        <w:t xml:space="preserve">teikia tik </w:t>
      </w:r>
      <w:r w:rsidR="008F0AC8" w:rsidRPr="00474336">
        <w:rPr>
          <w:rFonts w:ascii="Times New Roman" w:hAnsi="Times New Roman" w:cs="Times New Roman"/>
          <w:sz w:val="24"/>
          <w:szCs w:val="24"/>
        </w:rPr>
        <w:t>IS „</w:t>
      </w:r>
      <w:proofErr w:type="spellStart"/>
      <w:r w:rsidR="008F0AC8" w:rsidRPr="00474336">
        <w:rPr>
          <w:rFonts w:ascii="Times New Roman" w:hAnsi="Times New Roman" w:cs="Times New Roman"/>
          <w:sz w:val="24"/>
          <w:szCs w:val="24"/>
        </w:rPr>
        <w:t>Vektra</w:t>
      </w:r>
      <w:proofErr w:type="spellEnd"/>
      <w:r w:rsidR="008F0AC8" w:rsidRPr="00474336">
        <w:rPr>
          <w:rFonts w:ascii="Times New Roman" w:hAnsi="Times New Roman" w:cs="Times New Roman"/>
          <w:sz w:val="24"/>
          <w:szCs w:val="24"/>
        </w:rPr>
        <w:t>“</w:t>
      </w:r>
      <w:r w:rsidR="000577DF" w:rsidRPr="00474336">
        <w:rPr>
          <w:rFonts w:ascii="Times New Roman" w:hAnsi="Times New Roman" w:cs="Times New Roman"/>
          <w:sz w:val="24"/>
          <w:szCs w:val="24"/>
        </w:rPr>
        <w:t xml:space="preserve"> garantinę priežiūrą </w:t>
      </w:r>
      <w:r w:rsidR="00F7202B" w:rsidRPr="00474336">
        <w:rPr>
          <w:rFonts w:ascii="Times New Roman" w:hAnsi="Times New Roman" w:cs="Times New Roman"/>
          <w:sz w:val="24"/>
          <w:szCs w:val="24"/>
        </w:rPr>
        <w:t xml:space="preserve">ir </w:t>
      </w:r>
      <w:r w:rsidR="00E73C9A" w:rsidRPr="00474336">
        <w:rPr>
          <w:rFonts w:ascii="Times New Roman" w:hAnsi="Times New Roman" w:cs="Times New Roman"/>
          <w:sz w:val="24"/>
          <w:szCs w:val="24"/>
        </w:rPr>
        <w:t xml:space="preserve">techninį </w:t>
      </w:r>
      <w:r w:rsidR="00F7202B" w:rsidRPr="00474336">
        <w:rPr>
          <w:rFonts w:ascii="Times New Roman" w:hAnsi="Times New Roman" w:cs="Times New Roman"/>
          <w:sz w:val="24"/>
          <w:szCs w:val="24"/>
        </w:rPr>
        <w:t xml:space="preserve">palaikymą </w:t>
      </w:r>
      <w:r w:rsidR="000577DF" w:rsidRPr="00474336">
        <w:rPr>
          <w:rFonts w:ascii="Times New Roman" w:hAnsi="Times New Roman" w:cs="Times New Roman"/>
          <w:sz w:val="24"/>
          <w:szCs w:val="24"/>
        </w:rPr>
        <w:t>(Sutarties</w:t>
      </w:r>
      <w:r w:rsidR="00E73C9A" w:rsidRPr="00474336">
        <w:rPr>
          <w:rFonts w:ascii="Times New Roman" w:hAnsi="Times New Roman" w:cs="Times New Roman"/>
          <w:sz w:val="24"/>
          <w:szCs w:val="24"/>
        </w:rPr>
        <w:t xml:space="preserve"> 1 priedas</w:t>
      </w:r>
      <w:r w:rsidR="000577DF" w:rsidRPr="00474336">
        <w:rPr>
          <w:rFonts w:ascii="Times New Roman" w:hAnsi="Times New Roman" w:cs="Times New Roman"/>
          <w:sz w:val="24"/>
          <w:szCs w:val="24"/>
        </w:rPr>
        <w:t xml:space="preserve"> </w:t>
      </w:r>
      <w:r w:rsidR="00E73C9A" w:rsidRPr="00474336">
        <w:rPr>
          <w:rFonts w:ascii="Times New Roman" w:hAnsi="Times New Roman" w:cs="Times New Roman"/>
          <w:sz w:val="24"/>
          <w:szCs w:val="24"/>
        </w:rPr>
        <w:t xml:space="preserve">21.22 </w:t>
      </w:r>
      <w:r w:rsidR="000577DF" w:rsidRPr="00474336">
        <w:rPr>
          <w:rFonts w:ascii="Times New Roman" w:hAnsi="Times New Roman" w:cs="Times New Roman"/>
          <w:sz w:val="24"/>
          <w:szCs w:val="24"/>
        </w:rPr>
        <w:t>punktas</w:t>
      </w:r>
      <w:r w:rsidR="00E73C9A" w:rsidRPr="00474336">
        <w:rPr>
          <w:rFonts w:ascii="Times New Roman" w:hAnsi="Times New Roman" w:cs="Times New Roman"/>
          <w:sz w:val="24"/>
          <w:szCs w:val="24"/>
        </w:rPr>
        <w:t>).</w:t>
      </w:r>
      <w:r w:rsidR="000577DF" w:rsidRPr="00474336">
        <w:rPr>
          <w:rFonts w:ascii="Times New Roman" w:hAnsi="Times New Roman" w:cs="Times New Roman"/>
          <w:sz w:val="24"/>
          <w:szCs w:val="24"/>
        </w:rPr>
        <w:t xml:space="preserve"> </w:t>
      </w:r>
      <w:r w:rsidR="00A04D76" w:rsidRPr="00474336">
        <w:rPr>
          <w:rFonts w:ascii="Times New Roman" w:hAnsi="Times New Roman" w:cs="Times New Roman"/>
          <w:sz w:val="24"/>
          <w:szCs w:val="24"/>
        </w:rPr>
        <w:t xml:space="preserve">Atkreiptinas dėmesys, kad Perkančioji organizacija turi </w:t>
      </w:r>
      <w:r w:rsidR="008F0AC8" w:rsidRPr="00474336">
        <w:rPr>
          <w:rFonts w:ascii="Times New Roman" w:hAnsi="Times New Roman" w:cs="Times New Roman"/>
          <w:sz w:val="24"/>
          <w:szCs w:val="24"/>
        </w:rPr>
        <w:t>IS „</w:t>
      </w:r>
      <w:proofErr w:type="spellStart"/>
      <w:r w:rsidR="008F0AC8" w:rsidRPr="00474336">
        <w:rPr>
          <w:rFonts w:ascii="Times New Roman" w:hAnsi="Times New Roman" w:cs="Times New Roman"/>
          <w:sz w:val="24"/>
          <w:szCs w:val="24"/>
        </w:rPr>
        <w:t>Vektra</w:t>
      </w:r>
      <w:proofErr w:type="spellEnd"/>
      <w:r w:rsidR="008F0AC8" w:rsidRPr="00474336">
        <w:rPr>
          <w:rFonts w:ascii="Times New Roman" w:hAnsi="Times New Roman" w:cs="Times New Roman"/>
          <w:sz w:val="24"/>
          <w:szCs w:val="24"/>
        </w:rPr>
        <w:t>“</w:t>
      </w:r>
      <w:r w:rsidR="00A04D76" w:rsidRPr="00474336">
        <w:rPr>
          <w:rFonts w:ascii="Times New Roman" w:hAnsi="Times New Roman" w:cs="Times New Roman"/>
          <w:sz w:val="24"/>
          <w:szCs w:val="24"/>
        </w:rPr>
        <w:t xml:space="preserve"> atvirus išeities</w:t>
      </w:r>
      <w:r w:rsidR="00A6173D">
        <w:rPr>
          <w:rFonts w:ascii="Times New Roman" w:hAnsi="Times New Roman" w:cs="Times New Roman"/>
          <w:sz w:val="24"/>
          <w:szCs w:val="24"/>
        </w:rPr>
        <w:t xml:space="preserve"> </w:t>
      </w:r>
      <w:r w:rsidR="00A04D76" w:rsidRPr="00474336">
        <w:rPr>
          <w:rFonts w:ascii="Times New Roman" w:hAnsi="Times New Roman" w:cs="Times New Roman"/>
          <w:sz w:val="24"/>
          <w:szCs w:val="24"/>
        </w:rPr>
        <w:t xml:space="preserve">kodus, todėl </w:t>
      </w:r>
      <w:r w:rsidR="008F0AC8" w:rsidRPr="00474336">
        <w:rPr>
          <w:rFonts w:ascii="Times New Roman" w:hAnsi="Times New Roman" w:cs="Times New Roman"/>
          <w:sz w:val="24"/>
          <w:szCs w:val="24"/>
        </w:rPr>
        <w:t>turi teorines galimybes perduoti šio produkto vystymą trečiom</w:t>
      </w:r>
      <w:r w:rsidR="00BC175E" w:rsidRPr="00474336">
        <w:rPr>
          <w:rFonts w:ascii="Times New Roman" w:hAnsi="Times New Roman" w:cs="Times New Roman"/>
          <w:sz w:val="24"/>
          <w:szCs w:val="24"/>
        </w:rPr>
        <w:t>s</w:t>
      </w:r>
      <w:r w:rsidR="008F0AC8" w:rsidRPr="00474336">
        <w:rPr>
          <w:rFonts w:ascii="Times New Roman" w:hAnsi="Times New Roman" w:cs="Times New Roman"/>
          <w:sz w:val="24"/>
          <w:szCs w:val="24"/>
        </w:rPr>
        <w:t xml:space="preserve"> šalims.</w:t>
      </w:r>
      <w:r w:rsidR="00344AC1" w:rsidRPr="00474336">
        <w:rPr>
          <w:rFonts w:ascii="Times New Roman" w:hAnsi="Times New Roman" w:cs="Times New Roman"/>
          <w:sz w:val="24"/>
          <w:szCs w:val="24"/>
        </w:rPr>
        <w:t xml:space="preserve"> </w:t>
      </w:r>
    </w:p>
    <w:p w:rsidR="007E1492" w:rsidRPr="00474336" w:rsidRDefault="00344AC1" w:rsidP="00474336">
      <w:pPr>
        <w:spacing w:after="0" w:line="240" w:lineRule="auto"/>
        <w:ind w:firstLine="851"/>
        <w:jc w:val="both"/>
        <w:rPr>
          <w:rFonts w:ascii="Times New Roman" w:eastAsia="Times New Roman" w:hAnsi="Times New Roman" w:cs="Times New Roman"/>
          <w:sz w:val="24"/>
          <w:szCs w:val="24"/>
        </w:rPr>
      </w:pPr>
      <w:r w:rsidRPr="00474336">
        <w:rPr>
          <w:rFonts w:ascii="Times New Roman" w:eastAsia="Times New Roman" w:hAnsi="Times New Roman" w:cs="Times New Roman"/>
          <w:sz w:val="24"/>
          <w:szCs w:val="24"/>
        </w:rPr>
        <w:t xml:space="preserve">Atsižvelgiant į nurodytą, Tarnyba konstatuoja, kad </w:t>
      </w:r>
      <w:r w:rsidR="007E1492" w:rsidRPr="00474336">
        <w:rPr>
          <w:rFonts w:ascii="Times New Roman" w:eastAsia="Times New Roman" w:hAnsi="Times New Roman" w:cs="Times New Roman"/>
          <w:sz w:val="24"/>
          <w:szCs w:val="24"/>
        </w:rPr>
        <w:t xml:space="preserve">Perkančiosios organizacijos rašte nurodytos aplinkybės neatitinka Įstatymo 56 straipsnio 1 dalies 3 punkto privalomų sąlygų, dėl kurių nebūtų jokių kitų alternatyvų, dėl ko šių paslaugų Perkančioji organizacija negalėtų pirkti kitais Įstatyme nustatytais būdais. Tarnybos nuomone, perkant </w:t>
      </w:r>
      <w:r w:rsidR="006C700B" w:rsidRPr="00474336">
        <w:rPr>
          <w:rFonts w:ascii="Times New Roman" w:eastAsia="Times New Roman" w:hAnsi="Times New Roman" w:cs="Times New Roman"/>
          <w:sz w:val="24"/>
          <w:szCs w:val="24"/>
        </w:rPr>
        <w:t>IS „</w:t>
      </w:r>
      <w:proofErr w:type="spellStart"/>
      <w:r w:rsidR="006C700B" w:rsidRPr="00474336">
        <w:rPr>
          <w:rFonts w:ascii="Times New Roman" w:eastAsia="Times New Roman" w:hAnsi="Times New Roman" w:cs="Times New Roman"/>
          <w:sz w:val="24"/>
          <w:szCs w:val="24"/>
        </w:rPr>
        <w:t>Vektra</w:t>
      </w:r>
      <w:proofErr w:type="spellEnd"/>
      <w:r w:rsidR="006C700B" w:rsidRPr="00474336">
        <w:rPr>
          <w:rFonts w:ascii="Times New Roman" w:eastAsia="Times New Roman" w:hAnsi="Times New Roman" w:cs="Times New Roman"/>
          <w:sz w:val="24"/>
          <w:szCs w:val="24"/>
        </w:rPr>
        <w:t>“</w:t>
      </w:r>
      <w:r w:rsidRPr="00474336">
        <w:rPr>
          <w:rFonts w:ascii="Times New Roman" w:eastAsia="Times New Roman" w:hAnsi="Times New Roman" w:cs="Times New Roman"/>
          <w:sz w:val="24"/>
          <w:szCs w:val="24"/>
        </w:rPr>
        <w:t xml:space="preserve"> </w:t>
      </w:r>
      <w:r w:rsidR="00BC175E" w:rsidRPr="00474336">
        <w:rPr>
          <w:rFonts w:ascii="Times New Roman" w:eastAsia="Times New Roman" w:hAnsi="Times New Roman" w:cs="Times New Roman"/>
          <w:sz w:val="24"/>
          <w:szCs w:val="24"/>
        </w:rPr>
        <w:t xml:space="preserve">programinės įrangos modernizavimo paslaugas </w:t>
      </w:r>
      <w:r w:rsidR="007E1492" w:rsidRPr="00474336">
        <w:rPr>
          <w:rFonts w:ascii="Times New Roman" w:eastAsia="Times New Roman" w:hAnsi="Times New Roman" w:cs="Times New Roman"/>
          <w:sz w:val="24"/>
          <w:szCs w:val="24"/>
        </w:rPr>
        <w:t xml:space="preserve">iš </w:t>
      </w:r>
      <w:r w:rsidR="00BC2F01">
        <w:rPr>
          <w:rFonts w:ascii="Times New Roman" w:eastAsia="Times New Roman" w:hAnsi="Times New Roman" w:cs="Times New Roman"/>
          <w:sz w:val="24"/>
          <w:szCs w:val="24"/>
        </w:rPr>
        <w:t xml:space="preserve">konkretaus tiekėjo UAB </w:t>
      </w:r>
      <w:r w:rsidR="00BC2F01" w:rsidRPr="00474336">
        <w:rPr>
          <w:rFonts w:ascii="Times New Roman" w:hAnsi="Times New Roman" w:cs="Times New Roman"/>
          <w:sz w:val="24"/>
          <w:szCs w:val="24"/>
        </w:rPr>
        <w:t>„</w:t>
      </w:r>
      <w:proofErr w:type="spellStart"/>
      <w:r w:rsidR="00BC2F01" w:rsidRPr="00474336">
        <w:rPr>
          <w:rFonts w:ascii="Times New Roman" w:hAnsi="Times New Roman" w:cs="Times New Roman"/>
          <w:sz w:val="24"/>
          <w:szCs w:val="24"/>
        </w:rPr>
        <w:t>Asseco</w:t>
      </w:r>
      <w:proofErr w:type="spellEnd"/>
      <w:r w:rsidR="00BC2F01" w:rsidRPr="00474336">
        <w:rPr>
          <w:rFonts w:ascii="Times New Roman" w:hAnsi="Times New Roman" w:cs="Times New Roman"/>
          <w:sz w:val="24"/>
          <w:szCs w:val="24"/>
        </w:rPr>
        <w:t xml:space="preserve"> Lietuva“</w:t>
      </w:r>
      <w:r w:rsidR="007E1492" w:rsidRPr="00474336">
        <w:rPr>
          <w:rFonts w:ascii="Times New Roman" w:eastAsia="Times New Roman" w:hAnsi="Times New Roman" w:cs="Times New Roman"/>
          <w:sz w:val="24"/>
          <w:szCs w:val="24"/>
        </w:rPr>
        <w:t xml:space="preserve"> būtų neužtikrintas Įstatymo 3 straipsnyje nustatytų lygiateisiškumo ir skaidrumo principų laikymasis, kadangi būtų dirbtinai apribota kitų tiekėjų, galinčių pasiūlyti šias paslaugas, konkurencija.</w:t>
      </w:r>
    </w:p>
    <w:p w:rsidR="00F96E64" w:rsidRPr="00474336" w:rsidRDefault="007E1492" w:rsidP="00474336">
      <w:pPr>
        <w:spacing w:after="0" w:line="240" w:lineRule="auto"/>
        <w:ind w:firstLine="720"/>
        <w:jc w:val="both"/>
        <w:rPr>
          <w:rFonts w:ascii="Times New Roman" w:hAnsi="Times New Roman" w:cs="Times New Roman"/>
          <w:sz w:val="24"/>
          <w:szCs w:val="24"/>
        </w:rPr>
      </w:pPr>
      <w:r w:rsidRPr="00474336">
        <w:rPr>
          <w:rFonts w:ascii="Times New Roman" w:eastAsia="Times New Roman" w:hAnsi="Times New Roman" w:cs="Times New Roman"/>
          <w:sz w:val="24"/>
          <w:szCs w:val="24"/>
        </w:rPr>
        <w:t>Įvertinusi šias aplinkybes ir vadovaudamasi Įstatymo 8</w:t>
      </w:r>
      <w:r w:rsidRPr="00474336">
        <w:rPr>
          <w:rFonts w:ascii="Times New Roman" w:eastAsia="Times New Roman" w:hAnsi="Times New Roman" w:cs="Times New Roman"/>
          <w:sz w:val="24"/>
          <w:szCs w:val="24"/>
          <w:vertAlign w:val="superscript"/>
        </w:rPr>
        <w:t>2</w:t>
      </w:r>
      <w:r w:rsidRPr="00474336">
        <w:rPr>
          <w:rFonts w:ascii="Times New Roman" w:eastAsia="Times New Roman" w:hAnsi="Times New Roman" w:cs="Times New Roman"/>
          <w:sz w:val="24"/>
          <w:szCs w:val="24"/>
        </w:rPr>
        <w:t xml:space="preserve"> straipsnio 2 dalies 7 punkto nuostatomis, Tarnyba </w:t>
      </w:r>
      <w:r w:rsidRPr="00474336">
        <w:rPr>
          <w:rFonts w:ascii="Times New Roman" w:eastAsia="Times New Roman" w:hAnsi="Times New Roman" w:cs="Times New Roman"/>
          <w:b/>
          <w:sz w:val="24"/>
          <w:szCs w:val="24"/>
        </w:rPr>
        <w:t>neturi pagrindo sutikti</w:t>
      </w:r>
      <w:r w:rsidRPr="00474336">
        <w:rPr>
          <w:rFonts w:ascii="Times New Roman" w:eastAsia="Times New Roman" w:hAnsi="Times New Roman" w:cs="Times New Roman"/>
          <w:sz w:val="24"/>
          <w:szCs w:val="24"/>
        </w:rPr>
        <w:t>,</w:t>
      </w:r>
      <w:r w:rsidRPr="00474336">
        <w:rPr>
          <w:rFonts w:ascii="Times New Roman" w:eastAsia="Times New Roman" w:hAnsi="Times New Roman" w:cs="Times New Roman"/>
          <w:color w:val="000000"/>
          <w:sz w:val="24"/>
          <w:szCs w:val="24"/>
        </w:rPr>
        <w:t xml:space="preserve"> </w:t>
      </w:r>
      <w:r w:rsidRPr="00474336">
        <w:rPr>
          <w:rFonts w:ascii="Times New Roman" w:eastAsia="Times New Roman" w:hAnsi="Times New Roman" w:cs="Times New Roman"/>
          <w:sz w:val="24"/>
          <w:szCs w:val="24"/>
        </w:rPr>
        <w:t xml:space="preserve">kad </w:t>
      </w:r>
      <w:r w:rsidR="00F96E64" w:rsidRPr="00474336">
        <w:rPr>
          <w:rFonts w:ascii="Times New Roman" w:hAnsi="Times New Roman" w:cs="Times New Roman"/>
          <w:sz w:val="24"/>
          <w:szCs w:val="24"/>
        </w:rPr>
        <w:t>Valstybinės kelių transporto inspekcij</w:t>
      </w:r>
      <w:r w:rsidR="00BC175E" w:rsidRPr="00474336">
        <w:rPr>
          <w:rFonts w:ascii="Times New Roman" w:hAnsi="Times New Roman" w:cs="Times New Roman"/>
          <w:sz w:val="24"/>
          <w:szCs w:val="24"/>
        </w:rPr>
        <w:t>a</w:t>
      </w:r>
      <w:r w:rsidR="00F96E64" w:rsidRPr="00474336">
        <w:rPr>
          <w:rFonts w:ascii="Times New Roman" w:hAnsi="Times New Roman" w:cs="Times New Roman"/>
          <w:sz w:val="24"/>
          <w:szCs w:val="24"/>
        </w:rPr>
        <w:t xml:space="preserve">  prie Susiekimo ministerijos</w:t>
      </w:r>
      <w:r w:rsidR="00344AC1" w:rsidRPr="00474336">
        <w:rPr>
          <w:rFonts w:ascii="Times New Roman" w:hAnsi="Times New Roman" w:cs="Times New Roman"/>
          <w:sz w:val="24"/>
          <w:szCs w:val="24"/>
        </w:rPr>
        <w:t xml:space="preserve"> </w:t>
      </w:r>
      <w:r w:rsidR="00F96E64" w:rsidRPr="00474336">
        <w:rPr>
          <w:rFonts w:ascii="Times New Roman" w:hAnsi="Times New Roman" w:cs="Times New Roman"/>
          <w:i/>
          <w:sz w:val="24"/>
          <w:szCs w:val="24"/>
        </w:rPr>
        <w:t>Ūkio subjektų, susijusių su kelių transportu, stebėsenos ir informavimo sistemos</w:t>
      </w:r>
      <w:r w:rsidR="00225672">
        <w:rPr>
          <w:rFonts w:ascii="Times New Roman" w:hAnsi="Times New Roman" w:cs="Times New Roman"/>
          <w:i/>
          <w:sz w:val="24"/>
          <w:szCs w:val="24"/>
        </w:rPr>
        <w:t xml:space="preserve"> </w:t>
      </w:r>
      <w:r w:rsidR="00F96E64" w:rsidRPr="00474336">
        <w:rPr>
          <w:rFonts w:ascii="Times New Roman" w:hAnsi="Times New Roman" w:cs="Times New Roman"/>
          <w:i/>
          <w:sz w:val="24"/>
          <w:szCs w:val="24"/>
        </w:rPr>
        <w:t>„</w:t>
      </w:r>
      <w:proofErr w:type="spellStart"/>
      <w:r w:rsidR="00F96E64" w:rsidRPr="00474336">
        <w:rPr>
          <w:rFonts w:ascii="Times New Roman" w:hAnsi="Times New Roman" w:cs="Times New Roman"/>
          <w:i/>
          <w:sz w:val="24"/>
          <w:szCs w:val="24"/>
        </w:rPr>
        <w:t>Vektra</w:t>
      </w:r>
      <w:proofErr w:type="spellEnd"/>
      <w:r w:rsidR="00F96E64" w:rsidRPr="00474336">
        <w:rPr>
          <w:rFonts w:ascii="Times New Roman" w:hAnsi="Times New Roman" w:cs="Times New Roman"/>
          <w:i/>
          <w:sz w:val="24"/>
          <w:szCs w:val="24"/>
        </w:rPr>
        <w:t xml:space="preserve">“ programinės įrangos modifikavimo paslaugų </w:t>
      </w:r>
      <w:r w:rsidR="00F96E64" w:rsidRPr="00474336">
        <w:rPr>
          <w:rFonts w:ascii="Times New Roman" w:hAnsi="Times New Roman" w:cs="Times New Roman"/>
          <w:sz w:val="24"/>
          <w:szCs w:val="24"/>
        </w:rPr>
        <w:t>pirkimas</w:t>
      </w:r>
      <w:r w:rsidR="00F96E64" w:rsidRPr="00474336">
        <w:rPr>
          <w:rFonts w:ascii="Times New Roman" w:hAnsi="Times New Roman" w:cs="Times New Roman"/>
          <w:i/>
          <w:sz w:val="24"/>
          <w:szCs w:val="24"/>
        </w:rPr>
        <w:t xml:space="preserve"> </w:t>
      </w:r>
      <w:r w:rsidR="00F96E64" w:rsidRPr="00474336">
        <w:rPr>
          <w:rFonts w:ascii="Times New Roman" w:hAnsi="Times New Roman" w:cs="Times New Roman"/>
          <w:sz w:val="24"/>
          <w:szCs w:val="24"/>
        </w:rPr>
        <w:t>būtų vykdomas neskelbiamų derybų būdu, vadovaujantis Įstatymo 56 straipsnio 1 dalies 3 punktu, šias paslaugas perkant iš UAB „</w:t>
      </w:r>
      <w:proofErr w:type="spellStart"/>
      <w:r w:rsidR="00F96E64" w:rsidRPr="00474336">
        <w:rPr>
          <w:rFonts w:ascii="Times New Roman" w:hAnsi="Times New Roman" w:cs="Times New Roman"/>
          <w:sz w:val="24"/>
          <w:szCs w:val="24"/>
        </w:rPr>
        <w:t>Asseco</w:t>
      </w:r>
      <w:proofErr w:type="spellEnd"/>
      <w:r w:rsidR="00F96E64" w:rsidRPr="00474336">
        <w:rPr>
          <w:rFonts w:ascii="Times New Roman" w:hAnsi="Times New Roman" w:cs="Times New Roman"/>
          <w:sz w:val="24"/>
          <w:szCs w:val="24"/>
        </w:rPr>
        <w:t xml:space="preserve"> Lietuva“.</w:t>
      </w:r>
    </w:p>
    <w:p w:rsidR="007E1492" w:rsidRPr="00474336" w:rsidRDefault="007E1492" w:rsidP="00474336">
      <w:pPr>
        <w:spacing w:after="0" w:line="240" w:lineRule="auto"/>
        <w:ind w:firstLine="851"/>
        <w:jc w:val="both"/>
        <w:rPr>
          <w:rFonts w:ascii="Times New Roman" w:eastAsia="Times New Roman" w:hAnsi="Times New Roman" w:cs="Times New Roman"/>
          <w:color w:val="000000"/>
          <w:sz w:val="24"/>
          <w:szCs w:val="24"/>
        </w:rPr>
      </w:pPr>
      <w:r w:rsidRPr="00474336">
        <w:rPr>
          <w:rFonts w:ascii="Times New Roman" w:eastAsia="Times New Roman" w:hAnsi="Times New Roman" w:cs="Times New Roman"/>
          <w:color w:val="000000"/>
          <w:sz w:val="24"/>
          <w:szCs w:val="24"/>
        </w:rPr>
        <w:t>Vadovaujantis Lietuvos Respublikos administracini</w:t>
      </w:r>
      <w:r w:rsidR="00F96E64" w:rsidRPr="00474336">
        <w:rPr>
          <w:rFonts w:ascii="Times New Roman" w:eastAsia="Times New Roman" w:hAnsi="Times New Roman" w:cs="Times New Roman"/>
          <w:color w:val="000000"/>
          <w:sz w:val="24"/>
          <w:szCs w:val="24"/>
        </w:rPr>
        <w:t xml:space="preserve">ų bylų teisenos įstatymo 5 ir </w:t>
      </w:r>
      <w:r w:rsidRPr="00474336">
        <w:rPr>
          <w:rFonts w:ascii="Times New Roman" w:eastAsia="Times New Roman" w:hAnsi="Times New Roman" w:cs="Times New Roman"/>
          <w:color w:val="000000"/>
          <w:sz w:val="24"/>
          <w:szCs w:val="24"/>
        </w:rPr>
        <w:t>15 straipsniais, nesutikę su šiuo Tarnybos sprendimu, Jūs galite jį apskųsti teismui šio įstatymo nustatyta tvarka.</w:t>
      </w:r>
    </w:p>
    <w:p w:rsidR="004B2F17" w:rsidRPr="00474336" w:rsidRDefault="004B2F17" w:rsidP="00474336">
      <w:pPr>
        <w:spacing w:after="0" w:line="240" w:lineRule="auto"/>
        <w:ind w:right="142"/>
        <w:jc w:val="both"/>
        <w:rPr>
          <w:rFonts w:ascii="Times New Roman" w:eastAsia="Times New Roman" w:hAnsi="Times New Roman" w:cs="Times New Roman"/>
          <w:sz w:val="24"/>
          <w:szCs w:val="24"/>
        </w:rPr>
      </w:pPr>
    </w:p>
    <w:p w:rsidR="004B2F17" w:rsidRPr="00474336" w:rsidRDefault="004B2F17" w:rsidP="00474336">
      <w:pPr>
        <w:spacing w:after="0" w:line="240" w:lineRule="auto"/>
        <w:ind w:right="142"/>
        <w:jc w:val="both"/>
        <w:rPr>
          <w:rFonts w:ascii="Times New Roman" w:eastAsia="Times New Roman" w:hAnsi="Times New Roman" w:cs="Times New Roman"/>
          <w:sz w:val="24"/>
          <w:szCs w:val="24"/>
        </w:rPr>
      </w:pPr>
      <w:r w:rsidRPr="00474336">
        <w:rPr>
          <w:rFonts w:ascii="Times New Roman" w:eastAsia="Times New Roman" w:hAnsi="Times New Roman" w:cs="Times New Roman"/>
          <w:sz w:val="24"/>
          <w:szCs w:val="24"/>
        </w:rPr>
        <w:t>Prevencijos ir pirkimo sutarčių priežiūros skyriaus</w:t>
      </w:r>
    </w:p>
    <w:p w:rsidR="004B2F17" w:rsidRPr="00474336" w:rsidRDefault="00F96E64" w:rsidP="00474336">
      <w:pPr>
        <w:spacing w:after="0" w:line="240" w:lineRule="auto"/>
        <w:ind w:right="142"/>
        <w:jc w:val="both"/>
        <w:rPr>
          <w:rFonts w:ascii="Times New Roman" w:eastAsia="Times New Roman" w:hAnsi="Times New Roman" w:cs="Times New Roman"/>
          <w:sz w:val="24"/>
          <w:szCs w:val="24"/>
        </w:rPr>
      </w:pPr>
      <w:r w:rsidRPr="00474336">
        <w:rPr>
          <w:rFonts w:ascii="Times New Roman" w:eastAsia="Times New Roman" w:hAnsi="Times New Roman" w:cs="Times New Roman"/>
          <w:sz w:val="24"/>
          <w:szCs w:val="24"/>
        </w:rPr>
        <w:t>vyriausioji specialistė</w:t>
      </w:r>
      <w:r w:rsidRPr="00474336">
        <w:rPr>
          <w:rFonts w:ascii="Times New Roman" w:eastAsia="Times New Roman" w:hAnsi="Times New Roman" w:cs="Times New Roman"/>
          <w:sz w:val="24"/>
          <w:szCs w:val="24"/>
        </w:rPr>
        <w:tab/>
      </w:r>
      <w:r w:rsidRPr="00474336">
        <w:rPr>
          <w:rFonts w:ascii="Times New Roman" w:eastAsia="Times New Roman" w:hAnsi="Times New Roman" w:cs="Times New Roman"/>
          <w:sz w:val="24"/>
          <w:szCs w:val="24"/>
        </w:rPr>
        <w:tab/>
      </w:r>
      <w:r w:rsidRPr="00474336">
        <w:rPr>
          <w:rFonts w:ascii="Times New Roman" w:eastAsia="Times New Roman" w:hAnsi="Times New Roman" w:cs="Times New Roman"/>
          <w:sz w:val="24"/>
          <w:szCs w:val="24"/>
        </w:rPr>
        <w:tab/>
      </w:r>
      <w:r w:rsidRPr="00474336">
        <w:rPr>
          <w:rFonts w:ascii="Times New Roman" w:eastAsia="Times New Roman" w:hAnsi="Times New Roman" w:cs="Times New Roman"/>
          <w:sz w:val="24"/>
          <w:szCs w:val="24"/>
        </w:rPr>
        <w:tab/>
        <w:t xml:space="preserve">                </w:t>
      </w:r>
      <w:r w:rsidR="004B2F17" w:rsidRPr="00474336">
        <w:rPr>
          <w:rFonts w:ascii="Times New Roman" w:eastAsia="Times New Roman" w:hAnsi="Times New Roman" w:cs="Times New Roman"/>
          <w:sz w:val="24"/>
          <w:szCs w:val="24"/>
        </w:rPr>
        <w:t xml:space="preserve"> </w:t>
      </w:r>
      <w:bookmarkStart w:id="1" w:name="_GoBack"/>
      <w:bookmarkEnd w:id="1"/>
      <w:r w:rsidRPr="00474336">
        <w:rPr>
          <w:rFonts w:ascii="Times New Roman" w:eastAsia="Times New Roman" w:hAnsi="Times New Roman" w:cs="Times New Roman"/>
          <w:sz w:val="24"/>
          <w:szCs w:val="24"/>
        </w:rPr>
        <w:t>Aurelija Balčiūnienė</w:t>
      </w:r>
    </w:p>
    <w:p w:rsidR="00143AE4" w:rsidRPr="00474336" w:rsidRDefault="00143AE4" w:rsidP="00474336">
      <w:pPr>
        <w:spacing w:after="0" w:line="240" w:lineRule="auto"/>
        <w:ind w:right="142"/>
        <w:jc w:val="both"/>
        <w:rPr>
          <w:rFonts w:ascii="Times New Roman" w:eastAsia="Times New Roman" w:hAnsi="Times New Roman" w:cs="Times New Roman"/>
          <w:sz w:val="24"/>
          <w:szCs w:val="24"/>
        </w:rPr>
      </w:pPr>
    </w:p>
    <w:p w:rsidR="004B2F17" w:rsidRPr="00474336" w:rsidRDefault="00143AE4" w:rsidP="00474336">
      <w:pPr>
        <w:tabs>
          <w:tab w:val="left" w:pos="900"/>
        </w:tabs>
        <w:spacing w:after="0"/>
        <w:rPr>
          <w:rFonts w:ascii="Times New Roman" w:eastAsia="Times New Roman" w:hAnsi="Times New Roman" w:cs="Times New Roman"/>
          <w:sz w:val="18"/>
          <w:szCs w:val="18"/>
        </w:rPr>
      </w:pPr>
      <w:r w:rsidRPr="00474336">
        <w:rPr>
          <w:rFonts w:ascii="Times New Roman" w:hAnsi="Times New Roman" w:cs="Times New Roman"/>
          <w:sz w:val="18"/>
          <w:szCs w:val="18"/>
        </w:rPr>
        <w:t xml:space="preserve">Aurelija Balčiūnienė, tel. (8 5) 2197019, el. p. </w:t>
      </w:r>
      <w:r w:rsidRPr="00474336">
        <w:rPr>
          <w:rFonts w:ascii="Times New Roman" w:hAnsi="Times New Roman" w:cs="Times New Roman"/>
          <w:color w:val="000000"/>
          <w:sz w:val="18"/>
          <w:szCs w:val="18"/>
        </w:rPr>
        <w:t>A.B</w:t>
      </w:r>
      <w:hyperlink r:id="rId8" w:history="1">
        <w:r w:rsidRPr="00474336">
          <w:rPr>
            <w:rStyle w:val="Hipersaitas"/>
            <w:rFonts w:ascii="Times New Roman" w:hAnsi="Times New Roman" w:cs="Times New Roman"/>
            <w:color w:val="000000"/>
            <w:sz w:val="18"/>
            <w:szCs w:val="18"/>
            <w:u w:val="none"/>
          </w:rPr>
          <w:t>alciuniene@vpt.lt</w:t>
        </w:r>
      </w:hyperlink>
      <w:r w:rsidRPr="00474336">
        <w:rPr>
          <w:rFonts w:ascii="Times New Roman" w:hAnsi="Times New Roman" w:cs="Times New Roman"/>
          <w:sz w:val="18"/>
          <w:szCs w:val="18"/>
        </w:rPr>
        <w:t xml:space="preserve"> </w:t>
      </w:r>
    </w:p>
    <w:sectPr w:rsidR="004B2F17" w:rsidRPr="00474336" w:rsidSect="0085634D">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86B" w:rsidRDefault="0056086B">
      <w:pPr>
        <w:spacing w:after="0" w:line="240" w:lineRule="auto"/>
      </w:pPr>
      <w:r>
        <w:separator/>
      </w:r>
    </w:p>
  </w:endnote>
  <w:endnote w:type="continuationSeparator" w:id="0">
    <w:p w:rsidR="0056086B" w:rsidRDefault="0056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225672">
    <w:pPr>
      <w:pStyle w:val="Porat"/>
    </w:pPr>
  </w:p>
  <w:p w:rsidR="00B23540" w:rsidRDefault="00225672">
    <w:pPr>
      <w:pStyle w:val="Porat"/>
    </w:pPr>
  </w:p>
  <w:p w:rsidR="00B23540" w:rsidRDefault="0022567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DC371C" w:rsidTr="0048148B">
      <w:tc>
        <w:tcPr>
          <w:tcW w:w="3225" w:type="dxa"/>
        </w:tcPr>
        <w:p w:rsidR="008A5A7B" w:rsidRPr="00FF61D0" w:rsidRDefault="00652143"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652143"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652143"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652143"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652143"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652143"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652143"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652143"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652143"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225672"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86B" w:rsidRDefault="0056086B">
      <w:pPr>
        <w:spacing w:after="0" w:line="240" w:lineRule="auto"/>
      </w:pPr>
      <w:r>
        <w:separator/>
      </w:r>
    </w:p>
  </w:footnote>
  <w:footnote w:type="continuationSeparator" w:id="0">
    <w:p w:rsidR="0056086B" w:rsidRDefault="0056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6521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2256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6521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5672">
      <w:rPr>
        <w:rStyle w:val="Puslapionumeris"/>
        <w:noProof/>
      </w:rPr>
      <w:t>2</w:t>
    </w:r>
    <w:r>
      <w:rPr>
        <w:rStyle w:val="Puslapionumeris"/>
      </w:rPr>
      <w:fldChar w:fldCharType="end"/>
    </w:r>
  </w:p>
  <w:p w:rsidR="00B23540" w:rsidRDefault="002256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17"/>
    <w:rsid w:val="00007E1E"/>
    <w:rsid w:val="00040C27"/>
    <w:rsid w:val="000577DF"/>
    <w:rsid w:val="000864FB"/>
    <w:rsid w:val="000A2210"/>
    <w:rsid w:val="000F7AD1"/>
    <w:rsid w:val="00143AE4"/>
    <w:rsid w:val="001A2779"/>
    <w:rsid w:val="00216BFB"/>
    <w:rsid w:val="00225672"/>
    <w:rsid w:val="002411F9"/>
    <w:rsid w:val="002F1165"/>
    <w:rsid w:val="002F742F"/>
    <w:rsid w:val="00315B84"/>
    <w:rsid w:val="00322F7C"/>
    <w:rsid w:val="00327C91"/>
    <w:rsid w:val="00344AC1"/>
    <w:rsid w:val="003A37C4"/>
    <w:rsid w:val="00474336"/>
    <w:rsid w:val="004753EE"/>
    <w:rsid w:val="004B2042"/>
    <w:rsid w:val="004B2F17"/>
    <w:rsid w:val="004F1D0C"/>
    <w:rsid w:val="0056086B"/>
    <w:rsid w:val="00581677"/>
    <w:rsid w:val="00585F88"/>
    <w:rsid w:val="005C213B"/>
    <w:rsid w:val="005E14AF"/>
    <w:rsid w:val="00607F90"/>
    <w:rsid w:val="00652143"/>
    <w:rsid w:val="00673E52"/>
    <w:rsid w:val="006A4F53"/>
    <w:rsid w:val="006C700B"/>
    <w:rsid w:val="006D449F"/>
    <w:rsid w:val="00717936"/>
    <w:rsid w:val="007D170C"/>
    <w:rsid w:val="007E1492"/>
    <w:rsid w:val="00855679"/>
    <w:rsid w:val="0085634D"/>
    <w:rsid w:val="00885419"/>
    <w:rsid w:val="008F0AC8"/>
    <w:rsid w:val="009008A3"/>
    <w:rsid w:val="00903CE0"/>
    <w:rsid w:val="009503A3"/>
    <w:rsid w:val="009B205B"/>
    <w:rsid w:val="009B6664"/>
    <w:rsid w:val="009B7BE0"/>
    <w:rsid w:val="009D0BB9"/>
    <w:rsid w:val="009E6DA8"/>
    <w:rsid w:val="00A04D76"/>
    <w:rsid w:val="00A34388"/>
    <w:rsid w:val="00A52BAC"/>
    <w:rsid w:val="00A6173D"/>
    <w:rsid w:val="00A97407"/>
    <w:rsid w:val="00AA7D42"/>
    <w:rsid w:val="00B062EC"/>
    <w:rsid w:val="00B95E31"/>
    <w:rsid w:val="00BC175E"/>
    <w:rsid w:val="00BC2F01"/>
    <w:rsid w:val="00BE622E"/>
    <w:rsid w:val="00BF69B4"/>
    <w:rsid w:val="00BF7901"/>
    <w:rsid w:val="00CD58A1"/>
    <w:rsid w:val="00DD174A"/>
    <w:rsid w:val="00DE01AC"/>
    <w:rsid w:val="00E4656B"/>
    <w:rsid w:val="00E73C9A"/>
    <w:rsid w:val="00E754FA"/>
    <w:rsid w:val="00EA513B"/>
    <w:rsid w:val="00EA5392"/>
    <w:rsid w:val="00EC5587"/>
    <w:rsid w:val="00F053B4"/>
    <w:rsid w:val="00F7202B"/>
    <w:rsid w:val="00F9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20978AE-7B3C-45C0-B1F7-43812174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F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B2F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2F17"/>
  </w:style>
  <w:style w:type="paragraph" w:styleId="Porat">
    <w:name w:val="footer"/>
    <w:basedOn w:val="prastasis"/>
    <w:link w:val="PoratDiagrama"/>
    <w:uiPriority w:val="99"/>
    <w:unhideWhenUsed/>
    <w:rsid w:val="004B2F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2F17"/>
  </w:style>
  <w:style w:type="character" w:styleId="Puslapionumeris">
    <w:name w:val="page number"/>
    <w:basedOn w:val="Numatytasispastraiposriftas"/>
    <w:rsid w:val="004B2F17"/>
  </w:style>
  <w:style w:type="character" w:styleId="Hipersaitas">
    <w:name w:val="Hyperlink"/>
    <w:semiHidden/>
    <w:unhideWhenUsed/>
    <w:rsid w:val="00143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86333">
      <w:bodyDiv w:val="1"/>
      <w:marLeft w:val="0"/>
      <w:marRight w:val="0"/>
      <w:marTop w:val="0"/>
      <w:marBottom w:val="0"/>
      <w:divBdr>
        <w:top w:val="none" w:sz="0" w:space="0" w:color="auto"/>
        <w:left w:val="none" w:sz="0" w:space="0" w:color="auto"/>
        <w:bottom w:val="none" w:sz="0" w:space="0" w:color="auto"/>
        <w:right w:val="none" w:sz="0" w:space="0" w:color="auto"/>
      </w:divBdr>
    </w:div>
    <w:div w:id="16817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iun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5021</Words>
  <Characters>2862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Aurelija Balčiūnienė</cp:lastModifiedBy>
  <cp:revision>15</cp:revision>
  <cp:lastPrinted>2016-02-12T07:02:00Z</cp:lastPrinted>
  <dcterms:created xsi:type="dcterms:W3CDTF">2016-05-05T10:41:00Z</dcterms:created>
  <dcterms:modified xsi:type="dcterms:W3CDTF">2016-05-17T13:23:00Z</dcterms:modified>
</cp:coreProperties>
</file>