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301915618"/>
    <w:bookmarkEnd w:id="0"/>
    <w:bookmarkStart w:id="1" w:name="_MON_1051956295"/>
    <w:bookmarkEnd w:id="1"/>
    <w:p w:rsidR="00D42B88" w:rsidRPr="005F07B9" w:rsidRDefault="00D42B88" w:rsidP="00D42B88">
      <w:pPr>
        <w:jc w:val="center"/>
        <w:rPr>
          <w:sz w:val="24"/>
          <w:szCs w:val="24"/>
        </w:rPr>
      </w:pPr>
      <w:r w:rsidRPr="005F07B9">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23884920" r:id="rId9"/>
        </w:object>
      </w:r>
    </w:p>
    <w:p w:rsidR="00D42B88" w:rsidRPr="005F07B9" w:rsidRDefault="00D42B88" w:rsidP="00D42B88">
      <w:pPr>
        <w:jc w:val="center"/>
        <w:rPr>
          <w:sz w:val="24"/>
          <w:szCs w:val="24"/>
        </w:rPr>
      </w:pPr>
    </w:p>
    <w:p w:rsidR="00D42B88" w:rsidRPr="005F07B9" w:rsidRDefault="00D42B88" w:rsidP="00D42B88">
      <w:pPr>
        <w:pStyle w:val="Heading1"/>
        <w:tabs>
          <w:tab w:val="left" w:pos="900"/>
        </w:tabs>
        <w:jc w:val="center"/>
        <w:rPr>
          <w:sz w:val="24"/>
          <w:szCs w:val="24"/>
        </w:rPr>
      </w:pPr>
      <w:r w:rsidRPr="005F07B9">
        <w:rPr>
          <w:sz w:val="24"/>
          <w:szCs w:val="24"/>
        </w:rPr>
        <w:t xml:space="preserve">VIEŠŲJŲ PIRKIMŲ TARNYBA </w:t>
      </w:r>
    </w:p>
    <w:p w:rsidR="00820AF5" w:rsidRPr="005F07B9" w:rsidRDefault="00820AF5" w:rsidP="00820AF5">
      <w:pPr>
        <w:pStyle w:val="Heading1"/>
        <w:tabs>
          <w:tab w:val="left" w:pos="900"/>
        </w:tabs>
        <w:jc w:val="center"/>
        <w:rPr>
          <w:sz w:val="24"/>
          <w:szCs w:val="24"/>
        </w:rPr>
      </w:pPr>
      <w:r w:rsidRPr="005F07B9">
        <w:rPr>
          <w:sz w:val="24"/>
          <w:szCs w:val="24"/>
        </w:rPr>
        <w:t xml:space="preserve">PREVENCIJOS IR PIRKIMO SUTARČIŲ PRIEŽIŪROS SKYRIUS </w:t>
      </w:r>
    </w:p>
    <w:p w:rsidR="00D42B88" w:rsidRPr="005F07B9" w:rsidRDefault="00D42B88" w:rsidP="00D42B88">
      <w:pPr>
        <w:ind w:left="-284" w:right="142" w:firstLine="284"/>
        <w:jc w:val="center"/>
        <w:rPr>
          <w:b/>
          <w:bCs/>
          <w:sz w:val="24"/>
          <w:szCs w:val="24"/>
        </w:rPr>
      </w:pPr>
    </w:p>
    <w:p w:rsidR="00D42B88" w:rsidRPr="005F07B9" w:rsidRDefault="00D42B88" w:rsidP="00D42B88">
      <w:pPr>
        <w:ind w:left="-284" w:right="142" w:firstLine="284"/>
        <w:jc w:val="right"/>
        <w:rPr>
          <w:b/>
          <w:bCs/>
          <w:sz w:val="24"/>
          <w:szCs w:val="24"/>
        </w:rPr>
      </w:pPr>
    </w:p>
    <w:p w:rsidR="00D42B88" w:rsidRPr="005F07B9" w:rsidRDefault="00D42B88" w:rsidP="00D42B88">
      <w:pPr>
        <w:jc w:val="center"/>
        <w:rPr>
          <w:b/>
          <w:sz w:val="24"/>
          <w:szCs w:val="24"/>
        </w:rPr>
      </w:pPr>
      <w:r w:rsidRPr="005F07B9">
        <w:rPr>
          <w:b/>
          <w:bCs/>
          <w:sz w:val="24"/>
          <w:szCs w:val="24"/>
        </w:rPr>
        <w:t>SP</w:t>
      </w:r>
      <w:r w:rsidR="00F302C8" w:rsidRPr="005F07B9">
        <w:rPr>
          <w:b/>
          <w:bCs/>
          <w:sz w:val="24"/>
          <w:szCs w:val="24"/>
        </w:rPr>
        <w:t>R</w:t>
      </w:r>
      <w:r w:rsidR="00284031" w:rsidRPr="005F07B9">
        <w:rPr>
          <w:b/>
          <w:bCs/>
          <w:sz w:val="24"/>
          <w:szCs w:val="24"/>
        </w:rPr>
        <w:t xml:space="preserve">ENDIMAS </w:t>
      </w:r>
      <w:r w:rsidR="00957A5D" w:rsidRPr="005F07B9">
        <w:rPr>
          <w:b/>
          <w:sz w:val="24"/>
          <w:szCs w:val="24"/>
        </w:rPr>
        <w:t>DĖL SUTIKIMO</w:t>
      </w:r>
      <w:r w:rsidR="00284031" w:rsidRPr="005F07B9">
        <w:rPr>
          <w:b/>
          <w:sz w:val="24"/>
          <w:szCs w:val="24"/>
        </w:rPr>
        <w:t xml:space="preserve"> </w:t>
      </w:r>
      <w:r w:rsidR="000548D6" w:rsidRPr="005F07B9">
        <w:rPr>
          <w:b/>
          <w:sz w:val="24"/>
          <w:szCs w:val="24"/>
        </w:rPr>
        <w:t>ATLIKTI PIRKIMĄ NESKELBIAMŲ DERYBŲ BŪDU</w:t>
      </w:r>
    </w:p>
    <w:p w:rsidR="00D42B88" w:rsidRPr="005F07B9" w:rsidRDefault="00D42B88" w:rsidP="00D42B88">
      <w:pPr>
        <w:jc w:val="center"/>
        <w:rPr>
          <w:b/>
          <w:sz w:val="24"/>
          <w:szCs w:val="24"/>
        </w:rPr>
      </w:pPr>
    </w:p>
    <w:p w:rsidR="00D42B88" w:rsidRPr="005F07B9" w:rsidRDefault="002F5181" w:rsidP="00D42B88">
      <w:pPr>
        <w:jc w:val="center"/>
        <w:rPr>
          <w:bCs/>
          <w:sz w:val="24"/>
          <w:szCs w:val="24"/>
        </w:rPr>
      </w:pPr>
      <w:r>
        <w:rPr>
          <w:bCs/>
          <w:sz w:val="24"/>
          <w:szCs w:val="24"/>
        </w:rPr>
        <w:t>2016-05</w:t>
      </w:r>
      <w:r w:rsidR="00D42B88" w:rsidRPr="005F07B9">
        <w:rPr>
          <w:bCs/>
          <w:sz w:val="24"/>
          <w:szCs w:val="24"/>
        </w:rPr>
        <w:t>-        Nr. 4S-</w:t>
      </w:r>
    </w:p>
    <w:p w:rsidR="001F7496" w:rsidRPr="005F07B9" w:rsidRDefault="00D42B88" w:rsidP="00D42B88">
      <w:pPr>
        <w:ind w:right="142"/>
        <w:jc w:val="center"/>
        <w:rPr>
          <w:bCs/>
          <w:sz w:val="24"/>
          <w:szCs w:val="24"/>
        </w:rPr>
      </w:pPr>
      <w:r w:rsidRPr="005F07B9">
        <w:rPr>
          <w:bCs/>
          <w:sz w:val="24"/>
          <w:szCs w:val="24"/>
        </w:rPr>
        <w:t>Vilnius</w:t>
      </w:r>
    </w:p>
    <w:p w:rsidR="00FB7455" w:rsidRDefault="00FB7455" w:rsidP="00FB7455">
      <w:pPr>
        <w:ind w:firstLine="720"/>
        <w:jc w:val="both"/>
        <w:rPr>
          <w:sz w:val="24"/>
          <w:szCs w:val="24"/>
        </w:rPr>
      </w:pPr>
    </w:p>
    <w:p w:rsidR="00FB7455" w:rsidRPr="00745814" w:rsidRDefault="00634CA4" w:rsidP="0020334F">
      <w:pPr>
        <w:ind w:firstLine="720"/>
        <w:jc w:val="both"/>
        <w:rPr>
          <w:color w:val="000000"/>
          <w:sz w:val="24"/>
          <w:szCs w:val="24"/>
        </w:rPr>
      </w:pPr>
      <w:r w:rsidRPr="005F07B9">
        <w:rPr>
          <w:sz w:val="24"/>
          <w:szCs w:val="24"/>
        </w:rPr>
        <w:t xml:space="preserve">Viešųjų pirkimų tarnyba (toliau – Tarnyba), vadovaudamasi Lietuvos Respublikos viešųjų pirkimų įstatymo (toliau – Įstatymas) </w:t>
      </w:r>
      <w:r w:rsidR="0069295A" w:rsidRPr="005F07B9">
        <w:rPr>
          <w:sz w:val="24"/>
          <w:szCs w:val="24"/>
        </w:rPr>
        <w:t>8</w:t>
      </w:r>
      <w:r w:rsidR="005157A9" w:rsidRPr="005F07B9">
        <w:rPr>
          <w:sz w:val="24"/>
          <w:szCs w:val="24"/>
          <w:vertAlign w:val="superscript"/>
        </w:rPr>
        <w:t>2</w:t>
      </w:r>
      <w:r w:rsidR="0069295A" w:rsidRPr="005F07B9">
        <w:rPr>
          <w:sz w:val="24"/>
          <w:szCs w:val="24"/>
        </w:rPr>
        <w:t xml:space="preserve"> straipsnio 2 dalies 7 punktu</w:t>
      </w:r>
      <w:r w:rsidRPr="005F07B9">
        <w:rPr>
          <w:sz w:val="24"/>
          <w:szCs w:val="24"/>
        </w:rPr>
        <w:t xml:space="preserve">, </w:t>
      </w:r>
      <w:r w:rsidRPr="001566F2">
        <w:rPr>
          <w:sz w:val="24"/>
          <w:szCs w:val="24"/>
        </w:rPr>
        <w:t xml:space="preserve">išnagrinėjo </w:t>
      </w:r>
      <w:r w:rsidR="00767D3A" w:rsidRPr="001566F2">
        <w:rPr>
          <w:sz w:val="24"/>
          <w:szCs w:val="24"/>
        </w:rPr>
        <w:t>Jūsų</w:t>
      </w:r>
      <w:r w:rsidRPr="001566F2">
        <w:rPr>
          <w:sz w:val="24"/>
          <w:szCs w:val="24"/>
        </w:rPr>
        <w:t xml:space="preserve"> prašymą sutikti</w:t>
      </w:r>
      <w:r w:rsidR="0008427F" w:rsidRPr="001566F2">
        <w:rPr>
          <w:sz w:val="24"/>
          <w:szCs w:val="24"/>
        </w:rPr>
        <w:t xml:space="preserve"> </w:t>
      </w:r>
      <w:r w:rsidR="006654AB" w:rsidRPr="001566F2">
        <w:rPr>
          <w:sz w:val="24"/>
          <w:szCs w:val="24"/>
        </w:rPr>
        <w:t xml:space="preserve">atlikti </w:t>
      </w:r>
      <w:r w:rsidR="00C85077" w:rsidRPr="001566F2">
        <w:rPr>
          <w:color w:val="000000"/>
          <w:sz w:val="24"/>
          <w:szCs w:val="24"/>
        </w:rPr>
        <w:t>viešąjį pirkimą</w:t>
      </w:r>
      <w:r w:rsidR="00B71993" w:rsidRPr="001566F2">
        <w:rPr>
          <w:color w:val="000000"/>
          <w:sz w:val="24"/>
          <w:szCs w:val="24"/>
        </w:rPr>
        <w:t xml:space="preserve"> </w:t>
      </w:r>
      <w:r w:rsidR="00D704F1" w:rsidRPr="00D704F1">
        <w:rPr>
          <w:color w:val="000000"/>
          <w:sz w:val="24"/>
          <w:szCs w:val="24"/>
        </w:rPr>
        <w:t>„Projekto „Telšių rajono savivaldybės Žemaitės dramos teatro, Telšių rajono savivaldybės kultūros centro ir Telšių rajono savivaldybės Karolinos Praniauskaitės viešosios bibliotekos pastato Telšiuose, Respublikos g. 18/</w:t>
      </w:r>
      <w:r w:rsidR="00D704F1" w:rsidRPr="00745814">
        <w:rPr>
          <w:color w:val="000000"/>
          <w:sz w:val="24"/>
          <w:szCs w:val="24"/>
        </w:rPr>
        <w:t>Katedros a. 1, avarinės būklės likvidavimas ir rekonstravimas“ techninio ir darbo projektų tikslinimas“ (toliau – Pirkimas) iš UAB „Katedra“</w:t>
      </w:r>
      <w:r w:rsidR="007E7B31" w:rsidRPr="00745814">
        <w:t xml:space="preserve"> </w:t>
      </w:r>
      <w:r w:rsidR="007E7B31" w:rsidRPr="00745814">
        <w:rPr>
          <w:color w:val="000000"/>
          <w:sz w:val="24"/>
          <w:szCs w:val="24"/>
        </w:rPr>
        <w:t xml:space="preserve">(nuo 1992 m. liepos 9 d. iki 2015 m. sausio 28 d. buvusi V. </w:t>
      </w:r>
      <w:proofErr w:type="spellStart"/>
      <w:r w:rsidR="007E7B31" w:rsidRPr="00745814">
        <w:rPr>
          <w:color w:val="000000"/>
          <w:sz w:val="24"/>
          <w:szCs w:val="24"/>
        </w:rPr>
        <w:t>Katarskio</w:t>
      </w:r>
      <w:proofErr w:type="spellEnd"/>
      <w:r w:rsidR="007E7B31" w:rsidRPr="00745814">
        <w:rPr>
          <w:color w:val="000000"/>
          <w:sz w:val="24"/>
          <w:szCs w:val="24"/>
        </w:rPr>
        <w:t xml:space="preserve"> projektavimo studija „Katedra“ (kaip patvirtinantys dokumentai pateikti: 2012 m. birželio 11 d. Lietuvos Respublikos juridinių asmenų registro išplėstinio išrašo, 2015 m. sausio 28 d. </w:t>
      </w:r>
      <w:r w:rsidR="0020334F" w:rsidRPr="00745814">
        <w:rPr>
          <w:color w:val="000000"/>
          <w:sz w:val="24"/>
          <w:szCs w:val="24"/>
        </w:rPr>
        <w:t xml:space="preserve">Lietuvos Respublikos juridinių asmenų registro elektroninio sertifikuoto išrašo ir </w:t>
      </w:r>
      <w:r w:rsidR="007E7B31" w:rsidRPr="00745814">
        <w:rPr>
          <w:color w:val="000000"/>
          <w:sz w:val="24"/>
          <w:szCs w:val="24"/>
        </w:rPr>
        <w:t>2016 m. gegužės 4 d. UAB „Katedra“</w:t>
      </w:r>
      <w:r w:rsidR="0020334F" w:rsidRPr="00745814">
        <w:rPr>
          <w:color w:val="000000"/>
          <w:sz w:val="24"/>
          <w:szCs w:val="24"/>
        </w:rPr>
        <w:t xml:space="preserve"> rašto</w:t>
      </w:r>
      <w:r w:rsidR="007E7B31" w:rsidRPr="00745814">
        <w:rPr>
          <w:color w:val="000000"/>
          <w:sz w:val="24"/>
          <w:szCs w:val="24"/>
        </w:rPr>
        <w:t xml:space="preserve"> Nr. 5-07</w:t>
      </w:r>
      <w:r w:rsidR="0020334F" w:rsidRPr="00745814">
        <w:rPr>
          <w:color w:val="000000"/>
          <w:sz w:val="24"/>
          <w:szCs w:val="24"/>
        </w:rPr>
        <w:t xml:space="preserve"> „Dėl informacijos pateikimo“, kopijos)</w:t>
      </w:r>
      <w:r w:rsidR="007E7B31" w:rsidRPr="00745814">
        <w:rPr>
          <w:color w:val="000000"/>
          <w:sz w:val="24"/>
          <w:szCs w:val="24"/>
        </w:rPr>
        <w:t xml:space="preserve"> (toliau – Teikėjas) </w:t>
      </w:r>
      <w:r w:rsidR="00D704F1" w:rsidRPr="00745814">
        <w:rPr>
          <w:color w:val="000000"/>
          <w:sz w:val="24"/>
          <w:szCs w:val="24"/>
        </w:rPr>
        <w:t xml:space="preserve"> </w:t>
      </w:r>
      <w:r w:rsidR="00C85077" w:rsidRPr="00745814">
        <w:rPr>
          <w:sz w:val="24"/>
          <w:szCs w:val="24"/>
        </w:rPr>
        <w:t xml:space="preserve">neskelbiamų derybų būdu, </w:t>
      </w:r>
      <w:r w:rsidR="0008427F" w:rsidRPr="00745814">
        <w:rPr>
          <w:sz w:val="24"/>
          <w:szCs w:val="24"/>
        </w:rPr>
        <w:t>vadovaujantis Įstatymo 5</w:t>
      </w:r>
      <w:r w:rsidR="00C85077" w:rsidRPr="00745814">
        <w:rPr>
          <w:sz w:val="24"/>
          <w:szCs w:val="24"/>
        </w:rPr>
        <w:t>6 straipsnio 1 dalies 3 punktu.</w:t>
      </w:r>
    </w:p>
    <w:p w:rsidR="006D770A" w:rsidRPr="00745814" w:rsidRDefault="00832621" w:rsidP="004A02C8">
      <w:pPr>
        <w:ind w:firstLine="720"/>
        <w:jc w:val="both"/>
        <w:rPr>
          <w:sz w:val="24"/>
          <w:szCs w:val="24"/>
        </w:rPr>
      </w:pPr>
      <w:r w:rsidRPr="00745814">
        <w:rPr>
          <w:sz w:val="24"/>
          <w:szCs w:val="24"/>
        </w:rPr>
        <w:t>Telšių rajono</w:t>
      </w:r>
      <w:r w:rsidR="00173E96" w:rsidRPr="00745814">
        <w:rPr>
          <w:sz w:val="24"/>
          <w:szCs w:val="24"/>
        </w:rPr>
        <w:t xml:space="preserve"> savivaldybės administracija</w:t>
      </w:r>
      <w:r w:rsidR="00C85077" w:rsidRPr="00745814">
        <w:rPr>
          <w:sz w:val="24"/>
          <w:szCs w:val="24"/>
        </w:rPr>
        <w:t xml:space="preserve"> </w:t>
      </w:r>
      <w:r w:rsidR="0034717E" w:rsidRPr="00745814">
        <w:rPr>
          <w:sz w:val="24"/>
          <w:szCs w:val="24"/>
        </w:rPr>
        <w:t xml:space="preserve">(toliau – </w:t>
      </w:r>
      <w:r w:rsidR="00634CA4" w:rsidRPr="00745814">
        <w:rPr>
          <w:sz w:val="24"/>
          <w:szCs w:val="24"/>
        </w:rPr>
        <w:t>Perkančioji organizacija</w:t>
      </w:r>
      <w:r w:rsidR="0034717E" w:rsidRPr="00745814">
        <w:rPr>
          <w:sz w:val="24"/>
          <w:szCs w:val="24"/>
        </w:rPr>
        <w:t>)</w:t>
      </w:r>
      <w:r w:rsidR="00634CA4" w:rsidRPr="00745814">
        <w:rPr>
          <w:sz w:val="24"/>
          <w:szCs w:val="24"/>
        </w:rPr>
        <w:t xml:space="preserve"> prašyme nurodo, kad </w:t>
      </w:r>
      <w:r w:rsidR="00786D0E" w:rsidRPr="00745814">
        <w:rPr>
          <w:sz w:val="24"/>
          <w:szCs w:val="24"/>
        </w:rPr>
        <w:t xml:space="preserve">numato vykdyti Pirkimą neskelbiamų derybų būdu. </w:t>
      </w:r>
      <w:r w:rsidR="000A2A72" w:rsidRPr="00745814">
        <w:rPr>
          <w:sz w:val="24"/>
          <w:szCs w:val="24"/>
        </w:rPr>
        <w:t>2016 m. balandžio 2</w:t>
      </w:r>
      <w:r w:rsidR="00786D0E" w:rsidRPr="00745814">
        <w:rPr>
          <w:sz w:val="24"/>
          <w:szCs w:val="24"/>
        </w:rPr>
        <w:t>7 d. Viešųjų pirkimų komisij</w:t>
      </w:r>
      <w:r w:rsidR="000A2A72" w:rsidRPr="00745814">
        <w:rPr>
          <w:sz w:val="24"/>
          <w:szCs w:val="24"/>
        </w:rPr>
        <w:t>os posėdžio protokole Nr. A5-134</w:t>
      </w:r>
      <w:r w:rsidR="005F4FA4" w:rsidRPr="00745814">
        <w:rPr>
          <w:sz w:val="24"/>
          <w:szCs w:val="24"/>
        </w:rPr>
        <w:t xml:space="preserve"> (toliau – Protokolas)</w:t>
      </w:r>
      <w:r w:rsidR="00786D0E" w:rsidRPr="00745814">
        <w:rPr>
          <w:sz w:val="24"/>
          <w:szCs w:val="24"/>
        </w:rPr>
        <w:t xml:space="preserve"> pateikta informacija, kad pagal </w:t>
      </w:r>
      <w:r w:rsidR="009F3E11" w:rsidRPr="00745814">
        <w:rPr>
          <w:sz w:val="24"/>
          <w:szCs w:val="24"/>
        </w:rPr>
        <w:t>2004 m. liepos 14 d. Sutartį Nr. 2001-07-14</w:t>
      </w:r>
      <w:r w:rsidR="00FB7455" w:rsidRPr="00745814">
        <w:rPr>
          <w:sz w:val="24"/>
          <w:szCs w:val="24"/>
        </w:rPr>
        <w:t xml:space="preserve"> (toliau –</w:t>
      </w:r>
      <w:r w:rsidR="0012066B" w:rsidRPr="00745814">
        <w:rPr>
          <w:sz w:val="24"/>
          <w:szCs w:val="24"/>
        </w:rPr>
        <w:t xml:space="preserve"> Sutarti</w:t>
      </w:r>
      <w:r w:rsidR="00FB7455" w:rsidRPr="00745814">
        <w:rPr>
          <w:sz w:val="24"/>
          <w:szCs w:val="24"/>
        </w:rPr>
        <w:t>s</w:t>
      </w:r>
      <w:r w:rsidR="009F3E11" w:rsidRPr="00745814">
        <w:rPr>
          <w:sz w:val="24"/>
          <w:szCs w:val="24"/>
        </w:rPr>
        <w:t xml:space="preserve"> Nr. 1</w:t>
      </w:r>
      <w:r w:rsidR="00FB7455" w:rsidRPr="00745814">
        <w:rPr>
          <w:sz w:val="24"/>
          <w:szCs w:val="24"/>
        </w:rPr>
        <w:t>)</w:t>
      </w:r>
      <w:r w:rsidR="00786D0E" w:rsidRPr="00745814">
        <w:rPr>
          <w:sz w:val="24"/>
          <w:szCs w:val="24"/>
        </w:rPr>
        <w:t xml:space="preserve"> </w:t>
      </w:r>
      <w:r w:rsidR="0020334F" w:rsidRPr="00745814">
        <w:rPr>
          <w:color w:val="000000"/>
          <w:sz w:val="24"/>
          <w:szCs w:val="24"/>
        </w:rPr>
        <w:t>Teikėjas</w:t>
      </w:r>
      <w:r w:rsidR="00FB7455" w:rsidRPr="00745814">
        <w:rPr>
          <w:color w:val="000000"/>
          <w:sz w:val="24"/>
          <w:szCs w:val="24"/>
        </w:rPr>
        <w:t xml:space="preserve"> </w:t>
      </w:r>
      <w:r w:rsidR="009F3E11" w:rsidRPr="00745814">
        <w:rPr>
          <w:color w:val="000000"/>
          <w:sz w:val="24"/>
          <w:szCs w:val="24"/>
        </w:rPr>
        <w:t>parengė (</w:t>
      </w:r>
      <w:r w:rsidR="009F3E11" w:rsidRPr="00745814">
        <w:rPr>
          <w:sz w:val="24"/>
          <w:szCs w:val="24"/>
        </w:rPr>
        <w:t>paruošė)</w:t>
      </w:r>
      <w:r w:rsidR="00786D0E" w:rsidRPr="00745814">
        <w:rPr>
          <w:sz w:val="24"/>
          <w:szCs w:val="24"/>
        </w:rPr>
        <w:t xml:space="preserve"> </w:t>
      </w:r>
      <w:r w:rsidR="009F3E11" w:rsidRPr="00745814">
        <w:rPr>
          <w:sz w:val="24"/>
          <w:szCs w:val="24"/>
        </w:rPr>
        <w:t>Telšių</w:t>
      </w:r>
      <w:r w:rsidR="00083293" w:rsidRPr="00745814">
        <w:rPr>
          <w:sz w:val="24"/>
          <w:szCs w:val="24"/>
        </w:rPr>
        <w:t xml:space="preserve"> Žemaitės</w:t>
      </w:r>
      <w:r w:rsidR="009F3E11" w:rsidRPr="00745814">
        <w:rPr>
          <w:sz w:val="24"/>
          <w:szCs w:val="24"/>
        </w:rPr>
        <w:t xml:space="preserve"> teatro, Kultūros centro ir K. Praniauskaitės viešosios bibliotekos patalpų</w:t>
      </w:r>
      <w:r w:rsidR="00626253" w:rsidRPr="00745814">
        <w:rPr>
          <w:sz w:val="24"/>
          <w:szCs w:val="24"/>
        </w:rPr>
        <w:t xml:space="preserve"> avarinės būklės likvidavimo ir rekonstrukcijos techninį ir darbo projektus</w:t>
      </w:r>
      <w:r w:rsidR="005705FB" w:rsidRPr="00745814">
        <w:rPr>
          <w:sz w:val="24"/>
          <w:szCs w:val="24"/>
        </w:rPr>
        <w:t xml:space="preserve"> (toliau –</w:t>
      </w:r>
      <w:r w:rsidR="00BA07F5" w:rsidRPr="00745814">
        <w:rPr>
          <w:sz w:val="24"/>
          <w:szCs w:val="24"/>
        </w:rPr>
        <w:t xml:space="preserve"> Projektas</w:t>
      </w:r>
      <w:r w:rsidR="005705FB" w:rsidRPr="00745814">
        <w:rPr>
          <w:sz w:val="24"/>
          <w:szCs w:val="24"/>
        </w:rPr>
        <w:t>)</w:t>
      </w:r>
      <w:r w:rsidR="0020334F" w:rsidRPr="00745814">
        <w:rPr>
          <w:sz w:val="24"/>
          <w:szCs w:val="24"/>
        </w:rPr>
        <w:t>, o</w:t>
      </w:r>
      <w:r w:rsidR="00083293" w:rsidRPr="00745814">
        <w:rPr>
          <w:sz w:val="24"/>
          <w:szCs w:val="24"/>
        </w:rPr>
        <w:t xml:space="preserve"> pagal </w:t>
      </w:r>
      <w:r w:rsidR="00626253" w:rsidRPr="00745814">
        <w:rPr>
          <w:sz w:val="24"/>
          <w:szCs w:val="24"/>
        </w:rPr>
        <w:t xml:space="preserve">2007 m. rugpjūčio 17 d. </w:t>
      </w:r>
      <w:r w:rsidR="00083293" w:rsidRPr="00745814">
        <w:rPr>
          <w:sz w:val="24"/>
          <w:szCs w:val="24"/>
        </w:rPr>
        <w:t>Projektavimo darbų sutartį Nr. S-3360 (toliau – Sutartis Nr. 2)</w:t>
      </w:r>
      <w:r w:rsidR="0020334F" w:rsidRPr="00745814">
        <w:rPr>
          <w:sz w:val="24"/>
          <w:szCs w:val="24"/>
        </w:rPr>
        <w:t xml:space="preserve"> Teikėjas</w:t>
      </w:r>
      <w:r w:rsidR="00083293" w:rsidRPr="00745814">
        <w:rPr>
          <w:sz w:val="24"/>
          <w:szCs w:val="24"/>
        </w:rPr>
        <w:t xml:space="preserve"> parengė Telšių Žemaitės teatro, Kultūros centro ir K. Praniauskaitės viešosios bibliotekos avarinės būklės likvidavimo ir rekonstravimo darbų darbo projektą. </w:t>
      </w:r>
      <w:r w:rsidR="00BA07F5" w:rsidRPr="00745814">
        <w:rPr>
          <w:sz w:val="24"/>
          <w:szCs w:val="24"/>
        </w:rPr>
        <w:t>Protokole nurodyta informacija, kad nutarta patvirtinti Pirkimo vykdymą neskelbiamų derybų būdu.</w:t>
      </w:r>
      <w:r w:rsidR="00824DEF" w:rsidRPr="00745814">
        <w:t xml:space="preserve"> </w:t>
      </w:r>
      <w:r w:rsidR="00824DEF" w:rsidRPr="00745814">
        <w:rPr>
          <w:sz w:val="24"/>
          <w:szCs w:val="24"/>
        </w:rPr>
        <w:t>Perkančioji organizacija pažymi, kad Projektą reikia patikslinti, nes nuo 2007 m., kai buvo parengtas Projektas, pasikeitė teisės aktai, kuriais vadovaujantis buvo rengiamas Projektas, todėl norint priduoti objektą eksploatacijai reikia patikslinti Projektą pagal galiojančius teisės aktus. Taip pat atkreipiamas dėmesys, kad dalis suprojektuotos įrangos nebegaminama arba ji yra technologiškai pasenusi</w:t>
      </w:r>
    </w:p>
    <w:p w:rsidR="00FB7455" w:rsidRPr="00745814" w:rsidRDefault="005705FB" w:rsidP="0084465B">
      <w:pPr>
        <w:ind w:firstLine="720"/>
        <w:jc w:val="both"/>
        <w:rPr>
          <w:sz w:val="24"/>
          <w:szCs w:val="24"/>
        </w:rPr>
      </w:pPr>
      <w:r w:rsidRPr="00745814">
        <w:rPr>
          <w:sz w:val="24"/>
          <w:szCs w:val="24"/>
        </w:rPr>
        <w:t xml:space="preserve">Nustatyta, </w:t>
      </w:r>
      <w:r w:rsidR="0020334F" w:rsidRPr="00745814">
        <w:rPr>
          <w:sz w:val="24"/>
          <w:szCs w:val="24"/>
        </w:rPr>
        <w:t xml:space="preserve">kad </w:t>
      </w:r>
      <w:r w:rsidR="00A95B1B" w:rsidRPr="00745814">
        <w:rPr>
          <w:sz w:val="24"/>
          <w:szCs w:val="24"/>
        </w:rPr>
        <w:t>Statybos techninio reglamento STR 1.05.06:2010 „Statinio projektavimas“ (toliau – Reglamentas), patvirtinto Lietuvos Respublikos aplinkos ministro 2010 m. rugsėjo 27 d. įsakymu Nr. D1-808</w:t>
      </w:r>
      <w:r w:rsidRPr="00745814">
        <w:rPr>
          <w:sz w:val="24"/>
          <w:szCs w:val="24"/>
        </w:rPr>
        <w:t xml:space="preserve"> 9 punkte įtvirtinta nuostata</w:t>
      </w:r>
      <w:r w:rsidR="00A95B1B" w:rsidRPr="00745814">
        <w:rPr>
          <w:sz w:val="24"/>
          <w:szCs w:val="24"/>
        </w:rPr>
        <w:t>:</w:t>
      </w:r>
    </w:p>
    <w:p w:rsidR="00FB7455" w:rsidRPr="00745814" w:rsidRDefault="00A95B1B" w:rsidP="00FB7455">
      <w:pPr>
        <w:ind w:firstLine="720"/>
        <w:jc w:val="both"/>
        <w:rPr>
          <w:sz w:val="24"/>
          <w:szCs w:val="24"/>
        </w:rPr>
      </w:pPr>
      <w:r w:rsidRPr="00745814">
        <w:rPr>
          <w:i/>
          <w:iCs/>
          <w:sz w:val="24"/>
          <w:szCs w:val="24"/>
        </w:rPr>
        <w:t>„</w:t>
      </w:r>
      <w:r w:rsidR="007F00A4" w:rsidRPr="00745814">
        <w:rPr>
          <w:i/>
          <w:iCs/>
          <w:sz w:val="24"/>
          <w:szCs w:val="24"/>
        </w:rPr>
        <w:t xml:space="preserve">9. </w:t>
      </w:r>
      <w:r w:rsidRPr="00745814">
        <w:rPr>
          <w:i/>
          <w:iCs/>
          <w:sz w:val="24"/>
          <w:szCs w:val="24"/>
        </w:rPr>
        <w:t>Darbo projektą rengia Projektuotojas, parengęs Techninį projektą. Kitas Projektuotojas gali rengti Darbo projektą, jei:</w:t>
      </w:r>
    </w:p>
    <w:p w:rsidR="00FB7455" w:rsidRPr="00745814" w:rsidRDefault="007F00A4" w:rsidP="00FB7455">
      <w:pPr>
        <w:ind w:firstLine="720"/>
        <w:jc w:val="both"/>
        <w:rPr>
          <w:sz w:val="24"/>
          <w:szCs w:val="24"/>
        </w:rPr>
      </w:pPr>
      <w:r w:rsidRPr="00745814">
        <w:rPr>
          <w:i/>
          <w:iCs/>
          <w:sz w:val="24"/>
          <w:szCs w:val="24"/>
        </w:rPr>
        <w:t>9.1. Projektuotojas, parengęs Techninį projektą:</w:t>
      </w:r>
    </w:p>
    <w:p w:rsidR="00FB7455" w:rsidRPr="00745814" w:rsidRDefault="007F00A4" w:rsidP="00FB7455">
      <w:pPr>
        <w:ind w:firstLine="720"/>
        <w:jc w:val="both"/>
        <w:rPr>
          <w:sz w:val="24"/>
          <w:szCs w:val="24"/>
        </w:rPr>
      </w:pPr>
      <w:r w:rsidRPr="00745814">
        <w:rPr>
          <w:i/>
          <w:iCs/>
          <w:sz w:val="24"/>
          <w:szCs w:val="24"/>
        </w:rPr>
        <w:t>9.1.1. nutraukė projektavimo veiklą arba nebeegzistuoja;</w:t>
      </w:r>
    </w:p>
    <w:p w:rsidR="00FB7455" w:rsidRPr="00745814" w:rsidRDefault="007F00A4" w:rsidP="00FB7455">
      <w:pPr>
        <w:ind w:firstLine="720"/>
        <w:jc w:val="both"/>
        <w:rPr>
          <w:sz w:val="24"/>
          <w:szCs w:val="24"/>
        </w:rPr>
      </w:pPr>
      <w:r w:rsidRPr="00745814">
        <w:rPr>
          <w:i/>
          <w:iCs/>
          <w:sz w:val="24"/>
          <w:szCs w:val="24"/>
        </w:rPr>
        <w:t>9.1.2. neprieštaravo, kad Darbo projektą parengtų kitas Projektuotojas, apie tai Statytojui patvirtindamas raštu, ar nurodė Techninio projekto projektavimo darbų sutartyje;</w:t>
      </w:r>
    </w:p>
    <w:p w:rsidR="00FB7455" w:rsidRPr="00745814" w:rsidRDefault="007F00A4" w:rsidP="00745814">
      <w:pPr>
        <w:ind w:firstLine="720"/>
        <w:jc w:val="both"/>
        <w:rPr>
          <w:sz w:val="24"/>
          <w:szCs w:val="24"/>
        </w:rPr>
      </w:pPr>
      <w:r w:rsidRPr="00745814">
        <w:rPr>
          <w:i/>
          <w:iCs/>
          <w:sz w:val="24"/>
          <w:szCs w:val="24"/>
        </w:rPr>
        <w:t>9.1.3. gavęs Statytojo sutikimą raštu, pasamdė kitą Projektuotoją Darbo projektui parengti;</w:t>
      </w:r>
      <w:r w:rsidR="00A95B1B" w:rsidRPr="00745814">
        <w:rPr>
          <w:i/>
          <w:iCs/>
          <w:sz w:val="24"/>
          <w:szCs w:val="24"/>
        </w:rPr>
        <w:t>“</w:t>
      </w:r>
      <w:r w:rsidR="005705FB" w:rsidRPr="00745814">
        <w:rPr>
          <w:sz w:val="24"/>
          <w:szCs w:val="24"/>
        </w:rPr>
        <w:t xml:space="preserve">, o Reglamento 44 punkte nurodyta: </w:t>
      </w:r>
      <w:r w:rsidR="005705FB" w:rsidRPr="00745814">
        <w:rPr>
          <w:i/>
          <w:sz w:val="24"/>
          <w:szCs w:val="24"/>
        </w:rPr>
        <w:t xml:space="preserve">„&lt;...&gt; Projekto </w:t>
      </w:r>
      <w:proofErr w:type="spellStart"/>
      <w:r w:rsidR="005705FB" w:rsidRPr="00745814">
        <w:rPr>
          <w:i/>
          <w:sz w:val="24"/>
          <w:szCs w:val="24"/>
        </w:rPr>
        <w:t>keitimus</w:t>
      </w:r>
      <w:proofErr w:type="spellEnd"/>
      <w:r w:rsidR="005705FB" w:rsidRPr="00745814">
        <w:rPr>
          <w:i/>
          <w:sz w:val="24"/>
          <w:szCs w:val="24"/>
        </w:rPr>
        <w:t xml:space="preserve"> ir (ar) </w:t>
      </w:r>
      <w:proofErr w:type="spellStart"/>
      <w:r w:rsidR="005705FB" w:rsidRPr="00745814">
        <w:rPr>
          <w:i/>
          <w:sz w:val="24"/>
          <w:szCs w:val="24"/>
        </w:rPr>
        <w:t>papildymus</w:t>
      </w:r>
      <w:proofErr w:type="spellEnd"/>
      <w:r w:rsidR="005705FB" w:rsidRPr="00745814">
        <w:rPr>
          <w:i/>
          <w:sz w:val="24"/>
          <w:szCs w:val="24"/>
        </w:rPr>
        <w:t xml:space="preserve"> atlieka Projektą parengęs Projektuotojas.“</w:t>
      </w:r>
      <w:r w:rsidR="005705FB" w:rsidRPr="00745814">
        <w:rPr>
          <w:sz w:val="24"/>
          <w:szCs w:val="24"/>
        </w:rPr>
        <w:t xml:space="preserve"> </w:t>
      </w:r>
      <w:r w:rsidR="00745814" w:rsidRPr="00745814">
        <w:rPr>
          <w:sz w:val="24"/>
          <w:szCs w:val="24"/>
        </w:rPr>
        <w:t xml:space="preserve">Sutarties Nr. 2 6.4 punkte įtvirtinta: </w:t>
      </w:r>
      <w:r w:rsidR="00745814" w:rsidRPr="00745814">
        <w:rPr>
          <w:i/>
          <w:sz w:val="24"/>
          <w:szCs w:val="24"/>
        </w:rPr>
        <w:t xml:space="preserve">„Užsakovui keičiant jo suderintus ir </w:t>
      </w:r>
      <w:r w:rsidR="00745814" w:rsidRPr="00745814">
        <w:rPr>
          <w:i/>
          <w:sz w:val="24"/>
          <w:szCs w:val="24"/>
        </w:rPr>
        <w:lastRenderedPageBreak/>
        <w:t>teigiamą ekspertizės išvadą turinčius projektinius sprendinius, ruošiama nauja projektavimo užduotis ir projektavimo darbų sutartis.“</w:t>
      </w:r>
      <w:r w:rsidR="00745814" w:rsidRPr="00745814">
        <w:rPr>
          <w:sz w:val="24"/>
          <w:szCs w:val="24"/>
        </w:rPr>
        <w:t xml:space="preserve"> </w:t>
      </w:r>
      <w:r w:rsidR="005705FB" w:rsidRPr="00745814">
        <w:rPr>
          <w:sz w:val="24"/>
          <w:szCs w:val="24"/>
        </w:rPr>
        <w:t>2016 m. kovo 3</w:t>
      </w:r>
      <w:r w:rsidRPr="00745814">
        <w:rPr>
          <w:sz w:val="24"/>
          <w:szCs w:val="24"/>
        </w:rPr>
        <w:t xml:space="preserve"> d. r</w:t>
      </w:r>
      <w:r w:rsidR="005705FB" w:rsidRPr="00745814">
        <w:rPr>
          <w:sz w:val="24"/>
          <w:szCs w:val="24"/>
        </w:rPr>
        <w:t>aštu Nr. ST1-38</w:t>
      </w:r>
      <w:r w:rsidRPr="00745814">
        <w:rPr>
          <w:sz w:val="24"/>
          <w:szCs w:val="24"/>
        </w:rPr>
        <w:t xml:space="preserve"> „Dėl tec</w:t>
      </w:r>
      <w:r w:rsidR="005705FB" w:rsidRPr="00745814">
        <w:rPr>
          <w:sz w:val="24"/>
          <w:szCs w:val="24"/>
        </w:rPr>
        <w:t>hninio darbo projekto tikslinimo</w:t>
      </w:r>
      <w:r w:rsidRPr="00745814">
        <w:rPr>
          <w:sz w:val="24"/>
          <w:szCs w:val="24"/>
        </w:rPr>
        <w:t xml:space="preserve">“ Perkančioji organizacija kreipėsi į </w:t>
      </w:r>
      <w:r w:rsidR="00745814" w:rsidRPr="00745814">
        <w:rPr>
          <w:color w:val="000000"/>
          <w:sz w:val="24"/>
          <w:szCs w:val="24"/>
        </w:rPr>
        <w:t>Teikėją</w:t>
      </w:r>
      <w:r w:rsidRPr="00745814">
        <w:rPr>
          <w:color w:val="000000"/>
          <w:sz w:val="24"/>
          <w:szCs w:val="24"/>
        </w:rPr>
        <w:t xml:space="preserve"> </w:t>
      </w:r>
      <w:r w:rsidR="006619F0" w:rsidRPr="00745814">
        <w:rPr>
          <w:color w:val="000000"/>
          <w:sz w:val="24"/>
          <w:szCs w:val="24"/>
        </w:rPr>
        <w:t xml:space="preserve">prašydami raštu informuoti dėl autorinių teisių į Projektą neatsisakymo / </w:t>
      </w:r>
      <w:r w:rsidR="00745814" w:rsidRPr="00745814">
        <w:rPr>
          <w:color w:val="000000"/>
          <w:sz w:val="24"/>
          <w:szCs w:val="24"/>
        </w:rPr>
        <w:t>atsisakymo. Teikėjas</w:t>
      </w:r>
      <w:r w:rsidR="000559AB" w:rsidRPr="00745814">
        <w:rPr>
          <w:color w:val="000000"/>
          <w:sz w:val="24"/>
          <w:szCs w:val="24"/>
        </w:rPr>
        <w:t xml:space="preserve"> 2016 m. kovo 7</w:t>
      </w:r>
      <w:r w:rsidR="006619F0" w:rsidRPr="00745814">
        <w:rPr>
          <w:color w:val="000000"/>
          <w:sz w:val="24"/>
          <w:szCs w:val="24"/>
        </w:rPr>
        <w:t xml:space="preserve"> d. raštu Nr.</w:t>
      </w:r>
      <w:r w:rsidR="000559AB" w:rsidRPr="00745814">
        <w:rPr>
          <w:color w:val="000000"/>
          <w:sz w:val="24"/>
          <w:szCs w:val="24"/>
        </w:rPr>
        <w:t xml:space="preserve"> 3-06</w:t>
      </w:r>
      <w:r w:rsidR="006619F0" w:rsidRPr="00745814">
        <w:rPr>
          <w:color w:val="000000"/>
          <w:sz w:val="24"/>
          <w:szCs w:val="24"/>
        </w:rPr>
        <w:t xml:space="preserve"> „</w:t>
      </w:r>
      <w:r w:rsidR="006619F0" w:rsidRPr="00745814">
        <w:rPr>
          <w:sz w:val="24"/>
          <w:szCs w:val="24"/>
        </w:rPr>
        <w:t>Dėl te</w:t>
      </w:r>
      <w:r w:rsidR="000559AB" w:rsidRPr="00745814">
        <w:rPr>
          <w:sz w:val="24"/>
          <w:szCs w:val="24"/>
        </w:rPr>
        <w:t>chninio darbo projekto tikslinimo</w:t>
      </w:r>
      <w:r w:rsidR="006619F0" w:rsidRPr="00745814">
        <w:rPr>
          <w:color w:val="000000"/>
          <w:sz w:val="24"/>
          <w:szCs w:val="24"/>
        </w:rPr>
        <w:t>“</w:t>
      </w:r>
      <w:r w:rsidR="00BA07F5" w:rsidRPr="00745814">
        <w:rPr>
          <w:color w:val="000000"/>
          <w:sz w:val="24"/>
          <w:szCs w:val="24"/>
        </w:rPr>
        <w:t xml:space="preserve"> patvirtino, kad autorinių</w:t>
      </w:r>
      <w:r w:rsidR="006619F0" w:rsidRPr="00745814">
        <w:rPr>
          <w:color w:val="000000"/>
          <w:sz w:val="24"/>
          <w:szCs w:val="24"/>
        </w:rPr>
        <w:t xml:space="preserve"> teisių į Projektą</w:t>
      </w:r>
      <w:r w:rsidR="00BA07F5" w:rsidRPr="00745814">
        <w:rPr>
          <w:color w:val="000000"/>
          <w:sz w:val="24"/>
          <w:szCs w:val="24"/>
        </w:rPr>
        <w:t xml:space="preserve"> neatsisako</w:t>
      </w:r>
      <w:r w:rsidR="006619F0" w:rsidRPr="00745814">
        <w:rPr>
          <w:color w:val="000000"/>
          <w:sz w:val="24"/>
          <w:szCs w:val="24"/>
        </w:rPr>
        <w:t>.</w:t>
      </w:r>
      <w:r w:rsidR="00745814" w:rsidRPr="00745814">
        <w:rPr>
          <w:color w:val="000000"/>
          <w:sz w:val="24"/>
          <w:szCs w:val="24"/>
        </w:rPr>
        <w:t xml:space="preserve"> </w:t>
      </w:r>
      <w:r w:rsidR="00873DB5" w:rsidRPr="00745814">
        <w:rPr>
          <w:sz w:val="24"/>
          <w:szCs w:val="24"/>
        </w:rPr>
        <w:t xml:space="preserve">Pagal Įstatymo 56 straipsnio 1 dalies 3 punkto nuostatas </w:t>
      </w:r>
      <w:r w:rsidR="00873DB5" w:rsidRPr="00745814">
        <w:rPr>
          <w:bCs/>
          <w:sz w:val="24"/>
          <w:szCs w:val="24"/>
        </w:rPr>
        <w:t>prekės, paslaugos ar darbai</w:t>
      </w:r>
      <w:r w:rsidR="00873DB5" w:rsidRPr="00745814">
        <w:rPr>
          <w:b/>
          <w:bCs/>
          <w:sz w:val="24"/>
          <w:szCs w:val="24"/>
        </w:rPr>
        <w:t xml:space="preserve"> </w:t>
      </w:r>
      <w:r w:rsidR="00873DB5" w:rsidRPr="00745814">
        <w:rPr>
          <w:sz w:val="24"/>
          <w:szCs w:val="24"/>
        </w:rPr>
        <w:t>neskelbiamų derybų būdu gali būti perkami: „</w:t>
      </w:r>
      <w:r w:rsidR="00873DB5" w:rsidRPr="00745814">
        <w:rPr>
          <w:i/>
          <w:sz w:val="24"/>
          <w:szCs w:val="24"/>
        </w:rPr>
        <w:t xml:space="preserve">jeigu dėl techninių ar meninių priežasčių arba dėl priežasčių, susijusių su išimtinių teisių apsauga, prekes patiekti, paslaugas pateikti ar darbus atlikti </w:t>
      </w:r>
      <w:r w:rsidR="00873DB5" w:rsidRPr="00745814">
        <w:rPr>
          <w:i/>
          <w:sz w:val="24"/>
          <w:szCs w:val="24"/>
          <w:u w:val="single"/>
        </w:rPr>
        <w:t>gali tik konkretus tiekėjas.</w:t>
      </w:r>
      <w:r w:rsidR="00873DB5" w:rsidRPr="00745814">
        <w:rPr>
          <w:i/>
          <w:sz w:val="24"/>
          <w:szCs w:val="24"/>
        </w:rPr>
        <w:t>“</w:t>
      </w:r>
      <w:r w:rsidR="00745814" w:rsidRPr="00745814">
        <w:rPr>
          <w:iCs/>
          <w:sz w:val="24"/>
          <w:szCs w:val="24"/>
        </w:rPr>
        <w:t xml:space="preserve"> </w:t>
      </w:r>
      <w:r w:rsidR="00873DB5" w:rsidRPr="00745814">
        <w:rPr>
          <w:sz w:val="24"/>
          <w:szCs w:val="24"/>
        </w:rPr>
        <w:t xml:space="preserve">Perkančiosios organizacijos prašyme nurodytos aplinkybės ir pateikti </w:t>
      </w:r>
      <w:r w:rsidR="00873DB5" w:rsidRPr="00E4409D">
        <w:rPr>
          <w:sz w:val="24"/>
          <w:szCs w:val="24"/>
        </w:rPr>
        <w:t xml:space="preserve">dokumentai patvirtina, kad </w:t>
      </w:r>
      <w:r w:rsidR="00745814" w:rsidRPr="00E4409D">
        <w:rPr>
          <w:sz w:val="24"/>
          <w:szCs w:val="24"/>
        </w:rPr>
        <w:t xml:space="preserve">Projekto „Telšių rajono savivaldybės Žemaitės dramos teatro, Telšių rajono savivaldybės kultūros centro ir Telšių rajono savivaldybės Karolinos Praniauskaitės viešosios bibliotekos pastato Telšiuose, Respublikos g. 18/Katedros a. 1, avarinės būklės likvidavimas ir rekonstravimas“ techninio ir darbo projektų tikslinimą </w:t>
      </w:r>
      <w:r w:rsidR="005F4FA4" w:rsidRPr="00E4409D">
        <w:rPr>
          <w:color w:val="000000"/>
          <w:sz w:val="24"/>
          <w:szCs w:val="24"/>
        </w:rPr>
        <w:t xml:space="preserve">šiuo atveju gali </w:t>
      </w:r>
      <w:r w:rsidR="00F06429" w:rsidRPr="00E4409D">
        <w:rPr>
          <w:color w:val="000000"/>
          <w:sz w:val="24"/>
          <w:szCs w:val="24"/>
        </w:rPr>
        <w:t>atlikti</w:t>
      </w:r>
      <w:r w:rsidR="005F4FA4" w:rsidRPr="00E4409D">
        <w:rPr>
          <w:color w:val="000000"/>
          <w:sz w:val="24"/>
          <w:szCs w:val="24"/>
        </w:rPr>
        <w:t xml:space="preserve"> </w:t>
      </w:r>
      <w:r w:rsidR="00E4409D" w:rsidRPr="00E4409D">
        <w:rPr>
          <w:color w:val="000000"/>
          <w:sz w:val="24"/>
          <w:szCs w:val="24"/>
        </w:rPr>
        <w:t>Teikėjas (</w:t>
      </w:r>
      <w:r w:rsidR="005F4FA4" w:rsidRPr="00E4409D">
        <w:rPr>
          <w:color w:val="000000"/>
          <w:sz w:val="24"/>
          <w:szCs w:val="24"/>
        </w:rPr>
        <w:t>Projekto rengėjas</w:t>
      </w:r>
      <w:r w:rsidR="00E4409D" w:rsidRPr="00E4409D">
        <w:rPr>
          <w:color w:val="000000"/>
          <w:sz w:val="24"/>
          <w:szCs w:val="24"/>
        </w:rPr>
        <w:t>) – UAB „Katedra</w:t>
      </w:r>
      <w:r w:rsidR="005F4FA4" w:rsidRPr="00E4409D">
        <w:rPr>
          <w:color w:val="000000"/>
          <w:sz w:val="24"/>
          <w:szCs w:val="24"/>
        </w:rPr>
        <w:t xml:space="preserve">“, t. y. </w:t>
      </w:r>
      <w:r w:rsidR="00953519" w:rsidRPr="00E4409D">
        <w:rPr>
          <w:sz w:val="24"/>
          <w:szCs w:val="24"/>
        </w:rPr>
        <w:t>tenkinamos neskelbiamų derybų sąlygos, nustatytos Įstatymo 56 straipsnio 1 dalies 3 punkte.</w:t>
      </w:r>
    </w:p>
    <w:p w:rsidR="004C728A" w:rsidRPr="006D770A" w:rsidRDefault="00487618" w:rsidP="006D770A">
      <w:pPr>
        <w:ind w:firstLine="720"/>
        <w:jc w:val="both"/>
        <w:rPr>
          <w:color w:val="000000"/>
          <w:sz w:val="24"/>
          <w:szCs w:val="24"/>
        </w:rPr>
      </w:pPr>
      <w:r w:rsidRPr="005F07B9">
        <w:rPr>
          <w:sz w:val="24"/>
          <w:szCs w:val="24"/>
        </w:rPr>
        <w:t>Atsižvelgdama į aukščiau nurodytas aplinkybes</w:t>
      </w:r>
      <w:r w:rsidR="00873DB5" w:rsidRPr="005F07B9">
        <w:rPr>
          <w:sz w:val="24"/>
          <w:szCs w:val="24"/>
        </w:rPr>
        <w:t xml:space="preserve"> ir vadovaudamasi Įstatymo 8</w:t>
      </w:r>
      <w:r w:rsidR="00873DB5" w:rsidRPr="005F07B9">
        <w:rPr>
          <w:sz w:val="24"/>
          <w:szCs w:val="24"/>
          <w:vertAlign w:val="superscript"/>
        </w:rPr>
        <w:t>2</w:t>
      </w:r>
      <w:r w:rsidR="00873DB5" w:rsidRPr="005F07B9">
        <w:rPr>
          <w:sz w:val="24"/>
          <w:szCs w:val="24"/>
        </w:rPr>
        <w:t xml:space="preserve"> straipsnio 2 dalies 7 punkto nuostatomis, Tarnyba </w:t>
      </w:r>
      <w:r w:rsidR="00873DB5" w:rsidRPr="005F07B9">
        <w:rPr>
          <w:b/>
          <w:sz w:val="24"/>
          <w:szCs w:val="24"/>
        </w:rPr>
        <w:t>sutinka</w:t>
      </w:r>
      <w:r w:rsidR="00873DB5" w:rsidRPr="005F07B9">
        <w:rPr>
          <w:sz w:val="24"/>
          <w:szCs w:val="24"/>
        </w:rPr>
        <w:t>,</w:t>
      </w:r>
      <w:r w:rsidR="00873DB5" w:rsidRPr="005F07B9">
        <w:rPr>
          <w:color w:val="000000"/>
          <w:sz w:val="24"/>
          <w:szCs w:val="24"/>
        </w:rPr>
        <w:t xml:space="preserve"> </w:t>
      </w:r>
      <w:r w:rsidR="00873DB5" w:rsidRPr="005F07B9">
        <w:rPr>
          <w:sz w:val="24"/>
          <w:szCs w:val="24"/>
        </w:rPr>
        <w:t>kad</w:t>
      </w:r>
      <w:r w:rsidR="00240BB3" w:rsidRPr="005F07B9">
        <w:rPr>
          <w:sz w:val="24"/>
          <w:szCs w:val="24"/>
        </w:rPr>
        <w:t xml:space="preserve"> </w:t>
      </w:r>
      <w:r w:rsidR="005F4FA4">
        <w:rPr>
          <w:sz w:val="24"/>
          <w:szCs w:val="24"/>
        </w:rPr>
        <w:t>Telšių rajono savivaldybės administracija</w:t>
      </w:r>
      <w:r w:rsidR="005F4FA4" w:rsidRPr="00A95B1B">
        <w:rPr>
          <w:sz w:val="24"/>
          <w:szCs w:val="24"/>
        </w:rPr>
        <w:t xml:space="preserve"> </w:t>
      </w:r>
      <w:r w:rsidR="00240BB3" w:rsidRPr="005F07B9">
        <w:rPr>
          <w:sz w:val="24"/>
          <w:szCs w:val="24"/>
        </w:rPr>
        <w:t>atliktų</w:t>
      </w:r>
      <w:r w:rsidR="00873DB5" w:rsidRPr="005F07B9">
        <w:rPr>
          <w:sz w:val="24"/>
          <w:szCs w:val="24"/>
        </w:rPr>
        <w:t xml:space="preserve"> </w:t>
      </w:r>
      <w:r w:rsidR="005F4FA4">
        <w:rPr>
          <w:color w:val="000000"/>
          <w:sz w:val="24"/>
          <w:szCs w:val="24"/>
        </w:rPr>
        <w:t xml:space="preserve">viešąjį </w:t>
      </w:r>
      <w:r w:rsidR="006654AB" w:rsidRPr="005F07B9">
        <w:rPr>
          <w:color w:val="000000"/>
          <w:sz w:val="24"/>
          <w:szCs w:val="24"/>
        </w:rPr>
        <w:t>pirkimą</w:t>
      </w:r>
      <w:r w:rsidR="005F4FA4" w:rsidRPr="005F4FA4">
        <w:rPr>
          <w:color w:val="000000"/>
          <w:sz w:val="24"/>
          <w:szCs w:val="24"/>
        </w:rPr>
        <w:t xml:space="preserve"> </w:t>
      </w:r>
      <w:r w:rsidR="006D770A" w:rsidRPr="006D770A">
        <w:rPr>
          <w:color w:val="000000"/>
          <w:sz w:val="24"/>
          <w:szCs w:val="24"/>
        </w:rPr>
        <w:t>„Projekto „Telšių rajono savivaldybės Žemaitės dramos teatro, Telšių rajono savivaldybės kultūros centro ir Telšių rajono savivaldybės Karolinos Praniauskaitės viešosios bibliotekos pastato Telšiuose, Respublikos g. 18/Katedros a. 1, avarinės būklės likvidavimas ir rekonstravimas“ techninio ir darbo projektų tikslinimas“</w:t>
      </w:r>
      <w:r w:rsidR="006D770A">
        <w:rPr>
          <w:color w:val="000000"/>
          <w:sz w:val="24"/>
          <w:szCs w:val="24"/>
        </w:rPr>
        <w:t xml:space="preserve"> </w:t>
      </w:r>
      <w:r w:rsidR="006654AB" w:rsidRPr="005F07B9">
        <w:rPr>
          <w:sz w:val="24"/>
          <w:szCs w:val="24"/>
        </w:rPr>
        <w:t xml:space="preserve">iš </w:t>
      </w:r>
      <w:r w:rsidR="006D770A">
        <w:rPr>
          <w:color w:val="000000"/>
          <w:sz w:val="24"/>
          <w:szCs w:val="24"/>
        </w:rPr>
        <w:t>UAB „Katedra</w:t>
      </w:r>
      <w:r w:rsidR="005F4FA4" w:rsidRPr="001566F2">
        <w:rPr>
          <w:color w:val="000000"/>
          <w:sz w:val="24"/>
          <w:szCs w:val="24"/>
        </w:rPr>
        <w:t>“</w:t>
      </w:r>
      <w:r w:rsidR="005F4FA4">
        <w:rPr>
          <w:color w:val="000000"/>
          <w:sz w:val="24"/>
          <w:szCs w:val="24"/>
        </w:rPr>
        <w:t xml:space="preserve"> </w:t>
      </w:r>
      <w:r w:rsidR="006654AB" w:rsidRPr="005F07B9">
        <w:rPr>
          <w:sz w:val="24"/>
          <w:szCs w:val="24"/>
        </w:rPr>
        <w:t>neskelbiamų derybų būdu, vadovaujantis Įstatymo 56 straipsnio 1 dalies 3 punkto nuostatomis.</w:t>
      </w:r>
    </w:p>
    <w:p w:rsidR="00E4409D" w:rsidRPr="00D05B18" w:rsidRDefault="00E4409D" w:rsidP="00E4409D">
      <w:pPr>
        <w:jc w:val="both"/>
        <w:rPr>
          <w:sz w:val="24"/>
          <w:szCs w:val="24"/>
        </w:rPr>
      </w:pPr>
    </w:p>
    <w:p w:rsidR="00E4409D" w:rsidRPr="00932E02" w:rsidRDefault="00E4409D" w:rsidP="00E4409D">
      <w:pPr>
        <w:jc w:val="both"/>
        <w:rPr>
          <w:sz w:val="24"/>
          <w:szCs w:val="24"/>
        </w:rPr>
      </w:pPr>
      <w:bookmarkStart w:id="2" w:name="_GoBack"/>
      <w:bookmarkEnd w:id="2"/>
    </w:p>
    <w:p w:rsidR="00E4409D" w:rsidRPr="00932E02" w:rsidRDefault="00E4409D" w:rsidP="00E4409D">
      <w:pPr>
        <w:jc w:val="both"/>
        <w:rPr>
          <w:sz w:val="24"/>
          <w:szCs w:val="24"/>
        </w:rPr>
      </w:pPr>
      <w:r w:rsidRPr="00932E02">
        <w:rPr>
          <w:sz w:val="24"/>
          <w:szCs w:val="24"/>
        </w:rPr>
        <w:t>Prevencijos ir pirkimo sutarčių priežiūros skyriaus</w:t>
      </w:r>
    </w:p>
    <w:p w:rsidR="00E4409D" w:rsidRPr="00093404" w:rsidRDefault="00E4409D" w:rsidP="00E4409D">
      <w:pPr>
        <w:jc w:val="both"/>
        <w:rPr>
          <w:sz w:val="24"/>
          <w:szCs w:val="24"/>
        </w:rPr>
      </w:pPr>
      <w:r w:rsidRPr="00932E02">
        <w:rPr>
          <w:sz w:val="24"/>
          <w:szCs w:val="24"/>
        </w:rPr>
        <w:t>vyriausiasis specialistas</w:t>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sidRPr="00932E02">
        <w:rPr>
          <w:sz w:val="24"/>
          <w:szCs w:val="24"/>
        </w:rPr>
        <w:tab/>
      </w:r>
      <w:r>
        <w:rPr>
          <w:sz w:val="24"/>
          <w:szCs w:val="24"/>
        </w:rPr>
        <w:tab/>
      </w:r>
      <w:r w:rsidRPr="00932E02">
        <w:rPr>
          <w:sz w:val="24"/>
          <w:szCs w:val="24"/>
        </w:rPr>
        <w:t>Vytautas Juodka</w:t>
      </w:r>
    </w:p>
    <w:p w:rsidR="00E4409D" w:rsidRDefault="00E4409D" w:rsidP="00E4409D">
      <w:pPr>
        <w:tabs>
          <w:tab w:val="left" w:pos="900"/>
        </w:tabs>
        <w:rPr>
          <w:sz w:val="24"/>
          <w:szCs w:val="24"/>
        </w:rPr>
      </w:pPr>
    </w:p>
    <w:p w:rsidR="00E4409D" w:rsidRDefault="00E4409D" w:rsidP="00E4409D">
      <w:pPr>
        <w:tabs>
          <w:tab w:val="left" w:pos="900"/>
        </w:tabs>
        <w:rPr>
          <w:sz w:val="24"/>
          <w:szCs w:val="24"/>
        </w:rPr>
      </w:pPr>
    </w:p>
    <w:p w:rsidR="00E4409D" w:rsidRDefault="00E4409D" w:rsidP="00E4409D">
      <w:pPr>
        <w:tabs>
          <w:tab w:val="left" w:pos="900"/>
        </w:tabs>
        <w:rPr>
          <w:sz w:val="24"/>
          <w:szCs w:val="24"/>
        </w:rPr>
      </w:pPr>
    </w:p>
    <w:p w:rsidR="00446827" w:rsidRPr="005F07B9" w:rsidRDefault="00446827" w:rsidP="0034717E">
      <w:pPr>
        <w:ind w:firstLine="720"/>
        <w:jc w:val="both"/>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5F4FA4" w:rsidRDefault="005F4FA4" w:rsidP="006C7ABB">
      <w:pPr>
        <w:tabs>
          <w:tab w:val="left" w:pos="900"/>
        </w:tabs>
        <w:rPr>
          <w:sz w:val="24"/>
          <w:szCs w:val="24"/>
        </w:rPr>
      </w:pPr>
    </w:p>
    <w:p w:rsidR="006C7ABB" w:rsidRPr="005F07B9" w:rsidRDefault="00284031" w:rsidP="006C7ABB">
      <w:pPr>
        <w:tabs>
          <w:tab w:val="left" w:pos="900"/>
        </w:tabs>
        <w:rPr>
          <w:color w:val="000000"/>
          <w:sz w:val="24"/>
          <w:szCs w:val="24"/>
        </w:rPr>
      </w:pPr>
      <w:r w:rsidRPr="005F07B9">
        <w:rPr>
          <w:sz w:val="24"/>
          <w:szCs w:val="24"/>
        </w:rPr>
        <w:t>V. Juodka, tel. (8 5) 219 7058</w:t>
      </w:r>
      <w:r w:rsidR="006C7ABB" w:rsidRPr="005F07B9">
        <w:rPr>
          <w:sz w:val="24"/>
          <w:szCs w:val="24"/>
        </w:rPr>
        <w:t xml:space="preserve">, faks. (8 5) 213 6213, el. p. </w:t>
      </w:r>
      <w:hyperlink r:id="rId10" w:history="1">
        <w:r w:rsidR="00F3480A" w:rsidRPr="005F07B9">
          <w:rPr>
            <w:rStyle w:val="Hyperlink"/>
            <w:sz w:val="24"/>
            <w:szCs w:val="24"/>
          </w:rPr>
          <w:t>Vytautas.Juodka@vpt.lt</w:t>
        </w:r>
      </w:hyperlink>
    </w:p>
    <w:sectPr w:rsidR="006C7ABB" w:rsidRPr="005F07B9"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034" w:rsidRDefault="00C52034">
      <w:r>
        <w:separator/>
      </w:r>
    </w:p>
  </w:endnote>
  <w:endnote w:type="continuationSeparator" w:id="0">
    <w:p w:rsidR="00C52034" w:rsidRDefault="00C5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altName w:val="OrnamentinisB TL"/>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3215"/>
      <w:gridCol w:w="3212"/>
      <w:gridCol w:w="3212"/>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034" w:rsidRDefault="00C52034">
      <w:r>
        <w:separator/>
      </w:r>
    </w:p>
  </w:footnote>
  <w:footnote w:type="continuationSeparator" w:id="0">
    <w:p w:rsidR="00C52034" w:rsidRDefault="00C520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480A3B">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40" w:rsidRDefault="00480A3B">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E4409D">
      <w:rPr>
        <w:rStyle w:val="PageNumber"/>
        <w:noProof/>
      </w:rPr>
      <w:t>2</w:t>
    </w:r>
    <w:r>
      <w:rPr>
        <w:rStyle w:val="PageNumber"/>
      </w:rPr>
      <w:fldChar w:fldCharType="end"/>
    </w:r>
  </w:p>
  <w:p w:rsidR="00B23540" w:rsidRDefault="00B235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7F"/>
    <w:rsid w:val="00007372"/>
    <w:rsid w:val="0001206E"/>
    <w:rsid w:val="00021053"/>
    <w:rsid w:val="00023B43"/>
    <w:rsid w:val="000319B3"/>
    <w:rsid w:val="000327A3"/>
    <w:rsid w:val="00033ADD"/>
    <w:rsid w:val="00033CC7"/>
    <w:rsid w:val="00034442"/>
    <w:rsid w:val="00035EB7"/>
    <w:rsid w:val="000443C9"/>
    <w:rsid w:val="00044AFE"/>
    <w:rsid w:val="000506A7"/>
    <w:rsid w:val="00054286"/>
    <w:rsid w:val="000548D6"/>
    <w:rsid w:val="000559AB"/>
    <w:rsid w:val="000615BB"/>
    <w:rsid w:val="0007219C"/>
    <w:rsid w:val="00080F32"/>
    <w:rsid w:val="00083293"/>
    <w:rsid w:val="0008427F"/>
    <w:rsid w:val="000904F2"/>
    <w:rsid w:val="00091ADB"/>
    <w:rsid w:val="0009559C"/>
    <w:rsid w:val="00097A68"/>
    <w:rsid w:val="000A2524"/>
    <w:rsid w:val="000A2A72"/>
    <w:rsid w:val="000A7321"/>
    <w:rsid w:val="000C2D22"/>
    <w:rsid w:val="000C6038"/>
    <w:rsid w:val="000C78B2"/>
    <w:rsid w:val="000E5D45"/>
    <w:rsid w:val="000F1C98"/>
    <w:rsid w:val="000F4913"/>
    <w:rsid w:val="00103DFB"/>
    <w:rsid w:val="00104886"/>
    <w:rsid w:val="00110C1F"/>
    <w:rsid w:val="00117AAD"/>
    <w:rsid w:val="0012066B"/>
    <w:rsid w:val="00126F64"/>
    <w:rsid w:val="001369E1"/>
    <w:rsid w:val="00143042"/>
    <w:rsid w:val="00154DF6"/>
    <w:rsid w:val="001566F2"/>
    <w:rsid w:val="0015689F"/>
    <w:rsid w:val="001578DA"/>
    <w:rsid w:val="0016713B"/>
    <w:rsid w:val="00170744"/>
    <w:rsid w:val="0017077F"/>
    <w:rsid w:val="00173E96"/>
    <w:rsid w:val="001835AB"/>
    <w:rsid w:val="001867E7"/>
    <w:rsid w:val="00194464"/>
    <w:rsid w:val="001947C6"/>
    <w:rsid w:val="001A1C03"/>
    <w:rsid w:val="001A27F1"/>
    <w:rsid w:val="001A2A3C"/>
    <w:rsid w:val="001A714F"/>
    <w:rsid w:val="001A798F"/>
    <w:rsid w:val="001B4ED5"/>
    <w:rsid w:val="001B51A4"/>
    <w:rsid w:val="001C64A9"/>
    <w:rsid w:val="001D27CA"/>
    <w:rsid w:val="001E259D"/>
    <w:rsid w:val="001E5D3A"/>
    <w:rsid w:val="001F2E10"/>
    <w:rsid w:val="001F383A"/>
    <w:rsid w:val="001F6288"/>
    <w:rsid w:val="001F7496"/>
    <w:rsid w:val="002015A3"/>
    <w:rsid w:val="0020334F"/>
    <w:rsid w:val="002038EB"/>
    <w:rsid w:val="00203EC9"/>
    <w:rsid w:val="0020635B"/>
    <w:rsid w:val="00214028"/>
    <w:rsid w:val="00221565"/>
    <w:rsid w:val="0022366C"/>
    <w:rsid w:val="00223E47"/>
    <w:rsid w:val="00225780"/>
    <w:rsid w:val="00240BB3"/>
    <w:rsid w:val="0024728B"/>
    <w:rsid w:val="002472D3"/>
    <w:rsid w:val="00256CEF"/>
    <w:rsid w:val="002571B3"/>
    <w:rsid w:val="00257CFA"/>
    <w:rsid w:val="00266C7E"/>
    <w:rsid w:val="00284031"/>
    <w:rsid w:val="00284DFC"/>
    <w:rsid w:val="00287365"/>
    <w:rsid w:val="0028771D"/>
    <w:rsid w:val="002878B6"/>
    <w:rsid w:val="00291403"/>
    <w:rsid w:val="00297410"/>
    <w:rsid w:val="0029779F"/>
    <w:rsid w:val="002A06B0"/>
    <w:rsid w:val="002B0D9C"/>
    <w:rsid w:val="002B5FFD"/>
    <w:rsid w:val="002B6A22"/>
    <w:rsid w:val="002C4A68"/>
    <w:rsid w:val="002D1F71"/>
    <w:rsid w:val="002F5181"/>
    <w:rsid w:val="002F6A88"/>
    <w:rsid w:val="00301955"/>
    <w:rsid w:val="003028C5"/>
    <w:rsid w:val="00313C66"/>
    <w:rsid w:val="00313FC6"/>
    <w:rsid w:val="00317B5E"/>
    <w:rsid w:val="00330DEF"/>
    <w:rsid w:val="00341A83"/>
    <w:rsid w:val="003468C5"/>
    <w:rsid w:val="00346F2A"/>
    <w:rsid w:val="0034717E"/>
    <w:rsid w:val="00347B49"/>
    <w:rsid w:val="00347F64"/>
    <w:rsid w:val="00351E8D"/>
    <w:rsid w:val="003545C7"/>
    <w:rsid w:val="00355FB9"/>
    <w:rsid w:val="0035640A"/>
    <w:rsid w:val="003573A6"/>
    <w:rsid w:val="00357A1F"/>
    <w:rsid w:val="00363575"/>
    <w:rsid w:val="00364784"/>
    <w:rsid w:val="00365CE4"/>
    <w:rsid w:val="00366F6F"/>
    <w:rsid w:val="00376C51"/>
    <w:rsid w:val="0038219F"/>
    <w:rsid w:val="00383E39"/>
    <w:rsid w:val="00385B37"/>
    <w:rsid w:val="003939C7"/>
    <w:rsid w:val="003962A7"/>
    <w:rsid w:val="00396B0F"/>
    <w:rsid w:val="00397674"/>
    <w:rsid w:val="003B3873"/>
    <w:rsid w:val="003B5C7D"/>
    <w:rsid w:val="003D097C"/>
    <w:rsid w:val="003D3D13"/>
    <w:rsid w:val="003F25E2"/>
    <w:rsid w:val="003F5351"/>
    <w:rsid w:val="00403D8C"/>
    <w:rsid w:val="00407574"/>
    <w:rsid w:val="00412258"/>
    <w:rsid w:val="004145BC"/>
    <w:rsid w:val="00422C93"/>
    <w:rsid w:val="00433AB0"/>
    <w:rsid w:val="00435DFD"/>
    <w:rsid w:val="00442850"/>
    <w:rsid w:val="004434D2"/>
    <w:rsid w:val="00446827"/>
    <w:rsid w:val="00450F7F"/>
    <w:rsid w:val="00454D65"/>
    <w:rsid w:val="00454EF6"/>
    <w:rsid w:val="004625F1"/>
    <w:rsid w:val="00462A10"/>
    <w:rsid w:val="00467790"/>
    <w:rsid w:val="004738AC"/>
    <w:rsid w:val="00476E7E"/>
    <w:rsid w:val="00480A3B"/>
    <w:rsid w:val="0048148B"/>
    <w:rsid w:val="0048250A"/>
    <w:rsid w:val="00483FB3"/>
    <w:rsid w:val="00487618"/>
    <w:rsid w:val="004A02C8"/>
    <w:rsid w:val="004A5B22"/>
    <w:rsid w:val="004A78DE"/>
    <w:rsid w:val="004C728A"/>
    <w:rsid w:val="004D03A6"/>
    <w:rsid w:val="004D1BAD"/>
    <w:rsid w:val="004E7995"/>
    <w:rsid w:val="004F1C94"/>
    <w:rsid w:val="004F4FDE"/>
    <w:rsid w:val="00510C55"/>
    <w:rsid w:val="00512937"/>
    <w:rsid w:val="005157A9"/>
    <w:rsid w:val="00525B05"/>
    <w:rsid w:val="00533A79"/>
    <w:rsid w:val="005379A2"/>
    <w:rsid w:val="005405C9"/>
    <w:rsid w:val="00554B1E"/>
    <w:rsid w:val="00562190"/>
    <w:rsid w:val="005705FB"/>
    <w:rsid w:val="00575A64"/>
    <w:rsid w:val="005963C5"/>
    <w:rsid w:val="00597B3E"/>
    <w:rsid w:val="005B6FCB"/>
    <w:rsid w:val="005C4497"/>
    <w:rsid w:val="005C5BB1"/>
    <w:rsid w:val="005D5035"/>
    <w:rsid w:val="005D6073"/>
    <w:rsid w:val="005E069A"/>
    <w:rsid w:val="005E413C"/>
    <w:rsid w:val="005F07B9"/>
    <w:rsid w:val="005F4FA4"/>
    <w:rsid w:val="005F5F70"/>
    <w:rsid w:val="005F6404"/>
    <w:rsid w:val="00604645"/>
    <w:rsid w:val="00614A81"/>
    <w:rsid w:val="0061527B"/>
    <w:rsid w:val="00616D8B"/>
    <w:rsid w:val="00617673"/>
    <w:rsid w:val="00623C1B"/>
    <w:rsid w:val="00626253"/>
    <w:rsid w:val="00626943"/>
    <w:rsid w:val="00631BFE"/>
    <w:rsid w:val="0063205B"/>
    <w:rsid w:val="00634CA4"/>
    <w:rsid w:val="006416BB"/>
    <w:rsid w:val="00653884"/>
    <w:rsid w:val="00654BAE"/>
    <w:rsid w:val="00656758"/>
    <w:rsid w:val="006602D8"/>
    <w:rsid w:val="0066096E"/>
    <w:rsid w:val="006619F0"/>
    <w:rsid w:val="00663222"/>
    <w:rsid w:val="00664877"/>
    <w:rsid w:val="006654AB"/>
    <w:rsid w:val="00671F61"/>
    <w:rsid w:val="006729C8"/>
    <w:rsid w:val="00673EDE"/>
    <w:rsid w:val="00684E5F"/>
    <w:rsid w:val="00691084"/>
    <w:rsid w:val="0069295A"/>
    <w:rsid w:val="00693D78"/>
    <w:rsid w:val="00693F43"/>
    <w:rsid w:val="006A2A7B"/>
    <w:rsid w:val="006B2D68"/>
    <w:rsid w:val="006B668A"/>
    <w:rsid w:val="006C31A4"/>
    <w:rsid w:val="006C5397"/>
    <w:rsid w:val="006C60E3"/>
    <w:rsid w:val="006C7ABB"/>
    <w:rsid w:val="006C7E79"/>
    <w:rsid w:val="006D20D9"/>
    <w:rsid w:val="006D6F78"/>
    <w:rsid w:val="006D770A"/>
    <w:rsid w:val="006E2937"/>
    <w:rsid w:val="006E61B0"/>
    <w:rsid w:val="007001CA"/>
    <w:rsid w:val="00702DFF"/>
    <w:rsid w:val="007058E6"/>
    <w:rsid w:val="00717A57"/>
    <w:rsid w:val="00725DCC"/>
    <w:rsid w:val="00727227"/>
    <w:rsid w:val="00727CA6"/>
    <w:rsid w:val="007349E6"/>
    <w:rsid w:val="00744E44"/>
    <w:rsid w:val="00745814"/>
    <w:rsid w:val="00767D3A"/>
    <w:rsid w:val="00777C88"/>
    <w:rsid w:val="00786D0E"/>
    <w:rsid w:val="00793677"/>
    <w:rsid w:val="007A1932"/>
    <w:rsid w:val="007A3192"/>
    <w:rsid w:val="007A7FEC"/>
    <w:rsid w:val="007C2A16"/>
    <w:rsid w:val="007D6200"/>
    <w:rsid w:val="007D6ACF"/>
    <w:rsid w:val="007D70C6"/>
    <w:rsid w:val="007E6608"/>
    <w:rsid w:val="007E7B31"/>
    <w:rsid w:val="007F00A4"/>
    <w:rsid w:val="007F4F59"/>
    <w:rsid w:val="007F62F4"/>
    <w:rsid w:val="008018D5"/>
    <w:rsid w:val="008048BA"/>
    <w:rsid w:val="00811581"/>
    <w:rsid w:val="00813321"/>
    <w:rsid w:val="008145A9"/>
    <w:rsid w:val="008148BD"/>
    <w:rsid w:val="00815BDE"/>
    <w:rsid w:val="00820AF5"/>
    <w:rsid w:val="00824DEF"/>
    <w:rsid w:val="008270C4"/>
    <w:rsid w:val="008277B6"/>
    <w:rsid w:val="00827ABC"/>
    <w:rsid w:val="008307EB"/>
    <w:rsid w:val="00830EDA"/>
    <w:rsid w:val="00832621"/>
    <w:rsid w:val="00832DBE"/>
    <w:rsid w:val="0084465B"/>
    <w:rsid w:val="00844958"/>
    <w:rsid w:val="008465EF"/>
    <w:rsid w:val="0085390E"/>
    <w:rsid w:val="00854F66"/>
    <w:rsid w:val="00870488"/>
    <w:rsid w:val="00872575"/>
    <w:rsid w:val="00873DB5"/>
    <w:rsid w:val="00874156"/>
    <w:rsid w:val="008767B2"/>
    <w:rsid w:val="00877384"/>
    <w:rsid w:val="00877BBA"/>
    <w:rsid w:val="008A5A7B"/>
    <w:rsid w:val="008B3266"/>
    <w:rsid w:val="008B369B"/>
    <w:rsid w:val="008C08DC"/>
    <w:rsid w:val="008C3046"/>
    <w:rsid w:val="008E7807"/>
    <w:rsid w:val="008F10BE"/>
    <w:rsid w:val="008F5D4C"/>
    <w:rsid w:val="00900135"/>
    <w:rsid w:val="00906B25"/>
    <w:rsid w:val="00907C3C"/>
    <w:rsid w:val="00907C82"/>
    <w:rsid w:val="00910F4A"/>
    <w:rsid w:val="009139C0"/>
    <w:rsid w:val="0091544E"/>
    <w:rsid w:val="009310AB"/>
    <w:rsid w:val="009327CF"/>
    <w:rsid w:val="00933024"/>
    <w:rsid w:val="00943DBD"/>
    <w:rsid w:val="0095264C"/>
    <w:rsid w:val="00953519"/>
    <w:rsid w:val="009542D4"/>
    <w:rsid w:val="00954AAB"/>
    <w:rsid w:val="0095689C"/>
    <w:rsid w:val="00956B8F"/>
    <w:rsid w:val="00957A5D"/>
    <w:rsid w:val="009607FC"/>
    <w:rsid w:val="00972540"/>
    <w:rsid w:val="009831BF"/>
    <w:rsid w:val="0098570E"/>
    <w:rsid w:val="00987111"/>
    <w:rsid w:val="009974EC"/>
    <w:rsid w:val="009A69D7"/>
    <w:rsid w:val="009A7CC2"/>
    <w:rsid w:val="009B7B75"/>
    <w:rsid w:val="009C5664"/>
    <w:rsid w:val="009D6D85"/>
    <w:rsid w:val="009E2171"/>
    <w:rsid w:val="009E2886"/>
    <w:rsid w:val="009E5897"/>
    <w:rsid w:val="009E6533"/>
    <w:rsid w:val="009E7DE3"/>
    <w:rsid w:val="009F1576"/>
    <w:rsid w:val="009F2F01"/>
    <w:rsid w:val="009F3E11"/>
    <w:rsid w:val="00A02D85"/>
    <w:rsid w:val="00A07134"/>
    <w:rsid w:val="00A120D8"/>
    <w:rsid w:val="00A22C0B"/>
    <w:rsid w:val="00A26FAE"/>
    <w:rsid w:val="00A30C87"/>
    <w:rsid w:val="00A37597"/>
    <w:rsid w:val="00A375DE"/>
    <w:rsid w:val="00A41A33"/>
    <w:rsid w:val="00A41F79"/>
    <w:rsid w:val="00A630A8"/>
    <w:rsid w:val="00A73C01"/>
    <w:rsid w:val="00A77BDD"/>
    <w:rsid w:val="00A90C11"/>
    <w:rsid w:val="00A95B1B"/>
    <w:rsid w:val="00AB50AB"/>
    <w:rsid w:val="00AB6F8F"/>
    <w:rsid w:val="00AC39DF"/>
    <w:rsid w:val="00AC720E"/>
    <w:rsid w:val="00AD112A"/>
    <w:rsid w:val="00AD338A"/>
    <w:rsid w:val="00AD4FCC"/>
    <w:rsid w:val="00AD6B9F"/>
    <w:rsid w:val="00AE0AA2"/>
    <w:rsid w:val="00AE1A79"/>
    <w:rsid w:val="00AE6407"/>
    <w:rsid w:val="00B07A93"/>
    <w:rsid w:val="00B1182C"/>
    <w:rsid w:val="00B13D09"/>
    <w:rsid w:val="00B23540"/>
    <w:rsid w:val="00B27A23"/>
    <w:rsid w:val="00B36DDA"/>
    <w:rsid w:val="00B45912"/>
    <w:rsid w:val="00B46197"/>
    <w:rsid w:val="00B53521"/>
    <w:rsid w:val="00B53DC4"/>
    <w:rsid w:val="00B57DE7"/>
    <w:rsid w:val="00B64871"/>
    <w:rsid w:val="00B66AD5"/>
    <w:rsid w:val="00B67F07"/>
    <w:rsid w:val="00B7182F"/>
    <w:rsid w:val="00B71993"/>
    <w:rsid w:val="00B735E8"/>
    <w:rsid w:val="00B761AC"/>
    <w:rsid w:val="00B917C3"/>
    <w:rsid w:val="00BA07F5"/>
    <w:rsid w:val="00BA70B1"/>
    <w:rsid w:val="00BA7DED"/>
    <w:rsid w:val="00BB0636"/>
    <w:rsid w:val="00BB0D33"/>
    <w:rsid w:val="00BB1B09"/>
    <w:rsid w:val="00BB1D6F"/>
    <w:rsid w:val="00BB3371"/>
    <w:rsid w:val="00BB6B84"/>
    <w:rsid w:val="00BB6D51"/>
    <w:rsid w:val="00BC2A65"/>
    <w:rsid w:val="00BC5AB0"/>
    <w:rsid w:val="00BD32E3"/>
    <w:rsid w:val="00BE5F43"/>
    <w:rsid w:val="00BF3674"/>
    <w:rsid w:val="00C11535"/>
    <w:rsid w:val="00C17A97"/>
    <w:rsid w:val="00C21F29"/>
    <w:rsid w:val="00C24052"/>
    <w:rsid w:val="00C25163"/>
    <w:rsid w:val="00C267ED"/>
    <w:rsid w:val="00C3102D"/>
    <w:rsid w:val="00C35781"/>
    <w:rsid w:val="00C35EAE"/>
    <w:rsid w:val="00C40F08"/>
    <w:rsid w:val="00C41B0C"/>
    <w:rsid w:val="00C4520C"/>
    <w:rsid w:val="00C52034"/>
    <w:rsid w:val="00C71B4A"/>
    <w:rsid w:val="00C773DB"/>
    <w:rsid w:val="00C85077"/>
    <w:rsid w:val="00C9438A"/>
    <w:rsid w:val="00C96CAB"/>
    <w:rsid w:val="00CA589A"/>
    <w:rsid w:val="00CA6FDD"/>
    <w:rsid w:val="00CB4280"/>
    <w:rsid w:val="00CB629F"/>
    <w:rsid w:val="00CD0D68"/>
    <w:rsid w:val="00CD3839"/>
    <w:rsid w:val="00CF5020"/>
    <w:rsid w:val="00D07C1C"/>
    <w:rsid w:val="00D10BB2"/>
    <w:rsid w:val="00D176A8"/>
    <w:rsid w:val="00D17CF5"/>
    <w:rsid w:val="00D215F6"/>
    <w:rsid w:val="00D26C7E"/>
    <w:rsid w:val="00D30739"/>
    <w:rsid w:val="00D321B8"/>
    <w:rsid w:val="00D35CFB"/>
    <w:rsid w:val="00D37AE0"/>
    <w:rsid w:val="00D4107A"/>
    <w:rsid w:val="00D42B88"/>
    <w:rsid w:val="00D44299"/>
    <w:rsid w:val="00D5057E"/>
    <w:rsid w:val="00D50AF0"/>
    <w:rsid w:val="00D57E4E"/>
    <w:rsid w:val="00D60C7D"/>
    <w:rsid w:val="00D6233D"/>
    <w:rsid w:val="00D63687"/>
    <w:rsid w:val="00D704F1"/>
    <w:rsid w:val="00D73CF3"/>
    <w:rsid w:val="00D74661"/>
    <w:rsid w:val="00D853E2"/>
    <w:rsid w:val="00D87661"/>
    <w:rsid w:val="00D917BE"/>
    <w:rsid w:val="00D96309"/>
    <w:rsid w:val="00DA0AF5"/>
    <w:rsid w:val="00DA1A8E"/>
    <w:rsid w:val="00DA4B7F"/>
    <w:rsid w:val="00DB3D63"/>
    <w:rsid w:val="00DE7300"/>
    <w:rsid w:val="00DF6F54"/>
    <w:rsid w:val="00E018D2"/>
    <w:rsid w:val="00E10488"/>
    <w:rsid w:val="00E11221"/>
    <w:rsid w:val="00E12CD5"/>
    <w:rsid w:val="00E14FAE"/>
    <w:rsid w:val="00E1788F"/>
    <w:rsid w:val="00E26F02"/>
    <w:rsid w:val="00E32311"/>
    <w:rsid w:val="00E363D8"/>
    <w:rsid w:val="00E4409D"/>
    <w:rsid w:val="00E50A11"/>
    <w:rsid w:val="00E52F57"/>
    <w:rsid w:val="00E612E7"/>
    <w:rsid w:val="00E6372F"/>
    <w:rsid w:val="00E64D56"/>
    <w:rsid w:val="00E72749"/>
    <w:rsid w:val="00E8664D"/>
    <w:rsid w:val="00E86A7A"/>
    <w:rsid w:val="00E90EBA"/>
    <w:rsid w:val="00EB3833"/>
    <w:rsid w:val="00EB50EC"/>
    <w:rsid w:val="00EC1185"/>
    <w:rsid w:val="00EC3B31"/>
    <w:rsid w:val="00EE3438"/>
    <w:rsid w:val="00F0572E"/>
    <w:rsid w:val="00F06429"/>
    <w:rsid w:val="00F1375A"/>
    <w:rsid w:val="00F15697"/>
    <w:rsid w:val="00F16AE0"/>
    <w:rsid w:val="00F302C8"/>
    <w:rsid w:val="00F34035"/>
    <w:rsid w:val="00F3480A"/>
    <w:rsid w:val="00F4214C"/>
    <w:rsid w:val="00F42FA7"/>
    <w:rsid w:val="00F44D4C"/>
    <w:rsid w:val="00F453F5"/>
    <w:rsid w:val="00F604FB"/>
    <w:rsid w:val="00F606BC"/>
    <w:rsid w:val="00F62CEF"/>
    <w:rsid w:val="00F85D61"/>
    <w:rsid w:val="00F90553"/>
    <w:rsid w:val="00F90D16"/>
    <w:rsid w:val="00F94496"/>
    <w:rsid w:val="00FA563D"/>
    <w:rsid w:val="00FA76E1"/>
    <w:rsid w:val="00FB0B3B"/>
    <w:rsid w:val="00FB1B4D"/>
    <w:rsid w:val="00FB7455"/>
    <w:rsid w:val="00FC175C"/>
    <w:rsid w:val="00FC1CE6"/>
    <w:rsid w:val="00FF0A77"/>
    <w:rsid w:val="00FF5852"/>
  </w:rsids>
  <m:mathPr>
    <m:mathFont m:val="Cambria Math"/>
    <m:brkBin m:val="before"/>
    <m:brkBinSub m:val="--"/>
    <m:smallFrac m:val="0"/>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6F1F5"/>
  <w15:docId w15:val="{61EAD47A-550D-4F60-AB6C-E6B03F44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E8D"/>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6096E"/>
    <w:pPr>
      <w:ind w:left="720"/>
      <w:contextualSpacing/>
    </w:pPr>
  </w:style>
  <w:style w:type="character" w:customStyle="1" w:styleId="Heading1Char">
    <w:name w:val="Heading 1 Char"/>
    <w:basedOn w:val="DefaultParagraphFont"/>
    <w:link w:val="Heading1"/>
    <w:rsid w:val="00D42B88"/>
    <w:rPr>
      <w:b/>
      <w:bCs/>
      <w:sz w:val="32"/>
      <w:szCs w:val="32"/>
      <w:lang w:eastAsia="en-US"/>
    </w:rPr>
  </w:style>
  <w:style w:type="paragraph" w:customStyle="1" w:styleId="Hyperlink1">
    <w:name w:val="Hyperlink1"/>
    <w:rsid w:val="00B46197"/>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1180393771">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1810439524">
      <w:bodyDiv w:val="1"/>
      <w:marLeft w:val="225"/>
      <w:marRight w:val="225"/>
      <w:marTop w:val="0"/>
      <w:marBottom w:val="0"/>
      <w:divBdr>
        <w:top w:val="none" w:sz="0" w:space="0" w:color="auto"/>
        <w:left w:val="none" w:sz="0" w:space="0" w:color="auto"/>
        <w:bottom w:val="none" w:sz="0" w:space="0" w:color="auto"/>
        <w:right w:val="none" w:sz="0" w:space="0" w:color="auto"/>
      </w:divBdr>
      <w:divsChild>
        <w:div w:id="612132954">
          <w:marLeft w:val="0"/>
          <w:marRight w:val="0"/>
          <w:marTop w:val="0"/>
          <w:marBottom w:val="0"/>
          <w:divBdr>
            <w:top w:val="none" w:sz="0" w:space="0" w:color="auto"/>
            <w:left w:val="none" w:sz="0" w:space="0" w:color="auto"/>
            <w:bottom w:val="none" w:sz="0" w:space="0" w:color="auto"/>
            <w:right w:val="none" w:sz="0" w:space="0" w:color="auto"/>
          </w:divBdr>
        </w:div>
      </w:divsChild>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tautas.Juodka@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ADE21-6F61-459D-8880-D9379E88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122</TotalTime>
  <Pages>2</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Vytautas Juodka</cp:lastModifiedBy>
  <cp:revision>17</cp:revision>
  <cp:lastPrinted>2012-02-02T12:25:00Z</cp:lastPrinted>
  <dcterms:created xsi:type="dcterms:W3CDTF">2016-05-04T05:39:00Z</dcterms:created>
  <dcterms:modified xsi:type="dcterms:W3CDTF">2016-05-04T13:35:00Z</dcterms:modified>
</cp:coreProperties>
</file>