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301915618"/>
    <w:bookmarkEnd w:id="0"/>
    <w:bookmarkStart w:id="1" w:name="_MON_1051956295"/>
    <w:bookmarkEnd w:id="1"/>
    <w:p w:rsidR="007D37EB" w:rsidRPr="00D17C71" w:rsidRDefault="007D37EB" w:rsidP="007D37EB">
      <w:pPr>
        <w:jc w:val="center"/>
        <w:rPr>
          <w:sz w:val="24"/>
          <w:szCs w:val="24"/>
        </w:rPr>
      </w:pPr>
      <w:r w:rsidRPr="00D17C71">
        <w:rPr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6" o:title=""/>
          </v:shape>
          <o:OLEObject Type="Embed" ProgID="Word.Picture.8" ShapeID="_x0000_i1025" DrawAspect="Content" ObjectID="_1502274370" r:id="rId7"/>
        </w:object>
      </w:r>
    </w:p>
    <w:p w:rsidR="007D37EB" w:rsidRPr="00D17C71" w:rsidRDefault="007D37EB" w:rsidP="007D37EB">
      <w:pPr>
        <w:rPr>
          <w:sz w:val="24"/>
          <w:szCs w:val="24"/>
        </w:rPr>
      </w:pPr>
    </w:p>
    <w:p w:rsidR="007D37EB" w:rsidRPr="00D17C71" w:rsidRDefault="007D37EB" w:rsidP="007D37EB">
      <w:pPr>
        <w:pStyle w:val="Antrat1"/>
        <w:tabs>
          <w:tab w:val="left" w:pos="2625"/>
          <w:tab w:val="center" w:pos="4819"/>
        </w:tabs>
        <w:rPr>
          <w:sz w:val="24"/>
          <w:szCs w:val="24"/>
        </w:rPr>
      </w:pPr>
      <w:r w:rsidRPr="00D17C71">
        <w:rPr>
          <w:sz w:val="24"/>
          <w:szCs w:val="24"/>
        </w:rPr>
        <w:tab/>
      </w:r>
      <w:r w:rsidRPr="00D17C71">
        <w:rPr>
          <w:sz w:val="24"/>
          <w:szCs w:val="24"/>
        </w:rPr>
        <w:tab/>
        <w:t>VIEŠŲJŲ PIRKIMŲ TARNYBA</w:t>
      </w:r>
    </w:p>
    <w:p w:rsidR="007D37EB" w:rsidRPr="00D17C71" w:rsidRDefault="007D37EB" w:rsidP="007D37EB">
      <w:pPr>
        <w:jc w:val="center"/>
        <w:rPr>
          <w:b/>
          <w:sz w:val="24"/>
          <w:szCs w:val="24"/>
        </w:rPr>
      </w:pPr>
      <w:r w:rsidRPr="00D17C71">
        <w:rPr>
          <w:b/>
          <w:sz w:val="24"/>
          <w:szCs w:val="24"/>
        </w:rPr>
        <w:t>PREVENCIJOS IR PIRKIMO SUTARČIŲ PRIEŽIŪROS SKYRIUS</w:t>
      </w:r>
    </w:p>
    <w:p w:rsidR="007D37EB" w:rsidRPr="00D17C71" w:rsidRDefault="007D37EB" w:rsidP="007D37EB">
      <w:pPr>
        <w:ind w:left="-284" w:firstLine="284"/>
        <w:jc w:val="center"/>
        <w:rPr>
          <w:b/>
          <w:bCs/>
          <w:sz w:val="24"/>
          <w:szCs w:val="24"/>
        </w:rPr>
      </w:pPr>
    </w:p>
    <w:p w:rsidR="007D37EB" w:rsidRPr="00D17C71" w:rsidRDefault="007D37EB" w:rsidP="007D37EB">
      <w:pPr>
        <w:ind w:left="-284" w:firstLine="284"/>
        <w:jc w:val="center"/>
        <w:rPr>
          <w:b/>
          <w:bCs/>
          <w:sz w:val="24"/>
          <w:szCs w:val="24"/>
        </w:rPr>
      </w:pPr>
      <w:r w:rsidRPr="00D17C71">
        <w:rPr>
          <w:b/>
          <w:bCs/>
          <w:sz w:val="24"/>
          <w:szCs w:val="24"/>
        </w:rPr>
        <w:t>SPRENDIMAS DĖL SUTIKIMO ATLIKTI PIRKIMĄ NESKELBIAMŲ DERYBŲ BŪDU</w:t>
      </w:r>
    </w:p>
    <w:tbl>
      <w:tblPr>
        <w:tblW w:w="6588" w:type="dxa"/>
        <w:tblInd w:w="2799" w:type="dxa"/>
        <w:tblLayout w:type="fixed"/>
        <w:tblLook w:val="0000" w:firstRow="0" w:lastRow="0" w:firstColumn="0" w:lastColumn="0" w:noHBand="0" w:noVBand="0"/>
      </w:tblPr>
      <w:tblGrid>
        <w:gridCol w:w="3594"/>
        <w:gridCol w:w="1182"/>
        <w:gridCol w:w="386"/>
        <w:gridCol w:w="1426"/>
      </w:tblGrid>
      <w:tr w:rsidR="00D17C71" w:rsidRPr="00D17C71" w:rsidTr="008739B5">
        <w:trPr>
          <w:cantSplit/>
          <w:trHeight w:val="671"/>
        </w:trPr>
        <w:tc>
          <w:tcPr>
            <w:tcW w:w="3594" w:type="dxa"/>
          </w:tcPr>
          <w:p w:rsidR="00C440AF" w:rsidRDefault="00C440AF" w:rsidP="00FC362B">
            <w:pPr>
              <w:pStyle w:val="Default"/>
              <w:spacing w:line="360" w:lineRule="auto"/>
              <w:jc w:val="center"/>
              <w:rPr>
                <w:color w:val="auto"/>
                <w:u w:val="single"/>
                <w:lang w:val="lt-LT"/>
              </w:rPr>
            </w:pPr>
          </w:p>
          <w:p w:rsidR="007D37EB" w:rsidRPr="00D17C71" w:rsidRDefault="000B27B3" w:rsidP="00FC362B">
            <w:pPr>
              <w:pStyle w:val="Default"/>
              <w:spacing w:line="360" w:lineRule="auto"/>
              <w:jc w:val="center"/>
              <w:rPr>
                <w:color w:val="auto"/>
                <w:lang w:val="lt-LT"/>
              </w:rPr>
            </w:pPr>
            <w:r>
              <w:rPr>
                <w:color w:val="auto"/>
                <w:u w:val="single"/>
                <w:lang w:val="lt-LT"/>
              </w:rPr>
              <w:t>2015-08</w:t>
            </w:r>
            <w:r w:rsidR="007D37EB" w:rsidRPr="00D17C71">
              <w:rPr>
                <w:color w:val="auto"/>
                <w:u w:val="single"/>
                <w:lang w:val="lt-LT"/>
              </w:rPr>
              <w:t xml:space="preserve">-    </w:t>
            </w:r>
            <w:r w:rsidR="007D37EB" w:rsidRPr="00D17C71">
              <w:rPr>
                <w:color w:val="auto"/>
                <w:lang w:val="lt-LT"/>
              </w:rPr>
              <w:t>Nr. 4S-______</w:t>
            </w:r>
          </w:p>
          <w:p w:rsidR="007D37EB" w:rsidRPr="00D17C71" w:rsidRDefault="007D37EB" w:rsidP="00FC362B">
            <w:pPr>
              <w:pStyle w:val="Default"/>
              <w:spacing w:line="360" w:lineRule="auto"/>
              <w:jc w:val="center"/>
              <w:rPr>
                <w:color w:val="auto"/>
                <w:lang w:val="lt-LT"/>
              </w:rPr>
            </w:pPr>
            <w:r w:rsidRPr="00D17C71">
              <w:rPr>
                <w:color w:val="auto"/>
                <w:lang w:val="lt-LT"/>
              </w:rPr>
              <w:t>Vilnius</w:t>
            </w:r>
          </w:p>
          <w:p w:rsidR="007D37EB" w:rsidRDefault="007D37EB" w:rsidP="00FC36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97505E" w:rsidRPr="00D17C71" w:rsidRDefault="0097505E" w:rsidP="00FC36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7D37EB" w:rsidRPr="00D17C71" w:rsidRDefault="007D37EB" w:rsidP="00FC362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7D37EB" w:rsidRPr="00D17C71" w:rsidRDefault="007D37EB" w:rsidP="00FC362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7D37EB" w:rsidRPr="00D17C71" w:rsidRDefault="007D37EB" w:rsidP="00FC362B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406E1" w:rsidRPr="00B24F49" w:rsidRDefault="00C406E1" w:rsidP="00FC362B">
      <w:pPr>
        <w:tabs>
          <w:tab w:val="left" w:pos="900"/>
        </w:tabs>
        <w:spacing w:line="360" w:lineRule="auto"/>
        <w:ind w:right="283" w:firstLine="539"/>
        <w:jc w:val="both"/>
        <w:rPr>
          <w:sz w:val="24"/>
          <w:szCs w:val="24"/>
        </w:rPr>
      </w:pPr>
      <w:r w:rsidRPr="00B24F49">
        <w:rPr>
          <w:sz w:val="24"/>
          <w:szCs w:val="24"/>
        </w:rPr>
        <w:t>Viešųjų pirkimų tarnyba (toliau – Tarnyba), vadovaudamasi Lietuvos Respublikos viešųjų pirkimų įstatymo (toliau – Įstatymas) 8</w:t>
      </w:r>
      <w:r w:rsidRPr="00B24F49">
        <w:rPr>
          <w:sz w:val="24"/>
          <w:szCs w:val="24"/>
          <w:vertAlign w:val="superscript"/>
        </w:rPr>
        <w:t>2</w:t>
      </w:r>
      <w:r w:rsidRPr="00B24F49">
        <w:rPr>
          <w:sz w:val="24"/>
          <w:szCs w:val="24"/>
        </w:rPr>
        <w:t xml:space="preserve"> straipsnio 2 dalies 7 punkto nuostatomis, išnagrinėjo Jūsų prašymą sutikti, kad </w:t>
      </w:r>
      <w:r w:rsidR="00FD58F5" w:rsidRPr="00B24F49">
        <w:rPr>
          <w:i/>
          <w:sz w:val="24"/>
          <w:szCs w:val="24"/>
        </w:rPr>
        <w:t>Kas</w:t>
      </w:r>
      <w:r w:rsidR="00FD58F5" w:rsidRPr="00B24F49">
        <w:rPr>
          <w:sz w:val="24"/>
          <w:szCs w:val="24"/>
        </w:rPr>
        <w:t>tyčio</w:t>
      </w:r>
      <w:r w:rsidR="000B27B3" w:rsidRPr="00B24F49">
        <w:rPr>
          <w:i/>
          <w:sz w:val="24"/>
          <w:szCs w:val="24"/>
        </w:rPr>
        <w:t xml:space="preserve"> gatvės (nuo </w:t>
      </w:r>
      <w:r w:rsidR="003353F6" w:rsidRPr="00B24F49">
        <w:rPr>
          <w:i/>
          <w:sz w:val="24"/>
          <w:szCs w:val="24"/>
        </w:rPr>
        <w:t>Naglio</w:t>
      </w:r>
      <w:r w:rsidR="00DC74DD" w:rsidRPr="00B24F49">
        <w:rPr>
          <w:i/>
          <w:sz w:val="24"/>
          <w:szCs w:val="24"/>
        </w:rPr>
        <w:t xml:space="preserve"> gatvės</w:t>
      </w:r>
      <w:r w:rsidR="003353F6" w:rsidRPr="00B24F49">
        <w:rPr>
          <w:i/>
          <w:sz w:val="24"/>
          <w:szCs w:val="24"/>
        </w:rPr>
        <w:t xml:space="preserve"> </w:t>
      </w:r>
      <w:r w:rsidR="000B27B3" w:rsidRPr="00B24F49">
        <w:rPr>
          <w:i/>
          <w:sz w:val="24"/>
          <w:szCs w:val="24"/>
        </w:rPr>
        <w:t xml:space="preserve">iki </w:t>
      </w:r>
      <w:r w:rsidR="003353F6" w:rsidRPr="00B24F49">
        <w:rPr>
          <w:i/>
          <w:sz w:val="24"/>
          <w:szCs w:val="24"/>
        </w:rPr>
        <w:t xml:space="preserve">Ganyklų </w:t>
      </w:r>
      <w:r w:rsidR="000B27B3" w:rsidRPr="00B24F49">
        <w:rPr>
          <w:i/>
          <w:sz w:val="24"/>
          <w:szCs w:val="24"/>
        </w:rPr>
        <w:t>gatvės) Palangoje rekonstravimo techninio darbo projekto keitimo</w:t>
      </w:r>
      <w:r w:rsidR="003353F6" w:rsidRPr="00B24F49">
        <w:rPr>
          <w:i/>
          <w:sz w:val="24"/>
          <w:szCs w:val="24"/>
        </w:rPr>
        <w:t xml:space="preserve"> parengimo</w:t>
      </w:r>
      <w:r w:rsidR="000B27B3" w:rsidRPr="00B24F49">
        <w:rPr>
          <w:i/>
          <w:sz w:val="24"/>
          <w:szCs w:val="24"/>
        </w:rPr>
        <w:t xml:space="preserve"> ir stati</w:t>
      </w:r>
      <w:r w:rsidR="00666983" w:rsidRPr="00B24F49">
        <w:rPr>
          <w:i/>
          <w:sz w:val="24"/>
          <w:szCs w:val="24"/>
        </w:rPr>
        <w:t xml:space="preserve">nio projekto vykdymo priežiūros </w:t>
      </w:r>
      <w:r w:rsidR="000B27B3" w:rsidRPr="00B24F49">
        <w:rPr>
          <w:i/>
          <w:sz w:val="24"/>
          <w:szCs w:val="24"/>
        </w:rPr>
        <w:t>(visam statybos laikotarpiui) paslaug</w:t>
      </w:r>
      <w:r w:rsidR="00E85332" w:rsidRPr="00B24F49">
        <w:rPr>
          <w:i/>
          <w:sz w:val="24"/>
          <w:szCs w:val="24"/>
        </w:rPr>
        <w:t>ų</w:t>
      </w:r>
      <w:r w:rsidR="000B27B3" w:rsidRPr="00B24F49">
        <w:rPr>
          <w:i/>
          <w:sz w:val="24"/>
          <w:szCs w:val="24"/>
        </w:rPr>
        <w:t xml:space="preserve"> </w:t>
      </w:r>
      <w:r w:rsidR="000B27B3" w:rsidRPr="00B24F49">
        <w:rPr>
          <w:sz w:val="24"/>
          <w:szCs w:val="24"/>
        </w:rPr>
        <w:t xml:space="preserve">viešasis pirkimas </w:t>
      </w:r>
      <w:r w:rsidRPr="00B24F49">
        <w:rPr>
          <w:sz w:val="24"/>
          <w:szCs w:val="24"/>
        </w:rPr>
        <w:t xml:space="preserve">būtų </w:t>
      </w:r>
      <w:r w:rsidR="00465C69" w:rsidRPr="00B24F49">
        <w:rPr>
          <w:sz w:val="24"/>
          <w:szCs w:val="24"/>
        </w:rPr>
        <w:t>vykdomas</w:t>
      </w:r>
      <w:r w:rsidRPr="00B24F49">
        <w:rPr>
          <w:sz w:val="24"/>
          <w:szCs w:val="24"/>
        </w:rPr>
        <w:t xml:space="preserve"> neskelbiamų derybų būdu, vadovaujantis Įstatymo 56 straipsnio 1 dalies 3 punkto nuostatomis, </w:t>
      </w:r>
      <w:r w:rsidR="00F4099C" w:rsidRPr="00B24F49">
        <w:rPr>
          <w:sz w:val="24"/>
          <w:szCs w:val="24"/>
        </w:rPr>
        <w:t xml:space="preserve">į derybas kviečiant </w:t>
      </w:r>
      <w:r w:rsidR="00E85332" w:rsidRPr="00B24F49">
        <w:rPr>
          <w:sz w:val="24"/>
          <w:szCs w:val="24"/>
        </w:rPr>
        <w:t xml:space="preserve">šio </w:t>
      </w:r>
      <w:r w:rsidRPr="00B24F49">
        <w:rPr>
          <w:sz w:val="24"/>
          <w:szCs w:val="24"/>
        </w:rPr>
        <w:t>projekt</w:t>
      </w:r>
      <w:r w:rsidR="009F00CD" w:rsidRPr="00B24F49">
        <w:rPr>
          <w:sz w:val="24"/>
          <w:szCs w:val="24"/>
        </w:rPr>
        <w:t>o autorių</w:t>
      </w:r>
      <w:r w:rsidRPr="00B24F49">
        <w:rPr>
          <w:sz w:val="24"/>
          <w:szCs w:val="24"/>
        </w:rPr>
        <w:t xml:space="preserve"> </w:t>
      </w:r>
      <w:r w:rsidR="007A11D0" w:rsidRPr="00B24F49">
        <w:rPr>
          <w:sz w:val="24"/>
          <w:szCs w:val="24"/>
        </w:rPr>
        <w:t xml:space="preserve"> </w:t>
      </w:r>
      <w:r w:rsidRPr="00B24F49">
        <w:rPr>
          <w:sz w:val="24"/>
          <w:szCs w:val="24"/>
        </w:rPr>
        <w:t>UAB „</w:t>
      </w:r>
      <w:r w:rsidR="000B27B3" w:rsidRPr="00B24F49">
        <w:rPr>
          <w:sz w:val="24"/>
          <w:szCs w:val="24"/>
        </w:rPr>
        <w:t>Patvanka</w:t>
      </w:r>
      <w:r w:rsidR="00465C69" w:rsidRPr="00B24F49">
        <w:rPr>
          <w:sz w:val="24"/>
          <w:szCs w:val="24"/>
        </w:rPr>
        <w:t>“</w:t>
      </w:r>
      <w:r w:rsidRPr="00B24F49">
        <w:rPr>
          <w:sz w:val="24"/>
          <w:szCs w:val="24"/>
        </w:rPr>
        <w:t>.</w:t>
      </w:r>
    </w:p>
    <w:p w:rsidR="00B27EE2" w:rsidRPr="00B24F49" w:rsidRDefault="00FC2F9D" w:rsidP="00FC362B">
      <w:pPr>
        <w:tabs>
          <w:tab w:val="left" w:pos="900"/>
        </w:tabs>
        <w:spacing w:line="360" w:lineRule="auto"/>
        <w:ind w:right="283" w:firstLine="539"/>
        <w:jc w:val="both"/>
        <w:rPr>
          <w:sz w:val="24"/>
          <w:szCs w:val="24"/>
        </w:rPr>
      </w:pPr>
      <w:r w:rsidRPr="00B24F49">
        <w:rPr>
          <w:sz w:val="24"/>
          <w:szCs w:val="24"/>
        </w:rPr>
        <w:t xml:space="preserve">Iš </w:t>
      </w:r>
      <w:r w:rsidR="00C406E1" w:rsidRPr="00B24F49">
        <w:rPr>
          <w:sz w:val="24"/>
          <w:szCs w:val="24"/>
        </w:rPr>
        <w:t>Perkančio</w:t>
      </w:r>
      <w:r w:rsidRPr="00B24F49">
        <w:rPr>
          <w:sz w:val="24"/>
          <w:szCs w:val="24"/>
        </w:rPr>
        <w:t xml:space="preserve">sios </w:t>
      </w:r>
      <w:r w:rsidR="00C406E1" w:rsidRPr="00B24F49">
        <w:rPr>
          <w:sz w:val="24"/>
          <w:szCs w:val="24"/>
        </w:rPr>
        <w:t>organizaci</w:t>
      </w:r>
      <w:r w:rsidRPr="00B24F49">
        <w:rPr>
          <w:sz w:val="24"/>
          <w:szCs w:val="24"/>
        </w:rPr>
        <w:t>jos pateiktų dokumentų nustatyta,</w:t>
      </w:r>
      <w:r w:rsidR="00C406E1" w:rsidRPr="00B24F49">
        <w:rPr>
          <w:sz w:val="24"/>
          <w:szCs w:val="24"/>
        </w:rPr>
        <w:t xml:space="preserve"> kad </w:t>
      </w:r>
      <w:r w:rsidR="007C53F8" w:rsidRPr="00B24F49">
        <w:rPr>
          <w:sz w:val="24"/>
          <w:szCs w:val="24"/>
        </w:rPr>
        <w:t>UAB „</w:t>
      </w:r>
      <w:r w:rsidR="000B27B3" w:rsidRPr="00B24F49">
        <w:rPr>
          <w:sz w:val="24"/>
          <w:szCs w:val="24"/>
        </w:rPr>
        <w:t>Patvanka</w:t>
      </w:r>
      <w:r w:rsidR="007C53F8" w:rsidRPr="00B24F49">
        <w:rPr>
          <w:sz w:val="24"/>
          <w:szCs w:val="24"/>
        </w:rPr>
        <w:t xml:space="preserve">“ laimėjo  atvirą konkursą </w:t>
      </w:r>
      <w:r w:rsidR="00666983" w:rsidRPr="00B24F49">
        <w:rPr>
          <w:sz w:val="24"/>
          <w:szCs w:val="24"/>
        </w:rPr>
        <w:t>„</w:t>
      </w:r>
      <w:r w:rsidR="003353F6" w:rsidRPr="00B24F49">
        <w:rPr>
          <w:i/>
          <w:sz w:val="24"/>
          <w:szCs w:val="24"/>
        </w:rPr>
        <w:t xml:space="preserve">Žvejų, Kastyčio ir S. Nėries gatvių </w:t>
      </w:r>
      <w:r w:rsidR="00666983" w:rsidRPr="00B24F49">
        <w:rPr>
          <w:i/>
          <w:sz w:val="24"/>
          <w:szCs w:val="24"/>
        </w:rPr>
        <w:t>Palangoje rekonstravimo projekt</w:t>
      </w:r>
      <w:r w:rsidR="003353F6" w:rsidRPr="00B24F49">
        <w:rPr>
          <w:i/>
          <w:sz w:val="24"/>
          <w:szCs w:val="24"/>
        </w:rPr>
        <w:t xml:space="preserve">ų </w:t>
      </w:r>
      <w:r w:rsidR="00666983" w:rsidRPr="00B24F49">
        <w:rPr>
          <w:i/>
          <w:sz w:val="24"/>
          <w:szCs w:val="24"/>
        </w:rPr>
        <w:t>parengimo paslaugos pirkimas“</w:t>
      </w:r>
      <w:r w:rsidR="007C53F8" w:rsidRPr="00B24F49">
        <w:rPr>
          <w:sz w:val="24"/>
          <w:szCs w:val="24"/>
        </w:rPr>
        <w:t xml:space="preserve"> ir </w:t>
      </w:r>
      <w:r w:rsidR="00D7794F" w:rsidRPr="00B24F49">
        <w:rPr>
          <w:sz w:val="24"/>
          <w:szCs w:val="24"/>
        </w:rPr>
        <w:t>200</w:t>
      </w:r>
      <w:r w:rsidR="003353F6" w:rsidRPr="00B24F49">
        <w:rPr>
          <w:sz w:val="24"/>
          <w:szCs w:val="24"/>
        </w:rPr>
        <w:t>5</w:t>
      </w:r>
      <w:r w:rsidR="00D7794F" w:rsidRPr="00B24F49">
        <w:rPr>
          <w:sz w:val="24"/>
          <w:szCs w:val="24"/>
        </w:rPr>
        <w:t xml:space="preserve"> m. </w:t>
      </w:r>
      <w:r w:rsidR="003353F6" w:rsidRPr="00B24F49">
        <w:rPr>
          <w:sz w:val="24"/>
          <w:szCs w:val="24"/>
        </w:rPr>
        <w:t>spalio 25</w:t>
      </w:r>
      <w:r w:rsidR="00D7794F" w:rsidRPr="00B24F49">
        <w:rPr>
          <w:sz w:val="24"/>
          <w:szCs w:val="24"/>
        </w:rPr>
        <w:t xml:space="preserve"> d. </w:t>
      </w:r>
      <w:r w:rsidR="003353F6" w:rsidRPr="00B24F49">
        <w:rPr>
          <w:sz w:val="24"/>
          <w:szCs w:val="24"/>
        </w:rPr>
        <w:t xml:space="preserve">su juo buvo pasirašyta </w:t>
      </w:r>
      <w:r w:rsidR="00951507" w:rsidRPr="00B24F49">
        <w:rPr>
          <w:sz w:val="24"/>
          <w:szCs w:val="24"/>
        </w:rPr>
        <w:t>Sutart</w:t>
      </w:r>
      <w:r w:rsidR="003353F6" w:rsidRPr="00B24F49">
        <w:rPr>
          <w:sz w:val="24"/>
          <w:szCs w:val="24"/>
        </w:rPr>
        <w:t xml:space="preserve">is </w:t>
      </w:r>
      <w:r w:rsidR="00951507" w:rsidRPr="00B24F49">
        <w:rPr>
          <w:sz w:val="24"/>
          <w:szCs w:val="24"/>
        </w:rPr>
        <w:t>Nr.</w:t>
      </w:r>
      <w:r w:rsidR="003353F6" w:rsidRPr="00B24F49">
        <w:rPr>
          <w:sz w:val="24"/>
          <w:szCs w:val="24"/>
        </w:rPr>
        <w:t xml:space="preserve"> 28</w:t>
      </w:r>
      <w:r w:rsidR="0052715D" w:rsidRPr="00B24F49">
        <w:rPr>
          <w:sz w:val="24"/>
          <w:szCs w:val="24"/>
        </w:rPr>
        <w:t>-</w:t>
      </w:r>
      <w:r w:rsidR="003353F6" w:rsidRPr="00B24F49">
        <w:rPr>
          <w:sz w:val="24"/>
          <w:szCs w:val="24"/>
        </w:rPr>
        <w:t xml:space="preserve">R dėl Kastyčio gatvės rekonstrukcijos Palangoje projektavimo darbų atlikimo. </w:t>
      </w:r>
      <w:r w:rsidR="009D365A" w:rsidRPr="00B24F49">
        <w:rPr>
          <w:sz w:val="24"/>
          <w:szCs w:val="24"/>
        </w:rPr>
        <w:t>Pa</w:t>
      </w:r>
      <w:r w:rsidR="00DC74DD" w:rsidRPr="00B24F49">
        <w:rPr>
          <w:sz w:val="24"/>
          <w:szCs w:val="24"/>
        </w:rPr>
        <w:t xml:space="preserve">žymėtina, kad pagal šią sutartį </w:t>
      </w:r>
      <w:r w:rsidR="009D365A" w:rsidRPr="00B24F49">
        <w:rPr>
          <w:sz w:val="24"/>
          <w:szCs w:val="24"/>
        </w:rPr>
        <w:t>20</w:t>
      </w:r>
      <w:r w:rsidR="00DC74DD" w:rsidRPr="00B24F49">
        <w:rPr>
          <w:sz w:val="24"/>
          <w:szCs w:val="24"/>
        </w:rPr>
        <w:t>0</w:t>
      </w:r>
      <w:r w:rsidR="009D365A" w:rsidRPr="00B24F49">
        <w:rPr>
          <w:sz w:val="24"/>
          <w:szCs w:val="24"/>
        </w:rPr>
        <w:t xml:space="preserve">5 metais </w:t>
      </w:r>
      <w:r w:rsidR="0052715D" w:rsidRPr="00B24F49">
        <w:rPr>
          <w:sz w:val="24"/>
          <w:szCs w:val="24"/>
        </w:rPr>
        <w:t xml:space="preserve"> </w:t>
      </w:r>
      <w:r w:rsidR="003353F6" w:rsidRPr="00B24F49">
        <w:rPr>
          <w:sz w:val="24"/>
          <w:szCs w:val="24"/>
        </w:rPr>
        <w:t>parengtas Kastyčio gatvės rekonstrukcijos Palangoje projekta</w:t>
      </w:r>
      <w:r w:rsidR="009D365A" w:rsidRPr="00B24F49">
        <w:rPr>
          <w:sz w:val="24"/>
          <w:szCs w:val="24"/>
        </w:rPr>
        <w:t xml:space="preserve">s </w:t>
      </w:r>
      <w:r w:rsidR="0052715D" w:rsidRPr="00B24F49">
        <w:rPr>
          <w:sz w:val="24"/>
          <w:szCs w:val="24"/>
        </w:rPr>
        <w:t xml:space="preserve">jau </w:t>
      </w:r>
      <w:r w:rsidR="009D365A" w:rsidRPr="00B24F49">
        <w:rPr>
          <w:sz w:val="24"/>
          <w:szCs w:val="24"/>
        </w:rPr>
        <w:t>ne</w:t>
      </w:r>
      <w:r w:rsidR="00DC74DD" w:rsidRPr="00B24F49">
        <w:rPr>
          <w:sz w:val="24"/>
          <w:szCs w:val="24"/>
        </w:rPr>
        <w:t>be</w:t>
      </w:r>
      <w:r w:rsidR="009D365A" w:rsidRPr="00B24F49">
        <w:rPr>
          <w:sz w:val="24"/>
          <w:szCs w:val="24"/>
        </w:rPr>
        <w:t>atitinka šiuo metu galiojančių techninių</w:t>
      </w:r>
      <w:r w:rsidR="0052715D" w:rsidRPr="00B24F49">
        <w:rPr>
          <w:sz w:val="24"/>
          <w:szCs w:val="24"/>
        </w:rPr>
        <w:t xml:space="preserve"> reikalavimų</w:t>
      </w:r>
      <w:r w:rsidR="00B42A89" w:rsidRPr="00B24F49">
        <w:rPr>
          <w:sz w:val="24"/>
          <w:szCs w:val="24"/>
        </w:rPr>
        <w:t>, todėl</w:t>
      </w:r>
      <w:r w:rsidR="00AB0631" w:rsidRPr="00B24F49">
        <w:rPr>
          <w:sz w:val="24"/>
          <w:szCs w:val="24"/>
        </w:rPr>
        <w:t xml:space="preserve"> </w:t>
      </w:r>
      <w:r w:rsidR="00DC74DD" w:rsidRPr="00B24F49">
        <w:rPr>
          <w:sz w:val="24"/>
          <w:szCs w:val="24"/>
        </w:rPr>
        <w:t xml:space="preserve">nutarta </w:t>
      </w:r>
      <w:r w:rsidR="009D365A" w:rsidRPr="00B24F49">
        <w:rPr>
          <w:sz w:val="24"/>
          <w:szCs w:val="24"/>
        </w:rPr>
        <w:t xml:space="preserve">pirkti Kastyčio gatvės (nuo Naglio </w:t>
      </w:r>
      <w:r w:rsidR="00DC74DD" w:rsidRPr="00B24F49">
        <w:rPr>
          <w:sz w:val="24"/>
          <w:szCs w:val="24"/>
        </w:rPr>
        <w:t xml:space="preserve">gatvės </w:t>
      </w:r>
      <w:r w:rsidR="009D365A" w:rsidRPr="00B24F49">
        <w:rPr>
          <w:sz w:val="24"/>
          <w:szCs w:val="24"/>
        </w:rPr>
        <w:t xml:space="preserve">iki Ganyklų gatvės) Palangoje rekonstravimo techninio darbo projekto keitimo parengimo </w:t>
      </w:r>
      <w:r w:rsidR="008A4D2F" w:rsidRPr="00B24F49">
        <w:rPr>
          <w:sz w:val="24"/>
          <w:szCs w:val="24"/>
        </w:rPr>
        <w:t xml:space="preserve">paslaugas </w:t>
      </w:r>
      <w:r w:rsidR="009D365A" w:rsidRPr="00B24F49">
        <w:rPr>
          <w:sz w:val="24"/>
          <w:szCs w:val="24"/>
        </w:rPr>
        <w:t>ir statinio projekto vykdymo priežiūros (visam statybos laikotarpiui) paslaugas</w:t>
      </w:r>
      <w:r w:rsidR="009D365A" w:rsidRPr="00B24F49">
        <w:rPr>
          <w:i/>
          <w:sz w:val="24"/>
          <w:szCs w:val="24"/>
        </w:rPr>
        <w:t xml:space="preserve">. </w:t>
      </w:r>
      <w:r w:rsidR="00DC74DD" w:rsidRPr="00B24F49">
        <w:rPr>
          <w:sz w:val="24"/>
          <w:szCs w:val="24"/>
        </w:rPr>
        <w:t xml:space="preserve">Projektuotojas                               </w:t>
      </w:r>
      <w:r w:rsidR="00815596" w:rsidRPr="00B24F49">
        <w:rPr>
          <w:sz w:val="24"/>
          <w:szCs w:val="24"/>
        </w:rPr>
        <w:t>UAB „Patvanka“ savo autorinių teisių į projektą</w:t>
      </w:r>
      <w:r w:rsidR="00C440AF" w:rsidRPr="00B24F49">
        <w:rPr>
          <w:sz w:val="24"/>
          <w:szCs w:val="24"/>
        </w:rPr>
        <w:t xml:space="preserve"> neatsisako, todėl </w:t>
      </w:r>
      <w:r w:rsidR="0052715D" w:rsidRPr="00B24F49">
        <w:rPr>
          <w:sz w:val="24"/>
          <w:szCs w:val="24"/>
        </w:rPr>
        <w:t>vadovau</w:t>
      </w:r>
      <w:r w:rsidR="00D35EC0" w:rsidRPr="00B24F49">
        <w:rPr>
          <w:sz w:val="24"/>
          <w:szCs w:val="24"/>
        </w:rPr>
        <w:t xml:space="preserve">jantis </w:t>
      </w:r>
      <w:r w:rsidR="0052715D" w:rsidRPr="00B24F49">
        <w:rPr>
          <w:sz w:val="24"/>
          <w:szCs w:val="24"/>
        </w:rPr>
        <w:t xml:space="preserve">Lietuvos Respublikos statybos įstatymo </w:t>
      </w:r>
      <w:r w:rsidR="00D35EC0" w:rsidRPr="00B24F49">
        <w:rPr>
          <w:sz w:val="24"/>
          <w:szCs w:val="24"/>
        </w:rPr>
        <w:t xml:space="preserve">bei </w:t>
      </w:r>
      <w:r w:rsidR="0052715D" w:rsidRPr="00B24F49">
        <w:rPr>
          <w:sz w:val="24"/>
          <w:szCs w:val="24"/>
        </w:rPr>
        <w:t>Statybos techninio reglamento nuostatomis</w:t>
      </w:r>
      <w:r w:rsidR="00D35EC0" w:rsidRPr="00B24F49">
        <w:rPr>
          <w:sz w:val="24"/>
          <w:szCs w:val="24"/>
        </w:rPr>
        <w:t xml:space="preserve">, </w:t>
      </w:r>
      <w:r w:rsidR="00DD1BB5" w:rsidRPr="00B24F49">
        <w:rPr>
          <w:sz w:val="24"/>
          <w:szCs w:val="24"/>
        </w:rPr>
        <w:t>Perkanči</w:t>
      </w:r>
      <w:r w:rsidR="0097505E" w:rsidRPr="00B24F49">
        <w:rPr>
          <w:sz w:val="24"/>
          <w:szCs w:val="24"/>
        </w:rPr>
        <w:t>oji</w:t>
      </w:r>
      <w:r w:rsidR="009D365A" w:rsidRPr="00B24F49">
        <w:rPr>
          <w:sz w:val="24"/>
          <w:szCs w:val="24"/>
        </w:rPr>
        <w:t xml:space="preserve"> organizacija </w:t>
      </w:r>
      <w:r w:rsidR="0097505E" w:rsidRPr="00B24F49">
        <w:rPr>
          <w:sz w:val="24"/>
          <w:szCs w:val="24"/>
        </w:rPr>
        <w:t xml:space="preserve">jai </w:t>
      </w:r>
      <w:r w:rsidR="009D365A" w:rsidRPr="00B24F49">
        <w:rPr>
          <w:sz w:val="24"/>
          <w:szCs w:val="24"/>
        </w:rPr>
        <w:t>reikalingas paslaugas</w:t>
      </w:r>
      <w:r w:rsidR="00D35EC0" w:rsidRPr="00B24F49">
        <w:rPr>
          <w:sz w:val="24"/>
          <w:szCs w:val="24"/>
        </w:rPr>
        <w:t xml:space="preserve"> turi įsigyti </w:t>
      </w:r>
      <w:r w:rsidR="00DD1BB5" w:rsidRPr="00B24F49">
        <w:rPr>
          <w:sz w:val="24"/>
          <w:szCs w:val="24"/>
        </w:rPr>
        <w:t>i</w:t>
      </w:r>
      <w:r w:rsidR="00C440AF" w:rsidRPr="00B24F49">
        <w:rPr>
          <w:sz w:val="24"/>
          <w:szCs w:val="24"/>
        </w:rPr>
        <w:t>š</w:t>
      </w:r>
      <w:r w:rsidR="00D35EC0" w:rsidRPr="00B24F49">
        <w:rPr>
          <w:sz w:val="24"/>
          <w:szCs w:val="24"/>
        </w:rPr>
        <w:t xml:space="preserve"> </w:t>
      </w:r>
      <w:r w:rsidR="00DD1BB5" w:rsidRPr="00B24F49">
        <w:rPr>
          <w:sz w:val="24"/>
          <w:szCs w:val="24"/>
        </w:rPr>
        <w:t>UAB „Patvanka“</w:t>
      </w:r>
      <w:r w:rsidR="00C440AF" w:rsidRPr="00B24F49">
        <w:rPr>
          <w:sz w:val="24"/>
          <w:szCs w:val="24"/>
        </w:rPr>
        <w:t>.</w:t>
      </w:r>
      <w:r w:rsidR="00DD1BB5" w:rsidRPr="00B24F49">
        <w:rPr>
          <w:sz w:val="24"/>
          <w:szCs w:val="24"/>
        </w:rPr>
        <w:t xml:space="preserve"> </w:t>
      </w:r>
      <w:r w:rsidR="00DC74DD" w:rsidRPr="00B24F49">
        <w:rPr>
          <w:sz w:val="24"/>
          <w:szCs w:val="24"/>
        </w:rPr>
        <w:t>Atsižvelgdama į tai ir v</w:t>
      </w:r>
      <w:r w:rsidR="007E48A3" w:rsidRPr="00B24F49">
        <w:rPr>
          <w:sz w:val="24"/>
          <w:szCs w:val="24"/>
        </w:rPr>
        <w:t>a</w:t>
      </w:r>
      <w:r w:rsidR="00AB0631" w:rsidRPr="00B24F49">
        <w:rPr>
          <w:sz w:val="24"/>
          <w:szCs w:val="24"/>
        </w:rPr>
        <w:t xml:space="preserve">dovaudamasi </w:t>
      </w:r>
      <w:r w:rsidR="009D365A" w:rsidRPr="00B24F49">
        <w:rPr>
          <w:sz w:val="24"/>
          <w:szCs w:val="24"/>
        </w:rPr>
        <w:t xml:space="preserve">Įstatymo </w:t>
      </w:r>
      <w:r w:rsidR="00AB0631" w:rsidRPr="00B24F49">
        <w:rPr>
          <w:sz w:val="24"/>
          <w:szCs w:val="24"/>
        </w:rPr>
        <w:t>56 straipsnio 5 dalimi</w:t>
      </w:r>
      <w:r w:rsidR="007E48A3" w:rsidRPr="00B24F49">
        <w:rPr>
          <w:sz w:val="24"/>
          <w:szCs w:val="24"/>
        </w:rPr>
        <w:t>,</w:t>
      </w:r>
      <w:r w:rsidR="00AB0631" w:rsidRPr="00B24F49">
        <w:rPr>
          <w:sz w:val="24"/>
          <w:szCs w:val="24"/>
        </w:rPr>
        <w:t xml:space="preserve"> Perkančioji organizacija prašo</w:t>
      </w:r>
      <w:r w:rsidR="0025151B" w:rsidRPr="00B24F49">
        <w:rPr>
          <w:sz w:val="24"/>
          <w:szCs w:val="24"/>
        </w:rPr>
        <w:t xml:space="preserve"> </w:t>
      </w:r>
      <w:r w:rsidR="007E48A3" w:rsidRPr="00B24F49">
        <w:rPr>
          <w:sz w:val="24"/>
          <w:szCs w:val="24"/>
        </w:rPr>
        <w:t>Tarnybos sutikimo</w:t>
      </w:r>
      <w:r w:rsidR="00363032" w:rsidRPr="00B24F49">
        <w:rPr>
          <w:i/>
          <w:sz w:val="24"/>
          <w:szCs w:val="24"/>
        </w:rPr>
        <w:t xml:space="preserve"> Kas</w:t>
      </w:r>
      <w:r w:rsidR="00363032" w:rsidRPr="00B24F49">
        <w:rPr>
          <w:sz w:val="24"/>
          <w:szCs w:val="24"/>
        </w:rPr>
        <w:t>tyčio</w:t>
      </w:r>
      <w:r w:rsidR="00363032" w:rsidRPr="00B24F49">
        <w:rPr>
          <w:i/>
          <w:sz w:val="24"/>
          <w:szCs w:val="24"/>
        </w:rPr>
        <w:t xml:space="preserve"> gatvės (nuo Naglio </w:t>
      </w:r>
      <w:r w:rsidR="008A4D2F" w:rsidRPr="00B24F49">
        <w:rPr>
          <w:i/>
          <w:sz w:val="24"/>
          <w:szCs w:val="24"/>
        </w:rPr>
        <w:t xml:space="preserve">gatvės </w:t>
      </w:r>
      <w:r w:rsidR="00363032" w:rsidRPr="00B24F49">
        <w:rPr>
          <w:i/>
          <w:sz w:val="24"/>
          <w:szCs w:val="24"/>
        </w:rPr>
        <w:t>iki Ganyklų gatvės) Palangoje rekonstravimo techninio darbo projekto keitimo parengimo ir statinio projekto vykdymo priežiūros (visam statybos laikotarpiui) paslaugų</w:t>
      </w:r>
      <w:r w:rsidR="007E48A3" w:rsidRPr="00B24F49">
        <w:rPr>
          <w:sz w:val="24"/>
          <w:szCs w:val="24"/>
        </w:rPr>
        <w:t xml:space="preserve"> </w:t>
      </w:r>
      <w:r w:rsidR="0025151B" w:rsidRPr="00B24F49">
        <w:rPr>
          <w:sz w:val="24"/>
          <w:szCs w:val="24"/>
        </w:rPr>
        <w:t>viešąjį pirkimą atlikti neskelbiamų derybų būdu</w:t>
      </w:r>
      <w:r w:rsidR="00D35EC0" w:rsidRPr="00B24F49">
        <w:rPr>
          <w:sz w:val="24"/>
          <w:szCs w:val="24"/>
        </w:rPr>
        <w:t>, vadovaujantis įstatymo 56 straipsnio 1 dalies 3 punkto nuostatomis</w:t>
      </w:r>
      <w:r w:rsidR="001E7EB1" w:rsidRPr="00B24F49">
        <w:rPr>
          <w:sz w:val="24"/>
          <w:szCs w:val="24"/>
        </w:rPr>
        <w:t xml:space="preserve"> (2015 m. </w:t>
      </w:r>
      <w:r w:rsidR="009F00CD" w:rsidRPr="00B24F49">
        <w:rPr>
          <w:sz w:val="24"/>
          <w:szCs w:val="24"/>
        </w:rPr>
        <w:t xml:space="preserve">liepos 31 d. </w:t>
      </w:r>
      <w:r w:rsidR="001E7EB1" w:rsidRPr="00B24F49">
        <w:rPr>
          <w:sz w:val="24"/>
          <w:szCs w:val="24"/>
        </w:rPr>
        <w:t xml:space="preserve">Viešųjų pirkimų komisijos posėdžio protokolas Nr. </w:t>
      </w:r>
      <w:r w:rsidR="009F00CD" w:rsidRPr="00B24F49">
        <w:rPr>
          <w:sz w:val="24"/>
          <w:szCs w:val="24"/>
        </w:rPr>
        <w:t>(11.1)-VŠI-19</w:t>
      </w:r>
      <w:r w:rsidR="00363032" w:rsidRPr="00B24F49">
        <w:rPr>
          <w:sz w:val="24"/>
          <w:szCs w:val="24"/>
        </w:rPr>
        <w:t>0</w:t>
      </w:r>
      <w:r w:rsidR="001E7EB1" w:rsidRPr="00B24F49">
        <w:rPr>
          <w:sz w:val="24"/>
          <w:szCs w:val="24"/>
        </w:rPr>
        <w:t>).</w:t>
      </w:r>
    </w:p>
    <w:p w:rsidR="00527D9A" w:rsidRPr="00B24F49" w:rsidRDefault="00C406E1" w:rsidP="00527D9A">
      <w:pPr>
        <w:tabs>
          <w:tab w:val="left" w:pos="900"/>
        </w:tabs>
        <w:spacing w:line="360" w:lineRule="auto"/>
        <w:ind w:right="283" w:firstLine="539"/>
        <w:jc w:val="both"/>
        <w:rPr>
          <w:i/>
          <w:sz w:val="24"/>
          <w:szCs w:val="24"/>
        </w:rPr>
      </w:pPr>
      <w:r w:rsidRPr="00B24F49">
        <w:rPr>
          <w:sz w:val="24"/>
          <w:szCs w:val="24"/>
        </w:rPr>
        <w:lastRenderedPageBreak/>
        <w:t xml:space="preserve">Įstatymo 56 straipsnio 1 dalies 3 punktas numato, </w:t>
      </w:r>
      <w:r w:rsidR="00B27EE2" w:rsidRPr="00B24F49">
        <w:rPr>
          <w:sz w:val="24"/>
          <w:szCs w:val="24"/>
        </w:rPr>
        <w:t>jog</w:t>
      </w:r>
      <w:r w:rsidRPr="00B24F49">
        <w:rPr>
          <w:sz w:val="24"/>
          <w:szCs w:val="24"/>
        </w:rPr>
        <w:t xml:space="preserve"> paslaugos iš konkretaus tiekėjo neskelbiamų derybų būdu gali būti perkamos: </w:t>
      </w:r>
      <w:r w:rsidRPr="00B24F49">
        <w:rPr>
          <w:i/>
          <w:sz w:val="24"/>
          <w:szCs w:val="24"/>
        </w:rPr>
        <w:t xml:space="preserve">„jeigu dėl techninių ar meninių priežasčių arba dėl priežasčių, susijusių su išimtinių teisių apsauga, prekes pateikti, </w:t>
      </w:r>
      <w:r w:rsidRPr="00B24F49">
        <w:rPr>
          <w:i/>
          <w:sz w:val="24"/>
          <w:szCs w:val="24"/>
          <w:u w:val="single"/>
        </w:rPr>
        <w:t>paslaugas pateikt</w:t>
      </w:r>
      <w:r w:rsidRPr="00B24F49">
        <w:rPr>
          <w:i/>
          <w:sz w:val="24"/>
          <w:szCs w:val="24"/>
        </w:rPr>
        <w:t xml:space="preserve">i ar darbus atlikti </w:t>
      </w:r>
      <w:r w:rsidRPr="00B24F49">
        <w:rPr>
          <w:i/>
          <w:sz w:val="24"/>
          <w:szCs w:val="24"/>
          <w:u w:val="single"/>
        </w:rPr>
        <w:t>gali tik konkretus tiekėjas</w:t>
      </w:r>
      <w:r w:rsidRPr="00B24F49">
        <w:rPr>
          <w:i/>
          <w:sz w:val="24"/>
          <w:szCs w:val="24"/>
        </w:rPr>
        <w:t xml:space="preserve">“. </w:t>
      </w:r>
    </w:p>
    <w:p w:rsidR="00E85332" w:rsidRPr="00B24F49" w:rsidRDefault="00125C1A" w:rsidP="00356F85">
      <w:pPr>
        <w:tabs>
          <w:tab w:val="left" w:pos="900"/>
        </w:tabs>
        <w:spacing w:line="360" w:lineRule="auto"/>
        <w:ind w:right="283" w:firstLine="539"/>
        <w:jc w:val="both"/>
        <w:rPr>
          <w:sz w:val="24"/>
          <w:szCs w:val="24"/>
        </w:rPr>
      </w:pPr>
      <w:r w:rsidRPr="00B24F49">
        <w:rPr>
          <w:sz w:val="24"/>
          <w:szCs w:val="24"/>
        </w:rPr>
        <w:t xml:space="preserve">Pagal Statybos techninio reglamento STR 1.05.06:2010 „Statinio projektavimas“ 44 punktą – </w:t>
      </w:r>
      <w:r w:rsidRPr="00B24F49">
        <w:rPr>
          <w:i/>
          <w:sz w:val="24"/>
          <w:szCs w:val="24"/>
        </w:rPr>
        <w:t xml:space="preserve">Projekto </w:t>
      </w:r>
      <w:proofErr w:type="spellStart"/>
      <w:r w:rsidRPr="00B24F49">
        <w:rPr>
          <w:i/>
          <w:sz w:val="24"/>
          <w:szCs w:val="24"/>
        </w:rPr>
        <w:t>keitimus</w:t>
      </w:r>
      <w:proofErr w:type="spellEnd"/>
      <w:r w:rsidRPr="00B24F49">
        <w:rPr>
          <w:i/>
          <w:sz w:val="24"/>
          <w:szCs w:val="24"/>
        </w:rPr>
        <w:t xml:space="preserve"> ir (ar) </w:t>
      </w:r>
      <w:proofErr w:type="spellStart"/>
      <w:r w:rsidRPr="00B24F49">
        <w:rPr>
          <w:i/>
          <w:sz w:val="24"/>
          <w:szCs w:val="24"/>
        </w:rPr>
        <w:t>papildymus</w:t>
      </w:r>
      <w:proofErr w:type="spellEnd"/>
      <w:r w:rsidRPr="00B24F49">
        <w:rPr>
          <w:i/>
          <w:sz w:val="24"/>
          <w:szCs w:val="24"/>
        </w:rPr>
        <w:t xml:space="preserve"> atlieka Projektą parengęs Projektuotojas</w:t>
      </w:r>
      <w:r w:rsidRPr="00B24F49">
        <w:rPr>
          <w:sz w:val="24"/>
          <w:szCs w:val="24"/>
        </w:rPr>
        <w:t xml:space="preserve">, o šio reglamento 43 punktas nustato – </w:t>
      </w:r>
      <w:bookmarkStart w:id="2" w:name="_GoBack"/>
      <w:r w:rsidRPr="00B24F49">
        <w:rPr>
          <w:i/>
          <w:sz w:val="24"/>
          <w:szCs w:val="24"/>
        </w:rPr>
        <w:t xml:space="preserve">Projektuotojas turi </w:t>
      </w:r>
      <w:r w:rsidR="00820EC7" w:rsidRPr="00B24F49">
        <w:rPr>
          <w:i/>
          <w:sz w:val="24"/>
          <w:szCs w:val="24"/>
        </w:rPr>
        <w:t xml:space="preserve">visų </w:t>
      </w:r>
      <w:r w:rsidRPr="00B24F49">
        <w:rPr>
          <w:i/>
          <w:sz w:val="24"/>
          <w:szCs w:val="24"/>
        </w:rPr>
        <w:t>jo parengt</w:t>
      </w:r>
      <w:r w:rsidR="00820EC7" w:rsidRPr="00B24F49">
        <w:rPr>
          <w:i/>
          <w:sz w:val="24"/>
          <w:szCs w:val="24"/>
        </w:rPr>
        <w:t>ų</w:t>
      </w:r>
      <w:r w:rsidRPr="00B24F49">
        <w:rPr>
          <w:i/>
          <w:sz w:val="24"/>
          <w:szCs w:val="24"/>
        </w:rPr>
        <w:t xml:space="preserve"> Projekto </w:t>
      </w:r>
      <w:r w:rsidR="00820EC7" w:rsidRPr="00B24F49">
        <w:rPr>
          <w:i/>
          <w:sz w:val="24"/>
          <w:szCs w:val="24"/>
        </w:rPr>
        <w:t xml:space="preserve">sprendinių </w:t>
      </w:r>
      <w:r w:rsidRPr="00B24F49">
        <w:rPr>
          <w:i/>
          <w:sz w:val="24"/>
          <w:szCs w:val="24"/>
        </w:rPr>
        <w:t xml:space="preserve">autorines teises. </w:t>
      </w:r>
      <w:bookmarkEnd w:id="2"/>
      <w:r w:rsidR="00BB2218" w:rsidRPr="00B24F49">
        <w:rPr>
          <w:sz w:val="24"/>
          <w:szCs w:val="24"/>
        </w:rPr>
        <w:t>Lietuvos Respublikos statybos įstatymo 31 straipsnio 3 dali</w:t>
      </w:r>
      <w:r w:rsidR="000F4F36" w:rsidRPr="00B24F49">
        <w:rPr>
          <w:sz w:val="24"/>
          <w:szCs w:val="24"/>
        </w:rPr>
        <w:t>s</w:t>
      </w:r>
      <w:r w:rsidR="00BB2218" w:rsidRPr="00B24F49">
        <w:rPr>
          <w:sz w:val="24"/>
          <w:szCs w:val="24"/>
        </w:rPr>
        <w:t xml:space="preserve"> ir </w:t>
      </w:r>
      <w:r w:rsidR="00527D9A" w:rsidRPr="00B24F49">
        <w:rPr>
          <w:sz w:val="24"/>
          <w:szCs w:val="24"/>
        </w:rPr>
        <w:t xml:space="preserve">Statybos techninio reglamento </w:t>
      </w:r>
      <w:r w:rsidR="00BB2218" w:rsidRPr="00B24F49">
        <w:rPr>
          <w:sz w:val="24"/>
          <w:szCs w:val="24"/>
        </w:rPr>
        <w:t>STR 1.09.04:2007 9 punkt</w:t>
      </w:r>
      <w:r w:rsidR="000F4F36" w:rsidRPr="00B24F49">
        <w:rPr>
          <w:sz w:val="24"/>
          <w:szCs w:val="24"/>
        </w:rPr>
        <w:t>as nustato</w:t>
      </w:r>
      <w:r w:rsidR="00BB2218" w:rsidRPr="00B24F49">
        <w:rPr>
          <w:sz w:val="24"/>
          <w:szCs w:val="24"/>
        </w:rPr>
        <w:t xml:space="preserve">, </w:t>
      </w:r>
      <w:r w:rsidR="000F4F36" w:rsidRPr="00B24F49">
        <w:rPr>
          <w:sz w:val="24"/>
          <w:szCs w:val="24"/>
        </w:rPr>
        <w:t xml:space="preserve">jog </w:t>
      </w:r>
      <w:r w:rsidR="00BB2218" w:rsidRPr="00B24F49">
        <w:rPr>
          <w:sz w:val="24"/>
          <w:szCs w:val="24"/>
        </w:rPr>
        <w:t>statinio projekto vykdymo priežiūrą (statybos metu) atlieka statinio projekto rengėjas pagal statytojo (užsakovo) ir statinio projektuotojo sutartį</w:t>
      </w:r>
      <w:r w:rsidR="000F4F36" w:rsidRPr="00B24F49">
        <w:rPr>
          <w:sz w:val="24"/>
          <w:szCs w:val="24"/>
        </w:rPr>
        <w:t xml:space="preserve">. </w:t>
      </w:r>
      <w:r w:rsidR="00527D9A" w:rsidRPr="00B24F49">
        <w:rPr>
          <w:sz w:val="24"/>
          <w:szCs w:val="24"/>
        </w:rPr>
        <w:t>Vadovaujantis STR 1.09.04:2007 „Statinio projekto vykdymo priežiūros tvarkos aprašas“ 11</w:t>
      </w:r>
      <w:r w:rsidR="00527D9A" w:rsidRPr="00B24F49">
        <w:rPr>
          <w:iCs/>
          <w:sz w:val="24"/>
          <w:szCs w:val="24"/>
        </w:rPr>
        <w:t xml:space="preserve"> punktu – </w:t>
      </w:r>
      <w:r w:rsidR="00527D9A" w:rsidRPr="00B24F49">
        <w:rPr>
          <w:i/>
          <w:sz w:val="24"/>
          <w:szCs w:val="24"/>
        </w:rPr>
        <w:t>statytojas (užsakovas) gali pasirinkti kitą statinio projektuotoją (neprojektavusį statomo statinio), turintį teisę [4.11] užsiimti atitinkama veikla ir sudaryti su juo statinio projekto vykdymo priežiūros sutartį, gavus statinio projektuotojo rašytinį sutikimą</w:t>
      </w:r>
      <w:r w:rsidR="007A11D0" w:rsidRPr="00B24F49">
        <w:rPr>
          <w:sz w:val="24"/>
          <w:szCs w:val="24"/>
        </w:rPr>
        <w:t xml:space="preserve">. </w:t>
      </w:r>
      <w:r w:rsidRPr="00B24F49">
        <w:rPr>
          <w:sz w:val="24"/>
          <w:szCs w:val="24"/>
        </w:rPr>
        <w:t xml:space="preserve">Projektuotojas </w:t>
      </w:r>
      <w:r w:rsidR="00E85332" w:rsidRPr="00B24F49">
        <w:rPr>
          <w:sz w:val="24"/>
          <w:szCs w:val="24"/>
        </w:rPr>
        <w:t>UAB „Patvanka“</w:t>
      </w:r>
      <w:r w:rsidR="00905EAA" w:rsidRPr="00B24F49">
        <w:rPr>
          <w:sz w:val="24"/>
          <w:szCs w:val="24"/>
        </w:rPr>
        <w:t xml:space="preserve"> </w:t>
      </w:r>
      <w:r w:rsidR="00E85332" w:rsidRPr="00B24F49">
        <w:rPr>
          <w:sz w:val="24"/>
          <w:szCs w:val="24"/>
        </w:rPr>
        <w:t xml:space="preserve">2015 m. birželio 19 d. raštu Nr. 297 patvirtino, jog savo autorinių teisių bei prievolių, susijusių su </w:t>
      </w:r>
      <w:r w:rsidR="00905EAA" w:rsidRPr="00B24F49">
        <w:rPr>
          <w:sz w:val="24"/>
          <w:szCs w:val="24"/>
        </w:rPr>
        <w:t xml:space="preserve">jo </w:t>
      </w:r>
      <w:r w:rsidR="00E85332" w:rsidRPr="00B24F49">
        <w:rPr>
          <w:sz w:val="24"/>
          <w:szCs w:val="24"/>
        </w:rPr>
        <w:t>parengtu techniniu projektu „</w:t>
      </w:r>
      <w:r w:rsidR="00363032" w:rsidRPr="00B24F49">
        <w:rPr>
          <w:sz w:val="24"/>
          <w:szCs w:val="24"/>
        </w:rPr>
        <w:t>Kastyčio</w:t>
      </w:r>
      <w:r w:rsidR="00E85332" w:rsidRPr="00B24F49">
        <w:rPr>
          <w:sz w:val="24"/>
          <w:szCs w:val="24"/>
        </w:rPr>
        <w:t xml:space="preserve"> gatvės (nuo </w:t>
      </w:r>
      <w:r w:rsidR="00363032" w:rsidRPr="00B24F49">
        <w:rPr>
          <w:sz w:val="24"/>
          <w:szCs w:val="24"/>
        </w:rPr>
        <w:t xml:space="preserve">Naglio </w:t>
      </w:r>
      <w:r w:rsidR="00DC74DD" w:rsidRPr="00B24F49">
        <w:rPr>
          <w:sz w:val="24"/>
          <w:szCs w:val="24"/>
        </w:rPr>
        <w:t xml:space="preserve">gatvės </w:t>
      </w:r>
      <w:r w:rsidR="00363032" w:rsidRPr="00B24F49">
        <w:rPr>
          <w:sz w:val="24"/>
          <w:szCs w:val="24"/>
        </w:rPr>
        <w:t>iki Ganyklų gatvės</w:t>
      </w:r>
      <w:r w:rsidR="00E85332" w:rsidRPr="00B24F49">
        <w:rPr>
          <w:sz w:val="24"/>
          <w:szCs w:val="24"/>
        </w:rPr>
        <w:t>) Palangoje rekonstrukcija“</w:t>
      </w:r>
      <w:r w:rsidR="00905EAA" w:rsidRPr="00B24F49">
        <w:rPr>
          <w:sz w:val="24"/>
          <w:szCs w:val="24"/>
        </w:rPr>
        <w:t xml:space="preserve">, </w:t>
      </w:r>
      <w:r w:rsidRPr="00B24F49">
        <w:rPr>
          <w:sz w:val="24"/>
          <w:szCs w:val="24"/>
        </w:rPr>
        <w:t>neatsisako, todėl nu</w:t>
      </w:r>
      <w:r w:rsidR="007A11D0" w:rsidRPr="00B24F49">
        <w:rPr>
          <w:sz w:val="24"/>
          <w:szCs w:val="24"/>
        </w:rPr>
        <w:t>rodytu atveju P</w:t>
      </w:r>
      <w:r w:rsidR="00E85332" w:rsidRPr="00B24F49">
        <w:rPr>
          <w:sz w:val="24"/>
          <w:szCs w:val="24"/>
        </w:rPr>
        <w:t>erkančiajai organizacijai reikalingas techninio  projekto pakeitimo</w:t>
      </w:r>
      <w:r w:rsidR="00363032" w:rsidRPr="00B24F49">
        <w:rPr>
          <w:sz w:val="24"/>
          <w:szCs w:val="24"/>
        </w:rPr>
        <w:t xml:space="preserve"> parengimo </w:t>
      </w:r>
      <w:r w:rsidR="00E85332" w:rsidRPr="00B24F49">
        <w:rPr>
          <w:sz w:val="24"/>
          <w:szCs w:val="24"/>
        </w:rPr>
        <w:t xml:space="preserve">ir statinio projekto </w:t>
      </w:r>
      <w:r w:rsidR="000F4F36" w:rsidRPr="00B24F49">
        <w:rPr>
          <w:sz w:val="24"/>
          <w:szCs w:val="24"/>
        </w:rPr>
        <w:t xml:space="preserve">vykdymo </w:t>
      </w:r>
      <w:r w:rsidR="00E85332" w:rsidRPr="00B24F49">
        <w:rPr>
          <w:sz w:val="24"/>
          <w:szCs w:val="24"/>
        </w:rPr>
        <w:t>priežiūros paslaugas gali suteikti tik konkretus tiekėjas – šio techninio projekto autorius UAB „Patvanka“, tai atitinka neskelbiamų derybų pagrindą, nustatytą Įstatymo 56 straipsnio 1 dalies 3 punkte</w:t>
      </w:r>
      <w:r w:rsidR="000F4F36" w:rsidRPr="00B24F49">
        <w:rPr>
          <w:sz w:val="24"/>
          <w:szCs w:val="24"/>
        </w:rPr>
        <w:t>.</w:t>
      </w:r>
    </w:p>
    <w:p w:rsidR="00CF75F0" w:rsidRPr="00B24F49" w:rsidRDefault="00E85332" w:rsidP="000F4F36">
      <w:pPr>
        <w:tabs>
          <w:tab w:val="left" w:pos="900"/>
        </w:tabs>
        <w:spacing w:line="360" w:lineRule="auto"/>
        <w:ind w:right="283" w:firstLine="539"/>
        <w:jc w:val="both"/>
        <w:rPr>
          <w:sz w:val="24"/>
          <w:szCs w:val="24"/>
        </w:rPr>
      </w:pPr>
      <w:r w:rsidRPr="00B24F49">
        <w:rPr>
          <w:sz w:val="24"/>
          <w:szCs w:val="24"/>
        </w:rPr>
        <w:t xml:space="preserve">Įvertinusi </w:t>
      </w:r>
      <w:r w:rsidR="000F4F36" w:rsidRPr="00B24F49">
        <w:rPr>
          <w:sz w:val="24"/>
          <w:szCs w:val="24"/>
        </w:rPr>
        <w:t>tai</w:t>
      </w:r>
      <w:r w:rsidR="00C406E1" w:rsidRPr="00B24F49">
        <w:rPr>
          <w:sz w:val="24"/>
          <w:szCs w:val="24"/>
        </w:rPr>
        <w:t xml:space="preserve"> ir vadovaudamasi Įstatymo 8</w:t>
      </w:r>
      <w:r w:rsidR="00C406E1" w:rsidRPr="00B24F49">
        <w:rPr>
          <w:sz w:val="24"/>
          <w:szCs w:val="24"/>
          <w:vertAlign w:val="superscript"/>
        </w:rPr>
        <w:t>2</w:t>
      </w:r>
      <w:r w:rsidR="00C406E1" w:rsidRPr="00B24F49">
        <w:rPr>
          <w:sz w:val="24"/>
          <w:szCs w:val="24"/>
        </w:rPr>
        <w:t xml:space="preserve"> straipsnio 2 dalies 7 punkto nuostatomis, Tarnyba </w:t>
      </w:r>
      <w:r w:rsidR="00C406E1" w:rsidRPr="00B24F49">
        <w:rPr>
          <w:b/>
          <w:sz w:val="24"/>
          <w:szCs w:val="24"/>
        </w:rPr>
        <w:t>sutinka</w:t>
      </w:r>
      <w:r w:rsidR="00C406E1" w:rsidRPr="00B24F49">
        <w:rPr>
          <w:sz w:val="24"/>
          <w:szCs w:val="24"/>
        </w:rPr>
        <w:t xml:space="preserve">, kad </w:t>
      </w:r>
      <w:r w:rsidRPr="00B24F49">
        <w:rPr>
          <w:sz w:val="24"/>
          <w:szCs w:val="24"/>
        </w:rPr>
        <w:t xml:space="preserve">Palangos miesto </w:t>
      </w:r>
      <w:r w:rsidR="00C406E1" w:rsidRPr="00B24F49">
        <w:rPr>
          <w:sz w:val="24"/>
          <w:szCs w:val="24"/>
        </w:rPr>
        <w:t xml:space="preserve">savivaldybės administracija </w:t>
      </w:r>
      <w:r w:rsidR="00363032" w:rsidRPr="00B24F49">
        <w:rPr>
          <w:i/>
          <w:sz w:val="24"/>
          <w:szCs w:val="24"/>
        </w:rPr>
        <w:t>Kas</w:t>
      </w:r>
      <w:r w:rsidR="00363032" w:rsidRPr="00B24F49">
        <w:rPr>
          <w:sz w:val="24"/>
          <w:szCs w:val="24"/>
        </w:rPr>
        <w:t>tyčio</w:t>
      </w:r>
      <w:r w:rsidR="00363032" w:rsidRPr="00B24F49">
        <w:rPr>
          <w:i/>
          <w:sz w:val="24"/>
          <w:szCs w:val="24"/>
        </w:rPr>
        <w:t xml:space="preserve"> gatvės (nuo Naglio</w:t>
      </w:r>
      <w:r w:rsidR="00DC74DD" w:rsidRPr="00B24F49">
        <w:rPr>
          <w:i/>
          <w:sz w:val="24"/>
          <w:szCs w:val="24"/>
        </w:rPr>
        <w:t xml:space="preserve"> gatvės</w:t>
      </w:r>
      <w:r w:rsidR="00363032" w:rsidRPr="00B24F49">
        <w:rPr>
          <w:i/>
          <w:sz w:val="24"/>
          <w:szCs w:val="24"/>
        </w:rPr>
        <w:t xml:space="preserve"> iki Ganyklų gatvės) Palangoje rekonstravimo techninio darbo projekto keitimo parengimo ir statinio projekto vykdymo priežiūros (visam statybos laikotarpiui) paslaugų </w:t>
      </w:r>
      <w:r w:rsidR="000F4F36" w:rsidRPr="00B24F49">
        <w:rPr>
          <w:sz w:val="24"/>
          <w:szCs w:val="24"/>
        </w:rPr>
        <w:t>viešąjį pirkimą</w:t>
      </w:r>
      <w:r w:rsidR="00C406E1" w:rsidRPr="00B24F49">
        <w:rPr>
          <w:sz w:val="24"/>
          <w:szCs w:val="24"/>
        </w:rPr>
        <w:t xml:space="preserve"> </w:t>
      </w:r>
      <w:r w:rsidR="00B27EE2" w:rsidRPr="00B24F49">
        <w:rPr>
          <w:sz w:val="24"/>
          <w:szCs w:val="24"/>
        </w:rPr>
        <w:t>atliktų</w:t>
      </w:r>
      <w:r w:rsidR="00C406E1" w:rsidRPr="00B24F49">
        <w:rPr>
          <w:sz w:val="24"/>
          <w:szCs w:val="24"/>
        </w:rPr>
        <w:t xml:space="preserve"> neskelbiamų derybų būdu, vadovaujantis Įstatymo  56 straipsni</w:t>
      </w:r>
      <w:r w:rsidR="00B27EE2" w:rsidRPr="00B24F49">
        <w:rPr>
          <w:sz w:val="24"/>
          <w:szCs w:val="24"/>
        </w:rPr>
        <w:t xml:space="preserve">o 1 dalies 3 punkto nuostatomis, į derybas kviečiant </w:t>
      </w:r>
      <w:r w:rsidR="000F4F36" w:rsidRPr="00B24F49">
        <w:rPr>
          <w:sz w:val="24"/>
          <w:szCs w:val="24"/>
        </w:rPr>
        <w:t xml:space="preserve">projekto autorių </w:t>
      </w:r>
      <w:r w:rsidR="00B27EE2" w:rsidRPr="00B24F49">
        <w:rPr>
          <w:sz w:val="24"/>
          <w:szCs w:val="24"/>
        </w:rPr>
        <w:t>UAB „</w:t>
      </w:r>
      <w:r w:rsidRPr="00B24F49">
        <w:rPr>
          <w:sz w:val="24"/>
          <w:szCs w:val="24"/>
        </w:rPr>
        <w:t>Patvanka</w:t>
      </w:r>
      <w:r w:rsidR="00B27EE2" w:rsidRPr="00B24F49">
        <w:rPr>
          <w:sz w:val="24"/>
          <w:szCs w:val="24"/>
        </w:rPr>
        <w:t>“.</w:t>
      </w:r>
    </w:p>
    <w:p w:rsidR="00C440AF" w:rsidRPr="00B24F49" w:rsidRDefault="00C440AF" w:rsidP="000F4F36">
      <w:pPr>
        <w:tabs>
          <w:tab w:val="left" w:pos="900"/>
        </w:tabs>
        <w:spacing w:line="360" w:lineRule="auto"/>
        <w:ind w:right="283" w:firstLine="539"/>
        <w:jc w:val="both"/>
        <w:rPr>
          <w:sz w:val="24"/>
          <w:szCs w:val="24"/>
        </w:rPr>
      </w:pPr>
    </w:p>
    <w:p w:rsidR="0095452F" w:rsidRPr="00B24F49" w:rsidRDefault="0095452F" w:rsidP="00C406E1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45"/>
        <w:gridCol w:w="4393"/>
      </w:tblGrid>
      <w:tr w:rsidR="007D37EB" w:rsidRPr="00B24F49" w:rsidTr="008739B5">
        <w:tc>
          <w:tcPr>
            <w:tcW w:w="5245" w:type="dxa"/>
            <w:hideMark/>
          </w:tcPr>
          <w:p w:rsidR="007D37EB" w:rsidRPr="00B24F49" w:rsidRDefault="007D37EB" w:rsidP="008739B5">
            <w:pPr>
              <w:rPr>
                <w:sz w:val="24"/>
                <w:szCs w:val="24"/>
              </w:rPr>
            </w:pPr>
            <w:r w:rsidRPr="00B24F49">
              <w:rPr>
                <w:sz w:val="24"/>
                <w:szCs w:val="24"/>
              </w:rPr>
              <w:t>Prevencijos ir pirkimo sutarčių priežiūros skyriaus</w:t>
            </w:r>
          </w:p>
          <w:p w:rsidR="007D37EB" w:rsidRPr="00B24F49" w:rsidRDefault="007D37EB" w:rsidP="008739B5">
            <w:pPr>
              <w:rPr>
                <w:sz w:val="24"/>
                <w:szCs w:val="24"/>
              </w:rPr>
            </w:pPr>
            <w:r w:rsidRPr="00B24F49">
              <w:rPr>
                <w:sz w:val="24"/>
                <w:szCs w:val="24"/>
              </w:rPr>
              <w:t xml:space="preserve">vyriausioji specialistė                                                                         </w:t>
            </w:r>
          </w:p>
        </w:tc>
        <w:tc>
          <w:tcPr>
            <w:tcW w:w="4393" w:type="dxa"/>
            <w:hideMark/>
          </w:tcPr>
          <w:p w:rsidR="007D37EB" w:rsidRPr="00B24F49" w:rsidRDefault="007D37EB" w:rsidP="008739B5">
            <w:pPr>
              <w:rPr>
                <w:sz w:val="24"/>
                <w:szCs w:val="24"/>
              </w:rPr>
            </w:pPr>
            <w:r w:rsidRPr="00B24F49">
              <w:rPr>
                <w:sz w:val="24"/>
                <w:szCs w:val="24"/>
              </w:rPr>
              <w:t xml:space="preserve">                                              </w:t>
            </w:r>
          </w:p>
          <w:p w:rsidR="007D37EB" w:rsidRPr="00B24F49" w:rsidRDefault="007D37EB" w:rsidP="0095452F">
            <w:pPr>
              <w:rPr>
                <w:sz w:val="24"/>
                <w:szCs w:val="24"/>
              </w:rPr>
            </w:pPr>
            <w:r w:rsidRPr="00B24F49">
              <w:rPr>
                <w:sz w:val="24"/>
                <w:szCs w:val="24"/>
              </w:rPr>
              <w:t xml:space="preserve">           </w:t>
            </w:r>
            <w:r w:rsidR="0095452F" w:rsidRPr="00B24F49">
              <w:rPr>
                <w:sz w:val="24"/>
                <w:szCs w:val="24"/>
              </w:rPr>
              <w:t xml:space="preserve">                         Aurelija Balčiūnienė</w:t>
            </w:r>
          </w:p>
        </w:tc>
      </w:tr>
    </w:tbl>
    <w:p w:rsidR="007D37EB" w:rsidRPr="00B24F49" w:rsidRDefault="007D37EB" w:rsidP="007D37EB">
      <w:pPr>
        <w:rPr>
          <w:sz w:val="24"/>
          <w:szCs w:val="24"/>
        </w:rPr>
      </w:pPr>
    </w:p>
    <w:p w:rsidR="007D37EB" w:rsidRPr="00B24F49" w:rsidRDefault="007D37EB" w:rsidP="007D37EB">
      <w:pPr>
        <w:rPr>
          <w:sz w:val="24"/>
          <w:szCs w:val="24"/>
        </w:rPr>
      </w:pPr>
    </w:p>
    <w:p w:rsidR="00363032" w:rsidRPr="00B24F49" w:rsidRDefault="00363032" w:rsidP="007D37EB">
      <w:pPr>
        <w:rPr>
          <w:sz w:val="24"/>
          <w:szCs w:val="24"/>
        </w:rPr>
      </w:pPr>
    </w:p>
    <w:p w:rsidR="00363032" w:rsidRPr="00B24F49" w:rsidRDefault="00363032" w:rsidP="007D37EB">
      <w:pPr>
        <w:rPr>
          <w:sz w:val="24"/>
          <w:szCs w:val="24"/>
        </w:rPr>
      </w:pPr>
    </w:p>
    <w:p w:rsidR="00363032" w:rsidRPr="00B24F49" w:rsidRDefault="00363032" w:rsidP="007D37EB">
      <w:pPr>
        <w:rPr>
          <w:sz w:val="24"/>
          <w:szCs w:val="24"/>
        </w:rPr>
      </w:pPr>
    </w:p>
    <w:p w:rsidR="00363032" w:rsidRPr="00B24F49" w:rsidRDefault="00363032" w:rsidP="007D37EB">
      <w:pPr>
        <w:rPr>
          <w:sz w:val="24"/>
          <w:szCs w:val="24"/>
        </w:rPr>
      </w:pPr>
    </w:p>
    <w:p w:rsidR="00E13580" w:rsidRPr="00B24F49" w:rsidRDefault="00E13580" w:rsidP="007D37EB">
      <w:pPr>
        <w:rPr>
          <w:sz w:val="24"/>
          <w:szCs w:val="24"/>
        </w:rPr>
      </w:pPr>
    </w:p>
    <w:p w:rsidR="007D37EB" w:rsidRPr="00B24F49" w:rsidRDefault="00E13580" w:rsidP="00363032">
      <w:pPr>
        <w:tabs>
          <w:tab w:val="left" w:pos="900"/>
        </w:tabs>
        <w:rPr>
          <w:sz w:val="24"/>
          <w:szCs w:val="24"/>
        </w:rPr>
      </w:pPr>
      <w:r w:rsidRPr="00B24F49">
        <w:rPr>
          <w:sz w:val="24"/>
          <w:szCs w:val="24"/>
        </w:rPr>
        <w:t xml:space="preserve">Aurelija Balčiūnienė, tel. (8 5) 2197019, el. p. </w:t>
      </w:r>
      <w:r w:rsidRPr="00B24F49">
        <w:rPr>
          <w:color w:val="000000"/>
          <w:sz w:val="24"/>
          <w:szCs w:val="24"/>
        </w:rPr>
        <w:t>A.B</w:t>
      </w:r>
      <w:hyperlink r:id="rId8" w:history="1">
        <w:r w:rsidRPr="00B24F49">
          <w:rPr>
            <w:rStyle w:val="Hipersaitas"/>
            <w:color w:val="000000"/>
            <w:sz w:val="24"/>
            <w:szCs w:val="24"/>
            <w:u w:val="none"/>
          </w:rPr>
          <w:t>alciuniene@vpt.lt</w:t>
        </w:r>
      </w:hyperlink>
      <w:r w:rsidRPr="00B24F49">
        <w:rPr>
          <w:sz w:val="24"/>
          <w:szCs w:val="24"/>
        </w:rPr>
        <w:t xml:space="preserve"> </w:t>
      </w:r>
    </w:p>
    <w:sectPr w:rsidR="007D37EB" w:rsidRPr="00B24F49" w:rsidSect="007D37EB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0C7" w:rsidRDefault="003120C7">
      <w:r>
        <w:separator/>
      </w:r>
    </w:p>
  </w:endnote>
  <w:endnote w:type="continuationSeparator" w:id="0">
    <w:p w:rsidR="003120C7" w:rsidRDefault="00312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B96" w:rsidRDefault="00B24F49">
    <w:pPr>
      <w:pStyle w:val="Porat"/>
    </w:pPr>
  </w:p>
  <w:p w:rsidR="00C43B96" w:rsidRDefault="00B24F49">
    <w:pPr>
      <w:pStyle w:val="Porat"/>
    </w:pPr>
  </w:p>
  <w:p w:rsidR="00C43B96" w:rsidRDefault="00B24F4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15"/>
      <w:gridCol w:w="3212"/>
      <w:gridCol w:w="3212"/>
    </w:tblGrid>
    <w:tr w:rsidR="00C43B96" w:rsidRPr="009A2212" w:rsidTr="00F068EE">
      <w:tc>
        <w:tcPr>
          <w:tcW w:w="3225" w:type="dxa"/>
        </w:tcPr>
        <w:p w:rsidR="00C43B96" w:rsidRPr="009A2212" w:rsidRDefault="00FC362B" w:rsidP="00F068EE">
          <w:pPr>
            <w:pStyle w:val="Porat"/>
          </w:pPr>
          <w:r w:rsidRPr="009A2212">
            <w:t>Biudžetinė įstaiga</w:t>
          </w:r>
        </w:p>
        <w:p w:rsidR="00C43B96" w:rsidRPr="009A2212" w:rsidRDefault="00FC362B" w:rsidP="00F068EE">
          <w:pPr>
            <w:pStyle w:val="Porat"/>
          </w:pPr>
          <w:r w:rsidRPr="009A2212">
            <w:t>Kareivių g. 1, 08221 Vilnius</w:t>
          </w:r>
        </w:p>
        <w:p w:rsidR="00C43B96" w:rsidRPr="009A2212" w:rsidRDefault="00FC362B" w:rsidP="00F068EE">
          <w:pPr>
            <w:pStyle w:val="Porat"/>
          </w:pPr>
          <w:r w:rsidRPr="009A2212">
            <w:t>http://www.vpt.lt</w:t>
          </w:r>
        </w:p>
      </w:tc>
      <w:tc>
        <w:tcPr>
          <w:tcW w:w="3225" w:type="dxa"/>
        </w:tcPr>
        <w:p w:rsidR="00C43B96" w:rsidRPr="009A2212" w:rsidRDefault="00FC362B" w:rsidP="00F068EE">
          <w:pPr>
            <w:pStyle w:val="Porat"/>
          </w:pPr>
          <w:r w:rsidRPr="009A2212">
            <w:t>Tel. (8 5) 219 7001</w:t>
          </w:r>
        </w:p>
        <w:p w:rsidR="00C43B96" w:rsidRPr="009A2212" w:rsidRDefault="00FC362B" w:rsidP="00F068EE">
          <w:pPr>
            <w:pStyle w:val="Porat"/>
          </w:pPr>
          <w:r w:rsidRPr="009A2212">
            <w:t>Faks. (8 5) 213 6213</w:t>
          </w:r>
        </w:p>
        <w:p w:rsidR="00C43B96" w:rsidRPr="009A2212" w:rsidRDefault="00FC362B" w:rsidP="00F068EE">
          <w:pPr>
            <w:pStyle w:val="Porat"/>
          </w:pPr>
          <w:r w:rsidRPr="009A2212">
            <w:t>El. p. info@vpt.lt</w:t>
          </w:r>
        </w:p>
      </w:tc>
      <w:tc>
        <w:tcPr>
          <w:tcW w:w="3225" w:type="dxa"/>
        </w:tcPr>
        <w:p w:rsidR="00C43B96" w:rsidRPr="009A2212" w:rsidRDefault="00FC362B" w:rsidP="00F068EE">
          <w:pPr>
            <w:pStyle w:val="Porat"/>
          </w:pPr>
          <w:r w:rsidRPr="009A2212">
            <w:t>Duomenys kaupiami ir saugomi</w:t>
          </w:r>
        </w:p>
        <w:p w:rsidR="00C43B96" w:rsidRPr="009A2212" w:rsidRDefault="00FC362B" w:rsidP="00F068EE">
          <w:pPr>
            <w:pStyle w:val="Porat"/>
          </w:pPr>
          <w:r w:rsidRPr="009A2212">
            <w:t>Juridinių asmenų registre</w:t>
          </w:r>
        </w:p>
        <w:p w:rsidR="00C43B96" w:rsidRPr="009A2212" w:rsidRDefault="00FC362B" w:rsidP="00F068EE">
          <w:pPr>
            <w:pStyle w:val="Porat"/>
          </w:pPr>
          <w:r w:rsidRPr="009A2212">
            <w:t>Kodas 188656261</w:t>
          </w:r>
        </w:p>
      </w:tc>
    </w:tr>
  </w:tbl>
  <w:p w:rsidR="00C43B96" w:rsidRDefault="00B24F4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0C7" w:rsidRDefault="003120C7">
      <w:r>
        <w:separator/>
      </w:r>
    </w:p>
  </w:footnote>
  <w:footnote w:type="continuationSeparator" w:id="0">
    <w:p w:rsidR="003120C7" w:rsidRDefault="00312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B96" w:rsidRDefault="00FC36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43B96" w:rsidRDefault="00B24F4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B96" w:rsidRDefault="00FC36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24F4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43B96" w:rsidRDefault="00B24F4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E1"/>
    <w:rsid w:val="00054B51"/>
    <w:rsid w:val="000B27B3"/>
    <w:rsid w:val="000F2DC3"/>
    <w:rsid w:val="000F4F36"/>
    <w:rsid w:val="00125C1A"/>
    <w:rsid w:val="001E7EB1"/>
    <w:rsid w:val="0025151B"/>
    <w:rsid w:val="003120C7"/>
    <w:rsid w:val="003353F6"/>
    <w:rsid w:val="00344844"/>
    <w:rsid w:val="00356F85"/>
    <w:rsid w:val="00363032"/>
    <w:rsid w:val="00370FFF"/>
    <w:rsid w:val="003F22DC"/>
    <w:rsid w:val="00426F26"/>
    <w:rsid w:val="00465C69"/>
    <w:rsid w:val="00477855"/>
    <w:rsid w:val="004A1245"/>
    <w:rsid w:val="0052715D"/>
    <w:rsid w:val="00527D9A"/>
    <w:rsid w:val="00576929"/>
    <w:rsid w:val="005A3B71"/>
    <w:rsid w:val="005D6ADD"/>
    <w:rsid w:val="00666983"/>
    <w:rsid w:val="00683EBD"/>
    <w:rsid w:val="00687FB0"/>
    <w:rsid w:val="006A467B"/>
    <w:rsid w:val="006F0493"/>
    <w:rsid w:val="007A11D0"/>
    <w:rsid w:val="007C53F8"/>
    <w:rsid w:val="007D37EB"/>
    <w:rsid w:val="007E48A3"/>
    <w:rsid w:val="007E4DC8"/>
    <w:rsid w:val="00815596"/>
    <w:rsid w:val="00820EC7"/>
    <w:rsid w:val="008A4D2F"/>
    <w:rsid w:val="00905EAA"/>
    <w:rsid w:val="00951507"/>
    <w:rsid w:val="0095452F"/>
    <w:rsid w:val="0097505E"/>
    <w:rsid w:val="009D365A"/>
    <w:rsid w:val="009F00CD"/>
    <w:rsid w:val="00A44121"/>
    <w:rsid w:val="00A74FAF"/>
    <w:rsid w:val="00AB0631"/>
    <w:rsid w:val="00B24F49"/>
    <w:rsid w:val="00B27EE2"/>
    <w:rsid w:val="00B42A89"/>
    <w:rsid w:val="00B8560E"/>
    <w:rsid w:val="00BB2218"/>
    <w:rsid w:val="00BF4C96"/>
    <w:rsid w:val="00C03F2A"/>
    <w:rsid w:val="00C406E1"/>
    <w:rsid w:val="00C440AF"/>
    <w:rsid w:val="00CF75F0"/>
    <w:rsid w:val="00D17C71"/>
    <w:rsid w:val="00D35EC0"/>
    <w:rsid w:val="00D7794F"/>
    <w:rsid w:val="00DC74DD"/>
    <w:rsid w:val="00DD1BB5"/>
    <w:rsid w:val="00E13580"/>
    <w:rsid w:val="00E85332"/>
    <w:rsid w:val="00ED7852"/>
    <w:rsid w:val="00F4099C"/>
    <w:rsid w:val="00FC2F9D"/>
    <w:rsid w:val="00FC362B"/>
    <w:rsid w:val="00FD58F5"/>
    <w:rsid w:val="00FE7AA3"/>
    <w:rsid w:val="00FF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960129B-E0E0-4F3C-B6B1-4BF6DD5C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40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7D37EB"/>
    <w:pPr>
      <w:keepNext/>
      <w:outlineLvl w:val="0"/>
    </w:pPr>
    <w:rPr>
      <w:b/>
      <w:bCs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406E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C406E1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C406E1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C406E1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C406E1"/>
  </w:style>
  <w:style w:type="character" w:styleId="Hipersaitas">
    <w:name w:val="Hyperlink"/>
    <w:rsid w:val="00C406E1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rsid w:val="007D37EB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Default">
    <w:name w:val="Default"/>
    <w:rsid w:val="007D37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099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099C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A74F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ciuniene@vpt.l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3251</Words>
  <Characters>1854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Klingienė</dc:creator>
  <cp:keywords/>
  <dc:description/>
  <cp:lastModifiedBy>Aurelija Balčiūnienė</cp:lastModifiedBy>
  <cp:revision>9</cp:revision>
  <cp:lastPrinted>2015-06-03T08:46:00Z</cp:lastPrinted>
  <dcterms:created xsi:type="dcterms:W3CDTF">2015-08-20T12:53:00Z</dcterms:created>
  <dcterms:modified xsi:type="dcterms:W3CDTF">2015-08-28T10:40:00Z</dcterms:modified>
</cp:coreProperties>
</file>