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972814" w:rsidRPr="001111E0" w:rsidRDefault="00972814" w:rsidP="00972814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98994463" r:id="rId8"/>
        </w:object>
      </w:r>
    </w:p>
    <w:p w:rsidR="00972814" w:rsidRPr="00A04715" w:rsidRDefault="00972814" w:rsidP="00972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2814" w:rsidRPr="00A04715" w:rsidRDefault="00972814" w:rsidP="009728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715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972814" w:rsidRPr="00A04715" w:rsidRDefault="00972814" w:rsidP="00972814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A0471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972814" w:rsidRPr="00A04715" w:rsidRDefault="00972814" w:rsidP="0097281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2814" w:rsidRDefault="00972814" w:rsidP="0097281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14" w:rsidRDefault="00972814" w:rsidP="0097281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14" w:rsidRPr="00174A69" w:rsidRDefault="00972814" w:rsidP="0097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972814" w:rsidRDefault="00972814" w:rsidP="00972814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972814" w:rsidRPr="00684F1E" w:rsidRDefault="00972814" w:rsidP="00972814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972814" w:rsidRPr="00684F1E" w:rsidRDefault="00972814" w:rsidP="00972814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2015-0</w:t>
      </w:r>
      <w:r w:rsidR="005904A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972814" w:rsidRPr="00684F1E" w:rsidRDefault="00972814" w:rsidP="00972814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972814" w:rsidRDefault="00972814" w:rsidP="00972814">
      <w:pPr>
        <w:suppressAutoHyphens/>
        <w:autoSpaceDE w:val="0"/>
        <w:autoSpaceDN w:val="0"/>
        <w:adjustRightInd w:val="0"/>
        <w:spacing w:after="0" w:line="283" w:lineRule="auto"/>
        <w:ind w:firstLine="129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2814" w:rsidRPr="00684F1E" w:rsidRDefault="00972814" w:rsidP="00972814">
      <w:pPr>
        <w:suppressAutoHyphens/>
        <w:autoSpaceDE w:val="0"/>
        <w:autoSpaceDN w:val="0"/>
        <w:adjustRightInd w:val="0"/>
        <w:spacing w:after="0" w:line="283" w:lineRule="auto"/>
        <w:ind w:firstLine="129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3F36" w:rsidRDefault="00972814" w:rsidP="009234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A4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5F7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72A4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</w:t>
      </w:r>
      <w:r w:rsidRPr="00A047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80336">
        <w:rPr>
          <w:rFonts w:ascii="Times New Roman" w:eastAsia="Times New Roman" w:hAnsi="Times New Roman" w:cs="Times New Roman"/>
          <w:sz w:val="24"/>
          <w:szCs w:val="20"/>
        </w:rPr>
        <w:t xml:space="preserve">viešąjį </w:t>
      </w:r>
      <w:r w:rsidR="005904AA">
        <w:rPr>
          <w:rFonts w:ascii="Times New Roman" w:eastAsia="Times New Roman" w:hAnsi="Times New Roman" w:cs="Times New Roman"/>
          <w:sz w:val="24"/>
          <w:szCs w:val="20"/>
        </w:rPr>
        <w:t xml:space="preserve">pirkimą </w:t>
      </w:r>
      <w:r w:rsidRPr="00480336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5904AA">
        <w:rPr>
          <w:rFonts w:ascii="Times New Roman" w:eastAsia="Times New Roman" w:hAnsi="Times New Roman" w:cs="Times New Roman"/>
          <w:i/>
          <w:sz w:val="24"/>
          <w:szCs w:val="20"/>
        </w:rPr>
        <w:t xml:space="preserve">Kontrolinių pieno mėginių ištyrimo paslaugos“ </w:t>
      </w:r>
      <w:r w:rsidR="005904AA" w:rsidRPr="005904AA">
        <w:rPr>
          <w:rFonts w:ascii="Times New Roman" w:eastAsia="Times New Roman" w:hAnsi="Times New Roman" w:cs="Times New Roman"/>
          <w:sz w:val="24"/>
          <w:szCs w:val="20"/>
        </w:rPr>
        <w:t>(toliau – Pirkimas)</w:t>
      </w:r>
      <w:r w:rsidR="005904A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043F36">
        <w:rPr>
          <w:rFonts w:ascii="Times New Roman" w:eastAsia="Times New Roman" w:hAnsi="Times New Roman" w:cs="Times New Roman"/>
          <w:sz w:val="24"/>
          <w:szCs w:val="24"/>
        </w:rPr>
        <w:t>atlikti</w:t>
      </w:r>
      <w:r w:rsidRPr="00480336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 dalies 3 punkto nuostatomis, paslaugas perkant iš </w:t>
      </w:r>
      <w:r w:rsidR="005904AA">
        <w:rPr>
          <w:rFonts w:ascii="Times New Roman" w:eastAsia="Times New Roman" w:hAnsi="Times New Roman" w:cs="Times New Roman"/>
          <w:sz w:val="24"/>
          <w:szCs w:val="24"/>
        </w:rPr>
        <w:t xml:space="preserve">VĮ </w:t>
      </w:r>
      <w:r w:rsidRPr="0048033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D4346">
        <w:rPr>
          <w:rFonts w:ascii="Times New Roman" w:eastAsia="Times New Roman" w:hAnsi="Times New Roman" w:cs="Times New Roman"/>
          <w:sz w:val="24"/>
          <w:szCs w:val="24"/>
        </w:rPr>
        <w:t>Pieno tyrimai</w:t>
      </w:r>
      <w:r w:rsidRPr="00480336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7B1CCD" w:rsidRDefault="00C5550E" w:rsidP="009234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50E">
        <w:rPr>
          <w:rFonts w:ascii="Times New Roman" w:eastAsia="Times New Roman" w:hAnsi="Times New Roman" w:cs="Times New Roman"/>
          <w:sz w:val="24"/>
          <w:szCs w:val="24"/>
        </w:rPr>
        <w:t>UAB „Gyvulių produktyvumo kontrolė“ (toliau – Perkančioji organizacija) prašym</w:t>
      </w:r>
      <w:r w:rsidR="009D4346">
        <w:rPr>
          <w:rFonts w:ascii="Times New Roman" w:eastAsia="Times New Roman" w:hAnsi="Times New Roman" w:cs="Times New Roman"/>
          <w:sz w:val="24"/>
          <w:szCs w:val="24"/>
        </w:rPr>
        <w:t>e nurodoma, kad Perkančioji organizacija yra valstybės įmonė, kuri vienintelė šalyje kontroliuojamų gyvulių bandose tvarko pieninių gyvulių pirminę veislininkystės apskaitą, nustato pieno primilžį, paima kontrolinius pieno mėginius ir organizuoja jų ištyrimą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>(UAB „Gyvulių produktyvumo kontrolė“ įstatų, patvirtintų 2015 m. birželio 3 d. Lietuvos Respublikos žemės ūkio ministrės,         9.1 punktas)</w:t>
      </w:r>
      <w:r w:rsidR="009D4346">
        <w:rPr>
          <w:rFonts w:ascii="Times New Roman" w:eastAsia="Times New Roman" w:hAnsi="Times New Roman" w:cs="Times New Roman"/>
          <w:sz w:val="24"/>
          <w:szCs w:val="24"/>
        </w:rPr>
        <w:t>, konsultuoja gyvulių laikytojus ir organizuoja mokymus gyvulių produktyvumo kontrolės klausimais. Pirminiai apskaitos duomenys yra perduodami valstybės įmonei „Žemės ūkio informacijos ir kaimo verslo centras“ (toliau – ŽŪIKVC)</w:t>
      </w:r>
      <w:r w:rsidR="00043F36">
        <w:rPr>
          <w:rFonts w:ascii="Times New Roman" w:eastAsia="Times New Roman" w:hAnsi="Times New Roman" w:cs="Times New Roman"/>
          <w:sz w:val="24"/>
          <w:szCs w:val="24"/>
        </w:rPr>
        <w:t xml:space="preserve">, kuri 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 xml:space="preserve">Gyvulių veislininkystės informacinės sistemos duomenų bazėje </w:t>
      </w:r>
      <w:r w:rsidR="00043F36">
        <w:rPr>
          <w:rFonts w:ascii="Times New Roman" w:eastAsia="Times New Roman" w:hAnsi="Times New Roman" w:cs="Times New Roman"/>
          <w:sz w:val="24"/>
          <w:szCs w:val="24"/>
        </w:rPr>
        <w:t>r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>enka</w:t>
      </w:r>
      <w:r w:rsidR="00043F36">
        <w:rPr>
          <w:rFonts w:ascii="Times New Roman" w:eastAsia="Times New Roman" w:hAnsi="Times New Roman" w:cs="Times New Roman"/>
          <w:sz w:val="24"/>
          <w:szCs w:val="24"/>
        </w:rPr>
        <w:t>, apdoro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043F36">
        <w:rPr>
          <w:rFonts w:ascii="Times New Roman" w:eastAsia="Times New Roman" w:hAnsi="Times New Roman" w:cs="Times New Roman"/>
          <w:sz w:val="24"/>
          <w:szCs w:val="24"/>
        </w:rPr>
        <w:t>, analizuo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043F36">
        <w:rPr>
          <w:rFonts w:ascii="Times New Roman" w:eastAsia="Times New Roman" w:hAnsi="Times New Roman" w:cs="Times New Roman"/>
          <w:sz w:val="24"/>
          <w:szCs w:val="24"/>
        </w:rPr>
        <w:t>, tais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>o</w:t>
      </w:r>
      <w:r w:rsidR="00043F36">
        <w:rPr>
          <w:rFonts w:ascii="Times New Roman" w:eastAsia="Times New Roman" w:hAnsi="Times New Roman" w:cs="Times New Roman"/>
          <w:sz w:val="24"/>
          <w:szCs w:val="24"/>
        </w:rPr>
        <w:t>, kaup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>ia</w:t>
      </w:r>
      <w:r w:rsidR="00043F36">
        <w:rPr>
          <w:rFonts w:ascii="Times New Roman" w:eastAsia="Times New Roman" w:hAnsi="Times New Roman" w:cs="Times New Roman"/>
          <w:sz w:val="24"/>
          <w:szCs w:val="24"/>
        </w:rPr>
        <w:t xml:space="preserve"> ir saugo 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>visus duomenų teikėjų pateiktus duomenis.</w:t>
      </w:r>
      <w:r w:rsidR="009D4346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031CC">
        <w:rPr>
          <w:rFonts w:ascii="Times New Roman" w:eastAsia="Times New Roman" w:hAnsi="Times New Roman" w:cs="Times New Roman"/>
          <w:sz w:val="24"/>
          <w:szCs w:val="24"/>
        </w:rPr>
        <w:t>ažymėtina, kad siekiant, jog Perkančioji organizacija tinkamai vykdytų savo veiklą</w:t>
      </w:r>
      <w:r w:rsidR="00814A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31CC">
        <w:rPr>
          <w:rFonts w:ascii="Times New Roman" w:eastAsia="Times New Roman" w:hAnsi="Times New Roman" w:cs="Times New Roman"/>
          <w:sz w:val="24"/>
          <w:szCs w:val="24"/>
        </w:rPr>
        <w:t xml:space="preserve"> būtina įsigyti kontrolinių pieno mėginių ištyrimo p</w:t>
      </w:r>
      <w:r w:rsidR="00814AF9">
        <w:rPr>
          <w:rFonts w:ascii="Times New Roman" w:eastAsia="Times New Roman" w:hAnsi="Times New Roman" w:cs="Times New Roman"/>
          <w:sz w:val="24"/>
          <w:szCs w:val="24"/>
        </w:rPr>
        <w:t>aslaugas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 xml:space="preserve"> (pieno riebalų ištyrimas, baltymų ištyrimas, laktozės ištyrimas, urėjos ištyrimas, somatinių ląstelių skaičiaus nustatymas)</w:t>
      </w:r>
      <w:r w:rsidR="00814A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>kurios skirtos kontroliuojamų gyvulių pieno sudėties ir kokybės nustatymui</w:t>
      </w:r>
      <w:r w:rsidR="00A031CC">
        <w:rPr>
          <w:rFonts w:ascii="Times New Roman" w:eastAsia="Times New Roman" w:hAnsi="Times New Roman" w:cs="Times New Roman"/>
          <w:sz w:val="24"/>
          <w:szCs w:val="24"/>
        </w:rPr>
        <w:t xml:space="preserve">. Perkančioji organizacija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>paaiškina</w:t>
      </w:r>
      <w:r w:rsidR="00A031CC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>Pirkimu siekiam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>a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 xml:space="preserve">s įsigyti paslaugas 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 xml:space="preserve">gali suteikti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 xml:space="preserve">tik 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>konkretus tiekėjas – VĮ „Pieno tyrimai“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 xml:space="preserve">, kuri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yra vienintelė </w:t>
      </w:r>
      <w:r w:rsidR="00A031CC">
        <w:rPr>
          <w:rFonts w:ascii="Times New Roman" w:eastAsia="Times New Roman" w:hAnsi="Times New Roman" w:cs="Times New Roman"/>
          <w:sz w:val="24"/>
          <w:szCs w:val="24"/>
        </w:rPr>
        <w:t xml:space="preserve">valstybės įgaliota įmonė teikianti pieno sudėties ir kokybės nustatymo paslaugą. Vadovaujantis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Pieninių gyvulių produktyvumo kontrolės </w:t>
      </w:r>
      <w:r w:rsidR="00814AF9">
        <w:rPr>
          <w:rFonts w:ascii="Times New Roman" w:eastAsia="Times New Roman" w:hAnsi="Times New Roman" w:cs="Times New Roman"/>
          <w:sz w:val="24"/>
          <w:szCs w:val="24"/>
        </w:rPr>
        <w:t xml:space="preserve">organizavimo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taisyklių, patvirtintų Lietuvos Respublikos žemės ūkio ministro 2009 m. gruodžio 7 d. įsakymu </w:t>
      </w:r>
      <w:r w:rsidR="006E777D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3D-934 </w:t>
      </w:r>
      <w:r w:rsidR="00814AF9">
        <w:rPr>
          <w:rFonts w:ascii="Times New Roman" w:eastAsia="Times New Roman" w:hAnsi="Times New Roman" w:cs="Times New Roman"/>
          <w:sz w:val="24"/>
          <w:szCs w:val="24"/>
        </w:rPr>
        <w:t>„Dėl pieninių gyvulių produktyvumo kontrolės organizavimo taisyklių patvirtinimo“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14AF9">
        <w:rPr>
          <w:rFonts w:ascii="Times New Roman" w:eastAsia="Times New Roman" w:hAnsi="Times New Roman" w:cs="Times New Roman"/>
          <w:sz w:val="24"/>
          <w:szCs w:val="24"/>
        </w:rPr>
        <w:t xml:space="preserve">toliau – Taisyklės), </w:t>
      </w:r>
      <w:r w:rsidR="006E777D">
        <w:rPr>
          <w:rFonts w:ascii="Times New Roman" w:eastAsia="Times New Roman" w:hAnsi="Times New Roman" w:cs="Times New Roman"/>
          <w:sz w:val="24"/>
          <w:szCs w:val="24"/>
        </w:rPr>
        <w:t xml:space="preserve">4.1 punkto nuostatomis, Perkančioji organizacija yra </w:t>
      </w:r>
      <w:r w:rsidR="006E777D">
        <w:rPr>
          <w:rFonts w:ascii="Times New Roman" w:eastAsia="Times New Roman" w:hAnsi="Times New Roman" w:cs="Times New Roman"/>
          <w:sz w:val="24"/>
          <w:szCs w:val="24"/>
        </w:rPr>
        <w:t xml:space="preserve">Žemės ūkio ministerijos įgaliota </w:t>
      </w:r>
      <w:r w:rsidR="006E777D">
        <w:rPr>
          <w:rFonts w:ascii="Times New Roman" w:eastAsia="Times New Roman" w:hAnsi="Times New Roman" w:cs="Times New Roman"/>
          <w:sz w:val="24"/>
          <w:szCs w:val="24"/>
        </w:rPr>
        <w:t xml:space="preserve">viena iš pieninių gyvulių produktyvumo kontrolę vykdančių institucijų, kurios funkcija yra paimti kontrolinius pieno mėginius bei organizuoti jų ištyrimą, o </w:t>
      </w:r>
      <w:r w:rsidR="00814AF9" w:rsidRPr="00814AF9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814AF9">
        <w:rPr>
          <w:rFonts w:ascii="Times New Roman" w:eastAsia="Times New Roman" w:hAnsi="Times New Roman" w:cs="Times New Roman"/>
          <w:i/>
          <w:sz w:val="24"/>
          <w:szCs w:val="24"/>
        </w:rPr>
        <w:t xml:space="preserve">VĮ „Pieno tyrimai“ – valstybės įgaliota, akredituota pieno tyrimų laboratorija, kuri tiria kontroliuojamųjų gyvulių pieno sudėtį ir kokybę (nustato pieno riebalų, baltymų, laktozės kiekį, </w:t>
      </w:r>
      <w:proofErr w:type="spellStart"/>
      <w:r w:rsidRPr="00814AF9">
        <w:rPr>
          <w:rFonts w:ascii="Times New Roman" w:eastAsia="Times New Roman" w:hAnsi="Times New Roman" w:cs="Times New Roman"/>
          <w:i/>
          <w:sz w:val="24"/>
          <w:szCs w:val="24"/>
        </w:rPr>
        <w:t>urėją</w:t>
      </w:r>
      <w:proofErr w:type="spellEnd"/>
      <w:r w:rsidRPr="00814AF9">
        <w:rPr>
          <w:rFonts w:ascii="Times New Roman" w:eastAsia="Times New Roman" w:hAnsi="Times New Roman" w:cs="Times New Roman"/>
          <w:i/>
          <w:sz w:val="24"/>
          <w:szCs w:val="24"/>
        </w:rPr>
        <w:t xml:space="preserve">, somatinių ląstelių skaičių), pagal </w:t>
      </w:r>
      <w:r w:rsidR="00814AF9" w:rsidRPr="00814AF9">
        <w:rPr>
          <w:rFonts w:ascii="Times New Roman" w:eastAsia="Times New Roman" w:hAnsi="Times New Roman" w:cs="Times New Roman"/>
          <w:i/>
          <w:sz w:val="24"/>
          <w:szCs w:val="24"/>
        </w:rPr>
        <w:t xml:space="preserve">ŽŪIKVC </w:t>
      </w:r>
      <w:r w:rsidRPr="00814AF9">
        <w:rPr>
          <w:rFonts w:ascii="Times New Roman" w:eastAsia="Times New Roman" w:hAnsi="Times New Roman" w:cs="Times New Roman"/>
          <w:i/>
          <w:sz w:val="24"/>
          <w:szCs w:val="24"/>
        </w:rPr>
        <w:t xml:space="preserve">pateiktus duomenis spausdina brūkšninius kodus pieno mėginiams identifikuoti, pateikia tarą kartu su įdėtu pieno konservantu mėginiui paimti, surenka pieno mėginius iš sutartų su </w:t>
      </w:r>
      <w:r w:rsidR="00814AF9" w:rsidRPr="00814AF9">
        <w:rPr>
          <w:rFonts w:ascii="Times New Roman" w:eastAsia="Times New Roman" w:hAnsi="Times New Roman" w:cs="Times New Roman"/>
          <w:i/>
          <w:sz w:val="24"/>
          <w:szCs w:val="24"/>
        </w:rPr>
        <w:t xml:space="preserve">UAB „Gyvulių produktyvumo kontrolė“ </w:t>
      </w:r>
      <w:r w:rsidRPr="00814AF9">
        <w:rPr>
          <w:rFonts w:ascii="Times New Roman" w:eastAsia="Times New Roman" w:hAnsi="Times New Roman" w:cs="Times New Roman"/>
          <w:i/>
          <w:sz w:val="24"/>
          <w:szCs w:val="24"/>
        </w:rPr>
        <w:t>ar gyvulio laikytoju vietų laboratorijos transportu, teikia informaciją apie tyrimų rezultatus</w:t>
      </w:r>
      <w:r w:rsidR="00814AF9" w:rsidRPr="00814AF9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6E77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777D" w:rsidRPr="006E777D">
        <w:rPr>
          <w:rFonts w:ascii="Times New Roman" w:eastAsia="Times New Roman" w:hAnsi="Times New Roman" w:cs="Times New Roman"/>
          <w:sz w:val="24"/>
          <w:szCs w:val="24"/>
        </w:rPr>
        <w:t>(Taisyklių 4.2 punktas)</w:t>
      </w:r>
      <w:r w:rsidR="006E77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t xml:space="preserve">Pažymėtina, kad pieninių gyvulių ir jų prieauglio kilmės, produktyvumo ir kiti duomenys oficialiai pripažįstami tik tada, kai veislininkystės apskaitą </w:t>
      </w:r>
      <w:r w:rsidR="00EE42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tvarko Žemės ūkio ministerijos įgaliotos institucijos (Taisyklių 5 punktas).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Atsižvelgdama į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 xml:space="preserve">nurodytą, bei įvertinusi,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>kad VĮ „Pieno tyrimai“ yra vienintelė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 xml:space="preserve"> valstybės įgaliota įmonė teikianti pieno sudėties ir kokybės nustatymo paslaug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>as,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 xml:space="preserve">sios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>organizacij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>os viešųjų pirkimų komisiją (toliau – Komisija) nu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 xml:space="preserve">sprendė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>Pirkimą vykdyti neskelbiamų derybų būdu</w:t>
      </w:r>
      <w:r w:rsidR="007B1CCD" w:rsidRPr="00C5550E">
        <w:rPr>
          <w:rFonts w:ascii="Times New Roman" w:eastAsia="Times New Roman" w:hAnsi="Times New Roman" w:cs="Times New Roman"/>
          <w:sz w:val="24"/>
          <w:szCs w:val="24"/>
        </w:rPr>
        <w:t>, vadovaujantis Įstatymo 56 straipsnio 1 dalies 3 punkto nuostatomis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 xml:space="preserve"> ir prašo T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>arnyb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>os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 xml:space="preserve"> sutikimo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>(201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 xml:space="preserve">liepos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 xml:space="preserve">3 d. Komisijos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posėdžio protokolas Nr. </w:t>
      </w:r>
      <w:r w:rsidR="0092349D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2349D" w:rsidRDefault="00C5550E" w:rsidP="009234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Įstatymo 56 straipsnio 1 dalies 3 punkto nuostatos numato, kad </w:t>
      </w:r>
      <w:r w:rsidRPr="00C5550E">
        <w:rPr>
          <w:rFonts w:ascii="Times New Roman" w:eastAsia="Times New Roman" w:hAnsi="Times New Roman" w:cs="Times New Roman"/>
          <w:bCs/>
          <w:sz w:val="24"/>
          <w:szCs w:val="24"/>
        </w:rPr>
        <w:t xml:space="preserve">prekės, </w:t>
      </w:r>
      <w:r w:rsidRPr="007B1CCD">
        <w:rPr>
          <w:rFonts w:ascii="Times New Roman" w:eastAsia="Times New Roman" w:hAnsi="Times New Roman" w:cs="Times New Roman"/>
          <w:bCs/>
          <w:sz w:val="24"/>
          <w:szCs w:val="24"/>
        </w:rPr>
        <w:t>paslaugos ar darbai</w:t>
      </w:r>
      <w:r w:rsidRPr="007B1CCD">
        <w:rPr>
          <w:rFonts w:ascii="Times New Roman" w:eastAsia="Times New Roman" w:hAnsi="Times New Roman" w:cs="Times New Roman"/>
          <w:b/>
          <w:bCs/>
        </w:rPr>
        <w:t xml:space="preserve"> </w:t>
      </w:r>
      <w:r w:rsidRPr="007B1CCD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perkami: </w:t>
      </w:r>
      <w:r w:rsidRPr="007B1CCD">
        <w:rPr>
          <w:rFonts w:ascii="Times New Roman" w:eastAsia="Times New Roman" w:hAnsi="Times New Roman" w:cs="Times New Roman"/>
          <w:i/>
          <w:sz w:val="24"/>
          <w:szCs w:val="24"/>
        </w:rPr>
        <w:t>„jeigu dėl techninių ar meninių priežasčių arba dėl priežasčių, susijusių su išimtinių teisių apsauga, prekes patiekti, paslaugas pateikti ar darbus atlikti gali tik konkretus tiekėjas“</w:t>
      </w:r>
      <w:r w:rsidRPr="007B1CCD">
        <w:rPr>
          <w:rFonts w:ascii="Times New Roman" w:eastAsia="Times New Roman" w:hAnsi="Times New Roman" w:cs="Times New Roman"/>
          <w:sz w:val="24"/>
          <w:szCs w:val="24"/>
        </w:rPr>
        <w:t xml:space="preserve">. Perkančiosios organizacijos prašyme nurodytos aplinkybės ir pateikti dokumentai patvirtina, kad kontrolinių pieno mėginių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>iš</w:t>
      </w:r>
      <w:r w:rsidRPr="007B1CCD">
        <w:rPr>
          <w:rFonts w:ascii="Times New Roman" w:eastAsia="Times New Roman" w:hAnsi="Times New Roman" w:cs="Times New Roman"/>
          <w:sz w:val="24"/>
          <w:szCs w:val="24"/>
        </w:rPr>
        <w:t>tyrimo paslaugas šiuo at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veju gali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>suteikti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 xml:space="preserve"> tik konkretus tiekėjas – VĮ „Pieno tyrimai“</w:t>
      </w:r>
      <w:r w:rsidRPr="00C555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5550E">
        <w:rPr>
          <w:rFonts w:ascii="Times New Roman" w:eastAsia="Times New Roman" w:hAnsi="Times New Roman" w:cs="Times New Roman"/>
          <w:sz w:val="24"/>
          <w:szCs w:val="24"/>
        </w:rPr>
        <w:t>t. y. tenkinamos neskelbiamų derybų sąlygos, nurodytos Įstatymo 56 straipsnio 1 dalies 3 punkte. </w:t>
      </w:r>
    </w:p>
    <w:p w:rsidR="0092349D" w:rsidRDefault="0092349D" w:rsidP="009234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Atsižvelg</w:t>
      </w:r>
      <w:r w:rsidR="007B1CCD">
        <w:rPr>
          <w:rFonts w:ascii="Times New Roman" w:eastAsia="Times New Roman" w:hAnsi="Times New Roman" w:cs="Times New Roman"/>
          <w:sz w:val="24"/>
          <w:szCs w:val="24"/>
          <w:lang w:val="en-US"/>
        </w:rPr>
        <w:t>dama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</w:t>
      </w:r>
      <w:r w:rsidR="007B1C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išdėstyt</w:t>
      </w:r>
      <w:r w:rsidR="007B1CCD">
        <w:rPr>
          <w:rFonts w:ascii="Times New Roman" w:eastAsia="Times New Roman" w:hAnsi="Times New Roman" w:cs="Times New Roman"/>
          <w:sz w:val="24"/>
          <w:szCs w:val="24"/>
          <w:lang w:val="en-US"/>
        </w:rPr>
        <w:t>ą</w:t>
      </w:r>
      <w:proofErr w:type="spellEnd"/>
      <w:r w:rsidR="007B1C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CCD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7B1C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vadovaudamasi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Įstatymo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</w:t>
      </w:r>
      <w:r w:rsidRPr="0048033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straipsnio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dalies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punkto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nuostatomis</w:t>
      </w:r>
      <w:proofErr w:type="spellEnd"/>
      <w:r w:rsidRPr="004803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5550E" w:rsidRPr="00C5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 xml:space="preserve">Tarnyba </w:t>
      </w:r>
      <w:r w:rsidR="00C5550E" w:rsidRPr="00C5550E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C5550E" w:rsidRPr="00C555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550E" w:rsidRPr="00C55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50E" w:rsidRPr="00C5550E">
        <w:rPr>
          <w:rFonts w:ascii="Times New Roman" w:eastAsia="Times New Roman" w:hAnsi="Times New Roman" w:cs="Times New Roman"/>
          <w:sz w:val="24"/>
          <w:szCs w:val="24"/>
        </w:rPr>
        <w:t xml:space="preserve">kad UAB „Gyvulių produktyvumo kontrolė“ </w:t>
      </w:r>
      <w:r w:rsidRPr="00480336">
        <w:rPr>
          <w:rFonts w:ascii="Times New Roman" w:eastAsia="Times New Roman" w:hAnsi="Times New Roman" w:cs="Times New Roman"/>
          <w:sz w:val="24"/>
          <w:szCs w:val="20"/>
        </w:rPr>
        <w:t xml:space="preserve">viešąjį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pirkimą </w:t>
      </w:r>
      <w:r w:rsidRPr="00480336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Kontrolinių pieno mėginių ištyrimo paslaugos“ </w:t>
      </w:r>
      <w:r w:rsidR="007B1CCD">
        <w:rPr>
          <w:rFonts w:ascii="Times New Roman" w:eastAsia="Times New Roman" w:hAnsi="Times New Roman" w:cs="Times New Roman"/>
          <w:sz w:val="24"/>
          <w:szCs w:val="24"/>
        </w:rPr>
        <w:t>atliktų</w:t>
      </w:r>
      <w:r w:rsidRPr="00480336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 dalies 3 punkto nuostatomis, paslaugas perkant iš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VĮ </w:t>
      </w:r>
      <w:r w:rsidRPr="00480336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Pieno tyrimai</w:t>
      </w:r>
      <w:r w:rsidRPr="00480336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CCD" w:rsidRDefault="007B1CCD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14" w:rsidRDefault="00972814" w:rsidP="0097281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972814" w:rsidRDefault="00972814" w:rsidP="0097281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72814" w:rsidRDefault="00972814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92349D" w:rsidRDefault="0092349D" w:rsidP="00972814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972814" w:rsidP="0092349D">
      <w:pPr>
        <w:spacing w:after="0" w:line="360" w:lineRule="auto"/>
        <w:ind w:right="142"/>
        <w:jc w:val="both"/>
      </w:pPr>
      <w:bookmarkStart w:id="1" w:name="_GoBack"/>
      <w:bookmarkEnd w:id="1"/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hyperlink r:id="rId9" w:history="1">
        <w:r w:rsidRPr="00F96B5D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5519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1D3" w:rsidRDefault="005461D3">
      <w:pPr>
        <w:spacing w:after="0" w:line="240" w:lineRule="auto"/>
      </w:pPr>
      <w:r>
        <w:separator/>
      </w:r>
    </w:p>
  </w:endnote>
  <w:endnote w:type="continuationSeparator" w:id="0">
    <w:p w:rsidR="005461D3" w:rsidRDefault="0054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5461D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5461D3">
    <w:pPr>
      <w:pStyle w:val="Porat"/>
    </w:pPr>
  </w:p>
  <w:p w:rsidR="00B23540" w:rsidRDefault="005461D3">
    <w:pPr>
      <w:pStyle w:val="Porat"/>
    </w:pPr>
  </w:p>
  <w:p w:rsidR="00B23540" w:rsidRDefault="005461D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752DC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752DC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752DC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752DC7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752DC7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752DC7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752DC7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752DC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752DC7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5461D3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1D3" w:rsidRDefault="005461D3">
      <w:pPr>
        <w:spacing w:after="0" w:line="240" w:lineRule="auto"/>
      </w:pPr>
      <w:r>
        <w:separator/>
      </w:r>
    </w:p>
  </w:footnote>
  <w:footnote w:type="continuationSeparator" w:id="0">
    <w:p w:rsidR="005461D3" w:rsidRDefault="0054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752D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5461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752D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195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5461D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5461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14"/>
    <w:rsid w:val="00043F36"/>
    <w:rsid w:val="000F7AD1"/>
    <w:rsid w:val="00437030"/>
    <w:rsid w:val="005461D3"/>
    <w:rsid w:val="00551952"/>
    <w:rsid w:val="00555D2D"/>
    <w:rsid w:val="005904AA"/>
    <w:rsid w:val="006E777D"/>
    <w:rsid w:val="00752DC7"/>
    <w:rsid w:val="007B1CCD"/>
    <w:rsid w:val="00814AF9"/>
    <w:rsid w:val="00840059"/>
    <w:rsid w:val="008F67D8"/>
    <w:rsid w:val="0092349D"/>
    <w:rsid w:val="00941FF2"/>
    <w:rsid w:val="00964DEC"/>
    <w:rsid w:val="00972814"/>
    <w:rsid w:val="009D4346"/>
    <w:rsid w:val="00A031CC"/>
    <w:rsid w:val="00C5550E"/>
    <w:rsid w:val="00E93C0E"/>
    <w:rsid w:val="00EC5587"/>
    <w:rsid w:val="00EE425E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281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72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2814"/>
  </w:style>
  <w:style w:type="paragraph" w:styleId="Porat">
    <w:name w:val="footer"/>
    <w:basedOn w:val="prastasis"/>
    <w:link w:val="PoratDiagrama"/>
    <w:uiPriority w:val="99"/>
    <w:unhideWhenUsed/>
    <w:rsid w:val="00972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2814"/>
  </w:style>
  <w:style w:type="character" w:styleId="Puslapionumeris">
    <w:name w:val="page number"/>
    <w:basedOn w:val="Numatytasispastraiposriftas"/>
    <w:rsid w:val="00972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281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72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2814"/>
  </w:style>
  <w:style w:type="paragraph" w:styleId="Porat">
    <w:name w:val="footer"/>
    <w:basedOn w:val="prastasis"/>
    <w:link w:val="PoratDiagrama"/>
    <w:uiPriority w:val="99"/>
    <w:unhideWhenUsed/>
    <w:rsid w:val="00972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2814"/>
  </w:style>
  <w:style w:type="character" w:styleId="Puslapionumeris">
    <w:name w:val="page number"/>
    <w:basedOn w:val="Numatytasispastraiposriftas"/>
    <w:rsid w:val="0097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3249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12</cp:revision>
  <cp:lastPrinted>2015-07-21T11:35:00Z</cp:lastPrinted>
  <dcterms:created xsi:type="dcterms:W3CDTF">2015-07-21T06:33:00Z</dcterms:created>
  <dcterms:modified xsi:type="dcterms:W3CDTF">2015-07-21T11:35:00Z</dcterms:modified>
</cp:coreProperties>
</file>