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301915618"/>
    <w:bookmarkEnd w:id="0"/>
    <w:bookmarkStart w:id="1" w:name="_MON_1051956295"/>
    <w:bookmarkEnd w:id="1"/>
    <w:p w:rsidR="008B71B0" w:rsidRPr="00A44440" w:rsidRDefault="008B71B0" w:rsidP="008B71B0">
      <w:pPr>
        <w:jc w:val="center"/>
        <w:rPr>
          <w:rFonts w:ascii="Times New Roman" w:hAnsi="Times New Roman" w:cs="Times New Roman"/>
          <w:sz w:val="24"/>
          <w:szCs w:val="24"/>
        </w:rPr>
      </w:pPr>
      <w:r w:rsidRPr="00A44440">
        <w:rPr>
          <w:rFonts w:ascii="Times New Roman" w:hAnsi="Times New Roman" w:cs="Times New Roman"/>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4" o:title=""/>
          </v:shape>
          <o:OLEObject Type="Embed" ProgID="Word.Picture.8" ShapeID="_x0000_i1025" DrawAspect="Content" ObjectID="_1496561179" r:id="rId5"/>
        </w:object>
      </w:r>
    </w:p>
    <w:p w:rsidR="008B71B0" w:rsidRPr="00A44440" w:rsidRDefault="008B71B0" w:rsidP="008B71B0">
      <w:pPr>
        <w:pStyle w:val="Antrat1"/>
        <w:tabs>
          <w:tab w:val="left" w:pos="2625"/>
          <w:tab w:val="center" w:pos="4819"/>
        </w:tabs>
        <w:rPr>
          <w:sz w:val="24"/>
          <w:szCs w:val="24"/>
        </w:rPr>
      </w:pPr>
      <w:r w:rsidRPr="00A44440">
        <w:rPr>
          <w:sz w:val="24"/>
          <w:szCs w:val="24"/>
        </w:rPr>
        <w:tab/>
      </w:r>
      <w:r w:rsidRPr="00A44440">
        <w:rPr>
          <w:sz w:val="24"/>
          <w:szCs w:val="24"/>
        </w:rPr>
        <w:tab/>
        <w:t>VIEŠŲJŲ PIRKIMŲ TARNYBA</w:t>
      </w:r>
    </w:p>
    <w:p w:rsidR="008B71B0" w:rsidRPr="00A44440" w:rsidRDefault="008B71B0" w:rsidP="008B71B0">
      <w:pPr>
        <w:jc w:val="center"/>
        <w:rPr>
          <w:rFonts w:ascii="Times New Roman" w:hAnsi="Times New Roman" w:cs="Times New Roman"/>
          <w:b/>
          <w:sz w:val="24"/>
          <w:szCs w:val="24"/>
        </w:rPr>
      </w:pPr>
      <w:r w:rsidRPr="00A44440">
        <w:rPr>
          <w:rFonts w:ascii="Times New Roman" w:hAnsi="Times New Roman" w:cs="Times New Roman"/>
          <w:b/>
          <w:sz w:val="24"/>
          <w:szCs w:val="24"/>
        </w:rPr>
        <w:t>PREVENCIJOS IR PIRKIMO SUTARČIŲ PRIEŽIŪROS SKYRIUS</w:t>
      </w:r>
    </w:p>
    <w:p w:rsidR="008B71B0" w:rsidRPr="00A44440" w:rsidRDefault="008B71B0" w:rsidP="008B71B0">
      <w:pPr>
        <w:ind w:left="-284" w:firstLine="284"/>
        <w:jc w:val="center"/>
        <w:rPr>
          <w:rFonts w:ascii="Times New Roman" w:hAnsi="Times New Roman" w:cs="Times New Roman"/>
          <w:b/>
          <w:bCs/>
          <w:sz w:val="24"/>
          <w:szCs w:val="24"/>
        </w:rPr>
      </w:pPr>
      <w:r w:rsidRPr="00A44440">
        <w:rPr>
          <w:rFonts w:ascii="Times New Roman" w:hAnsi="Times New Roman" w:cs="Times New Roman"/>
          <w:b/>
          <w:bCs/>
          <w:sz w:val="24"/>
          <w:szCs w:val="24"/>
        </w:rPr>
        <w:t>SPRENDIMAS DĖL SUTIKIMO ATLIKTI PIRKIMĄ NESKELBIAMŲ DERYBŲ BŪDU</w:t>
      </w:r>
    </w:p>
    <w:tbl>
      <w:tblPr>
        <w:tblW w:w="6588" w:type="dxa"/>
        <w:tblInd w:w="2799" w:type="dxa"/>
        <w:tblLayout w:type="fixed"/>
        <w:tblLook w:val="0000" w:firstRow="0" w:lastRow="0" w:firstColumn="0" w:lastColumn="0" w:noHBand="0" w:noVBand="0"/>
      </w:tblPr>
      <w:tblGrid>
        <w:gridCol w:w="3594"/>
        <w:gridCol w:w="1182"/>
        <w:gridCol w:w="386"/>
        <w:gridCol w:w="1426"/>
      </w:tblGrid>
      <w:tr w:rsidR="008B71B0" w:rsidRPr="00A44440" w:rsidTr="0027765F">
        <w:trPr>
          <w:cantSplit/>
          <w:trHeight w:val="671"/>
        </w:trPr>
        <w:tc>
          <w:tcPr>
            <w:tcW w:w="3594" w:type="dxa"/>
          </w:tcPr>
          <w:p w:rsidR="008B71B0" w:rsidRPr="00A44440" w:rsidRDefault="008B71B0" w:rsidP="0027765F">
            <w:pPr>
              <w:pStyle w:val="Default"/>
              <w:jc w:val="center"/>
              <w:rPr>
                <w:lang w:val="lt-LT"/>
              </w:rPr>
            </w:pPr>
          </w:p>
          <w:p w:rsidR="008B71B0" w:rsidRPr="00A44440" w:rsidRDefault="00C60910" w:rsidP="0027765F">
            <w:pPr>
              <w:pStyle w:val="Default"/>
              <w:jc w:val="center"/>
              <w:rPr>
                <w:lang w:val="lt-LT"/>
              </w:rPr>
            </w:pPr>
            <w:r>
              <w:rPr>
                <w:u w:val="single"/>
                <w:lang w:val="lt-LT"/>
              </w:rPr>
              <w:t>2015-07</w:t>
            </w:r>
            <w:r w:rsidR="008B71B0" w:rsidRPr="00A44440">
              <w:rPr>
                <w:u w:val="single"/>
                <w:lang w:val="lt-LT"/>
              </w:rPr>
              <w:t xml:space="preserve">-    </w:t>
            </w:r>
            <w:r w:rsidR="008B71B0" w:rsidRPr="00A44440">
              <w:rPr>
                <w:lang w:val="lt-LT"/>
              </w:rPr>
              <w:t>Nr. 4S-______</w:t>
            </w:r>
          </w:p>
          <w:p w:rsidR="008B71B0" w:rsidRPr="00A44440" w:rsidRDefault="008B71B0" w:rsidP="0027765F">
            <w:pPr>
              <w:pStyle w:val="Default"/>
              <w:jc w:val="center"/>
              <w:rPr>
                <w:lang w:val="lt-LT"/>
              </w:rPr>
            </w:pPr>
          </w:p>
          <w:p w:rsidR="008B71B0" w:rsidRPr="00A44440" w:rsidRDefault="008B71B0" w:rsidP="0027765F">
            <w:pPr>
              <w:pStyle w:val="Default"/>
              <w:jc w:val="center"/>
              <w:rPr>
                <w:lang w:val="lt-LT"/>
              </w:rPr>
            </w:pPr>
            <w:r w:rsidRPr="00A44440">
              <w:rPr>
                <w:lang w:val="lt-LT"/>
              </w:rPr>
              <w:t>Vilnius</w:t>
            </w:r>
          </w:p>
          <w:p w:rsidR="008B71B0" w:rsidRPr="00A44440" w:rsidRDefault="008B71B0" w:rsidP="0027765F">
            <w:pPr>
              <w:jc w:val="center"/>
              <w:rPr>
                <w:rFonts w:ascii="Times New Roman" w:hAnsi="Times New Roman" w:cs="Times New Roman"/>
                <w:sz w:val="24"/>
                <w:szCs w:val="24"/>
              </w:rPr>
            </w:pPr>
          </w:p>
        </w:tc>
        <w:tc>
          <w:tcPr>
            <w:tcW w:w="1182" w:type="dxa"/>
          </w:tcPr>
          <w:p w:rsidR="008B71B0" w:rsidRPr="00A44440" w:rsidRDefault="008B71B0" w:rsidP="0027765F">
            <w:pPr>
              <w:rPr>
                <w:rFonts w:ascii="Times New Roman" w:hAnsi="Times New Roman" w:cs="Times New Roman"/>
                <w:sz w:val="24"/>
                <w:szCs w:val="24"/>
              </w:rPr>
            </w:pPr>
          </w:p>
        </w:tc>
        <w:tc>
          <w:tcPr>
            <w:tcW w:w="386" w:type="dxa"/>
          </w:tcPr>
          <w:p w:rsidR="008B71B0" w:rsidRPr="00A44440" w:rsidRDefault="008B71B0" w:rsidP="0027765F">
            <w:pPr>
              <w:rPr>
                <w:rFonts w:ascii="Times New Roman" w:hAnsi="Times New Roman" w:cs="Times New Roman"/>
                <w:sz w:val="24"/>
                <w:szCs w:val="24"/>
              </w:rPr>
            </w:pPr>
          </w:p>
        </w:tc>
        <w:tc>
          <w:tcPr>
            <w:tcW w:w="1426" w:type="dxa"/>
          </w:tcPr>
          <w:p w:rsidR="008B71B0" w:rsidRPr="00A44440" w:rsidRDefault="008B71B0" w:rsidP="0027765F">
            <w:pPr>
              <w:rPr>
                <w:rFonts w:ascii="Times New Roman" w:hAnsi="Times New Roman" w:cs="Times New Roman"/>
                <w:sz w:val="24"/>
                <w:szCs w:val="24"/>
              </w:rPr>
            </w:pPr>
          </w:p>
        </w:tc>
      </w:tr>
    </w:tbl>
    <w:p w:rsidR="008B71B0" w:rsidRDefault="008B71B0" w:rsidP="008B71B0">
      <w:pPr>
        <w:spacing w:after="0" w:line="360" w:lineRule="auto"/>
        <w:ind w:firstLine="567"/>
        <w:jc w:val="both"/>
        <w:rPr>
          <w:rFonts w:ascii="Times New Roman" w:eastAsia="Times New Roman" w:hAnsi="Times New Roman" w:cs="Times New Roman"/>
          <w:sz w:val="24"/>
          <w:szCs w:val="24"/>
        </w:rPr>
      </w:pPr>
      <w:r w:rsidRPr="00033B33">
        <w:rPr>
          <w:rFonts w:ascii="Times New Roman" w:eastAsia="Times New Roman" w:hAnsi="Times New Roman" w:cs="Times New Roman"/>
          <w:sz w:val="24"/>
          <w:szCs w:val="24"/>
        </w:rPr>
        <w:t>Viešųjų pirkimų tarnyba (toliau – Tarnyba), vadovaudamasi Lietuvos Respublikos viešųjų pirkimų įstatymo (toliau – Įstatymas) 8</w:t>
      </w:r>
      <w:r w:rsidRPr="00033B33">
        <w:rPr>
          <w:rFonts w:ascii="Times New Roman" w:eastAsia="Times New Roman" w:hAnsi="Times New Roman" w:cs="Times New Roman"/>
          <w:sz w:val="24"/>
          <w:szCs w:val="24"/>
          <w:vertAlign w:val="superscript"/>
        </w:rPr>
        <w:t>2</w:t>
      </w:r>
      <w:r w:rsidRPr="00033B33">
        <w:rPr>
          <w:rFonts w:ascii="Times New Roman" w:eastAsia="Times New Roman" w:hAnsi="Times New Roman" w:cs="Times New Roman"/>
          <w:sz w:val="24"/>
          <w:szCs w:val="24"/>
        </w:rPr>
        <w:t xml:space="preserve"> straipsnio 2 dalies 7 punk</w:t>
      </w:r>
      <w:r>
        <w:rPr>
          <w:rFonts w:ascii="Times New Roman" w:eastAsia="Times New Roman" w:hAnsi="Times New Roman" w:cs="Times New Roman"/>
          <w:sz w:val="24"/>
          <w:szCs w:val="24"/>
        </w:rPr>
        <w:t xml:space="preserve">to nuostatomis, išnagrinėjo </w:t>
      </w:r>
      <w:r w:rsidR="00C60910">
        <w:rPr>
          <w:rFonts w:ascii="Times New Roman" w:eastAsia="Times New Roman" w:hAnsi="Times New Roman" w:cs="Times New Roman"/>
          <w:sz w:val="24"/>
          <w:szCs w:val="24"/>
        </w:rPr>
        <w:t>Lietuvos automobilių kelių direkcijos prie Susisiekimo ministerijos</w:t>
      </w:r>
      <w:r>
        <w:rPr>
          <w:rFonts w:ascii="Times New Roman" w:eastAsia="Times New Roman" w:hAnsi="Times New Roman" w:cs="Times New Roman"/>
          <w:sz w:val="24"/>
          <w:szCs w:val="24"/>
        </w:rPr>
        <w:t xml:space="preserve"> (toliau – Perkančioji organizacija)</w:t>
      </w:r>
      <w:r w:rsidRPr="00033B33">
        <w:rPr>
          <w:rFonts w:ascii="Times New Roman" w:eastAsia="Times New Roman" w:hAnsi="Times New Roman" w:cs="Times New Roman"/>
          <w:sz w:val="24"/>
          <w:szCs w:val="24"/>
        </w:rPr>
        <w:t xml:space="preserve"> prašymą sutikti, kad </w:t>
      </w:r>
      <w:r>
        <w:rPr>
          <w:rFonts w:ascii="Times New Roman" w:eastAsia="Times New Roman" w:hAnsi="Times New Roman" w:cs="Times New Roman"/>
          <w:sz w:val="24"/>
          <w:szCs w:val="24"/>
        </w:rPr>
        <w:t xml:space="preserve">viešasis pirkimas </w:t>
      </w:r>
      <w:r w:rsidRPr="009935A7">
        <w:rPr>
          <w:rFonts w:ascii="Times New Roman" w:eastAsia="Times New Roman" w:hAnsi="Times New Roman" w:cs="Times New Roman"/>
          <w:i/>
          <w:sz w:val="24"/>
          <w:szCs w:val="24"/>
        </w:rPr>
        <w:t>„</w:t>
      </w:r>
      <w:r w:rsidR="00C60910">
        <w:rPr>
          <w:rFonts w:ascii="Times New Roman" w:eastAsia="Times New Roman" w:hAnsi="Times New Roman" w:cs="Times New Roman"/>
          <w:i/>
          <w:sz w:val="24"/>
          <w:szCs w:val="24"/>
        </w:rPr>
        <w:t>Saugaus eismo informacijos laikraščiuose parengimo ir publikavimo paslaugos</w:t>
      </w:r>
      <w:r w:rsidRPr="009935A7">
        <w:rPr>
          <w:rFonts w:ascii="Times New Roman" w:eastAsia="Times New Roman" w:hAnsi="Times New Roman" w:cs="Times New Roman"/>
          <w:i/>
          <w:sz w:val="24"/>
          <w:szCs w:val="24"/>
        </w:rPr>
        <w:t>“</w:t>
      </w:r>
      <w:r w:rsidRPr="00033B33">
        <w:rPr>
          <w:rFonts w:ascii="Times New Roman" w:eastAsia="Times New Roman" w:hAnsi="Times New Roman" w:cs="Times New Roman"/>
          <w:i/>
          <w:sz w:val="24"/>
          <w:szCs w:val="24"/>
        </w:rPr>
        <w:t xml:space="preserve"> </w:t>
      </w:r>
      <w:r w:rsidRPr="00033B33">
        <w:rPr>
          <w:rFonts w:ascii="Times New Roman" w:eastAsia="Times New Roman" w:hAnsi="Times New Roman" w:cs="Times New Roman"/>
          <w:sz w:val="24"/>
          <w:szCs w:val="24"/>
        </w:rPr>
        <w:t>būtų vykdomas neskelbiamų derybų būdu, vadovaujantis Įstatymo 56 straipsnio 1 dalies 1 punkto nuostatomis, nes</w:t>
      </w:r>
      <w:r>
        <w:rPr>
          <w:rFonts w:ascii="Times New Roman" w:eastAsia="Times New Roman" w:hAnsi="Times New Roman" w:cs="Times New Roman"/>
          <w:sz w:val="24"/>
          <w:szCs w:val="24"/>
        </w:rPr>
        <w:t>,</w:t>
      </w:r>
      <w:r w:rsidRPr="00033B33">
        <w:rPr>
          <w:rFonts w:ascii="Times New Roman" w:eastAsia="Times New Roman" w:hAnsi="Times New Roman" w:cs="Times New Roman"/>
          <w:sz w:val="24"/>
          <w:szCs w:val="24"/>
        </w:rPr>
        <w:t xml:space="preserve"> vykdant </w:t>
      </w:r>
      <w:r w:rsidRPr="00033B33">
        <w:rPr>
          <w:rFonts w:ascii="Times New Roman" w:eastAsia="Times New Roman" w:hAnsi="Times New Roman" w:cs="Times New Roman"/>
          <w:color w:val="000000"/>
          <w:sz w:val="24"/>
          <w:szCs w:val="24"/>
        </w:rPr>
        <w:t xml:space="preserve">atviro konkurso </w:t>
      </w:r>
      <w:r w:rsidRPr="00033B33">
        <w:rPr>
          <w:rFonts w:ascii="Times New Roman" w:eastAsia="Times New Roman" w:hAnsi="Times New Roman" w:cs="Times New Roman"/>
          <w:color w:val="000000"/>
          <w:sz w:val="24"/>
          <w:szCs w:val="24"/>
          <w:lang w:eastAsia="lt-LT"/>
        </w:rPr>
        <w:t>„</w:t>
      </w:r>
      <w:r w:rsidR="00C60910">
        <w:rPr>
          <w:rFonts w:ascii="Times New Roman" w:eastAsia="Times New Roman" w:hAnsi="Times New Roman" w:cs="Times New Roman"/>
          <w:i/>
          <w:sz w:val="24"/>
          <w:szCs w:val="24"/>
        </w:rPr>
        <w:t>Saugaus eismo informacijos laikraščiuose parengimo ir publikavimo paslaugos</w:t>
      </w:r>
      <w:r w:rsidRPr="00033B33">
        <w:rPr>
          <w:rFonts w:ascii="Times New Roman" w:eastAsia="Times New Roman" w:hAnsi="Times New Roman" w:cs="Times New Roman"/>
          <w:sz w:val="24"/>
          <w:szCs w:val="24"/>
        </w:rPr>
        <w:t>“</w:t>
      </w:r>
      <w:r w:rsidR="00D33CA2">
        <w:rPr>
          <w:rFonts w:ascii="Times New Roman" w:eastAsia="Times New Roman" w:hAnsi="Times New Roman" w:cs="Times New Roman"/>
          <w:color w:val="000000"/>
          <w:sz w:val="24"/>
          <w:szCs w:val="24"/>
        </w:rPr>
        <w:t xml:space="preserve"> (skelbtas 2015</w:t>
      </w:r>
      <w:r w:rsidRPr="00033B33">
        <w:rPr>
          <w:rFonts w:ascii="Times New Roman" w:eastAsia="Times New Roman" w:hAnsi="Times New Roman" w:cs="Times New Roman"/>
          <w:color w:val="000000"/>
          <w:sz w:val="24"/>
          <w:szCs w:val="24"/>
        </w:rPr>
        <w:t xml:space="preserve"> m. </w:t>
      </w:r>
      <w:r w:rsidR="00D33CA2">
        <w:rPr>
          <w:rFonts w:ascii="Times New Roman" w:eastAsia="Times New Roman" w:hAnsi="Times New Roman" w:cs="Times New Roman"/>
          <w:color w:val="000000"/>
          <w:sz w:val="24"/>
          <w:szCs w:val="24"/>
        </w:rPr>
        <w:t>balandžio 2</w:t>
      </w:r>
      <w:r w:rsidRPr="00033B33">
        <w:rPr>
          <w:rFonts w:ascii="Times New Roman" w:eastAsia="Times New Roman" w:hAnsi="Times New Roman" w:cs="Times New Roman"/>
          <w:color w:val="000000"/>
          <w:sz w:val="24"/>
          <w:szCs w:val="24"/>
        </w:rPr>
        <w:t xml:space="preserve"> d. Centrinėje viešųjų pirkimų informacinėje sistemoje, </w:t>
      </w:r>
      <w:r w:rsidRPr="00033B33">
        <w:rPr>
          <w:rFonts w:ascii="Times New Roman" w:eastAsia="Times New Roman" w:hAnsi="Times New Roman" w:cs="Times New Roman"/>
          <w:b/>
          <w:color w:val="000000"/>
          <w:sz w:val="24"/>
          <w:szCs w:val="24"/>
        </w:rPr>
        <w:t xml:space="preserve">pirkimo Nr. </w:t>
      </w:r>
      <w:r w:rsidR="00D33CA2">
        <w:rPr>
          <w:rFonts w:ascii="Times New Roman" w:eastAsia="Times New Roman" w:hAnsi="Times New Roman" w:cs="Times New Roman"/>
          <w:b/>
          <w:color w:val="000000"/>
          <w:sz w:val="24"/>
          <w:szCs w:val="24"/>
        </w:rPr>
        <w:t>161806</w:t>
      </w:r>
      <w:r w:rsidRPr="00033B33">
        <w:rPr>
          <w:rFonts w:ascii="Times New Roman" w:eastAsia="Times New Roman" w:hAnsi="Times New Roman" w:cs="Times New Roman"/>
          <w:color w:val="000000"/>
          <w:sz w:val="24"/>
          <w:szCs w:val="24"/>
        </w:rPr>
        <w:t>) (toliau – Pirkimas)</w:t>
      </w:r>
      <w:r w:rsidRPr="00033B33">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pirkimo procedūras,</w:t>
      </w:r>
      <w:r w:rsidRPr="00033B33">
        <w:rPr>
          <w:rFonts w:ascii="Times New Roman" w:eastAsia="Times New Roman" w:hAnsi="Times New Roman" w:cs="Times New Roman"/>
          <w:sz w:val="24"/>
          <w:szCs w:val="24"/>
        </w:rPr>
        <w:t xml:space="preserve"> vienintelio </w:t>
      </w:r>
      <w:r>
        <w:rPr>
          <w:rFonts w:ascii="Times New Roman" w:eastAsia="Times New Roman" w:hAnsi="Times New Roman" w:cs="Times New Roman"/>
          <w:sz w:val="24"/>
          <w:szCs w:val="24"/>
        </w:rPr>
        <w:t xml:space="preserve">Pirkime dalyvavusio </w:t>
      </w:r>
      <w:r w:rsidRPr="00033B33">
        <w:rPr>
          <w:rFonts w:ascii="Times New Roman" w:eastAsia="Times New Roman" w:hAnsi="Times New Roman" w:cs="Times New Roman"/>
          <w:sz w:val="24"/>
          <w:szCs w:val="24"/>
        </w:rPr>
        <w:t>tiekėjo</w:t>
      </w:r>
      <w:r>
        <w:rPr>
          <w:rFonts w:ascii="Times New Roman" w:eastAsia="Times New Roman" w:hAnsi="Times New Roman" w:cs="Times New Roman"/>
          <w:sz w:val="24"/>
          <w:szCs w:val="24"/>
        </w:rPr>
        <w:t xml:space="preserve"> UAB „</w:t>
      </w:r>
      <w:r w:rsidR="00D33CA2">
        <w:rPr>
          <w:rFonts w:ascii="Times New Roman" w:eastAsia="Times New Roman" w:hAnsi="Times New Roman" w:cs="Times New Roman"/>
          <w:sz w:val="24"/>
          <w:szCs w:val="24"/>
        </w:rPr>
        <w:t>Lietuvos rytas</w:t>
      </w:r>
      <w:r>
        <w:rPr>
          <w:rFonts w:ascii="Times New Roman" w:eastAsia="Times New Roman" w:hAnsi="Times New Roman" w:cs="Times New Roman"/>
          <w:sz w:val="24"/>
          <w:szCs w:val="24"/>
        </w:rPr>
        <w:t>“ (toliau - Tiekėjas)</w:t>
      </w:r>
      <w:r w:rsidRPr="00033B33">
        <w:rPr>
          <w:rFonts w:ascii="Times New Roman" w:eastAsia="Times New Roman" w:hAnsi="Times New Roman" w:cs="Times New Roman"/>
          <w:sz w:val="24"/>
          <w:szCs w:val="24"/>
        </w:rPr>
        <w:t xml:space="preserve"> pasiūlymas buvo atmestas</w:t>
      </w:r>
      <w:r>
        <w:rPr>
          <w:rFonts w:ascii="Times New Roman" w:eastAsia="Times New Roman" w:hAnsi="Times New Roman" w:cs="Times New Roman"/>
          <w:sz w:val="24"/>
          <w:szCs w:val="24"/>
        </w:rPr>
        <w:t xml:space="preserve"> dėl per didelės, Perkančiajai organizacijai nepriimtinos kainos.</w:t>
      </w:r>
    </w:p>
    <w:p w:rsidR="008B71B0" w:rsidRPr="00D33CA2" w:rsidRDefault="00D33CA2" w:rsidP="00D33CA2">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Perkančioji organizacija nurodo, kad Pirkimą vykdžiusi Perkančiosios organizacijos viešųjų pirkimų komisija (toliau - Komisija) nustatė, kad pasiūlymą pateikusio vienintelio dalyvio UAB „Lietuvos rytas“ pateikti kvalifikaciniai duomenys tenkina pirkimo dokumentuose nustatytus minimalius kvalifikacijos ir bendruosius reikalavimus, tačiau pasiūlymo kaina (63 600,00 Eur su PVM) Perkančiajai organizacijai yra per didelė ir nepriimtina, nes viršija Perkančiosios organizacijos nustatytą pasiūlymo kainos ribą – 58 000,00 Eur su PVM</w:t>
      </w:r>
      <w:r w:rsidR="009B31C0">
        <w:rPr>
          <w:rFonts w:ascii="Times New Roman" w:eastAsia="Times New Roman" w:hAnsi="Times New Roman" w:cs="Times New Roman"/>
          <w:sz w:val="24"/>
          <w:szCs w:val="24"/>
        </w:rPr>
        <w:t xml:space="preserve"> (2015 m. kovo 27 d. Viešojo pirkimo užduotis Komisijai; 2015 m. gegužės 25 d. Komisijos posėdžio protokolas Nr. VA-64; 2015 m. birželio 4 d. Viešojo pirkimo Komisijos posėdžio protokolas Nr. KPG-99; 2015 m. birželio 9 d. Komisijos posėdžio protokolas Nr. VA-64/1)</w:t>
      </w:r>
      <w:r>
        <w:rPr>
          <w:rFonts w:ascii="Times New Roman" w:eastAsia="Times New Roman" w:hAnsi="Times New Roman" w:cs="Times New Roman"/>
          <w:sz w:val="24"/>
          <w:szCs w:val="24"/>
        </w:rPr>
        <w:t xml:space="preserve">. Atsižvelgdama į tai, kad Pirkimas Perkančiajai organizacijai yra svarbus ir svarbu, kad saugaus eismo informacijos laikraščiuose parengimo ir publikavimo paslaugos būtų įsigytos, o tam skirtos lėšos būtų panaudotos tinkamai ir laiku, Komisija  </w:t>
      </w:r>
      <w:r w:rsidR="008B71B0">
        <w:rPr>
          <w:rFonts w:ascii="Times New Roman" w:eastAsia="Times New Roman" w:hAnsi="Times New Roman" w:cs="Times New Roman"/>
          <w:color w:val="000000"/>
          <w:sz w:val="24"/>
          <w:szCs w:val="24"/>
        </w:rPr>
        <w:t>priėmė sprendimą kreiptis į Tarnybą dėl sutikimo viešąjį pirkimą „</w:t>
      </w:r>
      <w:r>
        <w:rPr>
          <w:rFonts w:ascii="Times New Roman" w:eastAsia="Times New Roman" w:hAnsi="Times New Roman" w:cs="Times New Roman"/>
          <w:i/>
          <w:sz w:val="24"/>
          <w:szCs w:val="24"/>
        </w:rPr>
        <w:t>Saugaus eismo informacijos laikraščiuose parengimo ir publikavimo paslaugos</w:t>
      </w:r>
      <w:r w:rsidR="008B71B0">
        <w:rPr>
          <w:rFonts w:ascii="Times New Roman" w:eastAsia="Times New Roman" w:hAnsi="Times New Roman" w:cs="Times New Roman"/>
          <w:i/>
          <w:color w:val="000000"/>
          <w:sz w:val="24"/>
          <w:szCs w:val="24"/>
        </w:rPr>
        <w:t>“</w:t>
      </w:r>
      <w:r w:rsidR="008B71B0">
        <w:rPr>
          <w:rFonts w:ascii="Times New Roman" w:eastAsia="Times New Roman" w:hAnsi="Times New Roman" w:cs="Times New Roman"/>
          <w:color w:val="000000"/>
          <w:sz w:val="24"/>
          <w:szCs w:val="24"/>
        </w:rPr>
        <w:t xml:space="preserve"> vykdyti neskelbiamų derybų būdu, vadovaujantis Įstatymo 56 straipsnio 1 dalies 1 punkto nuostatomis, t. y. iš esmės nekeičiant Pirkimo </w:t>
      </w:r>
      <w:r w:rsidR="008B71B0">
        <w:rPr>
          <w:rFonts w:ascii="Times New Roman" w:eastAsia="Times New Roman" w:hAnsi="Times New Roman" w:cs="Times New Roman"/>
          <w:color w:val="000000"/>
          <w:sz w:val="24"/>
          <w:szCs w:val="24"/>
        </w:rPr>
        <w:lastRenderedPageBreak/>
        <w:t>sąlygų ir į derybas kviečiant vienintelį pasiūlymą pateikusį tiekėją – UAB „</w:t>
      </w:r>
      <w:r w:rsidR="009B31C0">
        <w:rPr>
          <w:rFonts w:ascii="Times New Roman" w:eastAsia="Times New Roman" w:hAnsi="Times New Roman" w:cs="Times New Roman"/>
          <w:color w:val="000000"/>
          <w:sz w:val="24"/>
          <w:szCs w:val="24"/>
        </w:rPr>
        <w:t>Lietuvos rytas“ (2015</w:t>
      </w:r>
      <w:r w:rsidR="008B71B0" w:rsidRPr="00033B33">
        <w:rPr>
          <w:rFonts w:ascii="Times New Roman" w:eastAsia="Times New Roman" w:hAnsi="Times New Roman" w:cs="Times New Roman"/>
          <w:color w:val="000000"/>
          <w:sz w:val="24"/>
          <w:szCs w:val="24"/>
        </w:rPr>
        <w:t xml:space="preserve"> m. </w:t>
      </w:r>
      <w:r w:rsidR="009B31C0">
        <w:rPr>
          <w:rFonts w:ascii="Times New Roman" w:eastAsia="Times New Roman" w:hAnsi="Times New Roman" w:cs="Times New Roman"/>
          <w:color w:val="000000"/>
          <w:sz w:val="24"/>
          <w:szCs w:val="24"/>
        </w:rPr>
        <w:t>birželio 18</w:t>
      </w:r>
      <w:r w:rsidR="008B71B0" w:rsidRPr="00033B33">
        <w:rPr>
          <w:rFonts w:ascii="Times New Roman" w:eastAsia="Times New Roman" w:hAnsi="Times New Roman" w:cs="Times New Roman"/>
          <w:color w:val="000000"/>
          <w:sz w:val="24"/>
          <w:szCs w:val="24"/>
        </w:rPr>
        <w:t xml:space="preserve"> d. </w:t>
      </w:r>
      <w:r w:rsidR="009B31C0">
        <w:rPr>
          <w:rFonts w:ascii="Times New Roman" w:eastAsia="Times New Roman" w:hAnsi="Times New Roman" w:cs="Times New Roman"/>
          <w:color w:val="000000"/>
          <w:sz w:val="24"/>
          <w:szCs w:val="24"/>
        </w:rPr>
        <w:t>K</w:t>
      </w:r>
      <w:r w:rsidR="008B71B0" w:rsidRPr="00033B33">
        <w:rPr>
          <w:rFonts w:ascii="Times New Roman" w:eastAsia="Times New Roman" w:hAnsi="Times New Roman" w:cs="Times New Roman"/>
          <w:color w:val="000000"/>
          <w:sz w:val="24"/>
          <w:szCs w:val="24"/>
        </w:rPr>
        <w:t>omisijos posėdžio protokolas</w:t>
      </w:r>
      <w:r w:rsidR="009B31C0">
        <w:rPr>
          <w:rFonts w:ascii="Times New Roman" w:eastAsia="Times New Roman" w:hAnsi="Times New Roman" w:cs="Times New Roman"/>
          <w:color w:val="000000"/>
          <w:sz w:val="24"/>
          <w:szCs w:val="24"/>
        </w:rPr>
        <w:t xml:space="preserve"> Nr. KPG-111</w:t>
      </w:r>
      <w:r w:rsidR="008B71B0" w:rsidRPr="00033B33">
        <w:rPr>
          <w:rFonts w:ascii="Times New Roman" w:eastAsia="Times New Roman" w:hAnsi="Times New Roman" w:cs="Times New Roman"/>
          <w:color w:val="000000"/>
          <w:sz w:val="24"/>
          <w:szCs w:val="24"/>
        </w:rPr>
        <w:t>).</w:t>
      </w:r>
    </w:p>
    <w:p w:rsidR="008B71B0" w:rsidRDefault="008B71B0" w:rsidP="008B71B0">
      <w:pPr>
        <w:spacing w:after="0" w:line="360" w:lineRule="auto"/>
        <w:ind w:firstLine="567"/>
        <w:jc w:val="both"/>
        <w:rPr>
          <w:rFonts w:ascii="Times New Roman" w:eastAsia="Times New Roman" w:hAnsi="Times New Roman" w:cs="Times New Roman"/>
          <w:i/>
          <w:sz w:val="24"/>
          <w:szCs w:val="24"/>
        </w:rPr>
      </w:pPr>
      <w:r w:rsidRPr="00033B33">
        <w:rPr>
          <w:rFonts w:ascii="Times New Roman" w:eastAsia="Times New Roman" w:hAnsi="Times New Roman" w:cs="Times New Roman"/>
          <w:sz w:val="24"/>
          <w:szCs w:val="24"/>
        </w:rPr>
        <w:t xml:space="preserve">Įstatymo 56 straipsnio 1 dalies 1 punktas numato: </w:t>
      </w:r>
      <w:r w:rsidRPr="00033B33">
        <w:rPr>
          <w:rFonts w:ascii="Times New Roman" w:eastAsia="Times New Roman" w:hAnsi="Times New Roman" w:cs="Times New Roman"/>
          <w:color w:val="000000"/>
          <w:sz w:val="24"/>
          <w:szCs w:val="24"/>
          <w:lang w:eastAsia="lt-LT"/>
        </w:rPr>
        <w:t>„</w:t>
      </w:r>
      <w:r w:rsidRPr="00033B33">
        <w:rPr>
          <w:rFonts w:ascii="Times New Roman" w:eastAsia="Times New Roman" w:hAnsi="Times New Roman" w:cs="Times New Roman"/>
          <w:i/>
          <w:sz w:val="24"/>
          <w:szCs w:val="24"/>
        </w:rPr>
        <w:t xml:space="preserve">jeigu atviram ar ribotam konkursui ar konkurenciniam dialogui pateikti pasiūlymai visi nepriimtini arba nevisiškai atitiko pirkimo dokumentuose nustatytus reikalavimus, o </w:t>
      </w:r>
      <w:r w:rsidRPr="00033B33">
        <w:rPr>
          <w:rFonts w:ascii="Times New Roman" w:eastAsia="Times New Roman" w:hAnsi="Times New Roman" w:cs="Times New Roman"/>
          <w:i/>
          <w:sz w:val="24"/>
          <w:szCs w:val="24"/>
          <w:u w:val="single"/>
        </w:rPr>
        <w:t>pirkimo sąlygos iš esmės nekeičiamos</w:t>
      </w:r>
      <w:r w:rsidRPr="00033B33">
        <w:rPr>
          <w:rFonts w:ascii="Times New Roman" w:eastAsia="Times New Roman" w:hAnsi="Times New Roman" w:cs="Times New Roman"/>
          <w:i/>
          <w:sz w:val="24"/>
          <w:szCs w:val="24"/>
        </w:rPr>
        <w:t xml:space="preserve">, ir į derybas kviečiami visi vykusiam atviram, ribotam konkursui, ar konkurenciniam dialogui pasiūlymus pateikę </w:t>
      </w:r>
      <w:r w:rsidRPr="00033B33">
        <w:rPr>
          <w:rFonts w:ascii="Times New Roman" w:eastAsia="Times New Roman" w:hAnsi="Times New Roman" w:cs="Times New Roman"/>
          <w:i/>
          <w:sz w:val="24"/>
          <w:szCs w:val="24"/>
          <w:u w:val="single"/>
        </w:rPr>
        <w:t>tiekėjai, atitinkantys perkančiosios organizacijos nustatytus minimalius kvalifikacijos ir pasiūlymo pateikimo reikalavimu</w:t>
      </w:r>
      <w:r w:rsidRPr="00033B33">
        <w:rPr>
          <w:rFonts w:ascii="Times New Roman" w:eastAsia="Times New Roman" w:hAnsi="Times New Roman" w:cs="Times New Roman"/>
          <w:i/>
          <w:sz w:val="24"/>
          <w:szCs w:val="24"/>
        </w:rPr>
        <w:t>s“.</w:t>
      </w:r>
    </w:p>
    <w:p w:rsidR="008B71B0" w:rsidRDefault="008B71B0" w:rsidP="008B71B0">
      <w:pPr>
        <w:spacing w:after="0" w:line="360" w:lineRule="auto"/>
        <w:ind w:firstLine="567"/>
        <w:jc w:val="both"/>
        <w:rPr>
          <w:rFonts w:ascii="Times New Roman" w:eastAsia="Times New Roman" w:hAnsi="Times New Roman" w:cs="Times New Roman"/>
          <w:sz w:val="24"/>
          <w:szCs w:val="24"/>
        </w:rPr>
      </w:pPr>
      <w:r w:rsidRPr="00033B33">
        <w:rPr>
          <w:rFonts w:ascii="Times New Roman" w:eastAsia="Times New Roman" w:hAnsi="Times New Roman" w:cs="Times New Roman"/>
          <w:sz w:val="24"/>
          <w:szCs w:val="24"/>
        </w:rPr>
        <w:t>Perkančiosios organizacijos priimtas sprendimas ir pasirinktas pirkimo būdas atitinka pagrindus, nustatytus Įstatymo 56 straipsnio 1 dalies 1 punkte, todėl Tarnyba, vadov</w:t>
      </w:r>
      <w:r w:rsidRPr="00033B33">
        <w:rPr>
          <w:rFonts w:ascii="Times New Roman" w:eastAsia="Times New Roman" w:hAnsi="Times New Roman" w:cs="Times New Roman"/>
          <w:sz w:val="24"/>
          <w:szCs w:val="24"/>
          <w:lang w:eastAsia="lt-LT"/>
        </w:rPr>
        <w:t xml:space="preserve">audamasi Įstatymo </w:t>
      </w:r>
      <w:r w:rsidRPr="00033B33">
        <w:rPr>
          <w:rFonts w:ascii="Times New Roman" w:eastAsia="Times New Roman" w:hAnsi="Times New Roman" w:cs="Times New Roman"/>
          <w:sz w:val="24"/>
          <w:szCs w:val="24"/>
        </w:rPr>
        <w:t>8</w:t>
      </w:r>
      <w:r w:rsidRPr="00033B33">
        <w:rPr>
          <w:rFonts w:ascii="Times New Roman" w:eastAsia="Times New Roman" w:hAnsi="Times New Roman" w:cs="Times New Roman"/>
          <w:sz w:val="24"/>
          <w:szCs w:val="24"/>
          <w:vertAlign w:val="superscript"/>
        </w:rPr>
        <w:t>2</w:t>
      </w:r>
      <w:r w:rsidRPr="00033B33">
        <w:rPr>
          <w:rFonts w:ascii="Times New Roman" w:eastAsia="Times New Roman" w:hAnsi="Times New Roman" w:cs="Times New Roman"/>
          <w:sz w:val="24"/>
          <w:szCs w:val="24"/>
        </w:rPr>
        <w:t xml:space="preserve"> straipsnio 2 dalies 7 punkto nuostatomis, </w:t>
      </w:r>
      <w:r w:rsidRPr="00033B33">
        <w:rPr>
          <w:rFonts w:ascii="Times New Roman" w:eastAsia="Times New Roman" w:hAnsi="Times New Roman" w:cs="Times New Roman"/>
          <w:b/>
          <w:sz w:val="24"/>
          <w:szCs w:val="24"/>
          <w:lang w:eastAsia="lt-LT"/>
        </w:rPr>
        <w:t>sutinka</w:t>
      </w:r>
      <w:r w:rsidRPr="00033B33">
        <w:rPr>
          <w:rFonts w:ascii="Times New Roman" w:eastAsia="Times New Roman" w:hAnsi="Times New Roman" w:cs="Times New Roman"/>
          <w:sz w:val="24"/>
          <w:szCs w:val="24"/>
        </w:rPr>
        <w:t>,</w:t>
      </w:r>
      <w:r w:rsidRPr="00033B33">
        <w:rPr>
          <w:rFonts w:ascii="Times New Roman" w:eastAsia="Times New Roman" w:hAnsi="Times New Roman" w:cs="Times New Roman"/>
          <w:color w:val="000000"/>
          <w:sz w:val="24"/>
          <w:szCs w:val="24"/>
        </w:rPr>
        <w:t xml:space="preserve"> </w:t>
      </w:r>
      <w:r w:rsidRPr="00033B33">
        <w:rPr>
          <w:rFonts w:ascii="Times New Roman" w:eastAsia="Times New Roman" w:hAnsi="Times New Roman" w:cs="Times New Roman"/>
          <w:sz w:val="24"/>
          <w:szCs w:val="24"/>
        </w:rPr>
        <w:t xml:space="preserve">kad </w:t>
      </w:r>
      <w:r w:rsidR="00690BD4">
        <w:rPr>
          <w:rFonts w:ascii="Times New Roman" w:eastAsia="Times New Roman" w:hAnsi="Times New Roman" w:cs="Times New Roman"/>
          <w:sz w:val="24"/>
          <w:szCs w:val="24"/>
        </w:rPr>
        <w:t>Lietuvos automobilių kelių direkcija prie Susisiekimo ministerijos</w:t>
      </w:r>
      <w:r w:rsidRPr="00033B33">
        <w:rPr>
          <w:rFonts w:ascii="Times New Roman" w:eastAsia="Times New Roman" w:hAnsi="Times New Roman" w:cs="Times New Roman"/>
          <w:sz w:val="24"/>
          <w:szCs w:val="24"/>
        </w:rPr>
        <w:t xml:space="preserve"> </w:t>
      </w:r>
      <w:r w:rsidRPr="00033B33">
        <w:rPr>
          <w:rFonts w:ascii="Times New Roman" w:eastAsia="Times New Roman" w:hAnsi="Times New Roman" w:cs="Times New Roman"/>
          <w:color w:val="000000"/>
          <w:sz w:val="24"/>
          <w:szCs w:val="24"/>
        </w:rPr>
        <w:t>pirkim</w:t>
      </w:r>
      <w:r>
        <w:rPr>
          <w:rFonts w:ascii="Times New Roman" w:eastAsia="Times New Roman" w:hAnsi="Times New Roman" w:cs="Times New Roman"/>
          <w:color w:val="000000"/>
          <w:sz w:val="24"/>
          <w:szCs w:val="24"/>
        </w:rPr>
        <w:t>ą</w:t>
      </w:r>
      <w:r w:rsidRPr="00033B33">
        <w:rPr>
          <w:rFonts w:ascii="Times New Roman" w:eastAsia="Times New Roman" w:hAnsi="Times New Roman" w:cs="Times New Roman"/>
          <w:sz w:val="24"/>
          <w:szCs w:val="24"/>
        </w:rPr>
        <w:t xml:space="preserve"> </w:t>
      </w:r>
      <w:r w:rsidRPr="009A48A1">
        <w:rPr>
          <w:rFonts w:ascii="Times New Roman" w:eastAsia="Times New Roman" w:hAnsi="Times New Roman" w:cs="Times New Roman"/>
          <w:i/>
          <w:sz w:val="24"/>
          <w:szCs w:val="24"/>
        </w:rPr>
        <w:t>„</w:t>
      </w:r>
      <w:r w:rsidR="00690BD4">
        <w:rPr>
          <w:rFonts w:ascii="Times New Roman" w:eastAsia="Times New Roman" w:hAnsi="Times New Roman" w:cs="Times New Roman"/>
          <w:i/>
          <w:sz w:val="24"/>
          <w:szCs w:val="24"/>
        </w:rPr>
        <w:t>Saugaus eismo informacijos laikraščiuose parengimo ir publikavimo paslaugos</w:t>
      </w:r>
      <w:r w:rsidRPr="009A48A1">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w:t>
      </w:r>
      <w:r w:rsidRPr="00033B33">
        <w:rPr>
          <w:rFonts w:ascii="Times New Roman" w:eastAsia="Times New Roman" w:hAnsi="Times New Roman" w:cs="Times New Roman"/>
          <w:sz w:val="24"/>
          <w:szCs w:val="24"/>
        </w:rPr>
        <w:t xml:space="preserve">vykdytų neskelbiamų derybų būdu, vadovaujantis Įstatymo 56 straipsnio 1 dalies 1 punkto nuostatomis. </w:t>
      </w:r>
    </w:p>
    <w:p w:rsidR="008B71B0" w:rsidRPr="00033B33" w:rsidRDefault="008B71B0" w:rsidP="008B71B0">
      <w:pPr>
        <w:spacing w:after="0" w:line="360" w:lineRule="auto"/>
        <w:ind w:firstLine="567"/>
        <w:jc w:val="both"/>
        <w:rPr>
          <w:rFonts w:ascii="Times New Roman" w:eastAsia="Times New Roman" w:hAnsi="Times New Roman" w:cs="Times New Roman"/>
          <w:sz w:val="24"/>
          <w:szCs w:val="24"/>
        </w:rPr>
      </w:pPr>
      <w:r w:rsidRPr="00033B33">
        <w:rPr>
          <w:rFonts w:ascii="Times New Roman" w:eastAsia="Times New Roman" w:hAnsi="Times New Roman" w:cs="Times New Roman"/>
          <w:sz w:val="24"/>
          <w:szCs w:val="24"/>
        </w:rPr>
        <w:t>Pažymėtina, kad Tarnyba, nagrinėdama perkančiųjų organizacijų prašymus dėl sutikimų vykdyti neskelbiamas derybas, neatlieka pirkimo dokumentų ir vykdytų procedūrų vertinimo, t. y. vertina tik tai, ar perkančiosios organizacijos pateikti dokumentai pagrindžia, kad yra Įstatymo 56 straipsnio atitinkamoje dalyje ir punkte nurodytas pagrindas vykdyti pirkimą apie jį neskelbiant.</w:t>
      </w:r>
    </w:p>
    <w:tbl>
      <w:tblPr>
        <w:tblW w:w="0" w:type="auto"/>
        <w:tblLook w:val="01E0" w:firstRow="1" w:lastRow="1" w:firstColumn="1" w:lastColumn="1" w:noHBand="0" w:noVBand="0"/>
      </w:tblPr>
      <w:tblGrid>
        <w:gridCol w:w="4821"/>
        <w:gridCol w:w="4818"/>
      </w:tblGrid>
      <w:tr w:rsidR="008B71B0" w:rsidRPr="00033B33" w:rsidTr="0027765F">
        <w:tc>
          <w:tcPr>
            <w:tcW w:w="4821" w:type="dxa"/>
          </w:tcPr>
          <w:p w:rsidR="008B71B0" w:rsidRPr="00033B33" w:rsidRDefault="008B71B0" w:rsidP="0027765F">
            <w:pPr>
              <w:tabs>
                <w:tab w:val="left" w:pos="900"/>
              </w:tabs>
              <w:rPr>
                <w:rFonts w:ascii="Times New Roman" w:hAnsi="Times New Roman" w:cs="Times New Roman"/>
                <w:sz w:val="24"/>
                <w:szCs w:val="24"/>
              </w:rPr>
            </w:pPr>
          </w:p>
        </w:tc>
        <w:tc>
          <w:tcPr>
            <w:tcW w:w="4818" w:type="dxa"/>
          </w:tcPr>
          <w:p w:rsidR="008B71B0" w:rsidRPr="00033B33" w:rsidRDefault="008B71B0" w:rsidP="0027765F">
            <w:pPr>
              <w:tabs>
                <w:tab w:val="left" w:pos="900"/>
              </w:tabs>
              <w:jc w:val="right"/>
              <w:rPr>
                <w:rFonts w:ascii="Times New Roman" w:hAnsi="Times New Roman" w:cs="Times New Roman"/>
                <w:sz w:val="24"/>
                <w:szCs w:val="24"/>
              </w:rPr>
            </w:pPr>
          </w:p>
        </w:tc>
      </w:tr>
    </w:tbl>
    <w:p w:rsidR="008B71B0" w:rsidRPr="00033B33" w:rsidRDefault="008B71B0" w:rsidP="008B71B0">
      <w:pPr>
        <w:spacing w:after="0" w:line="240" w:lineRule="auto"/>
        <w:rPr>
          <w:rFonts w:ascii="Times New Roman" w:eastAsia="Times New Roman" w:hAnsi="Times New Roman" w:cs="Times New Roman"/>
          <w:sz w:val="24"/>
          <w:szCs w:val="24"/>
        </w:rPr>
      </w:pPr>
    </w:p>
    <w:tbl>
      <w:tblPr>
        <w:tblW w:w="0" w:type="auto"/>
        <w:tblLook w:val="01E0" w:firstRow="1" w:lastRow="1" w:firstColumn="1" w:lastColumn="1" w:noHBand="0" w:noVBand="0"/>
      </w:tblPr>
      <w:tblGrid>
        <w:gridCol w:w="7797"/>
        <w:gridCol w:w="1842"/>
      </w:tblGrid>
      <w:tr w:rsidR="008B71B0" w:rsidRPr="00A44440" w:rsidTr="0027765F">
        <w:tc>
          <w:tcPr>
            <w:tcW w:w="7797" w:type="dxa"/>
            <w:hideMark/>
          </w:tcPr>
          <w:p w:rsidR="008B71B0" w:rsidRPr="00A44440" w:rsidRDefault="008B71B0" w:rsidP="0027765F">
            <w:pPr>
              <w:pStyle w:val="Betarp"/>
              <w:rPr>
                <w:rFonts w:ascii="Times New Roman" w:hAnsi="Times New Roman" w:cs="Times New Roman"/>
                <w:sz w:val="24"/>
                <w:szCs w:val="24"/>
              </w:rPr>
            </w:pPr>
            <w:r w:rsidRPr="00A44440">
              <w:rPr>
                <w:rFonts w:ascii="Times New Roman" w:hAnsi="Times New Roman" w:cs="Times New Roman"/>
                <w:sz w:val="24"/>
                <w:szCs w:val="24"/>
              </w:rPr>
              <w:t>Prevencijos ir pirkimo sutarčių priežiūros</w:t>
            </w:r>
            <w:r>
              <w:rPr>
                <w:rFonts w:ascii="Times New Roman" w:hAnsi="Times New Roman" w:cs="Times New Roman"/>
                <w:sz w:val="24"/>
                <w:szCs w:val="24"/>
              </w:rPr>
              <w:t xml:space="preserve"> skyriaus</w:t>
            </w:r>
          </w:p>
          <w:p w:rsidR="008B71B0" w:rsidRPr="00A44440" w:rsidRDefault="008B71B0" w:rsidP="0027765F">
            <w:pPr>
              <w:pStyle w:val="Betarp"/>
            </w:pPr>
            <w:r w:rsidRPr="00A44440">
              <w:rPr>
                <w:rFonts w:ascii="Times New Roman" w:hAnsi="Times New Roman" w:cs="Times New Roman"/>
                <w:sz w:val="24"/>
                <w:szCs w:val="24"/>
              </w:rPr>
              <w:t xml:space="preserve">Vyriausioji specialistė                                                                         </w:t>
            </w:r>
          </w:p>
        </w:tc>
        <w:tc>
          <w:tcPr>
            <w:tcW w:w="1842" w:type="dxa"/>
            <w:hideMark/>
          </w:tcPr>
          <w:p w:rsidR="008B71B0" w:rsidRPr="00A44440" w:rsidRDefault="008B71B0" w:rsidP="0027765F">
            <w:pPr>
              <w:rPr>
                <w:rFonts w:ascii="Times New Roman" w:hAnsi="Times New Roman" w:cs="Times New Roman"/>
                <w:sz w:val="24"/>
                <w:szCs w:val="24"/>
              </w:rPr>
            </w:pPr>
            <w:r w:rsidRPr="00A44440">
              <w:rPr>
                <w:rFonts w:ascii="Times New Roman" w:hAnsi="Times New Roman" w:cs="Times New Roman"/>
                <w:sz w:val="24"/>
                <w:szCs w:val="24"/>
              </w:rPr>
              <w:t xml:space="preserve">                                                Lina Klingienė</w:t>
            </w:r>
          </w:p>
        </w:tc>
      </w:tr>
    </w:tbl>
    <w:p w:rsidR="008B71B0" w:rsidRPr="00033B33" w:rsidRDefault="008B71B0" w:rsidP="008B71B0">
      <w:pPr>
        <w:jc w:val="both"/>
        <w:rPr>
          <w:rFonts w:ascii="Times New Roman" w:hAnsi="Times New Roman" w:cs="Times New Roman"/>
          <w:sz w:val="24"/>
          <w:szCs w:val="24"/>
        </w:rPr>
      </w:pPr>
    </w:p>
    <w:p w:rsidR="008B71B0" w:rsidRPr="00033B33" w:rsidRDefault="008B71B0" w:rsidP="008B71B0">
      <w:pPr>
        <w:jc w:val="both"/>
        <w:rPr>
          <w:rFonts w:ascii="Times New Roman" w:hAnsi="Times New Roman" w:cs="Times New Roman"/>
          <w:sz w:val="24"/>
          <w:szCs w:val="24"/>
        </w:rPr>
      </w:pPr>
    </w:p>
    <w:p w:rsidR="008B71B0" w:rsidRDefault="008B71B0" w:rsidP="008B71B0">
      <w:pPr>
        <w:jc w:val="both"/>
        <w:rPr>
          <w:rFonts w:ascii="Times New Roman" w:hAnsi="Times New Roman" w:cs="Times New Roman"/>
          <w:sz w:val="24"/>
          <w:szCs w:val="24"/>
        </w:rPr>
      </w:pPr>
      <w:bookmarkStart w:id="2" w:name="_GoBack"/>
      <w:bookmarkEnd w:id="2"/>
    </w:p>
    <w:p w:rsidR="00690BD4" w:rsidRPr="00033B33" w:rsidRDefault="00690BD4" w:rsidP="008B71B0">
      <w:pPr>
        <w:jc w:val="both"/>
        <w:rPr>
          <w:rFonts w:ascii="Times New Roman" w:hAnsi="Times New Roman" w:cs="Times New Roman"/>
          <w:sz w:val="24"/>
          <w:szCs w:val="24"/>
        </w:rPr>
      </w:pPr>
    </w:p>
    <w:p w:rsidR="008B71B0" w:rsidRDefault="008B71B0" w:rsidP="008B71B0">
      <w:pPr>
        <w:jc w:val="both"/>
        <w:rPr>
          <w:rFonts w:ascii="Times New Roman" w:hAnsi="Times New Roman" w:cs="Times New Roman"/>
          <w:sz w:val="24"/>
          <w:szCs w:val="24"/>
        </w:rPr>
      </w:pPr>
    </w:p>
    <w:p w:rsidR="008B71B0" w:rsidRDefault="008B71B0" w:rsidP="008B71B0">
      <w:pPr>
        <w:jc w:val="both"/>
        <w:rPr>
          <w:rFonts w:ascii="Times New Roman" w:hAnsi="Times New Roman" w:cs="Times New Roman"/>
          <w:sz w:val="24"/>
          <w:szCs w:val="24"/>
        </w:rPr>
      </w:pPr>
    </w:p>
    <w:p w:rsidR="008B71B0" w:rsidRDefault="008B71B0" w:rsidP="008B71B0">
      <w:pPr>
        <w:jc w:val="both"/>
        <w:rPr>
          <w:rFonts w:ascii="Times New Roman" w:hAnsi="Times New Roman" w:cs="Times New Roman"/>
          <w:sz w:val="24"/>
          <w:szCs w:val="24"/>
        </w:rPr>
      </w:pPr>
    </w:p>
    <w:p w:rsidR="008B71B0" w:rsidRDefault="008B71B0" w:rsidP="008B71B0">
      <w:pPr>
        <w:jc w:val="both"/>
        <w:rPr>
          <w:rFonts w:ascii="Times New Roman" w:hAnsi="Times New Roman" w:cs="Times New Roman"/>
          <w:sz w:val="24"/>
          <w:szCs w:val="24"/>
        </w:rPr>
      </w:pPr>
    </w:p>
    <w:p w:rsidR="008B71B0" w:rsidRPr="00033B33" w:rsidRDefault="008B71B0" w:rsidP="008B71B0">
      <w:pPr>
        <w:jc w:val="both"/>
        <w:rPr>
          <w:rFonts w:ascii="Times New Roman" w:hAnsi="Times New Roman" w:cs="Times New Roman"/>
          <w:sz w:val="24"/>
          <w:szCs w:val="24"/>
        </w:rPr>
      </w:pPr>
    </w:p>
    <w:p w:rsidR="008B71B0" w:rsidRPr="00033B33" w:rsidRDefault="008B71B0" w:rsidP="008B71B0">
      <w:pPr>
        <w:jc w:val="both"/>
        <w:rPr>
          <w:rFonts w:ascii="Times New Roman" w:hAnsi="Times New Roman" w:cs="Times New Roman"/>
          <w:sz w:val="24"/>
          <w:szCs w:val="24"/>
        </w:rPr>
      </w:pPr>
    </w:p>
    <w:p w:rsidR="00423A22" w:rsidRPr="008B71B0" w:rsidRDefault="008B71B0" w:rsidP="008B71B0">
      <w:pPr>
        <w:jc w:val="both"/>
        <w:rPr>
          <w:rFonts w:ascii="Times New Roman" w:hAnsi="Times New Roman" w:cs="Times New Roman"/>
          <w:sz w:val="24"/>
          <w:szCs w:val="24"/>
        </w:rPr>
      </w:pPr>
      <w:r w:rsidRPr="00033B33">
        <w:rPr>
          <w:rFonts w:ascii="Times New Roman" w:hAnsi="Times New Roman" w:cs="Times New Roman"/>
          <w:sz w:val="20"/>
          <w:szCs w:val="20"/>
        </w:rPr>
        <w:t xml:space="preserve">Lina Klingienė, tel. (8 5)  219 7050, faks. (8 5)  213 6213, el. p. </w:t>
      </w:r>
      <w:hyperlink r:id="rId6" w:history="1">
        <w:r w:rsidRPr="006657BC">
          <w:rPr>
            <w:rStyle w:val="Hipersaitas"/>
            <w:rFonts w:ascii="Times New Roman" w:hAnsi="Times New Roman" w:cs="Times New Roman"/>
            <w:sz w:val="20"/>
            <w:szCs w:val="20"/>
          </w:rPr>
          <w:t>Lina.Klingiene@vpt.lt</w:t>
        </w:r>
      </w:hyperlink>
    </w:p>
    <w:sectPr w:rsidR="00423A22" w:rsidRPr="008B71B0" w:rsidSect="000E623A">
      <w:headerReference w:type="even" r:id="rId7"/>
      <w:headerReference w:type="default" r:id="rId8"/>
      <w:footerReference w:type="default" r:id="rId9"/>
      <w:footerReference w:type="first" r:id="rId10"/>
      <w:pgSz w:w="11907" w:h="16840" w:code="9"/>
      <w:pgMar w:top="1134" w:right="567" w:bottom="1134" w:left="1701" w:header="567" w:footer="454" w:gutter="0"/>
      <w:cols w:space="1296"/>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4E1" w:rsidRDefault="000E623A">
    <w:pPr>
      <w:pStyle w:val="Porat"/>
    </w:pPr>
  </w:p>
  <w:p w:rsidR="009704E1" w:rsidRDefault="000E623A">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4E1" w:rsidRPr="00462DAC" w:rsidRDefault="000E623A" w:rsidP="001B0C91">
    <w:pPr>
      <w:pBdr>
        <w:top w:val="single" w:sz="4" w:space="1" w:color="auto"/>
      </w:pBdr>
      <w:spacing w:after="0" w:line="240" w:lineRule="auto"/>
      <w:rPr>
        <w:rFonts w:ascii="Times New Roman" w:hAnsi="Times New Roman" w:cs="Times New Roman"/>
        <w:sz w:val="18"/>
      </w:rPr>
    </w:pPr>
    <w:r w:rsidRPr="00462DAC">
      <w:rPr>
        <w:rFonts w:ascii="Times New Roman" w:hAnsi="Times New Roman" w:cs="Times New Roman"/>
        <w:sz w:val="18"/>
      </w:rPr>
      <w:t xml:space="preserve">Biudžetinė įstaiga                                                               Tel.  (8 5) </w:t>
    </w:r>
    <w:r>
      <w:rPr>
        <w:rFonts w:ascii="Times New Roman" w:hAnsi="Times New Roman" w:cs="Times New Roman"/>
        <w:sz w:val="18"/>
      </w:rPr>
      <w:t xml:space="preserve"> </w:t>
    </w:r>
    <w:r w:rsidRPr="00462DAC">
      <w:rPr>
        <w:rFonts w:ascii="Times New Roman" w:hAnsi="Times New Roman" w:cs="Times New Roman"/>
        <w:sz w:val="18"/>
      </w:rPr>
      <w:t xml:space="preserve">219 7001                                Duomenys kaupiami ir saugomi                             </w:t>
    </w:r>
  </w:p>
  <w:p w:rsidR="009704E1" w:rsidRPr="00462DAC" w:rsidRDefault="000E623A" w:rsidP="001B0C91">
    <w:pPr>
      <w:pBdr>
        <w:top w:val="single" w:sz="4" w:space="1" w:color="auto"/>
      </w:pBdr>
      <w:spacing w:after="0" w:line="240" w:lineRule="auto"/>
      <w:jc w:val="both"/>
      <w:rPr>
        <w:rFonts w:ascii="Times New Roman" w:hAnsi="Times New Roman" w:cs="Times New Roman"/>
        <w:sz w:val="18"/>
      </w:rPr>
    </w:pPr>
    <w:r w:rsidRPr="00462DAC">
      <w:rPr>
        <w:rFonts w:ascii="Times New Roman" w:hAnsi="Times New Roman" w:cs="Times New Roman"/>
        <w:sz w:val="18"/>
      </w:rPr>
      <w:t xml:space="preserve">Kareivių g. 1, 08221 Vilnius                                              Faks. (8 5) </w:t>
    </w:r>
    <w:r>
      <w:rPr>
        <w:rFonts w:ascii="Times New Roman" w:hAnsi="Times New Roman" w:cs="Times New Roman"/>
        <w:sz w:val="18"/>
      </w:rPr>
      <w:t xml:space="preserve"> </w:t>
    </w:r>
    <w:r w:rsidRPr="00462DAC">
      <w:rPr>
        <w:rFonts w:ascii="Times New Roman" w:hAnsi="Times New Roman" w:cs="Times New Roman"/>
        <w:sz w:val="18"/>
      </w:rPr>
      <w:t xml:space="preserve">213 6213                               Juridinių asmenų registre </w:t>
    </w:r>
  </w:p>
  <w:p w:rsidR="009704E1" w:rsidRPr="00462DAC" w:rsidRDefault="000E623A" w:rsidP="001B0C91">
    <w:pPr>
      <w:pBdr>
        <w:top w:val="single" w:sz="4" w:space="1" w:color="auto"/>
      </w:pBdr>
      <w:spacing w:after="0" w:line="240" w:lineRule="auto"/>
      <w:jc w:val="both"/>
      <w:rPr>
        <w:rFonts w:ascii="Times New Roman" w:hAnsi="Times New Roman" w:cs="Times New Roman"/>
        <w:sz w:val="18"/>
      </w:rPr>
    </w:pPr>
    <w:r w:rsidRPr="00462DAC">
      <w:rPr>
        <w:rFonts w:ascii="Times New Roman" w:hAnsi="Times New Roman" w:cs="Times New Roman"/>
        <w:sz w:val="18"/>
      </w:rPr>
      <w:t>http:</w:t>
    </w:r>
    <w:r w:rsidRPr="00462DAC">
      <w:rPr>
        <w:rFonts w:ascii="Times New Roman" w:hAnsi="Times New Roman" w:cs="Times New Roman"/>
        <w:sz w:val="18"/>
      </w:rPr>
      <w:t xml:space="preserve">//www.vpt.lt                                                                </w:t>
    </w:r>
    <w:proofErr w:type="spellStart"/>
    <w:r w:rsidRPr="00462DAC">
      <w:rPr>
        <w:rFonts w:ascii="Times New Roman" w:hAnsi="Times New Roman" w:cs="Times New Roman"/>
        <w:sz w:val="18"/>
      </w:rPr>
      <w:t>El.p</w:t>
    </w:r>
    <w:proofErr w:type="spellEnd"/>
    <w:r w:rsidRPr="00462DAC">
      <w:rPr>
        <w:rFonts w:ascii="Times New Roman" w:hAnsi="Times New Roman" w:cs="Times New Roman"/>
        <w:sz w:val="18"/>
      </w:rPr>
      <w:t xml:space="preserve">. </w:t>
    </w:r>
    <w:proofErr w:type="spellStart"/>
    <w:r w:rsidRPr="00462DAC">
      <w:rPr>
        <w:rFonts w:ascii="Times New Roman" w:hAnsi="Times New Roman" w:cs="Times New Roman"/>
        <w:sz w:val="18"/>
      </w:rPr>
      <w:t>info@vpt.lt</w:t>
    </w:r>
    <w:proofErr w:type="spellEnd"/>
    <w:r w:rsidRPr="00462DAC">
      <w:rPr>
        <w:rFonts w:ascii="Times New Roman" w:hAnsi="Times New Roman" w:cs="Times New Roman"/>
        <w:sz w:val="18"/>
      </w:rPr>
      <w:t xml:space="preserve">                                     Kodas  188656261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4E1" w:rsidRDefault="000E623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9704E1" w:rsidRDefault="000E623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4E1" w:rsidRDefault="000E623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rsidR="009704E1" w:rsidRDefault="000E623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1B0"/>
    <w:rsid w:val="000E623A"/>
    <w:rsid w:val="00423A22"/>
    <w:rsid w:val="00690BD4"/>
    <w:rsid w:val="008B71B0"/>
    <w:rsid w:val="009B31C0"/>
    <w:rsid w:val="00C60910"/>
    <w:rsid w:val="00D33C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AD9387-BDA7-492E-BDE3-5522582D3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B71B0"/>
    <w:pPr>
      <w:spacing w:after="200" w:line="276" w:lineRule="auto"/>
    </w:pPr>
  </w:style>
  <w:style w:type="paragraph" w:styleId="Antrat1">
    <w:name w:val="heading 1"/>
    <w:basedOn w:val="prastasis"/>
    <w:next w:val="prastasis"/>
    <w:link w:val="Antrat1Diagrama"/>
    <w:qFormat/>
    <w:rsid w:val="008B71B0"/>
    <w:pPr>
      <w:keepNext/>
      <w:spacing w:after="0" w:line="240" w:lineRule="auto"/>
      <w:outlineLvl w:val="0"/>
    </w:pPr>
    <w:rPr>
      <w:rFonts w:ascii="Times New Roman" w:eastAsia="Times New Roman" w:hAnsi="Times New Roman" w:cs="Times New Roman"/>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B71B0"/>
    <w:rPr>
      <w:rFonts w:ascii="Times New Roman" w:eastAsia="Times New Roman" w:hAnsi="Times New Roman" w:cs="Times New Roman"/>
      <w:b/>
      <w:bCs/>
      <w:sz w:val="32"/>
      <w:szCs w:val="32"/>
    </w:rPr>
  </w:style>
  <w:style w:type="paragraph" w:styleId="Antrats">
    <w:name w:val="header"/>
    <w:basedOn w:val="prastasis"/>
    <w:link w:val="AntratsDiagrama"/>
    <w:uiPriority w:val="99"/>
    <w:unhideWhenUsed/>
    <w:rsid w:val="008B71B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B71B0"/>
  </w:style>
  <w:style w:type="paragraph" w:styleId="Porat">
    <w:name w:val="footer"/>
    <w:basedOn w:val="prastasis"/>
    <w:link w:val="PoratDiagrama"/>
    <w:uiPriority w:val="99"/>
    <w:unhideWhenUsed/>
    <w:rsid w:val="008B71B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B71B0"/>
  </w:style>
  <w:style w:type="character" w:styleId="Puslapionumeris">
    <w:name w:val="page number"/>
    <w:basedOn w:val="Numatytasispastraiposriftas"/>
    <w:rsid w:val="008B71B0"/>
  </w:style>
  <w:style w:type="character" w:styleId="Hipersaitas">
    <w:name w:val="Hyperlink"/>
    <w:basedOn w:val="Numatytasispastraiposriftas"/>
    <w:uiPriority w:val="99"/>
    <w:unhideWhenUsed/>
    <w:rsid w:val="008B71B0"/>
    <w:rPr>
      <w:color w:val="0563C1" w:themeColor="hyperlink"/>
      <w:u w:val="single"/>
    </w:rPr>
  </w:style>
  <w:style w:type="paragraph" w:customStyle="1" w:styleId="Default">
    <w:name w:val="Default"/>
    <w:rsid w:val="008B71B0"/>
    <w:pPr>
      <w:autoSpaceDE w:val="0"/>
      <w:autoSpaceDN w:val="0"/>
      <w:adjustRightInd w:val="0"/>
      <w:spacing w:after="0" w:line="240" w:lineRule="auto"/>
    </w:pPr>
    <w:rPr>
      <w:rFonts w:ascii="Times New Roman" w:eastAsia="Times New Roman" w:hAnsi="Times New Roman" w:cs="Times New Roman"/>
      <w:color w:val="000000"/>
      <w:sz w:val="24"/>
      <w:szCs w:val="24"/>
      <w:lang w:val="en-US" w:eastAsia="lt-LT"/>
    </w:rPr>
  </w:style>
  <w:style w:type="paragraph" w:styleId="Betarp">
    <w:name w:val="No Spacing"/>
    <w:uiPriority w:val="1"/>
    <w:qFormat/>
    <w:rsid w:val="008B71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ina.Klingiene@vpt.lt" TargetMode="External"/><Relationship Id="rId11" Type="http://schemas.openxmlformats.org/officeDocument/2006/relationships/fontTable" Target="fontTable.xml"/><Relationship Id="rId5" Type="http://schemas.openxmlformats.org/officeDocument/2006/relationships/oleObject" Target="embeddings/oleObject1.bin"/><Relationship Id="rId10" Type="http://schemas.openxmlformats.org/officeDocument/2006/relationships/footer" Target="footer2.xml"/><Relationship Id="rId4" Type="http://schemas.openxmlformats.org/officeDocument/2006/relationships/image" Target="media/image1.png"/><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2775</Words>
  <Characters>1583</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Klingienė</dc:creator>
  <cp:keywords/>
  <dc:description/>
  <cp:lastModifiedBy>Lina Klingienė</cp:lastModifiedBy>
  <cp:revision>3</cp:revision>
  <dcterms:created xsi:type="dcterms:W3CDTF">2015-06-23T06:58:00Z</dcterms:created>
  <dcterms:modified xsi:type="dcterms:W3CDTF">2015-06-23T07:40:00Z</dcterms:modified>
</cp:coreProperties>
</file>