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MON_1051956295"/>
    <w:bookmarkEnd w:id="0"/>
    <w:p w:rsidR="00486801" w:rsidRPr="001111E0" w:rsidRDefault="00486801" w:rsidP="00645D71">
      <w:pPr>
        <w:keepNext/>
        <w:keepLines/>
        <w:spacing w:after="0" w:line="240" w:lineRule="auto"/>
        <w:jc w:val="center"/>
        <w:rPr>
          <w:rFonts w:ascii="CG Times" w:eastAsia="Times New Roman" w:hAnsi="CG Times" w:cs="Times New Roman"/>
          <w:sz w:val="24"/>
          <w:szCs w:val="24"/>
        </w:rPr>
      </w:pPr>
      <w:r w:rsidRPr="001111E0">
        <w:rPr>
          <w:rFonts w:ascii="CG Times" w:eastAsia="Times New Roman" w:hAnsi="CG Times" w:cs="Times New Roman"/>
          <w:sz w:val="24"/>
          <w:szCs w:val="24"/>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pt;height:47.8pt" o:ole="" fillcolor="window">
            <v:imagedata r:id="rId7" o:title=""/>
          </v:shape>
          <o:OLEObject Type="Embed" ProgID="Word.Picture.8" ShapeID="_x0000_i1025" DrawAspect="Content" ObjectID="_1496553433" r:id="rId8"/>
        </w:object>
      </w:r>
    </w:p>
    <w:p w:rsidR="00486801" w:rsidRPr="001111E0" w:rsidRDefault="00486801" w:rsidP="00645D71">
      <w:pPr>
        <w:spacing w:after="0" w:line="240" w:lineRule="auto"/>
        <w:jc w:val="center"/>
        <w:rPr>
          <w:rFonts w:ascii="Times New Roman" w:eastAsia="Times New Roman" w:hAnsi="Times New Roman" w:cs="Times New Roman"/>
          <w:sz w:val="24"/>
          <w:szCs w:val="24"/>
        </w:rPr>
      </w:pPr>
    </w:p>
    <w:p w:rsidR="00486801" w:rsidRPr="003A739B" w:rsidRDefault="00486801" w:rsidP="00057D70">
      <w:pPr>
        <w:tabs>
          <w:tab w:val="left" w:pos="900"/>
        </w:tabs>
        <w:spacing w:after="0" w:line="240" w:lineRule="auto"/>
        <w:jc w:val="center"/>
        <w:outlineLvl w:val="0"/>
        <w:rPr>
          <w:rFonts w:ascii="Times New Roman" w:eastAsia="Times New Roman" w:hAnsi="Times New Roman" w:cs="Times New Roman"/>
          <w:b/>
          <w:bCs/>
          <w:sz w:val="24"/>
          <w:szCs w:val="24"/>
        </w:rPr>
      </w:pPr>
      <w:r w:rsidRPr="003A739B">
        <w:rPr>
          <w:rFonts w:ascii="Times New Roman" w:eastAsia="Times New Roman" w:hAnsi="Times New Roman" w:cs="Times New Roman"/>
          <w:b/>
          <w:bCs/>
          <w:sz w:val="24"/>
          <w:szCs w:val="24"/>
        </w:rPr>
        <w:t>VIEŠŲJŲ PIRKIMŲ TARNYBA</w:t>
      </w:r>
    </w:p>
    <w:p w:rsidR="003A739B" w:rsidRPr="003A739B" w:rsidRDefault="003A739B" w:rsidP="00057D70">
      <w:pPr>
        <w:keepNext/>
        <w:tabs>
          <w:tab w:val="left" w:pos="900"/>
        </w:tabs>
        <w:spacing w:after="0" w:line="240" w:lineRule="auto"/>
        <w:jc w:val="center"/>
        <w:outlineLvl w:val="0"/>
        <w:rPr>
          <w:rFonts w:ascii="Times New Roman" w:hAnsi="Times New Roman" w:cs="Times New Roman"/>
          <w:b/>
          <w:bCs/>
          <w:sz w:val="24"/>
          <w:szCs w:val="24"/>
        </w:rPr>
      </w:pPr>
      <w:r w:rsidRPr="003A739B">
        <w:rPr>
          <w:rFonts w:ascii="Times New Roman" w:hAnsi="Times New Roman" w:cs="Times New Roman"/>
          <w:b/>
          <w:bCs/>
          <w:sz w:val="24"/>
          <w:szCs w:val="24"/>
        </w:rPr>
        <w:t>PREVENCIJOS IR PIRKIMO SUTARČIŲ PRIEŽIŪROS SKYRIUS</w:t>
      </w:r>
    </w:p>
    <w:p w:rsidR="00486801" w:rsidRPr="003A739B" w:rsidRDefault="00486801" w:rsidP="00057D70">
      <w:pPr>
        <w:tabs>
          <w:tab w:val="left" w:pos="900"/>
        </w:tabs>
        <w:spacing w:after="0" w:line="240" w:lineRule="auto"/>
        <w:rPr>
          <w:rFonts w:ascii="Times New Roman" w:eastAsia="Times New Roman" w:hAnsi="Times New Roman" w:cs="Times New Roman"/>
          <w:bCs/>
          <w:sz w:val="24"/>
          <w:szCs w:val="24"/>
        </w:rPr>
      </w:pPr>
    </w:p>
    <w:p w:rsidR="00486801" w:rsidRPr="00684F1E" w:rsidRDefault="00486801" w:rsidP="00057D70">
      <w:pPr>
        <w:suppressAutoHyphens/>
        <w:autoSpaceDE w:val="0"/>
        <w:autoSpaceDN w:val="0"/>
        <w:adjustRightInd w:val="0"/>
        <w:spacing w:after="0" w:line="240" w:lineRule="auto"/>
        <w:jc w:val="center"/>
        <w:textAlignment w:val="center"/>
        <w:rPr>
          <w:rFonts w:ascii="Times New Roman" w:eastAsia="Times New Roman" w:hAnsi="Times New Roman" w:cs="Times New Roman"/>
          <w:b/>
          <w:bCs/>
          <w:caps/>
          <w:color w:val="000000"/>
          <w:sz w:val="24"/>
          <w:szCs w:val="24"/>
        </w:rPr>
      </w:pPr>
    </w:p>
    <w:p w:rsidR="00486801" w:rsidRPr="001C5996" w:rsidRDefault="00486801" w:rsidP="00325444">
      <w:pPr>
        <w:suppressAutoHyphens/>
        <w:autoSpaceDE w:val="0"/>
        <w:autoSpaceDN w:val="0"/>
        <w:adjustRightInd w:val="0"/>
        <w:spacing w:after="0" w:line="240" w:lineRule="auto"/>
        <w:jc w:val="center"/>
        <w:textAlignment w:val="center"/>
        <w:rPr>
          <w:rFonts w:ascii="Times New Roman" w:eastAsia="Times New Roman" w:hAnsi="Times New Roman" w:cs="Times New Roman"/>
          <w:color w:val="000000"/>
          <w:sz w:val="24"/>
          <w:szCs w:val="24"/>
          <w:lang w:val="en-GB"/>
        </w:rPr>
      </w:pPr>
      <w:r w:rsidRPr="00645D71">
        <w:rPr>
          <w:rFonts w:ascii="Times New Roman" w:eastAsia="Times New Roman" w:hAnsi="Times New Roman" w:cs="Times New Roman"/>
          <w:b/>
          <w:bCs/>
          <w:caps/>
          <w:color w:val="000000"/>
          <w:sz w:val="24"/>
          <w:szCs w:val="24"/>
        </w:rPr>
        <w:t xml:space="preserve">SPRENDIMAS dėl </w:t>
      </w:r>
      <w:r w:rsidR="006E5AEE" w:rsidRPr="00645D71">
        <w:rPr>
          <w:rFonts w:ascii="Times New Roman" w:hAnsi="Times New Roman" w:cs="Times New Roman"/>
          <w:b/>
          <w:bCs/>
          <w:sz w:val="24"/>
          <w:szCs w:val="24"/>
        </w:rPr>
        <w:t>SUTIKIMO</w:t>
      </w:r>
      <w:r w:rsidR="00B70BC9" w:rsidRPr="00645D71">
        <w:rPr>
          <w:rFonts w:ascii="Times New Roman" w:hAnsi="Times New Roman" w:cs="Times New Roman"/>
          <w:b/>
          <w:bCs/>
          <w:sz w:val="24"/>
          <w:szCs w:val="24"/>
        </w:rPr>
        <w:t xml:space="preserve">, KAD BŪTŲ PAKEISTOS PIRKIMO SUTARTIES SĄLYGOS </w:t>
      </w:r>
      <w:r w:rsidR="00D4071C" w:rsidRPr="0081030B">
        <w:rPr>
          <w:rFonts w:ascii="Times New Roman" w:hAnsi="Times New Roman" w:cs="Times New Roman"/>
          <w:b/>
          <w:bCs/>
          <w:sz w:val="24"/>
          <w:szCs w:val="24"/>
        </w:rPr>
        <w:t xml:space="preserve">IR </w:t>
      </w:r>
      <w:r w:rsidR="00325444" w:rsidRPr="0081030B">
        <w:rPr>
          <w:rFonts w:ascii="Times New Roman" w:hAnsi="Times New Roman" w:cs="Times New Roman"/>
          <w:b/>
          <w:bCs/>
          <w:sz w:val="24"/>
          <w:szCs w:val="24"/>
        </w:rPr>
        <w:t>SUTIKIMO ATLIKTI PIRKIMĄ NESKELBIAMŲ DERYBŲ BŪDU</w:t>
      </w:r>
    </w:p>
    <w:p w:rsidR="00486801" w:rsidRPr="001C5996" w:rsidRDefault="00486801" w:rsidP="00057D70">
      <w:pPr>
        <w:suppressAutoHyphens/>
        <w:autoSpaceDE w:val="0"/>
        <w:autoSpaceDN w:val="0"/>
        <w:adjustRightInd w:val="0"/>
        <w:spacing w:after="0" w:line="240" w:lineRule="auto"/>
        <w:ind w:firstLine="697"/>
        <w:jc w:val="both"/>
        <w:textAlignment w:val="center"/>
        <w:rPr>
          <w:rFonts w:ascii="Times New Roman" w:eastAsia="Times New Roman" w:hAnsi="Times New Roman" w:cs="Times New Roman"/>
          <w:color w:val="000000"/>
          <w:sz w:val="24"/>
          <w:szCs w:val="24"/>
          <w:lang w:val="en-GB"/>
        </w:rPr>
      </w:pPr>
    </w:p>
    <w:p w:rsidR="00486801" w:rsidRPr="00645D71" w:rsidRDefault="00486801" w:rsidP="008E48B7">
      <w:pPr>
        <w:suppressAutoHyphens/>
        <w:autoSpaceDE w:val="0"/>
        <w:autoSpaceDN w:val="0"/>
        <w:adjustRightInd w:val="0"/>
        <w:spacing w:after="0" w:line="240" w:lineRule="auto"/>
        <w:jc w:val="center"/>
        <w:textAlignment w:val="center"/>
        <w:rPr>
          <w:rFonts w:ascii="Times New Roman" w:eastAsia="Times New Roman" w:hAnsi="Times New Roman" w:cs="Times New Roman"/>
          <w:color w:val="000000"/>
          <w:sz w:val="24"/>
          <w:szCs w:val="24"/>
        </w:rPr>
      </w:pPr>
      <w:r w:rsidRPr="00645D71">
        <w:rPr>
          <w:rFonts w:ascii="Times New Roman" w:eastAsia="Times New Roman" w:hAnsi="Times New Roman" w:cs="Times New Roman"/>
          <w:color w:val="000000"/>
          <w:sz w:val="24"/>
          <w:szCs w:val="24"/>
        </w:rPr>
        <w:t>201</w:t>
      </w:r>
      <w:r w:rsidR="00A15707" w:rsidRPr="00645D71">
        <w:rPr>
          <w:rFonts w:ascii="Times New Roman" w:eastAsia="Times New Roman" w:hAnsi="Times New Roman" w:cs="Times New Roman"/>
          <w:color w:val="000000"/>
          <w:sz w:val="24"/>
          <w:szCs w:val="24"/>
        </w:rPr>
        <w:t>5</w:t>
      </w:r>
      <w:r w:rsidRPr="00645D71">
        <w:rPr>
          <w:rFonts w:ascii="Times New Roman" w:eastAsia="Times New Roman" w:hAnsi="Times New Roman" w:cs="Times New Roman"/>
          <w:color w:val="000000"/>
          <w:sz w:val="24"/>
          <w:szCs w:val="24"/>
        </w:rPr>
        <w:t>-</w:t>
      </w:r>
      <w:r w:rsidR="00A15707" w:rsidRPr="00645D71">
        <w:rPr>
          <w:rFonts w:ascii="Times New Roman" w:eastAsia="Times New Roman" w:hAnsi="Times New Roman" w:cs="Times New Roman"/>
          <w:color w:val="000000"/>
          <w:sz w:val="24"/>
          <w:szCs w:val="24"/>
        </w:rPr>
        <w:t>0</w:t>
      </w:r>
      <w:r w:rsidR="006F55F8">
        <w:rPr>
          <w:rFonts w:ascii="Times New Roman" w:eastAsia="Times New Roman" w:hAnsi="Times New Roman" w:cs="Times New Roman"/>
          <w:color w:val="000000"/>
          <w:sz w:val="24"/>
          <w:szCs w:val="24"/>
        </w:rPr>
        <w:t>6</w:t>
      </w:r>
      <w:r w:rsidRPr="00645D71">
        <w:rPr>
          <w:rFonts w:ascii="Times New Roman" w:eastAsia="Times New Roman" w:hAnsi="Times New Roman" w:cs="Times New Roman"/>
          <w:color w:val="000000"/>
          <w:sz w:val="24"/>
          <w:szCs w:val="24"/>
        </w:rPr>
        <w:t>-</w:t>
      </w:r>
      <w:proofErr w:type="gramStart"/>
      <w:r w:rsidRPr="00645D71">
        <w:rPr>
          <w:rFonts w:ascii="Times New Roman" w:eastAsia="Times New Roman" w:hAnsi="Times New Roman" w:cs="Times New Roman"/>
          <w:color w:val="000000"/>
          <w:sz w:val="24"/>
          <w:szCs w:val="24"/>
        </w:rPr>
        <w:t xml:space="preserve">    </w:t>
      </w:r>
      <w:proofErr w:type="gramEnd"/>
      <w:r w:rsidRPr="00645D71">
        <w:rPr>
          <w:rFonts w:ascii="Times New Roman" w:eastAsia="Times New Roman" w:hAnsi="Times New Roman" w:cs="Times New Roman"/>
          <w:color w:val="000000"/>
          <w:sz w:val="24"/>
          <w:szCs w:val="24"/>
        </w:rPr>
        <w:t>Nr. 4S-</w:t>
      </w:r>
    </w:p>
    <w:p w:rsidR="00486801" w:rsidRPr="00645D71" w:rsidRDefault="00486801" w:rsidP="008E48B7">
      <w:pPr>
        <w:suppressAutoHyphens/>
        <w:autoSpaceDE w:val="0"/>
        <w:autoSpaceDN w:val="0"/>
        <w:adjustRightInd w:val="0"/>
        <w:spacing w:after="0" w:line="240" w:lineRule="auto"/>
        <w:jc w:val="center"/>
        <w:textAlignment w:val="center"/>
        <w:rPr>
          <w:rFonts w:ascii="Times New Roman" w:eastAsia="Times New Roman" w:hAnsi="Times New Roman" w:cs="Times New Roman"/>
          <w:sz w:val="24"/>
          <w:szCs w:val="24"/>
        </w:rPr>
      </w:pPr>
      <w:r w:rsidRPr="00645D71">
        <w:rPr>
          <w:rFonts w:ascii="Times New Roman" w:eastAsia="Times New Roman" w:hAnsi="Times New Roman" w:cs="Times New Roman"/>
          <w:sz w:val="24"/>
          <w:szCs w:val="24"/>
        </w:rPr>
        <w:t>Vilnius</w:t>
      </w:r>
    </w:p>
    <w:p w:rsidR="00486801" w:rsidRPr="00645D71" w:rsidRDefault="00486801" w:rsidP="00147008">
      <w:pPr>
        <w:suppressAutoHyphens/>
        <w:autoSpaceDE w:val="0"/>
        <w:autoSpaceDN w:val="0"/>
        <w:adjustRightInd w:val="0"/>
        <w:spacing w:after="0" w:line="240" w:lineRule="auto"/>
        <w:ind w:firstLine="697"/>
        <w:jc w:val="both"/>
        <w:textAlignment w:val="center"/>
        <w:rPr>
          <w:rFonts w:ascii="Times New Roman" w:eastAsia="Times New Roman" w:hAnsi="Times New Roman" w:cs="Times New Roman"/>
          <w:sz w:val="24"/>
          <w:szCs w:val="24"/>
        </w:rPr>
      </w:pPr>
    </w:p>
    <w:p w:rsidR="00325444" w:rsidRDefault="00B70BC9" w:rsidP="00147008">
      <w:pPr>
        <w:widowControl w:val="0"/>
        <w:tabs>
          <w:tab w:val="left" w:pos="900"/>
        </w:tabs>
        <w:spacing w:after="0" w:line="240" w:lineRule="auto"/>
        <w:ind w:firstLine="697"/>
        <w:jc w:val="both"/>
        <w:rPr>
          <w:rFonts w:ascii="Times New Roman" w:hAnsi="Times New Roman" w:cs="Times New Roman"/>
          <w:sz w:val="24"/>
          <w:szCs w:val="24"/>
        </w:rPr>
      </w:pPr>
      <w:r w:rsidRPr="00C141A0">
        <w:rPr>
          <w:rFonts w:ascii="Times New Roman" w:hAnsi="Times New Roman" w:cs="Times New Roman"/>
          <w:sz w:val="24"/>
          <w:szCs w:val="24"/>
        </w:rPr>
        <w:t>Viešųjų pirkimų tarnyba (toliau – Tarnyba), vadovaudamasi Lietuvos Respublikos viešųjų pirkimų įstatymo (toliau – Įstatymas) 8</w:t>
      </w:r>
      <w:r w:rsidRPr="00C141A0">
        <w:rPr>
          <w:rFonts w:ascii="Times New Roman" w:hAnsi="Times New Roman" w:cs="Times New Roman"/>
          <w:sz w:val="24"/>
          <w:szCs w:val="24"/>
          <w:vertAlign w:val="superscript"/>
        </w:rPr>
        <w:t>2</w:t>
      </w:r>
      <w:r w:rsidRPr="00C141A0">
        <w:rPr>
          <w:rFonts w:ascii="Times New Roman" w:hAnsi="Times New Roman" w:cs="Times New Roman"/>
          <w:sz w:val="24"/>
          <w:szCs w:val="24"/>
        </w:rPr>
        <w:t xml:space="preserve"> straipsnio 2 dalies 7 punkto nuostatomis, išnagr</w:t>
      </w:r>
      <w:r w:rsidR="000D6678" w:rsidRPr="00C141A0">
        <w:rPr>
          <w:rFonts w:ascii="Times New Roman" w:hAnsi="Times New Roman" w:cs="Times New Roman"/>
          <w:sz w:val="24"/>
          <w:szCs w:val="24"/>
        </w:rPr>
        <w:t>inėjo Jūsų prašymą sutikti</w:t>
      </w:r>
      <w:r w:rsidR="00325444">
        <w:rPr>
          <w:rFonts w:ascii="Times New Roman" w:hAnsi="Times New Roman" w:cs="Times New Roman"/>
          <w:sz w:val="24"/>
          <w:szCs w:val="24"/>
        </w:rPr>
        <w:t>:</w:t>
      </w:r>
    </w:p>
    <w:p w:rsidR="002F3F5C" w:rsidRDefault="00325444" w:rsidP="00147008">
      <w:pPr>
        <w:widowControl w:val="0"/>
        <w:tabs>
          <w:tab w:val="left" w:pos="900"/>
        </w:tabs>
        <w:spacing w:after="0" w:line="240" w:lineRule="auto"/>
        <w:ind w:firstLine="697"/>
        <w:jc w:val="both"/>
        <w:rPr>
          <w:rFonts w:ascii="Times New Roman" w:hAnsi="Times New Roman" w:cs="Times New Roman"/>
          <w:sz w:val="24"/>
          <w:szCs w:val="24"/>
        </w:rPr>
      </w:pPr>
      <w:r>
        <w:rPr>
          <w:rFonts w:ascii="Times New Roman" w:hAnsi="Times New Roman" w:cs="Times New Roman"/>
          <w:sz w:val="24"/>
          <w:szCs w:val="24"/>
        </w:rPr>
        <w:t>1.</w:t>
      </w:r>
      <w:r w:rsidR="000E7FCC">
        <w:rPr>
          <w:rFonts w:ascii="Times New Roman" w:hAnsi="Times New Roman" w:cs="Times New Roman"/>
          <w:sz w:val="24"/>
          <w:szCs w:val="24"/>
        </w:rPr>
        <w:t xml:space="preserve"> </w:t>
      </w:r>
      <w:r w:rsidR="00151123">
        <w:rPr>
          <w:rFonts w:ascii="Times New Roman" w:hAnsi="Times New Roman" w:cs="Times New Roman"/>
          <w:sz w:val="24"/>
          <w:szCs w:val="24"/>
        </w:rPr>
        <w:t>kad</w:t>
      </w:r>
      <w:r w:rsidR="00262C7B" w:rsidRPr="00262C7B">
        <w:rPr>
          <w:rFonts w:ascii="Times New Roman" w:hAnsi="Times New Roman" w:cs="Times New Roman"/>
          <w:sz w:val="24"/>
          <w:szCs w:val="24"/>
        </w:rPr>
        <w:t xml:space="preserve"> </w:t>
      </w:r>
      <w:r w:rsidR="00A35CD9" w:rsidRPr="00C141A0">
        <w:rPr>
          <w:rFonts w:ascii="Times New Roman" w:hAnsi="Times New Roman" w:cs="Times New Roman"/>
          <w:sz w:val="24"/>
          <w:szCs w:val="24"/>
        </w:rPr>
        <w:t>būtų pakeistos</w:t>
      </w:r>
      <w:r w:rsidR="00A35CD9">
        <w:rPr>
          <w:rFonts w:ascii="Times New Roman" w:hAnsi="Times New Roman" w:cs="Times New Roman"/>
          <w:sz w:val="24"/>
          <w:szCs w:val="24"/>
        </w:rPr>
        <w:t xml:space="preserve"> </w:t>
      </w:r>
      <w:r w:rsidR="00A35CD9" w:rsidRPr="00837E7E">
        <w:rPr>
          <w:rFonts w:ascii="Times New Roman" w:hAnsi="Times New Roman" w:cs="Times New Roman"/>
          <w:sz w:val="24"/>
          <w:szCs w:val="24"/>
        </w:rPr>
        <w:t>201</w:t>
      </w:r>
      <w:r w:rsidR="0081030B">
        <w:rPr>
          <w:rFonts w:ascii="Times New Roman" w:hAnsi="Times New Roman" w:cs="Times New Roman"/>
          <w:sz w:val="24"/>
          <w:szCs w:val="24"/>
        </w:rPr>
        <w:t>3</w:t>
      </w:r>
      <w:r w:rsidR="00A35CD9" w:rsidRPr="00837E7E">
        <w:rPr>
          <w:rFonts w:ascii="Times New Roman" w:hAnsi="Times New Roman" w:cs="Times New Roman"/>
          <w:sz w:val="24"/>
          <w:szCs w:val="24"/>
        </w:rPr>
        <w:t xml:space="preserve"> m. </w:t>
      </w:r>
      <w:r w:rsidR="0081030B">
        <w:rPr>
          <w:rFonts w:ascii="Times New Roman" w:hAnsi="Times New Roman" w:cs="Times New Roman"/>
          <w:sz w:val="24"/>
          <w:szCs w:val="24"/>
        </w:rPr>
        <w:t>liepos</w:t>
      </w:r>
      <w:r w:rsidR="00A35CD9" w:rsidRPr="00837E7E">
        <w:rPr>
          <w:rFonts w:ascii="Times New Roman" w:hAnsi="Times New Roman" w:cs="Times New Roman"/>
          <w:sz w:val="24"/>
          <w:szCs w:val="24"/>
        </w:rPr>
        <w:t xml:space="preserve"> </w:t>
      </w:r>
      <w:r w:rsidR="00BE2652">
        <w:rPr>
          <w:rFonts w:ascii="Times New Roman" w:hAnsi="Times New Roman" w:cs="Times New Roman"/>
          <w:sz w:val="24"/>
          <w:szCs w:val="24"/>
        </w:rPr>
        <w:t>10</w:t>
      </w:r>
      <w:r w:rsidR="00A35CD9" w:rsidRPr="00837E7E">
        <w:rPr>
          <w:rFonts w:ascii="Times New Roman" w:hAnsi="Times New Roman" w:cs="Times New Roman"/>
          <w:sz w:val="24"/>
          <w:szCs w:val="24"/>
        </w:rPr>
        <w:t xml:space="preserve"> d. </w:t>
      </w:r>
      <w:r w:rsidR="00755961" w:rsidRPr="00860618">
        <w:rPr>
          <w:rFonts w:ascii="Times New Roman" w:hAnsi="Times New Roman" w:cs="Times New Roman"/>
          <w:sz w:val="24"/>
          <w:szCs w:val="24"/>
        </w:rPr>
        <w:t xml:space="preserve">Statybos </w:t>
      </w:r>
      <w:r w:rsidR="00860618" w:rsidRPr="00860618">
        <w:rPr>
          <w:rFonts w:ascii="Times New Roman" w:hAnsi="Times New Roman" w:cs="Times New Roman"/>
          <w:sz w:val="24"/>
          <w:szCs w:val="24"/>
        </w:rPr>
        <w:t>darbų</w:t>
      </w:r>
      <w:r w:rsidR="00C17879" w:rsidRPr="00860618">
        <w:rPr>
          <w:rFonts w:ascii="Times New Roman" w:hAnsi="Times New Roman" w:cs="Times New Roman"/>
          <w:sz w:val="24"/>
          <w:szCs w:val="24"/>
        </w:rPr>
        <w:t xml:space="preserve"> </w:t>
      </w:r>
      <w:r w:rsidR="00A35CD9" w:rsidRPr="00860618">
        <w:rPr>
          <w:rFonts w:ascii="Times New Roman" w:hAnsi="Times New Roman" w:cs="Times New Roman"/>
          <w:sz w:val="24"/>
          <w:szCs w:val="24"/>
        </w:rPr>
        <w:t>sutarties</w:t>
      </w:r>
      <w:r w:rsidR="00A35CD9" w:rsidRPr="006E423E">
        <w:rPr>
          <w:rFonts w:ascii="Times New Roman" w:hAnsi="Times New Roman" w:cs="Times New Roman"/>
          <w:sz w:val="24"/>
          <w:szCs w:val="24"/>
        </w:rPr>
        <w:t xml:space="preserve"> Nr. </w:t>
      </w:r>
      <w:r w:rsidR="0081030B">
        <w:rPr>
          <w:rFonts w:ascii="Times New Roman" w:hAnsi="Times New Roman" w:cs="Times New Roman"/>
          <w:sz w:val="24"/>
          <w:szCs w:val="24"/>
        </w:rPr>
        <w:t>SR-781</w:t>
      </w:r>
      <w:r w:rsidR="00A35CD9" w:rsidRPr="006E423E">
        <w:rPr>
          <w:rFonts w:ascii="Times New Roman" w:hAnsi="Times New Roman" w:cs="Times New Roman"/>
          <w:sz w:val="24"/>
          <w:szCs w:val="24"/>
        </w:rPr>
        <w:t xml:space="preserve"> (toliau – Sutartis), sudarytos tarp </w:t>
      </w:r>
      <w:r w:rsidR="0081030B">
        <w:rPr>
          <w:rFonts w:ascii="Times New Roman" w:hAnsi="Times New Roman" w:cs="Times New Roman"/>
          <w:sz w:val="24"/>
          <w:szCs w:val="24"/>
        </w:rPr>
        <w:t>Alytaus miesto savivaldybės administracijos</w:t>
      </w:r>
      <w:r w:rsidR="00A35CD9" w:rsidRPr="006E423E">
        <w:rPr>
          <w:rFonts w:ascii="Times New Roman" w:hAnsi="Times New Roman" w:cs="Times New Roman"/>
          <w:bCs/>
          <w:color w:val="000000"/>
          <w:sz w:val="24"/>
          <w:szCs w:val="24"/>
        </w:rPr>
        <w:t xml:space="preserve"> </w:t>
      </w:r>
      <w:r w:rsidR="00A35CD9" w:rsidRPr="006E423E">
        <w:rPr>
          <w:rFonts w:ascii="Times New Roman" w:hAnsi="Times New Roman" w:cs="Times New Roman"/>
          <w:sz w:val="24"/>
          <w:szCs w:val="24"/>
        </w:rPr>
        <w:t xml:space="preserve">(toliau – Perkančioji organizacija) ir </w:t>
      </w:r>
      <w:r w:rsidR="003E6D02">
        <w:rPr>
          <w:rFonts w:ascii="Times New Roman" w:hAnsi="Times New Roman" w:cs="Times New Roman"/>
          <w:sz w:val="24"/>
          <w:szCs w:val="24"/>
        </w:rPr>
        <w:t>UAB „</w:t>
      </w:r>
      <w:r w:rsidR="0081030B">
        <w:rPr>
          <w:rFonts w:ascii="Times New Roman" w:hAnsi="Times New Roman" w:cs="Times New Roman"/>
          <w:sz w:val="24"/>
          <w:szCs w:val="24"/>
        </w:rPr>
        <w:t>Alkesta</w:t>
      </w:r>
      <w:r w:rsidR="00CF44FE">
        <w:rPr>
          <w:rFonts w:ascii="Times New Roman" w:hAnsi="Times New Roman" w:cs="Times New Roman"/>
          <w:sz w:val="24"/>
          <w:szCs w:val="24"/>
        </w:rPr>
        <w:t>“</w:t>
      </w:r>
      <w:r w:rsidR="0081030B">
        <w:rPr>
          <w:rFonts w:ascii="Times New Roman" w:hAnsi="Times New Roman" w:cs="Times New Roman"/>
          <w:sz w:val="24"/>
          <w:szCs w:val="24"/>
        </w:rPr>
        <w:t xml:space="preserve"> </w:t>
      </w:r>
      <w:r w:rsidR="00CC3495">
        <w:rPr>
          <w:rFonts w:ascii="Times New Roman" w:hAnsi="Times New Roman" w:cs="Times New Roman"/>
          <w:sz w:val="24"/>
          <w:szCs w:val="24"/>
        </w:rPr>
        <w:t>(toli</w:t>
      </w:r>
      <w:r w:rsidR="00A35CD9" w:rsidRPr="006E423E">
        <w:rPr>
          <w:rFonts w:ascii="Times New Roman" w:hAnsi="Times New Roman" w:cs="Times New Roman"/>
          <w:sz w:val="24"/>
          <w:szCs w:val="24"/>
        </w:rPr>
        <w:t xml:space="preserve">au – </w:t>
      </w:r>
      <w:r w:rsidR="006E407A">
        <w:rPr>
          <w:rFonts w:ascii="Times New Roman" w:hAnsi="Times New Roman" w:cs="Times New Roman"/>
          <w:sz w:val="24"/>
          <w:szCs w:val="24"/>
        </w:rPr>
        <w:t>Rangovas</w:t>
      </w:r>
      <w:r w:rsidR="00A35CD9" w:rsidRPr="006E423E">
        <w:rPr>
          <w:rFonts w:ascii="Times New Roman" w:hAnsi="Times New Roman" w:cs="Times New Roman"/>
          <w:sz w:val="24"/>
          <w:szCs w:val="24"/>
        </w:rPr>
        <w:t>)</w:t>
      </w:r>
      <w:r w:rsidR="002B368F">
        <w:rPr>
          <w:rFonts w:ascii="Times New Roman" w:hAnsi="Times New Roman" w:cs="Times New Roman"/>
          <w:sz w:val="24"/>
          <w:szCs w:val="24"/>
        </w:rPr>
        <w:t>, sąlygos</w:t>
      </w:r>
      <w:r w:rsidR="00D7494E">
        <w:rPr>
          <w:rFonts w:ascii="Times New Roman" w:hAnsi="Times New Roman" w:cs="Times New Roman"/>
          <w:sz w:val="24"/>
          <w:szCs w:val="24"/>
        </w:rPr>
        <w:t xml:space="preserve">, t. y. </w:t>
      </w:r>
      <w:r w:rsidR="00D7494E" w:rsidRPr="00853C0F">
        <w:rPr>
          <w:rFonts w:ascii="Times New Roman" w:hAnsi="Times New Roman" w:cs="Times New Roman"/>
          <w:sz w:val="24"/>
          <w:szCs w:val="24"/>
        </w:rPr>
        <w:t>atsisakyti dalies Sutartyje numatytų darbų, jų verte sumažinti bendrą Sutarties kainą</w:t>
      </w:r>
      <w:r w:rsidR="002F3F5C">
        <w:rPr>
          <w:rFonts w:ascii="Times New Roman" w:hAnsi="Times New Roman" w:cs="Times New Roman"/>
          <w:sz w:val="24"/>
          <w:szCs w:val="24"/>
        </w:rPr>
        <w:t>;</w:t>
      </w:r>
    </w:p>
    <w:p w:rsidR="00424E8D" w:rsidRPr="00520E00" w:rsidRDefault="002F3F5C" w:rsidP="00147008">
      <w:pPr>
        <w:widowControl w:val="0"/>
        <w:tabs>
          <w:tab w:val="left" w:pos="900"/>
        </w:tabs>
        <w:spacing w:after="0" w:line="240" w:lineRule="auto"/>
        <w:ind w:firstLine="697"/>
        <w:jc w:val="both"/>
        <w:rPr>
          <w:rFonts w:ascii="Times New Roman" w:hAnsi="Times New Roman" w:cs="Times New Roman"/>
          <w:sz w:val="24"/>
          <w:szCs w:val="24"/>
        </w:rPr>
      </w:pPr>
      <w:r>
        <w:rPr>
          <w:rFonts w:ascii="Times New Roman" w:hAnsi="Times New Roman" w:cs="Times New Roman"/>
          <w:sz w:val="24"/>
          <w:szCs w:val="24"/>
        </w:rPr>
        <w:t xml:space="preserve">2. </w:t>
      </w:r>
      <w:r w:rsidR="0081030B">
        <w:rPr>
          <w:rFonts w:ascii="Times New Roman" w:hAnsi="Times New Roman" w:cs="Times New Roman"/>
          <w:sz w:val="24"/>
          <w:szCs w:val="24"/>
        </w:rPr>
        <w:t xml:space="preserve">kad </w:t>
      </w:r>
      <w:r w:rsidRPr="00C141A0">
        <w:rPr>
          <w:rFonts w:ascii="Times New Roman" w:hAnsi="Times New Roman" w:cs="Times New Roman"/>
          <w:sz w:val="24"/>
          <w:szCs w:val="24"/>
        </w:rPr>
        <w:t xml:space="preserve">papildomi darbai, būtų perkami neskelbiamų derybų būdu, vadovaujantis Įstatymo 56 </w:t>
      </w:r>
      <w:r w:rsidRPr="00520E00">
        <w:rPr>
          <w:rFonts w:ascii="Times New Roman" w:hAnsi="Times New Roman" w:cs="Times New Roman"/>
          <w:sz w:val="24"/>
          <w:szCs w:val="24"/>
        </w:rPr>
        <w:t>straipsnio 4 dalies 1 punkto nuostatomis</w:t>
      </w:r>
      <w:r w:rsidR="00FE4BB8" w:rsidRPr="00520E00">
        <w:rPr>
          <w:rFonts w:ascii="Times New Roman" w:hAnsi="Times New Roman" w:cs="Times New Roman"/>
          <w:sz w:val="24"/>
          <w:szCs w:val="24"/>
        </w:rPr>
        <w:t>.</w:t>
      </w:r>
    </w:p>
    <w:p w:rsidR="0020068F" w:rsidRPr="0020068F" w:rsidRDefault="009A50D5" w:rsidP="0020068F">
      <w:pPr>
        <w:widowControl w:val="0"/>
        <w:tabs>
          <w:tab w:val="left" w:pos="900"/>
        </w:tabs>
        <w:spacing w:after="0" w:line="240" w:lineRule="auto"/>
        <w:ind w:firstLine="697"/>
        <w:jc w:val="both"/>
        <w:rPr>
          <w:rFonts w:ascii="Times New Roman" w:hAnsi="Times New Roman" w:cs="Times New Roman"/>
          <w:sz w:val="24"/>
          <w:szCs w:val="24"/>
        </w:rPr>
      </w:pPr>
      <w:r w:rsidRPr="00520E00">
        <w:rPr>
          <w:rFonts w:ascii="Times New Roman" w:hAnsi="Times New Roman" w:cs="Times New Roman"/>
          <w:sz w:val="24"/>
          <w:szCs w:val="24"/>
        </w:rPr>
        <w:t xml:space="preserve">Sutartis </w:t>
      </w:r>
      <w:r w:rsidR="00B70BC9" w:rsidRPr="00520E00">
        <w:rPr>
          <w:rFonts w:ascii="Times New Roman" w:hAnsi="Times New Roman" w:cs="Times New Roman"/>
          <w:sz w:val="24"/>
          <w:szCs w:val="24"/>
        </w:rPr>
        <w:t xml:space="preserve">sudaryta atlikus </w:t>
      </w:r>
      <w:r w:rsidR="00CC6AAF" w:rsidRPr="009B523F">
        <w:rPr>
          <w:rFonts w:ascii="Times New Roman" w:eastAsia="Calibri" w:hAnsi="Times New Roman" w:cs="Times New Roman"/>
          <w:sz w:val="24"/>
        </w:rPr>
        <w:t>„</w:t>
      </w:r>
      <w:r w:rsidR="00CC6AAF" w:rsidRPr="009B523F">
        <w:rPr>
          <w:rFonts w:ascii="Times New Roman" w:eastAsia="Calibri" w:hAnsi="Times New Roman" w:cs="Times New Roman"/>
          <w:sz w:val="24"/>
          <w:szCs w:val="24"/>
        </w:rPr>
        <w:t>Pėsčiųjų ir dviračių tilto, jungiančio piliakalnį ir I Alytų su Senamiesčio kurortine dalimi, įrengimo statybos darbų pirkimas</w:t>
      </w:r>
      <w:r w:rsidR="00CC6AAF" w:rsidRPr="009B523F">
        <w:rPr>
          <w:rFonts w:ascii="Times New Roman" w:eastAsia="Calibri" w:hAnsi="Times New Roman" w:cs="Times New Roman"/>
          <w:sz w:val="24"/>
        </w:rPr>
        <w:t xml:space="preserve">“ </w:t>
      </w:r>
      <w:r w:rsidR="00CC6AAF">
        <w:rPr>
          <w:rFonts w:ascii="Times New Roman" w:eastAsia="Calibri" w:hAnsi="Times New Roman" w:cs="Times New Roman"/>
          <w:sz w:val="24"/>
        </w:rPr>
        <w:t xml:space="preserve">(toliau – Pirkimas) pirkimo procedūras neskelbiamų derybų būdu, vadovaujantis Įstatymo 56 straipsnio 1 dalies 1 punkto nuostatomis, nes </w:t>
      </w:r>
      <w:r w:rsidR="00CC6AAF" w:rsidRPr="009E0154">
        <w:rPr>
          <w:rFonts w:ascii="Times New Roman" w:eastAsia="Times New Roman" w:hAnsi="Times New Roman" w:cs="Times New Roman"/>
          <w:sz w:val="24"/>
          <w:szCs w:val="24"/>
        </w:rPr>
        <w:t xml:space="preserve">vykdant atviro </w:t>
      </w:r>
      <w:r w:rsidR="00CC6AAF">
        <w:rPr>
          <w:rFonts w:ascii="Times New Roman" w:eastAsia="Times New Roman" w:hAnsi="Times New Roman" w:cs="Times New Roman"/>
          <w:sz w:val="24"/>
          <w:szCs w:val="24"/>
        </w:rPr>
        <w:t xml:space="preserve">konkurso </w:t>
      </w:r>
      <w:r w:rsidR="00CC6AAF" w:rsidRPr="009B523F">
        <w:rPr>
          <w:rFonts w:ascii="Times New Roman" w:eastAsia="Calibri" w:hAnsi="Times New Roman" w:cs="Times New Roman"/>
          <w:sz w:val="24"/>
        </w:rPr>
        <w:t>„</w:t>
      </w:r>
      <w:r w:rsidR="00CC6AAF" w:rsidRPr="009B523F">
        <w:rPr>
          <w:rFonts w:ascii="Times New Roman" w:eastAsia="Calibri" w:hAnsi="Times New Roman" w:cs="Times New Roman"/>
          <w:sz w:val="24"/>
          <w:szCs w:val="24"/>
        </w:rPr>
        <w:t>Pėsčiųjų ir dviračių tilto, jungiančio piliakalnį ir I Alytų su Senamiesčio kurortine dalimi, įrengimo statybos darbų pirkimas</w:t>
      </w:r>
      <w:r w:rsidR="00CC6AAF" w:rsidRPr="009B523F">
        <w:rPr>
          <w:rFonts w:ascii="Times New Roman" w:eastAsia="Calibri" w:hAnsi="Times New Roman" w:cs="Times New Roman"/>
          <w:sz w:val="24"/>
        </w:rPr>
        <w:t xml:space="preserve">“ (skelbtas Centrinėje viešųjų pirkimų informacinėje sistemoje 2012 m. gruodžio 11 d.; pirkimo Nr. 130703) </w:t>
      </w:r>
      <w:r w:rsidR="00CC6AAF">
        <w:rPr>
          <w:rFonts w:ascii="Times New Roman" w:eastAsia="Calibri" w:hAnsi="Times New Roman" w:cs="Times New Roman"/>
          <w:sz w:val="24"/>
        </w:rPr>
        <w:t>p</w:t>
      </w:r>
      <w:r w:rsidR="00CC6AAF" w:rsidRPr="009E0154">
        <w:rPr>
          <w:rFonts w:ascii="Times New Roman" w:eastAsia="Times New Roman" w:hAnsi="Times New Roman" w:cs="Times New Roman"/>
          <w:sz w:val="24"/>
          <w:szCs w:val="24"/>
        </w:rPr>
        <w:t>irkimo procedūras visi pateikti pasiūlymai buvo atmesti.</w:t>
      </w:r>
      <w:r w:rsidR="00CC6AAF">
        <w:rPr>
          <w:rFonts w:ascii="Times New Roman" w:eastAsia="Times New Roman" w:hAnsi="Times New Roman" w:cs="Times New Roman"/>
          <w:sz w:val="24"/>
          <w:szCs w:val="24"/>
        </w:rPr>
        <w:t xml:space="preserve"> </w:t>
      </w:r>
      <w:r w:rsidR="00207C44" w:rsidRPr="00207C44">
        <w:rPr>
          <w:rFonts w:ascii="Times New Roman" w:hAnsi="Times New Roman" w:cs="Times New Roman"/>
          <w:sz w:val="24"/>
          <w:szCs w:val="24"/>
        </w:rPr>
        <w:t xml:space="preserve">Pirkimas </w:t>
      </w:r>
      <w:r w:rsidR="00207C44" w:rsidRPr="0020068F">
        <w:rPr>
          <w:rFonts w:ascii="Times New Roman" w:hAnsi="Times New Roman" w:cs="Times New Roman"/>
          <w:sz w:val="24"/>
          <w:szCs w:val="24"/>
        </w:rPr>
        <w:t>vykd</w:t>
      </w:r>
      <w:r w:rsidR="00DC66A9" w:rsidRPr="0020068F">
        <w:rPr>
          <w:rFonts w:ascii="Times New Roman" w:hAnsi="Times New Roman" w:cs="Times New Roman"/>
          <w:sz w:val="24"/>
          <w:szCs w:val="24"/>
        </w:rPr>
        <w:t>ytas</w:t>
      </w:r>
      <w:r w:rsidR="00207C44" w:rsidRPr="0020068F">
        <w:rPr>
          <w:rFonts w:ascii="Times New Roman" w:hAnsi="Times New Roman" w:cs="Times New Roman"/>
          <w:sz w:val="24"/>
          <w:szCs w:val="24"/>
        </w:rPr>
        <w:t xml:space="preserve"> įgyvendinant </w:t>
      </w:r>
      <w:r w:rsidR="0020068F" w:rsidRPr="0020068F">
        <w:rPr>
          <w:rFonts w:ascii="Times New Roman" w:hAnsi="Times New Roman" w:cs="Times New Roman"/>
          <w:sz w:val="24"/>
          <w:szCs w:val="24"/>
        </w:rPr>
        <w:t>Europos Sąjungos lėšomis finansuojamą projektą Nr. VP3-1.1-VRM-01-R-11-012 ,,Pėsčiųjų ir dviračių takų infrastruktūros, jungiančios Alytaus piliakalnį bei jo prieigas su Kurorto ir Miško parkais, įrengimas ir šių teritorijų sutvarkymas bei pritaikymas poilsiui ir rekreacijai“</w:t>
      </w:r>
      <w:r w:rsidR="00BE2652">
        <w:rPr>
          <w:rFonts w:ascii="Times New Roman" w:hAnsi="Times New Roman" w:cs="Times New Roman"/>
          <w:sz w:val="24"/>
          <w:szCs w:val="24"/>
        </w:rPr>
        <w:t>.</w:t>
      </w:r>
    </w:p>
    <w:p w:rsidR="00471413" w:rsidRDefault="0077202F" w:rsidP="00147008">
      <w:pPr>
        <w:widowControl w:val="0"/>
        <w:tabs>
          <w:tab w:val="left" w:pos="900"/>
        </w:tabs>
        <w:spacing w:after="0" w:line="240" w:lineRule="auto"/>
        <w:ind w:firstLine="697"/>
        <w:jc w:val="both"/>
        <w:rPr>
          <w:rFonts w:ascii="Times New Roman" w:hAnsi="Times New Roman" w:cs="Times New Roman"/>
          <w:sz w:val="24"/>
          <w:szCs w:val="24"/>
        </w:rPr>
      </w:pPr>
      <w:r>
        <w:rPr>
          <w:rFonts w:ascii="Times New Roman" w:hAnsi="Times New Roman" w:cs="Times New Roman"/>
          <w:sz w:val="24"/>
          <w:szCs w:val="24"/>
        </w:rPr>
        <w:t xml:space="preserve">Perkančiosios organizacijos prašymas motyvuojamas tuo, kad </w:t>
      </w:r>
      <w:r w:rsidR="00F06A1B">
        <w:rPr>
          <w:rFonts w:ascii="Times New Roman" w:hAnsi="Times New Roman" w:cs="Times New Roman"/>
          <w:sz w:val="24"/>
          <w:szCs w:val="24"/>
        </w:rPr>
        <w:t>Sutarties vykdymo metu,</w:t>
      </w:r>
      <w:r w:rsidR="00870C59">
        <w:rPr>
          <w:rFonts w:ascii="Times New Roman" w:hAnsi="Times New Roman" w:cs="Times New Roman"/>
          <w:sz w:val="24"/>
          <w:szCs w:val="24"/>
        </w:rPr>
        <w:t xml:space="preserve"> Rangov</w:t>
      </w:r>
      <w:r w:rsidR="0020068F">
        <w:rPr>
          <w:rFonts w:ascii="Times New Roman" w:hAnsi="Times New Roman" w:cs="Times New Roman"/>
          <w:sz w:val="24"/>
          <w:szCs w:val="24"/>
        </w:rPr>
        <w:t xml:space="preserve">as 2015 m. balandžio 21 d. raštu informavo Perkančiąją organizaciją, kad remiantis VĮ Vidaus vandens kelių direkcijos pateikta informacija, gegužės-birželio mėnesiais, kai yra numatomas pagal sutartį konstrukcijų plukdymas, Nemuno upės gylis plukdymo vietoje gali būti nepakankamas laivų </w:t>
      </w:r>
      <w:r w:rsidR="00471413">
        <w:rPr>
          <w:rFonts w:ascii="Times New Roman" w:hAnsi="Times New Roman" w:cs="Times New Roman"/>
          <w:sz w:val="24"/>
          <w:szCs w:val="24"/>
        </w:rPr>
        <w:t>naudojimui ir nuplukdyti tilto konstrukcijų nebus galimybių. 2015 m. kovo mėnesį narams pakartotinai išžvalgius dugną buvo nustatyta, kad dugno gylis plukdymo teritorijoje svyruoja nuo 1,5 iki 2,9 m, o aptiktos susprogdinto senojo geležinkelio tilto konstrukcijų liekanos tėra 1,25-1,9 m gylyje nuo esamo vandens paviršiaus, kurio dabartinė altitudė (58,25 m) jau šiuo metu 0,75 m žemesnė už numatytąją techniniame projekte (59 m). Rangovas, siekdamas laiku užbaigti tilto statybos darbus ir išvengti galimos rizikos plukdant tilto konstrukcijas, suderinęs su projektuotojais, numato centrinio tarpatraminio metalo konstrukcijų perkėlimą montavimui ant tarpinių atramų vykdyti 750 t, 600 t ir 280 t keliamosi</w:t>
      </w:r>
      <w:r w:rsidR="000F7FB1">
        <w:rPr>
          <w:rFonts w:ascii="Times New Roman" w:hAnsi="Times New Roman" w:cs="Times New Roman"/>
          <w:sz w:val="24"/>
          <w:szCs w:val="24"/>
        </w:rPr>
        <w:t>os</w:t>
      </w:r>
      <w:r w:rsidR="00471413">
        <w:rPr>
          <w:rFonts w:ascii="Times New Roman" w:hAnsi="Times New Roman" w:cs="Times New Roman"/>
          <w:sz w:val="24"/>
          <w:szCs w:val="24"/>
        </w:rPr>
        <w:t xml:space="preserve"> galios savaeigiais ir automobiliniais kranais. </w:t>
      </w:r>
    </w:p>
    <w:p w:rsidR="00471413" w:rsidRDefault="00471413" w:rsidP="00147008">
      <w:pPr>
        <w:widowControl w:val="0"/>
        <w:tabs>
          <w:tab w:val="left" w:pos="900"/>
        </w:tabs>
        <w:spacing w:after="0" w:line="240" w:lineRule="auto"/>
        <w:ind w:firstLine="697"/>
        <w:jc w:val="both"/>
        <w:rPr>
          <w:rFonts w:ascii="Times New Roman" w:hAnsi="Times New Roman" w:cs="Times New Roman"/>
          <w:sz w:val="24"/>
          <w:szCs w:val="24"/>
        </w:rPr>
      </w:pPr>
      <w:r>
        <w:rPr>
          <w:rFonts w:ascii="Times New Roman" w:hAnsi="Times New Roman" w:cs="Times New Roman"/>
          <w:sz w:val="24"/>
          <w:szCs w:val="24"/>
        </w:rPr>
        <w:t xml:space="preserve">Pagal naują technologinės dalies projektą nevykdomi darbai sudarys </w:t>
      </w:r>
      <w:r w:rsidR="002C45FF">
        <w:rPr>
          <w:rFonts w:ascii="Times New Roman" w:hAnsi="Times New Roman" w:cs="Times New Roman"/>
          <w:sz w:val="24"/>
          <w:szCs w:val="24"/>
        </w:rPr>
        <w:t>171 549,99</w:t>
      </w:r>
      <w:r>
        <w:rPr>
          <w:rFonts w:ascii="Times New Roman" w:hAnsi="Times New Roman" w:cs="Times New Roman"/>
          <w:sz w:val="24"/>
          <w:szCs w:val="24"/>
        </w:rPr>
        <w:t xml:space="preserve"> Eur </w:t>
      </w:r>
      <w:r w:rsidR="00D9021F">
        <w:rPr>
          <w:rFonts w:ascii="Times New Roman" w:hAnsi="Times New Roman" w:cs="Times New Roman"/>
          <w:sz w:val="24"/>
          <w:szCs w:val="24"/>
        </w:rPr>
        <w:t>su PVM</w:t>
      </w:r>
      <w:r>
        <w:rPr>
          <w:rFonts w:ascii="Times New Roman" w:hAnsi="Times New Roman" w:cs="Times New Roman"/>
          <w:sz w:val="24"/>
          <w:szCs w:val="24"/>
        </w:rPr>
        <w:t xml:space="preserve">, o vykdomi nauji darbai – </w:t>
      </w:r>
      <w:r w:rsidR="002C45FF">
        <w:rPr>
          <w:rFonts w:ascii="Times New Roman" w:hAnsi="Times New Roman" w:cs="Times New Roman"/>
          <w:sz w:val="24"/>
          <w:szCs w:val="24"/>
        </w:rPr>
        <w:t>apie 700 000,00</w:t>
      </w:r>
      <w:r>
        <w:rPr>
          <w:rFonts w:ascii="Times New Roman" w:hAnsi="Times New Roman" w:cs="Times New Roman"/>
          <w:sz w:val="24"/>
          <w:szCs w:val="24"/>
        </w:rPr>
        <w:t xml:space="preserve"> </w:t>
      </w:r>
      <w:r w:rsidR="000F7FB1">
        <w:rPr>
          <w:rFonts w:ascii="Times New Roman" w:hAnsi="Times New Roman" w:cs="Times New Roman"/>
          <w:sz w:val="24"/>
          <w:szCs w:val="24"/>
        </w:rPr>
        <w:t>E</w:t>
      </w:r>
      <w:r>
        <w:rPr>
          <w:rFonts w:ascii="Times New Roman" w:hAnsi="Times New Roman" w:cs="Times New Roman"/>
          <w:sz w:val="24"/>
          <w:szCs w:val="24"/>
        </w:rPr>
        <w:t>ur</w:t>
      </w:r>
      <w:r w:rsidR="000F7FB1">
        <w:rPr>
          <w:rFonts w:ascii="Times New Roman" w:hAnsi="Times New Roman" w:cs="Times New Roman"/>
          <w:sz w:val="24"/>
          <w:szCs w:val="24"/>
        </w:rPr>
        <w:t xml:space="preserve">. </w:t>
      </w:r>
    </w:p>
    <w:p w:rsidR="00C84AA2" w:rsidRPr="00A219D1" w:rsidRDefault="0010180C" w:rsidP="00147008">
      <w:pPr>
        <w:widowControl w:val="0"/>
        <w:tabs>
          <w:tab w:val="left" w:pos="900"/>
        </w:tabs>
        <w:spacing w:after="0" w:line="240" w:lineRule="auto"/>
        <w:ind w:firstLine="697"/>
        <w:jc w:val="both"/>
        <w:rPr>
          <w:rFonts w:ascii="Times New Roman" w:hAnsi="Times New Roman" w:cs="Times New Roman"/>
          <w:sz w:val="24"/>
          <w:szCs w:val="24"/>
        </w:rPr>
      </w:pPr>
      <w:r>
        <w:rPr>
          <w:rFonts w:ascii="Times New Roman" w:hAnsi="Times New Roman" w:cs="Times New Roman"/>
          <w:sz w:val="24"/>
          <w:szCs w:val="24"/>
        </w:rPr>
        <w:t>Į</w:t>
      </w:r>
      <w:r w:rsidR="00C84AA2">
        <w:rPr>
          <w:rFonts w:ascii="Times New Roman" w:hAnsi="Times New Roman" w:cs="Times New Roman"/>
          <w:sz w:val="24"/>
          <w:szCs w:val="24"/>
        </w:rPr>
        <w:t>vertinusi</w:t>
      </w:r>
      <w:r w:rsidR="00C84AA2" w:rsidRPr="001B6492">
        <w:rPr>
          <w:rFonts w:ascii="Times New Roman" w:hAnsi="Times New Roman" w:cs="Times New Roman"/>
          <w:sz w:val="24"/>
          <w:szCs w:val="24"/>
        </w:rPr>
        <w:t xml:space="preserve"> aukščiau </w:t>
      </w:r>
      <w:r w:rsidR="00C84AA2" w:rsidRPr="00853C0F">
        <w:rPr>
          <w:rFonts w:ascii="Times New Roman" w:hAnsi="Times New Roman" w:cs="Times New Roman"/>
          <w:sz w:val="24"/>
          <w:szCs w:val="24"/>
        </w:rPr>
        <w:t xml:space="preserve">išdėstytą Perkančioji organizacija </w:t>
      </w:r>
      <w:proofErr w:type="gramStart"/>
      <w:r w:rsidR="00C84AA2" w:rsidRPr="00853C0F">
        <w:rPr>
          <w:rFonts w:ascii="Times New Roman" w:hAnsi="Times New Roman" w:cs="Times New Roman"/>
          <w:sz w:val="24"/>
          <w:szCs w:val="24"/>
        </w:rPr>
        <w:t>prašo</w:t>
      </w:r>
      <w:proofErr w:type="gramEnd"/>
      <w:r w:rsidR="00C84AA2" w:rsidRPr="00853C0F">
        <w:rPr>
          <w:rFonts w:ascii="Times New Roman" w:hAnsi="Times New Roman" w:cs="Times New Roman"/>
          <w:sz w:val="24"/>
          <w:szCs w:val="24"/>
        </w:rPr>
        <w:t xml:space="preserve"> Tarnybos sutikimo atsisakyti dalies Sutartyje numatytų darbų, jų verte </w:t>
      </w:r>
      <w:r w:rsidR="000178C6">
        <w:rPr>
          <w:rFonts w:ascii="Times New Roman" w:hAnsi="Times New Roman" w:cs="Times New Roman"/>
          <w:sz w:val="24"/>
          <w:szCs w:val="24"/>
        </w:rPr>
        <w:t xml:space="preserve">171 549,99 Eur su PVM </w:t>
      </w:r>
      <w:r w:rsidR="00C84AA2" w:rsidRPr="00853C0F">
        <w:rPr>
          <w:rFonts w:ascii="Times New Roman" w:hAnsi="Times New Roman" w:cs="Times New Roman"/>
          <w:sz w:val="24"/>
          <w:szCs w:val="24"/>
        </w:rPr>
        <w:t xml:space="preserve">sumažinti </w:t>
      </w:r>
      <w:r w:rsidR="00853C0F" w:rsidRPr="00853C0F">
        <w:rPr>
          <w:rFonts w:ascii="Times New Roman" w:hAnsi="Times New Roman" w:cs="Times New Roman"/>
          <w:sz w:val="24"/>
          <w:szCs w:val="24"/>
        </w:rPr>
        <w:t xml:space="preserve">bendrą </w:t>
      </w:r>
      <w:r w:rsidR="00C84AA2" w:rsidRPr="00853C0F">
        <w:rPr>
          <w:rFonts w:ascii="Times New Roman" w:hAnsi="Times New Roman" w:cs="Times New Roman"/>
          <w:sz w:val="24"/>
          <w:szCs w:val="24"/>
        </w:rPr>
        <w:t xml:space="preserve">Sutarties </w:t>
      </w:r>
      <w:r w:rsidR="00853C0F" w:rsidRPr="00853C0F">
        <w:rPr>
          <w:rFonts w:ascii="Times New Roman" w:hAnsi="Times New Roman" w:cs="Times New Roman"/>
          <w:sz w:val="24"/>
          <w:szCs w:val="24"/>
        </w:rPr>
        <w:t xml:space="preserve">kainą ir </w:t>
      </w:r>
      <w:r w:rsidR="00C84AA2" w:rsidRPr="00853C0F">
        <w:rPr>
          <w:rFonts w:ascii="Times New Roman" w:hAnsi="Times New Roman" w:cs="Times New Roman"/>
          <w:sz w:val="24"/>
        </w:rPr>
        <w:t xml:space="preserve">leisti vykdyti reikalingų papildomų darbų </w:t>
      </w:r>
      <w:r w:rsidR="00C84AA2">
        <w:rPr>
          <w:rFonts w:ascii="Times New Roman" w:hAnsi="Times New Roman" w:cs="Times New Roman"/>
          <w:sz w:val="24"/>
        </w:rPr>
        <w:t>pirkimą iš Rangovo neskelbiamų derybų būdu</w:t>
      </w:r>
      <w:r w:rsidR="00853C0F">
        <w:rPr>
          <w:rFonts w:ascii="Times New Roman" w:hAnsi="Times New Roman" w:cs="Times New Roman"/>
          <w:sz w:val="24"/>
        </w:rPr>
        <w:t xml:space="preserve"> </w:t>
      </w:r>
      <w:r w:rsidR="00853C0F">
        <w:rPr>
          <w:rFonts w:ascii="Times New Roman" w:hAnsi="Times New Roman" w:cs="Times New Roman"/>
          <w:sz w:val="24"/>
        </w:rPr>
        <w:lastRenderedPageBreak/>
        <w:t xml:space="preserve">vadovaujantis Įstatymo 56 </w:t>
      </w:r>
      <w:r w:rsidR="00853C0F" w:rsidRPr="00A219D1">
        <w:rPr>
          <w:rFonts w:ascii="Times New Roman" w:hAnsi="Times New Roman" w:cs="Times New Roman"/>
          <w:sz w:val="24"/>
        </w:rPr>
        <w:t>straipsnio 4 dalies 1 punktu</w:t>
      </w:r>
      <w:r w:rsidR="00C44C22">
        <w:rPr>
          <w:rFonts w:ascii="Times New Roman" w:hAnsi="Times New Roman" w:cs="Times New Roman"/>
          <w:sz w:val="24"/>
        </w:rPr>
        <w:t xml:space="preserve"> </w:t>
      </w:r>
      <w:r w:rsidR="00C44C22" w:rsidRPr="000178C6">
        <w:rPr>
          <w:rFonts w:ascii="Times New Roman" w:hAnsi="Times New Roman" w:cs="Times New Roman"/>
          <w:sz w:val="24"/>
        </w:rPr>
        <w:t>(</w:t>
      </w:r>
      <w:r w:rsidR="00DD0049">
        <w:rPr>
          <w:rFonts w:ascii="Times New Roman" w:hAnsi="Times New Roman" w:cs="Times New Roman"/>
          <w:sz w:val="24"/>
        </w:rPr>
        <w:t>Viešųjų pirkimų k</w:t>
      </w:r>
      <w:r w:rsidR="00C44C22" w:rsidRPr="009E3641">
        <w:rPr>
          <w:rFonts w:ascii="Times New Roman" w:hAnsi="Times New Roman" w:cs="Times New Roman"/>
          <w:sz w:val="24"/>
        </w:rPr>
        <w:t>omisijos 2015</w:t>
      </w:r>
      <w:r w:rsidR="00C44C22" w:rsidRPr="00260E03">
        <w:rPr>
          <w:rFonts w:ascii="Times New Roman" w:hAnsi="Times New Roman" w:cs="Times New Roman"/>
          <w:sz w:val="24"/>
        </w:rPr>
        <w:t xml:space="preserve"> </w:t>
      </w:r>
      <w:r w:rsidR="00C44C22" w:rsidRPr="009E3641">
        <w:rPr>
          <w:rFonts w:ascii="Times New Roman" w:hAnsi="Times New Roman" w:cs="Times New Roman"/>
          <w:sz w:val="24"/>
        </w:rPr>
        <w:t xml:space="preserve">m. </w:t>
      </w:r>
      <w:r w:rsidR="000178C6" w:rsidRPr="009E3641">
        <w:rPr>
          <w:rFonts w:ascii="Times New Roman" w:hAnsi="Times New Roman" w:cs="Times New Roman"/>
          <w:sz w:val="24"/>
        </w:rPr>
        <w:t xml:space="preserve">birželio 4 </w:t>
      </w:r>
      <w:r w:rsidR="00C44C22" w:rsidRPr="009E3641">
        <w:rPr>
          <w:rFonts w:ascii="Times New Roman" w:hAnsi="Times New Roman" w:cs="Times New Roman"/>
          <w:sz w:val="24"/>
        </w:rPr>
        <w:t>d. posėdžio protokolas</w:t>
      </w:r>
      <w:r w:rsidR="000178C6" w:rsidRPr="009E3641">
        <w:rPr>
          <w:rFonts w:ascii="Times New Roman" w:hAnsi="Times New Roman" w:cs="Times New Roman"/>
          <w:sz w:val="24"/>
        </w:rPr>
        <w:t xml:space="preserve"> Nr. VP-56</w:t>
      </w:r>
      <w:r w:rsidR="00C44C22" w:rsidRPr="000178C6">
        <w:rPr>
          <w:rFonts w:ascii="Times New Roman" w:hAnsi="Times New Roman" w:cs="Times New Roman"/>
          <w:sz w:val="24"/>
        </w:rPr>
        <w:t>)</w:t>
      </w:r>
      <w:r w:rsidR="00C84AA2" w:rsidRPr="000178C6">
        <w:rPr>
          <w:rFonts w:ascii="Times New Roman" w:hAnsi="Times New Roman" w:cs="Times New Roman"/>
          <w:sz w:val="24"/>
        </w:rPr>
        <w:t>.</w:t>
      </w:r>
    </w:p>
    <w:p w:rsidR="00C84AA2" w:rsidRDefault="00C84AA2" w:rsidP="00147008">
      <w:pPr>
        <w:widowControl w:val="0"/>
        <w:tabs>
          <w:tab w:val="left" w:pos="900"/>
        </w:tabs>
        <w:spacing w:after="0" w:line="240" w:lineRule="auto"/>
        <w:ind w:firstLine="697"/>
        <w:jc w:val="both"/>
        <w:rPr>
          <w:rFonts w:ascii="Times New Roman" w:hAnsi="Times New Roman" w:cs="Times New Roman"/>
          <w:sz w:val="24"/>
          <w:szCs w:val="24"/>
        </w:rPr>
      </w:pPr>
    </w:p>
    <w:p w:rsidR="002B60D8" w:rsidRPr="00105221" w:rsidRDefault="001B6492" w:rsidP="00147008">
      <w:pPr>
        <w:widowControl w:val="0"/>
        <w:spacing w:after="0" w:line="240" w:lineRule="auto"/>
        <w:ind w:firstLine="697"/>
        <w:jc w:val="both"/>
        <w:rPr>
          <w:rFonts w:ascii="Times New Roman" w:hAnsi="Times New Roman" w:cs="Times New Roman"/>
          <w:b/>
          <w:sz w:val="24"/>
          <w:szCs w:val="24"/>
        </w:rPr>
      </w:pPr>
      <w:r w:rsidRPr="00105221">
        <w:rPr>
          <w:rFonts w:ascii="Times New Roman" w:hAnsi="Times New Roman" w:cs="Times New Roman"/>
          <w:b/>
          <w:sz w:val="24"/>
          <w:szCs w:val="24"/>
        </w:rPr>
        <w:t>Dėl Sutarties sąlygų keitimo</w:t>
      </w:r>
    </w:p>
    <w:p w:rsidR="00B427A6" w:rsidRDefault="001B6492" w:rsidP="00B427A6">
      <w:pPr>
        <w:widowControl w:val="0"/>
        <w:spacing w:after="0" w:line="240" w:lineRule="auto"/>
        <w:ind w:firstLine="697"/>
        <w:jc w:val="both"/>
        <w:rPr>
          <w:rFonts w:ascii="Times New Roman" w:hAnsi="Times New Roman" w:cs="Times New Roman"/>
          <w:sz w:val="24"/>
          <w:szCs w:val="24"/>
        </w:rPr>
      </w:pPr>
      <w:r w:rsidRPr="00105221">
        <w:rPr>
          <w:rFonts w:ascii="Times New Roman" w:hAnsi="Times New Roman" w:cs="Times New Roman"/>
          <w:sz w:val="24"/>
          <w:szCs w:val="24"/>
        </w:rPr>
        <w:t>Tarnyba, išnagrinėjusi Perkančiosios organizacijos pateiktą ir kitą, su Pirkimu susijusią info</w:t>
      </w:r>
      <w:r w:rsidR="004622F1" w:rsidRPr="00105221">
        <w:rPr>
          <w:rFonts w:ascii="Times New Roman" w:hAnsi="Times New Roman" w:cs="Times New Roman"/>
          <w:sz w:val="24"/>
          <w:szCs w:val="24"/>
        </w:rPr>
        <w:t xml:space="preserve">rmaciją bei dokumentus, nustatė, kad </w:t>
      </w:r>
      <w:r w:rsidR="00AE751A" w:rsidRPr="00105221">
        <w:rPr>
          <w:rFonts w:ascii="Times New Roman" w:hAnsi="Times New Roman" w:cs="Times New Roman"/>
          <w:sz w:val="24"/>
          <w:szCs w:val="24"/>
        </w:rPr>
        <w:t>Sutart</w:t>
      </w:r>
      <w:r w:rsidR="00FF5034" w:rsidRPr="00105221">
        <w:rPr>
          <w:rFonts w:ascii="Times New Roman" w:hAnsi="Times New Roman" w:cs="Times New Roman"/>
          <w:sz w:val="24"/>
          <w:szCs w:val="24"/>
        </w:rPr>
        <w:t>yje nurodyta:</w:t>
      </w:r>
      <w:r w:rsidR="00AE751A" w:rsidRPr="00105221">
        <w:rPr>
          <w:rFonts w:ascii="Times New Roman" w:hAnsi="Times New Roman" w:cs="Times New Roman"/>
          <w:sz w:val="24"/>
          <w:szCs w:val="24"/>
        </w:rPr>
        <w:t xml:space="preserve"> </w:t>
      </w:r>
    </w:p>
    <w:p w:rsidR="00C945FC" w:rsidRPr="00C945FC" w:rsidRDefault="0010180C" w:rsidP="00147008">
      <w:pPr>
        <w:pStyle w:val="ListParagraph"/>
        <w:widowControl w:val="0"/>
        <w:numPr>
          <w:ilvl w:val="0"/>
          <w:numId w:val="12"/>
        </w:numPr>
        <w:tabs>
          <w:tab w:val="left" w:pos="993"/>
        </w:tabs>
        <w:spacing w:after="0" w:line="240" w:lineRule="auto"/>
        <w:ind w:left="0" w:firstLine="697"/>
        <w:jc w:val="both"/>
        <w:rPr>
          <w:rFonts w:ascii="Times New Roman" w:hAnsi="Times New Roman"/>
          <w:sz w:val="24"/>
          <w:szCs w:val="24"/>
        </w:rPr>
      </w:pPr>
      <w:r w:rsidRPr="00C945FC">
        <w:rPr>
          <w:rFonts w:ascii="Times New Roman" w:hAnsi="Times New Roman" w:cs="Times New Roman"/>
          <w:sz w:val="24"/>
          <w:szCs w:val="24"/>
        </w:rPr>
        <w:t>10.1</w:t>
      </w:r>
      <w:r w:rsidR="00AE751A" w:rsidRPr="00C945FC">
        <w:rPr>
          <w:rFonts w:ascii="Times New Roman" w:hAnsi="Times New Roman" w:cs="Times New Roman"/>
          <w:sz w:val="24"/>
          <w:szCs w:val="24"/>
        </w:rPr>
        <w:t xml:space="preserve"> punkte</w:t>
      </w:r>
      <w:r w:rsidR="00FF5034" w:rsidRPr="00C945FC">
        <w:rPr>
          <w:rFonts w:ascii="Times New Roman" w:hAnsi="Times New Roman" w:cs="Times New Roman"/>
          <w:sz w:val="24"/>
          <w:szCs w:val="24"/>
        </w:rPr>
        <w:t>:</w:t>
      </w:r>
      <w:r w:rsidR="00AE751A" w:rsidRPr="00C945FC">
        <w:rPr>
          <w:rFonts w:ascii="Times New Roman" w:hAnsi="Times New Roman" w:cs="Times New Roman"/>
          <w:sz w:val="24"/>
          <w:szCs w:val="24"/>
        </w:rPr>
        <w:t xml:space="preserve"> „</w:t>
      </w:r>
      <w:r w:rsidR="00105221" w:rsidRPr="00C945FC">
        <w:rPr>
          <w:rFonts w:ascii="Times New Roman" w:hAnsi="Times New Roman" w:cs="Times New Roman"/>
          <w:i/>
          <w:sz w:val="24"/>
          <w:szCs w:val="24"/>
        </w:rPr>
        <w:t>Darbų pakeitimai, būtini darbams užbaigti, gali būti atliekami tik dėl iki sutarties pasirašymo nenumatytų, nuo sutarties šalių nepriklausančių, aplinkybių ir gali apimti</w:t>
      </w:r>
      <w:r w:rsidRPr="00C945FC">
        <w:rPr>
          <w:rFonts w:ascii="Times New Roman" w:eastAsia="Calibri" w:hAnsi="Times New Roman" w:cs="Times New Roman"/>
          <w:i/>
          <w:sz w:val="24"/>
          <w:szCs w:val="24"/>
        </w:rPr>
        <w:t>:</w:t>
      </w:r>
      <w:r w:rsidRPr="00C945FC">
        <w:rPr>
          <w:rFonts w:ascii="Times New Roman" w:hAnsi="Times New Roman" w:cs="Times New Roman"/>
          <w:i/>
          <w:sz w:val="24"/>
          <w:szCs w:val="24"/>
        </w:rPr>
        <w:t xml:space="preserve"> &lt;...&gt; 10.1.2. </w:t>
      </w:r>
      <w:r w:rsidR="00105221" w:rsidRPr="00C945FC">
        <w:rPr>
          <w:rFonts w:ascii="Times New Roman" w:hAnsi="Times New Roman" w:cs="Times New Roman"/>
          <w:i/>
          <w:sz w:val="24"/>
          <w:szCs w:val="24"/>
        </w:rPr>
        <w:t xml:space="preserve">bet kurio atskiro darbo atsisakymą arba darbo apimties sumažinimą </w:t>
      </w:r>
      <w:r w:rsidRPr="00C945FC">
        <w:rPr>
          <w:rFonts w:ascii="Times New Roman" w:hAnsi="Times New Roman" w:cs="Times New Roman"/>
          <w:i/>
          <w:sz w:val="24"/>
          <w:szCs w:val="24"/>
        </w:rPr>
        <w:t>&lt;...&gt;</w:t>
      </w:r>
      <w:r w:rsidRPr="00C945FC">
        <w:rPr>
          <w:rFonts w:ascii="Times New Roman" w:hAnsi="Times New Roman" w:cs="Times New Roman"/>
          <w:sz w:val="24"/>
          <w:szCs w:val="24"/>
        </w:rPr>
        <w:t>“;</w:t>
      </w:r>
    </w:p>
    <w:p w:rsidR="005C5950" w:rsidRPr="00C945FC" w:rsidRDefault="0010180C" w:rsidP="00147008">
      <w:pPr>
        <w:pStyle w:val="ListParagraph"/>
        <w:widowControl w:val="0"/>
        <w:numPr>
          <w:ilvl w:val="0"/>
          <w:numId w:val="12"/>
        </w:numPr>
        <w:tabs>
          <w:tab w:val="left" w:pos="993"/>
        </w:tabs>
        <w:spacing w:after="0" w:line="240" w:lineRule="auto"/>
        <w:ind w:left="0" w:firstLine="697"/>
        <w:jc w:val="both"/>
        <w:rPr>
          <w:rFonts w:ascii="Times New Roman" w:hAnsi="Times New Roman"/>
          <w:sz w:val="24"/>
          <w:szCs w:val="24"/>
        </w:rPr>
      </w:pPr>
      <w:r w:rsidRPr="00C945FC">
        <w:rPr>
          <w:rFonts w:ascii="Times New Roman" w:hAnsi="Times New Roman" w:cs="Times New Roman"/>
          <w:sz w:val="24"/>
          <w:szCs w:val="24"/>
        </w:rPr>
        <w:t>10.2 punkte</w:t>
      </w:r>
      <w:r w:rsidR="00105221" w:rsidRPr="00C945FC">
        <w:rPr>
          <w:rFonts w:ascii="Times New Roman" w:hAnsi="Times New Roman" w:cs="Times New Roman"/>
          <w:sz w:val="24"/>
          <w:szCs w:val="24"/>
        </w:rPr>
        <w:t>:</w:t>
      </w:r>
      <w:r w:rsidRPr="00C945FC">
        <w:rPr>
          <w:rFonts w:ascii="Times New Roman" w:hAnsi="Times New Roman" w:cs="Times New Roman"/>
          <w:sz w:val="24"/>
          <w:szCs w:val="24"/>
        </w:rPr>
        <w:t xml:space="preserve"> „</w:t>
      </w:r>
      <w:r w:rsidRPr="00C945FC">
        <w:rPr>
          <w:rFonts w:ascii="Times New Roman" w:eastAsia="Calibri" w:hAnsi="Times New Roman" w:cs="Times New Roman"/>
          <w:i/>
          <w:sz w:val="24"/>
          <w:szCs w:val="24"/>
        </w:rPr>
        <w:t>Pakeitimai, nurodyti Sutarties 10.1 punkte forminami tokia tvarka:</w:t>
      </w:r>
      <w:r w:rsidRPr="00C945FC">
        <w:rPr>
          <w:rFonts w:ascii="Times New Roman" w:hAnsi="Times New Roman"/>
          <w:i/>
          <w:sz w:val="24"/>
          <w:szCs w:val="24"/>
        </w:rPr>
        <w:t xml:space="preserve"> </w:t>
      </w:r>
      <w:r w:rsidRPr="00C945FC">
        <w:rPr>
          <w:rFonts w:ascii="Times New Roman" w:eastAsia="Calibri" w:hAnsi="Times New Roman" w:cs="Times New Roman"/>
          <w:i/>
          <w:sz w:val="24"/>
          <w:szCs w:val="24"/>
        </w:rPr>
        <w:t xml:space="preserve">jei dėl nenumatytų aplinkybių, kurių negalima buvo numatyti iki </w:t>
      </w:r>
      <w:r w:rsidR="00A326E9">
        <w:rPr>
          <w:rFonts w:ascii="Times New Roman" w:eastAsia="Calibri" w:hAnsi="Times New Roman" w:cs="Times New Roman"/>
          <w:i/>
          <w:sz w:val="24"/>
          <w:szCs w:val="24"/>
        </w:rPr>
        <w:t>s</w:t>
      </w:r>
      <w:r w:rsidRPr="00C945FC">
        <w:rPr>
          <w:rFonts w:ascii="Times New Roman" w:eastAsia="Calibri" w:hAnsi="Times New Roman" w:cs="Times New Roman"/>
          <w:i/>
          <w:sz w:val="24"/>
          <w:szCs w:val="24"/>
        </w:rPr>
        <w:t xml:space="preserve">utarties pasirašymo, racionaliai naudojant </w:t>
      </w:r>
      <w:r w:rsidR="00A326E9">
        <w:rPr>
          <w:rFonts w:ascii="Times New Roman" w:eastAsia="Calibri" w:hAnsi="Times New Roman" w:cs="Times New Roman"/>
          <w:i/>
          <w:sz w:val="24"/>
          <w:szCs w:val="24"/>
        </w:rPr>
        <w:t>d</w:t>
      </w:r>
      <w:r w:rsidRPr="00C945FC">
        <w:rPr>
          <w:rFonts w:ascii="Times New Roman" w:eastAsia="Calibri" w:hAnsi="Times New Roman" w:cs="Times New Roman"/>
          <w:i/>
          <w:sz w:val="24"/>
          <w:szCs w:val="24"/>
        </w:rPr>
        <w:t xml:space="preserve">arbų vykdymui skirtas lėšas, būtina/tikslinga </w:t>
      </w:r>
      <w:r w:rsidRPr="003A6440">
        <w:rPr>
          <w:rFonts w:ascii="Times New Roman" w:eastAsia="Calibri" w:hAnsi="Times New Roman" w:cs="Times New Roman"/>
          <w:i/>
          <w:sz w:val="24"/>
          <w:szCs w:val="24"/>
        </w:rPr>
        <w:t xml:space="preserve">atsisakyti </w:t>
      </w:r>
      <w:r w:rsidRPr="00C945FC">
        <w:rPr>
          <w:rFonts w:ascii="Times New Roman" w:eastAsia="Calibri" w:hAnsi="Times New Roman" w:cs="Times New Roman"/>
          <w:i/>
          <w:sz w:val="24"/>
          <w:szCs w:val="24"/>
        </w:rPr>
        <w:t xml:space="preserve">atskiro </w:t>
      </w:r>
      <w:r w:rsidR="003A6440">
        <w:rPr>
          <w:rFonts w:ascii="Times New Roman" w:eastAsia="Calibri" w:hAnsi="Times New Roman" w:cs="Times New Roman"/>
          <w:i/>
          <w:sz w:val="24"/>
          <w:szCs w:val="24"/>
        </w:rPr>
        <w:t>d</w:t>
      </w:r>
      <w:r w:rsidRPr="00C945FC">
        <w:rPr>
          <w:rFonts w:ascii="Times New Roman" w:eastAsia="Calibri" w:hAnsi="Times New Roman" w:cs="Times New Roman"/>
          <w:i/>
          <w:sz w:val="24"/>
          <w:szCs w:val="24"/>
        </w:rPr>
        <w:t xml:space="preserve">arbo, ar būtina/tikslinga mažinti </w:t>
      </w:r>
      <w:r w:rsidR="003A6440">
        <w:rPr>
          <w:rFonts w:ascii="Times New Roman" w:eastAsia="Calibri" w:hAnsi="Times New Roman" w:cs="Times New Roman"/>
          <w:i/>
          <w:sz w:val="24"/>
          <w:szCs w:val="24"/>
        </w:rPr>
        <w:t>d</w:t>
      </w:r>
      <w:r w:rsidRPr="00C945FC">
        <w:rPr>
          <w:rFonts w:ascii="Times New Roman" w:eastAsia="Calibri" w:hAnsi="Times New Roman" w:cs="Times New Roman"/>
          <w:i/>
          <w:sz w:val="24"/>
          <w:szCs w:val="24"/>
        </w:rPr>
        <w:t xml:space="preserve">arbų apimtis, raštu pagrindžiamos aplinkybės, sąlygojančios būtinybę atlikti </w:t>
      </w:r>
      <w:r w:rsidR="003A6440">
        <w:rPr>
          <w:rFonts w:ascii="Times New Roman" w:eastAsia="Calibri" w:hAnsi="Times New Roman" w:cs="Times New Roman"/>
          <w:i/>
          <w:sz w:val="24"/>
          <w:szCs w:val="24"/>
        </w:rPr>
        <w:t>d</w:t>
      </w:r>
      <w:r w:rsidRPr="00C945FC">
        <w:rPr>
          <w:rFonts w:ascii="Times New Roman" w:eastAsia="Calibri" w:hAnsi="Times New Roman" w:cs="Times New Roman"/>
          <w:i/>
          <w:sz w:val="24"/>
          <w:szCs w:val="24"/>
        </w:rPr>
        <w:t xml:space="preserve">arbų pakeitimus, </w:t>
      </w:r>
      <w:r w:rsidR="003A6440">
        <w:rPr>
          <w:rFonts w:ascii="Times New Roman" w:eastAsia="Calibri" w:hAnsi="Times New Roman" w:cs="Times New Roman"/>
          <w:i/>
          <w:sz w:val="24"/>
          <w:szCs w:val="24"/>
        </w:rPr>
        <w:t>r</w:t>
      </w:r>
      <w:r w:rsidRPr="00C945FC">
        <w:rPr>
          <w:rFonts w:ascii="Times New Roman" w:eastAsia="Calibri" w:hAnsi="Times New Roman" w:cs="Times New Roman"/>
          <w:i/>
          <w:sz w:val="24"/>
          <w:szCs w:val="24"/>
        </w:rPr>
        <w:t xml:space="preserve">angovas pateikia nevykdytinų </w:t>
      </w:r>
      <w:r w:rsidR="00A326E9">
        <w:rPr>
          <w:rFonts w:ascii="Times New Roman" w:eastAsia="Calibri" w:hAnsi="Times New Roman" w:cs="Times New Roman"/>
          <w:i/>
          <w:sz w:val="24"/>
          <w:szCs w:val="24"/>
        </w:rPr>
        <w:t>d</w:t>
      </w:r>
      <w:r w:rsidRPr="00C945FC">
        <w:rPr>
          <w:rFonts w:ascii="Times New Roman" w:eastAsia="Calibri" w:hAnsi="Times New Roman" w:cs="Times New Roman"/>
          <w:i/>
          <w:sz w:val="24"/>
          <w:szCs w:val="24"/>
        </w:rPr>
        <w:t xml:space="preserve">arbų lokalinę sąmatą, kurioje nurodo nevykdytinų </w:t>
      </w:r>
      <w:r w:rsidR="003A6440">
        <w:rPr>
          <w:rFonts w:ascii="Times New Roman" w:eastAsia="Calibri" w:hAnsi="Times New Roman" w:cs="Times New Roman"/>
          <w:i/>
          <w:sz w:val="24"/>
          <w:szCs w:val="24"/>
        </w:rPr>
        <w:t>d</w:t>
      </w:r>
      <w:r w:rsidR="001F788B">
        <w:rPr>
          <w:rFonts w:ascii="Times New Roman" w:eastAsia="Calibri" w:hAnsi="Times New Roman" w:cs="Times New Roman"/>
          <w:i/>
          <w:sz w:val="24"/>
          <w:szCs w:val="24"/>
        </w:rPr>
        <w:t xml:space="preserve">arbų kainas </w:t>
      </w:r>
      <w:r w:rsidR="005C5950" w:rsidRPr="00C945FC">
        <w:rPr>
          <w:rFonts w:ascii="Times New Roman" w:hAnsi="Times New Roman"/>
          <w:i/>
          <w:sz w:val="24"/>
          <w:szCs w:val="24"/>
        </w:rPr>
        <w:t>&lt;...&gt;</w:t>
      </w:r>
      <w:r w:rsidR="005C5950" w:rsidRPr="00C945FC">
        <w:rPr>
          <w:rFonts w:ascii="Times New Roman" w:hAnsi="Times New Roman"/>
          <w:sz w:val="24"/>
          <w:szCs w:val="24"/>
        </w:rPr>
        <w:t>“</w:t>
      </w:r>
      <w:r w:rsidRPr="00C945FC">
        <w:rPr>
          <w:rFonts w:ascii="Times New Roman" w:eastAsia="Calibri" w:hAnsi="Times New Roman" w:cs="Times New Roman"/>
          <w:sz w:val="24"/>
          <w:szCs w:val="24"/>
        </w:rPr>
        <w:t>;</w:t>
      </w:r>
    </w:p>
    <w:p w:rsidR="001F788B" w:rsidRDefault="005C5950" w:rsidP="00147008">
      <w:pPr>
        <w:widowControl w:val="0"/>
        <w:spacing w:after="0" w:line="240" w:lineRule="auto"/>
        <w:ind w:firstLine="697"/>
        <w:jc w:val="both"/>
        <w:rPr>
          <w:rFonts w:ascii="Times New Roman" w:hAnsi="Times New Roman"/>
          <w:sz w:val="24"/>
          <w:szCs w:val="24"/>
        </w:rPr>
      </w:pPr>
      <w:r w:rsidRPr="00105221">
        <w:rPr>
          <w:rFonts w:ascii="Times New Roman" w:hAnsi="Times New Roman"/>
          <w:sz w:val="24"/>
          <w:szCs w:val="24"/>
        </w:rPr>
        <w:t>Vadovaujantis Sutarties 9.9</w:t>
      </w:r>
      <w:r w:rsidR="001F788B">
        <w:rPr>
          <w:rFonts w:ascii="Times New Roman" w:hAnsi="Times New Roman"/>
          <w:sz w:val="24"/>
          <w:szCs w:val="24"/>
        </w:rPr>
        <w:t xml:space="preserve">.3 </w:t>
      </w:r>
      <w:r w:rsidRPr="00105221">
        <w:rPr>
          <w:rFonts w:ascii="Times New Roman" w:hAnsi="Times New Roman"/>
          <w:sz w:val="24"/>
          <w:szCs w:val="24"/>
        </w:rPr>
        <w:t xml:space="preserve">punktu, </w:t>
      </w:r>
      <w:r w:rsidR="001F788B">
        <w:rPr>
          <w:rFonts w:ascii="Times New Roman" w:hAnsi="Times New Roman"/>
          <w:sz w:val="24"/>
          <w:szCs w:val="24"/>
        </w:rPr>
        <w:t>dėl darbų ir jų kiekio sumažėjimo, atsiradusio darbo projekto reng</w:t>
      </w:r>
      <w:r w:rsidR="00DD0049">
        <w:rPr>
          <w:rFonts w:ascii="Times New Roman" w:hAnsi="Times New Roman"/>
          <w:sz w:val="24"/>
          <w:szCs w:val="24"/>
        </w:rPr>
        <w:t>i</w:t>
      </w:r>
      <w:r w:rsidR="001F788B">
        <w:rPr>
          <w:rFonts w:ascii="Times New Roman" w:hAnsi="Times New Roman"/>
          <w:sz w:val="24"/>
          <w:szCs w:val="24"/>
        </w:rPr>
        <w:t>mo metu (paaiškėjus</w:t>
      </w:r>
      <w:r w:rsidR="007D3F88">
        <w:rPr>
          <w:rFonts w:ascii="Times New Roman" w:hAnsi="Times New Roman"/>
          <w:sz w:val="24"/>
          <w:szCs w:val="24"/>
        </w:rPr>
        <w:t xml:space="preserve"> nere</w:t>
      </w:r>
      <w:r w:rsidR="00DD0049">
        <w:rPr>
          <w:rFonts w:ascii="Times New Roman" w:hAnsi="Times New Roman"/>
          <w:sz w:val="24"/>
          <w:szCs w:val="24"/>
        </w:rPr>
        <w:t>i</w:t>
      </w:r>
      <w:r w:rsidR="007D3F88">
        <w:rPr>
          <w:rFonts w:ascii="Times New Roman" w:hAnsi="Times New Roman"/>
          <w:sz w:val="24"/>
          <w:szCs w:val="24"/>
        </w:rPr>
        <w:t xml:space="preserve">kalingiems kiekiams ir darbams) privaloma įforminti papildomą susitarimą dėl minėtų darbų kainos sumažinimo. </w:t>
      </w:r>
    </w:p>
    <w:p w:rsidR="008D3F34" w:rsidRPr="005E390E" w:rsidRDefault="00EA3605" w:rsidP="005E390E">
      <w:pPr>
        <w:widowControl w:val="0"/>
        <w:spacing w:after="0" w:line="240" w:lineRule="auto"/>
        <w:ind w:firstLine="697"/>
        <w:jc w:val="both"/>
        <w:rPr>
          <w:rFonts w:ascii="Times New Roman" w:hAnsi="Times New Roman" w:cs="Times New Roman"/>
          <w:sz w:val="24"/>
          <w:szCs w:val="24"/>
        </w:rPr>
      </w:pPr>
      <w:r w:rsidRPr="00105221">
        <w:rPr>
          <w:rFonts w:ascii="Times New Roman" w:hAnsi="Times New Roman" w:cs="Times New Roman"/>
          <w:sz w:val="24"/>
          <w:szCs w:val="24"/>
        </w:rPr>
        <w:t xml:space="preserve">Perkančiosios organizacijos nurodytos aplinkybės ir pateikti dokumentai patvirtina, kad dalies Sutartyje nurodytų darbų atsisakoma dėl objektyvių priežasčių, su tomis pačiomis aplinkybėmis susidurtų bet kuris Pirkime dalyvavęs tiekėjas. Galimybė atsisakyti dalies Sutartyje numatytų darbų </w:t>
      </w:r>
      <w:r w:rsidR="00FA5C45" w:rsidRPr="00105221">
        <w:rPr>
          <w:rFonts w:ascii="Times New Roman" w:hAnsi="Times New Roman" w:cs="Times New Roman"/>
          <w:sz w:val="24"/>
          <w:szCs w:val="24"/>
        </w:rPr>
        <w:t xml:space="preserve">ir </w:t>
      </w:r>
      <w:r w:rsidR="00EA4709">
        <w:rPr>
          <w:rFonts w:ascii="Times New Roman" w:hAnsi="Times New Roman" w:cs="Times New Roman"/>
          <w:sz w:val="24"/>
          <w:szCs w:val="24"/>
        </w:rPr>
        <w:t xml:space="preserve">jų verte sumažinti </w:t>
      </w:r>
      <w:r w:rsidR="00013984">
        <w:rPr>
          <w:rFonts w:ascii="Times New Roman" w:hAnsi="Times New Roman" w:cs="Times New Roman"/>
          <w:sz w:val="24"/>
          <w:szCs w:val="24"/>
        </w:rPr>
        <w:t>S</w:t>
      </w:r>
      <w:r w:rsidR="00EA4709">
        <w:rPr>
          <w:rFonts w:ascii="Times New Roman" w:hAnsi="Times New Roman" w:cs="Times New Roman"/>
          <w:sz w:val="24"/>
          <w:szCs w:val="24"/>
        </w:rPr>
        <w:t xml:space="preserve">utarties kainą </w:t>
      </w:r>
      <w:r w:rsidRPr="00105221">
        <w:rPr>
          <w:rFonts w:ascii="Times New Roman" w:hAnsi="Times New Roman" w:cs="Times New Roman"/>
          <w:sz w:val="24"/>
          <w:szCs w:val="24"/>
        </w:rPr>
        <w:t>buvo nu</w:t>
      </w:r>
      <w:r w:rsidR="00DB69B4" w:rsidRPr="00105221">
        <w:rPr>
          <w:rFonts w:ascii="Times New Roman" w:hAnsi="Times New Roman" w:cs="Times New Roman"/>
          <w:sz w:val="24"/>
          <w:szCs w:val="24"/>
        </w:rPr>
        <w:t>rodyta</w:t>
      </w:r>
      <w:r w:rsidRPr="00105221">
        <w:rPr>
          <w:rFonts w:ascii="Times New Roman" w:hAnsi="Times New Roman" w:cs="Times New Roman"/>
          <w:sz w:val="24"/>
          <w:szCs w:val="24"/>
        </w:rPr>
        <w:t xml:space="preserve"> Sutartyje</w:t>
      </w:r>
      <w:r w:rsidR="00FA5C45" w:rsidRPr="00105221">
        <w:rPr>
          <w:rFonts w:ascii="Times New Roman" w:hAnsi="Times New Roman" w:cs="Times New Roman"/>
          <w:sz w:val="24"/>
          <w:szCs w:val="24"/>
        </w:rPr>
        <w:t xml:space="preserve">. </w:t>
      </w:r>
      <w:r w:rsidRPr="00105221">
        <w:rPr>
          <w:rFonts w:ascii="Times New Roman" w:hAnsi="Times New Roman" w:cs="Times New Roman"/>
          <w:sz w:val="24"/>
          <w:szCs w:val="24"/>
        </w:rPr>
        <w:t xml:space="preserve">Pažymėtina, kad </w:t>
      </w:r>
      <w:r w:rsidR="001052D4" w:rsidRPr="00105221">
        <w:rPr>
          <w:rFonts w:ascii="Times New Roman" w:hAnsi="Times New Roman" w:cs="Times New Roman"/>
          <w:sz w:val="24"/>
          <w:szCs w:val="24"/>
        </w:rPr>
        <w:t xml:space="preserve">Sutarties pakeitimai atliekami </w:t>
      </w:r>
      <w:r w:rsidR="001052D4" w:rsidRPr="0056777A">
        <w:rPr>
          <w:rFonts w:ascii="Times New Roman" w:hAnsi="Times New Roman" w:cs="Times New Roman"/>
          <w:sz w:val="24"/>
          <w:szCs w:val="24"/>
        </w:rPr>
        <w:t xml:space="preserve">pagal pakoreguotą Techninio projekto </w:t>
      </w:r>
      <w:r w:rsidR="003A013C" w:rsidRPr="0056777A">
        <w:rPr>
          <w:rFonts w:ascii="Times New Roman" w:hAnsi="Times New Roman" w:cs="Times New Roman"/>
          <w:sz w:val="24"/>
          <w:szCs w:val="24"/>
        </w:rPr>
        <w:t xml:space="preserve">dalies 288-00DP-SO (Pasirengimas </w:t>
      </w:r>
      <w:r w:rsidR="005E390E" w:rsidRPr="0056777A">
        <w:rPr>
          <w:rFonts w:ascii="Times New Roman" w:hAnsi="Times New Roman" w:cs="Times New Roman"/>
          <w:sz w:val="24"/>
          <w:szCs w:val="24"/>
        </w:rPr>
        <w:t>statybai ir statybos darbų organizavimas) A laid</w:t>
      </w:r>
      <w:r w:rsidR="00076200">
        <w:rPr>
          <w:rFonts w:ascii="Times New Roman" w:hAnsi="Times New Roman" w:cs="Times New Roman"/>
          <w:sz w:val="24"/>
          <w:szCs w:val="24"/>
        </w:rPr>
        <w:t>ą</w:t>
      </w:r>
      <w:r w:rsidR="001052D4" w:rsidRPr="0056777A">
        <w:rPr>
          <w:rFonts w:ascii="Times New Roman" w:hAnsi="Times New Roman" w:cs="Times New Roman"/>
          <w:sz w:val="24"/>
          <w:szCs w:val="24"/>
        </w:rPr>
        <w:t xml:space="preserve"> (201</w:t>
      </w:r>
      <w:r w:rsidR="005E390E" w:rsidRPr="0056777A">
        <w:rPr>
          <w:rFonts w:ascii="Times New Roman" w:hAnsi="Times New Roman" w:cs="Times New Roman"/>
          <w:sz w:val="24"/>
          <w:szCs w:val="24"/>
        </w:rPr>
        <w:t>5</w:t>
      </w:r>
      <w:r w:rsidR="001052D4" w:rsidRPr="0056777A">
        <w:rPr>
          <w:rFonts w:ascii="Times New Roman" w:hAnsi="Times New Roman" w:cs="Times New Roman"/>
          <w:sz w:val="24"/>
          <w:szCs w:val="24"/>
        </w:rPr>
        <w:t xml:space="preserve"> m. </w:t>
      </w:r>
      <w:r w:rsidR="005E390E" w:rsidRPr="0056777A">
        <w:rPr>
          <w:rFonts w:ascii="Times New Roman" w:hAnsi="Times New Roman" w:cs="Times New Roman"/>
          <w:sz w:val="24"/>
          <w:szCs w:val="24"/>
        </w:rPr>
        <w:t>gegužės</w:t>
      </w:r>
      <w:r w:rsidR="001052D4" w:rsidRPr="0056777A">
        <w:rPr>
          <w:rFonts w:ascii="Times New Roman" w:hAnsi="Times New Roman" w:cs="Times New Roman"/>
          <w:sz w:val="24"/>
          <w:szCs w:val="24"/>
        </w:rPr>
        <w:t xml:space="preserve"> 1</w:t>
      </w:r>
      <w:r w:rsidR="005E390E" w:rsidRPr="0056777A">
        <w:rPr>
          <w:rFonts w:ascii="Times New Roman" w:hAnsi="Times New Roman" w:cs="Times New Roman"/>
          <w:sz w:val="24"/>
          <w:szCs w:val="24"/>
        </w:rPr>
        <w:t>2</w:t>
      </w:r>
      <w:r w:rsidR="001052D4" w:rsidRPr="0056777A">
        <w:rPr>
          <w:rFonts w:ascii="Times New Roman" w:hAnsi="Times New Roman" w:cs="Times New Roman"/>
          <w:sz w:val="24"/>
          <w:szCs w:val="24"/>
        </w:rPr>
        <w:t xml:space="preserve"> d. </w:t>
      </w:r>
      <w:r w:rsidR="005E390E" w:rsidRPr="0056777A">
        <w:rPr>
          <w:rFonts w:ascii="Times New Roman" w:hAnsi="Times New Roman" w:cs="Times New Roman"/>
          <w:sz w:val="24"/>
          <w:szCs w:val="24"/>
        </w:rPr>
        <w:t>Savivaldybės admini</w:t>
      </w:r>
      <w:r w:rsidR="00EF5D62" w:rsidRPr="0056777A">
        <w:rPr>
          <w:rFonts w:ascii="Times New Roman" w:hAnsi="Times New Roman" w:cs="Times New Roman"/>
          <w:sz w:val="24"/>
          <w:szCs w:val="24"/>
        </w:rPr>
        <w:t xml:space="preserve">stracijos vadovų ir specialistų, susijusių su </w:t>
      </w:r>
      <w:r w:rsidR="00EF5D62" w:rsidRPr="0056777A">
        <w:rPr>
          <w:rFonts w:ascii="Times New Roman" w:eastAsia="Calibri" w:hAnsi="Times New Roman" w:cs="Times New Roman"/>
          <w:sz w:val="24"/>
          <w:szCs w:val="24"/>
        </w:rPr>
        <w:t>pėsčiųjų</w:t>
      </w:r>
      <w:r w:rsidR="00EF5D62" w:rsidRPr="009B523F">
        <w:rPr>
          <w:rFonts w:ascii="Times New Roman" w:eastAsia="Calibri" w:hAnsi="Times New Roman" w:cs="Times New Roman"/>
          <w:sz w:val="24"/>
          <w:szCs w:val="24"/>
        </w:rPr>
        <w:t xml:space="preserve"> ir dviračių tilto, jungiančio piliakalnį ir I Alytų su </w:t>
      </w:r>
      <w:r w:rsidR="00EF5D62">
        <w:rPr>
          <w:rFonts w:ascii="Times New Roman" w:eastAsia="Calibri" w:hAnsi="Times New Roman" w:cs="Times New Roman"/>
          <w:sz w:val="24"/>
          <w:szCs w:val="24"/>
        </w:rPr>
        <w:t>s</w:t>
      </w:r>
      <w:r w:rsidR="00EF5D62" w:rsidRPr="009B523F">
        <w:rPr>
          <w:rFonts w:ascii="Times New Roman" w:eastAsia="Calibri" w:hAnsi="Times New Roman" w:cs="Times New Roman"/>
          <w:sz w:val="24"/>
          <w:szCs w:val="24"/>
        </w:rPr>
        <w:t>enamiesčio kurortine dalimi</w:t>
      </w:r>
      <w:r w:rsidR="00F81B84">
        <w:rPr>
          <w:rFonts w:ascii="Times New Roman" w:eastAsia="Calibri" w:hAnsi="Times New Roman" w:cs="Times New Roman"/>
          <w:sz w:val="24"/>
          <w:szCs w:val="24"/>
        </w:rPr>
        <w:t xml:space="preserve"> projekto įgyvendinimu pasitarimo </w:t>
      </w:r>
      <w:r w:rsidR="00F81B84" w:rsidRPr="0056777A">
        <w:rPr>
          <w:rFonts w:ascii="Times New Roman" w:eastAsia="Calibri" w:hAnsi="Times New Roman" w:cs="Times New Roman"/>
          <w:sz w:val="24"/>
          <w:szCs w:val="24"/>
        </w:rPr>
        <w:t>protokol</w:t>
      </w:r>
      <w:r w:rsidR="0056777A" w:rsidRPr="0056777A">
        <w:rPr>
          <w:rFonts w:ascii="Times New Roman" w:eastAsia="Calibri" w:hAnsi="Times New Roman" w:cs="Times New Roman"/>
          <w:sz w:val="24"/>
          <w:szCs w:val="24"/>
        </w:rPr>
        <w:t>as</w:t>
      </w:r>
      <w:r w:rsidR="001052D4" w:rsidRPr="0056777A">
        <w:rPr>
          <w:rFonts w:ascii="Times New Roman" w:hAnsi="Times New Roman" w:cs="Times New Roman"/>
          <w:sz w:val="24"/>
          <w:szCs w:val="24"/>
        </w:rPr>
        <w:t>)</w:t>
      </w:r>
      <w:r w:rsidRPr="0056777A">
        <w:rPr>
          <w:rFonts w:ascii="Times New Roman" w:hAnsi="Times New Roman" w:cs="Times New Roman"/>
          <w:sz w:val="24"/>
          <w:szCs w:val="24"/>
        </w:rPr>
        <w:t>,</w:t>
      </w:r>
      <w:r w:rsidRPr="00105221">
        <w:rPr>
          <w:rFonts w:ascii="Times New Roman" w:hAnsi="Times New Roman" w:cs="Times New Roman"/>
          <w:sz w:val="24"/>
          <w:szCs w:val="24"/>
        </w:rPr>
        <w:t xml:space="preserve"> atsisakomų darbų vertės yra pagrįstos, o Sutarties kaina mažinama atsisakomų darbų verte. Įvertinus aukščiau išdėstytą ir tai, kad bendros Sutarties kainos sumažinimas neįtakoja ekonominės galiojančios Sutarties šalių pusiausvyros Rangovo naudai ir Rangovas su tokiu pakeitimu sutiko, Tarnybos nuomone, nurodytu Sutarties sąlygų pakeitimu nebus pakeista Sutartyje nustatyta Sutarties šalių teisių ir pareigų pusiausvyra taip, kaip nebuvo numatyta galiojančioje Pirkimo Sutartyje, todėl nebus pažeisti Įstatymo 3 straipsnyje nustatyti pirkimų principai ir bus pasiektas viešųjų pirkimų tikslas – vadovaujantis Įstatymo reikalavimais įsigyti Perkančiajai organizacijai reikalingų darbų, racionaliai naudojant tam skirtas lėšas. </w:t>
      </w:r>
      <w:r w:rsidR="00AE751A" w:rsidRPr="00105221">
        <w:rPr>
          <w:rFonts w:ascii="Times New Roman" w:hAnsi="Times New Roman" w:cs="Times New Roman"/>
          <w:sz w:val="24"/>
          <w:szCs w:val="24"/>
        </w:rPr>
        <w:t xml:space="preserve"> </w:t>
      </w:r>
    </w:p>
    <w:p w:rsidR="00AE751A" w:rsidRPr="00FE23AE" w:rsidRDefault="00EC5052" w:rsidP="00BE2652">
      <w:pPr>
        <w:widowControl w:val="0"/>
        <w:spacing w:after="0" w:line="240" w:lineRule="auto"/>
        <w:ind w:firstLine="697"/>
        <w:jc w:val="both"/>
        <w:rPr>
          <w:rFonts w:ascii="Times New Roman" w:hAnsi="Times New Roman" w:cs="Times New Roman"/>
          <w:sz w:val="24"/>
          <w:szCs w:val="24"/>
        </w:rPr>
      </w:pPr>
      <w:r w:rsidRPr="00FE23AE">
        <w:rPr>
          <w:rFonts w:ascii="Times New Roman" w:hAnsi="Times New Roman" w:cs="Times New Roman"/>
          <w:sz w:val="24"/>
          <w:szCs w:val="24"/>
        </w:rPr>
        <w:t xml:space="preserve">Atsižvelgdama į </w:t>
      </w:r>
      <w:r w:rsidR="008D3F34" w:rsidRPr="00FE23AE">
        <w:rPr>
          <w:rFonts w:ascii="Times New Roman" w:hAnsi="Times New Roman" w:cs="Times New Roman"/>
          <w:sz w:val="24"/>
          <w:szCs w:val="24"/>
        </w:rPr>
        <w:t>išdėstytą</w:t>
      </w:r>
      <w:r w:rsidRPr="00FE23AE">
        <w:rPr>
          <w:rFonts w:ascii="Times New Roman" w:hAnsi="Times New Roman" w:cs="Times New Roman"/>
          <w:sz w:val="24"/>
          <w:szCs w:val="24"/>
        </w:rPr>
        <w:t xml:space="preserve"> ir vadovaudamasi Įstatymo 8</w:t>
      </w:r>
      <w:r w:rsidRPr="00FE23AE">
        <w:rPr>
          <w:rFonts w:ascii="Times New Roman" w:hAnsi="Times New Roman" w:cs="Times New Roman"/>
          <w:sz w:val="24"/>
          <w:szCs w:val="24"/>
          <w:vertAlign w:val="superscript"/>
        </w:rPr>
        <w:t>2</w:t>
      </w:r>
      <w:r w:rsidRPr="00FE23AE">
        <w:rPr>
          <w:rFonts w:ascii="Times New Roman" w:hAnsi="Times New Roman" w:cs="Times New Roman"/>
          <w:sz w:val="24"/>
          <w:szCs w:val="24"/>
        </w:rPr>
        <w:t xml:space="preserve"> straipsnio 2 dalies 7 punkto nuostatomis, Tarnyba </w:t>
      </w:r>
      <w:r w:rsidRPr="00FE23AE">
        <w:rPr>
          <w:rFonts w:ascii="Times New Roman" w:hAnsi="Times New Roman" w:cs="Times New Roman"/>
          <w:b/>
          <w:sz w:val="24"/>
          <w:szCs w:val="24"/>
        </w:rPr>
        <w:t>sutinka</w:t>
      </w:r>
      <w:r w:rsidRPr="00FE23AE">
        <w:rPr>
          <w:rFonts w:ascii="Times New Roman" w:hAnsi="Times New Roman" w:cs="Times New Roman"/>
          <w:sz w:val="24"/>
          <w:szCs w:val="24"/>
        </w:rPr>
        <w:t xml:space="preserve">, </w:t>
      </w:r>
      <w:r w:rsidRPr="00FE23AE">
        <w:rPr>
          <w:rFonts w:ascii="Times New Roman" w:hAnsi="Times New Roman" w:cs="Times New Roman"/>
          <w:sz w:val="24"/>
        </w:rPr>
        <w:t xml:space="preserve">kad </w:t>
      </w:r>
      <w:r w:rsidRPr="00FE23AE">
        <w:rPr>
          <w:rFonts w:ascii="Times New Roman" w:hAnsi="Times New Roman" w:cs="Times New Roman"/>
          <w:sz w:val="24"/>
          <w:szCs w:val="24"/>
        </w:rPr>
        <w:t>būtų pakeistos</w:t>
      </w:r>
      <w:r w:rsidR="00CA34F1" w:rsidRPr="00FE23AE">
        <w:rPr>
          <w:rFonts w:ascii="Times New Roman" w:hAnsi="Times New Roman" w:cs="Times New Roman"/>
          <w:sz w:val="24"/>
          <w:szCs w:val="24"/>
        </w:rPr>
        <w:t xml:space="preserve"> </w:t>
      </w:r>
      <w:r w:rsidR="00860618" w:rsidRPr="00FE23AE">
        <w:rPr>
          <w:rFonts w:ascii="Times New Roman" w:hAnsi="Times New Roman" w:cs="Times New Roman"/>
          <w:sz w:val="24"/>
          <w:szCs w:val="24"/>
        </w:rPr>
        <w:t xml:space="preserve">2013 m. liepos </w:t>
      </w:r>
      <w:r w:rsidR="00BE2652">
        <w:rPr>
          <w:rFonts w:ascii="Times New Roman" w:hAnsi="Times New Roman" w:cs="Times New Roman"/>
          <w:sz w:val="24"/>
          <w:szCs w:val="24"/>
        </w:rPr>
        <w:t>10</w:t>
      </w:r>
      <w:r w:rsidR="00860618" w:rsidRPr="00FE23AE">
        <w:rPr>
          <w:rFonts w:ascii="Times New Roman" w:hAnsi="Times New Roman" w:cs="Times New Roman"/>
          <w:sz w:val="24"/>
          <w:szCs w:val="24"/>
        </w:rPr>
        <w:t xml:space="preserve"> d. Statybos darbų sutarties Nr. SR-781, sudarytos tarp Alytaus miesto savivaldybės administracijos</w:t>
      </w:r>
      <w:r w:rsidR="00860618" w:rsidRPr="00FE23AE">
        <w:rPr>
          <w:rFonts w:ascii="Times New Roman" w:hAnsi="Times New Roman" w:cs="Times New Roman"/>
          <w:bCs/>
          <w:color w:val="000000"/>
          <w:sz w:val="24"/>
          <w:szCs w:val="24"/>
        </w:rPr>
        <w:t xml:space="preserve"> </w:t>
      </w:r>
      <w:r w:rsidR="00860618" w:rsidRPr="00FE23AE">
        <w:rPr>
          <w:rFonts w:ascii="Times New Roman" w:hAnsi="Times New Roman" w:cs="Times New Roman"/>
          <w:sz w:val="24"/>
          <w:szCs w:val="24"/>
        </w:rPr>
        <w:t>ir UAB „Alkesta“</w:t>
      </w:r>
      <w:r w:rsidR="009939A0" w:rsidRPr="00FE23AE">
        <w:rPr>
          <w:rFonts w:ascii="Times New Roman" w:hAnsi="Times New Roman" w:cs="Times New Roman"/>
          <w:sz w:val="24"/>
          <w:szCs w:val="24"/>
        </w:rPr>
        <w:t>, sąlygos</w:t>
      </w:r>
      <w:r w:rsidR="00CA34F1" w:rsidRPr="00FE23AE">
        <w:rPr>
          <w:rFonts w:ascii="Times New Roman" w:hAnsi="Times New Roman" w:cs="Times New Roman"/>
          <w:sz w:val="24"/>
          <w:szCs w:val="24"/>
        </w:rPr>
        <w:t>, t. y. atsisakyta dalies Sutartyje numatytų darbų</w:t>
      </w:r>
      <w:r w:rsidR="001D2F6E" w:rsidRPr="00FE23AE">
        <w:rPr>
          <w:rFonts w:ascii="Times New Roman" w:hAnsi="Times New Roman" w:cs="Times New Roman"/>
          <w:sz w:val="24"/>
          <w:szCs w:val="24"/>
        </w:rPr>
        <w:t xml:space="preserve"> ir</w:t>
      </w:r>
      <w:r w:rsidR="00CA34F1" w:rsidRPr="00FE23AE">
        <w:rPr>
          <w:rFonts w:ascii="Times New Roman" w:hAnsi="Times New Roman" w:cs="Times New Roman"/>
          <w:sz w:val="24"/>
          <w:szCs w:val="24"/>
        </w:rPr>
        <w:t xml:space="preserve"> jų verte </w:t>
      </w:r>
      <w:r w:rsidR="002E361C" w:rsidRPr="00FE23AE">
        <w:rPr>
          <w:rFonts w:ascii="Times New Roman" w:hAnsi="Times New Roman" w:cs="Times New Roman"/>
          <w:sz w:val="24"/>
          <w:szCs w:val="24"/>
        </w:rPr>
        <w:t>jų verte (</w:t>
      </w:r>
      <w:r w:rsidR="00443D85">
        <w:rPr>
          <w:rFonts w:ascii="Times New Roman" w:hAnsi="Times New Roman" w:cs="Times New Roman"/>
          <w:sz w:val="24"/>
          <w:szCs w:val="24"/>
        </w:rPr>
        <w:t>171 549,99 Eur su PVM</w:t>
      </w:r>
      <w:r w:rsidR="002E361C" w:rsidRPr="00FE23AE">
        <w:rPr>
          <w:rFonts w:ascii="Times New Roman" w:hAnsi="Times New Roman" w:cs="Times New Roman"/>
          <w:sz w:val="24"/>
          <w:szCs w:val="24"/>
        </w:rPr>
        <w:t xml:space="preserve">) </w:t>
      </w:r>
      <w:r w:rsidR="00CA34F1" w:rsidRPr="00FE23AE">
        <w:rPr>
          <w:rFonts w:ascii="Times New Roman" w:hAnsi="Times New Roman" w:cs="Times New Roman"/>
          <w:sz w:val="24"/>
          <w:szCs w:val="24"/>
        </w:rPr>
        <w:t>sumažint</w:t>
      </w:r>
      <w:r w:rsidR="00131DA6" w:rsidRPr="00FE23AE">
        <w:rPr>
          <w:rFonts w:ascii="Times New Roman" w:hAnsi="Times New Roman" w:cs="Times New Roman"/>
          <w:sz w:val="24"/>
          <w:szCs w:val="24"/>
        </w:rPr>
        <w:t>a</w:t>
      </w:r>
      <w:r w:rsidR="00CA34F1" w:rsidRPr="00FE23AE">
        <w:rPr>
          <w:rFonts w:ascii="Times New Roman" w:hAnsi="Times New Roman" w:cs="Times New Roman"/>
          <w:sz w:val="24"/>
          <w:szCs w:val="24"/>
        </w:rPr>
        <w:t xml:space="preserve"> Sutarties </w:t>
      </w:r>
      <w:r w:rsidR="009939A0" w:rsidRPr="00FE23AE">
        <w:rPr>
          <w:rFonts w:ascii="Times New Roman" w:hAnsi="Times New Roman" w:cs="Times New Roman"/>
          <w:sz w:val="24"/>
          <w:szCs w:val="24"/>
        </w:rPr>
        <w:t>9</w:t>
      </w:r>
      <w:r w:rsidR="00CA34F1" w:rsidRPr="00FE23AE">
        <w:rPr>
          <w:rFonts w:ascii="Times New Roman" w:hAnsi="Times New Roman" w:cs="Times New Roman"/>
          <w:sz w:val="24"/>
          <w:szCs w:val="24"/>
        </w:rPr>
        <w:t>.1 punkte nurodyt</w:t>
      </w:r>
      <w:r w:rsidR="00131DA6" w:rsidRPr="00FE23AE">
        <w:rPr>
          <w:rFonts w:ascii="Times New Roman" w:hAnsi="Times New Roman" w:cs="Times New Roman"/>
          <w:sz w:val="24"/>
          <w:szCs w:val="24"/>
        </w:rPr>
        <w:t>a</w:t>
      </w:r>
      <w:r w:rsidR="00CA34F1" w:rsidRPr="00FE23AE">
        <w:rPr>
          <w:rFonts w:ascii="Times New Roman" w:hAnsi="Times New Roman" w:cs="Times New Roman"/>
          <w:sz w:val="24"/>
          <w:szCs w:val="24"/>
        </w:rPr>
        <w:t xml:space="preserve"> bendr</w:t>
      </w:r>
      <w:r w:rsidR="00131DA6" w:rsidRPr="00FE23AE">
        <w:rPr>
          <w:rFonts w:ascii="Times New Roman" w:hAnsi="Times New Roman" w:cs="Times New Roman"/>
          <w:sz w:val="24"/>
          <w:szCs w:val="24"/>
        </w:rPr>
        <w:t>a</w:t>
      </w:r>
      <w:r w:rsidR="00CA34F1" w:rsidRPr="00FE23AE">
        <w:rPr>
          <w:rFonts w:ascii="Times New Roman" w:hAnsi="Times New Roman" w:cs="Times New Roman"/>
          <w:sz w:val="24"/>
          <w:szCs w:val="24"/>
        </w:rPr>
        <w:t xml:space="preserve"> Sutarties kain</w:t>
      </w:r>
      <w:r w:rsidR="00443D85">
        <w:rPr>
          <w:rFonts w:ascii="Times New Roman" w:hAnsi="Times New Roman" w:cs="Times New Roman"/>
          <w:sz w:val="24"/>
          <w:szCs w:val="24"/>
        </w:rPr>
        <w:t>a</w:t>
      </w:r>
      <w:r w:rsidR="00B52756">
        <w:rPr>
          <w:rFonts w:ascii="Times New Roman" w:hAnsi="Times New Roman" w:cs="Times New Roman"/>
          <w:sz w:val="24"/>
          <w:szCs w:val="24"/>
        </w:rPr>
        <w:t xml:space="preserve"> iki </w:t>
      </w:r>
      <w:r w:rsidR="00443D85">
        <w:rPr>
          <w:rFonts w:ascii="Times New Roman" w:hAnsi="Times New Roman" w:cs="Times New Roman"/>
          <w:sz w:val="24"/>
          <w:szCs w:val="24"/>
        </w:rPr>
        <w:t>7 533 154,04 Eur su PVM</w:t>
      </w:r>
      <w:r w:rsidR="001D2F6E" w:rsidRPr="00FE23AE">
        <w:rPr>
          <w:rFonts w:ascii="Times New Roman" w:hAnsi="Times New Roman" w:cs="Times New Roman"/>
          <w:sz w:val="24"/>
          <w:szCs w:val="24"/>
        </w:rPr>
        <w:t>.</w:t>
      </w:r>
      <w:r w:rsidR="00131DA6" w:rsidRPr="00FE23AE">
        <w:rPr>
          <w:rFonts w:ascii="Times New Roman" w:hAnsi="Times New Roman" w:cs="Times New Roman"/>
          <w:sz w:val="24"/>
          <w:szCs w:val="24"/>
        </w:rPr>
        <w:t xml:space="preserve"> </w:t>
      </w:r>
    </w:p>
    <w:p w:rsidR="002B368F" w:rsidRPr="00FE23AE" w:rsidRDefault="002B368F" w:rsidP="00147008">
      <w:pPr>
        <w:widowControl w:val="0"/>
        <w:tabs>
          <w:tab w:val="left" w:pos="900"/>
        </w:tabs>
        <w:spacing w:after="0" w:line="240" w:lineRule="auto"/>
        <w:ind w:firstLine="697"/>
        <w:jc w:val="both"/>
        <w:rPr>
          <w:rFonts w:ascii="Times New Roman" w:hAnsi="Times New Roman" w:cs="Times New Roman"/>
          <w:sz w:val="24"/>
          <w:szCs w:val="24"/>
        </w:rPr>
      </w:pPr>
    </w:p>
    <w:p w:rsidR="00A219D1" w:rsidRPr="00FE23AE" w:rsidRDefault="000E7FCC" w:rsidP="00147008">
      <w:pPr>
        <w:widowControl w:val="0"/>
        <w:spacing w:after="0" w:line="240" w:lineRule="auto"/>
        <w:ind w:firstLine="697"/>
        <w:jc w:val="both"/>
        <w:rPr>
          <w:rFonts w:ascii="Times New Roman" w:hAnsi="Times New Roman" w:cs="Times New Roman"/>
          <w:b/>
          <w:sz w:val="24"/>
          <w:szCs w:val="24"/>
        </w:rPr>
      </w:pPr>
      <w:r w:rsidRPr="00FE23AE">
        <w:rPr>
          <w:rFonts w:ascii="Times New Roman" w:hAnsi="Times New Roman" w:cs="Times New Roman"/>
          <w:b/>
          <w:i/>
          <w:sz w:val="24"/>
          <w:szCs w:val="24"/>
        </w:rPr>
        <w:t xml:space="preserve">Dėl papildomų darbų </w:t>
      </w:r>
      <w:r w:rsidRPr="00FE23AE">
        <w:rPr>
          <w:rFonts w:ascii="Times New Roman" w:hAnsi="Times New Roman" w:cs="Times New Roman"/>
          <w:b/>
          <w:sz w:val="24"/>
          <w:szCs w:val="24"/>
        </w:rPr>
        <w:t>pirkimo</w:t>
      </w:r>
      <w:r w:rsidR="00A219D1" w:rsidRPr="00FE23AE">
        <w:rPr>
          <w:rFonts w:ascii="Times New Roman" w:hAnsi="Times New Roman" w:cs="Times New Roman"/>
          <w:b/>
          <w:sz w:val="24"/>
          <w:szCs w:val="24"/>
        </w:rPr>
        <w:t xml:space="preserve"> neskelbiamų derybų būdu</w:t>
      </w:r>
    </w:p>
    <w:p w:rsidR="00A219D1" w:rsidRPr="00FE23AE" w:rsidRDefault="00A219D1" w:rsidP="00147008">
      <w:pPr>
        <w:shd w:val="clear" w:color="auto" w:fill="FFFFFF"/>
        <w:tabs>
          <w:tab w:val="left" w:pos="1080"/>
        </w:tabs>
        <w:spacing w:after="0" w:line="240" w:lineRule="auto"/>
        <w:ind w:firstLine="697"/>
        <w:jc w:val="both"/>
        <w:rPr>
          <w:rFonts w:ascii="Times New Roman" w:hAnsi="Times New Roman" w:cs="Times New Roman"/>
          <w:sz w:val="24"/>
          <w:szCs w:val="24"/>
        </w:rPr>
      </w:pPr>
      <w:r w:rsidRPr="00FE23AE">
        <w:rPr>
          <w:rFonts w:ascii="Times New Roman" w:hAnsi="Times New Roman" w:cs="Times New Roman"/>
          <w:sz w:val="24"/>
          <w:szCs w:val="24"/>
        </w:rPr>
        <w:t xml:space="preserve">Tarnyba pažymi, kad papildomų darbų įsigijimo galimybes numato Įstatymo </w:t>
      </w:r>
      <w:r w:rsidRPr="00FE23AE">
        <w:rPr>
          <w:rFonts w:ascii="Times New Roman" w:hAnsi="Times New Roman" w:cs="Times New Roman"/>
          <w:b/>
          <w:sz w:val="24"/>
          <w:szCs w:val="24"/>
        </w:rPr>
        <w:t xml:space="preserve">56 straipsnio 4 dalies 1 punktas, </w:t>
      </w:r>
      <w:r w:rsidRPr="00FE23AE">
        <w:rPr>
          <w:rFonts w:ascii="Times New Roman" w:hAnsi="Times New Roman" w:cs="Times New Roman"/>
          <w:sz w:val="24"/>
          <w:szCs w:val="24"/>
        </w:rPr>
        <w:t>jei tenkinamos visos šios sąlygos: „</w:t>
      </w:r>
      <w:r w:rsidRPr="00FE23AE">
        <w:rPr>
          <w:rFonts w:ascii="Times New Roman" w:hAnsi="Times New Roman" w:cs="Times New Roman"/>
          <w:i/>
          <w:sz w:val="24"/>
          <w:szCs w:val="24"/>
          <w:u w:val="single"/>
        </w:rPr>
        <w:t>kai dėl aplinkybių, kurių nebuvo galima numatyti, paaiškėja, kad yra reikalingi papildomi darbai</w:t>
      </w:r>
      <w:r w:rsidRPr="00FE23AE">
        <w:rPr>
          <w:rFonts w:ascii="Times New Roman" w:hAnsi="Times New Roman" w:cs="Times New Roman"/>
          <w:i/>
          <w:sz w:val="24"/>
          <w:szCs w:val="24"/>
        </w:rPr>
        <w:t xml:space="preserve"> arba paslaugos, </w:t>
      </w:r>
      <w:r w:rsidRPr="00FE23AE">
        <w:rPr>
          <w:rFonts w:ascii="Times New Roman" w:hAnsi="Times New Roman" w:cs="Times New Roman"/>
          <w:i/>
          <w:sz w:val="24"/>
          <w:szCs w:val="24"/>
          <w:u w:val="single"/>
        </w:rPr>
        <w:t>kurie nebuvo įrašyti į pradinį projektą ar sudarytą pirkimo sutartį, ir kurių techniškai ir ekonomiškai neįmanoma atskirti nuo pradinės pirkimo sutarties, nesukeliant didelių nepatogumų perkančiajai organizacijai, arba kai tokie darbai ar paslaugos, nors ir gali būti atskirti nuo pradinės sutarties, yra būtinai reikalingi jai užbaigti</w:t>
      </w:r>
      <w:r w:rsidRPr="00FE23AE">
        <w:rPr>
          <w:rFonts w:ascii="Times New Roman" w:hAnsi="Times New Roman" w:cs="Times New Roman"/>
          <w:i/>
          <w:sz w:val="24"/>
          <w:szCs w:val="24"/>
        </w:rPr>
        <w:t>. Tokia papildomų darbų ar paslaugų pirkimo sutartis gali būti sudaroma tik su tuo tiekėju, su kuriuo buvo sudaryta pradinė pirkimo sutartis, o visų kitų papildomai sudarytų pirkimo sutarčių kaina neturi viršyti 50 procentų pagrindinės pirkimo sutarties vertė“</w:t>
      </w:r>
      <w:r w:rsidRPr="00FE23AE">
        <w:rPr>
          <w:rFonts w:ascii="Times New Roman" w:hAnsi="Times New Roman" w:cs="Times New Roman"/>
          <w:sz w:val="24"/>
          <w:szCs w:val="24"/>
        </w:rPr>
        <w:t xml:space="preserve">. </w:t>
      </w:r>
    </w:p>
    <w:p w:rsidR="00A219D1" w:rsidRPr="00FE23AE" w:rsidRDefault="00A219D1" w:rsidP="00283F96">
      <w:pPr>
        <w:shd w:val="clear" w:color="auto" w:fill="FFFFFF"/>
        <w:tabs>
          <w:tab w:val="left" w:pos="1080"/>
        </w:tabs>
        <w:spacing w:after="0" w:line="240" w:lineRule="auto"/>
        <w:ind w:firstLine="697"/>
        <w:jc w:val="both"/>
        <w:rPr>
          <w:rFonts w:ascii="Times New Roman" w:hAnsi="Times New Roman" w:cs="Times New Roman"/>
          <w:sz w:val="24"/>
          <w:szCs w:val="24"/>
        </w:rPr>
      </w:pPr>
      <w:r w:rsidRPr="00FE23AE">
        <w:rPr>
          <w:rFonts w:ascii="Times New Roman" w:hAnsi="Times New Roman" w:cs="Times New Roman"/>
          <w:sz w:val="24"/>
          <w:szCs w:val="24"/>
        </w:rPr>
        <w:t xml:space="preserve">Perkančiosios organizacijos prašyme nurodytos aplinkybės ir pateikti dokumentai patvirtina, kad papildomų darbų techniškai ir ekonomiškai neįmanoma atskirti nuo pradinės Sutarties, </w:t>
      </w:r>
      <w:r w:rsidRPr="00FE23AE">
        <w:rPr>
          <w:rFonts w:ascii="Times New Roman" w:hAnsi="Times New Roman" w:cs="Times New Roman"/>
          <w:sz w:val="24"/>
          <w:szCs w:val="24"/>
        </w:rPr>
        <w:lastRenderedPageBreak/>
        <w:t>nesukeliant didelių nepatogumų Perkančiajai organizacijai ir šie darbai yra būtinai reikalingi jai užbaigti, o jų kaina</w:t>
      </w:r>
      <w:r w:rsidR="0007415E">
        <w:rPr>
          <w:rFonts w:ascii="Times New Roman" w:hAnsi="Times New Roman" w:cs="Times New Roman"/>
          <w:sz w:val="24"/>
          <w:szCs w:val="24"/>
        </w:rPr>
        <w:t xml:space="preserve">, įskaitant </w:t>
      </w:r>
      <w:r w:rsidR="00283F96" w:rsidRPr="00817076">
        <w:rPr>
          <w:rFonts w:ascii="Times New Roman" w:eastAsia="Times New Roman" w:hAnsi="Times New Roman" w:cs="Times New Roman"/>
          <w:sz w:val="24"/>
          <w:szCs w:val="24"/>
        </w:rPr>
        <w:t>be šio pirkim</w:t>
      </w:r>
      <w:r w:rsidR="00283F96">
        <w:rPr>
          <w:rFonts w:ascii="Times New Roman" w:eastAsia="Times New Roman" w:hAnsi="Times New Roman" w:cs="Times New Roman"/>
          <w:sz w:val="24"/>
          <w:szCs w:val="24"/>
        </w:rPr>
        <w:t xml:space="preserve">o </w:t>
      </w:r>
      <w:r w:rsidR="0007415E" w:rsidRPr="00817076">
        <w:rPr>
          <w:rFonts w:ascii="Times New Roman" w:eastAsia="Times New Roman" w:hAnsi="Times New Roman" w:cs="Times New Roman"/>
          <w:sz w:val="24"/>
          <w:szCs w:val="24"/>
        </w:rPr>
        <w:t>vykdyt</w:t>
      </w:r>
      <w:r w:rsidR="00283F96">
        <w:rPr>
          <w:rFonts w:ascii="Times New Roman" w:eastAsia="Times New Roman" w:hAnsi="Times New Roman" w:cs="Times New Roman"/>
          <w:sz w:val="24"/>
          <w:szCs w:val="24"/>
        </w:rPr>
        <w:t>us</w:t>
      </w:r>
      <w:r w:rsidR="0007415E" w:rsidRPr="00817076">
        <w:rPr>
          <w:rFonts w:ascii="Times New Roman" w:eastAsia="Times New Roman" w:hAnsi="Times New Roman" w:cs="Times New Roman"/>
          <w:sz w:val="24"/>
          <w:szCs w:val="24"/>
        </w:rPr>
        <w:t xml:space="preserve"> dar </w:t>
      </w:r>
      <w:r w:rsidR="0007415E">
        <w:rPr>
          <w:rFonts w:ascii="Times New Roman" w:eastAsia="Times New Roman" w:hAnsi="Times New Roman" w:cs="Times New Roman"/>
          <w:sz w:val="24"/>
          <w:szCs w:val="24"/>
        </w:rPr>
        <w:t>du</w:t>
      </w:r>
      <w:r w:rsidR="0007415E" w:rsidRPr="00817076">
        <w:rPr>
          <w:rFonts w:ascii="Times New Roman" w:eastAsia="Times New Roman" w:hAnsi="Times New Roman" w:cs="Times New Roman"/>
          <w:sz w:val="24"/>
          <w:szCs w:val="24"/>
        </w:rPr>
        <w:t xml:space="preserve"> papildom</w:t>
      </w:r>
      <w:r w:rsidR="0007415E">
        <w:rPr>
          <w:rFonts w:ascii="Times New Roman" w:eastAsia="Times New Roman" w:hAnsi="Times New Roman" w:cs="Times New Roman"/>
          <w:sz w:val="24"/>
          <w:szCs w:val="24"/>
        </w:rPr>
        <w:t>ų</w:t>
      </w:r>
      <w:r w:rsidR="0007415E" w:rsidRPr="00817076">
        <w:rPr>
          <w:rFonts w:ascii="Times New Roman" w:eastAsia="Times New Roman" w:hAnsi="Times New Roman" w:cs="Times New Roman"/>
          <w:sz w:val="24"/>
          <w:szCs w:val="24"/>
        </w:rPr>
        <w:t xml:space="preserve"> </w:t>
      </w:r>
      <w:r w:rsidR="0007415E">
        <w:rPr>
          <w:rFonts w:ascii="Times New Roman" w:eastAsia="Times New Roman" w:hAnsi="Times New Roman" w:cs="Times New Roman"/>
          <w:sz w:val="24"/>
          <w:szCs w:val="24"/>
        </w:rPr>
        <w:t xml:space="preserve">darbų </w:t>
      </w:r>
      <w:r w:rsidR="0007415E" w:rsidRPr="00817076">
        <w:rPr>
          <w:rFonts w:ascii="Times New Roman" w:eastAsia="Times New Roman" w:hAnsi="Times New Roman" w:cs="Times New Roman"/>
          <w:sz w:val="24"/>
          <w:szCs w:val="24"/>
        </w:rPr>
        <w:t>pirkim</w:t>
      </w:r>
      <w:r w:rsidR="00283F96">
        <w:rPr>
          <w:rFonts w:ascii="Times New Roman" w:eastAsia="Times New Roman" w:hAnsi="Times New Roman" w:cs="Times New Roman"/>
          <w:sz w:val="24"/>
          <w:szCs w:val="24"/>
        </w:rPr>
        <w:t>us</w:t>
      </w:r>
      <w:r w:rsidR="002724FE">
        <w:rPr>
          <w:rFonts w:ascii="Times New Roman" w:eastAsia="Times New Roman" w:hAnsi="Times New Roman" w:cs="Times New Roman"/>
          <w:sz w:val="24"/>
          <w:szCs w:val="24"/>
        </w:rPr>
        <w:t xml:space="preserve"> (šių pirkimų vertė </w:t>
      </w:r>
      <w:r w:rsidR="0007415E">
        <w:rPr>
          <w:rFonts w:ascii="Times New Roman" w:eastAsia="Times New Roman" w:hAnsi="Times New Roman" w:cs="Times New Roman"/>
          <w:sz w:val="24"/>
          <w:szCs w:val="24"/>
        </w:rPr>
        <w:t>109 749,51 Eur</w:t>
      </w:r>
      <w:r w:rsidR="00283F96">
        <w:rPr>
          <w:rFonts w:ascii="Times New Roman" w:eastAsia="Times New Roman" w:hAnsi="Times New Roman" w:cs="Times New Roman"/>
          <w:sz w:val="24"/>
          <w:szCs w:val="24"/>
        </w:rPr>
        <w:t xml:space="preserve"> </w:t>
      </w:r>
      <w:r w:rsidR="002724FE">
        <w:rPr>
          <w:rFonts w:ascii="Times New Roman" w:eastAsia="Times New Roman" w:hAnsi="Times New Roman" w:cs="Times New Roman"/>
          <w:sz w:val="24"/>
          <w:szCs w:val="24"/>
        </w:rPr>
        <w:t>su PVM</w:t>
      </w:r>
      <w:r w:rsidR="0007415E">
        <w:rPr>
          <w:rFonts w:ascii="Times New Roman" w:eastAsia="Times New Roman" w:hAnsi="Times New Roman" w:cs="Times New Roman"/>
          <w:sz w:val="24"/>
          <w:szCs w:val="24"/>
        </w:rPr>
        <w:t xml:space="preserve"> </w:t>
      </w:r>
      <w:r w:rsidR="00283F96">
        <w:rPr>
          <w:rFonts w:ascii="Times New Roman" w:eastAsia="Times New Roman" w:hAnsi="Times New Roman" w:cs="Times New Roman"/>
          <w:sz w:val="24"/>
          <w:szCs w:val="24"/>
        </w:rPr>
        <w:t>ir 245 603,34 Eur</w:t>
      </w:r>
      <w:r w:rsidR="002724FE">
        <w:rPr>
          <w:rFonts w:ascii="Times New Roman" w:eastAsia="Times New Roman" w:hAnsi="Times New Roman" w:cs="Times New Roman"/>
          <w:sz w:val="24"/>
          <w:szCs w:val="24"/>
        </w:rPr>
        <w:t xml:space="preserve"> su PVM)</w:t>
      </w:r>
      <w:r w:rsidR="00283F96">
        <w:rPr>
          <w:rFonts w:ascii="Times New Roman" w:eastAsia="Times New Roman" w:hAnsi="Times New Roman" w:cs="Times New Roman"/>
          <w:sz w:val="24"/>
          <w:szCs w:val="24"/>
        </w:rPr>
        <w:t xml:space="preserve"> neviršija </w:t>
      </w:r>
      <w:r w:rsidR="00283F96" w:rsidRPr="00283F96">
        <w:rPr>
          <w:rFonts w:ascii="Times New Roman" w:hAnsi="Times New Roman" w:cs="Times New Roman"/>
          <w:sz w:val="24"/>
          <w:szCs w:val="24"/>
        </w:rPr>
        <w:t>50 procentų</w:t>
      </w:r>
      <w:r w:rsidR="00283F96">
        <w:rPr>
          <w:rFonts w:ascii="Times New Roman" w:hAnsi="Times New Roman" w:cs="Times New Roman"/>
          <w:sz w:val="24"/>
          <w:szCs w:val="24"/>
        </w:rPr>
        <w:t xml:space="preserve"> </w:t>
      </w:r>
      <w:r w:rsidRPr="00FE23AE">
        <w:rPr>
          <w:rFonts w:ascii="Times New Roman" w:hAnsi="Times New Roman" w:cs="Times New Roman"/>
          <w:sz w:val="24"/>
          <w:szCs w:val="24"/>
        </w:rPr>
        <w:t>Sutarties vertės</w:t>
      </w:r>
      <w:r w:rsidR="00B52756">
        <w:rPr>
          <w:rFonts w:ascii="Times New Roman" w:hAnsi="Times New Roman" w:cs="Times New Roman"/>
          <w:sz w:val="24"/>
          <w:szCs w:val="24"/>
        </w:rPr>
        <w:t xml:space="preserve"> (7 533 154,04 Eur su PVM)</w:t>
      </w:r>
      <w:r w:rsidRPr="00FE23AE">
        <w:rPr>
          <w:rFonts w:ascii="Times New Roman" w:hAnsi="Times New Roman" w:cs="Times New Roman"/>
          <w:sz w:val="24"/>
          <w:szCs w:val="24"/>
        </w:rPr>
        <w:t>, tokiu būdu yra tenkinamos Įstatymo 56 straipsnio 4 dalies 1 punkto sąlygos ir yra pagrindas įsigyti papildom</w:t>
      </w:r>
      <w:r w:rsidR="000A4187" w:rsidRPr="00FE23AE">
        <w:rPr>
          <w:rFonts w:ascii="Times New Roman" w:hAnsi="Times New Roman" w:cs="Times New Roman"/>
          <w:sz w:val="24"/>
          <w:szCs w:val="24"/>
        </w:rPr>
        <w:t>us</w:t>
      </w:r>
      <w:r w:rsidRPr="00FE23AE">
        <w:rPr>
          <w:rFonts w:ascii="Times New Roman" w:hAnsi="Times New Roman" w:cs="Times New Roman"/>
          <w:sz w:val="24"/>
          <w:szCs w:val="24"/>
        </w:rPr>
        <w:t xml:space="preserve"> </w:t>
      </w:r>
      <w:r w:rsidRPr="00FE23AE">
        <w:rPr>
          <w:rFonts w:ascii="Times New Roman" w:hAnsi="Times New Roman" w:cs="Times New Roman"/>
          <w:i/>
          <w:sz w:val="24"/>
          <w:szCs w:val="24"/>
          <w:u w:val="single"/>
        </w:rPr>
        <w:t>neįrašyt</w:t>
      </w:r>
      <w:r w:rsidR="000A4187" w:rsidRPr="00FE23AE">
        <w:rPr>
          <w:rFonts w:ascii="Times New Roman" w:hAnsi="Times New Roman" w:cs="Times New Roman"/>
          <w:i/>
          <w:sz w:val="24"/>
          <w:szCs w:val="24"/>
          <w:u w:val="single"/>
        </w:rPr>
        <w:t>us</w:t>
      </w:r>
      <w:r w:rsidRPr="00FE23AE">
        <w:rPr>
          <w:rFonts w:ascii="Times New Roman" w:hAnsi="Times New Roman" w:cs="Times New Roman"/>
          <w:i/>
          <w:sz w:val="24"/>
          <w:szCs w:val="24"/>
          <w:u w:val="single"/>
        </w:rPr>
        <w:t xml:space="preserve"> į sudarytą Sutartį</w:t>
      </w:r>
      <w:r w:rsidRPr="00FE23AE">
        <w:rPr>
          <w:rFonts w:ascii="Times New Roman" w:hAnsi="Times New Roman" w:cs="Times New Roman"/>
          <w:sz w:val="24"/>
          <w:szCs w:val="24"/>
        </w:rPr>
        <w:t xml:space="preserve"> </w:t>
      </w:r>
      <w:r w:rsidR="000A4187" w:rsidRPr="00FE23AE">
        <w:rPr>
          <w:rFonts w:ascii="Times New Roman" w:hAnsi="Times New Roman" w:cs="Times New Roman"/>
          <w:sz w:val="24"/>
          <w:szCs w:val="24"/>
        </w:rPr>
        <w:t>darbus</w:t>
      </w:r>
      <w:r w:rsidRPr="00FE23AE">
        <w:rPr>
          <w:rFonts w:ascii="Times New Roman" w:hAnsi="Times New Roman" w:cs="Times New Roman"/>
          <w:sz w:val="24"/>
          <w:szCs w:val="24"/>
        </w:rPr>
        <w:t xml:space="preserve"> neskelbiamų derybų būdu iš </w:t>
      </w:r>
      <w:r w:rsidR="000A4187" w:rsidRPr="00FE23AE">
        <w:rPr>
          <w:rFonts w:ascii="Times New Roman" w:hAnsi="Times New Roman" w:cs="Times New Roman"/>
          <w:sz w:val="24"/>
          <w:szCs w:val="24"/>
        </w:rPr>
        <w:t>t</w:t>
      </w:r>
      <w:r w:rsidRPr="00FE23AE">
        <w:rPr>
          <w:rFonts w:ascii="Times New Roman" w:hAnsi="Times New Roman" w:cs="Times New Roman"/>
          <w:sz w:val="24"/>
          <w:szCs w:val="24"/>
        </w:rPr>
        <w:t xml:space="preserve">iekėjo, su kuriuo sudaryta pradinė Sutartis. </w:t>
      </w:r>
    </w:p>
    <w:p w:rsidR="00A219D1" w:rsidRPr="00FE23AE" w:rsidRDefault="00A219D1" w:rsidP="00FE23AE">
      <w:pPr>
        <w:shd w:val="clear" w:color="auto" w:fill="FFFFFF"/>
        <w:tabs>
          <w:tab w:val="left" w:pos="1080"/>
        </w:tabs>
        <w:spacing w:after="0" w:line="240" w:lineRule="auto"/>
        <w:ind w:firstLine="697"/>
        <w:jc w:val="both"/>
        <w:rPr>
          <w:rFonts w:ascii="Times New Roman" w:hAnsi="Times New Roman" w:cs="Times New Roman"/>
          <w:sz w:val="24"/>
          <w:szCs w:val="24"/>
        </w:rPr>
      </w:pPr>
      <w:r w:rsidRPr="00FE23AE">
        <w:rPr>
          <w:rFonts w:ascii="Times New Roman" w:hAnsi="Times New Roman" w:cs="Times New Roman"/>
          <w:sz w:val="24"/>
          <w:szCs w:val="24"/>
        </w:rPr>
        <w:t>Įvertinusi tai ir vadovaudamasi Įstatymo 8</w:t>
      </w:r>
      <w:r w:rsidRPr="00FE23AE">
        <w:rPr>
          <w:rFonts w:ascii="Times New Roman" w:hAnsi="Times New Roman" w:cs="Times New Roman"/>
          <w:sz w:val="24"/>
          <w:szCs w:val="24"/>
          <w:vertAlign w:val="superscript"/>
        </w:rPr>
        <w:t>2</w:t>
      </w:r>
      <w:r w:rsidRPr="00FE23AE">
        <w:rPr>
          <w:rFonts w:ascii="Times New Roman" w:hAnsi="Times New Roman" w:cs="Times New Roman"/>
          <w:sz w:val="24"/>
          <w:szCs w:val="24"/>
        </w:rPr>
        <w:t xml:space="preserve"> straipsnio 2 dalies 7 punkto nuostatomis, Tarnyba </w:t>
      </w:r>
      <w:r w:rsidRPr="00FE23AE">
        <w:rPr>
          <w:rFonts w:ascii="Times New Roman" w:hAnsi="Times New Roman" w:cs="Times New Roman"/>
          <w:b/>
          <w:sz w:val="24"/>
          <w:szCs w:val="24"/>
        </w:rPr>
        <w:t>sutinka</w:t>
      </w:r>
      <w:r w:rsidRPr="00FE23AE">
        <w:rPr>
          <w:rFonts w:ascii="Times New Roman" w:hAnsi="Times New Roman" w:cs="Times New Roman"/>
          <w:sz w:val="24"/>
          <w:szCs w:val="24"/>
        </w:rPr>
        <w:t>,</w:t>
      </w:r>
      <w:r w:rsidRPr="00FE23AE">
        <w:rPr>
          <w:rFonts w:ascii="Times New Roman" w:hAnsi="Times New Roman" w:cs="Times New Roman"/>
          <w:color w:val="000000"/>
          <w:sz w:val="24"/>
          <w:szCs w:val="24"/>
        </w:rPr>
        <w:t xml:space="preserve"> </w:t>
      </w:r>
      <w:r w:rsidRPr="00FE23AE">
        <w:rPr>
          <w:rFonts w:ascii="Times New Roman" w:hAnsi="Times New Roman" w:cs="Times New Roman"/>
          <w:sz w:val="24"/>
          <w:szCs w:val="24"/>
        </w:rPr>
        <w:t xml:space="preserve">kad </w:t>
      </w:r>
      <w:r w:rsidR="00FE23AE" w:rsidRPr="00FE23AE">
        <w:rPr>
          <w:rFonts w:ascii="Times New Roman" w:hAnsi="Times New Roman" w:cs="Times New Roman"/>
          <w:sz w:val="24"/>
          <w:szCs w:val="24"/>
        </w:rPr>
        <w:t xml:space="preserve">Alytaus miesto savivaldybės administracija </w:t>
      </w:r>
      <w:r w:rsidRPr="00FE23AE">
        <w:rPr>
          <w:rFonts w:ascii="Times New Roman" w:hAnsi="Times New Roman" w:cs="Times New Roman"/>
          <w:sz w:val="24"/>
          <w:szCs w:val="24"/>
        </w:rPr>
        <w:t xml:space="preserve">prašyme nurodytų </w:t>
      </w:r>
      <w:r w:rsidRPr="00FE23AE">
        <w:rPr>
          <w:rFonts w:ascii="Times New Roman" w:hAnsi="Times New Roman" w:cs="Times New Roman"/>
          <w:sz w:val="24"/>
        </w:rPr>
        <w:t xml:space="preserve">papildomų </w:t>
      </w:r>
      <w:r w:rsidR="000A4187" w:rsidRPr="00FE23AE">
        <w:rPr>
          <w:rFonts w:ascii="Times New Roman" w:hAnsi="Times New Roman" w:cs="Times New Roman"/>
          <w:sz w:val="24"/>
        </w:rPr>
        <w:t>darbų</w:t>
      </w:r>
      <w:r w:rsidRPr="00FE23AE">
        <w:rPr>
          <w:rFonts w:ascii="Times New Roman" w:hAnsi="Times New Roman" w:cs="Times New Roman"/>
          <w:sz w:val="24"/>
        </w:rPr>
        <w:t xml:space="preserve"> pirkimą vykdytų </w:t>
      </w:r>
      <w:r w:rsidRPr="00FE23AE">
        <w:rPr>
          <w:rFonts w:ascii="Times New Roman" w:hAnsi="Times New Roman" w:cs="Times New Roman"/>
          <w:sz w:val="24"/>
          <w:szCs w:val="24"/>
        </w:rPr>
        <w:t xml:space="preserve">neskelbiamų derybų būdu iš </w:t>
      </w:r>
      <w:r w:rsidR="00FE23AE" w:rsidRPr="00FE23AE">
        <w:rPr>
          <w:rFonts w:ascii="Times New Roman" w:hAnsi="Times New Roman" w:cs="Times New Roman"/>
          <w:sz w:val="24"/>
          <w:szCs w:val="24"/>
        </w:rPr>
        <w:t>UAB „Alkesta“</w:t>
      </w:r>
      <w:r w:rsidRPr="00FE23AE">
        <w:rPr>
          <w:rFonts w:ascii="Times New Roman" w:hAnsi="Times New Roman" w:cs="Times New Roman"/>
          <w:sz w:val="24"/>
          <w:szCs w:val="24"/>
        </w:rPr>
        <w:t>, vadovaujantis Įstatymo 56 straipsnio 4 dalies 1 punkto nuostatomis.</w:t>
      </w:r>
    </w:p>
    <w:p w:rsidR="00A219D1" w:rsidRPr="00B07397" w:rsidRDefault="00A219D1" w:rsidP="00147008">
      <w:pPr>
        <w:widowControl w:val="0"/>
        <w:spacing w:after="0" w:line="240" w:lineRule="auto"/>
        <w:ind w:firstLine="697"/>
        <w:jc w:val="both"/>
        <w:rPr>
          <w:rFonts w:ascii="Times New Roman" w:hAnsi="Times New Roman" w:cs="Times New Roman"/>
          <w:b/>
          <w:sz w:val="24"/>
          <w:szCs w:val="24"/>
        </w:rPr>
      </w:pPr>
    </w:p>
    <w:p w:rsidR="00323363" w:rsidRDefault="00323363" w:rsidP="008E48B7">
      <w:pPr>
        <w:widowControl w:val="0"/>
        <w:tabs>
          <w:tab w:val="left" w:pos="900"/>
        </w:tabs>
        <w:spacing w:after="0" w:line="240" w:lineRule="auto"/>
        <w:ind w:firstLine="697"/>
        <w:jc w:val="both"/>
        <w:rPr>
          <w:rFonts w:ascii="Times New Roman" w:hAnsi="Times New Roman" w:cs="Times New Roman"/>
          <w:sz w:val="24"/>
          <w:szCs w:val="24"/>
        </w:rPr>
      </w:pPr>
    </w:p>
    <w:p w:rsidR="00890582" w:rsidRDefault="00890582" w:rsidP="008E48B7">
      <w:pPr>
        <w:widowControl w:val="0"/>
        <w:tabs>
          <w:tab w:val="left" w:pos="900"/>
        </w:tabs>
        <w:spacing w:after="0" w:line="240" w:lineRule="auto"/>
        <w:ind w:firstLine="697"/>
        <w:jc w:val="both"/>
        <w:rPr>
          <w:rFonts w:ascii="Times New Roman" w:hAnsi="Times New Roman" w:cs="Times New Roman"/>
          <w:sz w:val="24"/>
          <w:szCs w:val="24"/>
        </w:rPr>
      </w:pPr>
    </w:p>
    <w:p w:rsidR="00846B35" w:rsidRDefault="00846B35" w:rsidP="008E48B7">
      <w:pPr>
        <w:tabs>
          <w:tab w:val="left" w:pos="900"/>
        </w:tabs>
        <w:spacing w:after="0" w:line="240" w:lineRule="auto"/>
        <w:ind w:firstLine="697"/>
        <w:jc w:val="both"/>
        <w:rPr>
          <w:rFonts w:ascii="Times New Roman" w:hAnsi="Times New Roman" w:cs="Times New Roman"/>
          <w:sz w:val="24"/>
          <w:szCs w:val="24"/>
        </w:rPr>
      </w:pPr>
    </w:p>
    <w:p w:rsidR="00846B35" w:rsidRDefault="00846B35" w:rsidP="008E48B7">
      <w:pPr>
        <w:tabs>
          <w:tab w:val="left" w:pos="900"/>
        </w:tabs>
        <w:spacing w:after="0" w:line="240" w:lineRule="auto"/>
        <w:ind w:firstLine="697"/>
        <w:jc w:val="both"/>
        <w:rPr>
          <w:rFonts w:ascii="Times New Roman" w:hAnsi="Times New Roman" w:cs="Times New Roman"/>
          <w:sz w:val="24"/>
          <w:szCs w:val="24"/>
        </w:rPr>
      </w:pPr>
    </w:p>
    <w:p w:rsidR="00AD23ED" w:rsidRPr="00645D71" w:rsidRDefault="00AD23ED" w:rsidP="00057D70">
      <w:pPr>
        <w:tabs>
          <w:tab w:val="left" w:pos="900"/>
        </w:tabs>
        <w:spacing w:after="0" w:line="240" w:lineRule="auto"/>
        <w:ind w:firstLine="697"/>
        <w:jc w:val="both"/>
        <w:rPr>
          <w:rFonts w:ascii="Times New Roman" w:hAnsi="Times New Roman" w:cs="Times New Roman"/>
          <w:sz w:val="24"/>
          <w:szCs w:val="24"/>
        </w:rPr>
      </w:pPr>
    </w:p>
    <w:p w:rsidR="00486801" w:rsidRPr="00645D71" w:rsidRDefault="00486801" w:rsidP="00057D70">
      <w:pPr>
        <w:spacing w:after="0" w:line="240" w:lineRule="auto"/>
        <w:jc w:val="both"/>
        <w:rPr>
          <w:rFonts w:ascii="Times New Roman" w:eastAsia="Times New Roman" w:hAnsi="Times New Roman" w:cs="Times New Roman"/>
          <w:sz w:val="24"/>
          <w:szCs w:val="24"/>
        </w:rPr>
      </w:pPr>
      <w:r w:rsidRPr="00645D71">
        <w:rPr>
          <w:rFonts w:ascii="Times New Roman" w:eastAsia="Times New Roman" w:hAnsi="Times New Roman" w:cs="Times New Roman"/>
          <w:sz w:val="24"/>
          <w:szCs w:val="24"/>
        </w:rPr>
        <w:t>Prevencijos ir pirkimo sutarčių priežiūros vyriausioji</w:t>
      </w:r>
    </w:p>
    <w:p w:rsidR="00486801" w:rsidRPr="00645D71" w:rsidRDefault="00486801" w:rsidP="00057D70">
      <w:pPr>
        <w:spacing w:after="0" w:line="240" w:lineRule="auto"/>
        <w:jc w:val="both"/>
        <w:rPr>
          <w:rFonts w:ascii="Times New Roman" w:eastAsia="Times New Roman" w:hAnsi="Times New Roman" w:cs="Times New Roman"/>
          <w:sz w:val="24"/>
          <w:szCs w:val="24"/>
        </w:rPr>
      </w:pPr>
      <w:r w:rsidRPr="00645D71">
        <w:rPr>
          <w:rFonts w:ascii="Times New Roman" w:eastAsia="Times New Roman" w:hAnsi="Times New Roman" w:cs="Times New Roman"/>
          <w:sz w:val="24"/>
          <w:szCs w:val="24"/>
        </w:rPr>
        <w:t>specialistė</w:t>
      </w:r>
      <w:r w:rsidRPr="00645D71">
        <w:rPr>
          <w:rFonts w:ascii="Times New Roman" w:eastAsia="Times New Roman" w:hAnsi="Times New Roman" w:cs="Times New Roman"/>
          <w:sz w:val="24"/>
          <w:szCs w:val="24"/>
        </w:rPr>
        <w:tab/>
      </w:r>
      <w:r w:rsidRPr="00645D71">
        <w:rPr>
          <w:rFonts w:ascii="Times New Roman" w:eastAsia="Times New Roman" w:hAnsi="Times New Roman" w:cs="Times New Roman"/>
          <w:sz w:val="24"/>
          <w:szCs w:val="24"/>
        </w:rPr>
        <w:tab/>
      </w:r>
      <w:r w:rsidRPr="00645D71">
        <w:rPr>
          <w:rFonts w:ascii="Times New Roman" w:eastAsia="Times New Roman" w:hAnsi="Times New Roman" w:cs="Times New Roman"/>
          <w:sz w:val="24"/>
          <w:szCs w:val="24"/>
        </w:rPr>
        <w:tab/>
      </w:r>
      <w:r w:rsidRPr="00645D71">
        <w:rPr>
          <w:rFonts w:ascii="Times New Roman" w:eastAsia="Times New Roman" w:hAnsi="Times New Roman" w:cs="Times New Roman"/>
          <w:sz w:val="24"/>
          <w:szCs w:val="24"/>
        </w:rPr>
        <w:tab/>
      </w:r>
      <w:r w:rsidRPr="00645D71">
        <w:rPr>
          <w:rFonts w:ascii="Times New Roman" w:eastAsia="Times New Roman" w:hAnsi="Times New Roman" w:cs="Times New Roman"/>
          <w:sz w:val="24"/>
          <w:szCs w:val="24"/>
        </w:rPr>
        <w:tab/>
      </w:r>
      <w:r w:rsidRPr="00645D71">
        <w:rPr>
          <w:rFonts w:ascii="Times New Roman" w:eastAsia="Times New Roman" w:hAnsi="Times New Roman" w:cs="Times New Roman"/>
          <w:sz w:val="24"/>
          <w:szCs w:val="24"/>
        </w:rPr>
        <w:tab/>
      </w:r>
      <w:r w:rsidR="00CC1061" w:rsidRPr="00645D71">
        <w:rPr>
          <w:rFonts w:ascii="Times New Roman" w:eastAsia="Times New Roman" w:hAnsi="Times New Roman" w:cs="Times New Roman"/>
          <w:sz w:val="24"/>
          <w:szCs w:val="24"/>
        </w:rPr>
        <w:t xml:space="preserve">     Inga Noreikienė</w:t>
      </w:r>
    </w:p>
    <w:p w:rsidR="00486801" w:rsidRPr="00645D71" w:rsidRDefault="00486801" w:rsidP="00057D70">
      <w:pPr>
        <w:spacing w:after="0" w:line="240" w:lineRule="auto"/>
        <w:ind w:firstLine="697"/>
        <w:jc w:val="both"/>
        <w:rPr>
          <w:rFonts w:ascii="Times New Roman" w:eastAsia="Times New Roman" w:hAnsi="Times New Roman" w:cs="Times New Roman"/>
          <w:sz w:val="24"/>
          <w:szCs w:val="24"/>
        </w:rPr>
      </w:pPr>
    </w:p>
    <w:p w:rsidR="00AD23ED" w:rsidRDefault="00AD23ED" w:rsidP="00057D70">
      <w:pPr>
        <w:spacing w:after="0" w:line="240" w:lineRule="auto"/>
        <w:ind w:firstLine="697"/>
        <w:jc w:val="both"/>
        <w:rPr>
          <w:rFonts w:ascii="Times New Roman" w:eastAsia="Times New Roman" w:hAnsi="Times New Roman" w:cs="Times New Roman"/>
          <w:sz w:val="24"/>
          <w:szCs w:val="24"/>
        </w:rPr>
      </w:pPr>
    </w:p>
    <w:p w:rsidR="00AD23ED" w:rsidRDefault="00AD23ED" w:rsidP="00057D70">
      <w:pPr>
        <w:spacing w:after="0" w:line="240" w:lineRule="auto"/>
        <w:ind w:firstLine="697"/>
        <w:jc w:val="both"/>
        <w:rPr>
          <w:rFonts w:ascii="Times New Roman" w:eastAsia="Times New Roman" w:hAnsi="Times New Roman" w:cs="Times New Roman"/>
          <w:sz w:val="24"/>
          <w:szCs w:val="24"/>
        </w:rPr>
      </w:pPr>
    </w:p>
    <w:p w:rsidR="00846B35" w:rsidRDefault="00846B35" w:rsidP="00057D70">
      <w:pPr>
        <w:spacing w:after="0" w:line="240" w:lineRule="auto"/>
        <w:ind w:firstLine="697"/>
        <w:jc w:val="both"/>
        <w:rPr>
          <w:rFonts w:ascii="Times New Roman" w:eastAsia="Times New Roman" w:hAnsi="Times New Roman" w:cs="Times New Roman"/>
          <w:sz w:val="24"/>
          <w:szCs w:val="24"/>
        </w:rPr>
      </w:pPr>
    </w:p>
    <w:p w:rsidR="00846B35" w:rsidRDefault="00846B35" w:rsidP="00057D70">
      <w:pPr>
        <w:spacing w:after="0" w:line="240" w:lineRule="auto"/>
        <w:ind w:firstLine="697"/>
        <w:jc w:val="both"/>
        <w:rPr>
          <w:rFonts w:ascii="Times New Roman" w:eastAsia="Times New Roman" w:hAnsi="Times New Roman" w:cs="Times New Roman"/>
          <w:sz w:val="24"/>
          <w:szCs w:val="24"/>
        </w:rPr>
      </w:pPr>
    </w:p>
    <w:p w:rsidR="008E48B7" w:rsidRDefault="008E48B7" w:rsidP="00057D70">
      <w:pPr>
        <w:spacing w:after="0" w:line="240" w:lineRule="auto"/>
        <w:ind w:firstLine="697"/>
        <w:jc w:val="both"/>
        <w:rPr>
          <w:rFonts w:ascii="Times New Roman" w:eastAsia="Times New Roman" w:hAnsi="Times New Roman" w:cs="Times New Roman"/>
          <w:sz w:val="24"/>
          <w:szCs w:val="24"/>
        </w:rPr>
      </w:pPr>
    </w:p>
    <w:p w:rsidR="00147008" w:rsidRDefault="00147008" w:rsidP="00057D70">
      <w:pPr>
        <w:spacing w:after="0" w:line="240" w:lineRule="auto"/>
        <w:ind w:firstLine="697"/>
        <w:jc w:val="both"/>
        <w:rPr>
          <w:rFonts w:ascii="Times New Roman" w:eastAsia="Times New Roman" w:hAnsi="Times New Roman" w:cs="Times New Roman"/>
          <w:sz w:val="24"/>
          <w:szCs w:val="24"/>
        </w:rPr>
      </w:pPr>
    </w:p>
    <w:p w:rsidR="008E48B7" w:rsidRDefault="008E48B7" w:rsidP="00057D70">
      <w:pPr>
        <w:spacing w:after="0" w:line="240" w:lineRule="auto"/>
        <w:ind w:firstLine="697"/>
        <w:jc w:val="both"/>
        <w:rPr>
          <w:rFonts w:ascii="Times New Roman" w:eastAsia="Times New Roman" w:hAnsi="Times New Roman" w:cs="Times New Roman"/>
          <w:sz w:val="24"/>
          <w:szCs w:val="24"/>
        </w:rPr>
      </w:pPr>
    </w:p>
    <w:p w:rsidR="008E48B7" w:rsidRDefault="008E48B7" w:rsidP="00057D70">
      <w:pPr>
        <w:spacing w:after="0" w:line="240" w:lineRule="auto"/>
        <w:ind w:firstLine="697"/>
        <w:jc w:val="both"/>
        <w:rPr>
          <w:rFonts w:ascii="Times New Roman" w:eastAsia="Times New Roman" w:hAnsi="Times New Roman" w:cs="Times New Roman"/>
          <w:sz w:val="24"/>
          <w:szCs w:val="24"/>
        </w:rPr>
      </w:pPr>
    </w:p>
    <w:p w:rsidR="008E48B7" w:rsidRDefault="008E48B7" w:rsidP="00057D70">
      <w:pPr>
        <w:spacing w:after="0" w:line="240" w:lineRule="auto"/>
        <w:ind w:firstLine="697"/>
        <w:jc w:val="both"/>
        <w:rPr>
          <w:rFonts w:ascii="Times New Roman" w:eastAsia="Times New Roman" w:hAnsi="Times New Roman" w:cs="Times New Roman"/>
          <w:sz w:val="24"/>
          <w:szCs w:val="24"/>
        </w:rPr>
      </w:pPr>
    </w:p>
    <w:p w:rsidR="008E48B7" w:rsidRDefault="008E48B7" w:rsidP="00057D70">
      <w:pPr>
        <w:spacing w:after="0" w:line="240" w:lineRule="auto"/>
        <w:ind w:firstLine="697"/>
        <w:jc w:val="both"/>
        <w:rPr>
          <w:rFonts w:ascii="Times New Roman" w:eastAsia="Times New Roman" w:hAnsi="Times New Roman" w:cs="Times New Roman"/>
          <w:sz w:val="24"/>
          <w:szCs w:val="24"/>
        </w:rPr>
      </w:pPr>
    </w:p>
    <w:p w:rsidR="0056777A" w:rsidRDefault="0056777A" w:rsidP="00057D70">
      <w:pPr>
        <w:spacing w:after="0" w:line="240" w:lineRule="auto"/>
        <w:ind w:firstLine="697"/>
        <w:jc w:val="both"/>
        <w:rPr>
          <w:rFonts w:ascii="Times New Roman" w:eastAsia="Times New Roman" w:hAnsi="Times New Roman" w:cs="Times New Roman"/>
          <w:sz w:val="24"/>
          <w:szCs w:val="24"/>
        </w:rPr>
      </w:pPr>
    </w:p>
    <w:p w:rsidR="0056777A" w:rsidRDefault="0056777A" w:rsidP="00057D70">
      <w:pPr>
        <w:spacing w:after="0" w:line="240" w:lineRule="auto"/>
        <w:ind w:firstLine="697"/>
        <w:jc w:val="both"/>
        <w:rPr>
          <w:rFonts w:ascii="Times New Roman" w:eastAsia="Times New Roman" w:hAnsi="Times New Roman" w:cs="Times New Roman"/>
          <w:sz w:val="24"/>
          <w:szCs w:val="24"/>
        </w:rPr>
      </w:pPr>
    </w:p>
    <w:p w:rsidR="0056777A" w:rsidRDefault="0056777A" w:rsidP="00057D70">
      <w:pPr>
        <w:spacing w:after="0" w:line="240" w:lineRule="auto"/>
        <w:ind w:firstLine="697"/>
        <w:jc w:val="both"/>
        <w:rPr>
          <w:rFonts w:ascii="Times New Roman" w:eastAsia="Times New Roman" w:hAnsi="Times New Roman" w:cs="Times New Roman"/>
          <w:sz w:val="24"/>
          <w:szCs w:val="24"/>
        </w:rPr>
      </w:pPr>
    </w:p>
    <w:p w:rsidR="0056777A" w:rsidRDefault="0056777A" w:rsidP="00057D70">
      <w:pPr>
        <w:spacing w:after="0" w:line="240" w:lineRule="auto"/>
        <w:ind w:firstLine="697"/>
        <w:jc w:val="both"/>
        <w:rPr>
          <w:rFonts w:ascii="Times New Roman" w:eastAsia="Times New Roman" w:hAnsi="Times New Roman" w:cs="Times New Roman"/>
          <w:sz w:val="24"/>
          <w:szCs w:val="24"/>
        </w:rPr>
      </w:pPr>
    </w:p>
    <w:p w:rsidR="0056777A" w:rsidRDefault="0056777A" w:rsidP="00057D70">
      <w:pPr>
        <w:spacing w:after="0" w:line="240" w:lineRule="auto"/>
        <w:ind w:firstLine="697"/>
        <w:jc w:val="both"/>
        <w:rPr>
          <w:rFonts w:ascii="Times New Roman" w:eastAsia="Times New Roman" w:hAnsi="Times New Roman" w:cs="Times New Roman"/>
          <w:sz w:val="24"/>
          <w:szCs w:val="24"/>
        </w:rPr>
      </w:pPr>
    </w:p>
    <w:p w:rsidR="0056777A" w:rsidRDefault="0056777A" w:rsidP="00057D70">
      <w:pPr>
        <w:spacing w:after="0" w:line="240" w:lineRule="auto"/>
        <w:ind w:firstLine="697"/>
        <w:jc w:val="both"/>
        <w:rPr>
          <w:rFonts w:ascii="Times New Roman" w:eastAsia="Times New Roman" w:hAnsi="Times New Roman" w:cs="Times New Roman"/>
          <w:sz w:val="24"/>
          <w:szCs w:val="24"/>
        </w:rPr>
      </w:pPr>
    </w:p>
    <w:p w:rsidR="0056777A" w:rsidRDefault="0056777A" w:rsidP="00057D70">
      <w:pPr>
        <w:spacing w:after="0" w:line="240" w:lineRule="auto"/>
        <w:ind w:firstLine="697"/>
        <w:jc w:val="both"/>
        <w:rPr>
          <w:rFonts w:ascii="Times New Roman" w:eastAsia="Times New Roman" w:hAnsi="Times New Roman" w:cs="Times New Roman"/>
          <w:sz w:val="24"/>
          <w:szCs w:val="24"/>
        </w:rPr>
      </w:pPr>
    </w:p>
    <w:p w:rsidR="0056777A" w:rsidRDefault="0056777A" w:rsidP="00057D70">
      <w:pPr>
        <w:spacing w:after="0" w:line="240" w:lineRule="auto"/>
        <w:ind w:firstLine="697"/>
        <w:jc w:val="both"/>
        <w:rPr>
          <w:rFonts w:ascii="Times New Roman" w:eastAsia="Times New Roman" w:hAnsi="Times New Roman" w:cs="Times New Roman"/>
          <w:sz w:val="24"/>
          <w:szCs w:val="24"/>
        </w:rPr>
      </w:pPr>
    </w:p>
    <w:p w:rsidR="0056777A" w:rsidRDefault="0056777A" w:rsidP="00057D70">
      <w:pPr>
        <w:spacing w:after="0" w:line="240" w:lineRule="auto"/>
        <w:ind w:firstLine="697"/>
        <w:jc w:val="both"/>
        <w:rPr>
          <w:rFonts w:ascii="Times New Roman" w:eastAsia="Times New Roman" w:hAnsi="Times New Roman" w:cs="Times New Roman"/>
          <w:sz w:val="24"/>
          <w:szCs w:val="24"/>
        </w:rPr>
      </w:pPr>
    </w:p>
    <w:p w:rsidR="004740A0" w:rsidRDefault="004740A0" w:rsidP="00057D70">
      <w:pPr>
        <w:spacing w:after="0" w:line="240" w:lineRule="auto"/>
        <w:ind w:firstLine="697"/>
        <w:jc w:val="both"/>
        <w:rPr>
          <w:rFonts w:ascii="Times New Roman" w:eastAsia="Times New Roman" w:hAnsi="Times New Roman" w:cs="Times New Roman"/>
          <w:sz w:val="24"/>
          <w:szCs w:val="24"/>
        </w:rPr>
      </w:pPr>
    </w:p>
    <w:p w:rsidR="004740A0" w:rsidRDefault="004740A0" w:rsidP="00057D70">
      <w:pPr>
        <w:spacing w:after="0" w:line="240" w:lineRule="auto"/>
        <w:ind w:firstLine="697"/>
        <w:jc w:val="both"/>
        <w:rPr>
          <w:rFonts w:ascii="Times New Roman" w:eastAsia="Times New Roman" w:hAnsi="Times New Roman" w:cs="Times New Roman"/>
          <w:sz w:val="24"/>
          <w:szCs w:val="24"/>
        </w:rPr>
      </w:pPr>
    </w:p>
    <w:p w:rsidR="004740A0" w:rsidRDefault="004740A0" w:rsidP="00057D70">
      <w:pPr>
        <w:spacing w:after="0" w:line="240" w:lineRule="auto"/>
        <w:ind w:firstLine="697"/>
        <w:jc w:val="both"/>
        <w:rPr>
          <w:rFonts w:ascii="Times New Roman" w:eastAsia="Times New Roman" w:hAnsi="Times New Roman" w:cs="Times New Roman"/>
          <w:sz w:val="24"/>
          <w:szCs w:val="24"/>
        </w:rPr>
      </w:pPr>
    </w:p>
    <w:p w:rsidR="0056777A" w:rsidRDefault="0056777A" w:rsidP="00057D70">
      <w:pPr>
        <w:spacing w:after="0" w:line="240" w:lineRule="auto"/>
        <w:ind w:firstLine="697"/>
        <w:jc w:val="both"/>
        <w:rPr>
          <w:rFonts w:ascii="Times New Roman" w:eastAsia="Times New Roman" w:hAnsi="Times New Roman" w:cs="Times New Roman"/>
          <w:sz w:val="24"/>
          <w:szCs w:val="24"/>
        </w:rPr>
      </w:pPr>
    </w:p>
    <w:p w:rsidR="0056777A" w:rsidRDefault="0056777A" w:rsidP="00057D70">
      <w:pPr>
        <w:spacing w:after="0" w:line="240" w:lineRule="auto"/>
        <w:ind w:firstLine="697"/>
        <w:jc w:val="both"/>
        <w:rPr>
          <w:rFonts w:ascii="Times New Roman" w:eastAsia="Times New Roman" w:hAnsi="Times New Roman" w:cs="Times New Roman"/>
          <w:sz w:val="24"/>
          <w:szCs w:val="24"/>
        </w:rPr>
      </w:pPr>
    </w:p>
    <w:p w:rsidR="0056777A" w:rsidRDefault="0056777A" w:rsidP="00057D70">
      <w:pPr>
        <w:spacing w:after="0" w:line="240" w:lineRule="auto"/>
        <w:ind w:firstLine="697"/>
        <w:jc w:val="both"/>
        <w:rPr>
          <w:rFonts w:ascii="Times New Roman" w:eastAsia="Times New Roman" w:hAnsi="Times New Roman" w:cs="Times New Roman"/>
          <w:sz w:val="24"/>
          <w:szCs w:val="24"/>
        </w:rPr>
      </w:pPr>
    </w:p>
    <w:p w:rsidR="0056777A" w:rsidRDefault="0056777A" w:rsidP="00057D70">
      <w:pPr>
        <w:spacing w:after="0" w:line="240" w:lineRule="auto"/>
        <w:ind w:firstLine="697"/>
        <w:jc w:val="both"/>
        <w:rPr>
          <w:rFonts w:ascii="Times New Roman" w:eastAsia="Times New Roman" w:hAnsi="Times New Roman" w:cs="Times New Roman"/>
          <w:sz w:val="24"/>
          <w:szCs w:val="24"/>
        </w:rPr>
      </w:pPr>
    </w:p>
    <w:p w:rsidR="0056777A" w:rsidRDefault="0056777A" w:rsidP="00057D70">
      <w:pPr>
        <w:spacing w:after="0" w:line="240" w:lineRule="auto"/>
        <w:ind w:firstLine="697"/>
        <w:jc w:val="both"/>
        <w:rPr>
          <w:rFonts w:ascii="Times New Roman" w:eastAsia="Times New Roman" w:hAnsi="Times New Roman" w:cs="Times New Roman"/>
          <w:sz w:val="24"/>
          <w:szCs w:val="24"/>
        </w:rPr>
      </w:pPr>
    </w:p>
    <w:p w:rsidR="0099573C" w:rsidRDefault="0099573C" w:rsidP="00057D70">
      <w:pPr>
        <w:spacing w:after="0" w:line="240" w:lineRule="auto"/>
        <w:ind w:firstLine="697"/>
        <w:jc w:val="both"/>
        <w:rPr>
          <w:rFonts w:ascii="Times New Roman" w:eastAsia="Times New Roman" w:hAnsi="Times New Roman" w:cs="Times New Roman"/>
          <w:sz w:val="24"/>
          <w:szCs w:val="24"/>
        </w:rPr>
      </w:pPr>
    </w:p>
    <w:p w:rsidR="0099573C" w:rsidRDefault="0099573C" w:rsidP="00057D70">
      <w:pPr>
        <w:spacing w:after="0" w:line="240" w:lineRule="auto"/>
        <w:ind w:firstLine="697"/>
        <w:jc w:val="both"/>
        <w:rPr>
          <w:rFonts w:ascii="Times New Roman" w:eastAsia="Times New Roman" w:hAnsi="Times New Roman" w:cs="Times New Roman"/>
          <w:sz w:val="24"/>
          <w:szCs w:val="24"/>
        </w:rPr>
      </w:pPr>
    </w:p>
    <w:p w:rsidR="0056777A" w:rsidRDefault="0056777A" w:rsidP="00057D70">
      <w:pPr>
        <w:spacing w:after="0" w:line="240" w:lineRule="auto"/>
        <w:ind w:firstLine="697"/>
        <w:jc w:val="both"/>
        <w:rPr>
          <w:rFonts w:ascii="Times New Roman" w:eastAsia="Times New Roman" w:hAnsi="Times New Roman" w:cs="Times New Roman"/>
          <w:sz w:val="24"/>
          <w:szCs w:val="24"/>
        </w:rPr>
      </w:pPr>
    </w:p>
    <w:p w:rsidR="0056777A" w:rsidRDefault="0056777A" w:rsidP="00057D70">
      <w:pPr>
        <w:spacing w:after="0" w:line="240" w:lineRule="auto"/>
        <w:ind w:firstLine="697"/>
        <w:jc w:val="both"/>
        <w:rPr>
          <w:rFonts w:ascii="Times New Roman" w:eastAsia="Times New Roman" w:hAnsi="Times New Roman" w:cs="Times New Roman"/>
          <w:sz w:val="24"/>
          <w:szCs w:val="24"/>
        </w:rPr>
      </w:pPr>
    </w:p>
    <w:p w:rsidR="00890582" w:rsidRPr="008E48B7" w:rsidRDefault="00890582" w:rsidP="00057D70">
      <w:pPr>
        <w:spacing w:after="0" w:line="240" w:lineRule="auto"/>
        <w:ind w:firstLine="697"/>
        <w:jc w:val="both"/>
        <w:rPr>
          <w:rFonts w:ascii="Times New Roman" w:eastAsia="Times New Roman" w:hAnsi="Times New Roman" w:cs="Times New Roman"/>
          <w:sz w:val="24"/>
          <w:szCs w:val="24"/>
        </w:rPr>
      </w:pPr>
    </w:p>
    <w:p w:rsidR="00486801" w:rsidRPr="008E48B7" w:rsidRDefault="00CC1061" w:rsidP="00057D70">
      <w:pPr>
        <w:spacing w:after="0" w:line="240" w:lineRule="auto"/>
        <w:jc w:val="both"/>
        <w:rPr>
          <w:rFonts w:ascii="Times New Roman" w:hAnsi="Times New Roman" w:cs="Times New Roman"/>
          <w:sz w:val="24"/>
          <w:szCs w:val="24"/>
        </w:rPr>
      </w:pPr>
      <w:bookmarkStart w:id="1" w:name="_GoBack"/>
      <w:bookmarkEnd w:id="1"/>
      <w:r w:rsidRPr="008E48B7">
        <w:rPr>
          <w:rFonts w:ascii="Times New Roman" w:hAnsi="Times New Roman" w:cs="Times New Roman"/>
          <w:sz w:val="24"/>
          <w:szCs w:val="24"/>
        </w:rPr>
        <w:t>Inga Noreikienė, tel. (8 5) 205 2967, faks. (8 5) 213 6213, el. p. Inga.Noreikiene</w:t>
      </w:r>
      <w:r w:rsidRPr="008E48B7">
        <w:rPr>
          <w:rFonts w:ascii="Times New Roman" w:hAnsi="Times New Roman" w:cs="Times New Roman"/>
          <w:sz w:val="24"/>
          <w:szCs w:val="24"/>
          <w:lang w:val="en-US"/>
        </w:rPr>
        <w:t>@</w:t>
      </w:r>
      <w:proofErr w:type="spellStart"/>
      <w:r w:rsidRPr="008E48B7">
        <w:rPr>
          <w:rFonts w:ascii="Times New Roman" w:hAnsi="Times New Roman" w:cs="Times New Roman"/>
          <w:sz w:val="24"/>
          <w:szCs w:val="24"/>
          <w:lang w:val="en-US"/>
        </w:rPr>
        <w:t>vpt.lt</w:t>
      </w:r>
      <w:proofErr w:type="spellEnd"/>
    </w:p>
    <w:sectPr w:rsidR="00486801" w:rsidRPr="008E48B7" w:rsidSect="001300DC">
      <w:headerReference w:type="even" r:id="rId9"/>
      <w:headerReference w:type="default" r:id="rId10"/>
      <w:footerReference w:type="even" r:id="rId11"/>
      <w:footerReference w:type="default" r:id="rId12"/>
      <w:headerReference w:type="first" r:id="rId13"/>
      <w:footerReference w:type="first" r:id="rId14"/>
      <w:pgSz w:w="11907" w:h="16840" w:code="9"/>
      <w:pgMar w:top="1134" w:right="567" w:bottom="1134" w:left="1701" w:header="567" w:footer="454" w:gutter="0"/>
      <w:cols w:space="1296"/>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55F8" w:rsidRDefault="006F55F8" w:rsidP="007F62DB">
      <w:pPr>
        <w:spacing w:after="0" w:line="240" w:lineRule="auto"/>
      </w:pPr>
      <w:r>
        <w:separator/>
      </w:r>
    </w:p>
  </w:endnote>
  <w:endnote w:type="continuationSeparator" w:id="0">
    <w:p w:rsidR="006F55F8" w:rsidRDefault="006F55F8" w:rsidP="007F62D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E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BA"/>
    <w:family w:val="swiss"/>
    <w:pitch w:val="variable"/>
    <w:sig w:usb0="E1002EFF" w:usb1="C000605B" w:usb2="00000029" w:usb3="00000000" w:csb0="000101FF" w:csb1="00000000"/>
  </w:font>
  <w:font w:name="CG Times">
    <w:panose1 w:val="02020603050405020304"/>
    <w:charset w:val="BA"/>
    <w:family w:val="roman"/>
    <w:pitch w:val="variable"/>
    <w:sig w:usb0="00000007" w:usb1="00000000" w:usb2="00000000" w:usb3="00000000" w:csb0="00000093" w:csb1="00000000"/>
  </w:font>
  <w:font w:name="Cambria">
    <w:panose1 w:val="02040503050406030204"/>
    <w:charset w:val="BA"/>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55F8" w:rsidRDefault="006F55F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55F8" w:rsidRDefault="006F55F8">
    <w:pPr>
      <w:pStyle w:val="Footer"/>
    </w:pPr>
  </w:p>
  <w:p w:rsidR="006F55F8" w:rsidRDefault="006F55F8">
    <w:pPr>
      <w:pStyle w:val="Footer"/>
    </w:pPr>
  </w:p>
  <w:p w:rsidR="006F55F8" w:rsidRDefault="006F55F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tblBorders>
      <w:tblLook w:val="04A0"/>
    </w:tblPr>
    <w:tblGrid>
      <w:gridCol w:w="3285"/>
      <w:gridCol w:w="3285"/>
      <w:gridCol w:w="3285"/>
    </w:tblGrid>
    <w:tr w:rsidR="006F55F8" w:rsidRPr="00DC371C" w:rsidTr="001C5996">
      <w:tc>
        <w:tcPr>
          <w:tcW w:w="3225" w:type="dxa"/>
        </w:tcPr>
        <w:p w:rsidR="006F55F8" w:rsidRPr="00FF61D0" w:rsidRDefault="006F55F8" w:rsidP="001C5996">
          <w:pPr>
            <w:pStyle w:val="Footer"/>
            <w:rPr>
              <w:rFonts w:ascii="Times New Roman" w:hAnsi="Times New Roman" w:cs="Times New Roman"/>
              <w:sz w:val="18"/>
              <w:szCs w:val="18"/>
            </w:rPr>
          </w:pPr>
          <w:r w:rsidRPr="00FF61D0">
            <w:rPr>
              <w:rFonts w:ascii="Times New Roman" w:hAnsi="Times New Roman" w:cs="Times New Roman"/>
              <w:sz w:val="18"/>
              <w:szCs w:val="18"/>
            </w:rPr>
            <w:t>Biudžetinė įstaiga</w:t>
          </w:r>
        </w:p>
        <w:p w:rsidR="006F55F8" w:rsidRPr="00FF61D0" w:rsidRDefault="006F55F8" w:rsidP="001C5996">
          <w:pPr>
            <w:pStyle w:val="Footer"/>
            <w:rPr>
              <w:rFonts w:ascii="Times New Roman" w:hAnsi="Times New Roman" w:cs="Times New Roman"/>
              <w:sz w:val="18"/>
              <w:szCs w:val="18"/>
            </w:rPr>
          </w:pPr>
          <w:r w:rsidRPr="00FF61D0">
            <w:rPr>
              <w:rFonts w:ascii="Times New Roman" w:hAnsi="Times New Roman" w:cs="Times New Roman"/>
              <w:sz w:val="18"/>
              <w:szCs w:val="18"/>
            </w:rPr>
            <w:t>Kareivių g. 1, 08221 Vilnius</w:t>
          </w:r>
        </w:p>
        <w:p w:rsidR="006F55F8" w:rsidRPr="00FF61D0" w:rsidRDefault="006F55F8" w:rsidP="001C5996">
          <w:pPr>
            <w:pStyle w:val="Footer"/>
            <w:rPr>
              <w:rFonts w:ascii="Times New Roman" w:hAnsi="Times New Roman" w:cs="Times New Roman"/>
              <w:sz w:val="18"/>
              <w:szCs w:val="18"/>
            </w:rPr>
          </w:pPr>
          <w:r w:rsidRPr="00FF61D0">
            <w:rPr>
              <w:rFonts w:ascii="Times New Roman" w:hAnsi="Times New Roman" w:cs="Times New Roman"/>
              <w:sz w:val="18"/>
              <w:szCs w:val="18"/>
            </w:rPr>
            <w:t>http://www.vpt.lt</w:t>
          </w:r>
        </w:p>
      </w:tc>
      <w:tc>
        <w:tcPr>
          <w:tcW w:w="3225" w:type="dxa"/>
        </w:tcPr>
        <w:p w:rsidR="006F55F8" w:rsidRPr="00FF61D0" w:rsidRDefault="006F55F8" w:rsidP="001C5996">
          <w:pPr>
            <w:pStyle w:val="Footer"/>
            <w:rPr>
              <w:rFonts w:ascii="Times New Roman" w:hAnsi="Times New Roman" w:cs="Times New Roman"/>
              <w:sz w:val="18"/>
              <w:szCs w:val="18"/>
            </w:rPr>
          </w:pPr>
          <w:r w:rsidRPr="00FF61D0">
            <w:rPr>
              <w:rFonts w:ascii="Times New Roman" w:hAnsi="Times New Roman" w:cs="Times New Roman"/>
              <w:sz w:val="18"/>
              <w:szCs w:val="18"/>
            </w:rPr>
            <w:t>Tel. (8 5) 219 7001</w:t>
          </w:r>
        </w:p>
        <w:p w:rsidR="006F55F8" w:rsidRPr="00FF61D0" w:rsidRDefault="006F55F8" w:rsidP="001C5996">
          <w:pPr>
            <w:pStyle w:val="Footer"/>
            <w:rPr>
              <w:rFonts w:ascii="Times New Roman" w:hAnsi="Times New Roman" w:cs="Times New Roman"/>
              <w:sz w:val="18"/>
              <w:szCs w:val="18"/>
            </w:rPr>
          </w:pPr>
          <w:r w:rsidRPr="00FF61D0">
            <w:rPr>
              <w:rFonts w:ascii="Times New Roman" w:hAnsi="Times New Roman" w:cs="Times New Roman"/>
              <w:sz w:val="18"/>
              <w:szCs w:val="18"/>
            </w:rPr>
            <w:t>Faks. (8 5) 213 6213</w:t>
          </w:r>
        </w:p>
        <w:p w:rsidR="006F55F8" w:rsidRPr="00FF61D0" w:rsidRDefault="006F55F8" w:rsidP="001C5996">
          <w:pPr>
            <w:pStyle w:val="Footer"/>
            <w:rPr>
              <w:rFonts w:ascii="Times New Roman" w:hAnsi="Times New Roman" w:cs="Times New Roman"/>
              <w:sz w:val="18"/>
              <w:szCs w:val="18"/>
            </w:rPr>
          </w:pPr>
          <w:r w:rsidRPr="00FF61D0">
            <w:rPr>
              <w:rFonts w:ascii="Times New Roman" w:hAnsi="Times New Roman" w:cs="Times New Roman"/>
              <w:sz w:val="18"/>
              <w:szCs w:val="18"/>
            </w:rPr>
            <w:t>El. p. info@vpt.lt</w:t>
          </w:r>
        </w:p>
      </w:tc>
      <w:tc>
        <w:tcPr>
          <w:tcW w:w="3225" w:type="dxa"/>
        </w:tcPr>
        <w:p w:rsidR="006F55F8" w:rsidRPr="00FF61D0" w:rsidRDefault="006F55F8" w:rsidP="001C5996">
          <w:pPr>
            <w:pStyle w:val="Footer"/>
            <w:rPr>
              <w:rFonts w:ascii="Times New Roman" w:hAnsi="Times New Roman" w:cs="Times New Roman"/>
              <w:sz w:val="18"/>
              <w:szCs w:val="18"/>
            </w:rPr>
          </w:pPr>
          <w:r w:rsidRPr="00FF61D0">
            <w:rPr>
              <w:rFonts w:ascii="Times New Roman" w:hAnsi="Times New Roman" w:cs="Times New Roman"/>
              <w:sz w:val="18"/>
              <w:szCs w:val="18"/>
            </w:rPr>
            <w:t>Duomenys kaupiami ir saugomi</w:t>
          </w:r>
        </w:p>
        <w:p w:rsidR="006F55F8" w:rsidRPr="00FF61D0" w:rsidRDefault="006F55F8" w:rsidP="001C5996">
          <w:pPr>
            <w:pStyle w:val="Footer"/>
            <w:rPr>
              <w:rFonts w:ascii="Times New Roman" w:hAnsi="Times New Roman" w:cs="Times New Roman"/>
              <w:sz w:val="18"/>
              <w:szCs w:val="18"/>
            </w:rPr>
          </w:pPr>
          <w:r w:rsidRPr="00FF61D0">
            <w:rPr>
              <w:rFonts w:ascii="Times New Roman" w:hAnsi="Times New Roman" w:cs="Times New Roman"/>
              <w:sz w:val="18"/>
              <w:szCs w:val="18"/>
            </w:rPr>
            <w:t>Juridinių asmenų registre</w:t>
          </w:r>
        </w:p>
        <w:p w:rsidR="006F55F8" w:rsidRPr="00FF61D0" w:rsidRDefault="006F55F8" w:rsidP="001C5996">
          <w:pPr>
            <w:pStyle w:val="Footer"/>
            <w:rPr>
              <w:rFonts w:ascii="Times New Roman" w:hAnsi="Times New Roman" w:cs="Times New Roman"/>
              <w:sz w:val="18"/>
              <w:szCs w:val="18"/>
            </w:rPr>
          </w:pPr>
          <w:r w:rsidRPr="00FF61D0">
            <w:rPr>
              <w:rFonts w:ascii="Times New Roman" w:hAnsi="Times New Roman" w:cs="Times New Roman"/>
              <w:sz w:val="18"/>
              <w:szCs w:val="18"/>
            </w:rPr>
            <w:t>Kodas 188656261</w:t>
          </w:r>
        </w:p>
      </w:tc>
    </w:tr>
  </w:tbl>
  <w:p w:rsidR="006F55F8" w:rsidRPr="00DC371C" w:rsidRDefault="006F55F8" w:rsidP="001C5996">
    <w:pPr>
      <w:pStyle w:val="Footer"/>
      <w:rPr>
        <w:rFonts w:ascii="Times New Roman" w:hAnsi="Times New Roman" w:cs="Times New Roman"/>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55F8" w:rsidRDefault="006F55F8" w:rsidP="007F62DB">
      <w:pPr>
        <w:spacing w:after="0" w:line="240" w:lineRule="auto"/>
      </w:pPr>
      <w:r>
        <w:separator/>
      </w:r>
    </w:p>
  </w:footnote>
  <w:footnote w:type="continuationSeparator" w:id="0">
    <w:p w:rsidR="006F55F8" w:rsidRDefault="006F55F8" w:rsidP="007F62D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55F8" w:rsidRDefault="006F55F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F55F8" w:rsidRDefault="006F55F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55F8" w:rsidRDefault="006F55F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103A9">
      <w:rPr>
        <w:rStyle w:val="PageNumber"/>
        <w:noProof/>
      </w:rPr>
      <w:t>3</w:t>
    </w:r>
    <w:r>
      <w:rPr>
        <w:rStyle w:val="PageNumber"/>
      </w:rPr>
      <w:fldChar w:fldCharType="end"/>
    </w:r>
  </w:p>
  <w:p w:rsidR="006F55F8" w:rsidRDefault="006F55F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55F8" w:rsidRDefault="006F55F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5D3E59"/>
    <w:multiLevelType w:val="hybridMultilevel"/>
    <w:tmpl w:val="461E42BA"/>
    <w:lvl w:ilvl="0" w:tplc="04270001">
      <w:start w:val="1"/>
      <w:numFmt w:val="bullet"/>
      <w:lvlText w:val=""/>
      <w:lvlJc w:val="left"/>
      <w:pPr>
        <w:ind w:left="1070" w:hanging="360"/>
      </w:pPr>
      <w:rPr>
        <w:rFonts w:ascii="Symbol" w:hAnsi="Symbol" w:hint="default"/>
      </w:rPr>
    </w:lvl>
    <w:lvl w:ilvl="1" w:tplc="04270003" w:tentative="1">
      <w:start w:val="1"/>
      <w:numFmt w:val="bullet"/>
      <w:lvlText w:val="o"/>
      <w:lvlJc w:val="left"/>
      <w:pPr>
        <w:ind w:left="1790" w:hanging="360"/>
      </w:pPr>
      <w:rPr>
        <w:rFonts w:ascii="Courier New" w:hAnsi="Courier New" w:cs="Courier New" w:hint="default"/>
      </w:rPr>
    </w:lvl>
    <w:lvl w:ilvl="2" w:tplc="04270005" w:tentative="1">
      <w:start w:val="1"/>
      <w:numFmt w:val="bullet"/>
      <w:lvlText w:val=""/>
      <w:lvlJc w:val="left"/>
      <w:pPr>
        <w:ind w:left="2510" w:hanging="360"/>
      </w:pPr>
      <w:rPr>
        <w:rFonts w:ascii="Wingdings" w:hAnsi="Wingdings" w:hint="default"/>
      </w:rPr>
    </w:lvl>
    <w:lvl w:ilvl="3" w:tplc="04270001" w:tentative="1">
      <w:start w:val="1"/>
      <w:numFmt w:val="bullet"/>
      <w:lvlText w:val=""/>
      <w:lvlJc w:val="left"/>
      <w:pPr>
        <w:ind w:left="3230" w:hanging="360"/>
      </w:pPr>
      <w:rPr>
        <w:rFonts w:ascii="Symbol" w:hAnsi="Symbol" w:hint="default"/>
      </w:rPr>
    </w:lvl>
    <w:lvl w:ilvl="4" w:tplc="04270003" w:tentative="1">
      <w:start w:val="1"/>
      <w:numFmt w:val="bullet"/>
      <w:lvlText w:val="o"/>
      <w:lvlJc w:val="left"/>
      <w:pPr>
        <w:ind w:left="3950" w:hanging="360"/>
      </w:pPr>
      <w:rPr>
        <w:rFonts w:ascii="Courier New" w:hAnsi="Courier New" w:cs="Courier New" w:hint="default"/>
      </w:rPr>
    </w:lvl>
    <w:lvl w:ilvl="5" w:tplc="04270005" w:tentative="1">
      <w:start w:val="1"/>
      <w:numFmt w:val="bullet"/>
      <w:lvlText w:val=""/>
      <w:lvlJc w:val="left"/>
      <w:pPr>
        <w:ind w:left="4670" w:hanging="360"/>
      </w:pPr>
      <w:rPr>
        <w:rFonts w:ascii="Wingdings" w:hAnsi="Wingdings" w:hint="default"/>
      </w:rPr>
    </w:lvl>
    <w:lvl w:ilvl="6" w:tplc="04270001" w:tentative="1">
      <w:start w:val="1"/>
      <w:numFmt w:val="bullet"/>
      <w:lvlText w:val=""/>
      <w:lvlJc w:val="left"/>
      <w:pPr>
        <w:ind w:left="5390" w:hanging="360"/>
      </w:pPr>
      <w:rPr>
        <w:rFonts w:ascii="Symbol" w:hAnsi="Symbol" w:hint="default"/>
      </w:rPr>
    </w:lvl>
    <w:lvl w:ilvl="7" w:tplc="04270003" w:tentative="1">
      <w:start w:val="1"/>
      <w:numFmt w:val="bullet"/>
      <w:lvlText w:val="o"/>
      <w:lvlJc w:val="left"/>
      <w:pPr>
        <w:ind w:left="6110" w:hanging="360"/>
      </w:pPr>
      <w:rPr>
        <w:rFonts w:ascii="Courier New" w:hAnsi="Courier New" w:cs="Courier New" w:hint="default"/>
      </w:rPr>
    </w:lvl>
    <w:lvl w:ilvl="8" w:tplc="04270005" w:tentative="1">
      <w:start w:val="1"/>
      <w:numFmt w:val="bullet"/>
      <w:lvlText w:val=""/>
      <w:lvlJc w:val="left"/>
      <w:pPr>
        <w:ind w:left="6830" w:hanging="360"/>
      </w:pPr>
      <w:rPr>
        <w:rFonts w:ascii="Wingdings" w:hAnsi="Wingdings" w:hint="default"/>
      </w:rPr>
    </w:lvl>
  </w:abstractNum>
  <w:abstractNum w:abstractNumId="1">
    <w:nsid w:val="12A75261"/>
    <w:multiLevelType w:val="hybridMultilevel"/>
    <w:tmpl w:val="8AFA0C06"/>
    <w:lvl w:ilvl="0" w:tplc="037618E0">
      <w:start w:val="1"/>
      <w:numFmt w:val="decimal"/>
      <w:lvlText w:val="12.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nsid w:val="1B6073DE"/>
    <w:multiLevelType w:val="hybridMultilevel"/>
    <w:tmpl w:val="BC8CD9CA"/>
    <w:lvl w:ilvl="0" w:tplc="04270017">
      <w:start w:val="1"/>
      <w:numFmt w:val="lowerLetter"/>
      <w:lvlText w:val="%1)"/>
      <w:lvlJc w:val="left"/>
      <w:pPr>
        <w:ind w:left="2052" w:hanging="360"/>
      </w:pPr>
    </w:lvl>
    <w:lvl w:ilvl="1" w:tplc="04270019" w:tentative="1">
      <w:start w:val="1"/>
      <w:numFmt w:val="lowerLetter"/>
      <w:lvlText w:val="%2."/>
      <w:lvlJc w:val="left"/>
      <w:pPr>
        <w:ind w:left="2772" w:hanging="360"/>
      </w:p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3">
    <w:nsid w:val="2AB47F34"/>
    <w:multiLevelType w:val="hybridMultilevel"/>
    <w:tmpl w:val="8F52C1E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
    <w:nsid w:val="307A69AA"/>
    <w:multiLevelType w:val="hybridMultilevel"/>
    <w:tmpl w:val="C51E8AFA"/>
    <w:lvl w:ilvl="0" w:tplc="04270001">
      <w:start w:val="1"/>
      <w:numFmt w:val="bullet"/>
      <w:lvlText w:val=""/>
      <w:lvlJc w:val="left"/>
      <w:pPr>
        <w:ind w:left="1259" w:hanging="360"/>
      </w:pPr>
      <w:rPr>
        <w:rFonts w:ascii="Symbol" w:hAnsi="Symbol" w:hint="default"/>
      </w:rPr>
    </w:lvl>
    <w:lvl w:ilvl="1" w:tplc="04270003" w:tentative="1">
      <w:start w:val="1"/>
      <w:numFmt w:val="bullet"/>
      <w:lvlText w:val="o"/>
      <w:lvlJc w:val="left"/>
      <w:pPr>
        <w:ind w:left="1979" w:hanging="360"/>
      </w:pPr>
      <w:rPr>
        <w:rFonts w:ascii="Courier New" w:hAnsi="Courier New" w:cs="Courier New" w:hint="default"/>
      </w:rPr>
    </w:lvl>
    <w:lvl w:ilvl="2" w:tplc="04270005" w:tentative="1">
      <w:start w:val="1"/>
      <w:numFmt w:val="bullet"/>
      <w:lvlText w:val=""/>
      <w:lvlJc w:val="left"/>
      <w:pPr>
        <w:ind w:left="2699" w:hanging="360"/>
      </w:pPr>
      <w:rPr>
        <w:rFonts w:ascii="Wingdings" w:hAnsi="Wingdings" w:hint="default"/>
      </w:rPr>
    </w:lvl>
    <w:lvl w:ilvl="3" w:tplc="04270001" w:tentative="1">
      <w:start w:val="1"/>
      <w:numFmt w:val="bullet"/>
      <w:lvlText w:val=""/>
      <w:lvlJc w:val="left"/>
      <w:pPr>
        <w:ind w:left="3419" w:hanging="360"/>
      </w:pPr>
      <w:rPr>
        <w:rFonts w:ascii="Symbol" w:hAnsi="Symbol" w:hint="default"/>
      </w:rPr>
    </w:lvl>
    <w:lvl w:ilvl="4" w:tplc="04270003" w:tentative="1">
      <w:start w:val="1"/>
      <w:numFmt w:val="bullet"/>
      <w:lvlText w:val="o"/>
      <w:lvlJc w:val="left"/>
      <w:pPr>
        <w:ind w:left="4139" w:hanging="360"/>
      </w:pPr>
      <w:rPr>
        <w:rFonts w:ascii="Courier New" w:hAnsi="Courier New" w:cs="Courier New" w:hint="default"/>
      </w:rPr>
    </w:lvl>
    <w:lvl w:ilvl="5" w:tplc="04270005" w:tentative="1">
      <w:start w:val="1"/>
      <w:numFmt w:val="bullet"/>
      <w:lvlText w:val=""/>
      <w:lvlJc w:val="left"/>
      <w:pPr>
        <w:ind w:left="4859" w:hanging="360"/>
      </w:pPr>
      <w:rPr>
        <w:rFonts w:ascii="Wingdings" w:hAnsi="Wingdings" w:hint="default"/>
      </w:rPr>
    </w:lvl>
    <w:lvl w:ilvl="6" w:tplc="04270001" w:tentative="1">
      <w:start w:val="1"/>
      <w:numFmt w:val="bullet"/>
      <w:lvlText w:val=""/>
      <w:lvlJc w:val="left"/>
      <w:pPr>
        <w:ind w:left="5579" w:hanging="360"/>
      </w:pPr>
      <w:rPr>
        <w:rFonts w:ascii="Symbol" w:hAnsi="Symbol" w:hint="default"/>
      </w:rPr>
    </w:lvl>
    <w:lvl w:ilvl="7" w:tplc="04270003" w:tentative="1">
      <w:start w:val="1"/>
      <w:numFmt w:val="bullet"/>
      <w:lvlText w:val="o"/>
      <w:lvlJc w:val="left"/>
      <w:pPr>
        <w:ind w:left="6299" w:hanging="360"/>
      </w:pPr>
      <w:rPr>
        <w:rFonts w:ascii="Courier New" w:hAnsi="Courier New" w:cs="Courier New" w:hint="default"/>
      </w:rPr>
    </w:lvl>
    <w:lvl w:ilvl="8" w:tplc="04270005" w:tentative="1">
      <w:start w:val="1"/>
      <w:numFmt w:val="bullet"/>
      <w:lvlText w:val=""/>
      <w:lvlJc w:val="left"/>
      <w:pPr>
        <w:ind w:left="7019" w:hanging="360"/>
      </w:pPr>
      <w:rPr>
        <w:rFonts w:ascii="Wingdings" w:hAnsi="Wingdings" w:hint="default"/>
      </w:rPr>
    </w:lvl>
  </w:abstractNum>
  <w:abstractNum w:abstractNumId="5">
    <w:nsid w:val="358F7DBA"/>
    <w:multiLevelType w:val="hybridMultilevel"/>
    <w:tmpl w:val="1A9E8416"/>
    <w:lvl w:ilvl="0" w:tplc="04270001">
      <w:start w:val="1"/>
      <w:numFmt w:val="bullet"/>
      <w:lvlText w:val=""/>
      <w:lvlJc w:val="left"/>
      <w:pPr>
        <w:ind w:left="1417" w:hanging="360"/>
      </w:pPr>
      <w:rPr>
        <w:rFonts w:ascii="Symbol" w:hAnsi="Symbol" w:hint="default"/>
      </w:rPr>
    </w:lvl>
    <w:lvl w:ilvl="1" w:tplc="04270003" w:tentative="1">
      <w:start w:val="1"/>
      <w:numFmt w:val="bullet"/>
      <w:lvlText w:val="o"/>
      <w:lvlJc w:val="left"/>
      <w:pPr>
        <w:ind w:left="2137" w:hanging="360"/>
      </w:pPr>
      <w:rPr>
        <w:rFonts w:ascii="Courier New" w:hAnsi="Courier New" w:cs="Courier New" w:hint="default"/>
      </w:rPr>
    </w:lvl>
    <w:lvl w:ilvl="2" w:tplc="04270005" w:tentative="1">
      <w:start w:val="1"/>
      <w:numFmt w:val="bullet"/>
      <w:lvlText w:val=""/>
      <w:lvlJc w:val="left"/>
      <w:pPr>
        <w:ind w:left="2857" w:hanging="360"/>
      </w:pPr>
      <w:rPr>
        <w:rFonts w:ascii="Wingdings" w:hAnsi="Wingdings" w:hint="default"/>
      </w:rPr>
    </w:lvl>
    <w:lvl w:ilvl="3" w:tplc="04270001" w:tentative="1">
      <w:start w:val="1"/>
      <w:numFmt w:val="bullet"/>
      <w:lvlText w:val=""/>
      <w:lvlJc w:val="left"/>
      <w:pPr>
        <w:ind w:left="3577" w:hanging="360"/>
      </w:pPr>
      <w:rPr>
        <w:rFonts w:ascii="Symbol" w:hAnsi="Symbol" w:hint="default"/>
      </w:rPr>
    </w:lvl>
    <w:lvl w:ilvl="4" w:tplc="04270003" w:tentative="1">
      <w:start w:val="1"/>
      <w:numFmt w:val="bullet"/>
      <w:lvlText w:val="o"/>
      <w:lvlJc w:val="left"/>
      <w:pPr>
        <w:ind w:left="4297" w:hanging="360"/>
      </w:pPr>
      <w:rPr>
        <w:rFonts w:ascii="Courier New" w:hAnsi="Courier New" w:cs="Courier New" w:hint="default"/>
      </w:rPr>
    </w:lvl>
    <w:lvl w:ilvl="5" w:tplc="04270005" w:tentative="1">
      <w:start w:val="1"/>
      <w:numFmt w:val="bullet"/>
      <w:lvlText w:val=""/>
      <w:lvlJc w:val="left"/>
      <w:pPr>
        <w:ind w:left="5017" w:hanging="360"/>
      </w:pPr>
      <w:rPr>
        <w:rFonts w:ascii="Wingdings" w:hAnsi="Wingdings" w:hint="default"/>
      </w:rPr>
    </w:lvl>
    <w:lvl w:ilvl="6" w:tplc="04270001" w:tentative="1">
      <w:start w:val="1"/>
      <w:numFmt w:val="bullet"/>
      <w:lvlText w:val=""/>
      <w:lvlJc w:val="left"/>
      <w:pPr>
        <w:ind w:left="5737" w:hanging="360"/>
      </w:pPr>
      <w:rPr>
        <w:rFonts w:ascii="Symbol" w:hAnsi="Symbol" w:hint="default"/>
      </w:rPr>
    </w:lvl>
    <w:lvl w:ilvl="7" w:tplc="04270003" w:tentative="1">
      <w:start w:val="1"/>
      <w:numFmt w:val="bullet"/>
      <w:lvlText w:val="o"/>
      <w:lvlJc w:val="left"/>
      <w:pPr>
        <w:ind w:left="6457" w:hanging="360"/>
      </w:pPr>
      <w:rPr>
        <w:rFonts w:ascii="Courier New" w:hAnsi="Courier New" w:cs="Courier New" w:hint="default"/>
      </w:rPr>
    </w:lvl>
    <w:lvl w:ilvl="8" w:tplc="04270005" w:tentative="1">
      <w:start w:val="1"/>
      <w:numFmt w:val="bullet"/>
      <w:lvlText w:val=""/>
      <w:lvlJc w:val="left"/>
      <w:pPr>
        <w:ind w:left="7177" w:hanging="360"/>
      </w:pPr>
      <w:rPr>
        <w:rFonts w:ascii="Wingdings" w:hAnsi="Wingdings" w:hint="default"/>
      </w:rPr>
    </w:lvl>
  </w:abstractNum>
  <w:abstractNum w:abstractNumId="6">
    <w:nsid w:val="375E5D0E"/>
    <w:multiLevelType w:val="hybridMultilevel"/>
    <w:tmpl w:val="1EC82408"/>
    <w:lvl w:ilvl="0" w:tplc="04270001">
      <w:start w:val="1"/>
      <w:numFmt w:val="bullet"/>
      <w:lvlText w:val=""/>
      <w:lvlJc w:val="left"/>
      <w:pPr>
        <w:ind w:left="928" w:hanging="360"/>
      </w:pPr>
      <w:rPr>
        <w:rFonts w:ascii="Symbol" w:hAnsi="Symbol" w:hint="default"/>
      </w:rPr>
    </w:lvl>
    <w:lvl w:ilvl="1" w:tplc="04270003" w:tentative="1">
      <w:start w:val="1"/>
      <w:numFmt w:val="bullet"/>
      <w:lvlText w:val="o"/>
      <w:lvlJc w:val="left"/>
      <w:pPr>
        <w:ind w:left="2137" w:hanging="360"/>
      </w:pPr>
      <w:rPr>
        <w:rFonts w:ascii="Courier New" w:hAnsi="Courier New" w:cs="Courier New" w:hint="default"/>
      </w:rPr>
    </w:lvl>
    <w:lvl w:ilvl="2" w:tplc="04270005" w:tentative="1">
      <w:start w:val="1"/>
      <w:numFmt w:val="bullet"/>
      <w:lvlText w:val=""/>
      <w:lvlJc w:val="left"/>
      <w:pPr>
        <w:ind w:left="2857" w:hanging="360"/>
      </w:pPr>
      <w:rPr>
        <w:rFonts w:ascii="Wingdings" w:hAnsi="Wingdings" w:hint="default"/>
      </w:rPr>
    </w:lvl>
    <w:lvl w:ilvl="3" w:tplc="04270001" w:tentative="1">
      <w:start w:val="1"/>
      <w:numFmt w:val="bullet"/>
      <w:lvlText w:val=""/>
      <w:lvlJc w:val="left"/>
      <w:pPr>
        <w:ind w:left="3577" w:hanging="360"/>
      </w:pPr>
      <w:rPr>
        <w:rFonts w:ascii="Symbol" w:hAnsi="Symbol" w:hint="default"/>
      </w:rPr>
    </w:lvl>
    <w:lvl w:ilvl="4" w:tplc="04270003" w:tentative="1">
      <w:start w:val="1"/>
      <w:numFmt w:val="bullet"/>
      <w:lvlText w:val="o"/>
      <w:lvlJc w:val="left"/>
      <w:pPr>
        <w:ind w:left="4297" w:hanging="360"/>
      </w:pPr>
      <w:rPr>
        <w:rFonts w:ascii="Courier New" w:hAnsi="Courier New" w:cs="Courier New" w:hint="default"/>
      </w:rPr>
    </w:lvl>
    <w:lvl w:ilvl="5" w:tplc="04270005" w:tentative="1">
      <w:start w:val="1"/>
      <w:numFmt w:val="bullet"/>
      <w:lvlText w:val=""/>
      <w:lvlJc w:val="left"/>
      <w:pPr>
        <w:ind w:left="5017" w:hanging="360"/>
      </w:pPr>
      <w:rPr>
        <w:rFonts w:ascii="Wingdings" w:hAnsi="Wingdings" w:hint="default"/>
      </w:rPr>
    </w:lvl>
    <w:lvl w:ilvl="6" w:tplc="04270001" w:tentative="1">
      <w:start w:val="1"/>
      <w:numFmt w:val="bullet"/>
      <w:lvlText w:val=""/>
      <w:lvlJc w:val="left"/>
      <w:pPr>
        <w:ind w:left="5737" w:hanging="360"/>
      </w:pPr>
      <w:rPr>
        <w:rFonts w:ascii="Symbol" w:hAnsi="Symbol" w:hint="default"/>
      </w:rPr>
    </w:lvl>
    <w:lvl w:ilvl="7" w:tplc="04270003" w:tentative="1">
      <w:start w:val="1"/>
      <w:numFmt w:val="bullet"/>
      <w:lvlText w:val="o"/>
      <w:lvlJc w:val="left"/>
      <w:pPr>
        <w:ind w:left="6457" w:hanging="360"/>
      </w:pPr>
      <w:rPr>
        <w:rFonts w:ascii="Courier New" w:hAnsi="Courier New" w:cs="Courier New" w:hint="default"/>
      </w:rPr>
    </w:lvl>
    <w:lvl w:ilvl="8" w:tplc="04270005" w:tentative="1">
      <w:start w:val="1"/>
      <w:numFmt w:val="bullet"/>
      <w:lvlText w:val=""/>
      <w:lvlJc w:val="left"/>
      <w:pPr>
        <w:ind w:left="7177" w:hanging="360"/>
      </w:pPr>
      <w:rPr>
        <w:rFonts w:ascii="Wingdings" w:hAnsi="Wingdings" w:hint="default"/>
      </w:rPr>
    </w:lvl>
  </w:abstractNum>
  <w:abstractNum w:abstractNumId="7">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nsid w:val="58AC74EC"/>
    <w:multiLevelType w:val="multilevel"/>
    <w:tmpl w:val="FACE7DB6"/>
    <w:lvl w:ilvl="0">
      <w:start w:val="1"/>
      <w:numFmt w:val="decimal"/>
      <w:lvlText w:val="10.2.%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5E9C4F55"/>
    <w:multiLevelType w:val="hybridMultilevel"/>
    <w:tmpl w:val="06DC617C"/>
    <w:lvl w:ilvl="0" w:tplc="B88AF4E2">
      <w:start w:val="1"/>
      <w:numFmt w:val="decimal"/>
      <w:lvlText w:val="%1."/>
      <w:lvlJc w:val="left"/>
      <w:pPr>
        <w:ind w:left="1687" w:hanging="99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10">
    <w:nsid w:val="6F1B2EB5"/>
    <w:multiLevelType w:val="hybridMultilevel"/>
    <w:tmpl w:val="5EFEBA30"/>
    <w:lvl w:ilvl="0" w:tplc="04270001">
      <w:start w:val="1"/>
      <w:numFmt w:val="bullet"/>
      <w:lvlText w:val=""/>
      <w:lvlJc w:val="left"/>
      <w:pPr>
        <w:ind w:left="1259" w:hanging="360"/>
      </w:pPr>
      <w:rPr>
        <w:rFonts w:ascii="Symbol" w:hAnsi="Symbol" w:hint="default"/>
      </w:rPr>
    </w:lvl>
    <w:lvl w:ilvl="1" w:tplc="04270001">
      <w:start w:val="1"/>
      <w:numFmt w:val="bullet"/>
      <w:lvlText w:val=""/>
      <w:lvlJc w:val="left"/>
      <w:pPr>
        <w:ind w:left="1979" w:hanging="360"/>
      </w:pPr>
      <w:rPr>
        <w:rFonts w:ascii="Symbol" w:hAnsi="Symbol" w:hint="default"/>
      </w:rPr>
    </w:lvl>
    <w:lvl w:ilvl="2" w:tplc="04270005" w:tentative="1">
      <w:start w:val="1"/>
      <w:numFmt w:val="bullet"/>
      <w:lvlText w:val=""/>
      <w:lvlJc w:val="left"/>
      <w:pPr>
        <w:ind w:left="2699" w:hanging="360"/>
      </w:pPr>
      <w:rPr>
        <w:rFonts w:ascii="Wingdings" w:hAnsi="Wingdings" w:hint="default"/>
      </w:rPr>
    </w:lvl>
    <w:lvl w:ilvl="3" w:tplc="04270001" w:tentative="1">
      <w:start w:val="1"/>
      <w:numFmt w:val="bullet"/>
      <w:lvlText w:val=""/>
      <w:lvlJc w:val="left"/>
      <w:pPr>
        <w:ind w:left="3419" w:hanging="360"/>
      </w:pPr>
      <w:rPr>
        <w:rFonts w:ascii="Symbol" w:hAnsi="Symbol" w:hint="default"/>
      </w:rPr>
    </w:lvl>
    <w:lvl w:ilvl="4" w:tplc="04270003" w:tentative="1">
      <w:start w:val="1"/>
      <w:numFmt w:val="bullet"/>
      <w:lvlText w:val="o"/>
      <w:lvlJc w:val="left"/>
      <w:pPr>
        <w:ind w:left="4139" w:hanging="360"/>
      </w:pPr>
      <w:rPr>
        <w:rFonts w:ascii="Courier New" w:hAnsi="Courier New" w:cs="Courier New" w:hint="default"/>
      </w:rPr>
    </w:lvl>
    <w:lvl w:ilvl="5" w:tplc="04270005" w:tentative="1">
      <w:start w:val="1"/>
      <w:numFmt w:val="bullet"/>
      <w:lvlText w:val=""/>
      <w:lvlJc w:val="left"/>
      <w:pPr>
        <w:ind w:left="4859" w:hanging="360"/>
      </w:pPr>
      <w:rPr>
        <w:rFonts w:ascii="Wingdings" w:hAnsi="Wingdings" w:hint="default"/>
      </w:rPr>
    </w:lvl>
    <w:lvl w:ilvl="6" w:tplc="04270001" w:tentative="1">
      <w:start w:val="1"/>
      <w:numFmt w:val="bullet"/>
      <w:lvlText w:val=""/>
      <w:lvlJc w:val="left"/>
      <w:pPr>
        <w:ind w:left="5579" w:hanging="360"/>
      </w:pPr>
      <w:rPr>
        <w:rFonts w:ascii="Symbol" w:hAnsi="Symbol" w:hint="default"/>
      </w:rPr>
    </w:lvl>
    <w:lvl w:ilvl="7" w:tplc="04270003" w:tentative="1">
      <w:start w:val="1"/>
      <w:numFmt w:val="bullet"/>
      <w:lvlText w:val="o"/>
      <w:lvlJc w:val="left"/>
      <w:pPr>
        <w:ind w:left="6299" w:hanging="360"/>
      </w:pPr>
      <w:rPr>
        <w:rFonts w:ascii="Courier New" w:hAnsi="Courier New" w:cs="Courier New" w:hint="default"/>
      </w:rPr>
    </w:lvl>
    <w:lvl w:ilvl="8" w:tplc="04270005" w:tentative="1">
      <w:start w:val="1"/>
      <w:numFmt w:val="bullet"/>
      <w:lvlText w:val=""/>
      <w:lvlJc w:val="left"/>
      <w:pPr>
        <w:ind w:left="7019" w:hanging="360"/>
      </w:pPr>
      <w:rPr>
        <w:rFonts w:ascii="Wingdings" w:hAnsi="Wingdings" w:hint="default"/>
      </w:rPr>
    </w:lvl>
  </w:abstractNum>
  <w:abstractNum w:abstractNumId="11">
    <w:nsid w:val="7E891AE4"/>
    <w:multiLevelType w:val="multilevel"/>
    <w:tmpl w:val="0E122D40"/>
    <w:name w:val="WW8Num82"/>
    <w:lvl w:ilvl="0">
      <w:start w:val="1"/>
      <w:numFmt w:val="decimal"/>
      <w:lvlText w:val="%1."/>
      <w:lvlJc w:val="left"/>
      <w:pPr>
        <w:tabs>
          <w:tab w:val="num" w:pos="4560"/>
        </w:tabs>
        <w:ind w:left="4560" w:hanging="360"/>
      </w:pPr>
    </w:lvl>
    <w:lvl w:ilvl="1">
      <w:start w:val="1"/>
      <w:numFmt w:val="bullet"/>
      <w:lvlText w:val=""/>
      <w:lvlJc w:val="left"/>
      <w:pPr>
        <w:tabs>
          <w:tab w:val="num" w:pos="1000"/>
        </w:tabs>
        <w:ind w:left="1000" w:hanging="432"/>
      </w:pPr>
      <w:rPr>
        <w:rFonts w:ascii="Symbol" w:hAnsi="Symbol" w:hint="default"/>
      </w:rPr>
    </w:lvl>
    <w:lvl w:ilvl="2">
      <w:start w:val="1"/>
      <w:numFmt w:val="decimal"/>
      <w:lvlText w:val="%1.%2.%3."/>
      <w:lvlJc w:val="left"/>
      <w:pPr>
        <w:tabs>
          <w:tab w:val="num" w:pos="1800"/>
        </w:tabs>
        <w:ind w:left="1584" w:hanging="504"/>
      </w:pPr>
    </w:lvl>
    <w:lvl w:ilvl="3">
      <w:start w:val="1"/>
      <w:numFmt w:val="decimal"/>
      <w:lvlText w:val="%1.%2.%3.%4."/>
      <w:lvlJc w:val="left"/>
      <w:pPr>
        <w:tabs>
          <w:tab w:val="num" w:pos="6000"/>
        </w:tabs>
        <w:ind w:left="5928" w:hanging="648"/>
      </w:pPr>
    </w:lvl>
    <w:lvl w:ilvl="4">
      <w:start w:val="1"/>
      <w:numFmt w:val="decimal"/>
      <w:lvlText w:val="%1.%2.%3.%4.%5."/>
      <w:lvlJc w:val="left"/>
      <w:pPr>
        <w:tabs>
          <w:tab w:val="num" w:pos="6720"/>
        </w:tabs>
        <w:ind w:left="6432" w:hanging="792"/>
      </w:pPr>
    </w:lvl>
    <w:lvl w:ilvl="5">
      <w:start w:val="1"/>
      <w:numFmt w:val="decimal"/>
      <w:lvlText w:val="%1.%2.%3.%4.%5.%6."/>
      <w:lvlJc w:val="left"/>
      <w:pPr>
        <w:tabs>
          <w:tab w:val="num" w:pos="7080"/>
        </w:tabs>
        <w:ind w:left="6936" w:hanging="936"/>
      </w:pPr>
    </w:lvl>
    <w:lvl w:ilvl="6">
      <w:start w:val="1"/>
      <w:numFmt w:val="decimal"/>
      <w:lvlText w:val="%1.%2.%3.%4.%5.%6.%7."/>
      <w:lvlJc w:val="left"/>
      <w:pPr>
        <w:tabs>
          <w:tab w:val="num" w:pos="7800"/>
        </w:tabs>
        <w:ind w:left="7440" w:hanging="1080"/>
      </w:pPr>
    </w:lvl>
    <w:lvl w:ilvl="7">
      <w:start w:val="1"/>
      <w:numFmt w:val="decimal"/>
      <w:lvlText w:val="%1.%2.%3.%4.%5.%6.%7.%8."/>
      <w:lvlJc w:val="left"/>
      <w:pPr>
        <w:tabs>
          <w:tab w:val="num" w:pos="8160"/>
        </w:tabs>
        <w:ind w:left="7944" w:hanging="1224"/>
      </w:pPr>
    </w:lvl>
    <w:lvl w:ilvl="8">
      <w:start w:val="1"/>
      <w:numFmt w:val="decimal"/>
      <w:lvlText w:val="%1.%2.%3.%4.%5.%6.%7.%8.%9."/>
      <w:lvlJc w:val="left"/>
      <w:pPr>
        <w:tabs>
          <w:tab w:val="num" w:pos="8880"/>
        </w:tabs>
        <w:ind w:left="8520" w:hanging="1440"/>
      </w:pPr>
    </w:lvl>
  </w:abstractNum>
  <w:num w:numId="1">
    <w:abstractNumId w:val="6"/>
  </w:num>
  <w:num w:numId="2">
    <w:abstractNumId w:val="9"/>
  </w:num>
  <w:num w:numId="3">
    <w:abstractNumId w:val="10"/>
  </w:num>
  <w:num w:numId="4">
    <w:abstractNumId w:val="4"/>
  </w:num>
  <w:num w:numId="5">
    <w:abstractNumId w:val="11"/>
  </w:num>
  <w:num w:numId="6">
    <w:abstractNumId w:val="3"/>
  </w:num>
  <w:num w:numId="7">
    <w:abstractNumId w:val="7"/>
  </w:num>
  <w:num w:numId="8">
    <w:abstractNumId w:val="1"/>
  </w:num>
  <w:num w:numId="9">
    <w:abstractNumId w:val="8"/>
  </w:num>
  <w:num w:numId="10">
    <w:abstractNumId w:val="2"/>
  </w:num>
  <w:num w:numId="11">
    <w:abstractNumId w:val="5"/>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mirrorMargins/>
  <w:proofState w:spelling="clean" w:grammar="clean"/>
  <w:defaultTabStop w:val="1296"/>
  <w:hyphenationZone w:val="396"/>
  <w:drawingGridHorizontalSpacing w:val="110"/>
  <w:displayHorizontalDrawingGridEvery w:val="2"/>
  <w:characterSpacingControl w:val="doNotCompress"/>
  <w:footnotePr>
    <w:footnote w:id="-1"/>
    <w:footnote w:id="0"/>
  </w:footnotePr>
  <w:endnotePr>
    <w:endnote w:id="-1"/>
    <w:endnote w:id="0"/>
  </w:endnotePr>
  <w:compat/>
  <w:rsids>
    <w:rsidRoot w:val="00486801"/>
    <w:rsid w:val="000022C7"/>
    <w:rsid w:val="00002B04"/>
    <w:rsid w:val="00003C2D"/>
    <w:rsid w:val="00006D7E"/>
    <w:rsid w:val="0000712E"/>
    <w:rsid w:val="0001248A"/>
    <w:rsid w:val="00013173"/>
    <w:rsid w:val="00013984"/>
    <w:rsid w:val="00014C53"/>
    <w:rsid w:val="00016B87"/>
    <w:rsid w:val="000172C3"/>
    <w:rsid w:val="00017738"/>
    <w:rsid w:val="000178C6"/>
    <w:rsid w:val="000178E8"/>
    <w:rsid w:val="00020675"/>
    <w:rsid w:val="0002481D"/>
    <w:rsid w:val="00025E3E"/>
    <w:rsid w:val="0003018D"/>
    <w:rsid w:val="0003223F"/>
    <w:rsid w:val="000326B5"/>
    <w:rsid w:val="0003471F"/>
    <w:rsid w:val="000352A7"/>
    <w:rsid w:val="00036483"/>
    <w:rsid w:val="000367E5"/>
    <w:rsid w:val="00040B24"/>
    <w:rsid w:val="000411E2"/>
    <w:rsid w:val="000421FA"/>
    <w:rsid w:val="000429A8"/>
    <w:rsid w:val="000438BE"/>
    <w:rsid w:val="0004407F"/>
    <w:rsid w:val="00046D8E"/>
    <w:rsid w:val="00046E7B"/>
    <w:rsid w:val="000528FA"/>
    <w:rsid w:val="00054023"/>
    <w:rsid w:val="00055FAF"/>
    <w:rsid w:val="00057D70"/>
    <w:rsid w:val="00070257"/>
    <w:rsid w:val="00072FA2"/>
    <w:rsid w:val="00073E8A"/>
    <w:rsid w:val="0007415E"/>
    <w:rsid w:val="00074379"/>
    <w:rsid w:val="0007456B"/>
    <w:rsid w:val="00075B4D"/>
    <w:rsid w:val="00076200"/>
    <w:rsid w:val="00084553"/>
    <w:rsid w:val="00090974"/>
    <w:rsid w:val="00092A80"/>
    <w:rsid w:val="000932F5"/>
    <w:rsid w:val="000A3396"/>
    <w:rsid w:val="000A4187"/>
    <w:rsid w:val="000A6CE0"/>
    <w:rsid w:val="000B49FA"/>
    <w:rsid w:val="000B561D"/>
    <w:rsid w:val="000B6A4B"/>
    <w:rsid w:val="000B7994"/>
    <w:rsid w:val="000C127F"/>
    <w:rsid w:val="000C19EA"/>
    <w:rsid w:val="000C5096"/>
    <w:rsid w:val="000C57D7"/>
    <w:rsid w:val="000C5AD4"/>
    <w:rsid w:val="000C62F9"/>
    <w:rsid w:val="000C7067"/>
    <w:rsid w:val="000C7501"/>
    <w:rsid w:val="000D0A5B"/>
    <w:rsid w:val="000D5B4C"/>
    <w:rsid w:val="000D5FED"/>
    <w:rsid w:val="000D6678"/>
    <w:rsid w:val="000D6D9F"/>
    <w:rsid w:val="000D7D75"/>
    <w:rsid w:val="000E04AF"/>
    <w:rsid w:val="000E06ED"/>
    <w:rsid w:val="000E09FC"/>
    <w:rsid w:val="000E315F"/>
    <w:rsid w:val="000E43E1"/>
    <w:rsid w:val="000E4C17"/>
    <w:rsid w:val="000E720D"/>
    <w:rsid w:val="000E7FCC"/>
    <w:rsid w:val="000F221D"/>
    <w:rsid w:val="000F3628"/>
    <w:rsid w:val="000F4226"/>
    <w:rsid w:val="000F4BA2"/>
    <w:rsid w:val="000F5B56"/>
    <w:rsid w:val="000F61A2"/>
    <w:rsid w:val="000F7AD1"/>
    <w:rsid w:val="000F7FB1"/>
    <w:rsid w:val="001014BD"/>
    <w:rsid w:val="0010180C"/>
    <w:rsid w:val="00102D0E"/>
    <w:rsid w:val="001033CE"/>
    <w:rsid w:val="00103EC8"/>
    <w:rsid w:val="00105221"/>
    <w:rsid w:val="001052D4"/>
    <w:rsid w:val="001070EC"/>
    <w:rsid w:val="00110C68"/>
    <w:rsid w:val="00112136"/>
    <w:rsid w:val="001126CF"/>
    <w:rsid w:val="00113A00"/>
    <w:rsid w:val="0011786A"/>
    <w:rsid w:val="0012040F"/>
    <w:rsid w:val="00122C29"/>
    <w:rsid w:val="00125952"/>
    <w:rsid w:val="00126428"/>
    <w:rsid w:val="00126D72"/>
    <w:rsid w:val="001300DC"/>
    <w:rsid w:val="00131DA6"/>
    <w:rsid w:val="0013229A"/>
    <w:rsid w:val="001401D0"/>
    <w:rsid w:val="0014077B"/>
    <w:rsid w:val="00142C95"/>
    <w:rsid w:val="00143528"/>
    <w:rsid w:val="00144569"/>
    <w:rsid w:val="00146E5C"/>
    <w:rsid w:val="00147008"/>
    <w:rsid w:val="00151123"/>
    <w:rsid w:val="00153B6F"/>
    <w:rsid w:val="00153FF3"/>
    <w:rsid w:val="00157274"/>
    <w:rsid w:val="00157738"/>
    <w:rsid w:val="001577A0"/>
    <w:rsid w:val="00157AF7"/>
    <w:rsid w:val="00160BE5"/>
    <w:rsid w:val="0016134C"/>
    <w:rsid w:val="00165612"/>
    <w:rsid w:val="00167F9A"/>
    <w:rsid w:val="0017095C"/>
    <w:rsid w:val="00172643"/>
    <w:rsid w:val="00172F1B"/>
    <w:rsid w:val="00172F1E"/>
    <w:rsid w:val="00174346"/>
    <w:rsid w:val="0017469B"/>
    <w:rsid w:val="00174D3B"/>
    <w:rsid w:val="001760D6"/>
    <w:rsid w:val="0018203C"/>
    <w:rsid w:val="001837E0"/>
    <w:rsid w:val="0018555B"/>
    <w:rsid w:val="001870D7"/>
    <w:rsid w:val="00193DF0"/>
    <w:rsid w:val="001963C1"/>
    <w:rsid w:val="00197565"/>
    <w:rsid w:val="001A116B"/>
    <w:rsid w:val="001A11F0"/>
    <w:rsid w:val="001A324F"/>
    <w:rsid w:val="001A582D"/>
    <w:rsid w:val="001A6CFE"/>
    <w:rsid w:val="001A7F8E"/>
    <w:rsid w:val="001B0173"/>
    <w:rsid w:val="001B37EE"/>
    <w:rsid w:val="001B49C7"/>
    <w:rsid w:val="001B4F00"/>
    <w:rsid w:val="001B6492"/>
    <w:rsid w:val="001B6765"/>
    <w:rsid w:val="001B712E"/>
    <w:rsid w:val="001C009E"/>
    <w:rsid w:val="001C083C"/>
    <w:rsid w:val="001C1DBB"/>
    <w:rsid w:val="001C3DA4"/>
    <w:rsid w:val="001C453F"/>
    <w:rsid w:val="001C5996"/>
    <w:rsid w:val="001D0E4F"/>
    <w:rsid w:val="001D2422"/>
    <w:rsid w:val="001D2F6E"/>
    <w:rsid w:val="001D3E04"/>
    <w:rsid w:val="001D57D8"/>
    <w:rsid w:val="001D5A24"/>
    <w:rsid w:val="001E0FC2"/>
    <w:rsid w:val="001E2EE1"/>
    <w:rsid w:val="001E4BBC"/>
    <w:rsid w:val="001E6D02"/>
    <w:rsid w:val="001F066C"/>
    <w:rsid w:val="001F4573"/>
    <w:rsid w:val="001F6458"/>
    <w:rsid w:val="001F6CC6"/>
    <w:rsid w:val="001F6E5C"/>
    <w:rsid w:val="001F788B"/>
    <w:rsid w:val="0020068F"/>
    <w:rsid w:val="00202110"/>
    <w:rsid w:val="0020580D"/>
    <w:rsid w:val="00205A03"/>
    <w:rsid w:val="00207C44"/>
    <w:rsid w:val="0021659E"/>
    <w:rsid w:val="00220612"/>
    <w:rsid w:val="00223976"/>
    <w:rsid w:val="00226591"/>
    <w:rsid w:val="0023234F"/>
    <w:rsid w:val="00235D26"/>
    <w:rsid w:val="0023610C"/>
    <w:rsid w:val="0024129B"/>
    <w:rsid w:val="00243176"/>
    <w:rsid w:val="00243F8E"/>
    <w:rsid w:val="002450F5"/>
    <w:rsid w:val="00246D1C"/>
    <w:rsid w:val="00250302"/>
    <w:rsid w:val="00252094"/>
    <w:rsid w:val="00253848"/>
    <w:rsid w:val="00253CD2"/>
    <w:rsid w:val="002566DB"/>
    <w:rsid w:val="002601B7"/>
    <w:rsid w:val="0026098A"/>
    <w:rsid w:val="00260E03"/>
    <w:rsid w:val="00262C7B"/>
    <w:rsid w:val="0026454C"/>
    <w:rsid w:val="002653E2"/>
    <w:rsid w:val="002655A0"/>
    <w:rsid w:val="00267AA9"/>
    <w:rsid w:val="00270BE4"/>
    <w:rsid w:val="002724FE"/>
    <w:rsid w:val="0027360D"/>
    <w:rsid w:val="00280804"/>
    <w:rsid w:val="00281692"/>
    <w:rsid w:val="00283482"/>
    <w:rsid w:val="00283F96"/>
    <w:rsid w:val="00284C8F"/>
    <w:rsid w:val="002870D7"/>
    <w:rsid w:val="00290062"/>
    <w:rsid w:val="00290261"/>
    <w:rsid w:val="002964B1"/>
    <w:rsid w:val="00297260"/>
    <w:rsid w:val="002A167F"/>
    <w:rsid w:val="002A18F2"/>
    <w:rsid w:val="002A4394"/>
    <w:rsid w:val="002A7210"/>
    <w:rsid w:val="002B08C7"/>
    <w:rsid w:val="002B368F"/>
    <w:rsid w:val="002B3D93"/>
    <w:rsid w:val="002B5FEE"/>
    <w:rsid w:val="002B60D8"/>
    <w:rsid w:val="002C1642"/>
    <w:rsid w:val="002C242E"/>
    <w:rsid w:val="002C2A54"/>
    <w:rsid w:val="002C45FF"/>
    <w:rsid w:val="002C5A07"/>
    <w:rsid w:val="002D0062"/>
    <w:rsid w:val="002D00EB"/>
    <w:rsid w:val="002D1214"/>
    <w:rsid w:val="002D3297"/>
    <w:rsid w:val="002D3CD3"/>
    <w:rsid w:val="002D41F2"/>
    <w:rsid w:val="002D5F9A"/>
    <w:rsid w:val="002D7855"/>
    <w:rsid w:val="002E1618"/>
    <w:rsid w:val="002E361C"/>
    <w:rsid w:val="002E3C6C"/>
    <w:rsid w:val="002E4844"/>
    <w:rsid w:val="002F0DF8"/>
    <w:rsid w:val="002F3CDD"/>
    <w:rsid w:val="002F3F5C"/>
    <w:rsid w:val="002F40E4"/>
    <w:rsid w:val="002F4972"/>
    <w:rsid w:val="002F5A4E"/>
    <w:rsid w:val="002F61B3"/>
    <w:rsid w:val="002F77BD"/>
    <w:rsid w:val="00301A49"/>
    <w:rsid w:val="0030346F"/>
    <w:rsid w:val="00303F52"/>
    <w:rsid w:val="003056DB"/>
    <w:rsid w:val="00306056"/>
    <w:rsid w:val="0030794D"/>
    <w:rsid w:val="00307DBA"/>
    <w:rsid w:val="0031261E"/>
    <w:rsid w:val="00313789"/>
    <w:rsid w:val="00316007"/>
    <w:rsid w:val="00323252"/>
    <w:rsid w:val="00323363"/>
    <w:rsid w:val="0032404D"/>
    <w:rsid w:val="00324337"/>
    <w:rsid w:val="003250F2"/>
    <w:rsid w:val="00325444"/>
    <w:rsid w:val="003326EF"/>
    <w:rsid w:val="00336782"/>
    <w:rsid w:val="0034132C"/>
    <w:rsid w:val="003453EA"/>
    <w:rsid w:val="0034635C"/>
    <w:rsid w:val="00350295"/>
    <w:rsid w:val="0035117A"/>
    <w:rsid w:val="003523E4"/>
    <w:rsid w:val="00353733"/>
    <w:rsid w:val="00353CF3"/>
    <w:rsid w:val="00354CD3"/>
    <w:rsid w:val="00360623"/>
    <w:rsid w:val="00361AD4"/>
    <w:rsid w:val="00362735"/>
    <w:rsid w:val="003707ED"/>
    <w:rsid w:val="00372ABB"/>
    <w:rsid w:val="00372AF3"/>
    <w:rsid w:val="00373D37"/>
    <w:rsid w:val="003745CF"/>
    <w:rsid w:val="00376650"/>
    <w:rsid w:val="003766AD"/>
    <w:rsid w:val="003771CC"/>
    <w:rsid w:val="00377F32"/>
    <w:rsid w:val="003801AF"/>
    <w:rsid w:val="00380971"/>
    <w:rsid w:val="00382D55"/>
    <w:rsid w:val="00382EA7"/>
    <w:rsid w:val="00384DC5"/>
    <w:rsid w:val="00386851"/>
    <w:rsid w:val="0038693F"/>
    <w:rsid w:val="0039129D"/>
    <w:rsid w:val="0039239A"/>
    <w:rsid w:val="00393033"/>
    <w:rsid w:val="0039390D"/>
    <w:rsid w:val="00397B27"/>
    <w:rsid w:val="003A013C"/>
    <w:rsid w:val="003A0303"/>
    <w:rsid w:val="003A19E4"/>
    <w:rsid w:val="003A2156"/>
    <w:rsid w:val="003A361F"/>
    <w:rsid w:val="003A3B33"/>
    <w:rsid w:val="003A48AC"/>
    <w:rsid w:val="003A49F0"/>
    <w:rsid w:val="003A4FD0"/>
    <w:rsid w:val="003A5095"/>
    <w:rsid w:val="003A6440"/>
    <w:rsid w:val="003A739B"/>
    <w:rsid w:val="003B61A8"/>
    <w:rsid w:val="003B79A6"/>
    <w:rsid w:val="003C11B8"/>
    <w:rsid w:val="003C27D6"/>
    <w:rsid w:val="003C2956"/>
    <w:rsid w:val="003C30CE"/>
    <w:rsid w:val="003C339D"/>
    <w:rsid w:val="003C380F"/>
    <w:rsid w:val="003C5820"/>
    <w:rsid w:val="003C5F59"/>
    <w:rsid w:val="003C6724"/>
    <w:rsid w:val="003D1C1E"/>
    <w:rsid w:val="003D2717"/>
    <w:rsid w:val="003D2E49"/>
    <w:rsid w:val="003D320F"/>
    <w:rsid w:val="003D3F2E"/>
    <w:rsid w:val="003E1189"/>
    <w:rsid w:val="003E3F5E"/>
    <w:rsid w:val="003E3FAD"/>
    <w:rsid w:val="003E4C0F"/>
    <w:rsid w:val="003E6D02"/>
    <w:rsid w:val="003F191D"/>
    <w:rsid w:val="003F555A"/>
    <w:rsid w:val="003F59B8"/>
    <w:rsid w:val="003F639F"/>
    <w:rsid w:val="003F7731"/>
    <w:rsid w:val="004019EE"/>
    <w:rsid w:val="00404D0E"/>
    <w:rsid w:val="00407CD1"/>
    <w:rsid w:val="00412373"/>
    <w:rsid w:val="00421149"/>
    <w:rsid w:val="004222B8"/>
    <w:rsid w:val="00424E8D"/>
    <w:rsid w:val="00424EDE"/>
    <w:rsid w:val="00430CC1"/>
    <w:rsid w:val="00431582"/>
    <w:rsid w:val="00431FBF"/>
    <w:rsid w:val="004336F5"/>
    <w:rsid w:val="00440310"/>
    <w:rsid w:val="00440577"/>
    <w:rsid w:val="004412FE"/>
    <w:rsid w:val="00443D85"/>
    <w:rsid w:val="00445A2B"/>
    <w:rsid w:val="0045149D"/>
    <w:rsid w:val="004521C0"/>
    <w:rsid w:val="00454AC9"/>
    <w:rsid w:val="004564FA"/>
    <w:rsid w:val="00456AEA"/>
    <w:rsid w:val="004622F1"/>
    <w:rsid w:val="004625F8"/>
    <w:rsid w:val="00463FE1"/>
    <w:rsid w:val="0046548F"/>
    <w:rsid w:val="0046642E"/>
    <w:rsid w:val="00467EAF"/>
    <w:rsid w:val="00470DF5"/>
    <w:rsid w:val="00471413"/>
    <w:rsid w:val="0047211B"/>
    <w:rsid w:val="00473A9C"/>
    <w:rsid w:val="004740A0"/>
    <w:rsid w:val="00475422"/>
    <w:rsid w:val="00477AD1"/>
    <w:rsid w:val="00483E6A"/>
    <w:rsid w:val="00486801"/>
    <w:rsid w:val="00487E3A"/>
    <w:rsid w:val="00494944"/>
    <w:rsid w:val="004953E1"/>
    <w:rsid w:val="00496066"/>
    <w:rsid w:val="004A4347"/>
    <w:rsid w:val="004B29AB"/>
    <w:rsid w:val="004B2F22"/>
    <w:rsid w:val="004B3D55"/>
    <w:rsid w:val="004B4C20"/>
    <w:rsid w:val="004C09E7"/>
    <w:rsid w:val="004C0A30"/>
    <w:rsid w:val="004C236A"/>
    <w:rsid w:val="004C3498"/>
    <w:rsid w:val="004D073F"/>
    <w:rsid w:val="004D2661"/>
    <w:rsid w:val="004D4C06"/>
    <w:rsid w:val="004D71B5"/>
    <w:rsid w:val="004D76C0"/>
    <w:rsid w:val="004E0D60"/>
    <w:rsid w:val="004E2086"/>
    <w:rsid w:val="004E267C"/>
    <w:rsid w:val="004E5437"/>
    <w:rsid w:val="004F06F5"/>
    <w:rsid w:val="004F7383"/>
    <w:rsid w:val="005000B6"/>
    <w:rsid w:val="005036F5"/>
    <w:rsid w:val="00504480"/>
    <w:rsid w:val="00506115"/>
    <w:rsid w:val="00506318"/>
    <w:rsid w:val="00506390"/>
    <w:rsid w:val="00507D12"/>
    <w:rsid w:val="00507FE3"/>
    <w:rsid w:val="0051130E"/>
    <w:rsid w:val="00512768"/>
    <w:rsid w:val="00513F20"/>
    <w:rsid w:val="005151AC"/>
    <w:rsid w:val="00520859"/>
    <w:rsid w:val="00520E00"/>
    <w:rsid w:val="00523347"/>
    <w:rsid w:val="00524843"/>
    <w:rsid w:val="00525503"/>
    <w:rsid w:val="0053120B"/>
    <w:rsid w:val="005320F1"/>
    <w:rsid w:val="005359FD"/>
    <w:rsid w:val="00536438"/>
    <w:rsid w:val="0053671A"/>
    <w:rsid w:val="0053707D"/>
    <w:rsid w:val="005409E0"/>
    <w:rsid w:val="00542DAA"/>
    <w:rsid w:val="00545273"/>
    <w:rsid w:val="00545528"/>
    <w:rsid w:val="00546E03"/>
    <w:rsid w:val="005474B8"/>
    <w:rsid w:val="00551E19"/>
    <w:rsid w:val="00555D8C"/>
    <w:rsid w:val="0055643C"/>
    <w:rsid w:val="00557FEC"/>
    <w:rsid w:val="00561E61"/>
    <w:rsid w:val="00566E58"/>
    <w:rsid w:val="0056777A"/>
    <w:rsid w:val="00571B18"/>
    <w:rsid w:val="00576BD7"/>
    <w:rsid w:val="0058099E"/>
    <w:rsid w:val="0058253A"/>
    <w:rsid w:val="00583456"/>
    <w:rsid w:val="005911B5"/>
    <w:rsid w:val="00593015"/>
    <w:rsid w:val="00593379"/>
    <w:rsid w:val="00593896"/>
    <w:rsid w:val="00593C72"/>
    <w:rsid w:val="0059568E"/>
    <w:rsid w:val="0059693A"/>
    <w:rsid w:val="00597176"/>
    <w:rsid w:val="005A1666"/>
    <w:rsid w:val="005A2DF5"/>
    <w:rsid w:val="005A54C8"/>
    <w:rsid w:val="005A6300"/>
    <w:rsid w:val="005B0B0C"/>
    <w:rsid w:val="005B0B28"/>
    <w:rsid w:val="005B1CFE"/>
    <w:rsid w:val="005B39BC"/>
    <w:rsid w:val="005B4BEE"/>
    <w:rsid w:val="005B6516"/>
    <w:rsid w:val="005C4A06"/>
    <w:rsid w:val="005C5950"/>
    <w:rsid w:val="005C6A70"/>
    <w:rsid w:val="005C6D30"/>
    <w:rsid w:val="005D0B19"/>
    <w:rsid w:val="005D185B"/>
    <w:rsid w:val="005D1CE5"/>
    <w:rsid w:val="005D2D36"/>
    <w:rsid w:val="005E0BEA"/>
    <w:rsid w:val="005E324F"/>
    <w:rsid w:val="005E34BA"/>
    <w:rsid w:val="005E390E"/>
    <w:rsid w:val="005F01BB"/>
    <w:rsid w:val="005F0FED"/>
    <w:rsid w:val="005F1687"/>
    <w:rsid w:val="005F3443"/>
    <w:rsid w:val="005F4015"/>
    <w:rsid w:val="00601D23"/>
    <w:rsid w:val="00604E7E"/>
    <w:rsid w:val="0060793E"/>
    <w:rsid w:val="0061029C"/>
    <w:rsid w:val="006103A9"/>
    <w:rsid w:val="00611E1C"/>
    <w:rsid w:val="006126B4"/>
    <w:rsid w:val="00612D1C"/>
    <w:rsid w:val="0061364A"/>
    <w:rsid w:val="00614140"/>
    <w:rsid w:val="00615322"/>
    <w:rsid w:val="0061612E"/>
    <w:rsid w:val="00620898"/>
    <w:rsid w:val="006239E8"/>
    <w:rsid w:val="006279C1"/>
    <w:rsid w:val="00632906"/>
    <w:rsid w:val="006335E8"/>
    <w:rsid w:val="0063393E"/>
    <w:rsid w:val="00636942"/>
    <w:rsid w:val="00641DC9"/>
    <w:rsid w:val="00643A69"/>
    <w:rsid w:val="00644293"/>
    <w:rsid w:val="00645D71"/>
    <w:rsid w:val="00646920"/>
    <w:rsid w:val="00651AD0"/>
    <w:rsid w:val="00653358"/>
    <w:rsid w:val="00653F2A"/>
    <w:rsid w:val="006546A0"/>
    <w:rsid w:val="00654880"/>
    <w:rsid w:val="006556E9"/>
    <w:rsid w:val="006563CC"/>
    <w:rsid w:val="00660780"/>
    <w:rsid w:val="0066084E"/>
    <w:rsid w:val="0066099D"/>
    <w:rsid w:val="006626FC"/>
    <w:rsid w:val="00663C2D"/>
    <w:rsid w:val="006750F4"/>
    <w:rsid w:val="006765F2"/>
    <w:rsid w:val="00680697"/>
    <w:rsid w:val="006819EA"/>
    <w:rsid w:val="00682655"/>
    <w:rsid w:val="00682E59"/>
    <w:rsid w:val="00687977"/>
    <w:rsid w:val="006905A8"/>
    <w:rsid w:val="00691BEE"/>
    <w:rsid w:val="00692963"/>
    <w:rsid w:val="00696F78"/>
    <w:rsid w:val="006A042E"/>
    <w:rsid w:val="006A0E47"/>
    <w:rsid w:val="006A31D8"/>
    <w:rsid w:val="006A7DC7"/>
    <w:rsid w:val="006B1C87"/>
    <w:rsid w:val="006B29AE"/>
    <w:rsid w:val="006B6DD1"/>
    <w:rsid w:val="006B7901"/>
    <w:rsid w:val="006C2F31"/>
    <w:rsid w:val="006C3015"/>
    <w:rsid w:val="006C777D"/>
    <w:rsid w:val="006D06FC"/>
    <w:rsid w:val="006D15ED"/>
    <w:rsid w:val="006D28B6"/>
    <w:rsid w:val="006D318A"/>
    <w:rsid w:val="006E407A"/>
    <w:rsid w:val="006E423E"/>
    <w:rsid w:val="006E5AEE"/>
    <w:rsid w:val="006E5C19"/>
    <w:rsid w:val="006E5F35"/>
    <w:rsid w:val="006E6FD5"/>
    <w:rsid w:val="006E780C"/>
    <w:rsid w:val="006F0BBE"/>
    <w:rsid w:val="006F55F8"/>
    <w:rsid w:val="006F7205"/>
    <w:rsid w:val="006F7323"/>
    <w:rsid w:val="006F7BBA"/>
    <w:rsid w:val="007021C3"/>
    <w:rsid w:val="00703135"/>
    <w:rsid w:val="00703DF8"/>
    <w:rsid w:val="00707C5F"/>
    <w:rsid w:val="00710512"/>
    <w:rsid w:val="007112E1"/>
    <w:rsid w:val="0071274A"/>
    <w:rsid w:val="00716380"/>
    <w:rsid w:val="00716F7E"/>
    <w:rsid w:val="007206F2"/>
    <w:rsid w:val="0072304D"/>
    <w:rsid w:val="00723236"/>
    <w:rsid w:val="00725B0E"/>
    <w:rsid w:val="00726BC4"/>
    <w:rsid w:val="007272D2"/>
    <w:rsid w:val="00733F7F"/>
    <w:rsid w:val="00734B63"/>
    <w:rsid w:val="00734BB1"/>
    <w:rsid w:val="00737468"/>
    <w:rsid w:val="00742702"/>
    <w:rsid w:val="00742C80"/>
    <w:rsid w:val="00743069"/>
    <w:rsid w:val="00743E2C"/>
    <w:rsid w:val="0074466A"/>
    <w:rsid w:val="00744B80"/>
    <w:rsid w:val="00744DDA"/>
    <w:rsid w:val="00745E6B"/>
    <w:rsid w:val="007475AA"/>
    <w:rsid w:val="007519B7"/>
    <w:rsid w:val="0075231F"/>
    <w:rsid w:val="00755961"/>
    <w:rsid w:val="00761D5B"/>
    <w:rsid w:val="007621ED"/>
    <w:rsid w:val="00762485"/>
    <w:rsid w:val="007640C1"/>
    <w:rsid w:val="007651C2"/>
    <w:rsid w:val="007653E1"/>
    <w:rsid w:val="00770516"/>
    <w:rsid w:val="0077202F"/>
    <w:rsid w:val="007732D5"/>
    <w:rsid w:val="00773BAF"/>
    <w:rsid w:val="00773C63"/>
    <w:rsid w:val="00776A47"/>
    <w:rsid w:val="00782C76"/>
    <w:rsid w:val="00784B78"/>
    <w:rsid w:val="007855E8"/>
    <w:rsid w:val="007859D5"/>
    <w:rsid w:val="00792F64"/>
    <w:rsid w:val="00793286"/>
    <w:rsid w:val="00793A53"/>
    <w:rsid w:val="0079462F"/>
    <w:rsid w:val="00795AF9"/>
    <w:rsid w:val="00795E61"/>
    <w:rsid w:val="007A1065"/>
    <w:rsid w:val="007A149D"/>
    <w:rsid w:val="007A1DB6"/>
    <w:rsid w:val="007A3CCD"/>
    <w:rsid w:val="007B0DB3"/>
    <w:rsid w:val="007B69CB"/>
    <w:rsid w:val="007C1515"/>
    <w:rsid w:val="007C2B2A"/>
    <w:rsid w:val="007C38DC"/>
    <w:rsid w:val="007C4A3C"/>
    <w:rsid w:val="007C56B4"/>
    <w:rsid w:val="007C74DE"/>
    <w:rsid w:val="007D07CE"/>
    <w:rsid w:val="007D3F88"/>
    <w:rsid w:val="007E011E"/>
    <w:rsid w:val="007E62AA"/>
    <w:rsid w:val="007F2300"/>
    <w:rsid w:val="007F62DB"/>
    <w:rsid w:val="00800A39"/>
    <w:rsid w:val="00801C69"/>
    <w:rsid w:val="008047AF"/>
    <w:rsid w:val="00804863"/>
    <w:rsid w:val="0080539D"/>
    <w:rsid w:val="00805688"/>
    <w:rsid w:val="00806885"/>
    <w:rsid w:val="00806F6B"/>
    <w:rsid w:val="0081030B"/>
    <w:rsid w:val="00816D89"/>
    <w:rsid w:val="00817D43"/>
    <w:rsid w:val="00826BA6"/>
    <w:rsid w:val="00827105"/>
    <w:rsid w:val="008308E6"/>
    <w:rsid w:val="00830AC3"/>
    <w:rsid w:val="008313E1"/>
    <w:rsid w:val="00832B63"/>
    <w:rsid w:val="00833F45"/>
    <w:rsid w:val="0083716B"/>
    <w:rsid w:val="00837E7E"/>
    <w:rsid w:val="00837F94"/>
    <w:rsid w:val="008404AF"/>
    <w:rsid w:val="00840896"/>
    <w:rsid w:val="0084141C"/>
    <w:rsid w:val="008414DE"/>
    <w:rsid w:val="0084189E"/>
    <w:rsid w:val="00843CD5"/>
    <w:rsid w:val="00843D13"/>
    <w:rsid w:val="00843E42"/>
    <w:rsid w:val="00846B35"/>
    <w:rsid w:val="00847028"/>
    <w:rsid w:val="00847357"/>
    <w:rsid w:val="00847BA7"/>
    <w:rsid w:val="00851873"/>
    <w:rsid w:val="00853C0F"/>
    <w:rsid w:val="00860618"/>
    <w:rsid w:val="0086325D"/>
    <w:rsid w:val="008652BA"/>
    <w:rsid w:val="0086708C"/>
    <w:rsid w:val="00870C59"/>
    <w:rsid w:val="008721E4"/>
    <w:rsid w:val="00872717"/>
    <w:rsid w:val="00872760"/>
    <w:rsid w:val="008732EC"/>
    <w:rsid w:val="00873F7D"/>
    <w:rsid w:val="00874477"/>
    <w:rsid w:val="00874E29"/>
    <w:rsid w:val="0088260F"/>
    <w:rsid w:val="00882F70"/>
    <w:rsid w:val="008832FD"/>
    <w:rsid w:val="00887316"/>
    <w:rsid w:val="0088732A"/>
    <w:rsid w:val="00887905"/>
    <w:rsid w:val="00890582"/>
    <w:rsid w:val="00894574"/>
    <w:rsid w:val="00894BE3"/>
    <w:rsid w:val="0089526B"/>
    <w:rsid w:val="00896FD8"/>
    <w:rsid w:val="00896FE4"/>
    <w:rsid w:val="008973B0"/>
    <w:rsid w:val="008A2C07"/>
    <w:rsid w:val="008A3AAD"/>
    <w:rsid w:val="008A3C84"/>
    <w:rsid w:val="008A4B40"/>
    <w:rsid w:val="008A591B"/>
    <w:rsid w:val="008A5925"/>
    <w:rsid w:val="008B3EC2"/>
    <w:rsid w:val="008B66F0"/>
    <w:rsid w:val="008B6F14"/>
    <w:rsid w:val="008C2C0A"/>
    <w:rsid w:val="008D3C89"/>
    <w:rsid w:val="008D3F34"/>
    <w:rsid w:val="008D44FF"/>
    <w:rsid w:val="008D5158"/>
    <w:rsid w:val="008E007C"/>
    <w:rsid w:val="008E48B7"/>
    <w:rsid w:val="008E6441"/>
    <w:rsid w:val="008E72D7"/>
    <w:rsid w:val="008E7309"/>
    <w:rsid w:val="008F2360"/>
    <w:rsid w:val="008F24F8"/>
    <w:rsid w:val="008F3EFD"/>
    <w:rsid w:val="008F44EF"/>
    <w:rsid w:val="008F55C4"/>
    <w:rsid w:val="00901A24"/>
    <w:rsid w:val="00902E87"/>
    <w:rsid w:val="00902EC7"/>
    <w:rsid w:val="00902EDB"/>
    <w:rsid w:val="009043B6"/>
    <w:rsid w:val="009048F1"/>
    <w:rsid w:val="00905AF3"/>
    <w:rsid w:val="0091004E"/>
    <w:rsid w:val="009120CF"/>
    <w:rsid w:val="00912651"/>
    <w:rsid w:val="00913F43"/>
    <w:rsid w:val="0091644C"/>
    <w:rsid w:val="00916634"/>
    <w:rsid w:val="009175A7"/>
    <w:rsid w:val="00921227"/>
    <w:rsid w:val="00923711"/>
    <w:rsid w:val="00923AC9"/>
    <w:rsid w:val="00924EC5"/>
    <w:rsid w:val="00927482"/>
    <w:rsid w:val="00930ABE"/>
    <w:rsid w:val="009333CF"/>
    <w:rsid w:val="00935381"/>
    <w:rsid w:val="009355D3"/>
    <w:rsid w:val="009360C1"/>
    <w:rsid w:val="00936F9B"/>
    <w:rsid w:val="0093794C"/>
    <w:rsid w:val="009415D2"/>
    <w:rsid w:val="009436D3"/>
    <w:rsid w:val="009470FE"/>
    <w:rsid w:val="00947552"/>
    <w:rsid w:val="0095720E"/>
    <w:rsid w:val="009612A5"/>
    <w:rsid w:val="009621D1"/>
    <w:rsid w:val="00965324"/>
    <w:rsid w:val="00965DCD"/>
    <w:rsid w:val="00965EA9"/>
    <w:rsid w:val="0097008B"/>
    <w:rsid w:val="009703A9"/>
    <w:rsid w:val="00971C6E"/>
    <w:rsid w:val="0097237A"/>
    <w:rsid w:val="00973655"/>
    <w:rsid w:val="00977647"/>
    <w:rsid w:val="0098048D"/>
    <w:rsid w:val="00980765"/>
    <w:rsid w:val="0098097A"/>
    <w:rsid w:val="00984455"/>
    <w:rsid w:val="0098554D"/>
    <w:rsid w:val="00986527"/>
    <w:rsid w:val="0099019B"/>
    <w:rsid w:val="00990D95"/>
    <w:rsid w:val="0099352B"/>
    <w:rsid w:val="009939A0"/>
    <w:rsid w:val="0099573C"/>
    <w:rsid w:val="00996DB6"/>
    <w:rsid w:val="009A1CEE"/>
    <w:rsid w:val="009A50D5"/>
    <w:rsid w:val="009A6660"/>
    <w:rsid w:val="009A7902"/>
    <w:rsid w:val="009A7B5A"/>
    <w:rsid w:val="009B09DB"/>
    <w:rsid w:val="009B3A0D"/>
    <w:rsid w:val="009B4AD8"/>
    <w:rsid w:val="009C06CB"/>
    <w:rsid w:val="009C1FAD"/>
    <w:rsid w:val="009C307A"/>
    <w:rsid w:val="009C4D6A"/>
    <w:rsid w:val="009C51F6"/>
    <w:rsid w:val="009C58CC"/>
    <w:rsid w:val="009C6023"/>
    <w:rsid w:val="009C719F"/>
    <w:rsid w:val="009D2186"/>
    <w:rsid w:val="009E03EC"/>
    <w:rsid w:val="009E06EC"/>
    <w:rsid w:val="009E2DCE"/>
    <w:rsid w:val="009E323F"/>
    <w:rsid w:val="009E3641"/>
    <w:rsid w:val="009E429F"/>
    <w:rsid w:val="009E68C3"/>
    <w:rsid w:val="009E6CD7"/>
    <w:rsid w:val="009F0E43"/>
    <w:rsid w:val="009F1C11"/>
    <w:rsid w:val="009F25D2"/>
    <w:rsid w:val="009F2A9F"/>
    <w:rsid w:val="009F31F4"/>
    <w:rsid w:val="009F4F25"/>
    <w:rsid w:val="009F5F03"/>
    <w:rsid w:val="009F66A9"/>
    <w:rsid w:val="00A00D6F"/>
    <w:rsid w:val="00A01F08"/>
    <w:rsid w:val="00A02CC9"/>
    <w:rsid w:val="00A02E1B"/>
    <w:rsid w:val="00A044A0"/>
    <w:rsid w:val="00A05D16"/>
    <w:rsid w:val="00A05E03"/>
    <w:rsid w:val="00A07BCD"/>
    <w:rsid w:val="00A1065E"/>
    <w:rsid w:val="00A11C6D"/>
    <w:rsid w:val="00A13BCD"/>
    <w:rsid w:val="00A1402E"/>
    <w:rsid w:val="00A14DD0"/>
    <w:rsid w:val="00A1523A"/>
    <w:rsid w:val="00A15707"/>
    <w:rsid w:val="00A219D1"/>
    <w:rsid w:val="00A23B58"/>
    <w:rsid w:val="00A277DB"/>
    <w:rsid w:val="00A30D0A"/>
    <w:rsid w:val="00A3234A"/>
    <w:rsid w:val="00A326E9"/>
    <w:rsid w:val="00A33E79"/>
    <w:rsid w:val="00A35228"/>
    <w:rsid w:val="00A35CD9"/>
    <w:rsid w:val="00A41C60"/>
    <w:rsid w:val="00A43809"/>
    <w:rsid w:val="00A44F35"/>
    <w:rsid w:val="00A46851"/>
    <w:rsid w:val="00A52B55"/>
    <w:rsid w:val="00A5601E"/>
    <w:rsid w:val="00A56A7E"/>
    <w:rsid w:val="00A56C99"/>
    <w:rsid w:val="00A60365"/>
    <w:rsid w:val="00A62A7A"/>
    <w:rsid w:val="00A64CF4"/>
    <w:rsid w:val="00A651EC"/>
    <w:rsid w:val="00A72A65"/>
    <w:rsid w:val="00A804D9"/>
    <w:rsid w:val="00A816D7"/>
    <w:rsid w:val="00A92F83"/>
    <w:rsid w:val="00A944E3"/>
    <w:rsid w:val="00A96AF1"/>
    <w:rsid w:val="00AA27D8"/>
    <w:rsid w:val="00AA2818"/>
    <w:rsid w:val="00AA3096"/>
    <w:rsid w:val="00AA3123"/>
    <w:rsid w:val="00AA6216"/>
    <w:rsid w:val="00AB07CA"/>
    <w:rsid w:val="00AB3666"/>
    <w:rsid w:val="00AB4DBD"/>
    <w:rsid w:val="00AB539A"/>
    <w:rsid w:val="00AC10D6"/>
    <w:rsid w:val="00AC1D80"/>
    <w:rsid w:val="00AC1F3D"/>
    <w:rsid w:val="00AC2B51"/>
    <w:rsid w:val="00AC52BF"/>
    <w:rsid w:val="00AD2083"/>
    <w:rsid w:val="00AD23ED"/>
    <w:rsid w:val="00AD26EC"/>
    <w:rsid w:val="00AD2737"/>
    <w:rsid w:val="00AD3770"/>
    <w:rsid w:val="00AD6B1C"/>
    <w:rsid w:val="00AD6CD4"/>
    <w:rsid w:val="00AD73D4"/>
    <w:rsid w:val="00AE3EAA"/>
    <w:rsid w:val="00AE5849"/>
    <w:rsid w:val="00AE6ABF"/>
    <w:rsid w:val="00AE751A"/>
    <w:rsid w:val="00AE79F7"/>
    <w:rsid w:val="00AF15DC"/>
    <w:rsid w:val="00AF5688"/>
    <w:rsid w:val="00AF644B"/>
    <w:rsid w:val="00AF7560"/>
    <w:rsid w:val="00B012D0"/>
    <w:rsid w:val="00B07397"/>
    <w:rsid w:val="00B07D52"/>
    <w:rsid w:val="00B16063"/>
    <w:rsid w:val="00B16CB2"/>
    <w:rsid w:val="00B20F03"/>
    <w:rsid w:val="00B231BB"/>
    <w:rsid w:val="00B24426"/>
    <w:rsid w:val="00B264ED"/>
    <w:rsid w:val="00B26AD7"/>
    <w:rsid w:val="00B35298"/>
    <w:rsid w:val="00B358C7"/>
    <w:rsid w:val="00B35CA9"/>
    <w:rsid w:val="00B36DC7"/>
    <w:rsid w:val="00B37509"/>
    <w:rsid w:val="00B427A6"/>
    <w:rsid w:val="00B440A5"/>
    <w:rsid w:val="00B50D35"/>
    <w:rsid w:val="00B52756"/>
    <w:rsid w:val="00B53407"/>
    <w:rsid w:val="00B57A4B"/>
    <w:rsid w:val="00B57B24"/>
    <w:rsid w:val="00B620D3"/>
    <w:rsid w:val="00B62DAF"/>
    <w:rsid w:val="00B671A2"/>
    <w:rsid w:val="00B6790E"/>
    <w:rsid w:val="00B70426"/>
    <w:rsid w:val="00B70BC9"/>
    <w:rsid w:val="00B71E49"/>
    <w:rsid w:val="00B76A0F"/>
    <w:rsid w:val="00B77E5F"/>
    <w:rsid w:val="00B82C83"/>
    <w:rsid w:val="00B859BF"/>
    <w:rsid w:val="00B8777D"/>
    <w:rsid w:val="00B9005D"/>
    <w:rsid w:val="00B916DD"/>
    <w:rsid w:val="00B947B4"/>
    <w:rsid w:val="00B965F3"/>
    <w:rsid w:val="00BA031C"/>
    <w:rsid w:val="00BA14F7"/>
    <w:rsid w:val="00BA1930"/>
    <w:rsid w:val="00BA3172"/>
    <w:rsid w:val="00BA3C98"/>
    <w:rsid w:val="00BA51CD"/>
    <w:rsid w:val="00BA6500"/>
    <w:rsid w:val="00BB03CF"/>
    <w:rsid w:val="00BB091C"/>
    <w:rsid w:val="00BB1273"/>
    <w:rsid w:val="00BB1B60"/>
    <w:rsid w:val="00BB2C0D"/>
    <w:rsid w:val="00BB2EAD"/>
    <w:rsid w:val="00BB337A"/>
    <w:rsid w:val="00BB4B27"/>
    <w:rsid w:val="00BB4B49"/>
    <w:rsid w:val="00BB7A3F"/>
    <w:rsid w:val="00BC14E1"/>
    <w:rsid w:val="00BC251E"/>
    <w:rsid w:val="00BC3E4C"/>
    <w:rsid w:val="00BC5690"/>
    <w:rsid w:val="00BC578B"/>
    <w:rsid w:val="00BC5C3E"/>
    <w:rsid w:val="00BC6A59"/>
    <w:rsid w:val="00BD0AA3"/>
    <w:rsid w:val="00BD2F08"/>
    <w:rsid w:val="00BD4F49"/>
    <w:rsid w:val="00BD54C6"/>
    <w:rsid w:val="00BD58D3"/>
    <w:rsid w:val="00BE2652"/>
    <w:rsid w:val="00BE26A3"/>
    <w:rsid w:val="00BE3D56"/>
    <w:rsid w:val="00BE704C"/>
    <w:rsid w:val="00BE7741"/>
    <w:rsid w:val="00BF0C7F"/>
    <w:rsid w:val="00BF419A"/>
    <w:rsid w:val="00BF5ED3"/>
    <w:rsid w:val="00BF795B"/>
    <w:rsid w:val="00BF7AA1"/>
    <w:rsid w:val="00C03C27"/>
    <w:rsid w:val="00C06161"/>
    <w:rsid w:val="00C06E42"/>
    <w:rsid w:val="00C11DA1"/>
    <w:rsid w:val="00C125E8"/>
    <w:rsid w:val="00C1381F"/>
    <w:rsid w:val="00C13E89"/>
    <w:rsid w:val="00C141A0"/>
    <w:rsid w:val="00C177B2"/>
    <w:rsid w:val="00C17879"/>
    <w:rsid w:val="00C22FBB"/>
    <w:rsid w:val="00C241BC"/>
    <w:rsid w:val="00C24682"/>
    <w:rsid w:val="00C31DB7"/>
    <w:rsid w:val="00C32ADF"/>
    <w:rsid w:val="00C34BD6"/>
    <w:rsid w:val="00C35061"/>
    <w:rsid w:val="00C3519D"/>
    <w:rsid w:val="00C3521A"/>
    <w:rsid w:val="00C352E1"/>
    <w:rsid w:val="00C37F71"/>
    <w:rsid w:val="00C401A0"/>
    <w:rsid w:val="00C40BA0"/>
    <w:rsid w:val="00C41CBE"/>
    <w:rsid w:val="00C44C22"/>
    <w:rsid w:val="00C45D7A"/>
    <w:rsid w:val="00C51934"/>
    <w:rsid w:val="00C53B8A"/>
    <w:rsid w:val="00C56280"/>
    <w:rsid w:val="00C56BC8"/>
    <w:rsid w:val="00C62298"/>
    <w:rsid w:val="00C62A89"/>
    <w:rsid w:val="00C6385E"/>
    <w:rsid w:val="00C6464A"/>
    <w:rsid w:val="00C65020"/>
    <w:rsid w:val="00C66870"/>
    <w:rsid w:val="00C7263A"/>
    <w:rsid w:val="00C742F5"/>
    <w:rsid w:val="00C74577"/>
    <w:rsid w:val="00C74C2F"/>
    <w:rsid w:val="00C81B48"/>
    <w:rsid w:val="00C83B09"/>
    <w:rsid w:val="00C84AA2"/>
    <w:rsid w:val="00C87B06"/>
    <w:rsid w:val="00C92EA6"/>
    <w:rsid w:val="00C939EB"/>
    <w:rsid w:val="00C945FC"/>
    <w:rsid w:val="00C964C0"/>
    <w:rsid w:val="00C96C1D"/>
    <w:rsid w:val="00CA34F1"/>
    <w:rsid w:val="00CA3A78"/>
    <w:rsid w:val="00CB49D4"/>
    <w:rsid w:val="00CB576B"/>
    <w:rsid w:val="00CB77C0"/>
    <w:rsid w:val="00CC1061"/>
    <w:rsid w:val="00CC3495"/>
    <w:rsid w:val="00CC4033"/>
    <w:rsid w:val="00CC48F5"/>
    <w:rsid w:val="00CC4BD1"/>
    <w:rsid w:val="00CC5627"/>
    <w:rsid w:val="00CC6AAF"/>
    <w:rsid w:val="00CC7FCA"/>
    <w:rsid w:val="00CD41D6"/>
    <w:rsid w:val="00CD65CE"/>
    <w:rsid w:val="00CE125E"/>
    <w:rsid w:val="00CE47B3"/>
    <w:rsid w:val="00CE64F8"/>
    <w:rsid w:val="00CE6B03"/>
    <w:rsid w:val="00CE7451"/>
    <w:rsid w:val="00CF0AB5"/>
    <w:rsid w:val="00CF365A"/>
    <w:rsid w:val="00CF44FE"/>
    <w:rsid w:val="00CF4A91"/>
    <w:rsid w:val="00CF5C7E"/>
    <w:rsid w:val="00CF5FD3"/>
    <w:rsid w:val="00D02400"/>
    <w:rsid w:val="00D02A2C"/>
    <w:rsid w:val="00D03241"/>
    <w:rsid w:val="00D039FB"/>
    <w:rsid w:val="00D043BC"/>
    <w:rsid w:val="00D0642E"/>
    <w:rsid w:val="00D1321F"/>
    <w:rsid w:val="00D142F7"/>
    <w:rsid w:val="00D16749"/>
    <w:rsid w:val="00D174EE"/>
    <w:rsid w:val="00D212E5"/>
    <w:rsid w:val="00D30170"/>
    <w:rsid w:val="00D30989"/>
    <w:rsid w:val="00D32DFB"/>
    <w:rsid w:val="00D333A0"/>
    <w:rsid w:val="00D4071C"/>
    <w:rsid w:val="00D408DD"/>
    <w:rsid w:val="00D440C3"/>
    <w:rsid w:val="00D5019C"/>
    <w:rsid w:val="00D517AA"/>
    <w:rsid w:val="00D51FE5"/>
    <w:rsid w:val="00D52965"/>
    <w:rsid w:val="00D53721"/>
    <w:rsid w:val="00D54164"/>
    <w:rsid w:val="00D61CF3"/>
    <w:rsid w:val="00D62843"/>
    <w:rsid w:val="00D632C3"/>
    <w:rsid w:val="00D7494E"/>
    <w:rsid w:val="00D81C47"/>
    <w:rsid w:val="00D822F9"/>
    <w:rsid w:val="00D83905"/>
    <w:rsid w:val="00D86778"/>
    <w:rsid w:val="00D9021F"/>
    <w:rsid w:val="00D92675"/>
    <w:rsid w:val="00D93D98"/>
    <w:rsid w:val="00D947A9"/>
    <w:rsid w:val="00D95B65"/>
    <w:rsid w:val="00D977FB"/>
    <w:rsid w:val="00DA09B5"/>
    <w:rsid w:val="00DA140C"/>
    <w:rsid w:val="00DA1981"/>
    <w:rsid w:val="00DA4476"/>
    <w:rsid w:val="00DA5990"/>
    <w:rsid w:val="00DA5D6B"/>
    <w:rsid w:val="00DA6435"/>
    <w:rsid w:val="00DA7E40"/>
    <w:rsid w:val="00DB3671"/>
    <w:rsid w:val="00DB3B4E"/>
    <w:rsid w:val="00DB69B4"/>
    <w:rsid w:val="00DB6F39"/>
    <w:rsid w:val="00DB7052"/>
    <w:rsid w:val="00DB7478"/>
    <w:rsid w:val="00DC0BA1"/>
    <w:rsid w:val="00DC20E8"/>
    <w:rsid w:val="00DC2446"/>
    <w:rsid w:val="00DC2A16"/>
    <w:rsid w:val="00DC3602"/>
    <w:rsid w:val="00DC586E"/>
    <w:rsid w:val="00DC5BEE"/>
    <w:rsid w:val="00DC6689"/>
    <w:rsid w:val="00DC66A9"/>
    <w:rsid w:val="00DC66BC"/>
    <w:rsid w:val="00DD0049"/>
    <w:rsid w:val="00DD0E63"/>
    <w:rsid w:val="00DD18B7"/>
    <w:rsid w:val="00DD2936"/>
    <w:rsid w:val="00DD6B6D"/>
    <w:rsid w:val="00DD6E97"/>
    <w:rsid w:val="00DE0448"/>
    <w:rsid w:val="00DE0CAA"/>
    <w:rsid w:val="00DE0F8F"/>
    <w:rsid w:val="00DE16D0"/>
    <w:rsid w:val="00DE19DB"/>
    <w:rsid w:val="00DE69AA"/>
    <w:rsid w:val="00DE6CC1"/>
    <w:rsid w:val="00DF075A"/>
    <w:rsid w:val="00DF1D20"/>
    <w:rsid w:val="00DF2B2B"/>
    <w:rsid w:val="00DF36FB"/>
    <w:rsid w:val="00DF3E18"/>
    <w:rsid w:val="00DF4E96"/>
    <w:rsid w:val="00DF702C"/>
    <w:rsid w:val="00DF74BB"/>
    <w:rsid w:val="00E03A11"/>
    <w:rsid w:val="00E118F3"/>
    <w:rsid w:val="00E1203D"/>
    <w:rsid w:val="00E12B17"/>
    <w:rsid w:val="00E14161"/>
    <w:rsid w:val="00E211BF"/>
    <w:rsid w:val="00E2309D"/>
    <w:rsid w:val="00E25177"/>
    <w:rsid w:val="00E2568F"/>
    <w:rsid w:val="00E256F1"/>
    <w:rsid w:val="00E27BAD"/>
    <w:rsid w:val="00E3308D"/>
    <w:rsid w:val="00E330F5"/>
    <w:rsid w:val="00E3603F"/>
    <w:rsid w:val="00E37518"/>
    <w:rsid w:val="00E41758"/>
    <w:rsid w:val="00E429CB"/>
    <w:rsid w:val="00E43807"/>
    <w:rsid w:val="00E43D97"/>
    <w:rsid w:val="00E43FDA"/>
    <w:rsid w:val="00E45B33"/>
    <w:rsid w:val="00E4666A"/>
    <w:rsid w:val="00E4783B"/>
    <w:rsid w:val="00E50C2C"/>
    <w:rsid w:val="00E50C38"/>
    <w:rsid w:val="00E51E35"/>
    <w:rsid w:val="00E55E49"/>
    <w:rsid w:val="00E63B7C"/>
    <w:rsid w:val="00E6425C"/>
    <w:rsid w:val="00E70889"/>
    <w:rsid w:val="00E70E7D"/>
    <w:rsid w:val="00E7157D"/>
    <w:rsid w:val="00E72C76"/>
    <w:rsid w:val="00E7425D"/>
    <w:rsid w:val="00E74720"/>
    <w:rsid w:val="00E8125F"/>
    <w:rsid w:val="00E8279F"/>
    <w:rsid w:val="00E84341"/>
    <w:rsid w:val="00E84571"/>
    <w:rsid w:val="00E85DB2"/>
    <w:rsid w:val="00E861C9"/>
    <w:rsid w:val="00E861E0"/>
    <w:rsid w:val="00EA07D0"/>
    <w:rsid w:val="00EA1BAF"/>
    <w:rsid w:val="00EA1C59"/>
    <w:rsid w:val="00EA3605"/>
    <w:rsid w:val="00EA366E"/>
    <w:rsid w:val="00EA3D42"/>
    <w:rsid w:val="00EA4709"/>
    <w:rsid w:val="00EA498B"/>
    <w:rsid w:val="00EA6FEB"/>
    <w:rsid w:val="00EA7028"/>
    <w:rsid w:val="00EB4EBF"/>
    <w:rsid w:val="00EC00A5"/>
    <w:rsid w:val="00EC0AED"/>
    <w:rsid w:val="00EC0D8A"/>
    <w:rsid w:val="00EC5052"/>
    <w:rsid w:val="00EC6496"/>
    <w:rsid w:val="00EC7FDB"/>
    <w:rsid w:val="00ED0151"/>
    <w:rsid w:val="00ED0B44"/>
    <w:rsid w:val="00ED10C7"/>
    <w:rsid w:val="00ED31D0"/>
    <w:rsid w:val="00ED32AF"/>
    <w:rsid w:val="00ED46CA"/>
    <w:rsid w:val="00ED6FE3"/>
    <w:rsid w:val="00EE2168"/>
    <w:rsid w:val="00EE2C2B"/>
    <w:rsid w:val="00EE613D"/>
    <w:rsid w:val="00EE6EA7"/>
    <w:rsid w:val="00EF00CA"/>
    <w:rsid w:val="00EF1200"/>
    <w:rsid w:val="00EF1E09"/>
    <w:rsid w:val="00EF4A1C"/>
    <w:rsid w:val="00EF56DC"/>
    <w:rsid w:val="00EF585E"/>
    <w:rsid w:val="00EF5D62"/>
    <w:rsid w:val="00EF68A6"/>
    <w:rsid w:val="00F0148F"/>
    <w:rsid w:val="00F015A3"/>
    <w:rsid w:val="00F02B8C"/>
    <w:rsid w:val="00F053B4"/>
    <w:rsid w:val="00F05860"/>
    <w:rsid w:val="00F06A1B"/>
    <w:rsid w:val="00F06DF0"/>
    <w:rsid w:val="00F07A7B"/>
    <w:rsid w:val="00F07C77"/>
    <w:rsid w:val="00F1097B"/>
    <w:rsid w:val="00F10A21"/>
    <w:rsid w:val="00F10C2F"/>
    <w:rsid w:val="00F11C5C"/>
    <w:rsid w:val="00F12B67"/>
    <w:rsid w:val="00F13D14"/>
    <w:rsid w:val="00F1458F"/>
    <w:rsid w:val="00F1524D"/>
    <w:rsid w:val="00F16D81"/>
    <w:rsid w:val="00F1786C"/>
    <w:rsid w:val="00F22F42"/>
    <w:rsid w:val="00F3625C"/>
    <w:rsid w:val="00F37054"/>
    <w:rsid w:val="00F421EF"/>
    <w:rsid w:val="00F4361F"/>
    <w:rsid w:val="00F44997"/>
    <w:rsid w:val="00F467A9"/>
    <w:rsid w:val="00F46CB3"/>
    <w:rsid w:val="00F51CAD"/>
    <w:rsid w:val="00F52024"/>
    <w:rsid w:val="00F528E1"/>
    <w:rsid w:val="00F562EE"/>
    <w:rsid w:val="00F5661B"/>
    <w:rsid w:val="00F576A0"/>
    <w:rsid w:val="00F600E3"/>
    <w:rsid w:val="00F62162"/>
    <w:rsid w:val="00F643D7"/>
    <w:rsid w:val="00F64FD9"/>
    <w:rsid w:val="00F70093"/>
    <w:rsid w:val="00F7051E"/>
    <w:rsid w:val="00F71968"/>
    <w:rsid w:val="00F71DE1"/>
    <w:rsid w:val="00F73663"/>
    <w:rsid w:val="00F74EB5"/>
    <w:rsid w:val="00F754DE"/>
    <w:rsid w:val="00F76B46"/>
    <w:rsid w:val="00F77AE2"/>
    <w:rsid w:val="00F81733"/>
    <w:rsid w:val="00F81B84"/>
    <w:rsid w:val="00F81BD5"/>
    <w:rsid w:val="00F828EE"/>
    <w:rsid w:val="00F83226"/>
    <w:rsid w:val="00F83985"/>
    <w:rsid w:val="00F846C1"/>
    <w:rsid w:val="00F85238"/>
    <w:rsid w:val="00F85981"/>
    <w:rsid w:val="00F86C3F"/>
    <w:rsid w:val="00F9078A"/>
    <w:rsid w:val="00F95CDA"/>
    <w:rsid w:val="00F96B0D"/>
    <w:rsid w:val="00FA0672"/>
    <w:rsid w:val="00FA1845"/>
    <w:rsid w:val="00FA4246"/>
    <w:rsid w:val="00FA5C45"/>
    <w:rsid w:val="00FA6E0F"/>
    <w:rsid w:val="00FB0076"/>
    <w:rsid w:val="00FB12D5"/>
    <w:rsid w:val="00FB2113"/>
    <w:rsid w:val="00FB72DE"/>
    <w:rsid w:val="00FB7414"/>
    <w:rsid w:val="00FB7568"/>
    <w:rsid w:val="00FB7BFA"/>
    <w:rsid w:val="00FC13E7"/>
    <w:rsid w:val="00FC1968"/>
    <w:rsid w:val="00FC377F"/>
    <w:rsid w:val="00FC3ECC"/>
    <w:rsid w:val="00FC42CE"/>
    <w:rsid w:val="00FC47AD"/>
    <w:rsid w:val="00FC4A02"/>
    <w:rsid w:val="00FC4D18"/>
    <w:rsid w:val="00FC6399"/>
    <w:rsid w:val="00FC6829"/>
    <w:rsid w:val="00FC6DCC"/>
    <w:rsid w:val="00FC776E"/>
    <w:rsid w:val="00FC77E6"/>
    <w:rsid w:val="00FD1B2D"/>
    <w:rsid w:val="00FD46C9"/>
    <w:rsid w:val="00FD4FE9"/>
    <w:rsid w:val="00FE0A12"/>
    <w:rsid w:val="00FE23AE"/>
    <w:rsid w:val="00FE34E8"/>
    <w:rsid w:val="00FE4BB8"/>
    <w:rsid w:val="00FE5D5A"/>
    <w:rsid w:val="00FE6BD9"/>
    <w:rsid w:val="00FF010A"/>
    <w:rsid w:val="00FF0EA6"/>
    <w:rsid w:val="00FF1DD9"/>
    <w:rsid w:val="00FF3F36"/>
    <w:rsid w:val="00FF3FE6"/>
    <w:rsid w:val="00FF5034"/>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680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6801"/>
    <w:pPr>
      <w:tabs>
        <w:tab w:val="center" w:pos="4819"/>
        <w:tab w:val="right" w:pos="9638"/>
      </w:tabs>
      <w:spacing w:after="0" w:line="240" w:lineRule="auto"/>
    </w:pPr>
  </w:style>
  <w:style w:type="character" w:customStyle="1" w:styleId="HeaderChar">
    <w:name w:val="Header Char"/>
    <w:basedOn w:val="DefaultParagraphFont"/>
    <w:link w:val="Header"/>
    <w:uiPriority w:val="99"/>
    <w:rsid w:val="00486801"/>
  </w:style>
  <w:style w:type="paragraph" w:styleId="Footer">
    <w:name w:val="footer"/>
    <w:basedOn w:val="Normal"/>
    <w:link w:val="FooterChar"/>
    <w:uiPriority w:val="99"/>
    <w:unhideWhenUsed/>
    <w:rsid w:val="00486801"/>
    <w:pPr>
      <w:tabs>
        <w:tab w:val="center" w:pos="4819"/>
        <w:tab w:val="right" w:pos="9638"/>
      </w:tabs>
      <w:spacing w:after="0" w:line="240" w:lineRule="auto"/>
    </w:pPr>
  </w:style>
  <w:style w:type="character" w:customStyle="1" w:styleId="FooterChar">
    <w:name w:val="Footer Char"/>
    <w:basedOn w:val="DefaultParagraphFont"/>
    <w:link w:val="Footer"/>
    <w:uiPriority w:val="99"/>
    <w:rsid w:val="00486801"/>
  </w:style>
  <w:style w:type="character" w:styleId="PageNumber">
    <w:name w:val="page number"/>
    <w:basedOn w:val="DefaultParagraphFont"/>
    <w:rsid w:val="00486801"/>
  </w:style>
  <w:style w:type="paragraph" w:styleId="ListParagraph">
    <w:name w:val="List Paragraph"/>
    <w:basedOn w:val="Normal"/>
    <w:uiPriority w:val="34"/>
    <w:qFormat/>
    <w:rsid w:val="00DA4476"/>
    <w:pPr>
      <w:ind w:left="720"/>
      <w:contextualSpacing/>
    </w:pPr>
  </w:style>
  <w:style w:type="paragraph" w:styleId="BodyText">
    <w:name w:val="Body Text"/>
    <w:basedOn w:val="Normal"/>
    <w:link w:val="BodyTextChar"/>
    <w:unhideWhenUsed/>
    <w:rsid w:val="004622F1"/>
    <w:pPr>
      <w:spacing w:after="120"/>
    </w:pPr>
    <w:rPr>
      <w:rFonts w:ascii="Times New Roman" w:eastAsia="MS Mincho" w:hAnsi="Times New Roman" w:cs="Times New Roman"/>
      <w:sz w:val="24"/>
    </w:rPr>
  </w:style>
  <w:style w:type="character" w:customStyle="1" w:styleId="BodyTextChar">
    <w:name w:val="Body Text Char"/>
    <w:basedOn w:val="DefaultParagraphFont"/>
    <w:link w:val="BodyText"/>
    <w:rsid w:val="004622F1"/>
    <w:rPr>
      <w:rFonts w:ascii="Times New Roman" w:eastAsia="MS Mincho" w:hAnsi="Times New Roman" w:cs="Times New Roman"/>
      <w:sz w:val="24"/>
    </w:rPr>
  </w:style>
  <w:style w:type="paragraph" w:customStyle="1" w:styleId="Stilius3">
    <w:name w:val="Stilius3"/>
    <w:basedOn w:val="Normal"/>
    <w:qFormat/>
    <w:rsid w:val="0010180C"/>
    <w:pPr>
      <w:spacing w:before="200" w:after="0" w:line="240" w:lineRule="auto"/>
      <w:jc w:val="both"/>
    </w:pPr>
    <w:rPr>
      <w:rFonts w:ascii="Times New Roman" w:eastAsia="Times New Roman" w:hAnsi="Times New Roman" w:cs="Times New Roman"/>
    </w:rPr>
  </w:style>
  <w:style w:type="character" w:customStyle="1" w:styleId="Heading6Char">
    <w:name w:val="Heading 6 Char"/>
    <w:locked/>
    <w:rsid w:val="0010180C"/>
    <w:rPr>
      <w:rFonts w:ascii="Times New Roman" w:hAnsi="Times New Roman" w:cs="Times New Roman"/>
      <w:b/>
      <w:sz w:val="36"/>
      <w:lang w:eastAsia="en-US"/>
    </w:rPr>
  </w:style>
  <w:style w:type="paragraph" w:customStyle="1" w:styleId="CharChar2DiagramaDiagramaCharCharDiagramaDiagrama1CharCharDiagramaDiagrama1DiagramaDiagramaDiagrama">
    <w:name w:val="Char Char2 Diagrama Diagrama Char Char Diagrama Diagrama1 Char Char Diagrama Diagrama1 Diagrama Diagrama Diagrama"/>
    <w:basedOn w:val="Normal"/>
    <w:rsid w:val="0020068F"/>
    <w:pPr>
      <w:spacing w:after="160" w:line="240" w:lineRule="exact"/>
    </w:pPr>
    <w:rPr>
      <w:rFonts w:ascii="Tahoma" w:eastAsia="Times New Roman" w:hAnsi="Tahoma" w:cs="Times New Roman"/>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8680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48680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86801"/>
  </w:style>
  <w:style w:type="paragraph" w:styleId="Porat">
    <w:name w:val="footer"/>
    <w:basedOn w:val="prastasis"/>
    <w:link w:val="PoratDiagrama"/>
    <w:uiPriority w:val="99"/>
    <w:unhideWhenUsed/>
    <w:rsid w:val="0048680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86801"/>
  </w:style>
  <w:style w:type="character" w:styleId="Puslapionumeris">
    <w:name w:val="page number"/>
    <w:basedOn w:val="Numatytasispastraiposriftas"/>
    <w:rsid w:val="00486801"/>
  </w:style>
</w:styles>
</file>

<file path=word/webSettings.xml><?xml version="1.0" encoding="utf-8"?>
<w:webSettings xmlns:r="http://schemas.openxmlformats.org/officeDocument/2006/relationships" xmlns:w="http://schemas.openxmlformats.org/wordprocessingml/2006/main">
  <w:divs>
    <w:div w:id="136922367">
      <w:bodyDiv w:val="1"/>
      <w:marLeft w:val="0"/>
      <w:marRight w:val="0"/>
      <w:marTop w:val="0"/>
      <w:marBottom w:val="0"/>
      <w:divBdr>
        <w:top w:val="none" w:sz="0" w:space="0" w:color="auto"/>
        <w:left w:val="none" w:sz="0" w:space="0" w:color="auto"/>
        <w:bottom w:val="none" w:sz="0" w:space="0" w:color="auto"/>
        <w:right w:val="none" w:sz="0" w:space="0" w:color="auto"/>
      </w:divBdr>
    </w:div>
    <w:div w:id="151021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3848</TotalTime>
  <Pages>3</Pages>
  <Words>5610</Words>
  <Characters>3199</Characters>
  <Application>Microsoft Office Word</Application>
  <DocSecurity>0</DocSecurity>
  <Lines>26</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Nariūnienė</dc:creator>
  <cp:lastModifiedBy>Inga Noreikienė</cp:lastModifiedBy>
  <cp:revision>254</cp:revision>
  <cp:lastPrinted>2015-06-22T13:52:00Z</cp:lastPrinted>
  <dcterms:created xsi:type="dcterms:W3CDTF">2014-10-31T09:02:00Z</dcterms:created>
  <dcterms:modified xsi:type="dcterms:W3CDTF">2015-06-23T05:31:00Z</dcterms:modified>
</cp:coreProperties>
</file>