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486801" w:rsidRPr="00383351" w:rsidRDefault="00486801" w:rsidP="00D3747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4pt" o:ole="" fillcolor="window">
            <v:imagedata r:id="rId6" o:title=""/>
          </v:shape>
          <o:OLEObject Type="Embed" ProgID="Word.Picture.8" ShapeID="_x0000_i1025" DrawAspect="Content" ObjectID="_1489398309" r:id="rId7"/>
        </w:object>
      </w:r>
    </w:p>
    <w:p w:rsidR="00486801" w:rsidRPr="00383351" w:rsidRDefault="00486801" w:rsidP="00D3747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Default="00486801" w:rsidP="00D37478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C62432" w:rsidRDefault="00C62432" w:rsidP="00D37478">
      <w:pPr>
        <w:keepNext/>
        <w:keepLines/>
        <w:suppressAutoHyphens/>
        <w:autoSpaceDE w:val="0"/>
        <w:autoSpaceDN w:val="0"/>
        <w:adjustRightInd w:val="0"/>
        <w:spacing w:after="0" w:line="28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486801" w:rsidRPr="00383351" w:rsidRDefault="00486801" w:rsidP="00D37478">
      <w:pPr>
        <w:keepNext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383351" w:rsidRDefault="00486801" w:rsidP="00D37478">
      <w:pPr>
        <w:keepNext/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486801" w:rsidRPr="004015F6" w:rsidRDefault="00486801" w:rsidP="00D37478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015F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4015F6" w:rsidRPr="004015F6">
        <w:rPr>
          <w:rFonts w:ascii="Times New Roman" w:hAnsi="Times New Roman" w:cs="Times New Roman"/>
          <w:b/>
          <w:bCs/>
          <w:sz w:val="24"/>
          <w:szCs w:val="24"/>
        </w:rPr>
        <w:t>SUTIKIMO ATLIKTI PIRKIMĄ NESKELBIAMŲ DERYBŲ BŪDU</w:t>
      </w:r>
    </w:p>
    <w:p w:rsidR="00CB15F9" w:rsidRDefault="00CB15F9" w:rsidP="00D37478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23D7E" w:rsidRPr="004015F6" w:rsidRDefault="00423D7E" w:rsidP="00D37478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383351" w:rsidRDefault="00486801" w:rsidP="00D37478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A71461">
        <w:rPr>
          <w:rFonts w:ascii="Times New Roman" w:eastAsia="Times New Roman" w:hAnsi="Times New Roman" w:cs="Times New Roman"/>
          <w:color w:val="000000"/>
          <w:sz w:val="24"/>
          <w:szCs w:val="24"/>
        </w:rPr>
        <w:t>5-04</w:t>
      </w:r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40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2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0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383351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486801" w:rsidRPr="00383351" w:rsidRDefault="00486801" w:rsidP="00D37478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486801" w:rsidRPr="00383351" w:rsidRDefault="00486801" w:rsidP="00D37478">
      <w:pPr>
        <w:keepNext/>
        <w:suppressAutoHyphens/>
        <w:autoSpaceDE w:val="0"/>
        <w:autoSpaceDN w:val="0"/>
        <w:adjustRightInd w:val="0"/>
        <w:spacing w:after="0"/>
        <w:ind w:firstLine="69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5B26" w:rsidRPr="00075B26" w:rsidRDefault="004015F6" w:rsidP="00D37478">
      <w:pPr>
        <w:keepNext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75B26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075B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5B26">
        <w:rPr>
          <w:rFonts w:ascii="Times New Roman" w:hAnsi="Times New Roman" w:cs="Times New Roman"/>
          <w:sz w:val="24"/>
          <w:szCs w:val="24"/>
        </w:rPr>
        <w:t xml:space="preserve"> straipsnio 2 dalies 7 punkto nuostatomis, išnagrinėjo Jūsų prašymą sutikti </w:t>
      </w:r>
      <w:r w:rsidR="00BD2DCC" w:rsidRPr="00A902F7">
        <w:rPr>
          <w:rFonts w:ascii="Times New Roman" w:hAnsi="Times New Roman" w:cs="Times New Roman"/>
          <w:i/>
          <w:sz w:val="24"/>
          <w:szCs w:val="24"/>
        </w:rPr>
        <w:t>Finansų valdymo ir apskaitos informacinės si</w:t>
      </w:r>
      <w:r w:rsidR="008D3A7F">
        <w:rPr>
          <w:rFonts w:ascii="Times New Roman" w:hAnsi="Times New Roman" w:cs="Times New Roman"/>
          <w:i/>
          <w:sz w:val="24"/>
          <w:szCs w:val="24"/>
        </w:rPr>
        <w:t>s</w:t>
      </w:r>
      <w:r w:rsidR="00BD2DCC" w:rsidRPr="00A902F7">
        <w:rPr>
          <w:rFonts w:ascii="Times New Roman" w:hAnsi="Times New Roman" w:cs="Times New Roman"/>
          <w:i/>
          <w:sz w:val="24"/>
          <w:szCs w:val="24"/>
        </w:rPr>
        <w:t>temos programinės įrangos (</w:t>
      </w:r>
      <w:r w:rsidR="002700B1" w:rsidRPr="00A902F7">
        <w:rPr>
          <w:rFonts w:ascii="Times New Roman" w:hAnsi="Times New Roman" w:cs="Times New Roman"/>
          <w:i/>
          <w:sz w:val="24"/>
          <w:szCs w:val="24"/>
        </w:rPr>
        <w:t>toliau – FVAS</w:t>
      </w:r>
      <w:r w:rsidR="00A902F7" w:rsidRPr="00A902F7">
        <w:rPr>
          <w:rFonts w:ascii="Times New Roman" w:hAnsi="Times New Roman" w:cs="Times New Roman"/>
          <w:i/>
          <w:sz w:val="24"/>
          <w:szCs w:val="24"/>
        </w:rPr>
        <w:t>) priežiūros ir funkcionalumo plėtimo paslaugų pirkimą</w:t>
      </w:r>
      <w:r w:rsidR="00A902F7">
        <w:rPr>
          <w:rFonts w:ascii="Times New Roman" w:hAnsi="Times New Roman" w:cs="Times New Roman"/>
          <w:sz w:val="24"/>
          <w:szCs w:val="24"/>
        </w:rPr>
        <w:t xml:space="preserve"> (</w:t>
      </w:r>
      <w:r w:rsidRPr="00075B26">
        <w:rPr>
          <w:rFonts w:ascii="Times New Roman" w:hAnsi="Times New Roman" w:cs="Times New Roman"/>
          <w:sz w:val="24"/>
          <w:szCs w:val="24"/>
        </w:rPr>
        <w:t xml:space="preserve">toliau – Pirkimas) atlikti iš </w:t>
      </w:r>
      <w:r w:rsidR="002700B1" w:rsidRPr="00075B26">
        <w:rPr>
          <w:rFonts w:ascii="Times New Roman" w:hAnsi="Times New Roman" w:cs="Times New Roman"/>
          <w:sz w:val="24"/>
          <w:szCs w:val="24"/>
        </w:rPr>
        <w:t>UAB „Affec</w:t>
      </w:r>
      <w:r w:rsidR="00A71461">
        <w:rPr>
          <w:rFonts w:ascii="Times New Roman" w:hAnsi="Times New Roman" w:cs="Times New Roman"/>
          <w:sz w:val="24"/>
          <w:szCs w:val="24"/>
        </w:rPr>
        <w:t>t</w:t>
      </w:r>
      <w:r w:rsidR="002700B1" w:rsidRPr="00075B26">
        <w:rPr>
          <w:rFonts w:ascii="Times New Roman" w:hAnsi="Times New Roman" w:cs="Times New Roman"/>
          <w:sz w:val="24"/>
          <w:szCs w:val="24"/>
        </w:rPr>
        <w:t>o Lietuva“</w:t>
      </w:r>
      <w:r w:rsidRPr="00075B26">
        <w:rPr>
          <w:rFonts w:ascii="Times New Roman" w:hAnsi="Times New Roman" w:cs="Times New Roman"/>
          <w:sz w:val="24"/>
          <w:szCs w:val="24"/>
        </w:rPr>
        <w:t xml:space="preserve">, vadovaujantis Įstatymo 56 straipsnio 1 dalies 3 punktu. </w:t>
      </w:r>
    </w:p>
    <w:p w:rsidR="004A671D" w:rsidRDefault="003727E8" w:rsidP="00D37478">
      <w:pPr>
        <w:keepNext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75B26">
        <w:rPr>
          <w:rFonts w:ascii="Times New Roman" w:hAnsi="Times New Roman" w:cs="Times New Roman"/>
          <w:sz w:val="24"/>
          <w:szCs w:val="24"/>
        </w:rPr>
        <w:t>Kauno miesto savivaldybės administracijos</w:t>
      </w:r>
      <w:r w:rsidR="004015F6" w:rsidRPr="00075B26">
        <w:rPr>
          <w:rFonts w:ascii="Times New Roman" w:hAnsi="Times New Roman" w:cs="Times New Roman"/>
          <w:sz w:val="24"/>
          <w:szCs w:val="24"/>
        </w:rPr>
        <w:t xml:space="preserve"> (toliau – Perkančioji organizacija) prašymas motyvuojamas tuo, kad </w:t>
      </w:r>
      <w:r w:rsidR="00325F06" w:rsidRPr="00075B26">
        <w:rPr>
          <w:rFonts w:ascii="Times New Roman" w:hAnsi="Times New Roman" w:cs="Times New Roman"/>
          <w:sz w:val="24"/>
          <w:szCs w:val="24"/>
        </w:rPr>
        <w:t>įvykdžius atviro konkurso „</w:t>
      </w:r>
      <w:r w:rsidR="00917496" w:rsidRPr="00075B26">
        <w:rPr>
          <w:rFonts w:ascii="Times New Roman" w:hAnsi="Times New Roman" w:cs="Times New Roman"/>
          <w:sz w:val="24"/>
          <w:szCs w:val="24"/>
        </w:rPr>
        <w:t>Finansų valdymo ir apskaitos (Kauno miesto savivaldybės administravimo) sistemos pirkimas, jos diegimo ir priežiūros paslaugos“ (skelbtas 2009</w:t>
      </w:r>
      <w:r w:rsidR="0082778C" w:rsidRPr="00075B26">
        <w:rPr>
          <w:rFonts w:ascii="Times New Roman" w:hAnsi="Times New Roman" w:cs="Times New Roman"/>
          <w:sz w:val="24"/>
          <w:szCs w:val="24"/>
        </w:rPr>
        <w:t xml:space="preserve"> m. birželio </w:t>
      </w:r>
      <w:r w:rsidR="00917496" w:rsidRPr="00075B26">
        <w:rPr>
          <w:rFonts w:ascii="Times New Roman" w:hAnsi="Times New Roman" w:cs="Times New Roman"/>
          <w:sz w:val="24"/>
          <w:szCs w:val="24"/>
        </w:rPr>
        <w:t>17</w:t>
      </w:r>
      <w:r w:rsidR="0082778C" w:rsidRPr="00075B26">
        <w:rPr>
          <w:rFonts w:ascii="Times New Roman" w:hAnsi="Times New Roman" w:cs="Times New Roman"/>
          <w:sz w:val="24"/>
          <w:szCs w:val="24"/>
        </w:rPr>
        <w:t xml:space="preserve"> d.</w:t>
      </w:r>
      <w:r w:rsidR="00075B26">
        <w:rPr>
          <w:rFonts w:ascii="Times New Roman" w:hAnsi="Times New Roman" w:cs="Times New Roman"/>
          <w:sz w:val="24"/>
          <w:szCs w:val="24"/>
        </w:rPr>
        <w:t xml:space="preserve"> </w:t>
      </w:r>
      <w:r w:rsidR="002F1548" w:rsidRPr="00075B26">
        <w:rPr>
          <w:rFonts w:ascii="Times New Roman" w:hAnsi="Times New Roman" w:cs="Times New Roman"/>
          <w:sz w:val="24"/>
          <w:szCs w:val="24"/>
        </w:rPr>
        <w:t>leidinio „Valstybės žinios“ priede „Informaciniai pranešimai“ Nr</w:t>
      </w:r>
      <w:r w:rsidR="00075B26">
        <w:rPr>
          <w:rFonts w:ascii="Times New Roman" w:hAnsi="Times New Roman" w:cs="Times New Roman"/>
          <w:sz w:val="24"/>
          <w:szCs w:val="24"/>
        </w:rPr>
        <w:t xml:space="preserve">. </w:t>
      </w:r>
      <w:r w:rsidR="00917496" w:rsidRPr="00075B26">
        <w:rPr>
          <w:rFonts w:ascii="Times New Roman" w:hAnsi="Times New Roman" w:cs="Times New Roman"/>
          <w:sz w:val="24"/>
          <w:szCs w:val="24"/>
        </w:rPr>
        <w:t>47</w:t>
      </w:r>
      <w:r w:rsidR="00833A48">
        <w:rPr>
          <w:rFonts w:ascii="Times New Roman" w:hAnsi="Times New Roman" w:cs="Times New Roman"/>
          <w:sz w:val="24"/>
          <w:szCs w:val="24"/>
        </w:rPr>
        <w:t>, pirkimo Nr. 76512</w:t>
      </w:r>
      <w:r w:rsidR="00917496" w:rsidRPr="00075B26">
        <w:rPr>
          <w:rFonts w:ascii="Times New Roman" w:hAnsi="Times New Roman" w:cs="Times New Roman"/>
          <w:sz w:val="24"/>
          <w:szCs w:val="24"/>
        </w:rPr>
        <w:t>)</w:t>
      </w:r>
      <w:r w:rsidR="00325F06" w:rsidRPr="00075B26">
        <w:rPr>
          <w:rFonts w:ascii="Times New Roman" w:hAnsi="Times New Roman" w:cs="Times New Roman"/>
          <w:sz w:val="24"/>
          <w:szCs w:val="24"/>
        </w:rPr>
        <w:t xml:space="preserve"> </w:t>
      </w:r>
      <w:r w:rsidR="002F1548" w:rsidRPr="00075B26">
        <w:rPr>
          <w:rFonts w:ascii="Times New Roman" w:hAnsi="Times New Roman" w:cs="Times New Roman"/>
          <w:sz w:val="24"/>
          <w:szCs w:val="24"/>
        </w:rPr>
        <w:t xml:space="preserve">pirkimo procedūras (toliau – </w:t>
      </w:r>
      <w:r w:rsidR="00036678">
        <w:rPr>
          <w:rFonts w:ascii="Times New Roman" w:hAnsi="Times New Roman" w:cs="Times New Roman"/>
          <w:sz w:val="24"/>
          <w:szCs w:val="24"/>
        </w:rPr>
        <w:t xml:space="preserve">FVAS </w:t>
      </w:r>
      <w:r w:rsidR="002F1548" w:rsidRPr="00075B26">
        <w:rPr>
          <w:rFonts w:ascii="Times New Roman" w:hAnsi="Times New Roman" w:cs="Times New Roman"/>
          <w:sz w:val="24"/>
          <w:szCs w:val="24"/>
        </w:rPr>
        <w:t xml:space="preserve">Pirkimas), </w:t>
      </w:r>
      <w:r w:rsidR="00270A00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2F1548" w:rsidRPr="00075B26">
        <w:rPr>
          <w:rFonts w:ascii="Times New Roman" w:hAnsi="Times New Roman" w:cs="Times New Roman"/>
          <w:sz w:val="24"/>
          <w:szCs w:val="24"/>
        </w:rPr>
        <w:t xml:space="preserve">su </w:t>
      </w:r>
      <w:r w:rsidR="00917496" w:rsidRPr="00075B26">
        <w:rPr>
          <w:rFonts w:ascii="Times New Roman" w:hAnsi="Times New Roman" w:cs="Times New Roman"/>
          <w:sz w:val="24"/>
          <w:szCs w:val="24"/>
        </w:rPr>
        <w:t xml:space="preserve">laimėtoju UAB </w:t>
      </w:r>
      <w:r w:rsidR="00A63D54" w:rsidRPr="00075B26">
        <w:rPr>
          <w:rFonts w:ascii="Times New Roman" w:hAnsi="Times New Roman" w:cs="Times New Roman"/>
          <w:sz w:val="24"/>
          <w:szCs w:val="24"/>
        </w:rPr>
        <w:t>Affec</w:t>
      </w:r>
      <w:r w:rsidR="00A71461">
        <w:rPr>
          <w:rFonts w:ascii="Times New Roman" w:hAnsi="Times New Roman" w:cs="Times New Roman"/>
          <w:sz w:val="24"/>
          <w:szCs w:val="24"/>
        </w:rPr>
        <w:t>t</w:t>
      </w:r>
      <w:r w:rsidR="00A63D54" w:rsidRPr="00075B26">
        <w:rPr>
          <w:rFonts w:ascii="Times New Roman" w:hAnsi="Times New Roman" w:cs="Times New Roman"/>
          <w:sz w:val="24"/>
          <w:szCs w:val="24"/>
        </w:rPr>
        <w:t>o Lietuva“, veikiančiu pagal jungtinės veiklos sutar</w:t>
      </w:r>
      <w:r w:rsidR="00B22C5A">
        <w:rPr>
          <w:rFonts w:ascii="Times New Roman" w:hAnsi="Times New Roman" w:cs="Times New Roman"/>
          <w:sz w:val="24"/>
          <w:szCs w:val="24"/>
        </w:rPr>
        <w:t>t</w:t>
      </w:r>
      <w:r w:rsidR="00A63D54" w:rsidRPr="00075B26">
        <w:rPr>
          <w:rFonts w:ascii="Times New Roman" w:hAnsi="Times New Roman" w:cs="Times New Roman"/>
          <w:sz w:val="24"/>
          <w:szCs w:val="24"/>
        </w:rPr>
        <w:t>į su UAB „A sprendimai“</w:t>
      </w:r>
      <w:r w:rsidR="000573A4">
        <w:rPr>
          <w:rFonts w:ascii="Times New Roman" w:hAnsi="Times New Roman" w:cs="Times New Roman"/>
          <w:sz w:val="24"/>
          <w:szCs w:val="24"/>
        </w:rPr>
        <w:t>,</w:t>
      </w:r>
      <w:r w:rsidR="00A63D54" w:rsidRPr="00075B26">
        <w:rPr>
          <w:rFonts w:ascii="Times New Roman" w:hAnsi="Times New Roman" w:cs="Times New Roman"/>
          <w:sz w:val="24"/>
          <w:szCs w:val="24"/>
        </w:rPr>
        <w:t xml:space="preserve"> </w:t>
      </w:r>
      <w:r w:rsidR="00C36EF9">
        <w:rPr>
          <w:rFonts w:ascii="Times New Roman" w:hAnsi="Times New Roman" w:cs="Times New Roman"/>
          <w:sz w:val="24"/>
          <w:szCs w:val="24"/>
        </w:rPr>
        <w:t xml:space="preserve">(toliau – Tiekėjas) </w:t>
      </w:r>
      <w:r w:rsidR="00A63D54" w:rsidRPr="00075B26">
        <w:rPr>
          <w:rFonts w:ascii="Times New Roman" w:hAnsi="Times New Roman" w:cs="Times New Roman"/>
          <w:sz w:val="24"/>
          <w:szCs w:val="24"/>
        </w:rPr>
        <w:t>2010</w:t>
      </w:r>
      <w:r w:rsidR="00917496" w:rsidRPr="00075B26">
        <w:rPr>
          <w:rFonts w:ascii="Times New Roman" w:hAnsi="Times New Roman" w:cs="Times New Roman"/>
          <w:sz w:val="24"/>
          <w:szCs w:val="24"/>
        </w:rPr>
        <w:t xml:space="preserve"> m. </w:t>
      </w:r>
      <w:r w:rsidR="00A63D54" w:rsidRPr="00075B26">
        <w:rPr>
          <w:rFonts w:ascii="Times New Roman" w:hAnsi="Times New Roman" w:cs="Times New Roman"/>
          <w:sz w:val="24"/>
          <w:szCs w:val="24"/>
        </w:rPr>
        <w:t>kovo 25</w:t>
      </w:r>
      <w:r w:rsidR="00917496" w:rsidRPr="00075B26">
        <w:rPr>
          <w:rFonts w:ascii="Times New Roman" w:hAnsi="Times New Roman" w:cs="Times New Roman"/>
          <w:sz w:val="24"/>
          <w:szCs w:val="24"/>
        </w:rPr>
        <w:t xml:space="preserve"> </w:t>
      </w:r>
      <w:r w:rsidR="00075B26">
        <w:rPr>
          <w:rFonts w:ascii="Times New Roman" w:hAnsi="Times New Roman" w:cs="Times New Roman"/>
          <w:sz w:val="24"/>
          <w:szCs w:val="24"/>
        </w:rPr>
        <w:t xml:space="preserve">d. </w:t>
      </w:r>
      <w:r w:rsidR="00917496" w:rsidRPr="00075B26">
        <w:rPr>
          <w:rFonts w:ascii="Times New Roman" w:hAnsi="Times New Roman" w:cs="Times New Roman"/>
          <w:sz w:val="24"/>
          <w:szCs w:val="24"/>
        </w:rPr>
        <w:t xml:space="preserve">pasirašė </w:t>
      </w:r>
      <w:r w:rsidR="00DB6E72" w:rsidRPr="00075B26">
        <w:rPr>
          <w:rFonts w:ascii="Times New Roman" w:hAnsi="Times New Roman" w:cs="Times New Roman"/>
          <w:sz w:val="24"/>
          <w:szCs w:val="24"/>
        </w:rPr>
        <w:t xml:space="preserve">Finansų valdymo ir apskaitos informacinės sistemos (FVAS) programinės įrangos pirkimo, diegimo ir priežiūros paslaugų teikimo </w:t>
      </w:r>
      <w:r w:rsidR="00917496" w:rsidRPr="00075B26">
        <w:rPr>
          <w:rFonts w:ascii="Times New Roman" w:hAnsi="Times New Roman" w:cs="Times New Roman"/>
          <w:sz w:val="24"/>
          <w:szCs w:val="24"/>
        </w:rPr>
        <w:t xml:space="preserve">sutartį Nr. </w:t>
      </w:r>
      <w:r w:rsidR="00075B26" w:rsidRPr="00075B26">
        <w:rPr>
          <w:rFonts w:ascii="Times New Roman" w:hAnsi="Times New Roman" w:cs="Times New Roman"/>
          <w:sz w:val="24"/>
          <w:szCs w:val="24"/>
        </w:rPr>
        <w:t>201-2-146</w:t>
      </w:r>
      <w:r w:rsidR="00917496" w:rsidRPr="00075B26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0573A4">
        <w:rPr>
          <w:rFonts w:ascii="Times New Roman" w:hAnsi="Times New Roman" w:cs="Times New Roman"/>
          <w:sz w:val="24"/>
          <w:szCs w:val="24"/>
        </w:rPr>
        <w:t xml:space="preserve">. </w:t>
      </w:r>
      <w:r w:rsidR="00036678">
        <w:rPr>
          <w:rFonts w:ascii="Times New Roman" w:hAnsi="Times New Roman" w:cs="Times New Roman"/>
          <w:sz w:val="24"/>
          <w:szCs w:val="24"/>
        </w:rPr>
        <w:t xml:space="preserve">FVAS </w:t>
      </w:r>
      <w:r w:rsidR="00793E04">
        <w:rPr>
          <w:rFonts w:ascii="Times New Roman" w:hAnsi="Times New Roman" w:cs="Times New Roman"/>
          <w:sz w:val="24"/>
          <w:szCs w:val="24"/>
        </w:rPr>
        <w:t xml:space="preserve">Pirkimas vykdytas vadovaujantis ekonomiškai naudingiausio </w:t>
      </w:r>
      <w:r w:rsidR="00F31812">
        <w:rPr>
          <w:rFonts w:ascii="Times New Roman" w:hAnsi="Times New Roman" w:cs="Times New Roman"/>
          <w:sz w:val="24"/>
          <w:szCs w:val="24"/>
        </w:rPr>
        <w:t>pasiūlymo vertinimo kriterijumi. Vienas iš ver</w:t>
      </w:r>
      <w:r w:rsidR="008D3A7F">
        <w:rPr>
          <w:rFonts w:ascii="Times New Roman" w:hAnsi="Times New Roman" w:cs="Times New Roman"/>
          <w:sz w:val="24"/>
          <w:szCs w:val="24"/>
        </w:rPr>
        <w:t>t</w:t>
      </w:r>
      <w:r w:rsidR="00F31812">
        <w:rPr>
          <w:rFonts w:ascii="Times New Roman" w:hAnsi="Times New Roman" w:cs="Times New Roman"/>
          <w:sz w:val="24"/>
          <w:szCs w:val="24"/>
        </w:rPr>
        <w:t xml:space="preserve">inimo kriterijų buvo garantinės FVAS priežiūros terminas. </w:t>
      </w:r>
      <w:r w:rsidR="00C36EF9">
        <w:rPr>
          <w:rFonts w:ascii="Times New Roman" w:hAnsi="Times New Roman" w:cs="Times New Roman"/>
          <w:sz w:val="24"/>
          <w:szCs w:val="24"/>
        </w:rPr>
        <w:t>Tiekėjas savo pasiūlyme pateikė 5 metų FVAS garantinės priežiūros laikotar</w:t>
      </w:r>
      <w:r w:rsidR="008D3A7F">
        <w:rPr>
          <w:rFonts w:ascii="Times New Roman" w:hAnsi="Times New Roman" w:cs="Times New Roman"/>
          <w:sz w:val="24"/>
          <w:szCs w:val="24"/>
        </w:rPr>
        <w:t>p</w:t>
      </w:r>
      <w:r w:rsidR="00C36EF9">
        <w:rPr>
          <w:rFonts w:ascii="Times New Roman" w:hAnsi="Times New Roman" w:cs="Times New Roman"/>
          <w:sz w:val="24"/>
          <w:szCs w:val="24"/>
        </w:rPr>
        <w:t xml:space="preserve">į. </w:t>
      </w:r>
      <w:r w:rsidR="005C7599">
        <w:rPr>
          <w:rFonts w:ascii="Times New Roman" w:hAnsi="Times New Roman" w:cs="Times New Roman"/>
          <w:sz w:val="24"/>
          <w:szCs w:val="24"/>
        </w:rPr>
        <w:t>Garantinė programinės įrangos priežiūra – nemokamas įdiegtos programinės įrangos aptarnavimas ir keitimas, siekiant pašalinti atsiradusius trūkumus</w:t>
      </w:r>
      <w:r w:rsidR="00DF5A3A">
        <w:rPr>
          <w:rFonts w:ascii="Times New Roman" w:hAnsi="Times New Roman" w:cs="Times New Roman"/>
          <w:sz w:val="24"/>
          <w:szCs w:val="24"/>
        </w:rPr>
        <w:t>,</w:t>
      </w:r>
      <w:r w:rsidR="005C7599">
        <w:rPr>
          <w:rFonts w:ascii="Times New Roman" w:hAnsi="Times New Roman" w:cs="Times New Roman"/>
          <w:sz w:val="24"/>
          <w:szCs w:val="24"/>
        </w:rPr>
        <w:t xml:space="preserve"> bei programinės įrangos klaidų taisym</w:t>
      </w:r>
      <w:r w:rsidR="00DF5A3A">
        <w:rPr>
          <w:rFonts w:ascii="Times New Roman" w:hAnsi="Times New Roman" w:cs="Times New Roman"/>
          <w:sz w:val="24"/>
          <w:szCs w:val="24"/>
        </w:rPr>
        <w:t>as</w:t>
      </w:r>
      <w:r w:rsidR="005C7599">
        <w:rPr>
          <w:rFonts w:ascii="Times New Roman" w:hAnsi="Times New Roman" w:cs="Times New Roman"/>
          <w:sz w:val="24"/>
          <w:szCs w:val="24"/>
        </w:rPr>
        <w:t xml:space="preserve">. </w:t>
      </w:r>
      <w:r w:rsidR="000573A4">
        <w:rPr>
          <w:rFonts w:ascii="Times New Roman" w:hAnsi="Times New Roman" w:cs="Times New Roman"/>
          <w:sz w:val="24"/>
          <w:szCs w:val="24"/>
        </w:rPr>
        <w:t xml:space="preserve">Sutartyje numatyta, kad </w:t>
      </w:r>
      <w:r w:rsidR="00283CA1">
        <w:rPr>
          <w:rFonts w:ascii="Times New Roman" w:hAnsi="Times New Roman" w:cs="Times New Roman"/>
          <w:sz w:val="24"/>
          <w:szCs w:val="24"/>
        </w:rPr>
        <w:t>garantinė įrangos priežiūra skaičiuojama nuo perdavimo-priėmimo akto pasirašymo datos, t. y. nuo 2013 m. rugsėjo 11 d.</w:t>
      </w:r>
      <w:r w:rsidR="0047733D">
        <w:rPr>
          <w:rFonts w:ascii="Times New Roman" w:hAnsi="Times New Roman" w:cs="Times New Roman"/>
          <w:sz w:val="24"/>
          <w:szCs w:val="24"/>
        </w:rPr>
        <w:t xml:space="preserve">, </w:t>
      </w:r>
      <w:r w:rsidR="004A671D">
        <w:rPr>
          <w:rFonts w:ascii="Times New Roman" w:hAnsi="Times New Roman" w:cs="Times New Roman"/>
          <w:sz w:val="24"/>
          <w:szCs w:val="24"/>
        </w:rPr>
        <w:t xml:space="preserve">todėl nemokamos programinės </w:t>
      </w:r>
      <w:r w:rsidR="00B101FD">
        <w:rPr>
          <w:rFonts w:ascii="Times New Roman" w:hAnsi="Times New Roman" w:cs="Times New Roman"/>
          <w:sz w:val="24"/>
          <w:szCs w:val="24"/>
        </w:rPr>
        <w:t>įrangos priežiūros paslaugos turi būti teikiamos dar 3 metus</w:t>
      </w:r>
      <w:r w:rsidR="00B52FF2">
        <w:rPr>
          <w:rFonts w:ascii="Times New Roman" w:hAnsi="Times New Roman" w:cs="Times New Roman"/>
          <w:sz w:val="24"/>
          <w:szCs w:val="24"/>
        </w:rPr>
        <w:t xml:space="preserve"> (Sutarties galiojimas baigiasi 2015 m. kovo 25 d.)</w:t>
      </w:r>
      <w:r w:rsidR="00B10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770" w:rsidRDefault="00F60C55" w:rsidP="00D37478">
      <w:pPr>
        <w:keepNext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Prašyme nurodyta, kad garantinė priežiūra </w:t>
      </w:r>
      <w:r w:rsidR="00C73942">
        <w:rPr>
          <w:rFonts w:ascii="Times New Roman" w:hAnsi="Times New Roman" w:cs="Times New Roman"/>
          <w:sz w:val="24"/>
          <w:szCs w:val="24"/>
        </w:rPr>
        <w:t xml:space="preserve">neapima FVAS funkcionalumo plėtimo, </w:t>
      </w:r>
      <w:r>
        <w:rPr>
          <w:rFonts w:ascii="Times New Roman" w:hAnsi="Times New Roman" w:cs="Times New Roman"/>
          <w:sz w:val="24"/>
          <w:szCs w:val="24"/>
        </w:rPr>
        <w:t>klaidų, atsiradusių dėl vartotojų kaltės</w:t>
      </w:r>
      <w:r w:rsidR="00C73942">
        <w:rPr>
          <w:rFonts w:ascii="Times New Roman" w:hAnsi="Times New Roman" w:cs="Times New Roman"/>
          <w:sz w:val="24"/>
          <w:szCs w:val="24"/>
        </w:rPr>
        <w:t xml:space="preserve">, taisymo </w:t>
      </w:r>
      <w:r w:rsidR="00B82402">
        <w:rPr>
          <w:rFonts w:ascii="Times New Roman" w:hAnsi="Times New Roman" w:cs="Times New Roman"/>
          <w:sz w:val="24"/>
          <w:szCs w:val="24"/>
        </w:rPr>
        <w:t xml:space="preserve">ir konsultacijų teikimo telefonu ir elektroniniu paštu. </w:t>
      </w:r>
      <w:r w:rsidR="009D2D37">
        <w:rPr>
          <w:rFonts w:ascii="Times New Roman" w:hAnsi="Times New Roman" w:cs="Times New Roman"/>
          <w:sz w:val="24"/>
          <w:szCs w:val="24"/>
        </w:rPr>
        <w:t>Šių paslaugų įsigijimui paskelbus naują viešąjį pirkimą</w:t>
      </w:r>
      <w:r w:rsidR="00094821">
        <w:rPr>
          <w:rFonts w:ascii="Times New Roman" w:hAnsi="Times New Roman" w:cs="Times New Roman"/>
          <w:sz w:val="24"/>
          <w:szCs w:val="24"/>
        </w:rPr>
        <w:t xml:space="preserve"> ir sudarius sutartį</w:t>
      </w:r>
      <w:r w:rsidR="009D2D37">
        <w:rPr>
          <w:rFonts w:ascii="Times New Roman" w:hAnsi="Times New Roman" w:cs="Times New Roman"/>
          <w:sz w:val="24"/>
          <w:szCs w:val="24"/>
        </w:rPr>
        <w:t xml:space="preserve"> </w:t>
      </w:r>
      <w:r w:rsidR="007B387C">
        <w:rPr>
          <w:rFonts w:ascii="Times New Roman" w:hAnsi="Times New Roman" w:cs="Times New Roman"/>
          <w:sz w:val="24"/>
          <w:szCs w:val="24"/>
        </w:rPr>
        <w:t>su kitu tiekėju, garantinė priežiūra, teikiama Tiekėjo, nebegaliotų, o naujam tiekėjui atlikus tam tikrus pakeitimus FVAS (pvz.:</w:t>
      </w:r>
      <w:r w:rsidR="00310865">
        <w:rPr>
          <w:rFonts w:ascii="Times New Roman" w:hAnsi="Times New Roman" w:cs="Times New Roman"/>
          <w:sz w:val="24"/>
          <w:szCs w:val="24"/>
        </w:rPr>
        <w:t xml:space="preserve"> funkcionalumo plėtimas), galėtų būti pažeistas FVAS vientisumas ir integralumas – vieno komponento pakeitimas gali </w:t>
      </w:r>
      <w:r w:rsidR="00161F04">
        <w:rPr>
          <w:rFonts w:ascii="Times New Roman" w:hAnsi="Times New Roman" w:cs="Times New Roman"/>
          <w:sz w:val="24"/>
          <w:szCs w:val="24"/>
        </w:rPr>
        <w:t>įtakoti</w:t>
      </w:r>
      <w:r w:rsidR="00310865">
        <w:rPr>
          <w:rFonts w:ascii="Times New Roman" w:hAnsi="Times New Roman" w:cs="Times New Roman"/>
          <w:sz w:val="24"/>
          <w:szCs w:val="24"/>
        </w:rPr>
        <w:t xml:space="preserve"> kito komponento </w:t>
      </w:r>
      <w:r w:rsidR="00161F04">
        <w:rPr>
          <w:rFonts w:ascii="Times New Roman" w:hAnsi="Times New Roman" w:cs="Times New Roman"/>
          <w:sz w:val="24"/>
          <w:szCs w:val="24"/>
        </w:rPr>
        <w:t>veikimą</w:t>
      </w:r>
      <w:r w:rsidR="006C08BB">
        <w:rPr>
          <w:rFonts w:ascii="Times New Roman" w:hAnsi="Times New Roman" w:cs="Times New Roman"/>
          <w:sz w:val="24"/>
          <w:szCs w:val="24"/>
        </w:rPr>
        <w:t xml:space="preserve">, dėl ko bus neįmanoma atsekti, kuris tiekėjas už ką atsako. </w:t>
      </w:r>
    </w:p>
    <w:p w:rsidR="004015F6" w:rsidRPr="00251770" w:rsidRDefault="004015F6" w:rsidP="00D37478">
      <w:pPr>
        <w:keepNext/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770">
        <w:rPr>
          <w:rFonts w:ascii="Times New Roman" w:hAnsi="Times New Roman" w:cs="Times New Roman"/>
          <w:sz w:val="24"/>
          <w:szCs w:val="24"/>
        </w:rPr>
        <w:t>Atsižvelgdama į nurodytas aplinkybes</w:t>
      </w:r>
      <w:r w:rsidR="00251770">
        <w:rPr>
          <w:rFonts w:ascii="Times New Roman" w:hAnsi="Times New Roman" w:cs="Times New Roman"/>
          <w:sz w:val="24"/>
          <w:szCs w:val="24"/>
        </w:rPr>
        <w:t xml:space="preserve"> bei į tai, jog UAB </w:t>
      </w:r>
      <w:r w:rsidR="005448FA">
        <w:rPr>
          <w:rFonts w:ascii="Times New Roman" w:hAnsi="Times New Roman" w:cs="Times New Roman"/>
          <w:sz w:val="24"/>
          <w:szCs w:val="24"/>
        </w:rPr>
        <w:t xml:space="preserve">„A sprendimai“ </w:t>
      </w:r>
      <w:r w:rsidR="00311FC1">
        <w:rPr>
          <w:rFonts w:ascii="Times New Roman" w:hAnsi="Times New Roman" w:cs="Times New Roman"/>
          <w:sz w:val="24"/>
          <w:szCs w:val="24"/>
        </w:rPr>
        <w:t xml:space="preserve">paslaugos pagal jungtinės veiklos sutartį sudarė 10 </w:t>
      </w:r>
      <w:r w:rsidR="00311FC1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036678">
        <w:rPr>
          <w:rFonts w:ascii="Times New Roman" w:hAnsi="Times New Roman" w:cs="Times New Roman"/>
          <w:sz w:val="24"/>
          <w:szCs w:val="24"/>
          <w:lang w:val="en-US"/>
        </w:rPr>
        <w:t xml:space="preserve">FVAS </w:t>
      </w:r>
      <w:r w:rsidR="00311FC1" w:rsidRPr="001A180E">
        <w:rPr>
          <w:rFonts w:ascii="Times New Roman" w:hAnsi="Times New Roman" w:cs="Times New Roman"/>
          <w:sz w:val="24"/>
          <w:szCs w:val="24"/>
        </w:rPr>
        <w:t>Pirkimo paslaugų apimties</w:t>
      </w:r>
      <w:r w:rsidR="00311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4CA" w:rsidRPr="00F064CA">
        <w:rPr>
          <w:rFonts w:ascii="Times New Roman" w:hAnsi="Times New Roman" w:cs="Times New Roman"/>
          <w:sz w:val="24"/>
          <w:szCs w:val="24"/>
        </w:rPr>
        <w:t xml:space="preserve">ir </w:t>
      </w:r>
      <w:r w:rsidR="00F064CA" w:rsidRPr="001A180E">
        <w:rPr>
          <w:rFonts w:ascii="Times New Roman" w:hAnsi="Times New Roman" w:cs="Times New Roman"/>
          <w:sz w:val="24"/>
          <w:szCs w:val="24"/>
        </w:rPr>
        <w:t>pilnai</w:t>
      </w:r>
      <w:r w:rsidR="00F064CA" w:rsidRPr="00F064CA">
        <w:rPr>
          <w:rFonts w:ascii="Times New Roman" w:hAnsi="Times New Roman" w:cs="Times New Roman"/>
          <w:sz w:val="24"/>
          <w:szCs w:val="24"/>
        </w:rPr>
        <w:t xml:space="preserve"> </w:t>
      </w:r>
      <w:r w:rsidR="001A180E" w:rsidRPr="00F064CA">
        <w:rPr>
          <w:rFonts w:ascii="Times New Roman" w:hAnsi="Times New Roman" w:cs="Times New Roman"/>
          <w:sz w:val="24"/>
          <w:szCs w:val="24"/>
        </w:rPr>
        <w:t>buvo</w:t>
      </w:r>
      <w:r w:rsidR="001A180E">
        <w:rPr>
          <w:rFonts w:ascii="Times New Roman" w:hAnsi="Times New Roman" w:cs="Times New Roman"/>
          <w:sz w:val="24"/>
          <w:szCs w:val="24"/>
        </w:rPr>
        <w:t xml:space="preserve"> </w:t>
      </w:r>
      <w:r w:rsidR="001A180E" w:rsidRPr="001A180E">
        <w:rPr>
          <w:rFonts w:ascii="Times New Roman" w:hAnsi="Times New Roman" w:cs="Times New Roman"/>
          <w:sz w:val="24"/>
          <w:szCs w:val="24"/>
        </w:rPr>
        <w:t xml:space="preserve">suteiktos </w:t>
      </w:r>
      <w:r w:rsidR="001A180E">
        <w:rPr>
          <w:rFonts w:ascii="Times New Roman" w:hAnsi="Times New Roman" w:cs="Times New Roman"/>
          <w:sz w:val="24"/>
          <w:szCs w:val="24"/>
        </w:rPr>
        <w:t>2013 m. rug</w:t>
      </w:r>
      <w:r w:rsidR="00B22C5A">
        <w:rPr>
          <w:rFonts w:ascii="Times New Roman" w:hAnsi="Times New Roman" w:cs="Times New Roman"/>
          <w:sz w:val="24"/>
          <w:szCs w:val="24"/>
        </w:rPr>
        <w:t>s</w:t>
      </w:r>
      <w:r w:rsidR="001A180E">
        <w:rPr>
          <w:rFonts w:ascii="Times New Roman" w:hAnsi="Times New Roman" w:cs="Times New Roman"/>
          <w:sz w:val="24"/>
          <w:szCs w:val="24"/>
        </w:rPr>
        <w:t>ėjo 11 d.</w:t>
      </w:r>
      <w:r w:rsidR="00F064CA">
        <w:rPr>
          <w:rFonts w:ascii="Times New Roman" w:hAnsi="Times New Roman" w:cs="Times New Roman"/>
          <w:sz w:val="24"/>
          <w:szCs w:val="24"/>
        </w:rPr>
        <w:t>,</w:t>
      </w:r>
      <w:r w:rsidRPr="00251770">
        <w:rPr>
          <w:rFonts w:ascii="Times New Roman" w:hAnsi="Times New Roman" w:cs="Times New Roman"/>
          <w:sz w:val="24"/>
          <w:szCs w:val="24"/>
        </w:rPr>
        <w:t xml:space="preserve"> Perkančioji organizacija </w:t>
      </w:r>
      <w:proofErr w:type="gramStart"/>
      <w:r w:rsidRPr="00251770">
        <w:rPr>
          <w:rFonts w:ascii="Times New Roman" w:hAnsi="Times New Roman" w:cs="Times New Roman"/>
          <w:sz w:val="24"/>
          <w:szCs w:val="24"/>
        </w:rPr>
        <w:t>prašo</w:t>
      </w:r>
      <w:proofErr w:type="gramEnd"/>
      <w:r w:rsidRPr="00251770">
        <w:rPr>
          <w:rFonts w:ascii="Times New Roman" w:hAnsi="Times New Roman" w:cs="Times New Roman"/>
          <w:sz w:val="24"/>
          <w:szCs w:val="24"/>
        </w:rPr>
        <w:t xml:space="preserve"> Tarnybos sutikimo</w:t>
      </w:r>
      <w:r w:rsidRPr="002517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51770">
        <w:rPr>
          <w:rFonts w:ascii="Times New Roman" w:hAnsi="Times New Roman" w:cs="Times New Roman"/>
          <w:color w:val="000000"/>
          <w:sz w:val="24"/>
          <w:szCs w:val="24"/>
        </w:rPr>
        <w:t>atlikti Pirkimą neskelbiamų derybų būdu Įstatymo 56 straipsni 1 dalies 3 punkte nustatytu pagrindu (Viešųjų pirkimų komisijos 201</w:t>
      </w:r>
      <w:r w:rsidR="00B37CD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51770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B37CDB">
        <w:rPr>
          <w:rFonts w:ascii="Times New Roman" w:hAnsi="Times New Roman" w:cs="Times New Roman"/>
          <w:color w:val="000000"/>
          <w:sz w:val="24"/>
          <w:szCs w:val="24"/>
        </w:rPr>
        <w:t>vasario</w:t>
      </w:r>
      <w:r w:rsidRPr="002517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CDB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251770">
        <w:rPr>
          <w:rFonts w:ascii="Times New Roman" w:hAnsi="Times New Roman" w:cs="Times New Roman"/>
          <w:color w:val="000000"/>
          <w:sz w:val="24"/>
          <w:szCs w:val="24"/>
        </w:rPr>
        <w:t xml:space="preserve"> d. posėdžio protokol</w:t>
      </w:r>
      <w:r w:rsidR="00B37CD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51770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B37CDB">
        <w:rPr>
          <w:rFonts w:ascii="Times New Roman" w:hAnsi="Times New Roman" w:cs="Times New Roman"/>
          <w:color w:val="000000"/>
          <w:sz w:val="24"/>
          <w:szCs w:val="24"/>
        </w:rPr>
        <w:t>32-16-11 išrašas</w:t>
      </w:r>
      <w:r w:rsidRPr="0025177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015F6" w:rsidRPr="004015F6" w:rsidRDefault="004015F6" w:rsidP="00D37478">
      <w:pPr>
        <w:keepNext/>
        <w:spacing w:after="0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4015F6">
        <w:rPr>
          <w:rFonts w:ascii="Times New Roman" w:hAnsi="Times New Roman" w:cs="Times New Roman"/>
          <w:sz w:val="24"/>
          <w:szCs w:val="24"/>
        </w:rPr>
        <w:t xml:space="preserve">Įstatymo 56 straipsnio 1 dalies 3 punkto nuostatos numato, kad </w:t>
      </w:r>
      <w:r w:rsidRPr="004015F6">
        <w:rPr>
          <w:rFonts w:ascii="Times New Roman" w:hAnsi="Times New Roman" w:cs="Times New Roman"/>
          <w:bCs/>
          <w:sz w:val="24"/>
          <w:szCs w:val="24"/>
        </w:rPr>
        <w:t>prekės, paslaugos ar darbai</w:t>
      </w:r>
      <w:r w:rsidRPr="004015F6">
        <w:rPr>
          <w:rFonts w:ascii="Times New Roman" w:hAnsi="Times New Roman" w:cs="Times New Roman"/>
          <w:b/>
          <w:bCs/>
        </w:rPr>
        <w:t xml:space="preserve"> </w:t>
      </w:r>
      <w:r w:rsidRPr="004015F6">
        <w:rPr>
          <w:rFonts w:ascii="Times New Roman" w:hAnsi="Times New Roman" w:cs="Times New Roman"/>
          <w:sz w:val="24"/>
          <w:szCs w:val="24"/>
        </w:rPr>
        <w:t xml:space="preserve">neskelbiamų derybų būdu gali būti perkami: </w:t>
      </w:r>
      <w:r w:rsidRPr="004015F6">
        <w:rPr>
          <w:rFonts w:ascii="Times New Roman" w:hAnsi="Times New Roman" w:cs="Times New Roman"/>
          <w:i/>
          <w:sz w:val="24"/>
          <w:szCs w:val="24"/>
        </w:rPr>
        <w:t>„</w:t>
      </w:r>
      <w:r w:rsidRPr="004015F6">
        <w:rPr>
          <w:rFonts w:ascii="Times New Roman" w:hAnsi="Times New Roman" w:cs="Times New Roman"/>
          <w:i/>
          <w:sz w:val="24"/>
          <w:szCs w:val="24"/>
          <w:u w:val="single"/>
        </w:rPr>
        <w:t>jeigu dėl techninių</w:t>
      </w:r>
      <w:r w:rsidRPr="004015F6">
        <w:rPr>
          <w:rFonts w:ascii="Times New Roman" w:hAnsi="Times New Roman" w:cs="Times New Roman"/>
          <w:i/>
          <w:sz w:val="24"/>
          <w:szCs w:val="24"/>
        </w:rPr>
        <w:t xml:space="preserve"> ar meninių </w:t>
      </w:r>
      <w:r w:rsidRPr="004015F6">
        <w:rPr>
          <w:rFonts w:ascii="Times New Roman" w:hAnsi="Times New Roman" w:cs="Times New Roman"/>
          <w:i/>
          <w:sz w:val="24"/>
          <w:szCs w:val="24"/>
          <w:u w:val="single"/>
        </w:rPr>
        <w:t>priežasčių</w:t>
      </w:r>
      <w:r w:rsidRPr="004015F6">
        <w:rPr>
          <w:rFonts w:ascii="Times New Roman" w:hAnsi="Times New Roman" w:cs="Times New Roman"/>
          <w:i/>
          <w:sz w:val="24"/>
          <w:szCs w:val="24"/>
        </w:rPr>
        <w:t xml:space="preserve"> arba dėl </w:t>
      </w:r>
      <w:r w:rsidRPr="004015F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priežasčių, susijusių su išimtinių teisių apsauga, prekes patiekti, paslaugas pateikti ar darbus atlikti </w:t>
      </w:r>
      <w:r w:rsidRPr="004015F6">
        <w:rPr>
          <w:rFonts w:ascii="Times New Roman" w:hAnsi="Times New Roman" w:cs="Times New Roman"/>
          <w:i/>
          <w:sz w:val="24"/>
          <w:szCs w:val="24"/>
          <w:u w:val="single"/>
        </w:rPr>
        <w:t>gali tik konkretus tiekėjas</w:t>
      </w:r>
      <w:r w:rsidRPr="004015F6">
        <w:rPr>
          <w:rFonts w:ascii="Times New Roman" w:hAnsi="Times New Roman" w:cs="Times New Roman"/>
          <w:i/>
          <w:sz w:val="24"/>
          <w:szCs w:val="24"/>
        </w:rPr>
        <w:t>“</w:t>
      </w:r>
      <w:r w:rsidRPr="004015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0CA" w:rsidRPr="00027241" w:rsidRDefault="00453D64" w:rsidP="00D37478">
      <w:pPr>
        <w:keepNext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Pažymėtina, kad</w:t>
      </w:r>
      <w:r w:rsidR="001111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AFD">
        <w:rPr>
          <w:rFonts w:ascii="Times New Roman" w:hAnsi="Times New Roman" w:cs="Times New Roman"/>
          <w:sz w:val="24"/>
          <w:szCs w:val="24"/>
        </w:rPr>
        <w:t xml:space="preserve">vadovaujantis Sutarties 8 punkto nuostatomis, Tiekėjas </w:t>
      </w:r>
      <w:proofErr w:type="gramStart"/>
      <w:r w:rsidR="00932AFD">
        <w:rPr>
          <w:rFonts w:ascii="Times New Roman" w:hAnsi="Times New Roman" w:cs="Times New Roman"/>
          <w:sz w:val="24"/>
          <w:szCs w:val="24"/>
        </w:rPr>
        <w:t>įsipareigoja</w:t>
      </w:r>
      <w:proofErr w:type="gramEnd"/>
      <w:r w:rsidR="00932AFD">
        <w:rPr>
          <w:rFonts w:ascii="Times New Roman" w:hAnsi="Times New Roman" w:cs="Times New Roman"/>
          <w:sz w:val="24"/>
          <w:szCs w:val="24"/>
        </w:rPr>
        <w:t xml:space="preserve"> garantinę </w:t>
      </w:r>
      <w:r w:rsidR="004066A1">
        <w:rPr>
          <w:rFonts w:ascii="Times New Roman" w:hAnsi="Times New Roman" w:cs="Times New Roman"/>
          <w:sz w:val="24"/>
          <w:szCs w:val="24"/>
        </w:rPr>
        <w:t>FVAS</w:t>
      </w:r>
      <w:r w:rsidR="00932AFD">
        <w:rPr>
          <w:rFonts w:ascii="Times New Roman" w:hAnsi="Times New Roman" w:cs="Times New Roman"/>
          <w:sz w:val="24"/>
          <w:szCs w:val="24"/>
        </w:rPr>
        <w:t xml:space="preserve"> priežiūrą </w:t>
      </w:r>
      <w:r w:rsidR="00F4450D">
        <w:rPr>
          <w:rFonts w:ascii="Times New Roman" w:hAnsi="Times New Roman" w:cs="Times New Roman"/>
          <w:sz w:val="24"/>
          <w:szCs w:val="24"/>
        </w:rPr>
        <w:t>teikti 60 mėnesių nuo Programinės įrangos perdavimo ir priėmimo akto pasirašymo dienos (</w:t>
      </w:r>
      <w:r w:rsidR="008D702F">
        <w:rPr>
          <w:rFonts w:ascii="Times New Roman" w:hAnsi="Times New Roman" w:cs="Times New Roman"/>
          <w:sz w:val="24"/>
          <w:szCs w:val="24"/>
        </w:rPr>
        <w:t>Paslaugų, suteiktų pagal Sutartį Perdavimo-priėmimo akt</w:t>
      </w:r>
      <w:r w:rsidR="00B710CA">
        <w:rPr>
          <w:rFonts w:ascii="Times New Roman" w:hAnsi="Times New Roman" w:cs="Times New Roman"/>
          <w:sz w:val="24"/>
          <w:szCs w:val="24"/>
        </w:rPr>
        <w:t>as pasirašytas 2013 m. rugsėjo 11 d.)</w:t>
      </w:r>
      <w:r w:rsidR="004066A1">
        <w:rPr>
          <w:rFonts w:ascii="Times New Roman" w:hAnsi="Times New Roman" w:cs="Times New Roman"/>
          <w:sz w:val="24"/>
          <w:szCs w:val="24"/>
        </w:rPr>
        <w:t xml:space="preserve"> </w:t>
      </w:r>
      <w:r w:rsidR="00895AF1">
        <w:rPr>
          <w:rFonts w:ascii="Times New Roman" w:hAnsi="Times New Roman" w:cs="Times New Roman"/>
          <w:sz w:val="24"/>
          <w:szCs w:val="24"/>
        </w:rPr>
        <w:t>Ti</w:t>
      </w:r>
      <w:r w:rsidR="00895AF1" w:rsidRPr="004015F6">
        <w:rPr>
          <w:rFonts w:ascii="Times New Roman" w:hAnsi="Times New Roman" w:cs="Times New Roman"/>
          <w:sz w:val="24"/>
          <w:szCs w:val="24"/>
        </w:rPr>
        <w:t xml:space="preserve">ekėjas visą </w:t>
      </w:r>
      <w:r w:rsidR="00895AF1" w:rsidRPr="00027241">
        <w:rPr>
          <w:rFonts w:ascii="Times New Roman" w:hAnsi="Times New Roman" w:cs="Times New Roman"/>
          <w:sz w:val="24"/>
          <w:szCs w:val="24"/>
        </w:rPr>
        <w:t xml:space="preserve">FVAS garantinio aptarnavimo laikotarpį privalo užtikrinti nemokamą programinės įrangos aptarnavimą </w:t>
      </w:r>
      <w:r w:rsidR="00CC00A2" w:rsidRPr="00027241">
        <w:rPr>
          <w:rFonts w:ascii="Times New Roman" w:hAnsi="Times New Roman" w:cs="Times New Roman"/>
          <w:sz w:val="24"/>
          <w:szCs w:val="24"/>
        </w:rPr>
        <w:t xml:space="preserve">ir keitimą </w:t>
      </w:r>
      <w:r w:rsidR="00895AF1" w:rsidRPr="00027241">
        <w:rPr>
          <w:rFonts w:ascii="Times New Roman" w:hAnsi="Times New Roman" w:cs="Times New Roman"/>
          <w:sz w:val="24"/>
          <w:szCs w:val="24"/>
        </w:rPr>
        <w:t xml:space="preserve">bei </w:t>
      </w:r>
      <w:r w:rsidR="000C6CC4" w:rsidRPr="00027241">
        <w:rPr>
          <w:rFonts w:ascii="Times New Roman" w:hAnsi="Times New Roman" w:cs="Times New Roman"/>
          <w:sz w:val="24"/>
          <w:szCs w:val="24"/>
        </w:rPr>
        <w:t xml:space="preserve">taisyti </w:t>
      </w:r>
      <w:r w:rsidR="00CC00A2" w:rsidRPr="00027241">
        <w:rPr>
          <w:rFonts w:ascii="Times New Roman" w:hAnsi="Times New Roman" w:cs="Times New Roman"/>
          <w:sz w:val="24"/>
          <w:szCs w:val="24"/>
        </w:rPr>
        <w:t>p</w:t>
      </w:r>
      <w:r w:rsidR="00895AF1" w:rsidRPr="00027241">
        <w:rPr>
          <w:rFonts w:ascii="Times New Roman" w:hAnsi="Times New Roman" w:cs="Times New Roman"/>
          <w:sz w:val="24"/>
          <w:szCs w:val="24"/>
        </w:rPr>
        <w:t>rograminės įrangos klaid</w:t>
      </w:r>
      <w:r w:rsidR="000C6CC4" w:rsidRPr="00027241">
        <w:rPr>
          <w:rFonts w:ascii="Times New Roman" w:hAnsi="Times New Roman" w:cs="Times New Roman"/>
          <w:sz w:val="24"/>
          <w:szCs w:val="24"/>
        </w:rPr>
        <w:t>as ir šalinti trūkumus Sutarties 7.7 punkte nustatyta tvarka</w:t>
      </w:r>
      <w:r w:rsidR="00027241" w:rsidRPr="00027241">
        <w:rPr>
          <w:rFonts w:ascii="Times New Roman" w:hAnsi="Times New Roman" w:cs="Times New Roman"/>
          <w:sz w:val="24"/>
          <w:szCs w:val="24"/>
        </w:rPr>
        <w:t xml:space="preserve"> bei terminais</w:t>
      </w:r>
      <w:r w:rsidR="00092311" w:rsidRPr="00027241">
        <w:rPr>
          <w:rFonts w:ascii="Times New Roman" w:hAnsi="Times New Roman" w:cs="Times New Roman"/>
          <w:sz w:val="24"/>
          <w:szCs w:val="24"/>
        </w:rPr>
        <w:t>.</w:t>
      </w:r>
    </w:p>
    <w:p w:rsidR="001916EE" w:rsidRDefault="004015F6" w:rsidP="00D37478">
      <w:pPr>
        <w:keepNext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27241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00092311" w:rsidRPr="00027241">
        <w:rPr>
          <w:rFonts w:ascii="Times New Roman" w:hAnsi="Times New Roman" w:cs="Times New Roman"/>
          <w:sz w:val="24"/>
          <w:szCs w:val="24"/>
        </w:rPr>
        <w:t>tai</w:t>
      </w:r>
      <w:r w:rsidRPr="00027241">
        <w:rPr>
          <w:rFonts w:ascii="Times New Roman" w:hAnsi="Times New Roman" w:cs="Times New Roman"/>
          <w:sz w:val="24"/>
          <w:szCs w:val="24"/>
        </w:rPr>
        <w:t xml:space="preserve">, kad šiuo metu tiekėjas </w:t>
      </w:r>
      <w:r w:rsidR="00A57FDD" w:rsidRPr="00027241">
        <w:rPr>
          <w:rFonts w:ascii="Times New Roman" w:hAnsi="Times New Roman" w:cs="Times New Roman"/>
          <w:sz w:val="24"/>
          <w:szCs w:val="24"/>
        </w:rPr>
        <w:t>UAB „UAB „Affec</w:t>
      </w:r>
      <w:r w:rsidR="00A71461">
        <w:rPr>
          <w:rFonts w:ascii="Times New Roman" w:hAnsi="Times New Roman" w:cs="Times New Roman"/>
          <w:sz w:val="24"/>
          <w:szCs w:val="24"/>
        </w:rPr>
        <w:t>t</w:t>
      </w:r>
      <w:r w:rsidR="00A57FDD" w:rsidRPr="00027241">
        <w:rPr>
          <w:rFonts w:ascii="Times New Roman" w:hAnsi="Times New Roman" w:cs="Times New Roman"/>
          <w:sz w:val="24"/>
          <w:szCs w:val="24"/>
        </w:rPr>
        <w:t>o Lietuva“</w:t>
      </w:r>
      <w:r w:rsidRPr="00027241">
        <w:rPr>
          <w:rFonts w:ascii="Times New Roman" w:hAnsi="Times New Roman" w:cs="Times New Roman"/>
          <w:sz w:val="24"/>
          <w:szCs w:val="24"/>
        </w:rPr>
        <w:t xml:space="preserve"> teikia </w:t>
      </w:r>
      <w:r w:rsidR="00164CBD" w:rsidRPr="00027241">
        <w:rPr>
          <w:rFonts w:ascii="Times New Roman" w:hAnsi="Times New Roman" w:cs="Times New Roman"/>
          <w:sz w:val="24"/>
          <w:szCs w:val="24"/>
        </w:rPr>
        <w:t>garantinės FVAS priežiūros</w:t>
      </w:r>
      <w:r w:rsidRPr="00027241">
        <w:rPr>
          <w:rFonts w:ascii="Times New Roman" w:hAnsi="Times New Roman" w:cs="Times New Roman"/>
          <w:sz w:val="24"/>
          <w:szCs w:val="24"/>
        </w:rPr>
        <w:t xml:space="preserve"> paslaugas (</w:t>
      </w:r>
      <w:r w:rsidR="00164CBD" w:rsidRPr="00027241">
        <w:rPr>
          <w:rFonts w:ascii="Times New Roman" w:hAnsi="Times New Roman" w:cs="Times New Roman"/>
          <w:sz w:val="24"/>
          <w:szCs w:val="24"/>
        </w:rPr>
        <w:t>garantinės FVAS priežiūros paslaug</w:t>
      </w:r>
      <w:r w:rsidR="0061528E" w:rsidRPr="00027241">
        <w:rPr>
          <w:rFonts w:ascii="Times New Roman" w:hAnsi="Times New Roman" w:cs="Times New Roman"/>
          <w:sz w:val="24"/>
          <w:szCs w:val="24"/>
        </w:rPr>
        <w:t>ų</w:t>
      </w:r>
      <w:r w:rsidR="00ED189C" w:rsidRPr="00027241">
        <w:rPr>
          <w:rFonts w:ascii="Times New Roman" w:hAnsi="Times New Roman" w:cs="Times New Roman"/>
          <w:sz w:val="24"/>
          <w:szCs w:val="24"/>
        </w:rPr>
        <w:t xml:space="preserve"> </w:t>
      </w:r>
      <w:r w:rsidRPr="00027241">
        <w:rPr>
          <w:rFonts w:ascii="Times New Roman" w:hAnsi="Times New Roman" w:cs="Times New Roman"/>
          <w:sz w:val="24"/>
          <w:szCs w:val="24"/>
        </w:rPr>
        <w:t>teikimo terminas – iki 201</w:t>
      </w:r>
      <w:r w:rsidR="00F5427C" w:rsidRPr="00027241">
        <w:rPr>
          <w:rFonts w:ascii="Times New Roman" w:hAnsi="Times New Roman" w:cs="Times New Roman"/>
          <w:sz w:val="24"/>
          <w:szCs w:val="24"/>
        </w:rPr>
        <w:t>8</w:t>
      </w:r>
      <w:r w:rsidRPr="00027241">
        <w:rPr>
          <w:rFonts w:ascii="Times New Roman" w:hAnsi="Times New Roman" w:cs="Times New Roman"/>
          <w:sz w:val="24"/>
          <w:szCs w:val="24"/>
        </w:rPr>
        <w:t xml:space="preserve"> m. </w:t>
      </w:r>
      <w:r w:rsidR="00F5427C" w:rsidRPr="00027241">
        <w:rPr>
          <w:rFonts w:ascii="Times New Roman" w:hAnsi="Times New Roman" w:cs="Times New Roman"/>
          <w:sz w:val="24"/>
          <w:szCs w:val="24"/>
        </w:rPr>
        <w:t>rugsėjo mėn.</w:t>
      </w:r>
      <w:r w:rsidRPr="00027241">
        <w:rPr>
          <w:rFonts w:ascii="Times New Roman" w:hAnsi="Times New Roman" w:cs="Times New Roman"/>
          <w:sz w:val="24"/>
          <w:szCs w:val="24"/>
        </w:rPr>
        <w:t>) bei įvertinus</w:t>
      </w:r>
      <w:r w:rsidR="00EB3780" w:rsidRPr="00027241">
        <w:rPr>
          <w:rFonts w:ascii="Times New Roman" w:hAnsi="Times New Roman" w:cs="Times New Roman"/>
          <w:sz w:val="24"/>
          <w:szCs w:val="24"/>
        </w:rPr>
        <w:t xml:space="preserve"> </w:t>
      </w:r>
      <w:r w:rsidRPr="00027241">
        <w:rPr>
          <w:rFonts w:ascii="Times New Roman" w:hAnsi="Times New Roman" w:cs="Times New Roman"/>
          <w:sz w:val="24"/>
          <w:szCs w:val="24"/>
        </w:rPr>
        <w:t xml:space="preserve">tai, </w:t>
      </w:r>
      <w:r w:rsidR="00027241" w:rsidRPr="00027241">
        <w:rPr>
          <w:rFonts w:ascii="Times New Roman" w:hAnsi="Times New Roman" w:cs="Times New Roman"/>
          <w:sz w:val="24"/>
          <w:szCs w:val="24"/>
        </w:rPr>
        <w:t>jog</w:t>
      </w:r>
      <w:r w:rsidRPr="00027241">
        <w:rPr>
          <w:rFonts w:ascii="Times New Roman" w:hAnsi="Times New Roman" w:cs="Times New Roman"/>
          <w:sz w:val="24"/>
          <w:szCs w:val="24"/>
        </w:rPr>
        <w:t xml:space="preserve"> </w:t>
      </w:r>
      <w:r w:rsidR="009667C9" w:rsidRPr="00027241">
        <w:rPr>
          <w:rFonts w:ascii="Times New Roman" w:hAnsi="Times New Roman" w:cs="Times New Roman"/>
          <w:sz w:val="24"/>
          <w:szCs w:val="24"/>
        </w:rPr>
        <w:t xml:space="preserve">FVAS </w:t>
      </w:r>
      <w:r w:rsidR="00564950" w:rsidRPr="00027241">
        <w:rPr>
          <w:rFonts w:ascii="Times New Roman" w:hAnsi="Times New Roman" w:cs="Times New Roman"/>
          <w:sz w:val="24"/>
          <w:szCs w:val="24"/>
        </w:rPr>
        <w:t xml:space="preserve">funkcionalumo </w:t>
      </w:r>
      <w:r w:rsidR="009667C9" w:rsidRPr="00027241">
        <w:rPr>
          <w:rFonts w:ascii="Times New Roman" w:hAnsi="Times New Roman" w:cs="Times New Roman"/>
          <w:sz w:val="24"/>
          <w:szCs w:val="24"/>
        </w:rPr>
        <w:t>plėtimas</w:t>
      </w:r>
      <w:r w:rsidR="00AB603F" w:rsidRPr="00027241">
        <w:rPr>
          <w:rFonts w:ascii="Times New Roman" w:hAnsi="Times New Roman" w:cs="Times New Roman"/>
          <w:sz w:val="24"/>
          <w:szCs w:val="24"/>
        </w:rPr>
        <w:t xml:space="preserve"> turi būti integruotas su jau anksčiau sukurtu funkcionalumu</w:t>
      </w:r>
      <w:r w:rsidR="009667C9" w:rsidRPr="00027241">
        <w:rPr>
          <w:rFonts w:ascii="Times New Roman" w:hAnsi="Times New Roman" w:cs="Times New Roman"/>
          <w:sz w:val="24"/>
          <w:szCs w:val="24"/>
        </w:rPr>
        <w:t xml:space="preserve">, </w:t>
      </w:r>
      <w:r w:rsidR="00B03741">
        <w:rPr>
          <w:rFonts w:ascii="Times New Roman" w:hAnsi="Times New Roman" w:cs="Times New Roman"/>
          <w:sz w:val="24"/>
          <w:szCs w:val="24"/>
        </w:rPr>
        <w:t xml:space="preserve">t. y. </w:t>
      </w:r>
      <w:r w:rsidR="00AB603F" w:rsidRPr="00027241">
        <w:rPr>
          <w:rFonts w:ascii="Times New Roman" w:hAnsi="Times New Roman" w:cs="Times New Roman"/>
          <w:sz w:val="24"/>
          <w:szCs w:val="24"/>
        </w:rPr>
        <w:t>planuojamos įsigyti paslaugos yra glaudžiai tarpusavyje susiję su pradinėje Sutartyje nustatytomis paslaugomis ir jų techniškai atskirti nėra galimybės, t.</w:t>
      </w:r>
      <w:r w:rsidR="00027241" w:rsidRPr="00027241">
        <w:rPr>
          <w:rFonts w:ascii="Times New Roman" w:hAnsi="Times New Roman" w:cs="Times New Roman"/>
          <w:sz w:val="24"/>
          <w:szCs w:val="24"/>
        </w:rPr>
        <w:t xml:space="preserve"> </w:t>
      </w:r>
      <w:r w:rsidR="00AB603F" w:rsidRPr="00027241">
        <w:rPr>
          <w:rFonts w:ascii="Times New Roman" w:hAnsi="Times New Roman" w:cs="Times New Roman"/>
          <w:sz w:val="24"/>
          <w:szCs w:val="24"/>
        </w:rPr>
        <w:t xml:space="preserve">y. dėl techninių priežasčių </w:t>
      </w:r>
      <w:r w:rsidR="0007543E" w:rsidRPr="00027241">
        <w:rPr>
          <w:rFonts w:ascii="Times New Roman" w:hAnsi="Times New Roman" w:cs="Times New Roman"/>
          <w:i/>
          <w:sz w:val="24"/>
          <w:szCs w:val="24"/>
        </w:rPr>
        <w:t>FVAS priežiūros</w:t>
      </w:r>
      <w:r w:rsidR="0007543E" w:rsidRPr="00A902F7">
        <w:rPr>
          <w:rFonts w:ascii="Times New Roman" w:hAnsi="Times New Roman" w:cs="Times New Roman"/>
          <w:i/>
          <w:sz w:val="24"/>
          <w:szCs w:val="24"/>
        </w:rPr>
        <w:t xml:space="preserve"> ir funkcionalumo plėtimo paslaug</w:t>
      </w:r>
      <w:r w:rsidR="0007543E">
        <w:rPr>
          <w:rFonts w:ascii="Times New Roman" w:hAnsi="Times New Roman" w:cs="Times New Roman"/>
          <w:i/>
          <w:sz w:val="24"/>
          <w:szCs w:val="24"/>
        </w:rPr>
        <w:t xml:space="preserve">as </w:t>
      </w:r>
      <w:r w:rsidR="0045574F">
        <w:rPr>
          <w:rFonts w:ascii="Times New Roman" w:hAnsi="Times New Roman" w:cs="Times New Roman"/>
          <w:sz w:val="24"/>
          <w:szCs w:val="24"/>
        </w:rPr>
        <w:t xml:space="preserve">suteikti </w:t>
      </w:r>
      <w:r w:rsidR="00AB603F" w:rsidRPr="00332F36">
        <w:rPr>
          <w:rFonts w:ascii="Times New Roman" w:hAnsi="Times New Roman" w:cs="Times New Roman"/>
          <w:sz w:val="24"/>
          <w:szCs w:val="24"/>
        </w:rPr>
        <w:t>gali tik konkretus tiekėjas, Tarnyba, vadovaudamasi Įstatymo 8</w:t>
      </w:r>
      <w:r w:rsidR="00AB603F" w:rsidRPr="00332F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B603F" w:rsidRPr="00332F36">
        <w:rPr>
          <w:rFonts w:ascii="Times New Roman" w:hAnsi="Times New Roman" w:cs="Times New Roman"/>
          <w:sz w:val="24"/>
          <w:szCs w:val="24"/>
        </w:rPr>
        <w:t xml:space="preserve"> straipsnio 2 dalies 7 punkto nuostatomis, </w:t>
      </w:r>
      <w:r w:rsidR="00AB603F" w:rsidRPr="00332F36">
        <w:rPr>
          <w:rFonts w:ascii="Times New Roman" w:hAnsi="Times New Roman" w:cs="Times New Roman"/>
          <w:b/>
          <w:sz w:val="24"/>
          <w:szCs w:val="24"/>
        </w:rPr>
        <w:t xml:space="preserve">sutinka, </w:t>
      </w:r>
      <w:r w:rsidR="00AB603F" w:rsidRPr="00332F36">
        <w:rPr>
          <w:rFonts w:ascii="Times New Roman" w:hAnsi="Times New Roman" w:cs="Times New Roman"/>
          <w:sz w:val="24"/>
          <w:szCs w:val="24"/>
        </w:rPr>
        <w:t xml:space="preserve">kad </w:t>
      </w:r>
      <w:r w:rsidR="0045574F" w:rsidRPr="00075B26">
        <w:rPr>
          <w:rFonts w:ascii="Times New Roman" w:hAnsi="Times New Roman" w:cs="Times New Roman"/>
          <w:sz w:val="24"/>
          <w:szCs w:val="24"/>
        </w:rPr>
        <w:t>Kauno mie</w:t>
      </w:r>
      <w:r w:rsidR="0045574F">
        <w:rPr>
          <w:rFonts w:ascii="Times New Roman" w:hAnsi="Times New Roman" w:cs="Times New Roman"/>
          <w:sz w:val="24"/>
          <w:szCs w:val="24"/>
        </w:rPr>
        <w:t xml:space="preserve">sto savivaldybės administracija </w:t>
      </w:r>
      <w:r w:rsidR="006A217E">
        <w:rPr>
          <w:rFonts w:ascii="Times New Roman" w:hAnsi="Times New Roman" w:cs="Times New Roman"/>
          <w:sz w:val="24"/>
          <w:szCs w:val="24"/>
        </w:rPr>
        <w:t xml:space="preserve">atliktų </w:t>
      </w:r>
      <w:r w:rsidR="0045574F" w:rsidRPr="00A902F7">
        <w:rPr>
          <w:rFonts w:ascii="Times New Roman" w:hAnsi="Times New Roman" w:cs="Times New Roman"/>
          <w:i/>
          <w:sz w:val="24"/>
          <w:szCs w:val="24"/>
        </w:rPr>
        <w:t>Finansų valdymo ir apskaitos informacinės si</w:t>
      </w:r>
      <w:r w:rsidR="008D3A7F">
        <w:rPr>
          <w:rFonts w:ascii="Times New Roman" w:hAnsi="Times New Roman" w:cs="Times New Roman"/>
          <w:i/>
          <w:sz w:val="24"/>
          <w:szCs w:val="24"/>
        </w:rPr>
        <w:t>s</w:t>
      </w:r>
      <w:r w:rsidR="0045574F" w:rsidRPr="00A902F7">
        <w:rPr>
          <w:rFonts w:ascii="Times New Roman" w:hAnsi="Times New Roman" w:cs="Times New Roman"/>
          <w:i/>
          <w:sz w:val="24"/>
          <w:szCs w:val="24"/>
        </w:rPr>
        <w:t>temos programinės įrangos priežiūros ir funkcionalumo plėtimo paslaugų pirkimą</w:t>
      </w:r>
      <w:r w:rsidR="0045574F">
        <w:rPr>
          <w:rFonts w:ascii="Times New Roman" w:hAnsi="Times New Roman" w:cs="Times New Roman"/>
          <w:sz w:val="24"/>
          <w:szCs w:val="24"/>
        </w:rPr>
        <w:t xml:space="preserve"> </w:t>
      </w:r>
      <w:r w:rsidR="0045574F" w:rsidRPr="00332F36">
        <w:rPr>
          <w:rFonts w:ascii="Times New Roman" w:hAnsi="Times New Roman" w:cs="Times New Roman"/>
          <w:sz w:val="24"/>
          <w:szCs w:val="24"/>
        </w:rPr>
        <w:t>neskelbiamų derybų būdu, vadovaudamasi Įstatymo 56 straipsnio 1 dalies 3 punkto nuostatomis</w:t>
      </w:r>
      <w:r w:rsidR="00356E3B">
        <w:rPr>
          <w:rFonts w:ascii="Times New Roman" w:hAnsi="Times New Roman" w:cs="Times New Roman"/>
          <w:sz w:val="24"/>
          <w:szCs w:val="24"/>
        </w:rPr>
        <w:t>,</w:t>
      </w:r>
      <w:r w:rsidR="0045574F" w:rsidRPr="00332F36">
        <w:rPr>
          <w:rFonts w:ascii="Times New Roman" w:hAnsi="Times New Roman" w:cs="Times New Roman"/>
          <w:sz w:val="24"/>
          <w:szCs w:val="24"/>
        </w:rPr>
        <w:t xml:space="preserve"> į derybas kviečiant konkretų tiekėją </w:t>
      </w:r>
      <w:r w:rsidR="001916EE" w:rsidRPr="00075B26">
        <w:rPr>
          <w:rFonts w:ascii="Times New Roman" w:hAnsi="Times New Roman" w:cs="Times New Roman"/>
          <w:sz w:val="24"/>
          <w:szCs w:val="24"/>
        </w:rPr>
        <w:t>UAB „Affec</w:t>
      </w:r>
      <w:r w:rsidR="00A71461">
        <w:rPr>
          <w:rFonts w:ascii="Times New Roman" w:hAnsi="Times New Roman" w:cs="Times New Roman"/>
          <w:sz w:val="24"/>
          <w:szCs w:val="24"/>
        </w:rPr>
        <w:t>t</w:t>
      </w:r>
      <w:r w:rsidR="001916EE" w:rsidRPr="00075B26">
        <w:rPr>
          <w:rFonts w:ascii="Times New Roman" w:hAnsi="Times New Roman" w:cs="Times New Roman"/>
          <w:sz w:val="24"/>
          <w:szCs w:val="24"/>
        </w:rPr>
        <w:t>o Lietuva“</w:t>
      </w:r>
      <w:r w:rsidR="001916EE">
        <w:rPr>
          <w:rFonts w:ascii="Times New Roman" w:hAnsi="Times New Roman" w:cs="Times New Roman"/>
          <w:sz w:val="24"/>
          <w:szCs w:val="24"/>
        </w:rPr>
        <w:t>.</w:t>
      </w:r>
    </w:p>
    <w:p w:rsidR="00332F36" w:rsidRP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32F36">
        <w:rPr>
          <w:rFonts w:ascii="Times New Roman" w:hAnsi="Times New Roman" w:cs="Times New Roman"/>
          <w:sz w:val="24"/>
          <w:szCs w:val="24"/>
        </w:rPr>
        <w:t>Vadovaujantis Lietuvos Respublikos administracinių bylų teisenos įstatymo 5 ir 15 straipsniais, nesutikę su šiuo Tarnybos sprendimu, Jūs galite jį apskųsti teismui šio įstatymo nustatyta tvarka.</w:t>
      </w:r>
    </w:p>
    <w:p w:rsidR="000E720D" w:rsidRPr="00383351" w:rsidRDefault="000E720D" w:rsidP="00D37478">
      <w:pPr>
        <w:keepNext/>
        <w:spacing w:after="0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486801" w:rsidRDefault="00486801" w:rsidP="00D37478">
      <w:pPr>
        <w:keepNext/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Pr="00383351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383351" w:rsidRDefault="00486801" w:rsidP="00D3747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vyriausioji</w:t>
      </w:r>
    </w:p>
    <w:p w:rsidR="00486801" w:rsidRPr="00383351" w:rsidRDefault="00486801" w:rsidP="00D3747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specialistė</w:t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="00CC1061" w:rsidRPr="00383351">
        <w:rPr>
          <w:rFonts w:ascii="Times New Roman" w:eastAsia="Times New Roman" w:hAnsi="Times New Roman" w:cs="Times New Roman"/>
          <w:sz w:val="24"/>
          <w:szCs w:val="24"/>
        </w:rPr>
        <w:t xml:space="preserve">     Inga Noreikienė</w:t>
      </w:r>
    </w:p>
    <w:p w:rsidR="00486801" w:rsidRDefault="00486801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6E3B" w:rsidRDefault="00356E3B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36" w:rsidRDefault="00332F36" w:rsidP="00D37478">
      <w:pPr>
        <w:keepNext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640DA7" w:rsidRDefault="00CC1061" w:rsidP="00D37478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640DA7">
        <w:rPr>
          <w:rFonts w:ascii="Times New Roman" w:hAnsi="Times New Roman" w:cs="Times New Roman"/>
        </w:rPr>
        <w:t>Inga Noreikienė, tel. (8 5) 205 2967, faks. (8 5) 213 6213, el. p. Inga.Noreikiene</w:t>
      </w:r>
      <w:r w:rsidRPr="00640DA7">
        <w:rPr>
          <w:rFonts w:ascii="Times New Roman" w:hAnsi="Times New Roman" w:cs="Times New Roman"/>
          <w:lang w:val="en-US"/>
        </w:rPr>
        <w:t>@</w:t>
      </w:r>
      <w:proofErr w:type="spellStart"/>
      <w:r w:rsidRPr="00640DA7">
        <w:rPr>
          <w:rFonts w:ascii="Times New Roman" w:hAnsi="Times New Roman" w:cs="Times New Roman"/>
          <w:lang w:val="en-US"/>
        </w:rPr>
        <w:t>vpt.lt</w:t>
      </w:r>
      <w:proofErr w:type="spellEnd"/>
    </w:p>
    <w:sectPr w:rsidR="00486801" w:rsidRPr="00640DA7" w:rsidSect="00130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478" w:rsidRDefault="00D37478" w:rsidP="007F62DB">
      <w:pPr>
        <w:spacing w:after="0" w:line="240" w:lineRule="auto"/>
      </w:pPr>
      <w:r>
        <w:separator/>
      </w:r>
    </w:p>
  </w:endnote>
  <w:endnote w:type="continuationSeparator" w:id="0">
    <w:p w:rsidR="00D37478" w:rsidRDefault="00D37478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78" w:rsidRDefault="00D374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78" w:rsidRDefault="00D37478">
    <w:pPr>
      <w:pStyle w:val="Footer"/>
    </w:pPr>
  </w:p>
  <w:p w:rsidR="00D37478" w:rsidRDefault="00D37478">
    <w:pPr>
      <w:pStyle w:val="Footer"/>
    </w:pPr>
  </w:p>
  <w:p w:rsidR="00D37478" w:rsidRDefault="00D374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D37478" w:rsidRPr="00DC371C" w:rsidTr="001C5996">
      <w:tc>
        <w:tcPr>
          <w:tcW w:w="3225" w:type="dxa"/>
        </w:tcPr>
        <w:p w:rsidR="00D37478" w:rsidRPr="00FF61D0" w:rsidRDefault="00D3747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D37478" w:rsidRPr="00FF61D0" w:rsidRDefault="00D3747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D37478" w:rsidRPr="00FF61D0" w:rsidRDefault="00D3747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D37478" w:rsidRPr="00FF61D0" w:rsidRDefault="00D3747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D37478" w:rsidRPr="00FF61D0" w:rsidRDefault="00D3747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D37478" w:rsidRPr="00FF61D0" w:rsidRDefault="00D3747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D37478" w:rsidRPr="00FF61D0" w:rsidRDefault="00D3747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D37478" w:rsidRPr="00FF61D0" w:rsidRDefault="00D3747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D37478" w:rsidRPr="00FF61D0" w:rsidRDefault="00D3747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D37478" w:rsidRPr="00DC371C" w:rsidRDefault="00D37478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478" w:rsidRDefault="00D37478" w:rsidP="007F62DB">
      <w:pPr>
        <w:spacing w:after="0" w:line="240" w:lineRule="auto"/>
      </w:pPr>
      <w:r>
        <w:separator/>
      </w:r>
    </w:p>
  </w:footnote>
  <w:footnote w:type="continuationSeparator" w:id="0">
    <w:p w:rsidR="00D37478" w:rsidRDefault="00D37478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78" w:rsidRDefault="00D37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7478" w:rsidRDefault="00D374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78" w:rsidRDefault="00D37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619">
      <w:rPr>
        <w:rStyle w:val="PageNumber"/>
        <w:noProof/>
      </w:rPr>
      <w:t>2</w:t>
    </w:r>
    <w:r>
      <w:rPr>
        <w:rStyle w:val="PageNumber"/>
      </w:rPr>
      <w:fldChar w:fldCharType="end"/>
    </w:r>
  </w:p>
  <w:p w:rsidR="00D37478" w:rsidRDefault="00D374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78" w:rsidRDefault="00D374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01"/>
    <w:rsid w:val="00027241"/>
    <w:rsid w:val="0003599B"/>
    <w:rsid w:val="00036678"/>
    <w:rsid w:val="00052A59"/>
    <w:rsid w:val="000573A4"/>
    <w:rsid w:val="00073E8A"/>
    <w:rsid w:val="0007543E"/>
    <w:rsid w:val="00075B26"/>
    <w:rsid w:val="00092311"/>
    <w:rsid w:val="00094821"/>
    <w:rsid w:val="000B64FA"/>
    <w:rsid w:val="000B7E65"/>
    <w:rsid w:val="000C6CC4"/>
    <w:rsid w:val="000C72A4"/>
    <w:rsid w:val="000D5C45"/>
    <w:rsid w:val="000E720D"/>
    <w:rsid w:val="000F7703"/>
    <w:rsid w:val="000F7AD1"/>
    <w:rsid w:val="0011118A"/>
    <w:rsid w:val="001300DC"/>
    <w:rsid w:val="00147A71"/>
    <w:rsid w:val="00161F04"/>
    <w:rsid w:val="00164CBD"/>
    <w:rsid w:val="0019079D"/>
    <w:rsid w:val="001916EE"/>
    <w:rsid w:val="0019526B"/>
    <w:rsid w:val="001A0F45"/>
    <w:rsid w:val="001A180E"/>
    <w:rsid w:val="001B5C6B"/>
    <w:rsid w:val="001C3572"/>
    <w:rsid w:val="001C5996"/>
    <w:rsid w:val="001E1AB0"/>
    <w:rsid w:val="00251770"/>
    <w:rsid w:val="002700B1"/>
    <w:rsid w:val="00270A00"/>
    <w:rsid w:val="00283CA1"/>
    <w:rsid w:val="002C3578"/>
    <w:rsid w:val="002D1A0B"/>
    <w:rsid w:val="002F1548"/>
    <w:rsid w:val="002F4430"/>
    <w:rsid w:val="00310865"/>
    <w:rsid w:val="00311FC1"/>
    <w:rsid w:val="00325F06"/>
    <w:rsid w:val="00332F36"/>
    <w:rsid w:val="00353CF3"/>
    <w:rsid w:val="00356E3B"/>
    <w:rsid w:val="003727E8"/>
    <w:rsid w:val="00383351"/>
    <w:rsid w:val="00390536"/>
    <w:rsid w:val="003E5925"/>
    <w:rsid w:val="003F762F"/>
    <w:rsid w:val="004015F6"/>
    <w:rsid w:val="004066A1"/>
    <w:rsid w:val="00423D7E"/>
    <w:rsid w:val="004259D1"/>
    <w:rsid w:val="00427060"/>
    <w:rsid w:val="00453D64"/>
    <w:rsid w:val="0045574F"/>
    <w:rsid w:val="00463206"/>
    <w:rsid w:val="00467C76"/>
    <w:rsid w:val="0047351E"/>
    <w:rsid w:val="0047733D"/>
    <w:rsid w:val="00482BA1"/>
    <w:rsid w:val="00486801"/>
    <w:rsid w:val="0048691C"/>
    <w:rsid w:val="004A671D"/>
    <w:rsid w:val="004B5BB8"/>
    <w:rsid w:val="005448FA"/>
    <w:rsid w:val="005543B1"/>
    <w:rsid w:val="00563370"/>
    <w:rsid w:val="00564950"/>
    <w:rsid w:val="005753BE"/>
    <w:rsid w:val="005B6E17"/>
    <w:rsid w:val="005C00BC"/>
    <w:rsid w:val="005C7599"/>
    <w:rsid w:val="005F4259"/>
    <w:rsid w:val="005F4F56"/>
    <w:rsid w:val="00605D3F"/>
    <w:rsid w:val="0061528E"/>
    <w:rsid w:val="006164DA"/>
    <w:rsid w:val="00617561"/>
    <w:rsid w:val="00640DA7"/>
    <w:rsid w:val="006A217E"/>
    <w:rsid w:val="006A62C0"/>
    <w:rsid w:val="006C08BB"/>
    <w:rsid w:val="007121BE"/>
    <w:rsid w:val="00712413"/>
    <w:rsid w:val="00761196"/>
    <w:rsid w:val="00793E04"/>
    <w:rsid w:val="007A39FA"/>
    <w:rsid w:val="007B387C"/>
    <w:rsid w:val="007D3ED7"/>
    <w:rsid w:val="007D657F"/>
    <w:rsid w:val="007F62DB"/>
    <w:rsid w:val="0082778C"/>
    <w:rsid w:val="00833A48"/>
    <w:rsid w:val="00895AF1"/>
    <w:rsid w:val="008A3F94"/>
    <w:rsid w:val="008D3A7F"/>
    <w:rsid w:val="008D702F"/>
    <w:rsid w:val="008E16A5"/>
    <w:rsid w:val="00917496"/>
    <w:rsid w:val="00932AFD"/>
    <w:rsid w:val="00936A80"/>
    <w:rsid w:val="009667C9"/>
    <w:rsid w:val="00972619"/>
    <w:rsid w:val="009C6895"/>
    <w:rsid w:val="009D2D37"/>
    <w:rsid w:val="009D47CF"/>
    <w:rsid w:val="009E2DFC"/>
    <w:rsid w:val="00A57FDD"/>
    <w:rsid w:val="00A602CD"/>
    <w:rsid w:val="00A63D54"/>
    <w:rsid w:val="00A71461"/>
    <w:rsid w:val="00A80AD9"/>
    <w:rsid w:val="00A80E82"/>
    <w:rsid w:val="00A902F7"/>
    <w:rsid w:val="00AB603F"/>
    <w:rsid w:val="00AD2083"/>
    <w:rsid w:val="00AE063B"/>
    <w:rsid w:val="00AE27F7"/>
    <w:rsid w:val="00B03741"/>
    <w:rsid w:val="00B101FD"/>
    <w:rsid w:val="00B22C5A"/>
    <w:rsid w:val="00B32FE8"/>
    <w:rsid w:val="00B37CDB"/>
    <w:rsid w:val="00B52FF2"/>
    <w:rsid w:val="00B62DF9"/>
    <w:rsid w:val="00B65B9B"/>
    <w:rsid w:val="00B710CA"/>
    <w:rsid w:val="00B82402"/>
    <w:rsid w:val="00B857A0"/>
    <w:rsid w:val="00B9320B"/>
    <w:rsid w:val="00B97B00"/>
    <w:rsid w:val="00BA034B"/>
    <w:rsid w:val="00BD1D2E"/>
    <w:rsid w:val="00BD2DCC"/>
    <w:rsid w:val="00BF7A84"/>
    <w:rsid w:val="00C14395"/>
    <w:rsid w:val="00C34D73"/>
    <w:rsid w:val="00C36EF9"/>
    <w:rsid w:val="00C50A5C"/>
    <w:rsid w:val="00C5276D"/>
    <w:rsid w:val="00C62432"/>
    <w:rsid w:val="00C73942"/>
    <w:rsid w:val="00CB15F9"/>
    <w:rsid w:val="00CC00A2"/>
    <w:rsid w:val="00CC1061"/>
    <w:rsid w:val="00CD66EC"/>
    <w:rsid w:val="00CE356F"/>
    <w:rsid w:val="00CF7562"/>
    <w:rsid w:val="00D37478"/>
    <w:rsid w:val="00D37E52"/>
    <w:rsid w:val="00D433A3"/>
    <w:rsid w:val="00D464D3"/>
    <w:rsid w:val="00D64BB3"/>
    <w:rsid w:val="00DB6E72"/>
    <w:rsid w:val="00DF5A3A"/>
    <w:rsid w:val="00E448E3"/>
    <w:rsid w:val="00EA18FA"/>
    <w:rsid w:val="00EA436A"/>
    <w:rsid w:val="00EB2802"/>
    <w:rsid w:val="00EB3780"/>
    <w:rsid w:val="00ED189C"/>
    <w:rsid w:val="00F053B4"/>
    <w:rsid w:val="00F064CA"/>
    <w:rsid w:val="00F13BFA"/>
    <w:rsid w:val="00F30F0C"/>
    <w:rsid w:val="00F31812"/>
    <w:rsid w:val="00F40CE8"/>
    <w:rsid w:val="00F4450D"/>
    <w:rsid w:val="00F479EF"/>
    <w:rsid w:val="00F5427C"/>
    <w:rsid w:val="00F60C55"/>
    <w:rsid w:val="00FD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CommentText">
    <w:name w:val="annotation text"/>
    <w:basedOn w:val="Normal"/>
    <w:link w:val="CommentTextChar"/>
    <w:rsid w:val="00401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15F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907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079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3472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Inga Noreikienė</cp:lastModifiedBy>
  <cp:revision>34</cp:revision>
  <cp:lastPrinted>2015-04-01T09:59:00Z</cp:lastPrinted>
  <dcterms:created xsi:type="dcterms:W3CDTF">2014-10-31T09:02:00Z</dcterms:created>
  <dcterms:modified xsi:type="dcterms:W3CDTF">2015-04-01T09:59:00Z</dcterms:modified>
</cp:coreProperties>
</file>