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86801" w:rsidRPr="001111E0" w:rsidRDefault="00486801" w:rsidP="00486801">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6593300" r:id="rId9"/>
        </w:object>
      </w:r>
    </w:p>
    <w:p w:rsidR="00486801" w:rsidRPr="001111E0" w:rsidRDefault="00486801" w:rsidP="00486801">
      <w:pPr>
        <w:spacing w:after="0" w:line="240" w:lineRule="auto"/>
        <w:jc w:val="center"/>
        <w:rPr>
          <w:rFonts w:ascii="Times New Roman" w:eastAsia="Times New Roman" w:hAnsi="Times New Roman" w:cs="Times New Roman"/>
          <w:sz w:val="24"/>
          <w:szCs w:val="24"/>
        </w:rPr>
      </w:pPr>
    </w:p>
    <w:p w:rsidR="00486801" w:rsidRDefault="00486801" w:rsidP="00437896">
      <w:pPr>
        <w:keepNext/>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FF2A61" w:rsidRDefault="00FF2A61" w:rsidP="00437896">
      <w:pPr>
        <w:keepNext/>
        <w:tabs>
          <w:tab w:val="left" w:pos="900"/>
        </w:tabs>
        <w:spacing w:after="0" w:line="240" w:lineRule="auto"/>
        <w:jc w:val="center"/>
        <w:outlineLvl w:val="0"/>
        <w:rPr>
          <w:rFonts w:ascii="Times New Roman" w:eastAsia="Times New Roman" w:hAnsi="Times New Roman" w:cs="Times New Roman"/>
          <w:b/>
          <w:bCs/>
          <w:sz w:val="24"/>
          <w:szCs w:val="24"/>
        </w:rPr>
      </w:pPr>
    </w:p>
    <w:p w:rsidR="00FF2A61" w:rsidRPr="001111E0" w:rsidRDefault="00FF2A61" w:rsidP="00437896">
      <w:pPr>
        <w:keepNext/>
        <w:tabs>
          <w:tab w:val="left" w:pos="900"/>
        </w:tabs>
        <w:spacing w:after="0" w:line="240" w:lineRule="auto"/>
        <w:jc w:val="center"/>
        <w:outlineLvl w:val="0"/>
        <w:rPr>
          <w:rFonts w:ascii="Times New Roman" w:eastAsia="Times New Roman" w:hAnsi="Times New Roman" w:cs="Times New Roman"/>
          <w:bCs/>
          <w:sz w:val="24"/>
          <w:szCs w:val="24"/>
        </w:rPr>
      </w:pPr>
    </w:p>
    <w:p w:rsidR="00486801" w:rsidRPr="00684F1E"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9378AB"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SPRENDIMAS</w:t>
      </w:r>
    </w:p>
    <w:p w:rsidR="00FF2A61"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dėl sutikimo</w:t>
      </w:r>
      <w:r w:rsidR="00FF2A61">
        <w:rPr>
          <w:rFonts w:ascii="Times New Roman" w:eastAsia="Times New Roman" w:hAnsi="Times New Roman" w:cs="Times New Roman"/>
          <w:b/>
          <w:bCs/>
          <w:caps/>
          <w:color w:val="000000"/>
          <w:sz w:val="24"/>
          <w:szCs w:val="24"/>
        </w:rPr>
        <w:t xml:space="preserve"> VYKDYTI pIRKIMĄ NESKELBIAMŲ DERYBŲ BŪDU</w:t>
      </w:r>
    </w:p>
    <w:p w:rsidR="00486801" w:rsidRPr="00684F1E"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486801" w:rsidRPr="00684F1E"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486801" w:rsidRPr="00684F1E" w:rsidRDefault="00486801" w:rsidP="00486801">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2014-11-</w:t>
      </w:r>
      <w:r w:rsidR="009378AB">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486801" w:rsidRPr="00684F1E" w:rsidRDefault="00486801" w:rsidP="00892866">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486801" w:rsidRDefault="00486801" w:rsidP="00FF2A61">
      <w:pPr>
        <w:suppressAutoHyphens/>
        <w:autoSpaceDE w:val="0"/>
        <w:autoSpaceDN w:val="0"/>
        <w:adjustRightInd w:val="0"/>
        <w:spacing w:after="0" w:line="283" w:lineRule="auto"/>
        <w:jc w:val="both"/>
        <w:textAlignment w:val="center"/>
        <w:rPr>
          <w:rFonts w:ascii="Times New Roman" w:eastAsia="Times New Roman" w:hAnsi="Times New Roman" w:cs="Times New Roman"/>
          <w:sz w:val="24"/>
          <w:szCs w:val="24"/>
        </w:rPr>
      </w:pPr>
    </w:p>
    <w:p w:rsidR="00FF2A61" w:rsidRDefault="00FF2A61" w:rsidP="00FF2A61">
      <w:pPr>
        <w:spacing w:after="0" w:line="240" w:lineRule="auto"/>
        <w:ind w:firstLine="567"/>
        <w:jc w:val="both"/>
        <w:rPr>
          <w:rFonts w:ascii="Times New Roman" w:eastAsia="Times New Roman" w:hAnsi="Times New Roman" w:cs="Times New Roman"/>
          <w:sz w:val="24"/>
          <w:szCs w:val="24"/>
        </w:rPr>
      </w:pPr>
      <w:r w:rsidRPr="00FF2A61">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FF2A61">
        <w:rPr>
          <w:rFonts w:ascii="Times New Roman" w:eastAsia="Times New Roman" w:hAnsi="Times New Roman" w:cs="Times New Roman"/>
          <w:sz w:val="24"/>
          <w:szCs w:val="24"/>
          <w:vertAlign w:val="superscript"/>
        </w:rPr>
        <w:t>2</w:t>
      </w:r>
      <w:r w:rsidRPr="00FF2A61">
        <w:rPr>
          <w:rFonts w:ascii="Times New Roman" w:eastAsia="Times New Roman" w:hAnsi="Times New Roman" w:cs="Times New Roman"/>
          <w:sz w:val="24"/>
          <w:szCs w:val="24"/>
        </w:rPr>
        <w:t xml:space="preserve"> straipsnio 2 dalies 7 punkto nuostatomis, išnagrinėjo </w:t>
      </w:r>
      <w:r w:rsidRPr="00FF2A61">
        <w:rPr>
          <w:rFonts w:ascii="Times New Roman" w:eastAsia="Times New Roman" w:hAnsi="Times New Roman" w:cs="Times New Roman"/>
          <w:sz w:val="24"/>
          <w:szCs w:val="20"/>
        </w:rPr>
        <w:t xml:space="preserve">Jūsų prašymą sutikti, kad </w:t>
      </w:r>
      <w:r w:rsidRPr="00FF2A61">
        <w:rPr>
          <w:rFonts w:ascii="Times New Roman" w:eastAsia="Times New Roman" w:hAnsi="Times New Roman" w:cs="Times New Roman"/>
          <w:b/>
          <w:sz w:val="24"/>
          <w:szCs w:val="24"/>
        </w:rPr>
        <w:t xml:space="preserve">2013 m. spalio 25 d. Pastato statybos rangos sutarčiai Nr. P131025-01 </w:t>
      </w:r>
      <w:r w:rsidRPr="00FF2A61">
        <w:rPr>
          <w:rFonts w:ascii="Times New Roman" w:eastAsia="Times New Roman" w:hAnsi="Times New Roman" w:cs="Times New Roman"/>
          <w:sz w:val="24"/>
          <w:szCs w:val="24"/>
        </w:rPr>
        <w:t xml:space="preserve">(toliau – Pradinė sutartis), sudarytai tarp VšĮ „Fizikos instituto mokslo ir technologijų parkas“ (toliau – Perkančioji organizacija) ir rangovo UAB „Avona“, užbaigti reikalingi papildomi darbai </w:t>
      </w:r>
      <w:r w:rsidRPr="00FF2A61">
        <w:rPr>
          <w:rFonts w:ascii="Times New Roman" w:eastAsia="Times New Roman" w:hAnsi="Times New Roman" w:cs="Times New Roman"/>
          <w:b/>
          <w:sz w:val="24"/>
          <w:szCs w:val="24"/>
        </w:rPr>
        <w:t>būtų perkami neskelbiamų derybų būdu, vadovaujantis Įstatymo 56 straipsnio 4 dalies                       1 punkto nuostatomis</w:t>
      </w:r>
      <w:r w:rsidRPr="00FF2A61">
        <w:rPr>
          <w:rFonts w:ascii="Times New Roman" w:eastAsia="Times New Roman" w:hAnsi="Times New Roman" w:cs="Times New Roman"/>
          <w:sz w:val="24"/>
          <w:szCs w:val="24"/>
        </w:rPr>
        <w:t>.</w:t>
      </w:r>
    </w:p>
    <w:p w:rsidR="00FF2A61" w:rsidRPr="00FF2A61" w:rsidRDefault="00FF2A61" w:rsidP="00FF2A61">
      <w:pPr>
        <w:spacing w:after="0" w:line="240" w:lineRule="auto"/>
        <w:ind w:firstLine="567"/>
        <w:jc w:val="both"/>
        <w:rPr>
          <w:rFonts w:ascii="Times New Roman" w:eastAsia="Times New Roman" w:hAnsi="Times New Roman" w:cs="Times New Roman"/>
          <w:sz w:val="24"/>
          <w:szCs w:val="24"/>
        </w:rPr>
      </w:pPr>
      <w:r w:rsidRPr="00FF2A61">
        <w:rPr>
          <w:rFonts w:ascii="Times New Roman" w:eastAsia="Times New Roman" w:hAnsi="Times New Roman" w:cs="Times New Roman"/>
          <w:sz w:val="24"/>
          <w:szCs w:val="24"/>
        </w:rPr>
        <w:t>Pradinė sutartis sudaryta atlikus supaprastinto atviro konkurso „Mokslo paskirties pastato statybos darbai (1)“ (skelbtas 2013 m. rugsėjo 20 d. Centrinėje viešųjų pirkimų informacinėje sistemoje; pirkimo Nr. 142776) pirkimo procedūras. Pirkimas yra finansuojamas Europos Sąjungos struktūrinių fondų lėšomis.</w:t>
      </w:r>
    </w:p>
    <w:p w:rsidR="00FF2A61" w:rsidRPr="00FF2A61" w:rsidRDefault="00FF2A61" w:rsidP="00FF2A61">
      <w:pPr>
        <w:spacing w:after="0" w:line="240" w:lineRule="auto"/>
        <w:ind w:firstLine="540"/>
        <w:jc w:val="both"/>
        <w:rPr>
          <w:rFonts w:ascii="Times New Roman" w:eastAsia="Times New Roman" w:hAnsi="Times New Roman" w:cs="Times New Roman"/>
          <w:sz w:val="24"/>
          <w:szCs w:val="24"/>
        </w:rPr>
      </w:pPr>
      <w:r w:rsidRPr="00FF2A61">
        <w:rPr>
          <w:rFonts w:ascii="Times New Roman" w:eastAsia="Times New Roman" w:hAnsi="Times New Roman" w:cs="Times New Roman"/>
          <w:sz w:val="24"/>
          <w:szCs w:val="24"/>
        </w:rPr>
        <w:t>Perkančioji organizacija prašyme Tarnybai nurodė, kad įgyvendinamo projekto „Lazerinių ir inžinerinių technologijų klasterio mokymo ir tyrimų centro infrastruktūros sukūrimas“ (projekto kodas Nr. VP2-1.4-ŪM-02-K-01-003) metu atsiradusios nuo Sutarties šalių nepriklausančios aplinkybės, susijusios su išaugusiais tyrimų centro infrastruktūra besinaudosiančių klientų poreikiais, taip pat – naujai perkamos įrangos techninėmis charakteristikomis, t. y. aplinkybės, nustatytos įvertinus naujų energetinių resursų poreikį įrengiant tam tikras patalpas (elektros energijos poreikio padidėjimas patalpose: 0-00, 2-14, 2-15; silpnų srovių ir apsauginės signalizacijos poreikio padidėjimas patalpose: 0-02, 0-01, 0-03, 0-04; papildomo aušinimo poreikio įgyvendinimas patalpose: 0-11, 0-13, 3-01), sąlygojo papildomų Sutartyje nenumatytų darbų atsiradimą, kurių neatlikus, nebus galima sėkmingai eksploatuoti patalpų. Perkančioji organizacija nurodė, kad rangovas UAB „Avona“ apskaičiavo papildomų darbų kainą – 42 263,10 Lt su PVM (Lokalinė sąmata S012, Lokalinė sąmata S009, Lokalinė sąmata S008, Lokalinė sąmata                 11 Kondicionavimo papildomi darbai),  kas sudaro 0,81 proc. Pradinės sutarties vertės, kuri yra               5 199 711,01 Lt su PVM. Atsižvelgus į nurodytas aplinkybes, Perkančioji organizacija prašo Tarnybos sutikimo leisti papildomų būtinų Pradinei sutarčiai užbaigti darbų pirkimą vykdyti neskelbiamų derybų būdu, vadovaujantis Įstatymo 56 straipsnio 4 dalies 1 punkto nuostatomis (2014 m. rugsėjo 25 d. Viešojo mokslo paskirties pastato statybos papildomų darbų pirkimo komisijos posėdžio protokolas Nr. 1).</w:t>
      </w:r>
    </w:p>
    <w:p w:rsidR="00FF2A61" w:rsidRPr="00FF2A61" w:rsidRDefault="00FF2A61" w:rsidP="00FF2A61">
      <w:pPr>
        <w:spacing w:after="0" w:line="240" w:lineRule="auto"/>
        <w:ind w:firstLine="539"/>
        <w:jc w:val="both"/>
        <w:rPr>
          <w:rFonts w:ascii="Times New Roman" w:eastAsia="Times New Roman" w:hAnsi="Times New Roman" w:cs="Times New Roman"/>
          <w:sz w:val="24"/>
          <w:szCs w:val="24"/>
        </w:rPr>
      </w:pPr>
      <w:r w:rsidRPr="00FF2A61">
        <w:rPr>
          <w:rFonts w:ascii="Times New Roman" w:eastAsia="Times New Roman" w:hAnsi="Times New Roman" w:cs="Times New Roman"/>
          <w:sz w:val="24"/>
          <w:szCs w:val="24"/>
        </w:rPr>
        <w:t>Informuojame, kad Įstatymo 8</w:t>
      </w:r>
      <w:r w:rsidRPr="00FF2A61">
        <w:rPr>
          <w:rFonts w:ascii="Times New Roman" w:eastAsia="Times New Roman" w:hAnsi="Times New Roman" w:cs="Times New Roman"/>
          <w:sz w:val="24"/>
          <w:szCs w:val="24"/>
          <w:vertAlign w:val="superscript"/>
        </w:rPr>
        <w:t>2</w:t>
      </w:r>
      <w:r w:rsidRPr="00FF2A61">
        <w:rPr>
          <w:rFonts w:ascii="Times New Roman" w:eastAsia="Times New Roman" w:hAnsi="Times New Roman" w:cs="Times New Roman"/>
          <w:sz w:val="24"/>
          <w:szCs w:val="24"/>
        </w:rPr>
        <w:t xml:space="preserve"> straipsnio 2 dalies 7 punkte Tarnybai nustatyta funkcija duoti sutikimą perkančiajai organizacijai atlikti pirkimą neskelbiamų derybų būdu. Neskelbiamų derybų sąlygos įtvirtintos Įstatymo 56 straipsnyje, o to paties straipsnio 5 dalyje nurodyta, kad perkančioji organizacija pradėti pirkimą neskelbiamų derybų būdu gali tik gavusi Tarnybos sutikimą. </w:t>
      </w:r>
      <w:r w:rsidRPr="00FF2A61">
        <w:rPr>
          <w:rFonts w:ascii="Times New Roman" w:eastAsia="Times New Roman" w:hAnsi="Times New Roman" w:cs="Times New Roman"/>
          <w:b/>
          <w:sz w:val="24"/>
          <w:szCs w:val="24"/>
        </w:rPr>
        <w:t>Atsižvelgdama į tai, Tarnyba paaiškina</w:t>
      </w:r>
      <w:r w:rsidRPr="00FF2A61">
        <w:rPr>
          <w:rFonts w:ascii="Times New Roman" w:eastAsia="Times New Roman" w:hAnsi="Times New Roman" w:cs="Times New Roman"/>
          <w:sz w:val="24"/>
          <w:szCs w:val="24"/>
        </w:rPr>
        <w:t xml:space="preserve">, kad nurodytas Įstatymo 56 straipsnio 5 dalies reikalavimas taikomas tik tiems viešiesiems pirkimams, kurių vertė viršija tarptautinio viešojo pirkimo vertės ribą, </w:t>
      </w:r>
      <w:r w:rsidRPr="00FF2A61">
        <w:rPr>
          <w:rFonts w:ascii="Times New Roman" w:eastAsia="Times New Roman" w:hAnsi="Times New Roman" w:cs="Times New Roman"/>
          <w:i/>
          <w:sz w:val="24"/>
          <w:szCs w:val="24"/>
        </w:rPr>
        <w:t>o supaprastintiems pirkimams taikomos Įstatymo IV skyriaus nuostatos,</w:t>
      </w:r>
      <w:r w:rsidRPr="00FF2A61">
        <w:rPr>
          <w:rFonts w:ascii="Times New Roman" w:eastAsia="Times New Roman" w:hAnsi="Times New Roman" w:cs="Times New Roman"/>
          <w:sz w:val="24"/>
          <w:szCs w:val="24"/>
        </w:rPr>
        <w:t xml:space="preserve"> </w:t>
      </w:r>
      <w:r w:rsidRPr="00FF2A61">
        <w:rPr>
          <w:rFonts w:ascii="Times New Roman" w:eastAsia="Times New Roman" w:hAnsi="Times New Roman" w:cs="Times New Roman"/>
          <w:i/>
          <w:sz w:val="24"/>
          <w:szCs w:val="24"/>
        </w:rPr>
        <w:t xml:space="preserve">todėl </w:t>
      </w:r>
      <w:r w:rsidRPr="00FF2A61">
        <w:rPr>
          <w:rFonts w:ascii="Times New Roman" w:eastAsia="Times New Roman" w:hAnsi="Times New Roman" w:cs="Times New Roman"/>
          <w:i/>
          <w:sz w:val="24"/>
          <w:szCs w:val="24"/>
        </w:rPr>
        <w:lastRenderedPageBreak/>
        <w:t>perkančiosios organizacijos supaprastintus pirkimus atlieka pagal pasitvirtintas taisykles</w:t>
      </w:r>
      <w:r w:rsidRPr="00FF2A61">
        <w:rPr>
          <w:rFonts w:ascii="Times New Roman" w:eastAsia="Times New Roman" w:hAnsi="Times New Roman" w:cs="Times New Roman"/>
          <w:sz w:val="24"/>
          <w:szCs w:val="24"/>
        </w:rPr>
        <w:t xml:space="preserve"> (Įstatymo 85 straipsnio 2 punktas).</w:t>
      </w:r>
    </w:p>
    <w:p w:rsidR="00FF2A61" w:rsidRDefault="00FF2A61" w:rsidP="00FF2A61">
      <w:pPr>
        <w:spacing w:after="0" w:line="240" w:lineRule="auto"/>
        <w:ind w:firstLine="539"/>
        <w:jc w:val="both"/>
        <w:rPr>
          <w:rFonts w:ascii="Times New Roman" w:eastAsia="Times New Roman" w:hAnsi="Times New Roman" w:cs="Times New Roman"/>
          <w:sz w:val="24"/>
          <w:szCs w:val="24"/>
        </w:rPr>
      </w:pPr>
      <w:r w:rsidRPr="00FF2A61">
        <w:rPr>
          <w:rFonts w:ascii="Times New Roman" w:eastAsia="Times New Roman" w:hAnsi="Times New Roman" w:cs="Times New Roman"/>
          <w:sz w:val="24"/>
          <w:szCs w:val="24"/>
        </w:rPr>
        <w:t>Nagrinėjamu atveju, iš Perkančiosios organizacijos prašymo ir pateiktų dokumentų nustatyta, kad yra siekiama atlikti papildomų darbų, be kurių nėra galimybės tinkamai užbaigti Pradinės sutarties vykdymo, supaprastinto pirkimo procedūras, vadovaujantis Įstatymo 92 straipsnio 7 dalies 1 punkto nuostatomis</w:t>
      </w:r>
      <w:r>
        <w:rPr>
          <w:rFonts w:ascii="Times New Roman" w:eastAsia="Times New Roman" w:hAnsi="Times New Roman" w:cs="Times New Roman"/>
          <w:sz w:val="24"/>
          <w:szCs w:val="24"/>
        </w:rPr>
        <w:t xml:space="preserve">. Perkančiajai organizacijai, nusprendus vykdyti viešąjį pirkimą </w:t>
      </w:r>
      <w:r w:rsidRPr="00FF2A61">
        <w:rPr>
          <w:rFonts w:ascii="Times New Roman" w:eastAsia="Times New Roman" w:hAnsi="Times New Roman" w:cs="Times New Roman"/>
          <w:sz w:val="24"/>
          <w:szCs w:val="24"/>
          <w:u w:val="single"/>
        </w:rPr>
        <w:t xml:space="preserve">supaprastintų </w:t>
      </w:r>
      <w:r>
        <w:rPr>
          <w:rFonts w:ascii="Times New Roman" w:eastAsia="Times New Roman" w:hAnsi="Times New Roman" w:cs="Times New Roman"/>
          <w:sz w:val="24"/>
          <w:szCs w:val="24"/>
        </w:rPr>
        <w:t xml:space="preserve">neskelbiamų derybų būdu, gauti </w:t>
      </w:r>
      <w:r w:rsidRPr="00FF2A61">
        <w:rPr>
          <w:rFonts w:ascii="Times New Roman" w:eastAsia="Times New Roman" w:hAnsi="Times New Roman" w:cs="Times New Roman"/>
          <w:b/>
          <w:sz w:val="24"/>
          <w:szCs w:val="24"/>
        </w:rPr>
        <w:t>Tarnybos sutikimo nereikia</w:t>
      </w:r>
      <w:r w:rsidRPr="00FF2A61">
        <w:rPr>
          <w:rFonts w:ascii="Times New Roman" w:eastAsia="Times New Roman" w:hAnsi="Times New Roman" w:cs="Times New Roman"/>
          <w:sz w:val="24"/>
          <w:szCs w:val="24"/>
        </w:rPr>
        <w:t xml:space="preserve">. Pažymėtina, kad perkančioji organizacija visais atvejais yra atsakinga už tinkamą pirkimo būdo </w:t>
      </w:r>
      <w:r>
        <w:rPr>
          <w:rFonts w:ascii="Times New Roman" w:eastAsia="Times New Roman" w:hAnsi="Times New Roman" w:cs="Times New Roman"/>
          <w:sz w:val="24"/>
          <w:szCs w:val="24"/>
        </w:rPr>
        <w:t>pasirinkimą.</w:t>
      </w:r>
    </w:p>
    <w:p w:rsidR="00486801" w:rsidRDefault="00486801" w:rsidP="00C15BEE">
      <w:pPr>
        <w:spacing w:after="0" w:line="240" w:lineRule="auto"/>
        <w:ind w:right="142" w:firstLine="567"/>
        <w:jc w:val="both"/>
        <w:rPr>
          <w:rFonts w:ascii="Times New Roman" w:eastAsia="Times New Roman" w:hAnsi="Times New Roman" w:cs="Times New Roman"/>
          <w:sz w:val="24"/>
          <w:szCs w:val="24"/>
        </w:rPr>
      </w:pPr>
    </w:p>
    <w:p w:rsidR="00FF2A61" w:rsidRDefault="00FF2A61" w:rsidP="00C15BEE">
      <w:pPr>
        <w:spacing w:after="0" w:line="240" w:lineRule="auto"/>
        <w:ind w:right="142" w:firstLine="567"/>
        <w:jc w:val="both"/>
        <w:rPr>
          <w:rFonts w:ascii="Times New Roman" w:eastAsia="Times New Roman" w:hAnsi="Times New Roman" w:cs="Times New Roman"/>
          <w:sz w:val="24"/>
          <w:szCs w:val="24"/>
        </w:rPr>
      </w:pPr>
    </w:p>
    <w:p w:rsidR="00486801" w:rsidRDefault="00486801" w:rsidP="009378AB">
      <w:pPr>
        <w:spacing w:after="0" w:line="360" w:lineRule="auto"/>
        <w:ind w:right="142" w:firstLine="567"/>
        <w:jc w:val="both"/>
        <w:rPr>
          <w:rFonts w:ascii="Times New Roman" w:eastAsia="Times New Roman" w:hAnsi="Times New Roman" w:cs="Times New Roman"/>
          <w:sz w:val="24"/>
          <w:szCs w:val="24"/>
        </w:rPr>
      </w:pPr>
    </w:p>
    <w:p w:rsidR="009378AB" w:rsidRDefault="00486801" w:rsidP="00C70662">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Prevencijos ir pirkimo sutarčių priežiūros </w:t>
      </w:r>
      <w:r w:rsidR="009378AB">
        <w:rPr>
          <w:rFonts w:ascii="Times New Roman" w:eastAsia="Times New Roman" w:hAnsi="Times New Roman" w:cs="Times New Roman"/>
          <w:sz w:val="24"/>
          <w:szCs w:val="24"/>
        </w:rPr>
        <w:t>skyriaus</w:t>
      </w:r>
      <w:r w:rsidR="009378AB">
        <w:rPr>
          <w:rFonts w:ascii="Times New Roman" w:eastAsia="Times New Roman" w:hAnsi="Times New Roman" w:cs="Times New Roman"/>
          <w:sz w:val="24"/>
          <w:szCs w:val="24"/>
        </w:rPr>
        <w:tab/>
      </w:r>
      <w:r w:rsidR="009378AB">
        <w:rPr>
          <w:rFonts w:ascii="Times New Roman" w:eastAsia="Times New Roman" w:hAnsi="Times New Roman" w:cs="Times New Roman"/>
          <w:sz w:val="24"/>
          <w:szCs w:val="24"/>
        </w:rPr>
        <w:tab/>
      </w:r>
      <w:r w:rsidR="009378AB">
        <w:rPr>
          <w:rFonts w:ascii="Times New Roman" w:eastAsia="Times New Roman" w:hAnsi="Times New Roman" w:cs="Times New Roman"/>
          <w:sz w:val="24"/>
          <w:szCs w:val="24"/>
        </w:rPr>
        <w:tab/>
        <w:t xml:space="preserve">   Henrika Šileikė</w:t>
      </w:r>
    </w:p>
    <w:p w:rsidR="00486801" w:rsidRDefault="009378AB" w:rsidP="00C70662">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w:t>
      </w:r>
      <w:r w:rsidR="00486801">
        <w:rPr>
          <w:rFonts w:ascii="Times New Roman" w:eastAsia="Times New Roman" w:hAnsi="Times New Roman" w:cs="Times New Roman"/>
          <w:sz w:val="24"/>
          <w:szCs w:val="24"/>
        </w:rPr>
        <w:t>yriausioji</w:t>
      </w:r>
      <w:r>
        <w:rPr>
          <w:rFonts w:ascii="Times New Roman" w:eastAsia="Times New Roman" w:hAnsi="Times New Roman" w:cs="Times New Roman"/>
          <w:sz w:val="24"/>
          <w:szCs w:val="24"/>
        </w:rPr>
        <w:t xml:space="preserve"> </w:t>
      </w:r>
      <w:r w:rsidR="00486801">
        <w:rPr>
          <w:rFonts w:ascii="Times New Roman" w:eastAsia="Times New Roman" w:hAnsi="Times New Roman" w:cs="Times New Roman"/>
          <w:sz w:val="24"/>
          <w:szCs w:val="24"/>
        </w:rPr>
        <w:t>specialistė</w:t>
      </w:r>
      <w:r w:rsidR="00486801">
        <w:rPr>
          <w:rFonts w:ascii="Times New Roman" w:eastAsia="Times New Roman" w:hAnsi="Times New Roman" w:cs="Times New Roman"/>
          <w:sz w:val="24"/>
          <w:szCs w:val="24"/>
        </w:rPr>
        <w:tab/>
      </w:r>
      <w:r w:rsidR="00486801">
        <w:rPr>
          <w:rFonts w:ascii="Times New Roman" w:eastAsia="Times New Roman" w:hAnsi="Times New Roman" w:cs="Times New Roman"/>
          <w:sz w:val="24"/>
          <w:szCs w:val="24"/>
        </w:rPr>
        <w:tab/>
      </w:r>
      <w:r w:rsidR="00486801">
        <w:rPr>
          <w:rFonts w:ascii="Times New Roman" w:eastAsia="Times New Roman" w:hAnsi="Times New Roman" w:cs="Times New Roman"/>
          <w:sz w:val="24"/>
          <w:szCs w:val="24"/>
        </w:rPr>
        <w:tab/>
      </w:r>
      <w:r w:rsidR="00486801">
        <w:rPr>
          <w:rFonts w:ascii="Times New Roman" w:eastAsia="Times New Roman" w:hAnsi="Times New Roman" w:cs="Times New Roman"/>
          <w:sz w:val="24"/>
          <w:szCs w:val="24"/>
        </w:rPr>
        <w:tab/>
      </w:r>
      <w:r w:rsidR="00486801">
        <w:rPr>
          <w:rFonts w:ascii="Times New Roman" w:eastAsia="Times New Roman" w:hAnsi="Times New Roman" w:cs="Times New Roman"/>
          <w:sz w:val="24"/>
          <w:szCs w:val="24"/>
        </w:rPr>
        <w:tab/>
      </w:r>
      <w:r w:rsidR="00486801">
        <w:rPr>
          <w:rFonts w:ascii="Times New Roman" w:eastAsia="Times New Roman" w:hAnsi="Times New Roman" w:cs="Times New Roman"/>
          <w:sz w:val="24"/>
          <w:szCs w:val="24"/>
        </w:rPr>
        <w:tab/>
      </w:r>
    </w:p>
    <w:p w:rsidR="00486801" w:rsidRDefault="00486801" w:rsidP="00C70662">
      <w:pPr>
        <w:spacing w:after="0" w:line="240" w:lineRule="auto"/>
        <w:ind w:right="142" w:firstLine="567"/>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6568C3" w:rsidRDefault="006568C3" w:rsidP="00486801">
      <w:pPr>
        <w:spacing w:after="0" w:line="360" w:lineRule="auto"/>
        <w:ind w:right="142"/>
        <w:jc w:val="both"/>
        <w:rPr>
          <w:rFonts w:ascii="Times New Roman" w:eastAsia="Times New Roman" w:hAnsi="Times New Roman" w:cs="Times New Roman"/>
        </w:rPr>
      </w:pPr>
    </w:p>
    <w:p w:rsidR="006568C3" w:rsidRDefault="006568C3" w:rsidP="00486801">
      <w:pPr>
        <w:spacing w:after="0" w:line="360" w:lineRule="auto"/>
        <w:ind w:right="142"/>
        <w:jc w:val="both"/>
        <w:rPr>
          <w:rFonts w:ascii="Times New Roman" w:eastAsia="Times New Roman" w:hAnsi="Times New Roman" w:cs="Times New Roman"/>
        </w:rPr>
      </w:pPr>
    </w:p>
    <w:p w:rsidR="00C70662" w:rsidRDefault="00C70662" w:rsidP="00486801">
      <w:pPr>
        <w:spacing w:after="0" w:line="360" w:lineRule="auto"/>
        <w:ind w:right="142"/>
        <w:jc w:val="both"/>
        <w:rPr>
          <w:rFonts w:ascii="Times New Roman" w:eastAsia="Times New Roman" w:hAnsi="Times New Roman" w:cs="Times New Roman"/>
        </w:rPr>
      </w:pPr>
    </w:p>
    <w:p w:rsidR="00486801" w:rsidRDefault="00486801" w:rsidP="00486801">
      <w:pPr>
        <w:spacing w:after="0" w:line="360" w:lineRule="auto"/>
        <w:ind w:right="142"/>
        <w:jc w:val="both"/>
        <w:rPr>
          <w:rFonts w:ascii="Times New Roman" w:eastAsia="Times New Roman" w:hAnsi="Times New Roman" w:cs="Times New Roman"/>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FF2A61" w:rsidRDefault="00FF2A61" w:rsidP="006568C3">
      <w:pPr>
        <w:tabs>
          <w:tab w:val="left" w:pos="0"/>
        </w:tabs>
        <w:spacing w:after="0" w:line="240" w:lineRule="auto"/>
        <w:rPr>
          <w:rFonts w:ascii="Times New Roman" w:eastAsia="Times New Roman" w:hAnsi="Times New Roman" w:cs="Times New Roman"/>
          <w:sz w:val="24"/>
          <w:szCs w:val="24"/>
        </w:rPr>
      </w:pPr>
    </w:p>
    <w:p w:rsidR="00486801" w:rsidRDefault="009378AB" w:rsidP="006568C3">
      <w:pPr>
        <w:tabs>
          <w:tab w:val="left" w:pos="0"/>
        </w:tabs>
        <w:spacing w:after="0" w:line="240" w:lineRule="auto"/>
        <w:rPr>
          <w:rFonts w:ascii="Times New Roman" w:eastAsia="Times New Roman" w:hAnsi="Times New Roman" w:cs="Times New Roman"/>
        </w:rPr>
      </w:pPr>
      <w:bookmarkStart w:id="1" w:name="_GoBack"/>
      <w:bookmarkEnd w:id="1"/>
      <w:r w:rsidRPr="00E155E5">
        <w:rPr>
          <w:rFonts w:ascii="Times New Roman" w:eastAsia="Times New Roman" w:hAnsi="Times New Roman" w:cs="Times New Roman"/>
          <w:sz w:val="24"/>
          <w:szCs w:val="24"/>
        </w:rPr>
        <w:t xml:space="preserve">H. Šileikė, tel. (8 5)  219 7034, faks. (8 5)  213 6213,  el. p. </w:t>
      </w:r>
      <w:hyperlink r:id="rId10" w:history="1">
        <w:r w:rsidRPr="00E155E5">
          <w:rPr>
            <w:rFonts w:ascii="Times New Roman" w:eastAsia="Times New Roman" w:hAnsi="Times New Roman" w:cs="Times New Roman"/>
            <w:sz w:val="24"/>
            <w:szCs w:val="24"/>
          </w:rPr>
          <w:t>Henrika.Sileike@vpt.lt</w:t>
        </w:r>
      </w:hyperlink>
    </w:p>
    <w:sectPr w:rsidR="00486801" w:rsidSect="00257DE0">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3F" w:rsidRDefault="00521C3F">
      <w:pPr>
        <w:spacing w:after="0" w:line="240" w:lineRule="auto"/>
      </w:pPr>
      <w:r>
        <w:separator/>
      </w:r>
    </w:p>
  </w:endnote>
  <w:endnote w:type="continuationSeparator" w:id="0">
    <w:p w:rsidR="00521C3F" w:rsidRDefault="0052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FF2A61">
    <w:pPr>
      <w:pStyle w:val="Porat"/>
    </w:pPr>
  </w:p>
  <w:p w:rsidR="00B23540" w:rsidRDefault="00FF2A61">
    <w:pPr>
      <w:pStyle w:val="Porat"/>
    </w:pPr>
  </w:p>
  <w:p w:rsidR="00B23540" w:rsidRDefault="00FF2A6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 xml:space="preserve">Tel. (8 5) </w:t>
          </w:r>
          <w:r w:rsidR="009378AB">
            <w:rPr>
              <w:rFonts w:ascii="Times New Roman" w:hAnsi="Times New Roman" w:cs="Times New Roman"/>
              <w:sz w:val="18"/>
              <w:szCs w:val="18"/>
            </w:rPr>
            <w:t xml:space="preserve"> </w:t>
          </w:r>
          <w:r w:rsidRPr="00FF61D0">
            <w:rPr>
              <w:rFonts w:ascii="Times New Roman" w:hAnsi="Times New Roman" w:cs="Times New Roman"/>
              <w:sz w:val="18"/>
              <w:szCs w:val="18"/>
            </w:rPr>
            <w:t>219 7001</w:t>
          </w:r>
        </w:p>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 xml:space="preserve">Faks. (8 5) </w:t>
          </w:r>
          <w:r w:rsidR="009378AB">
            <w:rPr>
              <w:rFonts w:ascii="Times New Roman" w:hAnsi="Times New Roman" w:cs="Times New Roman"/>
              <w:sz w:val="18"/>
              <w:szCs w:val="18"/>
            </w:rPr>
            <w:t xml:space="preserve"> </w:t>
          </w:r>
          <w:r w:rsidRPr="00FF61D0">
            <w:rPr>
              <w:rFonts w:ascii="Times New Roman" w:hAnsi="Times New Roman" w:cs="Times New Roman"/>
              <w:sz w:val="18"/>
              <w:szCs w:val="18"/>
            </w:rPr>
            <w:t>213 6213</w:t>
          </w:r>
        </w:p>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FF2A61"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3F" w:rsidRDefault="00521C3F">
      <w:pPr>
        <w:spacing w:after="0" w:line="240" w:lineRule="auto"/>
      </w:pPr>
      <w:r>
        <w:separator/>
      </w:r>
    </w:p>
  </w:footnote>
  <w:footnote w:type="continuationSeparator" w:id="0">
    <w:p w:rsidR="00521C3F" w:rsidRDefault="00521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6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FF2A6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6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2A61">
      <w:rPr>
        <w:rStyle w:val="Puslapionumeris"/>
        <w:noProof/>
      </w:rPr>
      <w:t>2</w:t>
    </w:r>
    <w:r>
      <w:rPr>
        <w:rStyle w:val="Puslapionumeris"/>
      </w:rPr>
      <w:fldChar w:fldCharType="end"/>
    </w:r>
  </w:p>
  <w:p w:rsidR="00B23540" w:rsidRDefault="00FF2A6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E148C"/>
    <w:multiLevelType w:val="hybridMultilevel"/>
    <w:tmpl w:val="424E2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852FC"/>
    <w:rsid w:val="000C2CC6"/>
    <w:rsid w:val="000F7AD1"/>
    <w:rsid w:val="00257DE0"/>
    <w:rsid w:val="003C5A1C"/>
    <w:rsid w:val="00437896"/>
    <w:rsid w:val="00486801"/>
    <w:rsid w:val="004F3EF4"/>
    <w:rsid w:val="004F42FC"/>
    <w:rsid w:val="00512556"/>
    <w:rsid w:val="00521C3F"/>
    <w:rsid w:val="00586CB6"/>
    <w:rsid w:val="005B3CC5"/>
    <w:rsid w:val="006568C3"/>
    <w:rsid w:val="0082022A"/>
    <w:rsid w:val="00892866"/>
    <w:rsid w:val="009378AB"/>
    <w:rsid w:val="009E5B8A"/>
    <w:rsid w:val="00A33FFD"/>
    <w:rsid w:val="00C15BEE"/>
    <w:rsid w:val="00C1665E"/>
    <w:rsid w:val="00C70662"/>
    <w:rsid w:val="00D5575C"/>
    <w:rsid w:val="00E57E9E"/>
    <w:rsid w:val="00F053B4"/>
    <w:rsid w:val="00F41190"/>
    <w:rsid w:val="00F41F20"/>
    <w:rsid w:val="00FF2A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nrika.Silei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2747</Words>
  <Characters>1567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2</cp:revision>
  <dcterms:created xsi:type="dcterms:W3CDTF">2014-11-04T06:02:00Z</dcterms:created>
  <dcterms:modified xsi:type="dcterms:W3CDTF">2014-11-04T06:02:00Z</dcterms:modified>
</cp:coreProperties>
</file>