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301915618"/>
    <w:bookmarkEnd w:id="0"/>
    <w:bookmarkStart w:id="1" w:name="_MON_1051956295"/>
    <w:bookmarkEnd w:id="1"/>
    <w:p w:rsidR="00391C3A" w:rsidRPr="00033B33" w:rsidRDefault="00391C3A" w:rsidP="00391C3A">
      <w:pPr>
        <w:jc w:val="center"/>
        <w:rPr>
          <w:rFonts w:ascii="Times New Roman" w:hAnsi="Times New Roman" w:cs="Times New Roman"/>
          <w:sz w:val="24"/>
          <w:szCs w:val="24"/>
        </w:rPr>
      </w:pPr>
      <w:r w:rsidRPr="00033B33">
        <w:rPr>
          <w:rFonts w:ascii="Times New Roman" w:hAnsi="Times New Roman"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6" o:title=""/>
          </v:shape>
          <o:OLEObject Type="Embed" ProgID="Word.Picture.8" ShapeID="_x0000_i1025" DrawAspect="Content" ObjectID="_1472459108" r:id="rId7"/>
        </w:object>
      </w:r>
      <w:r w:rsidRPr="00033B33">
        <w:rPr>
          <w:rFonts w:ascii="Times New Roman" w:hAnsi="Times New Roman" w:cs="Times New Roman"/>
          <w:noProof/>
          <w:sz w:val="24"/>
          <w:szCs w:val="24"/>
          <w:lang w:eastAsia="lt-LT"/>
        </w:rPr>
        <w:drawing>
          <wp:anchor distT="0" distB="0" distL="114300" distR="114300" simplePos="0" relativeHeight="251659264" behindDoc="1" locked="0" layoutInCell="1" allowOverlap="1" wp14:anchorId="0F6613E8" wp14:editId="5A16686C">
            <wp:simplePos x="0" y="0"/>
            <wp:positionH relativeFrom="margin">
              <wp:posOffset>5206365</wp:posOffset>
            </wp:positionH>
            <wp:positionV relativeFrom="margin">
              <wp:posOffset>13335</wp:posOffset>
            </wp:positionV>
            <wp:extent cx="542925" cy="542925"/>
            <wp:effectExtent l="0" t="0" r="0" b="0"/>
            <wp:wrapNone/>
            <wp:docPr id="3" name="Paveikslėlis 1" descr="Euro ivedimas_sablonai ZENKLAS Full COL &amp; euras_l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uro ivedimas_sablonai ZENKLAS Full COL &amp; euras_lt"/>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pic:spPr>
                </pic:pic>
              </a:graphicData>
            </a:graphic>
          </wp:anchor>
        </w:drawing>
      </w:r>
    </w:p>
    <w:p w:rsidR="00F62782" w:rsidRPr="00033B33" w:rsidRDefault="00F62782" w:rsidP="00F62782">
      <w:pPr>
        <w:spacing w:after="0" w:line="240" w:lineRule="auto"/>
        <w:rPr>
          <w:rFonts w:ascii="Times New Roman" w:eastAsia="Times New Roman" w:hAnsi="Times New Roman" w:cs="Times New Roman"/>
          <w:sz w:val="24"/>
          <w:szCs w:val="24"/>
        </w:rPr>
      </w:pPr>
    </w:p>
    <w:p w:rsidR="00F62782" w:rsidRPr="00033B33" w:rsidRDefault="00F62782" w:rsidP="00F62782">
      <w:pPr>
        <w:keepNext/>
        <w:spacing w:after="0" w:line="240" w:lineRule="auto"/>
        <w:jc w:val="center"/>
        <w:outlineLvl w:val="0"/>
        <w:rPr>
          <w:rFonts w:ascii="Times New Roman" w:eastAsia="Times New Roman" w:hAnsi="Times New Roman" w:cs="Times New Roman"/>
          <w:sz w:val="24"/>
          <w:szCs w:val="24"/>
        </w:rPr>
      </w:pPr>
      <w:r w:rsidRPr="00033B33">
        <w:rPr>
          <w:rFonts w:ascii="Times New Roman" w:eastAsia="Times New Roman" w:hAnsi="Times New Roman" w:cs="Times New Roman"/>
          <w:b/>
          <w:bCs/>
          <w:sz w:val="24"/>
          <w:szCs w:val="24"/>
        </w:rPr>
        <w:t>VIEŠŲJŲ PIRKIMŲ TARNYBA</w:t>
      </w:r>
    </w:p>
    <w:p w:rsidR="00F62782" w:rsidRPr="00033B33" w:rsidRDefault="00F62782" w:rsidP="00F62782">
      <w:pPr>
        <w:spacing w:after="0" w:line="240" w:lineRule="auto"/>
        <w:rPr>
          <w:rFonts w:ascii="Times New Roman" w:eastAsia="Times New Roman" w:hAnsi="Times New Roman" w:cs="Times New Roman"/>
          <w:sz w:val="24"/>
          <w:szCs w:val="24"/>
        </w:rPr>
      </w:pPr>
    </w:p>
    <w:p w:rsidR="00F62782" w:rsidRPr="00033B33" w:rsidRDefault="00F62782" w:rsidP="00F62782">
      <w:pPr>
        <w:spacing w:after="0" w:line="240" w:lineRule="auto"/>
        <w:rPr>
          <w:rFonts w:ascii="Times New Roman" w:eastAsia="Times New Roman" w:hAnsi="Times New Roman" w:cs="Times New Roman"/>
          <w:sz w:val="24"/>
          <w:szCs w:val="24"/>
        </w:rPr>
      </w:pPr>
    </w:p>
    <w:tbl>
      <w:tblPr>
        <w:tblW w:w="10308" w:type="dxa"/>
        <w:tblInd w:w="87" w:type="dxa"/>
        <w:tblLayout w:type="fixed"/>
        <w:tblLook w:val="0000" w:firstRow="0" w:lastRow="0" w:firstColumn="0" w:lastColumn="0" w:noHBand="0" w:noVBand="0"/>
      </w:tblPr>
      <w:tblGrid>
        <w:gridCol w:w="5691"/>
        <w:gridCol w:w="1701"/>
        <w:gridCol w:w="567"/>
        <w:gridCol w:w="2349"/>
      </w:tblGrid>
      <w:tr w:rsidR="00F62782" w:rsidRPr="00033B33" w:rsidTr="00A10202">
        <w:trPr>
          <w:cantSplit/>
          <w:trHeight w:val="1453"/>
        </w:trPr>
        <w:tc>
          <w:tcPr>
            <w:tcW w:w="5691" w:type="dxa"/>
          </w:tcPr>
          <w:p w:rsidR="00F62782" w:rsidRPr="00033B33" w:rsidRDefault="00570851" w:rsidP="00A10202">
            <w:pPr>
              <w:spacing w:after="0" w:line="240" w:lineRule="auto"/>
              <w:ind w:left="-87" w:firstLine="87"/>
              <w:rPr>
                <w:rFonts w:ascii="Times New Roman" w:eastAsia="Times New Roman" w:hAnsi="Times New Roman" w:cs="Times New Roman"/>
                <w:sz w:val="24"/>
                <w:szCs w:val="24"/>
              </w:rPr>
            </w:pPr>
            <w:r w:rsidRPr="00033B33">
              <w:rPr>
                <w:rFonts w:ascii="Times New Roman" w:eastAsia="Times New Roman" w:hAnsi="Times New Roman" w:cs="Times New Roman"/>
                <w:sz w:val="24"/>
                <w:szCs w:val="24"/>
              </w:rPr>
              <w:t>Valstybiniam mokslinių tyrimų institutui</w:t>
            </w:r>
          </w:p>
          <w:p w:rsidR="00570851" w:rsidRPr="00033B33" w:rsidRDefault="00570851" w:rsidP="00A10202">
            <w:pPr>
              <w:spacing w:after="0" w:line="240" w:lineRule="auto"/>
              <w:ind w:left="-87" w:firstLine="87"/>
              <w:rPr>
                <w:rFonts w:ascii="Times New Roman" w:eastAsia="Times New Roman" w:hAnsi="Times New Roman" w:cs="Times New Roman"/>
                <w:sz w:val="24"/>
                <w:szCs w:val="24"/>
              </w:rPr>
            </w:pPr>
            <w:r w:rsidRPr="00033B33">
              <w:rPr>
                <w:rFonts w:ascii="Times New Roman" w:eastAsia="Times New Roman" w:hAnsi="Times New Roman" w:cs="Times New Roman"/>
                <w:sz w:val="24"/>
                <w:szCs w:val="24"/>
              </w:rPr>
              <w:t>Fizinių ir technologijos mokslų centrui</w:t>
            </w:r>
          </w:p>
          <w:p w:rsidR="00F62782" w:rsidRPr="00033B33" w:rsidRDefault="00570851" w:rsidP="00A10202">
            <w:pPr>
              <w:spacing w:after="0" w:line="240" w:lineRule="auto"/>
              <w:rPr>
                <w:rFonts w:ascii="Times New Roman" w:hAnsi="Times New Roman" w:cs="Times New Roman"/>
                <w:sz w:val="24"/>
                <w:szCs w:val="24"/>
              </w:rPr>
            </w:pPr>
            <w:r w:rsidRPr="00033B33">
              <w:rPr>
                <w:rFonts w:ascii="Times New Roman" w:hAnsi="Times New Roman" w:cs="Times New Roman"/>
                <w:sz w:val="24"/>
                <w:szCs w:val="24"/>
              </w:rPr>
              <w:t>Savanorių pr. 231</w:t>
            </w:r>
          </w:p>
          <w:p w:rsidR="00F62782" w:rsidRPr="00033B33" w:rsidRDefault="00570851" w:rsidP="00A10202">
            <w:pPr>
              <w:spacing w:after="0" w:line="240" w:lineRule="auto"/>
              <w:rPr>
                <w:rFonts w:ascii="Times New Roman" w:hAnsi="Times New Roman" w:cs="Times New Roman"/>
                <w:sz w:val="24"/>
                <w:szCs w:val="24"/>
              </w:rPr>
            </w:pPr>
            <w:r w:rsidRPr="00033B33">
              <w:rPr>
                <w:rFonts w:ascii="Times New Roman" w:hAnsi="Times New Roman" w:cs="Times New Roman"/>
                <w:sz w:val="24"/>
                <w:szCs w:val="24"/>
              </w:rPr>
              <w:t>LT-02300 Vilnius</w:t>
            </w:r>
          </w:p>
          <w:p w:rsidR="00F62782" w:rsidRPr="00033B33" w:rsidRDefault="00F62782" w:rsidP="00A10202">
            <w:pPr>
              <w:spacing w:after="0" w:line="240" w:lineRule="auto"/>
              <w:rPr>
                <w:rFonts w:ascii="Times New Roman" w:hAnsi="Times New Roman" w:cs="Times New Roman"/>
                <w:sz w:val="24"/>
                <w:szCs w:val="24"/>
              </w:rPr>
            </w:pPr>
          </w:p>
          <w:p w:rsidR="00F62782" w:rsidRPr="00033B33" w:rsidRDefault="00570851" w:rsidP="00A10202">
            <w:pPr>
              <w:spacing w:after="0" w:line="240" w:lineRule="auto"/>
              <w:rPr>
                <w:rFonts w:ascii="Times New Roman" w:hAnsi="Times New Roman" w:cs="Times New Roman"/>
                <w:sz w:val="24"/>
                <w:szCs w:val="24"/>
              </w:rPr>
            </w:pPr>
            <w:r w:rsidRPr="00033B33">
              <w:rPr>
                <w:rFonts w:ascii="Times New Roman" w:hAnsi="Times New Roman" w:cs="Times New Roman"/>
                <w:sz w:val="24"/>
                <w:szCs w:val="24"/>
              </w:rPr>
              <w:t>Centrinei projektų valdymo</w:t>
            </w:r>
            <w:r w:rsidR="00F62782" w:rsidRPr="00033B33">
              <w:rPr>
                <w:rFonts w:ascii="Times New Roman" w:hAnsi="Times New Roman" w:cs="Times New Roman"/>
                <w:sz w:val="24"/>
                <w:szCs w:val="24"/>
              </w:rPr>
              <w:t xml:space="preserve"> agentūrai</w:t>
            </w:r>
          </w:p>
          <w:p w:rsidR="00F62782" w:rsidRPr="00033B33" w:rsidRDefault="00570851" w:rsidP="00A10202">
            <w:pPr>
              <w:spacing w:after="0" w:line="240" w:lineRule="auto"/>
              <w:rPr>
                <w:rFonts w:ascii="Times New Roman" w:hAnsi="Times New Roman" w:cs="Times New Roman"/>
                <w:sz w:val="24"/>
                <w:szCs w:val="24"/>
              </w:rPr>
            </w:pPr>
            <w:r w:rsidRPr="00033B33">
              <w:rPr>
                <w:rFonts w:ascii="Times New Roman" w:hAnsi="Times New Roman" w:cs="Times New Roman"/>
                <w:sz w:val="24"/>
                <w:szCs w:val="24"/>
              </w:rPr>
              <w:t>S. Konarskio g/.13</w:t>
            </w:r>
          </w:p>
          <w:p w:rsidR="00F62782" w:rsidRPr="00033B33" w:rsidRDefault="00570851" w:rsidP="00A10202">
            <w:pPr>
              <w:spacing w:after="0" w:line="240" w:lineRule="auto"/>
              <w:rPr>
                <w:rFonts w:ascii="Times New Roman" w:hAnsi="Times New Roman" w:cs="Times New Roman"/>
                <w:sz w:val="24"/>
                <w:szCs w:val="24"/>
              </w:rPr>
            </w:pPr>
            <w:r w:rsidRPr="00033B33">
              <w:rPr>
                <w:rFonts w:ascii="Times New Roman" w:hAnsi="Times New Roman" w:cs="Times New Roman"/>
                <w:sz w:val="24"/>
                <w:szCs w:val="24"/>
              </w:rPr>
              <w:t>LT-03109</w:t>
            </w:r>
            <w:r w:rsidR="00F62782" w:rsidRPr="00033B33">
              <w:rPr>
                <w:rFonts w:ascii="Times New Roman" w:hAnsi="Times New Roman" w:cs="Times New Roman"/>
                <w:sz w:val="24"/>
                <w:szCs w:val="24"/>
              </w:rPr>
              <w:t xml:space="preserve"> Vilnius </w:t>
            </w:r>
          </w:p>
          <w:p w:rsidR="00F62782" w:rsidRPr="00033B33" w:rsidRDefault="00F62782" w:rsidP="00A10202">
            <w:pPr>
              <w:spacing w:after="0" w:line="240" w:lineRule="auto"/>
              <w:rPr>
                <w:rFonts w:ascii="Times New Roman" w:eastAsia="Times New Roman" w:hAnsi="Times New Roman" w:cs="Times New Roman"/>
                <w:sz w:val="24"/>
                <w:szCs w:val="24"/>
              </w:rPr>
            </w:pPr>
          </w:p>
          <w:p w:rsidR="00F62782" w:rsidRPr="00033B33" w:rsidRDefault="00F62782" w:rsidP="00A10202">
            <w:pPr>
              <w:spacing w:after="0" w:line="240" w:lineRule="auto"/>
              <w:rPr>
                <w:rFonts w:ascii="Times New Roman" w:eastAsia="Times New Roman" w:hAnsi="Times New Roman" w:cs="Times New Roman"/>
                <w:sz w:val="24"/>
                <w:szCs w:val="24"/>
              </w:rPr>
            </w:pPr>
          </w:p>
        </w:tc>
        <w:tc>
          <w:tcPr>
            <w:tcW w:w="1701" w:type="dxa"/>
          </w:tcPr>
          <w:p w:rsidR="00F62782" w:rsidRPr="00033B33" w:rsidRDefault="00F62782" w:rsidP="00A10202">
            <w:pPr>
              <w:spacing w:after="0" w:line="240" w:lineRule="auto"/>
              <w:rPr>
                <w:rFonts w:ascii="Times New Roman" w:eastAsia="Times New Roman" w:hAnsi="Times New Roman" w:cs="Times New Roman"/>
                <w:sz w:val="24"/>
                <w:szCs w:val="24"/>
              </w:rPr>
            </w:pPr>
            <w:r w:rsidRPr="00033B33">
              <w:rPr>
                <w:rFonts w:ascii="Times New Roman" w:eastAsia="Times New Roman" w:hAnsi="Times New Roman" w:cs="Times New Roman"/>
                <w:sz w:val="24"/>
                <w:szCs w:val="24"/>
              </w:rPr>
              <w:t xml:space="preserve"> </w:t>
            </w:r>
            <w:r w:rsidR="00570851" w:rsidRPr="00033B33">
              <w:rPr>
                <w:rFonts w:ascii="Times New Roman" w:eastAsia="Times New Roman" w:hAnsi="Times New Roman" w:cs="Times New Roman"/>
                <w:sz w:val="24"/>
                <w:szCs w:val="24"/>
              </w:rPr>
              <w:t xml:space="preserve">   </w:t>
            </w:r>
            <w:r w:rsidRPr="00033B33">
              <w:rPr>
                <w:rFonts w:ascii="Times New Roman" w:eastAsia="Times New Roman" w:hAnsi="Times New Roman" w:cs="Times New Roman"/>
                <w:sz w:val="24"/>
                <w:szCs w:val="24"/>
              </w:rPr>
              <w:t>2014-0</w:t>
            </w:r>
            <w:r w:rsidR="00216AED" w:rsidRPr="00033B33">
              <w:rPr>
                <w:rFonts w:ascii="Times New Roman" w:eastAsia="Times New Roman" w:hAnsi="Times New Roman" w:cs="Times New Roman"/>
                <w:sz w:val="24"/>
                <w:szCs w:val="24"/>
              </w:rPr>
              <w:t>9</w:t>
            </w:r>
            <w:r w:rsidR="00570851" w:rsidRPr="00033B33">
              <w:rPr>
                <w:rFonts w:ascii="Times New Roman" w:eastAsia="Times New Roman" w:hAnsi="Times New Roman" w:cs="Times New Roman"/>
                <w:sz w:val="24"/>
                <w:szCs w:val="24"/>
              </w:rPr>
              <w:t>-</w:t>
            </w:r>
          </w:p>
          <w:p w:rsidR="00F62782" w:rsidRPr="00033B33" w:rsidRDefault="00F62782" w:rsidP="00A10202">
            <w:pPr>
              <w:keepNext/>
              <w:spacing w:after="0" w:line="240" w:lineRule="auto"/>
              <w:outlineLvl w:val="2"/>
              <w:rPr>
                <w:rFonts w:ascii="Times New Roman" w:eastAsia="Times New Roman" w:hAnsi="Times New Roman" w:cs="Times New Roman"/>
                <w:sz w:val="24"/>
                <w:szCs w:val="24"/>
              </w:rPr>
            </w:pPr>
            <w:r w:rsidRPr="00033B33">
              <w:rPr>
                <w:rFonts w:ascii="Times New Roman" w:eastAsia="Times New Roman" w:hAnsi="Times New Roman" w:cs="Times New Roman"/>
                <w:sz w:val="24"/>
                <w:szCs w:val="24"/>
              </w:rPr>
              <w:t xml:space="preserve">  Į 2014-0</w:t>
            </w:r>
            <w:r w:rsidR="00570851" w:rsidRPr="00033B33">
              <w:rPr>
                <w:rFonts w:ascii="Times New Roman" w:eastAsia="Times New Roman" w:hAnsi="Times New Roman" w:cs="Times New Roman"/>
                <w:sz w:val="24"/>
                <w:szCs w:val="24"/>
              </w:rPr>
              <w:t>7</w:t>
            </w:r>
            <w:r w:rsidRPr="00033B33">
              <w:rPr>
                <w:rFonts w:ascii="Times New Roman" w:eastAsia="Times New Roman" w:hAnsi="Times New Roman" w:cs="Times New Roman"/>
                <w:sz w:val="24"/>
                <w:szCs w:val="24"/>
              </w:rPr>
              <w:t>-</w:t>
            </w:r>
            <w:r w:rsidR="00570851" w:rsidRPr="00033B33">
              <w:rPr>
                <w:rFonts w:ascii="Times New Roman" w:eastAsia="Times New Roman" w:hAnsi="Times New Roman" w:cs="Times New Roman"/>
                <w:sz w:val="24"/>
                <w:szCs w:val="24"/>
              </w:rPr>
              <w:t>31</w:t>
            </w:r>
          </w:p>
          <w:p w:rsidR="0003570B" w:rsidRPr="00033B33" w:rsidRDefault="00216AED" w:rsidP="00A10202">
            <w:pPr>
              <w:keepNext/>
              <w:spacing w:after="0" w:line="240" w:lineRule="auto"/>
              <w:outlineLvl w:val="2"/>
              <w:rPr>
                <w:rFonts w:ascii="Times New Roman" w:eastAsia="Times New Roman" w:hAnsi="Times New Roman" w:cs="Times New Roman"/>
                <w:sz w:val="24"/>
                <w:szCs w:val="24"/>
              </w:rPr>
            </w:pPr>
            <w:r w:rsidRPr="00033B33">
              <w:rPr>
                <w:rFonts w:ascii="Times New Roman" w:eastAsia="Times New Roman" w:hAnsi="Times New Roman" w:cs="Times New Roman"/>
                <w:sz w:val="24"/>
                <w:szCs w:val="24"/>
              </w:rPr>
              <w:t xml:space="preserve">    </w:t>
            </w:r>
            <w:r w:rsidR="0003570B" w:rsidRPr="00033B33">
              <w:rPr>
                <w:rFonts w:ascii="Times New Roman" w:eastAsia="Times New Roman" w:hAnsi="Times New Roman" w:cs="Times New Roman"/>
                <w:sz w:val="24"/>
                <w:szCs w:val="24"/>
              </w:rPr>
              <w:t>2014-09-02</w:t>
            </w:r>
          </w:p>
          <w:p w:rsidR="00F62782" w:rsidRPr="00033B33" w:rsidRDefault="00F62782" w:rsidP="00A10202">
            <w:pPr>
              <w:keepNext/>
              <w:spacing w:after="0" w:line="240" w:lineRule="auto"/>
              <w:outlineLvl w:val="2"/>
              <w:rPr>
                <w:rFonts w:ascii="Times New Roman" w:eastAsia="Times New Roman" w:hAnsi="Times New Roman" w:cs="Times New Roman"/>
                <w:sz w:val="24"/>
                <w:szCs w:val="24"/>
              </w:rPr>
            </w:pPr>
          </w:p>
        </w:tc>
        <w:tc>
          <w:tcPr>
            <w:tcW w:w="567" w:type="dxa"/>
          </w:tcPr>
          <w:p w:rsidR="00F62782" w:rsidRPr="00033B33" w:rsidRDefault="00F62782" w:rsidP="00A10202">
            <w:pPr>
              <w:spacing w:after="0" w:line="240" w:lineRule="auto"/>
              <w:jc w:val="center"/>
              <w:rPr>
                <w:rFonts w:ascii="Times New Roman" w:eastAsia="Times New Roman" w:hAnsi="Times New Roman" w:cs="Times New Roman"/>
                <w:sz w:val="24"/>
                <w:szCs w:val="24"/>
              </w:rPr>
            </w:pPr>
            <w:r w:rsidRPr="00033B33">
              <w:rPr>
                <w:rFonts w:ascii="Times New Roman" w:eastAsia="Times New Roman" w:hAnsi="Times New Roman" w:cs="Times New Roman"/>
                <w:sz w:val="24"/>
                <w:szCs w:val="24"/>
              </w:rPr>
              <w:t>Nr.</w:t>
            </w:r>
          </w:p>
          <w:p w:rsidR="00F62782" w:rsidRPr="00033B33" w:rsidRDefault="00F62782" w:rsidP="00570851">
            <w:pPr>
              <w:spacing w:after="0" w:line="240" w:lineRule="auto"/>
              <w:jc w:val="center"/>
              <w:rPr>
                <w:rFonts w:ascii="Times New Roman" w:eastAsia="Times New Roman" w:hAnsi="Times New Roman" w:cs="Times New Roman"/>
                <w:sz w:val="24"/>
                <w:szCs w:val="24"/>
              </w:rPr>
            </w:pPr>
            <w:r w:rsidRPr="00033B33">
              <w:rPr>
                <w:rFonts w:ascii="Times New Roman" w:eastAsia="Times New Roman" w:hAnsi="Times New Roman" w:cs="Times New Roman"/>
                <w:sz w:val="24"/>
                <w:szCs w:val="24"/>
              </w:rPr>
              <w:t>Nr.</w:t>
            </w:r>
          </w:p>
          <w:p w:rsidR="0003570B" w:rsidRPr="00033B33" w:rsidRDefault="00216AED" w:rsidP="00FD31F2">
            <w:pPr>
              <w:spacing w:after="0" w:line="240" w:lineRule="auto"/>
              <w:jc w:val="center"/>
              <w:rPr>
                <w:rFonts w:ascii="Times New Roman" w:eastAsia="Times New Roman" w:hAnsi="Times New Roman" w:cs="Times New Roman"/>
                <w:sz w:val="24"/>
                <w:szCs w:val="24"/>
              </w:rPr>
            </w:pPr>
            <w:r w:rsidRPr="00033B33">
              <w:rPr>
                <w:rFonts w:ascii="Times New Roman" w:eastAsia="Times New Roman" w:hAnsi="Times New Roman" w:cs="Times New Roman"/>
                <w:sz w:val="24"/>
                <w:szCs w:val="24"/>
              </w:rPr>
              <w:t>Nr.</w:t>
            </w:r>
          </w:p>
        </w:tc>
        <w:tc>
          <w:tcPr>
            <w:tcW w:w="2349" w:type="dxa"/>
          </w:tcPr>
          <w:p w:rsidR="00570851" w:rsidRPr="00033B33" w:rsidRDefault="00570851" w:rsidP="00A10202">
            <w:pPr>
              <w:spacing w:after="0" w:line="240" w:lineRule="auto"/>
              <w:rPr>
                <w:rFonts w:ascii="Times New Roman" w:eastAsia="Times New Roman" w:hAnsi="Times New Roman" w:cs="Times New Roman"/>
                <w:sz w:val="24"/>
                <w:szCs w:val="24"/>
              </w:rPr>
            </w:pPr>
            <w:r w:rsidRPr="00033B33">
              <w:rPr>
                <w:rFonts w:ascii="Times New Roman" w:eastAsia="Times New Roman" w:hAnsi="Times New Roman" w:cs="Times New Roman"/>
                <w:sz w:val="24"/>
                <w:szCs w:val="24"/>
              </w:rPr>
              <w:t>4S-</w:t>
            </w:r>
          </w:p>
          <w:p w:rsidR="00216AED" w:rsidRPr="00033B33" w:rsidRDefault="00216AED" w:rsidP="00216AED">
            <w:pPr>
              <w:spacing w:after="0" w:line="256" w:lineRule="auto"/>
              <w:rPr>
                <w:rFonts w:ascii="Times New Roman" w:hAnsi="Times New Roman" w:cs="Times New Roman"/>
                <w:sz w:val="24"/>
                <w:szCs w:val="24"/>
              </w:rPr>
            </w:pPr>
            <w:r w:rsidRPr="00033B33">
              <w:rPr>
                <w:rFonts w:ascii="Times New Roman" w:hAnsi="Times New Roman" w:cs="Times New Roman"/>
                <w:sz w:val="24"/>
                <w:szCs w:val="24"/>
              </w:rPr>
              <w:t>SR-4300-653</w:t>
            </w:r>
          </w:p>
          <w:p w:rsidR="00216AED" w:rsidRPr="00033B33" w:rsidRDefault="0003570B" w:rsidP="00570851">
            <w:pPr>
              <w:rPr>
                <w:rFonts w:ascii="Times New Roman" w:eastAsia="Times New Roman" w:hAnsi="Times New Roman" w:cs="Times New Roman"/>
                <w:sz w:val="24"/>
                <w:szCs w:val="24"/>
              </w:rPr>
            </w:pPr>
            <w:r w:rsidRPr="00033B33">
              <w:rPr>
                <w:rFonts w:ascii="Times New Roman" w:eastAsia="Times New Roman" w:hAnsi="Times New Roman" w:cs="Times New Roman"/>
                <w:sz w:val="24"/>
                <w:szCs w:val="24"/>
              </w:rPr>
              <w:t>SR-4300-711</w:t>
            </w:r>
          </w:p>
        </w:tc>
      </w:tr>
    </w:tbl>
    <w:p w:rsidR="00F62782" w:rsidRPr="00033B33" w:rsidRDefault="00F62782" w:rsidP="00F62782">
      <w:pPr>
        <w:spacing w:after="0" w:line="240" w:lineRule="auto"/>
        <w:jc w:val="both"/>
        <w:rPr>
          <w:rFonts w:ascii="Times New Roman" w:eastAsia="Times New Roman" w:hAnsi="Times New Roman" w:cs="Times New Roman"/>
          <w:sz w:val="24"/>
          <w:szCs w:val="24"/>
        </w:rPr>
      </w:pPr>
      <w:r w:rsidRPr="00033B33">
        <w:rPr>
          <w:rFonts w:ascii="Times New Roman" w:eastAsia="Times New Roman" w:hAnsi="Times New Roman" w:cs="Times New Roman"/>
          <w:b/>
          <w:sz w:val="24"/>
          <w:szCs w:val="24"/>
        </w:rPr>
        <w:t>DĖL SUTIKIMO VYKDYTI PIRKIMĄ NESKELBIAMŲ DERYBŲ BŪDU</w:t>
      </w:r>
    </w:p>
    <w:p w:rsidR="00F62782" w:rsidRPr="00033B33" w:rsidRDefault="00F62782" w:rsidP="00F62782">
      <w:pPr>
        <w:spacing w:after="0" w:line="240" w:lineRule="auto"/>
        <w:ind w:firstLine="851"/>
        <w:jc w:val="both"/>
        <w:rPr>
          <w:rFonts w:ascii="Times New Roman" w:eastAsia="Times New Roman" w:hAnsi="Times New Roman" w:cs="Times New Roman"/>
          <w:sz w:val="24"/>
          <w:szCs w:val="24"/>
        </w:rPr>
      </w:pPr>
    </w:p>
    <w:p w:rsidR="00F62782" w:rsidRPr="00033B33" w:rsidRDefault="00F62782" w:rsidP="00F62782">
      <w:pPr>
        <w:spacing w:after="0" w:line="240" w:lineRule="auto"/>
        <w:ind w:firstLine="567"/>
        <w:jc w:val="both"/>
        <w:rPr>
          <w:rFonts w:ascii="Times New Roman" w:eastAsia="Times New Roman" w:hAnsi="Times New Roman" w:cs="Times New Roman"/>
          <w:sz w:val="24"/>
          <w:szCs w:val="24"/>
        </w:rPr>
      </w:pPr>
      <w:r w:rsidRPr="00033B33">
        <w:rPr>
          <w:rFonts w:ascii="Times New Roman" w:eastAsia="Times New Roman" w:hAnsi="Times New Roman" w:cs="Times New Roman"/>
          <w:sz w:val="24"/>
          <w:szCs w:val="24"/>
        </w:rPr>
        <w:t>Viešųjų pirkimų tarnyba (toliau – Tarnyba), vadovaudamasi Lietuvos Respublikos viešųjų pirkimų įstatymo (toliau – Įstatymas) 8</w:t>
      </w:r>
      <w:r w:rsidRPr="00033B33">
        <w:rPr>
          <w:rFonts w:ascii="Times New Roman" w:eastAsia="Times New Roman" w:hAnsi="Times New Roman" w:cs="Times New Roman"/>
          <w:sz w:val="24"/>
          <w:szCs w:val="24"/>
          <w:vertAlign w:val="superscript"/>
        </w:rPr>
        <w:t>2</w:t>
      </w:r>
      <w:r w:rsidRPr="00033B33">
        <w:rPr>
          <w:rFonts w:ascii="Times New Roman" w:eastAsia="Times New Roman" w:hAnsi="Times New Roman" w:cs="Times New Roman"/>
          <w:sz w:val="24"/>
          <w:szCs w:val="24"/>
        </w:rPr>
        <w:t xml:space="preserve"> straipsnio 2 dalies 7 punkto nuostatomis, išnagrinėjo Jūsų prašymą sutikti, kad </w:t>
      </w:r>
      <w:r w:rsidR="00734B48">
        <w:rPr>
          <w:rFonts w:ascii="Times New Roman" w:eastAsia="Times New Roman" w:hAnsi="Times New Roman" w:cs="Times New Roman"/>
          <w:sz w:val="24"/>
          <w:szCs w:val="24"/>
        </w:rPr>
        <w:t xml:space="preserve">viešasis pirkimas dėl </w:t>
      </w:r>
      <w:r w:rsidR="00667820" w:rsidRPr="009935A7">
        <w:rPr>
          <w:rFonts w:ascii="Times New Roman" w:eastAsia="Times New Roman" w:hAnsi="Times New Roman" w:cs="Times New Roman"/>
          <w:i/>
          <w:sz w:val="24"/>
          <w:szCs w:val="24"/>
        </w:rPr>
        <w:t>„Triaši</w:t>
      </w:r>
      <w:r w:rsidR="00734B48" w:rsidRPr="009935A7">
        <w:rPr>
          <w:rFonts w:ascii="Times New Roman" w:eastAsia="Times New Roman" w:hAnsi="Times New Roman" w:cs="Times New Roman"/>
          <w:i/>
          <w:sz w:val="24"/>
          <w:szCs w:val="24"/>
        </w:rPr>
        <w:t>o</w:t>
      </w:r>
      <w:r w:rsidR="00667820" w:rsidRPr="009935A7">
        <w:rPr>
          <w:rFonts w:ascii="Times New Roman" w:eastAsia="Times New Roman" w:hAnsi="Times New Roman" w:cs="Times New Roman"/>
          <w:i/>
          <w:sz w:val="24"/>
          <w:szCs w:val="24"/>
        </w:rPr>
        <w:t xml:space="preserve"> paviršiaus skeneri</w:t>
      </w:r>
      <w:r w:rsidR="00734B48" w:rsidRPr="009935A7">
        <w:rPr>
          <w:rFonts w:ascii="Times New Roman" w:eastAsia="Times New Roman" w:hAnsi="Times New Roman" w:cs="Times New Roman"/>
          <w:i/>
          <w:sz w:val="24"/>
          <w:szCs w:val="24"/>
        </w:rPr>
        <w:t>o</w:t>
      </w:r>
      <w:r w:rsidR="00667820" w:rsidRPr="009935A7">
        <w:rPr>
          <w:rFonts w:ascii="Times New Roman" w:eastAsia="Times New Roman" w:hAnsi="Times New Roman" w:cs="Times New Roman"/>
          <w:i/>
          <w:sz w:val="24"/>
          <w:szCs w:val="24"/>
        </w:rPr>
        <w:t xml:space="preserve"> (Sudedamoji dalis Nr. 1: Paviršių ir paviršinių darinių terminio formavimo ir kontrolės kompleksas)“</w:t>
      </w:r>
      <w:r w:rsidRPr="00033B33">
        <w:rPr>
          <w:rFonts w:ascii="Times New Roman" w:eastAsia="Times New Roman" w:hAnsi="Times New Roman" w:cs="Times New Roman"/>
          <w:i/>
          <w:sz w:val="24"/>
          <w:szCs w:val="24"/>
        </w:rPr>
        <w:t xml:space="preserve"> </w:t>
      </w:r>
      <w:r w:rsidRPr="00033B33">
        <w:rPr>
          <w:rFonts w:ascii="Times New Roman" w:eastAsia="Times New Roman" w:hAnsi="Times New Roman" w:cs="Times New Roman"/>
          <w:sz w:val="24"/>
          <w:szCs w:val="24"/>
        </w:rPr>
        <w:t>būtų vykdomas neskelbiamų derybų būdu, vadovaujantis Įstaty</w:t>
      </w:r>
      <w:r w:rsidR="00667820" w:rsidRPr="00033B33">
        <w:rPr>
          <w:rFonts w:ascii="Times New Roman" w:eastAsia="Times New Roman" w:hAnsi="Times New Roman" w:cs="Times New Roman"/>
          <w:sz w:val="24"/>
          <w:szCs w:val="24"/>
        </w:rPr>
        <w:t xml:space="preserve">mo 56 straipsnio 1 dalies </w:t>
      </w:r>
      <w:r w:rsidRPr="00033B33">
        <w:rPr>
          <w:rFonts w:ascii="Times New Roman" w:eastAsia="Times New Roman" w:hAnsi="Times New Roman" w:cs="Times New Roman"/>
          <w:sz w:val="24"/>
          <w:szCs w:val="24"/>
        </w:rPr>
        <w:t>1 punkto nuostatomis, nes</w:t>
      </w:r>
      <w:r w:rsidR="009935A7">
        <w:rPr>
          <w:rFonts w:ascii="Times New Roman" w:eastAsia="Times New Roman" w:hAnsi="Times New Roman" w:cs="Times New Roman"/>
          <w:sz w:val="24"/>
          <w:szCs w:val="24"/>
        </w:rPr>
        <w:t>,</w:t>
      </w:r>
      <w:r w:rsidRPr="00033B33">
        <w:rPr>
          <w:rFonts w:ascii="Times New Roman" w:eastAsia="Times New Roman" w:hAnsi="Times New Roman" w:cs="Times New Roman"/>
          <w:sz w:val="24"/>
          <w:szCs w:val="24"/>
        </w:rPr>
        <w:t xml:space="preserve"> vykdant </w:t>
      </w:r>
      <w:r w:rsidRPr="00033B33">
        <w:rPr>
          <w:rFonts w:ascii="Times New Roman" w:eastAsia="Times New Roman" w:hAnsi="Times New Roman" w:cs="Times New Roman"/>
          <w:color w:val="000000"/>
          <w:sz w:val="24"/>
          <w:szCs w:val="24"/>
        </w:rPr>
        <w:t xml:space="preserve">atviro konkurso </w:t>
      </w:r>
      <w:r w:rsidRPr="00033B33">
        <w:rPr>
          <w:rFonts w:ascii="Times New Roman" w:eastAsia="Times New Roman" w:hAnsi="Times New Roman" w:cs="Times New Roman"/>
          <w:color w:val="000000"/>
          <w:sz w:val="24"/>
          <w:szCs w:val="24"/>
          <w:lang w:eastAsia="lt-LT"/>
        </w:rPr>
        <w:t>„</w:t>
      </w:r>
      <w:r w:rsidR="00667820" w:rsidRPr="00033B33">
        <w:rPr>
          <w:rFonts w:ascii="Times New Roman" w:eastAsia="Times New Roman" w:hAnsi="Times New Roman" w:cs="Times New Roman"/>
          <w:sz w:val="24"/>
          <w:szCs w:val="24"/>
        </w:rPr>
        <w:t>Mokslinės ir technologinės įrangos pirkimas</w:t>
      </w:r>
      <w:r w:rsidRPr="00033B33">
        <w:rPr>
          <w:rFonts w:ascii="Times New Roman" w:eastAsia="Times New Roman" w:hAnsi="Times New Roman" w:cs="Times New Roman"/>
          <w:sz w:val="24"/>
          <w:szCs w:val="24"/>
        </w:rPr>
        <w:t>“</w:t>
      </w:r>
      <w:r w:rsidR="00667820" w:rsidRPr="00033B33">
        <w:rPr>
          <w:rFonts w:ascii="Times New Roman" w:eastAsia="Times New Roman" w:hAnsi="Times New Roman" w:cs="Times New Roman"/>
          <w:color w:val="000000"/>
          <w:sz w:val="24"/>
          <w:szCs w:val="24"/>
        </w:rPr>
        <w:t xml:space="preserve"> (skelbtas 2014 m. birželio </w:t>
      </w:r>
      <w:r w:rsidR="009935A7">
        <w:rPr>
          <w:rFonts w:ascii="Times New Roman" w:eastAsia="Times New Roman" w:hAnsi="Times New Roman" w:cs="Times New Roman"/>
          <w:color w:val="000000"/>
          <w:sz w:val="24"/>
          <w:szCs w:val="24"/>
        </w:rPr>
        <w:t xml:space="preserve">   </w:t>
      </w:r>
      <w:r w:rsidR="00667820" w:rsidRPr="00033B33">
        <w:rPr>
          <w:rFonts w:ascii="Times New Roman" w:eastAsia="Times New Roman" w:hAnsi="Times New Roman" w:cs="Times New Roman"/>
          <w:color w:val="000000"/>
          <w:sz w:val="24"/>
          <w:szCs w:val="24"/>
        </w:rPr>
        <w:t xml:space="preserve">2 d. Centrinėje viešųjų pirkimų informacinėje sistemoje, </w:t>
      </w:r>
      <w:r w:rsidR="00667820" w:rsidRPr="00033B33">
        <w:rPr>
          <w:rFonts w:ascii="Times New Roman" w:eastAsia="Times New Roman" w:hAnsi="Times New Roman" w:cs="Times New Roman"/>
          <w:b/>
          <w:color w:val="000000"/>
          <w:sz w:val="24"/>
          <w:szCs w:val="24"/>
        </w:rPr>
        <w:t>pirkimo Nr. 152172</w:t>
      </w:r>
      <w:r w:rsidR="00667820" w:rsidRPr="00033B33">
        <w:rPr>
          <w:rFonts w:ascii="Times New Roman" w:eastAsia="Times New Roman" w:hAnsi="Times New Roman" w:cs="Times New Roman"/>
          <w:color w:val="000000"/>
          <w:sz w:val="24"/>
          <w:szCs w:val="24"/>
        </w:rPr>
        <w:t>) (toliau – Pirkimas)</w:t>
      </w:r>
      <w:r w:rsidR="00667820" w:rsidRPr="00033B33">
        <w:rPr>
          <w:rFonts w:ascii="Times New Roman" w:eastAsia="Times New Roman" w:hAnsi="Times New Roman" w:cs="Times New Roman"/>
          <w:sz w:val="24"/>
          <w:szCs w:val="24"/>
        </w:rPr>
        <w:t xml:space="preserve"> Pirkimo dalies Nr. 2 „Triašis paviršiaus skeneris (Sudedamoji dalis Nr. 1: Paviršių ir paviršinių darinių terminio formavimo ir kontrolės kompleksas)“</w:t>
      </w:r>
      <w:r w:rsidR="00667820" w:rsidRPr="00033B33">
        <w:rPr>
          <w:rFonts w:ascii="Times New Roman" w:eastAsia="Times New Roman" w:hAnsi="Times New Roman" w:cs="Times New Roman"/>
          <w:i/>
          <w:sz w:val="24"/>
          <w:szCs w:val="24"/>
        </w:rPr>
        <w:t xml:space="preserve"> </w:t>
      </w:r>
      <w:r w:rsidRPr="00033B33">
        <w:rPr>
          <w:rFonts w:ascii="Times New Roman" w:eastAsia="Times New Roman" w:hAnsi="Times New Roman" w:cs="Times New Roman"/>
          <w:color w:val="000000"/>
          <w:sz w:val="24"/>
          <w:szCs w:val="24"/>
        </w:rPr>
        <w:t>pirkimo procedūras,</w:t>
      </w:r>
      <w:r w:rsidRPr="00033B33">
        <w:rPr>
          <w:rFonts w:ascii="Times New Roman" w:eastAsia="Times New Roman" w:hAnsi="Times New Roman" w:cs="Times New Roman"/>
          <w:sz w:val="24"/>
          <w:szCs w:val="24"/>
        </w:rPr>
        <w:t xml:space="preserve"> </w:t>
      </w:r>
      <w:r w:rsidR="00667820" w:rsidRPr="00033B33">
        <w:rPr>
          <w:rFonts w:ascii="Times New Roman" w:eastAsia="Times New Roman" w:hAnsi="Times New Roman" w:cs="Times New Roman"/>
          <w:sz w:val="24"/>
          <w:szCs w:val="24"/>
        </w:rPr>
        <w:t>vienintelio tiekėjo, dalyvavusio Pirkimo dalyje Nr. 2</w:t>
      </w:r>
      <w:r w:rsidRPr="00033B33">
        <w:rPr>
          <w:rFonts w:ascii="Times New Roman" w:eastAsia="Times New Roman" w:hAnsi="Times New Roman" w:cs="Times New Roman"/>
          <w:sz w:val="24"/>
          <w:szCs w:val="24"/>
        </w:rPr>
        <w:t xml:space="preserve">, </w:t>
      </w:r>
      <w:r w:rsidR="00667820" w:rsidRPr="00033B33">
        <w:rPr>
          <w:rFonts w:ascii="Times New Roman" w:eastAsia="Times New Roman" w:hAnsi="Times New Roman" w:cs="Times New Roman"/>
          <w:sz w:val="24"/>
          <w:szCs w:val="24"/>
        </w:rPr>
        <w:t>pasiūlymas buvo atmestas</w:t>
      </w:r>
      <w:r w:rsidRPr="00033B33">
        <w:rPr>
          <w:rFonts w:ascii="Times New Roman" w:eastAsia="Times New Roman" w:hAnsi="Times New Roman" w:cs="Times New Roman"/>
          <w:sz w:val="24"/>
          <w:szCs w:val="24"/>
        </w:rPr>
        <w:t>.</w:t>
      </w:r>
      <w:r w:rsidR="00315ED9" w:rsidRPr="00033B33">
        <w:rPr>
          <w:rFonts w:ascii="Times New Roman" w:eastAsia="Times New Roman" w:hAnsi="Times New Roman" w:cs="Times New Roman"/>
          <w:sz w:val="24"/>
          <w:szCs w:val="24"/>
        </w:rPr>
        <w:t xml:space="preserve"> Taip </w:t>
      </w:r>
      <w:r w:rsidR="00734B48">
        <w:rPr>
          <w:rFonts w:ascii="Times New Roman" w:eastAsia="Times New Roman" w:hAnsi="Times New Roman" w:cs="Times New Roman"/>
          <w:sz w:val="24"/>
          <w:szCs w:val="24"/>
        </w:rPr>
        <w:t xml:space="preserve">pat </w:t>
      </w:r>
      <w:r w:rsidR="00315ED9" w:rsidRPr="00033B33">
        <w:rPr>
          <w:rFonts w:ascii="Times New Roman" w:eastAsia="Times New Roman" w:hAnsi="Times New Roman" w:cs="Times New Roman"/>
          <w:sz w:val="24"/>
          <w:szCs w:val="24"/>
        </w:rPr>
        <w:t xml:space="preserve">Perkančioji organizacija prašo paaiškinti, ar būtų esminis pirkimo sąlygų keitimas, jeigu neskelbiamų derybų pirkimo dokumentuose būtų pakeistas </w:t>
      </w:r>
      <w:r w:rsidR="00D07383">
        <w:rPr>
          <w:rFonts w:ascii="Times New Roman" w:eastAsia="Times New Roman" w:hAnsi="Times New Roman" w:cs="Times New Roman"/>
          <w:sz w:val="24"/>
          <w:szCs w:val="24"/>
        </w:rPr>
        <w:t>perkamos</w:t>
      </w:r>
      <w:r w:rsidR="00953BBD">
        <w:rPr>
          <w:rFonts w:ascii="Times New Roman" w:eastAsia="Times New Roman" w:hAnsi="Times New Roman" w:cs="Times New Roman"/>
          <w:sz w:val="24"/>
          <w:szCs w:val="24"/>
        </w:rPr>
        <w:t xml:space="preserve"> įrangos </w:t>
      </w:r>
      <w:r w:rsidR="00315ED9" w:rsidRPr="00033B33">
        <w:rPr>
          <w:rFonts w:ascii="Times New Roman" w:eastAsia="Times New Roman" w:hAnsi="Times New Roman" w:cs="Times New Roman"/>
          <w:sz w:val="24"/>
          <w:szCs w:val="24"/>
        </w:rPr>
        <w:t>garanti</w:t>
      </w:r>
      <w:r w:rsidR="00C41479">
        <w:rPr>
          <w:rFonts w:ascii="Times New Roman" w:eastAsia="Times New Roman" w:hAnsi="Times New Roman" w:cs="Times New Roman"/>
          <w:sz w:val="24"/>
          <w:szCs w:val="24"/>
        </w:rPr>
        <w:t>nio aptarnavimo</w:t>
      </w:r>
      <w:r w:rsidR="00315ED9" w:rsidRPr="00033B33">
        <w:rPr>
          <w:rFonts w:ascii="Times New Roman" w:eastAsia="Times New Roman" w:hAnsi="Times New Roman" w:cs="Times New Roman"/>
          <w:sz w:val="24"/>
          <w:szCs w:val="24"/>
        </w:rPr>
        <w:t xml:space="preserve"> terminas.</w:t>
      </w:r>
    </w:p>
    <w:p w:rsidR="00667820" w:rsidRPr="00033B33" w:rsidRDefault="00F62782" w:rsidP="00F62782">
      <w:pPr>
        <w:spacing w:after="0" w:line="240" w:lineRule="auto"/>
        <w:ind w:firstLine="567"/>
        <w:jc w:val="both"/>
        <w:rPr>
          <w:rFonts w:ascii="Times New Roman" w:eastAsia="Times New Roman" w:hAnsi="Times New Roman" w:cs="Times New Roman"/>
          <w:color w:val="000000"/>
          <w:sz w:val="24"/>
          <w:szCs w:val="24"/>
        </w:rPr>
      </w:pPr>
      <w:r w:rsidRPr="00033B33">
        <w:rPr>
          <w:rFonts w:ascii="Times New Roman" w:eastAsia="Times New Roman" w:hAnsi="Times New Roman" w:cs="Times New Roman"/>
          <w:sz w:val="24"/>
          <w:szCs w:val="24"/>
        </w:rPr>
        <w:t xml:space="preserve">Iš </w:t>
      </w:r>
      <w:r w:rsidR="00667820" w:rsidRPr="00033B33">
        <w:rPr>
          <w:rFonts w:ascii="Times New Roman" w:eastAsia="Times New Roman" w:hAnsi="Times New Roman" w:cs="Times New Roman"/>
          <w:sz w:val="24"/>
          <w:szCs w:val="24"/>
        </w:rPr>
        <w:t>Valstybinio mokslinių tyrimų instituto Fizinių ir technologijos mokslų centro</w:t>
      </w:r>
      <w:r w:rsidRPr="00033B33">
        <w:rPr>
          <w:rFonts w:ascii="Times New Roman" w:eastAsia="Times New Roman" w:hAnsi="Times New Roman" w:cs="Times New Roman"/>
          <w:sz w:val="24"/>
          <w:szCs w:val="24"/>
        </w:rPr>
        <w:t xml:space="preserve"> (toliau – P</w:t>
      </w:r>
      <w:r w:rsidRPr="00033B33">
        <w:rPr>
          <w:rFonts w:ascii="Times New Roman" w:eastAsia="Times New Roman" w:hAnsi="Times New Roman" w:cs="Times New Roman"/>
          <w:color w:val="000000"/>
          <w:sz w:val="24"/>
          <w:szCs w:val="24"/>
        </w:rPr>
        <w:t xml:space="preserve">erkančioji organizacija) prašyme nurodytų aplinkybių bei jas pagrindžiančių dokumentų nustatyta, kad </w:t>
      </w:r>
      <w:r w:rsidR="00667820" w:rsidRPr="00033B33">
        <w:rPr>
          <w:rFonts w:ascii="Times New Roman" w:eastAsia="Times New Roman" w:hAnsi="Times New Roman" w:cs="Times New Roman"/>
          <w:color w:val="000000"/>
          <w:sz w:val="24"/>
          <w:szCs w:val="24"/>
        </w:rPr>
        <w:t xml:space="preserve">Pirkimas buvo suskirstytas į 10 atskirų pirkimo dalių, kurių kiekvienai </w:t>
      </w:r>
      <w:r w:rsidR="00734B48">
        <w:rPr>
          <w:rFonts w:ascii="Times New Roman" w:eastAsia="Times New Roman" w:hAnsi="Times New Roman" w:cs="Times New Roman"/>
          <w:color w:val="000000"/>
          <w:sz w:val="24"/>
          <w:szCs w:val="24"/>
        </w:rPr>
        <w:t>turėjo</w:t>
      </w:r>
      <w:r w:rsidR="00E6131F" w:rsidRPr="00033B33">
        <w:rPr>
          <w:rFonts w:ascii="Times New Roman" w:eastAsia="Times New Roman" w:hAnsi="Times New Roman" w:cs="Times New Roman"/>
          <w:color w:val="000000"/>
          <w:sz w:val="24"/>
          <w:szCs w:val="24"/>
        </w:rPr>
        <w:t xml:space="preserve"> būti </w:t>
      </w:r>
      <w:r w:rsidR="00667820" w:rsidRPr="00033B33">
        <w:rPr>
          <w:rFonts w:ascii="Times New Roman" w:eastAsia="Times New Roman" w:hAnsi="Times New Roman" w:cs="Times New Roman"/>
          <w:color w:val="000000"/>
          <w:sz w:val="24"/>
          <w:szCs w:val="24"/>
        </w:rPr>
        <w:t>sudar</w:t>
      </w:r>
      <w:r w:rsidR="00734B48">
        <w:rPr>
          <w:rFonts w:ascii="Times New Roman" w:eastAsia="Times New Roman" w:hAnsi="Times New Roman" w:cs="Times New Roman"/>
          <w:color w:val="000000"/>
          <w:sz w:val="24"/>
          <w:szCs w:val="24"/>
        </w:rPr>
        <w:t>yta</w:t>
      </w:r>
      <w:r w:rsidR="00667820" w:rsidRPr="00033B33">
        <w:rPr>
          <w:rFonts w:ascii="Times New Roman" w:eastAsia="Times New Roman" w:hAnsi="Times New Roman" w:cs="Times New Roman"/>
          <w:color w:val="000000"/>
          <w:sz w:val="24"/>
          <w:szCs w:val="24"/>
        </w:rPr>
        <w:t xml:space="preserve"> atskira pirkimo </w:t>
      </w:r>
      <w:r w:rsidR="00985E37" w:rsidRPr="00033B33">
        <w:rPr>
          <w:rFonts w:ascii="Times New Roman" w:eastAsia="Times New Roman" w:hAnsi="Times New Roman" w:cs="Times New Roman"/>
          <w:color w:val="000000"/>
          <w:sz w:val="24"/>
          <w:szCs w:val="24"/>
        </w:rPr>
        <w:t xml:space="preserve">sutartis. Pirkimo daliai Nr. 2 </w:t>
      </w:r>
      <w:r w:rsidR="00667820" w:rsidRPr="00033B33">
        <w:rPr>
          <w:rFonts w:ascii="Times New Roman" w:eastAsia="Times New Roman" w:hAnsi="Times New Roman" w:cs="Times New Roman"/>
          <w:color w:val="000000"/>
          <w:sz w:val="24"/>
          <w:szCs w:val="24"/>
        </w:rPr>
        <w:t>„Triašis paviršiaus sk</w:t>
      </w:r>
      <w:r w:rsidR="00985E37" w:rsidRPr="00033B33">
        <w:rPr>
          <w:rFonts w:ascii="Times New Roman" w:eastAsia="Times New Roman" w:hAnsi="Times New Roman" w:cs="Times New Roman"/>
          <w:color w:val="000000"/>
          <w:sz w:val="24"/>
          <w:szCs w:val="24"/>
        </w:rPr>
        <w:t xml:space="preserve">eneris (Sudedamoji dalis Nr. 1: </w:t>
      </w:r>
      <w:r w:rsidR="00667820" w:rsidRPr="00033B33">
        <w:rPr>
          <w:rFonts w:ascii="Times New Roman" w:eastAsia="Times New Roman" w:hAnsi="Times New Roman" w:cs="Times New Roman"/>
          <w:color w:val="000000"/>
          <w:sz w:val="24"/>
          <w:szCs w:val="24"/>
        </w:rPr>
        <w:t>Paviršių ir paviršinių darinių terminio fo</w:t>
      </w:r>
      <w:r w:rsidR="00985E37" w:rsidRPr="00033B33">
        <w:rPr>
          <w:rFonts w:ascii="Times New Roman" w:eastAsia="Times New Roman" w:hAnsi="Times New Roman" w:cs="Times New Roman"/>
          <w:color w:val="000000"/>
          <w:sz w:val="24"/>
          <w:szCs w:val="24"/>
        </w:rPr>
        <w:t>rmavimo ir kontrolės kompleksas)</w:t>
      </w:r>
      <w:r w:rsidR="00667820" w:rsidRPr="00033B33">
        <w:rPr>
          <w:rFonts w:ascii="Times New Roman" w:eastAsia="Times New Roman" w:hAnsi="Times New Roman" w:cs="Times New Roman"/>
          <w:color w:val="000000"/>
          <w:sz w:val="24"/>
          <w:szCs w:val="24"/>
        </w:rPr>
        <w:t>“ buvo gautas vienintelio tiekėjo UAB „</w:t>
      </w:r>
      <w:proofErr w:type="spellStart"/>
      <w:r w:rsidR="00667820" w:rsidRPr="00033B33">
        <w:rPr>
          <w:rFonts w:ascii="Times New Roman" w:eastAsia="Times New Roman" w:hAnsi="Times New Roman" w:cs="Times New Roman"/>
          <w:color w:val="000000"/>
          <w:sz w:val="24"/>
          <w:szCs w:val="24"/>
        </w:rPr>
        <w:t>Linea</w:t>
      </w:r>
      <w:proofErr w:type="spellEnd"/>
      <w:r w:rsidR="00667820" w:rsidRPr="00033B33">
        <w:rPr>
          <w:rFonts w:ascii="Times New Roman" w:eastAsia="Times New Roman" w:hAnsi="Times New Roman" w:cs="Times New Roman"/>
          <w:color w:val="000000"/>
          <w:sz w:val="24"/>
          <w:szCs w:val="24"/>
        </w:rPr>
        <w:t xml:space="preserve"> </w:t>
      </w:r>
      <w:proofErr w:type="spellStart"/>
      <w:r w:rsidR="00667820" w:rsidRPr="00033B33">
        <w:rPr>
          <w:rFonts w:ascii="Times New Roman" w:eastAsia="Times New Roman" w:hAnsi="Times New Roman" w:cs="Times New Roman"/>
          <w:color w:val="000000"/>
          <w:sz w:val="24"/>
          <w:szCs w:val="24"/>
        </w:rPr>
        <w:t>Libera</w:t>
      </w:r>
      <w:proofErr w:type="spellEnd"/>
      <w:r w:rsidR="00667820" w:rsidRPr="00033B33">
        <w:rPr>
          <w:rFonts w:ascii="Times New Roman" w:eastAsia="Times New Roman" w:hAnsi="Times New Roman" w:cs="Times New Roman"/>
          <w:color w:val="000000"/>
          <w:sz w:val="24"/>
          <w:szCs w:val="24"/>
        </w:rPr>
        <w:t>“ pasiūlymas. Viešojo pirkimo komisija, vertindama šio tiekėjo pasiūlymą, nustatė, kad tiekėjas atitiko kvalifikacinius reikalavimus, tačiau</w:t>
      </w:r>
      <w:r w:rsidR="009935A7">
        <w:rPr>
          <w:rFonts w:ascii="Times New Roman" w:eastAsia="Times New Roman" w:hAnsi="Times New Roman" w:cs="Times New Roman"/>
          <w:color w:val="000000"/>
          <w:sz w:val="24"/>
          <w:szCs w:val="24"/>
        </w:rPr>
        <w:t>,</w:t>
      </w:r>
      <w:r w:rsidR="00667820" w:rsidRPr="00033B33">
        <w:rPr>
          <w:rFonts w:ascii="Times New Roman" w:eastAsia="Times New Roman" w:hAnsi="Times New Roman" w:cs="Times New Roman"/>
          <w:color w:val="000000"/>
          <w:sz w:val="24"/>
          <w:szCs w:val="24"/>
        </w:rPr>
        <w:t xml:space="preserve"> vertinant pasiūlymo atitikimą techninės specifikacijos reikalavimams, Komisija nust</w:t>
      </w:r>
      <w:r w:rsidR="009935A7">
        <w:rPr>
          <w:rFonts w:ascii="Times New Roman" w:eastAsia="Times New Roman" w:hAnsi="Times New Roman" w:cs="Times New Roman"/>
          <w:color w:val="000000"/>
          <w:sz w:val="24"/>
          <w:szCs w:val="24"/>
        </w:rPr>
        <w:t>atė, kad pasiūlymas neatitinka P</w:t>
      </w:r>
      <w:r w:rsidR="00667820" w:rsidRPr="00033B33">
        <w:rPr>
          <w:rFonts w:ascii="Times New Roman" w:eastAsia="Times New Roman" w:hAnsi="Times New Roman" w:cs="Times New Roman"/>
          <w:color w:val="000000"/>
          <w:sz w:val="24"/>
          <w:szCs w:val="24"/>
        </w:rPr>
        <w:t xml:space="preserve">irkimo dokumentuose nustatyto vienintelio reikalavimo – </w:t>
      </w:r>
      <w:r w:rsidR="00985E37" w:rsidRPr="00033B33">
        <w:rPr>
          <w:rFonts w:ascii="Times New Roman" w:eastAsia="Times New Roman" w:hAnsi="Times New Roman" w:cs="Times New Roman"/>
          <w:color w:val="000000"/>
          <w:sz w:val="24"/>
          <w:szCs w:val="24"/>
        </w:rPr>
        <w:t xml:space="preserve">pasiūlyme </w:t>
      </w:r>
      <w:r w:rsidR="00667820" w:rsidRPr="00033B33">
        <w:rPr>
          <w:rFonts w:ascii="Times New Roman" w:eastAsia="Times New Roman" w:hAnsi="Times New Roman" w:cs="Times New Roman"/>
          <w:color w:val="000000"/>
          <w:sz w:val="24"/>
          <w:szCs w:val="24"/>
        </w:rPr>
        <w:t>pateiktas įrangos garantinis termi</w:t>
      </w:r>
      <w:r w:rsidR="00CE3430">
        <w:rPr>
          <w:rFonts w:ascii="Times New Roman" w:eastAsia="Times New Roman" w:hAnsi="Times New Roman" w:cs="Times New Roman"/>
          <w:color w:val="000000"/>
          <w:sz w:val="24"/>
          <w:szCs w:val="24"/>
        </w:rPr>
        <w:t>nas duotas tik 3 mėnesiams</w:t>
      </w:r>
      <w:r w:rsidR="009935A7">
        <w:rPr>
          <w:rFonts w:ascii="Times New Roman" w:eastAsia="Times New Roman" w:hAnsi="Times New Roman" w:cs="Times New Roman"/>
          <w:color w:val="000000"/>
          <w:sz w:val="24"/>
          <w:szCs w:val="24"/>
        </w:rPr>
        <w:t xml:space="preserve">, </w:t>
      </w:r>
      <w:r w:rsidR="00CE3430">
        <w:rPr>
          <w:rFonts w:ascii="Times New Roman" w:eastAsia="Times New Roman" w:hAnsi="Times New Roman" w:cs="Times New Roman"/>
          <w:color w:val="000000"/>
          <w:sz w:val="24"/>
          <w:szCs w:val="24"/>
        </w:rPr>
        <w:t>o</w:t>
      </w:r>
      <w:r w:rsidR="009935A7">
        <w:rPr>
          <w:rFonts w:ascii="Times New Roman" w:eastAsia="Times New Roman" w:hAnsi="Times New Roman" w:cs="Times New Roman"/>
          <w:color w:val="000000"/>
          <w:sz w:val="24"/>
          <w:szCs w:val="24"/>
        </w:rPr>
        <w:t xml:space="preserve"> P</w:t>
      </w:r>
      <w:r w:rsidR="00667820" w:rsidRPr="00033B33">
        <w:rPr>
          <w:rFonts w:ascii="Times New Roman" w:eastAsia="Times New Roman" w:hAnsi="Times New Roman" w:cs="Times New Roman"/>
          <w:color w:val="000000"/>
          <w:sz w:val="24"/>
          <w:szCs w:val="24"/>
        </w:rPr>
        <w:t>irkimo techninėje specifikacijoje buvo reikalaujami ne mažiau 12 mėnesių</w:t>
      </w:r>
      <w:r w:rsidR="00453FC6" w:rsidRPr="00033B33">
        <w:rPr>
          <w:rFonts w:ascii="Times New Roman" w:eastAsia="Times New Roman" w:hAnsi="Times New Roman" w:cs="Times New Roman"/>
          <w:color w:val="000000"/>
          <w:sz w:val="24"/>
          <w:szCs w:val="24"/>
        </w:rPr>
        <w:t xml:space="preserve">. </w:t>
      </w:r>
      <w:r w:rsidR="00667820" w:rsidRPr="00033B33">
        <w:rPr>
          <w:rFonts w:ascii="Times New Roman" w:eastAsia="Times New Roman" w:hAnsi="Times New Roman" w:cs="Times New Roman"/>
          <w:color w:val="000000"/>
          <w:sz w:val="24"/>
          <w:szCs w:val="24"/>
        </w:rPr>
        <w:t xml:space="preserve"> Atsižvelgdama į tai, kad pasiūlymo kaina yra priimtina</w:t>
      </w:r>
      <w:r w:rsidR="00453FC6" w:rsidRPr="00033B33">
        <w:rPr>
          <w:rFonts w:ascii="Times New Roman" w:eastAsia="Times New Roman" w:hAnsi="Times New Roman" w:cs="Times New Roman"/>
          <w:color w:val="000000"/>
          <w:sz w:val="24"/>
          <w:szCs w:val="24"/>
        </w:rPr>
        <w:t>, netinka tik garanti</w:t>
      </w:r>
      <w:r w:rsidR="00B51E94">
        <w:rPr>
          <w:rFonts w:ascii="Times New Roman" w:eastAsia="Times New Roman" w:hAnsi="Times New Roman" w:cs="Times New Roman"/>
          <w:color w:val="000000"/>
          <w:sz w:val="24"/>
          <w:szCs w:val="24"/>
        </w:rPr>
        <w:t>nės apžiūros</w:t>
      </w:r>
      <w:r w:rsidR="00453FC6" w:rsidRPr="00033B33">
        <w:rPr>
          <w:rFonts w:ascii="Times New Roman" w:eastAsia="Times New Roman" w:hAnsi="Times New Roman" w:cs="Times New Roman"/>
          <w:color w:val="000000"/>
          <w:sz w:val="24"/>
          <w:szCs w:val="24"/>
        </w:rPr>
        <w:t xml:space="preserve"> terminas, Perkančioji organizacija prašo leisti vykdyti Pirkimo dalies Nr. 2 pirkimą neskelbiamų derybų būdu su vieninteliu pasiūlymą pateikusiu tiekėju UAB „</w:t>
      </w:r>
      <w:proofErr w:type="spellStart"/>
      <w:r w:rsidR="00453FC6" w:rsidRPr="00033B33">
        <w:rPr>
          <w:rFonts w:ascii="Times New Roman" w:eastAsia="Times New Roman" w:hAnsi="Times New Roman" w:cs="Times New Roman"/>
          <w:color w:val="000000"/>
          <w:sz w:val="24"/>
          <w:szCs w:val="24"/>
        </w:rPr>
        <w:t>Linea</w:t>
      </w:r>
      <w:proofErr w:type="spellEnd"/>
      <w:r w:rsidR="00453FC6" w:rsidRPr="00033B33">
        <w:rPr>
          <w:rFonts w:ascii="Times New Roman" w:eastAsia="Times New Roman" w:hAnsi="Times New Roman" w:cs="Times New Roman"/>
          <w:color w:val="000000"/>
          <w:sz w:val="24"/>
          <w:szCs w:val="24"/>
        </w:rPr>
        <w:t xml:space="preserve"> </w:t>
      </w:r>
      <w:proofErr w:type="spellStart"/>
      <w:r w:rsidR="00453FC6" w:rsidRPr="00033B33">
        <w:rPr>
          <w:rFonts w:ascii="Times New Roman" w:eastAsia="Times New Roman" w:hAnsi="Times New Roman" w:cs="Times New Roman"/>
          <w:color w:val="000000"/>
          <w:sz w:val="24"/>
          <w:szCs w:val="24"/>
        </w:rPr>
        <w:t>Libera</w:t>
      </w:r>
      <w:proofErr w:type="spellEnd"/>
      <w:r w:rsidR="00453FC6" w:rsidRPr="00033B33">
        <w:rPr>
          <w:rFonts w:ascii="Times New Roman" w:eastAsia="Times New Roman" w:hAnsi="Times New Roman" w:cs="Times New Roman"/>
          <w:color w:val="000000"/>
          <w:sz w:val="24"/>
          <w:szCs w:val="24"/>
        </w:rPr>
        <w:t>“</w:t>
      </w:r>
      <w:r w:rsidR="00953BBD">
        <w:rPr>
          <w:rFonts w:ascii="Times New Roman" w:eastAsia="Times New Roman" w:hAnsi="Times New Roman" w:cs="Times New Roman"/>
          <w:color w:val="000000"/>
          <w:sz w:val="24"/>
          <w:szCs w:val="24"/>
        </w:rPr>
        <w:t>, nekeičiant pirkimo sąlygų iš esmės</w:t>
      </w:r>
      <w:r w:rsidR="00E6131F" w:rsidRPr="00033B33">
        <w:rPr>
          <w:rFonts w:ascii="Times New Roman" w:eastAsia="Times New Roman" w:hAnsi="Times New Roman" w:cs="Times New Roman"/>
          <w:color w:val="000000"/>
          <w:sz w:val="24"/>
          <w:szCs w:val="24"/>
        </w:rPr>
        <w:t xml:space="preserve"> (</w:t>
      </w:r>
      <w:r w:rsidR="00985E37" w:rsidRPr="00033B33">
        <w:rPr>
          <w:rFonts w:ascii="Times New Roman" w:eastAsia="Times New Roman" w:hAnsi="Times New Roman" w:cs="Times New Roman"/>
          <w:color w:val="000000"/>
          <w:sz w:val="24"/>
          <w:szCs w:val="24"/>
        </w:rPr>
        <w:t xml:space="preserve">2014 m. liepos 31 d. </w:t>
      </w:r>
      <w:r w:rsidR="00E6131F" w:rsidRPr="00033B33">
        <w:rPr>
          <w:rFonts w:ascii="Times New Roman" w:eastAsia="Times New Roman" w:hAnsi="Times New Roman" w:cs="Times New Roman"/>
          <w:color w:val="000000"/>
          <w:sz w:val="24"/>
          <w:szCs w:val="24"/>
        </w:rPr>
        <w:t>Mokslinės ir technologinės įrangos pirkimo (SS54) viešojo</w:t>
      </w:r>
      <w:r w:rsidR="00985E37" w:rsidRPr="00033B33">
        <w:rPr>
          <w:rFonts w:ascii="Times New Roman" w:eastAsia="Times New Roman" w:hAnsi="Times New Roman" w:cs="Times New Roman"/>
          <w:color w:val="000000"/>
          <w:sz w:val="24"/>
          <w:szCs w:val="24"/>
        </w:rPr>
        <w:t xml:space="preserve"> pirkimo komisijos posėdžio protokolas</w:t>
      </w:r>
      <w:r w:rsidR="00E6131F" w:rsidRPr="00033B33">
        <w:rPr>
          <w:rFonts w:ascii="Times New Roman" w:eastAsia="Times New Roman" w:hAnsi="Times New Roman" w:cs="Times New Roman"/>
          <w:color w:val="000000"/>
          <w:sz w:val="24"/>
          <w:szCs w:val="24"/>
        </w:rPr>
        <w:t xml:space="preserve"> </w:t>
      </w:r>
      <w:r w:rsidR="00985E37" w:rsidRPr="00033B33">
        <w:rPr>
          <w:rFonts w:ascii="Times New Roman" w:eastAsia="Times New Roman" w:hAnsi="Times New Roman" w:cs="Times New Roman"/>
          <w:color w:val="000000"/>
          <w:sz w:val="24"/>
          <w:szCs w:val="24"/>
        </w:rPr>
        <w:t>Nr. 3/SS54</w:t>
      </w:r>
      <w:r w:rsidR="00E6131F" w:rsidRPr="00033B33">
        <w:rPr>
          <w:rFonts w:ascii="Times New Roman" w:eastAsia="Times New Roman" w:hAnsi="Times New Roman" w:cs="Times New Roman"/>
          <w:color w:val="000000"/>
          <w:sz w:val="24"/>
          <w:szCs w:val="24"/>
        </w:rPr>
        <w:t>)</w:t>
      </w:r>
      <w:r w:rsidR="00453FC6" w:rsidRPr="00033B33">
        <w:rPr>
          <w:rFonts w:ascii="Times New Roman" w:eastAsia="Times New Roman" w:hAnsi="Times New Roman" w:cs="Times New Roman"/>
          <w:color w:val="000000"/>
          <w:sz w:val="24"/>
          <w:szCs w:val="24"/>
        </w:rPr>
        <w:t>.</w:t>
      </w:r>
    </w:p>
    <w:p w:rsidR="00F62782" w:rsidRDefault="00F62782" w:rsidP="00F62782">
      <w:pPr>
        <w:spacing w:after="0" w:line="240" w:lineRule="auto"/>
        <w:ind w:firstLine="567"/>
        <w:jc w:val="both"/>
        <w:rPr>
          <w:rFonts w:ascii="Times New Roman" w:eastAsia="Times New Roman" w:hAnsi="Times New Roman" w:cs="Times New Roman"/>
          <w:i/>
          <w:sz w:val="24"/>
          <w:szCs w:val="24"/>
        </w:rPr>
      </w:pPr>
      <w:r w:rsidRPr="00033B33">
        <w:rPr>
          <w:rFonts w:ascii="Times New Roman" w:eastAsia="Times New Roman" w:hAnsi="Times New Roman" w:cs="Times New Roman"/>
          <w:sz w:val="24"/>
          <w:szCs w:val="24"/>
        </w:rPr>
        <w:t xml:space="preserve">Įstatymo 56 straipsnio 1 dalies 1 punktas numato: </w:t>
      </w:r>
      <w:r w:rsidRPr="00033B33">
        <w:rPr>
          <w:rFonts w:ascii="Times New Roman" w:eastAsia="Times New Roman" w:hAnsi="Times New Roman" w:cs="Times New Roman"/>
          <w:color w:val="000000"/>
          <w:sz w:val="24"/>
          <w:szCs w:val="24"/>
          <w:lang w:eastAsia="lt-LT"/>
        </w:rPr>
        <w:t>„</w:t>
      </w:r>
      <w:r w:rsidRPr="00033B33">
        <w:rPr>
          <w:rFonts w:ascii="Times New Roman" w:eastAsia="Times New Roman" w:hAnsi="Times New Roman" w:cs="Times New Roman"/>
          <w:i/>
          <w:sz w:val="24"/>
          <w:szCs w:val="24"/>
        </w:rPr>
        <w:t xml:space="preserve">jeigu atviram ar ribotam konkursui ar konkurenciniam dialogui pateikti pasiūlymai visi nepriimtini arba nevisiškai atitiko pirkimo dokumentuose nustatytus reikalavimus, o </w:t>
      </w:r>
      <w:r w:rsidRPr="00033B33">
        <w:rPr>
          <w:rFonts w:ascii="Times New Roman" w:eastAsia="Times New Roman" w:hAnsi="Times New Roman" w:cs="Times New Roman"/>
          <w:i/>
          <w:sz w:val="24"/>
          <w:szCs w:val="24"/>
          <w:u w:val="single"/>
        </w:rPr>
        <w:t>pirkimo sąlygos iš esmės nekeičiamos</w:t>
      </w:r>
      <w:r w:rsidRPr="00033B33">
        <w:rPr>
          <w:rFonts w:ascii="Times New Roman" w:eastAsia="Times New Roman" w:hAnsi="Times New Roman" w:cs="Times New Roman"/>
          <w:i/>
          <w:sz w:val="24"/>
          <w:szCs w:val="24"/>
        </w:rPr>
        <w:t xml:space="preserve">, ir į derybas kviečiami visi vykusiam atviram, ribotam konkursui, ar konkurenciniam dialogui pasiūlymus pateikę </w:t>
      </w:r>
      <w:r w:rsidRPr="00033B33">
        <w:rPr>
          <w:rFonts w:ascii="Times New Roman" w:eastAsia="Times New Roman" w:hAnsi="Times New Roman" w:cs="Times New Roman"/>
          <w:i/>
          <w:sz w:val="24"/>
          <w:szCs w:val="24"/>
          <w:u w:val="single"/>
        </w:rPr>
        <w:lastRenderedPageBreak/>
        <w:t>tiekėjai, atitinkantys perkančiosios organizacijos nustatytus minimalius kvalifikacijos ir pasiūlymo pateikimo reikalavimu</w:t>
      </w:r>
      <w:r w:rsidRPr="00033B33">
        <w:rPr>
          <w:rFonts w:ascii="Times New Roman" w:eastAsia="Times New Roman" w:hAnsi="Times New Roman" w:cs="Times New Roman"/>
          <w:i/>
          <w:sz w:val="24"/>
          <w:szCs w:val="24"/>
        </w:rPr>
        <w:t>s“.</w:t>
      </w:r>
    </w:p>
    <w:p w:rsidR="00F62782" w:rsidRPr="00033B33" w:rsidRDefault="00F62782" w:rsidP="00F62782">
      <w:pPr>
        <w:spacing w:after="0" w:line="240" w:lineRule="auto"/>
        <w:ind w:firstLine="567"/>
        <w:jc w:val="both"/>
        <w:rPr>
          <w:rFonts w:ascii="Times New Roman" w:eastAsia="Times New Roman" w:hAnsi="Times New Roman" w:cs="Times New Roman"/>
          <w:sz w:val="24"/>
          <w:szCs w:val="24"/>
        </w:rPr>
      </w:pPr>
      <w:r w:rsidRPr="00033B33">
        <w:rPr>
          <w:rFonts w:ascii="Times New Roman" w:eastAsia="Times New Roman" w:hAnsi="Times New Roman" w:cs="Times New Roman"/>
          <w:sz w:val="24"/>
          <w:szCs w:val="24"/>
        </w:rPr>
        <w:t>Perkančiosios organizacijos priimtas sprendimas ir pasirinktas pirkimo būdas atitinka pagrindus, nustatytus Įstatymo 56 straipsnio 1 dalies 1 punkte, todėl Tarnyba, vadov</w:t>
      </w:r>
      <w:r w:rsidRPr="00033B33">
        <w:rPr>
          <w:rFonts w:ascii="Times New Roman" w:eastAsia="Times New Roman" w:hAnsi="Times New Roman" w:cs="Times New Roman"/>
          <w:sz w:val="24"/>
          <w:szCs w:val="24"/>
          <w:lang w:eastAsia="lt-LT"/>
        </w:rPr>
        <w:t xml:space="preserve">audamasi Įstatymo </w:t>
      </w:r>
      <w:r w:rsidRPr="00033B33">
        <w:rPr>
          <w:rFonts w:ascii="Times New Roman" w:eastAsia="Times New Roman" w:hAnsi="Times New Roman" w:cs="Times New Roman"/>
          <w:sz w:val="24"/>
          <w:szCs w:val="24"/>
        </w:rPr>
        <w:t>8</w:t>
      </w:r>
      <w:r w:rsidRPr="00033B33">
        <w:rPr>
          <w:rFonts w:ascii="Times New Roman" w:eastAsia="Times New Roman" w:hAnsi="Times New Roman" w:cs="Times New Roman"/>
          <w:sz w:val="24"/>
          <w:szCs w:val="24"/>
          <w:vertAlign w:val="superscript"/>
        </w:rPr>
        <w:t>2</w:t>
      </w:r>
      <w:r w:rsidRPr="00033B33">
        <w:rPr>
          <w:rFonts w:ascii="Times New Roman" w:eastAsia="Times New Roman" w:hAnsi="Times New Roman" w:cs="Times New Roman"/>
          <w:sz w:val="24"/>
          <w:szCs w:val="24"/>
        </w:rPr>
        <w:t xml:space="preserve"> straipsnio 2 dalies 7 punkto nuostatomis, </w:t>
      </w:r>
      <w:r w:rsidRPr="00033B33">
        <w:rPr>
          <w:rFonts w:ascii="Times New Roman" w:eastAsia="Times New Roman" w:hAnsi="Times New Roman" w:cs="Times New Roman"/>
          <w:b/>
          <w:sz w:val="24"/>
          <w:szCs w:val="24"/>
          <w:lang w:eastAsia="lt-LT"/>
        </w:rPr>
        <w:t>sutinka</w:t>
      </w:r>
      <w:r w:rsidRPr="00033B33">
        <w:rPr>
          <w:rFonts w:ascii="Times New Roman" w:eastAsia="Times New Roman" w:hAnsi="Times New Roman" w:cs="Times New Roman"/>
          <w:sz w:val="24"/>
          <w:szCs w:val="24"/>
        </w:rPr>
        <w:t>,</w:t>
      </w:r>
      <w:r w:rsidRPr="00033B33">
        <w:rPr>
          <w:rFonts w:ascii="Times New Roman" w:eastAsia="Times New Roman" w:hAnsi="Times New Roman" w:cs="Times New Roman"/>
          <w:color w:val="000000"/>
          <w:sz w:val="24"/>
          <w:szCs w:val="24"/>
        </w:rPr>
        <w:t xml:space="preserve"> </w:t>
      </w:r>
      <w:r w:rsidRPr="00033B33">
        <w:rPr>
          <w:rFonts w:ascii="Times New Roman" w:eastAsia="Times New Roman" w:hAnsi="Times New Roman" w:cs="Times New Roman"/>
          <w:sz w:val="24"/>
          <w:szCs w:val="24"/>
        </w:rPr>
        <w:t xml:space="preserve">kad </w:t>
      </w:r>
      <w:r w:rsidR="0060182F">
        <w:rPr>
          <w:rFonts w:ascii="Times New Roman" w:eastAsia="Times New Roman" w:hAnsi="Times New Roman" w:cs="Times New Roman"/>
          <w:sz w:val="24"/>
          <w:szCs w:val="24"/>
        </w:rPr>
        <w:t>Valstybinis mokslinių tyrimų institutas</w:t>
      </w:r>
      <w:r w:rsidR="001A0EFC" w:rsidRPr="00033B33">
        <w:rPr>
          <w:rFonts w:ascii="Times New Roman" w:eastAsia="Times New Roman" w:hAnsi="Times New Roman" w:cs="Times New Roman"/>
          <w:sz w:val="24"/>
          <w:szCs w:val="24"/>
        </w:rPr>
        <w:t xml:space="preserve"> Fizini</w:t>
      </w:r>
      <w:r w:rsidR="001A0EFC">
        <w:rPr>
          <w:rFonts w:ascii="Times New Roman" w:eastAsia="Times New Roman" w:hAnsi="Times New Roman" w:cs="Times New Roman"/>
          <w:sz w:val="24"/>
          <w:szCs w:val="24"/>
        </w:rPr>
        <w:t>ų ir technologijos mokslų centras</w:t>
      </w:r>
      <w:r w:rsidRPr="00033B33">
        <w:rPr>
          <w:rFonts w:ascii="Times New Roman" w:eastAsia="Times New Roman" w:hAnsi="Times New Roman" w:cs="Times New Roman"/>
          <w:sz w:val="24"/>
          <w:szCs w:val="24"/>
        </w:rPr>
        <w:t xml:space="preserve"> </w:t>
      </w:r>
      <w:r w:rsidR="001A0EFC" w:rsidRPr="001A0EFC">
        <w:rPr>
          <w:rFonts w:ascii="Times New Roman" w:eastAsia="Times New Roman" w:hAnsi="Times New Roman" w:cs="Times New Roman"/>
          <w:i/>
          <w:sz w:val="24"/>
          <w:szCs w:val="24"/>
        </w:rPr>
        <w:t>Triašio paviršiaus skenerio (Sudedamoji dalis Nr. 1: Paviršių ir paviršinių darinių terminio formavimo ir kontrolės kompleksas)</w:t>
      </w:r>
      <w:r w:rsidR="001A0EFC">
        <w:rPr>
          <w:rFonts w:ascii="Times New Roman" w:eastAsia="Times New Roman" w:hAnsi="Times New Roman" w:cs="Times New Roman"/>
          <w:i/>
          <w:sz w:val="24"/>
          <w:szCs w:val="24"/>
        </w:rPr>
        <w:t xml:space="preserve"> </w:t>
      </w:r>
      <w:r w:rsidR="001A0EFC" w:rsidRPr="00033B33">
        <w:rPr>
          <w:rFonts w:ascii="Times New Roman" w:eastAsia="Times New Roman" w:hAnsi="Times New Roman" w:cs="Times New Roman"/>
          <w:color w:val="000000"/>
          <w:sz w:val="24"/>
          <w:szCs w:val="24"/>
        </w:rPr>
        <w:t>pirkim</w:t>
      </w:r>
      <w:r w:rsidR="001A0EFC">
        <w:rPr>
          <w:rFonts w:ascii="Times New Roman" w:eastAsia="Times New Roman" w:hAnsi="Times New Roman" w:cs="Times New Roman"/>
          <w:color w:val="000000"/>
          <w:sz w:val="24"/>
          <w:szCs w:val="24"/>
        </w:rPr>
        <w:t>ą</w:t>
      </w:r>
      <w:r w:rsidRPr="00033B33">
        <w:rPr>
          <w:rFonts w:ascii="Times New Roman" w:eastAsia="Times New Roman" w:hAnsi="Times New Roman" w:cs="Times New Roman"/>
          <w:sz w:val="24"/>
          <w:szCs w:val="24"/>
        </w:rPr>
        <w:t xml:space="preserve"> vykdytų neskelbiamų derybų būdu, vadovaujantis Įstatymo 56 straipsnio 1 dalies 1 punkto nuostatomis. </w:t>
      </w:r>
    </w:p>
    <w:p w:rsidR="00F62782" w:rsidRPr="00033B33" w:rsidRDefault="00F62782" w:rsidP="00F62782">
      <w:pPr>
        <w:spacing w:after="0" w:line="240" w:lineRule="auto"/>
        <w:ind w:firstLine="567"/>
        <w:jc w:val="both"/>
        <w:rPr>
          <w:rFonts w:ascii="Times New Roman" w:eastAsia="Times New Roman" w:hAnsi="Times New Roman" w:cs="Times New Roman"/>
          <w:sz w:val="24"/>
          <w:szCs w:val="24"/>
        </w:rPr>
      </w:pPr>
      <w:r w:rsidRPr="00033B33">
        <w:rPr>
          <w:rFonts w:ascii="Times New Roman" w:eastAsia="Times New Roman" w:hAnsi="Times New Roman" w:cs="Times New Roman"/>
          <w:sz w:val="24"/>
          <w:szCs w:val="24"/>
        </w:rPr>
        <w:t>Pažymėtina, kad Tarnyba, nagrinėdama perkančiųjų organizacijų prašymus dėl sutikimų vykdyti neskelbiamas derybas, neatlieka pirkimo dokumentų ir vykdytų procedūrų vertinimo, t. y. vertina tik tai, ar perkančiosios organizacijos pateikti dokumentai pagrindžia, kad yra Įstatymo                  56 straipsnio atitinkamoje dalyje ir punkte nurodytas pagrindas vykdyti pirkimą apie jį neskelbiant.</w:t>
      </w:r>
    </w:p>
    <w:p w:rsidR="00ED44B8" w:rsidRDefault="0060182F" w:rsidP="001A0EF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Tarnyba paaiškina,</w:t>
      </w:r>
      <w:r w:rsidR="001A0EFC">
        <w:rPr>
          <w:rFonts w:ascii="Times New Roman" w:eastAsia="Times New Roman" w:hAnsi="Times New Roman" w:cs="Times New Roman"/>
          <w:sz w:val="24"/>
          <w:szCs w:val="24"/>
        </w:rPr>
        <w:t xml:space="preserve"> kad</w:t>
      </w:r>
      <w:r w:rsidR="00ED44B8">
        <w:rPr>
          <w:rFonts w:ascii="Times New Roman" w:eastAsia="Times New Roman" w:hAnsi="Times New Roman" w:cs="Times New Roman"/>
          <w:sz w:val="24"/>
          <w:szCs w:val="24"/>
        </w:rPr>
        <w:t xml:space="preserve"> Įstatymo 56 straipsnio 1 dalies 1 punkte nurodyta, jog pirkimas neskelbiamų derybų būdu galimas tik tuo atveju, jei prieš tai vykdyto </w:t>
      </w:r>
      <w:r w:rsidR="003D0FED">
        <w:rPr>
          <w:rFonts w:ascii="Times New Roman" w:eastAsia="Times New Roman" w:hAnsi="Times New Roman" w:cs="Times New Roman"/>
          <w:sz w:val="24"/>
          <w:szCs w:val="24"/>
        </w:rPr>
        <w:t>P</w:t>
      </w:r>
      <w:r w:rsidR="00ED44B8">
        <w:rPr>
          <w:rFonts w:ascii="Times New Roman" w:eastAsia="Times New Roman" w:hAnsi="Times New Roman" w:cs="Times New Roman"/>
          <w:sz w:val="24"/>
          <w:szCs w:val="24"/>
        </w:rPr>
        <w:t>irkimo sąlygos iš</w:t>
      </w:r>
      <w:r w:rsidR="003D0FED">
        <w:rPr>
          <w:rFonts w:ascii="Times New Roman" w:eastAsia="Times New Roman" w:hAnsi="Times New Roman" w:cs="Times New Roman"/>
          <w:sz w:val="24"/>
          <w:szCs w:val="24"/>
        </w:rPr>
        <w:t xml:space="preserve"> esmės nekeičiamos, todėl š</w:t>
      </w:r>
      <w:bookmarkStart w:id="2" w:name="_GoBack"/>
      <w:bookmarkEnd w:id="2"/>
      <w:r w:rsidR="00ED44B8">
        <w:rPr>
          <w:rFonts w:ascii="Times New Roman" w:eastAsia="Times New Roman" w:hAnsi="Times New Roman" w:cs="Times New Roman"/>
          <w:sz w:val="24"/>
          <w:szCs w:val="24"/>
        </w:rPr>
        <w:t>iuo nagrinėjamu atveju, jeigu būtų pakeist</w:t>
      </w:r>
      <w:r w:rsidR="003D0FED">
        <w:rPr>
          <w:rFonts w:ascii="Times New Roman" w:eastAsia="Times New Roman" w:hAnsi="Times New Roman" w:cs="Times New Roman"/>
          <w:sz w:val="24"/>
          <w:szCs w:val="24"/>
        </w:rPr>
        <w:t>a</w:t>
      </w:r>
      <w:r w:rsidR="00ED44B8">
        <w:rPr>
          <w:rFonts w:ascii="Times New Roman" w:eastAsia="Times New Roman" w:hAnsi="Times New Roman" w:cs="Times New Roman"/>
          <w:sz w:val="24"/>
          <w:szCs w:val="24"/>
        </w:rPr>
        <w:t>s nustatyt</w:t>
      </w:r>
      <w:r w:rsidR="003D0FED">
        <w:rPr>
          <w:rFonts w:ascii="Times New Roman" w:eastAsia="Times New Roman" w:hAnsi="Times New Roman" w:cs="Times New Roman"/>
          <w:sz w:val="24"/>
          <w:szCs w:val="24"/>
        </w:rPr>
        <w:t>a</w:t>
      </w:r>
      <w:r w:rsidR="00ED44B8">
        <w:rPr>
          <w:rFonts w:ascii="Times New Roman" w:eastAsia="Times New Roman" w:hAnsi="Times New Roman" w:cs="Times New Roman"/>
          <w:sz w:val="24"/>
          <w:szCs w:val="24"/>
        </w:rPr>
        <w:t>s Pirkimo dokumentuose perkamos įrangos gar</w:t>
      </w:r>
      <w:r w:rsidR="003D0FED">
        <w:rPr>
          <w:rFonts w:ascii="Times New Roman" w:eastAsia="Times New Roman" w:hAnsi="Times New Roman" w:cs="Times New Roman"/>
          <w:sz w:val="24"/>
          <w:szCs w:val="24"/>
        </w:rPr>
        <w:t>a</w:t>
      </w:r>
      <w:r w:rsidR="00ED44B8">
        <w:rPr>
          <w:rFonts w:ascii="Times New Roman" w:eastAsia="Times New Roman" w:hAnsi="Times New Roman" w:cs="Times New Roman"/>
          <w:sz w:val="24"/>
          <w:szCs w:val="24"/>
        </w:rPr>
        <w:t>ntinio aptarnavimo terminas – tai būtų laikoma esminiu pirkimo sąlygų pakeitimu</w:t>
      </w:r>
      <w:r w:rsidR="003D0FED">
        <w:rPr>
          <w:rFonts w:ascii="Times New Roman" w:eastAsia="Times New Roman" w:hAnsi="Times New Roman" w:cs="Times New Roman"/>
          <w:sz w:val="24"/>
          <w:szCs w:val="24"/>
        </w:rPr>
        <w:t>,</w:t>
      </w:r>
      <w:r w:rsidR="00ED44B8">
        <w:rPr>
          <w:rFonts w:ascii="Times New Roman" w:eastAsia="Times New Roman" w:hAnsi="Times New Roman" w:cs="Times New Roman"/>
          <w:sz w:val="24"/>
          <w:szCs w:val="24"/>
        </w:rPr>
        <w:t xml:space="preserve"> ir tuo atveju Perkančioji organizacija negalėtų vykdyti neskelbiamų derybų</w:t>
      </w:r>
      <w:r w:rsidR="003D0FED">
        <w:rPr>
          <w:rFonts w:ascii="Times New Roman" w:eastAsia="Times New Roman" w:hAnsi="Times New Roman" w:cs="Times New Roman"/>
          <w:sz w:val="24"/>
          <w:szCs w:val="24"/>
        </w:rPr>
        <w:t>,</w:t>
      </w:r>
      <w:r w:rsidR="00ED44B8">
        <w:rPr>
          <w:rFonts w:ascii="Times New Roman" w:eastAsia="Times New Roman" w:hAnsi="Times New Roman" w:cs="Times New Roman"/>
          <w:sz w:val="24"/>
          <w:szCs w:val="24"/>
        </w:rPr>
        <w:t xml:space="preserve"> vadovaujantis Įstatymo 56 straipsnio 1 dalies 1 punkto nuostatomis, nes nebūtų tenkinamos </w:t>
      </w:r>
      <w:r w:rsidR="00ED44B8" w:rsidRPr="003D0FED">
        <w:rPr>
          <w:rFonts w:ascii="Times New Roman" w:eastAsia="Times New Roman" w:hAnsi="Times New Roman" w:cs="Times New Roman"/>
          <w:b/>
          <w:sz w:val="24"/>
          <w:szCs w:val="24"/>
          <w:u w:val="single"/>
        </w:rPr>
        <w:t>visos</w:t>
      </w:r>
      <w:r w:rsidR="00ED44B8">
        <w:rPr>
          <w:rFonts w:ascii="Times New Roman" w:eastAsia="Times New Roman" w:hAnsi="Times New Roman" w:cs="Times New Roman"/>
          <w:sz w:val="24"/>
          <w:szCs w:val="24"/>
        </w:rPr>
        <w:t xml:space="preserve"> Įstatymo 56 straipsnio 1 dalies 1 punkt</w:t>
      </w:r>
      <w:r w:rsidR="003D0FED">
        <w:rPr>
          <w:rFonts w:ascii="Times New Roman" w:eastAsia="Times New Roman" w:hAnsi="Times New Roman" w:cs="Times New Roman"/>
          <w:sz w:val="24"/>
          <w:szCs w:val="24"/>
        </w:rPr>
        <w:t>e</w:t>
      </w:r>
      <w:r w:rsidR="00ED44B8">
        <w:rPr>
          <w:rFonts w:ascii="Times New Roman" w:eastAsia="Times New Roman" w:hAnsi="Times New Roman" w:cs="Times New Roman"/>
          <w:sz w:val="24"/>
          <w:szCs w:val="24"/>
        </w:rPr>
        <w:t xml:space="preserve"> nustatytos sąlygos.</w:t>
      </w:r>
    </w:p>
    <w:tbl>
      <w:tblPr>
        <w:tblW w:w="0" w:type="auto"/>
        <w:tblLook w:val="01E0" w:firstRow="1" w:lastRow="1" w:firstColumn="1" w:lastColumn="1" w:noHBand="0" w:noVBand="0"/>
      </w:tblPr>
      <w:tblGrid>
        <w:gridCol w:w="4821"/>
        <w:gridCol w:w="4818"/>
      </w:tblGrid>
      <w:tr w:rsidR="00F62782" w:rsidRPr="00033B33" w:rsidTr="00985E37">
        <w:tc>
          <w:tcPr>
            <w:tcW w:w="4821" w:type="dxa"/>
          </w:tcPr>
          <w:p w:rsidR="00F62782" w:rsidRPr="00033B33" w:rsidRDefault="00F62782" w:rsidP="00A10202">
            <w:pPr>
              <w:tabs>
                <w:tab w:val="left" w:pos="900"/>
              </w:tabs>
              <w:rPr>
                <w:rFonts w:ascii="Times New Roman" w:hAnsi="Times New Roman" w:cs="Times New Roman"/>
                <w:sz w:val="24"/>
                <w:szCs w:val="24"/>
              </w:rPr>
            </w:pPr>
          </w:p>
        </w:tc>
        <w:tc>
          <w:tcPr>
            <w:tcW w:w="4818" w:type="dxa"/>
          </w:tcPr>
          <w:p w:rsidR="00F62782" w:rsidRPr="00033B33" w:rsidRDefault="00F62782" w:rsidP="00A10202">
            <w:pPr>
              <w:tabs>
                <w:tab w:val="left" w:pos="900"/>
              </w:tabs>
              <w:jc w:val="right"/>
              <w:rPr>
                <w:rFonts w:ascii="Times New Roman" w:hAnsi="Times New Roman" w:cs="Times New Roman"/>
                <w:sz w:val="24"/>
                <w:szCs w:val="24"/>
              </w:rPr>
            </w:pPr>
          </w:p>
        </w:tc>
      </w:tr>
    </w:tbl>
    <w:p w:rsidR="00F62782" w:rsidRPr="00033B33" w:rsidRDefault="00F62782" w:rsidP="00F62782">
      <w:pPr>
        <w:spacing w:after="0" w:line="240" w:lineRule="auto"/>
        <w:rPr>
          <w:rFonts w:ascii="Times New Roman" w:eastAsia="Times New Roman" w:hAnsi="Times New Roman" w:cs="Times New Roman"/>
          <w:sz w:val="24"/>
          <w:szCs w:val="24"/>
        </w:rPr>
      </w:pPr>
    </w:p>
    <w:p w:rsidR="00033B33" w:rsidRPr="00033B33" w:rsidRDefault="00033B33" w:rsidP="00033B33">
      <w:pPr>
        <w:jc w:val="both"/>
        <w:rPr>
          <w:rFonts w:ascii="Times New Roman" w:hAnsi="Times New Roman" w:cs="Times New Roman"/>
          <w:sz w:val="24"/>
          <w:szCs w:val="24"/>
        </w:rPr>
      </w:pPr>
      <w:r w:rsidRPr="00033B33">
        <w:rPr>
          <w:rFonts w:ascii="Times New Roman" w:hAnsi="Times New Roman" w:cs="Times New Roman"/>
          <w:sz w:val="24"/>
          <w:szCs w:val="24"/>
        </w:rPr>
        <w:t>Direktorius</w:t>
      </w:r>
      <w:r w:rsidRPr="00033B33">
        <w:rPr>
          <w:rFonts w:ascii="Times New Roman" w:hAnsi="Times New Roman" w:cs="Times New Roman"/>
          <w:sz w:val="24"/>
          <w:szCs w:val="24"/>
        </w:rPr>
        <w:tab/>
      </w:r>
      <w:r w:rsidRPr="00033B33">
        <w:rPr>
          <w:rFonts w:ascii="Times New Roman" w:hAnsi="Times New Roman" w:cs="Times New Roman"/>
          <w:sz w:val="24"/>
          <w:szCs w:val="24"/>
        </w:rPr>
        <w:tab/>
      </w:r>
      <w:r w:rsidRPr="00033B33">
        <w:rPr>
          <w:rFonts w:ascii="Times New Roman" w:hAnsi="Times New Roman" w:cs="Times New Roman"/>
          <w:sz w:val="24"/>
          <w:szCs w:val="24"/>
        </w:rPr>
        <w:tab/>
      </w:r>
      <w:r w:rsidRPr="00033B33">
        <w:rPr>
          <w:rFonts w:ascii="Times New Roman" w:hAnsi="Times New Roman" w:cs="Times New Roman"/>
          <w:sz w:val="24"/>
          <w:szCs w:val="24"/>
        </w:rPr>
        <w:tab/>
      </w:r>
      <w:r w:rsidRPr="00033B33">
        <w:rPr>
          <w:rFonts w:ascii="Times New Roman" w:hAnsi="Times New Roman" w:cs="Times New Roman"/>
          <w:sz w:val="24"/>
          <w:szCs w:val="24"/>
        </w:rPr>
        <w:tab/>
        <w:t xml:space="preserve">   Žydrūnas </w:t>
      </w:r>
      <w:proofErr w:type="spellStart"/>
      <w:r w:rsidRPr="00033B33">
        <w:rPr>
          <w:rFonts w:ascii="Times New Roman" w:hAnsi="Times New Roman" w:cs="Times New Roman"/>
          <w:sz w:val="24"/>
          <w:szCs w:val="24"/>
        </w:rPr>
        <w:t>Plytnikas</w:t>
      </w:r>
      <w:proofErr w:type="spellEnd"/>
    </w:p>
    <w:p w:rsidR="00033B33" w:rsidRPr="00033B33" w:rsidRDefault="00033B33" w:rsidP="00033B33">
      <w:pPr>
        <w:jc w:val="both"/>
        <w:rPr>
          <w:rFonts w:ascii="Times New Roman" w:hAnsi="Times New Roman" w:cs="Times New Roman"/>
          <w:sz w:val="24"/>
          <w:szCs w:val="24"/>
        </w:rPr>
      </w:pPr>
    </w:p>
    <w:p w:rsidR="00033B33" w:rsidRPr="00033B33" w:rsidRDefault="00033B33" w:rsidP="00033B33">
      <w:pPr>
        <w:jc w:val="both"/>
        <w:rPr>
          <w:rFonts w:ascii="Times New Roman" w:hAnsi="Times New Roman" w:cs="Times New Roman"/>
          <w:sz w:val="24"/>
          <w:szCs w:val="24"/>
        </w:rPr>
      </w:pPr>
    </w:p>
    <w:p w:rsidR="00033B33" w:rsidRPr="00033B33" w:rsidRDefault="00033B33" w:rsidP="00033B33">
      <w:pPr>
        <w:jc w:val="both"/>
        <w:rPr>
          <w:rFonts w:ascii="Times New Roman" w:hAnsi="Times New Roman" w:cs="Times New Roman"/>
          <w:sz w:val="24"/>
          <w:szCs w:val="24"/>
        </w:rPr>
      </w:pPr>
    </w:p>
    <w:p w:rsidR="00033B33" w:rsidRPr="00033B33" w:rsidRDefault="00033B33" w:rsidP="00033B33">
      <w:pPr>
        <w:jc w:val="both"/>
        <w:rPr>
          <w:rFonts w:ascii="Times New Roman" w:hAnsi="Times New Roman" w:cs="Times New Roman"/>
          <w:sz w:val="24"/>
          <w:szCs w:val="24"/>
        </w:rPr>
      </w:pPr>
    </w:p>
    <w:p w:rsidR="00033B33" w:rsidRPr="00033B33" w:rsidRDefault="00033B33" w:rsidP="00033B33">
      <w:pPr>
        <w:jc w:val="both"/>
        <w:rPr>
          <w:rFonts w:ascii="Times New Roman" w:hAnsi="Times New Roman" w:cs="Times New Roman"/>
          <w:sz w:val="24"/>
          <w:szCs w:val="24"/>
        </w:rPr>
      </w:pPr>
    </w:p>
    <w:p w:rsidR="00033B33" w:rsidRPr="00033B33" w:rsidRDefault="00033B33" w:rsidP="00033B33">
      <w:pPr>
        <w:jc w:val="both"/>
        <w:rPr>
          <w:rFonts w:ascii="Times New Roman" w:hAnsi="Times New Roman" w:cs="Times New Roman"/>
          <w:sz w:val="24"/>
          <w:szCs w:val="24"/>
        </w:rPr>
      </w:pPr>
    </w:p>
    <w:p w:rsidR="00033B33" w:rsidRPr="00033B33" w:rsidRDefault="00033B33" w:rsidP="00033B33">
      <w:pPr>
        <w:jc w:val="both"/>
        <w:rPr>
          <w:rFonts w:ascii="Times New Roman" w:hAnsi="Times New Roman" w:cs="Times New Roman"/>
          <w:sz w:val="24"/>
          <w:szCs w:val="24"/>
        </w:rPr>
      </w:pPr>
    </w:p>
    <w:p w:rsidR="00033B33" w:rsidRDefault="00033B33" w:rsidP="00033B33">
      <w:pPr>
        <w:jc w:val="both"/>
        <w:rPr>
          <w:rFonts w:ascii="Times New Roman" w:hAnsi="Times New Roman" w:cs="Times New Roman"/>
          <w:sz w:val="24"/>
          <w:szCs w:val="24"/>
        </w:rPr>
      </w:pPr>
    </w:p>
    <w:p w:rsidR="00D07383" w:rsidRPr="00033B33" w:rsidRDefault="00D07383" w:rsidP="00033B33">
      <w:pPr>
        <w:jc w:val="both"/>
        <w:rPr>
          <w:rFonts w:ascii="Times New Roman" w:hAnsi="Times New Roman" w:cs="Times New Roman"/>
          <w:sz w:val="24"/>
          <w:szCs w:val="24"/>
        </w:rPr>
      </w:pPr>
    </w:p>
    <w:p w:rsidR="00033B33" w:rsidRDefault="00033B33" w:rsidP="00033B33">
      <w:pPr>
        <w:jc w:val="both"/>
        <w:rPr>
          <w:rFonts w:ascii="Times New Roman" w:hAnsi="Times New Roman" w:cs="Times New Roman"/>
          <w:sz w:val="24"/>
          <w:szCs w:val="24"/>
        </w:rPr>
      </w:pPr>
    </w:p>
    <w:p w:rsidR="007566D1" w:rsidRPr="00033B33" w:rsidRDefault="007566D1" w:rsidP="00033B33">
      <w:pPr>
        <w:jc w:val="both"/>
        <w:rPr>
          <w:rFonts w:ascii="Times New Roman" w:hAnsi="Times New Roman" w:cs="Times New Roman"/>
          <w:sz w:val="24"/>
          <w:szCs w:val="24"/>
        </w:rPr>
      </w:pPr>
    </w:p>
    <w:p w:rsidR="00033B33" w:rsidRPr="00033B33" w:rsidRDefault="00033B33" w:rsidP="00033B33">
      <w:pPr>
        <w:jc w:val="both"/>
        <w:rPr>
          <w:rFonts w:ascii="Times New Roman" w:hAnsi="Times New Roman" w:cs="Times New Roman"/>
          <w:sz w:val="24"/>
          <w:szCs w:val="24"/>
        </w:rPr>
      </w:pPr>
    </w:p>
    <w:p w:rsidR="00033B33" w:rsidRPr="00033B33" w:rsidRDefault="00033B33" w:rsidP="00033B33">
      <w:pPr>
        <w:jc w:val="both"/>
        <w:rPr>
          <w:rFonts w:ascii="Times New Roman" w:hAnsi="Times New Roman" w:cs="Times New Roman"/>
          <w:sz w:val="24"/>
          <w:szCs w:val="24"/>
        </w:rPr>
      </w:pPr>
    </w:p>
    <w:p w:rsidR="00033B33" w:rsidRPr="00033B33" w:rsidRDefault="00033B33" w:rsidP="00033B33">
      <w:pPr>
        <w:jc w:val="both"/>
        <w:rPr>
          <w:rFonts w:ascii="Times New Roman" w:hAnsi="Times New Roman" w:cs="Times New Roman"/>
          <w:sz w:val="24"/>
          <w:szCs w:val="24"/>
        </w:rPr>
      </w:pPr>
    </w:p>
    <w:p w:rsidR="00033B33" w:rsidRPr="00033B33" w:rsidRDefault="00033B33" w:rsidP="00033B33">
      <w:pPr>
        <w:jc w:val="both"/>
        <w:rPr>
          <w:rFonts w:ascii="Times New Roman" w:hAnsi="Times New Roman" w:cs="Times New Roman"/>
          <w:sz w:val="24"/>
          <w:szCs w:val="24"/>
        </w:rPr>
      </w:pPr>
    </w:p>
    <w:p w:rsidR="00A33225" w:rsidRPr="00033B33" w:rsidRDefault="00033B33" w:rsidP="00033B33">
      <w:pPr>
        <w:jc w:val="both"/>
        <w:rPr>
          <w:rFonts w:ascii="Times New Roman" w:hAnsi="Times New Roman" w:cs="Times New Roman"/>
          <w:sz w:val="24"/>
          <w:szCs w:val="24"/>
        </w:rPr>
      </w:pPr>
      <w:r w:rsidRPr="00033B33">
        <w:rPr>
          <w:rFonts w:ascii="Times New Roman" w:hAnsi="Times New Roman" w:cs="Times New Roman"/>
          <w:sz w:val="20"/>
          <w:szCs w:val="20"/>
        </w:rPr>
        <w:t xml:space="preserve">Lina Klingienė, tel. (8 5)  219 7050, faks. (8 5)  213 6213, el. p. </w:t>
      </w:r>
      <w:hyperlink r:id="rId9" w:history="1">
        <w:r w:rsidRPr="006657BC">
          <w:rPr>
            <w:rStyle w:val="Hipersaitas"/>
            <w:rFonts w:ascii="Times New Roman" w:hAnsi="Times New Roman" w:cs="Times New Roman"/>
            <w:sz w:val="20"/>
            <w:szCs w:val="20"/>
          </w:rPr>
          <w:t>Lina.Klingiene@vpt.lt</w:t>
        </w:r>
      </w:hyperlink>
    </w:p>
    <w:sectPr w:rsidR="00A33225" w:rsidRPr="00033B33" w:rsidSect="00344983">
      <w:headerReference w:type="even" r:id="rId10"/>
      <w:headerReference w:type="default" r:id="rId11"/>
      <w:foot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816" w:rsidRDefault="00B76816">
      <w:pPr>
        <w:spacing w:after="0" w:line="240" w:lineRule="auto"/>
      </w:pPr>
      <w:r>
        <w:separator/>
      </w:r>
    </w:p>
  </w:endnote>
  <w:endnote w:type="continuationSeparator" w:id="0">
    <w:p w:rsidR="00B76816" w:rsidRDefault="00B76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4E1" w:rsidRDefault="00B76816">
    <w:pPr>
      <w:pStyle w:val="Porat"/>
    </w:pPr>
  </w:p>
  <w:p w:rsidR="009704E1" w:rsidRDefault="00B76816">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4E1" w:rsidRPr="00462DAC" w:rsidRDefault="00222059" w:rsidP="001B0C91">
    <w:pPr>
      <w:pBdr>
        <w:top w:val="single" w:sz="4" w:space="1" w:color="auto"/>
      </w:pBdr>
      <w:spacing w:after="0" w:line="240" w:lineRule="auto"/>
      <w:rPr>
        <w:rFonts w:ascii="Times New Roman" w:hAnsi="Times New Roman" w:cs="Times New Roman"/>
        <w:sz w:val="18"/>
      </w:rPr>
    </w:pPr>
    <w:r w:rsidRPr="00462DAC">
      <w:rPr>
        <w:rFonts w:ascii="Times New Roman" w:hAnsi="Times New Roman" w:cs="Times New Roman"/>
        <w:sz w:val="18"/>
      </w:rPr>
      <w:t xml:space="preserve">Biudžetinė įstaiga                                                               Tel.  (8 5) </w:t>
    </w:r>
    <w:r>
      <w:rPr>
        <w:rFonts w:ascii="Times New Roman" w:hAnsi="Times New Roman" w:cs="Times New Roman"/>
        <w:sz w:val="18"/>
      </w:rPr>
      <w:t xml:space="preserve"> </w:t>
    </w:r>
    <w:r w:rsidRPr="00462DAC">
      <w:rPr>
        <w:rFonts w:ascii="Times New Roman" w:hAnsi="Times New Roman" w:cs="Times New Roman"/>
        <w:sz w:val="18"/>
      </w:rPr>
      <w:t xml:space="preserve">219 7001                                Duomenys kaupiami ir saugomi                             </w:t>
    </w:r>
  </w:p>
  <w:p w:rsidR="009704E1" w:rsidRPr="00462DAC" w:rsidRDefault="00222059" w:rsidP="001B0C91">
    <w:pPr>
      <w:pBdr>
        <w:top w:val="single" w:sz="4" w:space="1" w:color="auto"/>
      </w:pBdr>
      <w:spacing w:after="0" w:line="240" w:lineRule="auto"/>
      <w:jc w:val="both"/>
      <w:rPr>
        <w:rFonts w:ascii="Times New Roman" w:hAnsi="Times New Roman" w:cs="Times New Roman"/>
        <w:sz w:val="18"/>
      </w:rPr>
    </w:pPr>
    <w:r w:rsidRPr="00462DAC">
      <w:rPr>
        <w:rFonts w:ascii="Times New Roman" w:hAnsi="Times New Roman" w:cs="Times New Roman"/>
        <w:sz w:val="18"/>
      </w:rPr>
      <w:t xml:space="preserve">Kareivių g. 1, 08221 Vilnius                                              Faks. (8 5) </w:t>
    </w:r>
    <w:r>
      <w:rPr>
        <w:rFonts w:ascii="Times New Roman" w:hAnsi="Times New Roman" w:cs="Times New Roman"/>
        <w:sz w:val="18"/>
      </w:rPr>
      <w:t xml:space="preserve"> </w:t>
    </w:r>
    <w:r w:rsidRPr="00462DAC">
      <w:rPr>
        <w:rFonts w:ascii="Times New Roman" w:hAnsi="Times New Roman" w:cs="Times New Roman"/>
        <w:sz w:val="18"/>
      </w:rPr>
      <w:t xml:space="preserve">213 6213                               Juridinių asmenų registre </w:t>
    </w:r>
  </w:p>
  <w:p w:rsidR="009704E1" w:rsidRPr="00462DAC" w:rsidRDefault="00222059" w:rsidP="001B0C91">
    <w:pPr>
      <w:pBdr>
        <w:top w:val="single" w:sz="4" w:space="1" w:color="auto"/>
      </w:pBdr>
      <w:spacing w:after="0" w:line="240" w:lineRule="auto"/>
      <w:jc w:val="both"/>
      <w:rPr>
        <w:rFonts w:ascii="Times New Roman" w:hAnsi="Times New Roman" w:cs="Times New Roman"/>
        <w:sz w:val="18"/>
      </w:rPr>
    </w:pPr>
    <w:r w:rsidRPr="00462DAC">
      <w:rPr>
        <w:rFonts w:ascii="Times New Roman" w:hAnsi="Times New Roman" w:cs="Times New Roman"/>
        <w:sz w:val="18"/>
      </w:rPr>
      <w:t xml:space="preserve">http://www.vpt.lt                                                                </w:t>
    </w:r>
    <w:proofErr w:type="spellStart"/>
    <w:r w:rsidRPr="00462DAC">
      <w:rPr>
        <w:rFonts w:ascii="Times New Roman" w:hAnsi="Times New Roman" w:cs="Times New Roman"/>
        <w:sz w:val="18"/>
      </w:rPr>
      <w:t>El.p</w:t>
    </w:r>
    <w:proofErr w:type="spellEnd"/>
    <w:r w:rsidRPr="00462DAC">
      <w:rPr>
        <w:rFonts w:ascii="Times New Roman" w:hAnsi="Times New Roman" w:cs="Times New Roman"/>
        <w:sz w:val="18"/>
      </w:rPr>
      <w:t xml:space="preserve">. </w:t>
    </w:r>
    <w:proofErr w:type="spellStart"/>
    <w:r w:rsidRPr="00462DAC">
      <w:rPr>
        <w:rFonts w:ascii="Times New Roman" w:hAnsi="Times New Roman" w:cs="Times New Roman"/>
        <w:sz w:val="18"/>
      </w:rPr>
      <w:t>info@vpt.lt</w:t>
    </w:r>
    <w:proofErr w:type="spellEnd"/>
    <w:r w:rsidRPr="00462DAC">
      <w:rPr>
        <w:rFonts w:ascii="Times New Roman" w:hAnsi="Times New Roman" w:cs="Times New Roman"/>
        <w:sz w:val="18"/>
      </w:rPr>
      <w:t xml:space="preserve">                                     Kodas  188656261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816" w:rsidRDefault="00B76816">
      <w:pPr>
        <w:spacing w:after="0" w:line="240" w:lineRule="auto"/>
      </w:pPr>
      <w:r>
        <w:separator/>
      </w:r>
    </w:p>
  </w:footnote>
  <w:footnote w:type="continuationSeparator" w:id="0">
    <w:p w:rsidR="00B76816" w:rsidRDefault="00B768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4E1" w:rsidRDefault="0022205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704E1" w:rsidRDefault="00B7681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4E1" w:rsidRDefault="0022205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D0FED">
      <w:rPr>
        <w:rStyle w:val="Puslapionumeris"/>
        <w:noProof/>
      </w:rPr>
      <w:t>2</w:t>
    </w:r>
    <w:r>
      <w:rPr>
        <w:rStyle w:val="Puslapionumeris"/>
      </w:rPr>
      <w:fldChar w:fldCharType="end"/>
    </w:r>
  </w:p>
  <w:p w:rsidR="009704E1" w:rsidRDefault="00B7681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782"/>
    <w:rsid w:val="00033B33"/>
    <w:rsid w:val="0003570B"/>
    <w:rsid w:val="001379C5"/>
    <w:rsid w:val="001A0EFC"/>
    <w:rsid w:val="00216AED"/>
    <w:rsid w:val="00222059"/>
    <w:rsid w:val="00315ED9"/>
    <w:rsid w:val="00391C3A"/>
    <w:rsid w:val="003D0FED"/>
    <w:rsid w:val="00453FC6"/>
    <w:rsid w:val="004E68EB"/>
    <w:rsid w:val="00570851"/>
    <w:rsid w:val="00593CF4"/>
    <w:rsid w:val="005B3178"/>
    <w:rsid w:val="0060182F"/>
    <w:rsid w:val="00667820"/>
    <w:rsid w:val="006E130C"/>
    <w:rsid w:val="00734B48"/>
    <w:rsid w:val="007566D1"/>
    <w:rsid w:val="0076349C"/>
    <w:rsid w:val="0083199D"/>
    <w:rsid w:val="0086402C"/>
    <w:rsid w:val="00877C81"/>
    <w:rsid w:val="00953BBD"/>
    <w:rsid w:val="00985E37"/>
    <w:rsid w:val="009900C4"/>
    <w:rsid w:val="009935A7"/>
    <w:rsid w:val="00A03D3D"/>
    <w:rsid w:val="00A33225"/>
    <w:rsid w:val="00A90C2C"/>
    <w:rsid w:val="00B47426"/>
    <w:rsid w:val="00B51E94"/>
    <w:rsid w:val="00B76816"/>
    <w:rsid w:val="00C41479"/>
    <w:rsid w:val="00CA304B"/>
    <w:rsid w:val="00CE3430"/>
    <w:rsid w:val="00D07383"/>
    <w:rsid w:val="00D34D5C"/>
    <w:rsid w:val="00D503D7"/>
    <w:rsid w:val="00DE1890"/>
    <w:rsid w:val="00E6131F"/>
    <w:rsid w:val="00ED44B8"/>
    <w:rsid w:val="00F62782"/>
    <w:rsid w:val="00FB4E97"/>
    <w:rsid w:val="00FD31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65831E-1FF4-48E7-BDEE-5DCD6D41B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62782"/>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6278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62782"/>
  </w:style>
  <w:style w:type="paragraph" w:styleId="Porat">
    <w:name w:val="footer"/>
    <w:basedOn w:val="prastasis"/>
    <w:link w:val="PoratDiagrama"/>
    <w:uiPriority w:val="99"/>
    <w:unhideWhenUsed/>
    <w:rsid w:val="00F6278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62782"/>
  </w:style>
  <w:style w:type="character" w:styleId="Puslapionumeris">
    <w:name w:val="page number"/>
    <w:basedOn w:val="Numatytasispastraiposriftas"/>
    <w:rsid w:val="00F62782"/>
  </w:style>
  <w:style w:type="character" w:styleId="Hipersaitas">
    <w:name w:val="Hyperlink"/>
    <w:basedOn w:val="Numatytasispastraiposriftas"/>
    <w:uiPriority w:val="99"/>
    <w:unhideWhenUsed/>
    <w:rsid w:val="00033B33"/>
    <w:rPr>
      <w:color w:val="0563C1" w:themeColor="hyperlink"/>
      <w:u w:val="single"/>
    </w:rPr>
  </w:style>
  <w:style w:type="paragraph" w:styleId="Debesliotekstas">
    <w:name w:val="Balloon Text"/>
    <w:basedOn w:val="prastasis"/>
    <w:link w:val="DebesliotekstasDiagrama"/>
    <w:uiPriority w:val="99"/>
    <w:semiHidden/>
    <w:unhideWhenUsed/>
    <w:rsid w:val="00CE343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E34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Lina.Klingiene@vp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2</Pages>
  <Words>3296</Words>
  <Characters>1880</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Klingienė</dc:creator>
  <cp:keywords/>
  <dc:description/>
  <cp:lastModifiedBy>Lina Klingienė</cp:lastModifiedBy>
  <cp:revision>30</cp:revision>
  <cp:lastPrinted>2014-09-17T06:46:00Z</cp:lastPrinted>
  <dcterms:created xsi:type="dcterms:W3CDTF">2014-08-04T10:20:00Z</dcterms:created>
  <dcterms:modified xsi:type="dcterms:W3CDTF">2014-09-17T08:38:00Z</dcterms:modified>
</cp:coreProperties>
</file>