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17040A" w:rsidRPr="00A0109C" w:rsidRDefault="0017040A" w:rsidP="0017040A">
      <w:pPr>
        <w:keepNext/>
        <w:spacing w:after="0" w:line="240" w:lineRule="auto"/>
        <w:jc w:val="center"/>
        <w:outlineLvl w:val="0"/>
        <w:rPr>
          <w:rFonts w:ascii="CG Times" w:eastAsia="Times New Roman" w:hAnsi="CG Times" w:cs="Times New Roman"/>
          <w:b/>
          <w:bCs/>
          <w:sz w:val="32"/>
          <w:szCs w:val="32"/>
        </w:rPr>
      </w:pPr>
      <w:r w:rsidRPr="00A0109C">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68137734" r:id="rId8"/>
        </w:object>
      </w:r>
    </w:p>
    <w:p w:rsidR="0017040A" w:rsidRPr="00A0109C" w:rsidRDefault="0017040A" w:rsidP="0017040A">
      <w:pPr>
        <w:spacing w:after="0" w:line="240" w:lineRule="auto"/>
        <w:rPr>
          <w:rFonts w:ascii="Times New Roman" w:eastAsia="Times New Roman" w:hAnsi="Times New Roman" w:cs="Times New Roman"/>
          <w:sz w:val="24"/>
          <w:szCs w:val="20"/>
        </w:rPr>
      </w:pPr>
    </w:p>
    <w:p w:rsidR="0017040A" w:rsidRPr="00A0109C" w:rsidRDefault="0017040A" w:rsidP="0017040A">
      <w:pPr>
        <w:keepNext/>
        <w:spacing w:after="0" w:line="240" w:lineRule="auto"/>
        <w:jc w:val="center"/>
        <w:outlineLvl w:val="0"/>
        <w:rPr>
          <w:rFonts w:ascii="Times New Roman" w:eastAsia="Times New Roman" w:hAnsi="Times New Roman" w:cs="Times New Roman"/>
          <w:b/>
          <w:bCs/>
          <w:sz w:val="24"/>
          <w:szCs w:val="32"/>
        </w:rPr>
      </w:pPr>
      <w:r w:rsidRPr="00A0109C">
        <w:rPr>
          <w:rFonts w:ascii="Times New Roman" w:eastAsia="Times New Roman" w:hAnsi="Times New Roman" w:cs="Times New Roman"/>
          <w:b/>
          <w:bCs/>
          <w:sz w:val="24"/>
          <w:szCs w:val="32"/>
        </w:rPr>
        <w:t>VIEŠŲJŲ PIRKIMŲ TARNYBA</w:t>
      </w:r>
    </w:p>
    <w:p w:rsidR="0017040A" w:rsidRPr="00A0109C" w:rsidRDefault="0017040A" w:rsidP="0017040A">
      <w:pPr>
        <w:spacing w:after="0" w:line="240" w:lineRule="auto"/>
        <w:rPr>
          <w:rFonts w:ascii="Times New Roman Bold" w:eastAsia="Times New Roman" w:hAnsi="Times New Roman Bold" w:cs="Times New Roman"/>
          <w:b/>
          <w:sz w:val="24"/>
          <w:szCs w:val="20"/>
        </w:rPr>
      </w:pPr>
    </w:p>
    <w:p w:rsidR="0017040A" w:rsidRPr="00A0109C" w:rsidRDefault="0017040A" w:rsidP="0017040A">
      <w:pPr>
        <w:spacing w:after="0" w:line="240" w:lineRule="auto"/>
        <w:rPr>
          <w:rFonts w:ascii="Times New Roman Bold" w:eastAsia="Times New Roman" w:hAnsi="Times New Roman Bold" w:cs="Times New Roman"/>
          <w:b/>
          <w:sz w:val="24"/>
          <w:szCs w:val="20"/>
        </w:rPr>
      </w:pPr>
    </w:p>
    <w:tbl>
      <w:tblPr>
        <w:tblW w:w="0" w:type="auto"/>
        <w:tblInd w:w="87" w:type="dxa"/>
        <w:tblLayout w:type="fixed"/>
        <w:tblLook w:val="0000" w:firstRow="0" w:lastRow="0" w:firstColumn="0" w:lastColumn="0" w:noHBand="0" w:noVBand="0"/>
      </w:tblPr>
      <w:tblGrid>
        <w:gridCol w:w="5266"/>
        <w:gridCol w:w="1559"/>
        <w:gridCol w:w="540"/>
        <w:gridCol w:w="2012"/>
      </w:tblGrid>
      <w:tr w:rsidR="0017040A" w:rsidRPr="002F4386" w:rsidTr="001D2245">
        <w:trPr>
          <w:cantSplit/>
          <w:trHeight w:val="1453"/>
        </w:trPr>
        <w:tc>
          <w:tcPr>
            <w:tcW w:w="5266" w:type="dxa"/>
          </w:tcPr>
          <w:p w:rsidR="0017040A" w:rsidRDefault="00121174" w:rsidP="001D22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Utenos rajono savivaldybės administracijai</w:t>
            </w:r>
            <w:r w:rsidR="0017040A">
              <w:rPr>
                <w:rFonts w:ascii="Times New Roman" w:eastAsia="Times New Roman" w:hAnsi="Times New Roman" w:cs="Times New Roman"/>
                <w:sz w:val="24"/>
                <w:szCs w:val="24"/>
              </w:rPr>
              <w:t xml:space="preserve"> </w:t>
            </w:r>
          </w:p>
          <w:p w:rsidR="001D2245" w:rsidRDefault="00121174" w:rsidP="001D2245">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Utenio</w:t>
            </w:r>
            <w:proofErr w:type="spellEnd"/>
            <w:r>
              <w:rPr>
                <w:rFonts w:ascii="Times New Roman" w:eastAsia="Times New Roman" w:hAnsi="Times New Roman" w:cs="Times New Roman"/>
                <w:sz w:val="24"/>
                <w:szCs w:val="24"/>
              </w:rPr>
              <w:t xml:space="preserve"> a. 4</w:t>
            </w:r>
          </w:p>
          <w:p w:rsidR="0017040A" w:rsidRDefault="00121174" w:rsidP="001D22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28503 Utena</w:t>
            </w:r>
            <w:r w:rsidR="0017040A" w:rsidRPr="002F4386">
              <w:rPr>
                <w:rFonts w:ascii="Times New Roman" w:eastAsia="Times New Roman" w:hAnsi="Times New Roman" w:cs="Times New Roman"/>
                <w:sz w:val="24"/>
                <w:szCs w:val="24"/>
              </w:rPr>
              <w:t xml:space="preserve"> </w:t>
            </w:r>
          </w:p>
          <w:p w:rsidR="0017040A" w:rsidRPr="002F4386" w:rsidRDefault="0017040A" w:rsidP="00121174">
            <w:pPr>
              <w:spacing w:after="0" w:line="240" w:lineRule="auto"/>
              <w:rPr>
                <w:rFonts w:ascii="Times New Roman" w:eastAsia="Times New Roman" w:hAnsi="Times New Roman" w:cs="Times New Roman"/>
                <w:sz w:val="24"/>
                <w:szCs w:val="24"/>
              </w:rPr>
            </w:pPr>
          </w:p>
        </w:tc>
        <w:tc>
          <w:tcPr>
            <w:tcW w:w="1559" w:type="dxa"/>
          </w:tcPr>
          <w:p w:rsidR="0017040A" w:rsidRPr="002F4386" w:rsidRDefault="0017040A" w:rsidP="001D2245">
            <w:pPr>
              <w:spacing w:after="0" w:line="240" w:lineRule="auto"/>
              <w:ind w:left="-392" w:firstLine="392"/>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201</w:t>
            </w:r>
            <w:r>
              <w:rPr>
                <w:rFonts w:ascii="Times New Roman" w:eastAsia="Times New Roman" w:hAnsi="Times New Roman" w:cs="Times New Roman"/>
                <w:sz w:val="24"/>
                <w:szCs w:val="24"/>
              </w:rPr>
              <w:t>4</w:t>
            </w:r>
            <w:r w:rsidRPr="002F4386">
              <w:rPr>
                <w:rFonts w:ascii="Times New Roman" w:eastAsia="Times New Roman" w:hAnsi="Times New Roman" w:cs="Times New Roman"/>
                <w:sz w:val="24"/>
                <w:szCs w:val="24"/>
              </w:rPr>
              <w:t>-0</w:t>
            </w:r>
            <w:r w:rsidR="001D2245">
              <w:rPr>
                <w:rFonts w:ascii="Times New Roman" w:eastAsia="Times New Roman" w:hAnsi="Times New Roman" w:cs="Times New Roman"/>
                <w:sz w:val="24"/>
                <w:szCs w:val="24"/>
              </w:rPr>
              <w:t>7</w:t>
            </w:r>
            <w:r w:rsidRPr="002F4386">
              <w:rPr>
                <w:rFonts w:ascii="Times New Roman" w:eastAsia="Times New Roman" w:hAnsi="Times New Roman" w:cs="Times New Roman"/>
                <w:sz w:val="24"/>
                <w:szCs w:val="24"/>
              </w:rPr>
              <w:t>-</w:t>
            </w:r>
          </w:p>
          <w:p w:rsidR="0017040A" w:rsidRPr="002F4386" w:rsidRDefault="0017040A" w:rsidP="0017040A">
            <w:pPr>
              <w:spacing w:after="0" w:line="240" w:lineRule="auto"/>
              <w:ind w:left="-392" w:firstLine="392"/>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4</w:t>
            </w:r>
            <w:r w:rsidRPr="002F4386">
              <w:rPr>
                <w:rFonts w:ascii="Times New Roman" w:eastAsia="Times New Roman" w:hAnsi="Times New Roman" w:cs="Times New Roman"/>
                <w:sz w:val="24"/>
                <w:szCs w:val="24"/>
              </w:rPr>
              <w:t>-0</w:t>
            </w:r>
            <w:r w:rsidR="00121174">
              <w:rPr>
                <w:rFonts w:ascii="Times New Roman" w:eastAsia="Times New Roman" w:hAnsi="Times New Roman" w:cs="Times New Roman"/>
                <w:sz w:val="24"/>
                <w:szCs w:val="24"/>
              </w:rPr>
              <w:t>7</w:t>
            </w:r>
            <w:r w:rsidRPr="002F4386">
              <w:rPr>
                <w:rFonts w:ascii="Times New Roman" w:eastAsia="Times New Roman" w:hAnsi="Times New Roman" w:cs="Times New Roman"/>
                <w:sz w:val="24"/>
                <w:szCs w:val="24"/>
              </w:rPr>
              <w:t>-</w:t>
            </w:r>
            <w:r w:rsidR="00121174">
              <w:rPr>
                <w:rFonts w:ascii="Times New Roman" w:eastAsia="Times New Roman" w:hAnsi="Times New Roman" w:cs="Times New Roman"/>
                <w:sz w:val="24"/>
                <w:szCs w:val="24"/>
              </w:rPr>
              <w:t>03</w:t>
            </w:r>
          </w:p>
        </w:tc>
        <w:tc>
          <w:tcPr>
            <w:tcW w:w="540" w:type="dxa"/>
          </w:tcPr>
          <w:p w:rsidR="0017040A" w:rsidRPr="002F4386" w:rsidRDefault="0017040A" w:rsidP="001D2245">
            <w:pPr>
              <w:spacing w:after="0" w:line="240" w:lineRule="auto"/>
              <w:ind w:left="-392" w:firstLine="392"/>
              <w:jc w:val="center"/>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Nr.</w:t>
            </w:r>
          </w:p>
          <w:p w:rsidR="0017040A" w:rsidRPr="002F4386" w:rsidRDefault="0017040A" w:rsidP="001D2245">
            <w:pPr>
              <w:spacing w:after="0" w:line="240" w:lineRule="auto"/>
              <w:ind w:left="-392" w:firstLine="392"/>
              <w:jc w:val="center"/>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Nr.</w:t>
            </w:r>
          </w:p>
          <w:p w:rsidR="0017040A" w:rsidRPr="002F4386" w:rsidRDefault="0017040A" w:rsidP="001D2245">
            <w:pPr>
              <w:spacing w:after="0" w:line="240" w:lineRule="auto"/>
              <w:ind w:left="-392" w:firstLine="392"/>
              <w:jc w:val="center"/>
              <w:rPr>
                <w:rFonts w:ascii="Times New Roman" w:eastAsia="Times New Roman" w:hAnsi="Times New Roman" w:cs="Times New Roman"/>
                <w:sz w:val="24"/>
                <w:szCs w:val="24"/>
              </w:rPr>
            </w:pPr>
          </w:p>
        </w:tc>
        <w:tc>
          <w:tcPr>
            <w:tcW w:w="2012" w:type="dxa"/>
          </w:tcPr>
          <w:p w:rsidR="0017040A" w:rsidRPr="002F4386" w:rsidRDefault="0017040A" w:rsidP="001D2245">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4S-</w:t>
            </w:r>
          </w:p>
          <w:p w:rsidR="0017040A" w:rsidRPr="002F4386" w:rsidRDefault="00121174" w:rsidP="001704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(3.13)S-1893</w:t>
            </w:r>
          </w:p>
        </w:tc>
      </w:tr>
    </w:tbl>
    <w:p w:rsidR="0017040A" w:rsidRPr="002F4386" w:rsidRDefault="0017040A" w:rsidP="0017040A">
      <w:pPr>
        <w:spacing w:after="0" w:line="240" w:lineRule="auto"/>
        <w:jc w:val="both"/>
        <w:rPr>
          <w:rFonts w:ascii="Times New Roman" w:eastAsia="Times New Roman" w:hAnsi="Times New Roman" w:cs="Times New Roman"/>
          <w:sz w:val="24"/>
          <w:szCs w:val="24"/>
        </w:rPr>
      </w:pPr>
      <w:r w:rsidRPr="002F4386">
        <w:rPr>
          <w:rFonts w:ascii="Times New Roman" w:eastAsia="Times New Roman" w:hAnsi="Times New Roman" w:cs="Times New Roman"/>
          <w:b/>
          <w:sz w:val="24"/>
          <w:szCs w:val="20"/>
        </w:rPr>
        <w:t>DĖL SUTIKIMO VYKDYTI PIRKIMĄ NESKELBIAMŲ DERYBŲ BŪDU</w:t>
      </w:r>
    </w:p>
    <w:p w:rsidR="0017040A" w:rsidRDefault="0017040A" w:rsidP="0017040A">
      <w:pPr>
        <w:spacing w:after="0" w:line="240" w:lineRule="auto"/>
        <w:ind w:right="-442" w:firstLine="851"/>
        <w:jc w:val="both"/>
        <w:rPr>
          <w:rFonts w:ascii="Times New Roman" w:eastAsia="Times New Roman" w:hAnsi="Times New Roman" w:cs="Times New Roman"/>
          <w:sz w:val="24"/>
          <w:szCs w:val="24"/>
        </w:rPr>
      </w:pPr>
    </w:p>
    <w:p w:rsidR="003A4D2D" w:rsidRPr="002F4386" w:rsidRDefault="003A4D2D" w:rsidP="0017040A">
      <w:pPr>
        <w:spacing w:after="0" w:line="240" w:lineRule="auto"/>
        <w:ind w:right="-442" w:firstLine="851"/>
        <w:jc w:val="both"/>
        <w:rPr>
          <w:rFonts w:ascii="Times New Roman" w:eastAsia="Times New Roman" w:hAnsi="Times New Roman" w:cs="Times New Roman"/>
          <w:sz w:val="24"/>
          <w:szCs w:val="24"/>
        </w:rPr>
      </w:pPr>
    </w:p>
    <w:p w:rsidR="00B80213" w:rsidRPr="00A9635B" w:rsidRDefault="0017040A" w:rsidP="00D73BE4">
      <w:pPr>
        <w:spacing w:after="0" w:line="240" w:lineRule="auto"/>
        <w:ind w:firstLine="851"/>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A9635B">
        <w:rPr>
          <w:rFonts w:ascii="Times New Roman" w:eastAsia="Times New Roman" w:hAnsi="Times New Roman" w:cs="Times New Roman"/>
          <w:sz w:val="24"/>
          <w:szCs w:val="24"/>
          <w:vertAlign w:val="superscript"/>
        </w:rPr>
        <w:t>2</w:t>
      </w:r>
      <w:r w:rsidRPr="00A9635B">
        <w:rPr>
          <w:rFonts w:ascii="Times New Roman" w:eastAsia="Times New Roman" w:hAnsi="Times New Roman" w:cs="Times New Roman"/>
          <w:sz w:val="24"/>
          <w:szCs w:val="24"/>
        </w:rPr>
        <w:t xml:space="preserve"> straipsnio 2 dalies 7 punkto nuostatomis, išnagrinėjo Jūsų prašymą sutikti, kad </w:t>
      </w:r>
      <w:r w:rsidR="00121174">
        <w:rPr>
          <w:rFonts w:ascii="Times New Roman" w:eastAsia="Times New Roman" w:hAnsi="Times New Roman" w:cs="Times New Roman"/>
          <w:sz w:val="24"/>
          <w:szCs w:val="24"/>
        </w:rPr>
        <w:t>viešasis pirkimas „</w:t>
      </w:r>
      <w:r w:rsidR="00121174">
        <w:rPr>
          <w:rFonts w:ascii="Times New Roman" w:eastAsia="Times New Roman" w:hAnsi="Times New Roman" w:cs="Times New Roman"/>
          <w:i/>
          <w:sz w:val="24"/>
          <w:szCs w:val="24"/>
        </w:rPr>
        <w:t>Viešosios infrastruktūros sutvarkymas Utenos rajono savivaldybės Daugailių miestelyje. Didžiosios ir Bažnyčios gatvių dalių Daugailių mstl. rekonstravimo techninio projekto vykdymo priežiūros paslaugos“</w:t>
      </w:r>
      <w:r w:rsidRPr="00A9635B">
        <w:rPr>
          <w:rFonts w:ascii="Times New Roman" w:eastAsia="Times New Roman" w:hAnsi="Times New Roman" w:cs="Times New Roman"/>
          <w:sz w:val="24"/>
          <w:szCs w:val="24"/>
        </w:rPr>
        <w:t xml:space="preserve"> būtų vykdomas neskelbiamų derybų būdu, vadovaujantis Įstatymo 56 straipsni</w:t>
      </w:r>
      <w:r w:rsidR="00121174">
        <w:rPr>
          <w:rFonts w:ascii="Times New Roman" w:eastAsia="Times New Roman" w:hAnsi="Times New Roman" w:cs="Times New Roman"/>
          <w:sz w:val="24"/>
          <w:szCs w:val="24"/>
        </w:rPr>
        <w:t>o 1 dalies 3 punkto nuostatomis ir paslaugos įsigyjamos iš UAB „Šiltas namas“.</w:t>
      </w:r>
    </w:p>
    <w:p w:rsidR="00B80213" w:rsidRPr="00A9635B" w:rsidRDefault="003775FD" w:rsidP="00466B3A">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Utenos rajono savivaldybės administracijos</w:t>
      </w:r>
      <w:r w:rsidR="001D2245" w:rsidRPr="00A9635B">
        <w:rPr>
          <w:rFonts w:ascii="Times New Roman" w:hAnsi="Times New Roman" w:cs="Times New Roman"/>
          <w:sz w:val="24"/>
          <w:szCs w:val="24"/>
        </w:rPr>
        <w:t xml:space="preserve"> (toliau – Perkančioji organizacija) prašyme nurodoma, kad </w:t>
      </w:r>
      <w:r>
        <w:rPr>
          <w:rFonts w:ascii="Times New Roman" w:hAnsi="Times New Roman" w:cs="Times New Roman"/>
          <w:sz w:val="24"/>
          <w:szCs w:val="24"/>
        </w:rPr>
        <w:t>2011 m. birželio 24 d. buvo paskelbtas atviras konkursas „Techninio projekto „Viešosios infrastruktūros sutvarkymas Utenos rajono savivaldybės Daugailių miestelyje“ rengimo paslaugos“ (Pirkimo Nr. 107355) ir 2011 m. lapkričio 2 d. su minėto konkurso laimėtoju UAB „Šiltas namas“ buvo sudaryta viešojo pirkimo – pardavimo sutartis Nr. S3-92</w:t>
      </w:r>
      <w:r w:rsidR="00A07BC6">
        <w:rPr>
          <w:rFonts w:ascii="Times New Roman" w:hAnsi="Times New Roman" w:cs="Times New Roman"/>
          <w:sz w:val="24"/>
          <w:szCs w:val="24"/>
        </w:rPr>
        <w:t xml:space="preserve"> (toliau – Pradinė sutartis)</w:t>
      </w:r>
      <w:r>
        <w:rPr>
          <w:rFonts w:ascii="Times New Roman" w:hAnsi="Times New Roman" w:cs="Times New Roman"/>
          <w:sz w:val="24"/>
          <w:szCs w:val="24"/>
        </w:rPr>
        <w:t xml:space="preserve">. </w:t>
      </w:r>
      <w:r w:rsidR="00A07BC6">
        <w:rPr>
          <w:rFonts w:ascii="Times New Roman" w:hAnsi="Times New Roman" w:cs="Times New Roman"/>
          <w:sz w:val="24"/>
          <w:szCs w:val="24"/>
        </w:rPr>
        <w:t>Perkančioji organizacija pažymi</w:t>
      </w:r>
      <w:r>
        <w:rPr>
          <w:rFonts w:ascii="Times New Roman" w:hAnsi="Times New Roman" w:cs="Times New Roman"/>
          <w:sz w:val="24"/>
          <w:szCs w:val="24"/>
        </w:rPr>
        <w:t xml:space="preserve">, </w:t>
      </w:r>
      <w:r w:rsidR="00A07BC6">
        <w:rPr>
          <w:rFonts w:ascii="Times New Roman" w:hAnsi="Times New Roman" w:cs="Times New Roman"/>
          <w:sz w:val="24"/>
          <w:szCs w:val="24"/>
        </w:rPr>
        <w:t xml:space="preserve">kad </w:t>
      </w:r>
      <w:r w:rsidR="00733101">
        <w:rPr>
          <w:rFonts w:ascii="Times New Roman" w:hAnsi="Times New Roman" w:cs="Times New Roman"/>
          <w:sz w:val="24"/>
          <w:szCs w:val="24"/>
        </w:rPr>
        <w:t>remiantis Lietuvos Respublikos statybos techninio reglamento „Statinio projekto vykdymo priežiūros tvarkos aprašas“ (STR 1.09.04:2007) 11 punktu „</w:t>
      </w:r>
      <w:r w:rsidR="00733101" w:rsidRPr="00733101">
        <w:rPr>
          <w:rFonts w:ascii="Times New Roman" w:hAnsi="Times New Roman" w:cs="Times New Roman"/>
          <w:i/>
          <w:sz w:val="24"/>
          <w:szCs w:val="24"/>
        </w:rPr>
        <w:t>pasirinkti kitą (nesuprojektavusį statinio) projektuotoją, statytojas turi teisę tuomet, kai gauna statinio projektuotojo rašytinį sutikimą; arba, kai</w:t>
      </w:r>
      <w:r w:rsidRPr="00733101">
        <w:rPr>
          <w:rFonts w:ascii="Times New Roman" w:hAnsi="Times New Roman" w:cs="Times New Roman"/>
          <w:i/>
          <w:sz w:val="24"/>
          <w:szCs w:val="24"/>
        </w:rPr>
        <w:t xml:space="preserve"> </w:t>
      </w:r>
      <w:r w:rsidR="00733101" w:rsidRPr="00733101">
        <w:rPr>
          <w:rFonts w:ascii="Times New Roman" w:hAnsi="Times New Roman" w:cs="Times New Roman"/>
          <w:i/>
          <w:sz w:val="24"/>
          <w:szCs w:val="24"/>
        </w:rPr>
        <w:t>statinio projektuotojo nebėra; arba, kai statinio projektuotojas fizinis asmuo jau nesiverčia  projektavimo veikla, neturi šios veiklos verslo liudijimo ar teisės vadovauti atitinkamai veiklai arba jau miręs</w:t>
      </w:r>
      <w:r w:rsidR="00A07BC6">
        <w:rPr>
          <w:rFonts w:ascii="Times New Roman" w:hAnsi="Times New Roman" w:cs="Times New Roman"/>
          <w:sz w:val="24"/>
          <w:szCs w:val="24"/>
        </w:rPr>
        <w:t xml:space="preserve">“, todėl </w:t>
      </w:r>
      <w:r w:rsidR="00A07BC6" w:rsidRPr="00733101">
        <w:rPr>
          <w:rFonts w:ascii="Times New Roman" w:eastAsia="Times New Roman" w:hAnsi="Times New Roman" w:cs="Times New Roman"/>
          <w:sz w:val="24"/>
          <w:szCs w:val="24"/>
        </w:rPr>
        <w:t>Didžiosios ir Bažnyčios gatvių dalių Daugailių mstl. rekonstravimo techninio proje</w:t>
      </w:r>
      <w:r w:rsidR="00A07BC6">
        <w:rPr>
          <w:rFonts w:ascii="Times New Roman" w:eastAsia="Times New Roman" w:hAnsi="Times New Roman" w:cs="Times New Roman"/>
          <w:sz w:val="24"/>
          <w:szCs w:val="24"/>
        </w:rPr>
        <w:t xml:space="preserve">kto vykdymo priežiūros paslaugas </w:t>
      </w:r>
      <w:r w:rsidR="00A07BC6">
        <w:rPr>
          <w:rFonts w:ascii="Times New Roman" w:hAnsi="Times New Roman" w:cs="Times New Roman"/>
          <w:sz w:val="24"/>
          <w:szCs w:val="24"/>
        </w:rPr>
        <w:t>reikia</w:t>
      </w:r>
      <w:r w:rsidR="00733101">
        <w:rPr>
          <w:rFonts w:ascii="Times New Roman" w:hAnsi="Times New Roman" w:cs="Times New Roman"/>
          <w:sz w:val="24"/>
          <w:szCs w:val="24"/>
        </w:rPr>
        <w:t xml:space="preserve"> </w:t>
      </w:r>
      <w:r w:rsidR="00733101">
        <w:rPr>
          <w:rFonts w:ascii="Times New Roman" w:eastAsia="Times New Roman" w:hAnsi="Times New Roman" w:cs="Times New Roman"/>
          <w:sz w:val="24"/>
          <w:szCs w:val="24"/>
        </w:rPr>
        <w:t>įsigyti iš UAB „Šiltas</w:t>
      </w:r>
      <w:r w:rsidR="00733101">
        <w:rPr>
          <w:rFonts w:ascii="Times New Roman" w:hAnsi="Times New Roman" w:cs="Times New Roman"/>
          <w:sz w:val="24"/>
          <w:szCs w:val="24"/>
        </w:rPr>
        <w:t xml:space="preserve"> namas“,</w:t>
      </w:r>
      <w:r>
        <w:rPr>
          <w:rFonts w:ascii="Times New Roman" w:hAnsi="Times New Roman" w:cs="Times New Roman"/>
          <w:sz w:val="24"/>
          <w:szCs w:val="24"/>
        </w:rPr>
        <w:t xml:space="preserve"> </w:t>
      </w:r>
      <w:r w:rsidR="00733101">
        <w:rPr>
          <w:rFonts w:ascii="Times New Roman" w:hAnsi="Times New Roman" w:cs="Times New Roman"/>
          <w:sz w:val="24"/>
          <w:szCs w:val="24"/>
        </w:rPr>
        <w:t xml:space="preserve">su kuriuo buvo sudaryta </w:t>
      </w:r>
      <w:r w:rsidR="00A07BC6">
        <w:rPr>
          <w:rFonts w:ascii="Times New Roman" w:hAnsi="Times New Roman" w:cs="Times New Roman"/>
          <w:sz w:val="24"/>
          <w:szCs w:val="24"/>
        </w:rPr>
        <w:t>Pradinė</w:t>
      </w:r>
      <w:r w:rsidR="00733101">
        <w:rPr>
          <w:rFonts w:ascii="Times New Roman" w:hAnsi="Times New Roman" w:cs="Times New Roman"/>
          <w:sz w:val="24"/>
          <w:szCs w:val="24"/>
        </w:rPr>
        <w:t xml:space="preserve"> sutartis.</w:t>
      </w:r>
      <w:r w:rsidR="00D73BE4" w:rsidRPr="00A9635B">
        <w:rPr>
          <w:rFonts w:ascii="Times New Roman" w:eastAsia="Times New Roman" w:hAnsi="Times New Roman" w:cs="Times New Roman"/>
          <w:sz w:val="24"/>
          <w:szCs w:val="24"/>
        </w:rPr>
        <w:t xml:space="preserve"> </w:t>
      </w:r>
      <w:r w:rsidR="00A07BC6">
        <w:rPr>
          <w:rFonts w:ascii="Times New Roman" w:eastAsia="Times New Roman" w:hAnsi="Times New Roman" w:cs="Times New Roman"/>
          <w:sz w:val="24"/>
          <w:szCs w:val="24"/>
        </w:rPr>
        <w:t xml:space="preserve">Atsižvelgdama į </w:t>
      </w:r>
      <w:r w:rsidR="00E4386F" w:rsidRPr="00A9635B">
        <w:rPr>
          <w:rFonts w:ascii="Times New Roman" w:eastAsia="Times New Roman" w:hAnsi="Times New Roman" w:cs="Times New Roman"/>
          <w:sz w:val="24"/>
          <w:szCs w:val="24"/>
        </w:rPr>
        <w:t xml:space="preserve">aukščiau nurodytas aplinkybes, </w:t>
      </w:r>
      <w:r w:rsidR="00D73BE4" w:rsidRPr="00A9635B">
        <w:rPr>
          <w:rFonts w:ascii="Times New Roman" w:eastAsia="Times New Roman" w:hAnsi="Times New Roman" w:cs="Times New Roman"/>
          <w:sz w:val="24"/>
          <w:szCs w:val="24"/>
        </w:rPr>
        <w:t>Perkančioji organizacija,</w:t>
      </w:r>
      <w:r w:rsidR="00E4386F" w:rsidRPr="00A9635B">
        <w:rPr>
          <w:rFonts w:ascii="Times New Roman" w:eastAsia="Times New Roman" w:hAnsi="Times New Roman" w:cs="Times New Roman"/>
          <w:sz w:val="24"/>
          <w:szCs w:val="24"/>
        </w:rPr>
        <w:t xml:space="preserve"> </w:t>
      </w:r>
      <w:r w:rsidR="00D73BE4" w:rsidRPr="00A9635B">
        <w:rPr>
          <w:rFonts w:ascii="Times New Roman" w:eastAsia="Times New Roman" w:hAnsi="Times New Roman" w:cs="Times New Roman"/>
          <w:sz w:val="24"/>
          <w:szCs w:val="24"/>
        </w:rPr>
        <w:t xml:space="preserve">vadovaudamasi Įstatymo 56 straipsnio 5 punktu, prašo Tarnybos sutikimo </w:t>
      </w:r>
      <w:r w:rsidR="00A07BC6">
        <w:rPr>
          <w:rFonts w:ascii="Times New Roman" w:eastAsia="Times New Roman" w:hAnsi="Times New Roman" w:cs="Times New Roman"/>
          <w:sz w:val="24"/>
          <w:szCs w:val="24"/>
        </w:rPr>
        <w:t>viešąjį pirkimą „</w:t>
      </w:r>
      <w:r w:rsidR="00A07BC6">
        <w:rPr>
          <w:rFonts w:ascii="Times New Roman" w:eastAsia="Times New Roman" w:hAnsi="Times New Roman" w:cs="Times New Roman"/>
          <w:i/>
          <w:sz w:val="24"/>
          <w:szCs w:val="24"/>
        </w:rPr>
        <w:t>Viešosios infrastruktūros sutvarkymas Utenos rajono savivaldybės Daugailių miestelyje. Didžiosios ir Bažnyčios gatvių dalių Daugailių mstl. rekonstravimo techninio projekto vykdymo priežiūros paslaugos“</w:t>
      </w:r>
      <w:r w:rsidR="00D73BE4" w:rsidRPr="00A9635B">
        <w:rPr>
          <w:rFonts w:ascii="Times New Roman" w:eastAsia="Times New Roman" w:hAnsi="Times New Roman" w:cs="Times New Roman"/>
          <w:i/>
          <w:sz w:val="24"/>
          <w:szCs w:val="24"/>
        </w:rPr>
        <w:t xml:space="preserve"> </w:t>
      </w:r>
      <w:r w:rsidR="00E4386F" w:rsidRPr="00A9635B">
        <w:rPr>
          <w:rFonts w:ascii="Times New Roman" w:eastAsia="Times New Roman" w:hAnsi="Times New Roman" w:cs="Times New Roman"/>
          <w:sz w:val="24"/>
          <w:szCs w:val="24"/>
        </w:rPr>
        <w:t xml:space="preserve">vykdyti </w:t>
      </w:r>
      <w:r w:rsidR="00D73BE4" w:rsidRPr="00A9635B">
        <w:rPr>
          <w:rFonts w:ascii="Times New Roman" w:eastAsia="Times New Roman" w:hAnsi="Times New Roman" w:cs="Times New Roman"/>
          <w:sz w:val="24"/>
          <w:szCs w:val="24"/>
        </w:rPr>
        <w:t xml:space="preserve">neskelbiamų derybų būdu, vadovaujantis Įstatymo 56 straipsnio 1 dalies 3 punkto nuostatomis, </w:t>
      </w:r>
      <w:r w:rsidR="00E4386F" w:rsidRPr="00A9635B">
        <w:rPr>
          <w:rFonts w:ascii="Times New Roman" w:eastAsia="Times New Roman" w:hAnsi="Times New Roman" w:cs="Times New Roman"/>
          <w:sz w:val="24"/>
          <w:szCs w:val="24"/>
        </w:rPr>
        <w:t xml:space="preserve">ir </w:t>
      </w:r>
      <w:r w:rsidR="00D73BE4" w:rsidRPr="00A9635B">
        <w:rPr>
          <w:rFonts w:ascii="Times New Roman" w:eastAsia="Times New Roman" w:hAnsi="Times New Roman" w:cs="Times New Roman"/>
          <w:sz w:val="24"/>
          <w:szCs w:val="24"/>
        </w:rPr>
        <w:t>į derybas kvie</w:t>
      </w:r>
      <w:r w:rsidR="00E4386F" w:rsidRPr="00A9635B">
        <w:rPr>
          <w:rFonts w:ascii="Times New Roman" w:eastAsia="Times New Roman" w:hAnsi="Times New Roman" w:cs="Times New Roman"/>
          <w:sz w:val="24"/>
          <w:szCs w:val="24"/>
        </w:rPr>
        <w:t>sti</w:t>
      </w:r>
      <w:r w:rsidR="00D73BE4" w:rsidRPr="00A9635B">
        <w:rPr>
          <w:rFonts w:ascii="Times New Roman" w:eastAsia="Times New Roman" w:hAnsi="Times New Roman" w:cs="Times New Roman"/>
          <w:sz w:val="24"/>
          <w:szCs w:val="24"/>
        </w:rPr>
        <w:t xml:space="preserve"> UAB „</w:t>
      </w:r>
      <w:r w:rsidR="00A07BC6">
        <w:rPr>
          <w:rFonts w:ascii="Times New Roman" w:eastAsia="Times New Roman" w:hAnsi="Times New Roman" w:cs="Times New Roman"/>
          <w:sz w:val="24"/>
          <w:szCs w:val="24"/>
        </w:rPr>
        <w:t>Šiltas</w:t>
      </w:r>
      <w:r w:rsidR="00A07BC6">
        <w:rPr>
          <w:rFonts w:ascii="Times New Roman" w:hAnsi="Times New Roman" w:cs="Times New Roman"/>
          <w:sz w:val="24"/>
          <w:szCs w:val="24"/>
        </w:rPr>
        <w:t xml:space="preserve"> namas</w:t>
      </w:r>
      <w:r w:rsidR="00D73BE4" w:rsidRPr="00A9635B">
        <w:rPr>
          <w:rFonts w:ascii="Times New Roman" w:eastAsia="Times New Roman" w:hAnsi="Times New Roman" w:cs="Times New Roman"/>
          <w:sz w:val="24"/>
          <w:szCs w:val="24"/>
        </w:rPr>
        <w:t>“</w:t>
      </w:r>
      <w:r w:rsidR="00A07BC6">
        <w:rPr>
          <w:rFonts w:ascii="Times New Roman" w:eastAsia="Times New Roman" w:hAnsi="Times New Roman" w:cs="Times New Roman"/>
          <w:sz w:val="24"/>
          <w:szCs w:val="24"/>
        </w:rPr>
        <w:t xml:space="preserve"> (2014 m. birželio 17 d. Viešojo pirkimo</w:t>
      </w:r>
      <w:r w:rsidR="00054FF6">
        <w:rPr>
          <w:rFonts w:ascii="Times New Roman" w:eastAsia="Times New Roman" w:hAnsi="Times New Roman" w:cs="Times New Roman"/>
          <w:sz w:val="24"/>
          <w:szCs w:val="24"/>
        </w:rPr>
        <w:t xml:space="preserve"> komisijo</w:t>
      </w:r>
      <w:r w:rsidR="00A07BC6">
        <w:rPr>
          <w:rFonts w:ascii="Times New Roman" w:eastAsia="Times New Roman" w:hAnsi="Times New Roman" w:cs="Times New Roman"/>
          <w:sz w:val="24"/>
          <w:szCs w:val="24"/>
        </w:rPr>
        <w:t>s posėdžio protokolas Nr. 1/PM-257</w:t>
      </w:r>
      <w:r w:rsidR="00054FF6">
        <w:rPr>
          <w:rFonts w:ascii="Times New Roman" w:eastAsia="Times New Roman" w:hAnsi="Times New Roman" w:cs="Times New Roman"/>
          <w:sz w:val="24"/>
          <w:szCs w:val="24"/>
        </w:rPr>
        <w:t>)</w:t>
      </w:r>
      <w:r w:rsidR="00D73BE4" w:rsidRPr="00A9635B">
        <w:rPr>
          <w:rFonts w:ascii="Times New Roman" w:eastAsia="Times New Roman" w:hAnsi="Times New Roman" w:cs="Times New Roman"/>
          <w:sz w:val="24"/>
          <w:szCs w:val="24"/>
        </w:rPr>
        <w:t xml:space="preserve">. </w:t>
      </w:r>
    </w:p>
    <w:p w:rsidR="00B80213" w:rsidRPr="00A9635B" w:rsidRDefault="0017040A" w:rsidP="0017040A">
      <w:pPr>
        <w:spacing w:after="0" w:line="240" w:lineRule="auto"/>
        <w:ind w:firstLine="851"/>
        <w:jc w:val="both"/>
        <w:rPr>
          <w:rFonts w:ascii="Times New Roman" w:hAnsi="Times New Roman" w:cs="Times New Roman"/>
          <w:sz w:val="24"/>
          <w:szCs w:val="24"/>
        </w:rPr>
      </w:pPr>
      <w:r w:rsidRPr="00A9635B">
        <w:rPr>
          <w:rFonts w:ascii="Times New Roman" w:hAnsi="Times New Roman" w:cs="Times New Roman"/>
          <w:sz w:val="24"/>
          <w:szCs w:val="24"/>
        </w:rPr>
        <w:t>Įstatymo 56 straipsnio 1 dalies 3 punkt</w:t>
      </w:r>
      <w:r w:rsidR="00156F20" w:rsidRPr="00A9635B">
        <w:rPr>
          <w:rFonts w:ascii="Times New Roman" w:hAnsi="Times New Roman" w:cs="Times New Roman"/>
          <w:sz w:val="24"/>
          <w:szCs w:val="24"/>
        </w:rPr>
        <w:t>as</w:t>
      </w:r>
      <w:r w:rsidRPr="00A9635B">
        <w:rPr>
          <w:rFonts w:ascii="Times New Roman" w:hAnsi="Times New Roman" w:cs="Times New Roman"/>
          <w:sz w:val="24"/>
          <w:szCs w:val="24"/>
        </w:rPr>
        <w:t xml:space="preserve"> nustato, kad prekės, paslaugos ar darbai neskelbiam</w:t>
      </w:r>
      <w:r w:rsidR="00054FF6">
        <w:rPr>
          <w:rFonts w:ascii="Times New Roman" w:hAnsi="Times New Roman" w:cs="Times New Roman"/>
          <w:sz w:val="24"/>
          <w:szCs w:val="24"/>
        </w:rPr>
        <w:t>ų derybų būdu gali būti perkami</w:t>
      </w:r>
      <w:r w:rsidRPr="00A9635B">
        <w:rPr>
          <w:rFonts w:ascii="Times New Roman" w:hAnsi="Times New Roman" w:cs="Times New Roman"/>
          <w:sz w:val="24"/>
          <w:szCs w:val="24"/>
        </w:rPr>
        <w:t xml:space="preserve"> </w:t>
      </w:r>
      <w:r w:rsidRPr="00A9635B">
        <w:rPr>
          <w:rFonts w:ascii="Times New Roman" w:hAnsi="Times New Roman" w:cs="Times New Roman"/>
          <w:i/>
          <w:iCs/>
          <w:sz w:val="24"/>
          <w:szCs w:val="24"/>
        </w:rPr>
        <w:t xml:space="preserve">„&lt;...&gt; jeigu dėl techninių ar meninių priežasčių arba dėl priežasčių, susijusių su išimtinių teisių apsauga, prekes patiekti, paslaugas pateikti ar darbus atlikti gali tik konkretus tiekėjas“. </w:t>
      </w:r>
      <w:r w:rsidRPr="00A9635B">
        <w:rPr>
          <w:rFonts w:ascii="Times New Roman" w:hAnsi="Times New Roman" w:cs="Times New Roman"/>
          <w:sz w:val="24"/>
          <w:szCs w:val="24"/>
        </w:rPr>
        <w:t xml:space="preserve">Pažymėtina, kad neskelbiamų derybų vykdymas yra Įstatymo išimtis, todėl sąlygos, leidžiančios atlikti pirkimus neskelbiamų derybų būdu, turi būti aiškinamos itin siaurai. Vadovaujantis Europos Teisingumo Teismo praktika, neskelbiamos derybos nurodytu pagrindu gali būti vykdomos tik tuo atveju, jei egzistuoja ne tik techninės, meninės ar su išskirtinių teisių apsauga susijusios priežastys, bet kartu turi būti tik vienintelis potencialus tiekėjas, o techninės ar meninės priežastys, dėl kurių pirkimo objektą gali pateikti vienintelis tiekėjas, turi </w:t>
      </w:r>
      <w:r w:rsidR="00B80213" w:rsidRPr="00A9635B">
        <w:rPr>
          <w:rFonts w:ascii="Times New Roman" w:hAnsi="Times New Roman" w:cs="Times New Roman"/>
          <w:sz w:val="24"/>
          <w:szCs w:val="24"/>
        </w:rPr>
        <w:t>pagrįsti</w:t>
      </w:r>
      <w:r w:rsidRPr="00A9635B">
        <w:rPr>
          <w:rFonts w:ascii="Times New Roman" w:hAnsi="Times New Roman" w:cs="Times New Roman"/>
          <w:sz w:val="24"/>
          <w:szCs w:val="24"/>
        </w:rPr>
        <w:t xml:space="preserve">, kad joks kitas </w:t>
      </w:r>
      <w:r w:rsidRPr="00A9635B">
        <w:rPr>
          <w:rFonts w:ascii="Times New Roman" w:hAnsi="Times New Roman" w:cs="Times New Roman"/>
          <w:sz w:val="24"/>
          <w:szCs w:val="24"/>
        </w:rPr>
        <w:lastRenderedPageBreak/>
        <w:t xml:space="preserve">tiekėjas objektyviai negali pateikti perkančiajai organizacijai reikalingo pirkimo objekto (1994 m. gegužės 3 d. sprendimas byloje C-328/92, 2005 m. birželio 2 d. sprendimas byloje C-394/02). </w:t>
      </w:r>
    </w:p>
    <w:p w:rsidR="00B80213" w:rsidRPr="00A9635B" w:rsidRDefault="00A07BC6" w:rsidP="005446F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Iš Perkančiosios organizacijos pateiktų dokumentų nustatyta, kad </w:t>
      </w:r>
      <w:r w:rsidR="00DE30D0">
        <w:rPr>
          <w:rFonts w:ascii="Times New Roman" w:hAnsi="Times New Roman" w:cs="Times New Roman"/>
          <w:sz w:val="24"/>
          <w:szCs w:val="24"/>
        </w:rPr>
        <w:t xml:space="preserve">Sutarties 2.3.15 punkte yra įtvirtinta nuostata, jog projektuotojas privalo </w:t>
      </w:r>
      <w:r w:rsidR="00DE30D0" w:rsidRPr="00DE30D0">
        <w:rPr>
          <w:rFonts w:ascii="Times New Roman" w:hAnsi="Times New Roman" w:cs="Times New Roman"/>
          <w:i/>
          <w:sz w:val="24"/>
          <w:szCs w:val="24"/>
        </w:rPr>
        <w:t>„perleisti visas autoriaus asmenines turtines teises, numatytas Lietuvos Respublikos autorių teisių ir gretutinių teisių įstatyme, į visą projektinę dokumentaciją ir (arba) jos pavienes dalis, suteikiant teisę Užsakovui disponuoti kūriniais jo nuožiūra ir (arba) kitaip realizuoti turtines teises, įgytas šios Sutarties pagrindu &lt;...&gt;“</w:t>
      </w:r>
      <w:r w:rsidR="00DE30D0">
        <w:rPr>
          <w:rFonts w:ascii="Times New Roman" w:hAnsi="Times New Roman" w:cs="Times New Roman"/>
          <w:sz w:val="24"/>
          <w:szCs w:val="24"/>
        </w:rPr>
        <w:t xml:space="preserve">, o Sutarties 5.2 punkte nurodyta, kad </w:t>
      </w:r>
      <w:r w:rsidR="00DE30D0" w:rsidRPr="00DE30D0">
        <w:rPr>
          <w:rFonts w:ascii="Times New Roman" w:hAnsi="Times New Roman" w:cs="Times New Roman"/>
          <w:i/>
          <w:sz w:val="24"/>
          <w:szCs w:val="24"/>
        </w:rPr>
        <w:t>„Visas turtines teises į pagal šią Sutartį sukurtą kūrinį, t. y. Statinio projektą, Projektuotojas maksimalia leistina įstatymuose numatyta apimtimi ir turiniu neatlygintinai perleidžia Užsakovui (įskaitant, bet neapsiribojant Užsakovo teise be atskiro  Projektuotojo sutikimo naudoti jį savo nuožiūra, kopijuoti, perleisti tretiesiems asmenims)“</w:t>
      </w:r>
      <w:r w:rsidR="00DE30D0">
        <w:rPr>
          <w:rFonts w:ascii="Times New Roman" w:hAnsi="Times New Roman" w:cs="Times New Roman"/>
          <w:sz w:val="24"/>
          <w:szCs w:val="24"/>
        </w:rPr>
        <w:t xml:space="preserve"> </w:t>
      </w:r>
      <w:r w:rsidR="00A4794A">
        <w:rPr>
          <w:rFonts w:ascii="Times New Roman" w:eastAsia="Times New Roman" w:hAnsi="Times New Roman" w:cs="Times New Roman"/>
          <w:sz w:val="24"/>
          <w:szCs w:val="24"/>
        </w:rPr>
        <w:t>t. y.</w:t>
      </w:r>
      <w:r w:rsidR="00985AE2">
        <w:rPr>
          <w:rFonts w:ascii="Times New Roman" w:eastAsia="Times New Roman" w:hAnsi="Times New Roman" w:cs="Times New Roman"/>
          <w:sz w:val="24"/>
          <w:szCs w:val="24"/>
        </w:rPr>
        <w:t>,</w:t>
      </w:r>
      <w:r w:rsidR="0017040A" w:rsidRPr="00A9635B">
        <w:rPr>
          <w:rFonts w:ascii="Times New Roman" w:eastAsia="Times New Roman" w:hAnsi="Times New Roman" w:cs="Times New Roman"/>
          <w:sz w:val="24"/>
          <w:szCs w:val="24"/>
        </w:rPr>
        <w:t xml:space="preserve"> </w:t>
      </w:r>
      <w:r w:rsidR="00DE30D0">
        <w:rPr>
          <w:rFonts w:ascii="Times New Roman" w:eastAsia="Times New Roman" w:hAnsi="Times New Roman" w:cs="Times New Roman"/>
          <w:sz w:val="24"/>
          <w:szCs w:val="24"/>
        </w:rPr>
        <w:t>šiuo konkrečiu atveju, UAB „Šiltas namas“</w:t>
      </w:r>
      <w:r w:rsidR="00985AE2">
        <w:rPr>
          <w:rFonts w:ascii="Times New Roman" w:eastAsia="Times New Roman" w:hAnsi="Times New Roman" w:cs="Times New Roman"/>
          <w:sz w:val="24"/>
          <w:szCs w:val="24"/>
        </w:rPr>
        <w:t>,</w:t>
      </w:r>
      <w:r w:rsidR="00DE30D0">
        <w:rPr>
          <w:rFonts w:ascii="Times New Roman" w:eastAsia="Times New Roman" w:hAnsi="Times New Roman" w:cs="Times New Roman"/>
          <w:sz w:val="24"/>
          <w:szCs w:val="24"/>
        </w:rPr>
        <w:t xml:space="preserve"> vadovaudamas</w:t>
      </w:r>
      <w:r w:rsidR="00985AE2">
        <w:rPr>
          <w:rFonts w:ascii="Times New Roman" w:eastAsia="Times New Roman" w:hAnsi="Times New Roman" w:cs="Times New Roman"/>
          <w:sz w:val="24"/>
          <w:szCs w:val="24"/>
        </w:rPr>
        <w:t>is</w:t>
      </w:r>
      <w:r w:rsidR="00DE30D0">
        <w:rPr>
          <w:rFonts w:ascii="Times New Roman" w:eastAsia="Times New Roman" w:hAnsi="Times New Roman" w:cs="Times New Roman"/>
          <w:sz w:val="24"/>
          <w:szCs w:val="24"/>
        </w:rPr>
        <w:t xml:space="preserve"> Pradinėje sutartyje įtvirtintomis nuostatomis</w:t>
      </w:r>
      <w:r w:rsidR="00985AE2">
        <w:rPr>
          <w:rFonts w:ascii="Times New Roman" w:eastAsia="Times New Roman" w:hAnsi="Times New Roman" w:cs="Times New Roman"/>
          <w:sz w:val="24"/>
          <w:szCs w:val="24"/>
        </w:rPr>
        <w:t>,</w:t>
      </w:r>
      <w:r w:rsidR="00DE30D0">
        <w:rPr>
          <w:rFonts w:ascii="Times New Roman" w:eastAsia="Times New Roman" w:hAnsi="Times New Roman" w:cs="Times New Roman"/>
          <w:sz w:val="24"/>
          <w:szCs w:val="24"/>
        </w:rPr>
        <w:t xml:space="preserve"> perdavė turtines autoriaus teises </w:t>
      </w:r>
      <w:r w:rsidR="00985AE2">
        <w:rPr>
          <w:rFonts w:ascii="Times New Roman" w:eastAsia="Times New Roman" w:hAnsi="Times New Roman" w:cs="Times New Roman"/>
          <w:sz w:val="24"/>
          <w:szCs w:val="24"/>
        </w:rPr>
        <w:t xml:space="preserve">į techninį projektą </w:t>
      </w:r>
      <w:r w:rsidR="00DE30D0">
        <w:rPr>
          <w:rFonts w:ascii="Times New Roman" w:eastAsia="Times New Roman" w:hAnsi="Times New Roman" w:cs="Times New Roman"/>
          <w:sz w:val="24"/>
          <w:szCs w:val="24"/>
        </w:rPr>
        <w:t xml:space="preserve">Perkančiajai organizacijai (tuo pačiu </w:t>
      </w:r>
      <w:r w:rsidR="009C1BE1">
        <w:rPr>
          <w:rFonts w:ascii="Times New Roman" w:eastAsia="Times New Roman" w:hAnsi="Times New Roman" w:cs="Times New Roman"/>
          <w:sz w:val="24"/>
          <w:szCs w:val="24"/>
        </w:rPr>
        <w:t>atsisakė savo teisės</w:t>
      </w:r>
      <w:bookmarkStart w:id="1" w:name="_GoBack"/>
      <w:bookmarkEnd w:id="1"/>
      <w:r w:rsidR="00DE30D0">
        <w:rPr>
          <w:rFonts w:ascii="Times New Roman" w:eastAsia="Times New Roman" w:hAnsi="Times New Roman" w:cs="Times New Roman"/>
          <w:sz w:val="24"/>
          <w:szCs w:val="24"/>
        </w:rPr>
        <w:t xml:space="preserve"> atlikti techninio projekto vykdymo priežiūrą), todėl </w:t>
      </w:r>
      <w:r w:rsidR="0017040A" w:rsidRPr="00A9635B">
        <w:rPr>
          <w:rFonts w:ascii="Times New Roman" w:eastAsia="Times New Roman" w:hAnsi="Times New Roman" w:cs="Times New Roman"/>
          <w:sz w:val="24"/>
          <w:szCs w:val="24"/>
        </w:rPr>
        <w:t xml:space="preserve">Perkančiosios organizacijos rašte nurodytos aplinkybės neatitinka Įstatymo 56 straipsnio 1 dalies 3 punkto privalomų sąlygų, dėl kurių nebūtų jokių kitų alternatyvų, dėl ko šių paslaugų Perkančioji organizacija negalėtų pirkti kitais Įstatyme nustatytais būdais. </w:t>
      </w:r>
      <w:r w:rsidR="00A4794A">
        <w:rPr>
          <w:rFonts w:ascii="Times New Roman" w:eastAsia="Times New Roman" w:hAnsi="Times New Roman" w:cs="Times New Roman"/>
          <w:sz w:val="24"/>
          <w:szCs w:val="24"/>
        </w:rPr>
        <w:t xml:space="preserve">Šiuo atveju, </w:t>
      </w:r>
      <w:r w:rsidR="0017040A" w:rsidRPr="00A9635B">
        <w:rPr>
          <w:rFonts w:ascii="Times New Roman" w:eastAsia="Times New Roman" w:hAnsi="Times New Roman" w:cs="Times New Roman"/>
          <w:sz w:val="24"/>
          <w:szCs w:val="24"/>
        </w:rPr>
        <w:t>Tarnybos nuomone, perkant paslaugas iš vienintelio tiekėjo būtų neužtikrintas Įstatymo</w:t>
      </w:r>
      <w:r w:rsidR="003A4D2D" w:rsidRPr="00A9635B">
        <w:rPr>
          <w:rFonts w:ascii="Times New Roman" w:eastAsia="Times New Roman" w:hAnsi="Times New Roman" w:cs="Times New Roman"/>
          <w:sz w:val="24"/>
          <w:szCs w:val="24"/>
        </w:rPr>
        <w:t xml:space="preserve"> </w:t>
      </w:r>
      <w:r w:rsidR="0017040A" w:rsidRPr="00A9635B">
        <w:rPr>
          <w:rFonts w:ascii="Times New Roman" w:eastAsia="Times New Roman" w:hAnsi="Times New Roman" w:cs="Times New Roman"/>
          <w:sz w:val="24"/>
          <w:szCs w:val="24"/>
        </w:rPr>
        <w:t>3 straipsnyje nustatytų lygiateisiškumo ir skaidrumo principų laikymasis, kadangi būtų dirbtinai apribota kitų tiekėjų, galinčių pasiūlyti šias paslaugas, konkurencija.</w:t>
      </w:r>
    </w:p>
    <w:p w:rsidR="00B80213" w:rsidRPr="00A9635B" w:rsidRDefault="0017040A" w:rsidP="0017040A">
      <w:pPr>
        <w:spacing w:after="0" w:line="240" w:lineRule="auto"/>
        <w:ind w:firstLine="851"/>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Įvertinusi šias aplinkybes ir vadovaudamasi Įstatymo 8</w:t>
      </w:r>
      <w:r w:rsidRPr="00A9635B">
        <w:rPr>
          <w:rFonts w:ascii="Times New Roman" w:eastAsia="Times New Roman" w:hAnsi="Times New Roman" w:cs="Times New Roman"/>
          <w:sz w:val="24"/>
          <w:szCs w:val="24"/>
          <w:vertAlign w:val="superscript"/>
        </w:rPr>
        <w:t>2</w:t>
      </w:r>
      <w:r w:rsidRPr="00A9635B">
        <w:rPr>
          <w:rFonts w:ascii="Times New Roman" w:eastAsia="Times New Roman" w:hAnsi="Times New Roman" w:cs="Times New Roman"/>
          <w:sz w:val="24"/>
          <w:szCs w:val="24"/>
        </w:rPr>
        <w:t xml:space="preserve"> straipsnio 2 dalies 7 punkto nuostatomis, Tarnyba </w:t>
      </w:r>
      <w:r w:rsidRPr="00A9635B">
        <w:rPr>
          <w:rFonts w:ascii="Times New Roman" w:eastAsia="Times New Roman" w:hAnsi="Times New Roman" w:cs="Times New Roman"/>
          <w:b/>
          <w:sz w:val="24"/>
          <w:szCs w:val="24"/>
        </w:rPr>
        <w:t>neturi pagrindo sutikti</w:t>
      </w:r>
      <w:r w:rsidRPr="00A9635B">
        <w:rPr>
          <w:rFonts w:ascii="Times New Roman" w:eastAsia="Times New Roman" w:hAnsi="Times New Roman" w:cs="Times New Roman"/>
          <w:sz w:val="24"/>
          <w:szCs w:val="24"/>
        </w:rPr>
        <w:t>,</w:t>
      </w:r>
      <w:r w:rsidRPr="00A9635B">
        <w:rPr>
          <w:rFonts w:ascii="Times New Roman" w:eastAsia="Times New Roman" w:hAnsi="Times New Roman" w:cs="Times New Roman"/>
          <w:color w:val="000000"/>
          <w:sz w:val="24"/>
          <w:szCs w:val="24"/>
        </w:rPr>
        <w:t xml:space="preserve"> </w:t>
      </w:r>
      <w:r w:rsidRPr="00A9635B">
        <w:rPr>
          <w:rFonts w:ascii="Times New Roman" w:eastAsia="Times New Roman" w:hAnsi="Times New Roman" w:cs="Times New Roman"/>
          <w:sz w:val="24"/>
          <w:szCs w:val="24"/>
        </w:rPr>
        <w:t xml:space="preserve">kad </w:t>
      </w:r>
      <w:r w:rsidR="00985AE2">
        <w:rPr>
          <w:rFonts w:ascii="Times New Roman" w:hAnsi="Times New Roman" w:cs="Times New Roman"/>
          <w:sz w:val="24"/>
          <w:szCs w:val="24"/>
        </w:rPr>
        <w:t>Utenos rajono savivaldybės administraci</w:t>
      </w:r>
      <w:r w:rsidR="00156F20" w:rsidRPr="00A9635B">
        <w:rPr>
          <w:rFonts w:ascii="Times New Roman" w:eastAsia="Times New Roman" w:hAnsi="Times New Roman" w:cs="Times New Roman"/>
          <w:sz w:val="24"/>
          <w:szCs w:val="24"/>
        </w:rPr>
        <w:t>ja</w:t>
      </w:r>
      <w:r w:rsidRPr="00A9635B">
        <w:rPr>
          <w:rFonts w:ascii="Times New Roman" w:eastAsia="Times New Roman" w:hAnsi="Times New Roman" w:cs="Times New Roman"/>
          <w:sz w:val="24"/>
          <w:szCs w:val="24"/>
        </w:rPr>
        <w:t xml:space="preserve"> </w:t>
      </w:r>
      <w:r w:rsidR="00985AE2">
        <w:rPr>
          <w:rFonts w:ascii="Times New Roman" w:eastAsia="Times New Roman" w:hAnsi="Times New Roman" w:cs="Times New Roman"/>
          <w:sz w:val="24"/>
          <w:szCs w:val="24"/>
        </w:rPr>
        <w:t>„</w:t>
      </w:r>
      <w:r w:rsidR="00985AE2">
        <w:rPr>
          <w:rFonts w:ascii="Times New Roman" w:eastAsia="Times New Roman" w:hAnsi="Times New Roman" w:cs="Times New Roman"/>
          <w:i/>
          <w:sz w:val="24"/>
          <w:szCs w:val="24"/>
        </w:rPr>
        <w:t>Viešosios infrastruktūros sutvarkymas Utenos rajono savivaldybės Daugailių miestelyje. Didžiosios ir Bažnyčios gatvių dalių Daugailių mstl. rekonstravimo techninio projekto vykdymo priežiūros paslaugos“</w:t>
      </w:r>
      <w:r w:rsidR="00A9635B" w:rsidRPr="00A9635B">
        <w:rPr>
          <w:rFonts w:ascii="Times New Roman" w:eastAsia="Times New Roman" w:hAnsi="Times New Roman" w:cs="Times New Roman"/>
          <w:i/>
          <w:sz w:val="24"/>
          <w:szCs w:val="24"/>
        </w:rPr>
        <w:t xml:space="preserve"> </w:t>
      </w:r>
      <w:r w:rsidR="00A9635B" w:rsidRPr="00985AE2">
        <w:rPr>
          <w:rFonts w:ascii="Times New Roman" w:eastAsia="Times New Roman" w:hAnsi="Times New Roman" w:cs="Times New Roman"/>
          <w:sz w:val="24"/>
          <w:szCs w:val="24"/>
        </w:rPr>
        <w:t>viešąjį pirkimą</w:t>
      </w:r>
      <w:r w:rsidRPr="00A9635B">
        <w:rPr>
          <w:rFonts w:ascii="Times New Roman" w:eastAsia="Times New Roman" w:hAnsi="Times New Roman" w:cs="Times New Roman"/>
          <w:sz w:val="24"/>
          <w:szCs w:val="24"/>
        </w:rPr>
        <w:t xml:space="preserve"> vykdytų neskelbiamų derybų būdu, vadovaujantis Įstatymo 56 straipsnio 1 dalies 3 punkto nuostatomis.</w:t>
      </w:r>
    </w:p>
    <w:p w:rsidR="0017040A" w:rsidRPr="00EB5C00" w:rsidRDefault="0017040A" w:rsidP="0017040A">
      <w:pPr>
        <w:spacing w:after="0" w:line="240" w:lineRule="auto"/>
        <w:ind w:firstLine="851"/>
        <w:jc w:val="both"/>
        <w:rPr>
          <w:rFonts w:ascii="Times New Roman" w:eastAsia="Times New Roman" w:hAnsi="Times New Roman" w:cs="Times New Roman"/>
          <w:color w:val="000000"/>
          <w:sz w:val="24"/>
          <w:szCs w:val="24"/>
        </w:rPr>
      </w:pPr>
      <w:r w:rsidRPr="00A9635B">
        <w:rPr>
          <w:rFonts w:ascii="Times New Roman" w:eastAsia="Times New Roman" w:hAnsi="Times New Roman" w:cs="Times New Roman"/>
          <w:color w:val="000000"/>
          <w:sz w:val="24"/>
          <w:szCs w:val="24"/>
        </w:rPr>
        <w:t>Vadovaujantis Lietuvos Respublikos administracinių bylų teisenos įstatymo 5 ir</w:t>
      </w:r>
      <w:r w:rsidR="00A9635B" w:rsidRPr="00A9635B">
        <w:rPr>
          <w:rFonts w:ascii="Times New Roman" w:eastAsia="Times New Roman" w:hAnsi="Times New Roman" w:cs="Times New Roman"/>
          <w:color w:val="000000"/>
          <w:sz w:val="24"/>
          <w:szCs w:val="24"/>
        </w:rPr>
        <w:t xml:space="preserve"> </w:t>
      </w:r>
      <w:r w:rsidRPr="00A9635B">
        <w:rPr>
          <w:rFonts w:ascii="Times New Roman" w:eastAsia="Times New Roman" w:hAnsi="Times New Roman" w:cs="Times New Roman"/>
          <w:color w:val="000000"/>
          <w:sz w:val="24"/>
          <w:szCs w:val="24"/>
        </w:rPr>
        <w:t>15 straipsniais, nesutikę su šiuo Tarnybos sprendimu, Jūs galite jį apskųsti teismui šio įstatymo nustatyta tvarka.</w:t>
      </w:r>
    </w:p>
    <w:p w:rsidR="0017040A" w:rsidRPr="00E0799A" w:rsidRDefault="0017040A" w:rsidP="0017040A">
      <w:pPr>
        <w:spacing w:after="0" w:line="240" w:lineRule="auto"/>
        <w:ind w:right="142"/>
        <w:jc w:val="both"/>
        <w:rPr>
          <w:rFonts w:ascii="Times New Roman" w:eastAsia="Times New Roman" w:hAnsi="Times New Roman" w:cs="Times New Roman"/>
          <w:sz w:val="24"/>
          <w:szCs w:val="20"/>
        </w:rPr>
      </w:pPr>
    </w:p>
    <w:p w:rsidR="0017040A" w:rsidRPr="00A0109C" w:rsidRDefault="0017040A" w:rsidP="0017040A">
      <w:pPr>
        <w:spacing w:after="0" w:line="360" w:lineRule="auto"/>
        <w:ind w:right="-141"/>
        <w:jc w:val="both"/>
        <w:rPr>
          <w:rFonts w:ascii="Times New Roman" w:eastAsia="Times New Roman" w:hAnsi="Times New Roman" w:cs="Times New Roman"/>
          <w:sz w:val="24"/>
          <w:szCs w:val="20"/>
        </w:rPr>
      </w:pPr>
    </w:p>
    <w:p w:rsidR="00053AAE" w:rsidRPr="00053AAE" w:rsidRDefault="00053AAE" w:rsidP="00053AAE">
      <w:pPr>
        <w:spacing w:after="0"/>
        <w:jc w:val="both"/>
        <w:rPr>
          <w:rFonts w:ascii="Times New Roman" w:hAnsi="Times New Roman" w:cs="Times New Roman"/>
          <w:sz w:val="24"/>
          <w:szCs w:val="24"/>
        </w:rPr>
      </w:pPr>
      <w:r w:rsidRPr="00053AAE">
        <w:rPr>
          <w:rFonts w:ascii="Times New Roman" w:hAnsi="Times New Roman" w:cs="Times New Roman"/>
          <w:sz w:val="24"/>
          <w:szCs w:val="24"/>
        </w:rPr>
        <w:t xml:space="preserve">Direktoriaus pavaduotoja, </w:t>
      </w:r>
    </w:p>
    <w:p w:rsidR="0017040A" w:rsidRPr="00053AAE" w:rsidRDefault="00053AAE" w:rsidP="00053AAE">
      <w:pPr>
        <w:spacing w:after="0" w:line="360" w:lineRule="auto"/>
        <w:jc w:val="both"/>
        <w:rPr>
          <w:rFonts w:ascii="Times New Roman" w:eastAsia="Times New Roman" w:hAnsi="Times New Roman" w:cs="Times New Roman"/>
          <w:sz w:val="24"/>
          <w:szCs w:val="24"/>
        </w:rPr>
      </w:pPr>
      <w:r w:rsidRPr="00053AAE">
        <w:rPr>
          <w:rFonts w:ascii="Times New Roman" w:hAnsi="Times New Roman" w:cs="Times New Roman"/>
          <w:sz w:val="24"/>
          <w:szCs w:val="24"/>
        </w:rPr>
        <w:t>laikinai atliekanti direktoria</w:t>
      </w:r>
      <w:r>
        <w:rPr>
          <w:rFonts w:ascii="Times New Roman" w:hAnsi="Times New Roman" w:cs="Times New Roman"/>
          <w:sz w:val="24"/>
          <w:szCs w:val="24"/>
        </w:rPr>
        <w:t xml:space="preserve">us funkcijas </w:t>
      </w:r>
      <w:r>
        <w:rPr>
          <w:rFonts w:ascii="Times New Roman" w:hAnsi="Times New Roman" w:cs="Times New Roman"/>
          <w:sz w:val="24"/>
          <w:szCs w:val="24"/>
        </w:rPr>
        <w:tab/>
      </w:r>
      <w:r>
        <w:rPr>
          <w:rFonts w:ascii="Times New Roman" w:hAnsi="Times New Roman" w:cs="Times New Roman"/>
          <w:sz w:val="24"/>
          <w:szCs w:val="24"/>
        </w:rPr>
        <w:tab/>
        <w:t xml:space="preserve">           </w:t>
      </w:r>
      <w:r w:rsidRPr="00053AAE">
        <w:rPr>
          <w:rFonts w:ascii="Times New Roman" w:hAnsi="Times New Roman" w:cs="Times New Roman"/>
          <w:sz w:val="24"/>
          <w:szCs w:val="24"/>
        </w:rPr>
        <w:t xml:space="preserve">                             Sigita </w:t>
      </w:r>
      <w:proofErr w:type="spellStart"/>
      <w:r w:rsidRPr="00053AAE">
        <w:rPr>
          <w:rFonts w:ascii="Times New Roman" w:hAnsi="Times New Roman" w:cs="Times New Roman"/>
          <w:sz w:val="24"/>
          <w:szCs w:val="24"/>
        </w:rPr>
        <w:t>Jurgelevičienė</w:t>
      </w:r>
      <w:proofErr w:type="spellEnd"/>
    </w:p>
    <w:p w:rsidR="00156F20" w:rsidRDefault="00156F20" w:rsidP="0017040A">
      <w:pPr>
        <w:spacing w:after="0" w:line="360" w:lineRule="auto"/>
        <w:ind w:right="-141"/>
        <w:jc w:val="both"/>
        <w:rPr>
          <w:rFonts w:ascii="Times New Roman" w:eastAsia="Times New Roman" w:hAnsi="Times New Roman" w:cs="Times New Roman"/>
          <w:sz w:val="24"/>
          <w:szCs w:val="20"/>
        </w:rPr>
      </w:pPr>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A9635B" w:rsidRDefault="00A9635B" w:rsidP="0017040A">
      <w:pPr>
        <w:spacing w:after="0" w:line="360" w:lineRule="auto"/>
        <w:ind w:right="-141"/>
        <w:jc w:val="both"/>
        <w:rPr>
          <w:rFonts w:ascii="Times New Roman" w:eastAsia="Times New Roman" w:hAnsi="Times New Roman" w:cs="Times New Roman"/>
          <w:sz w:val="24"/>
          <w:szCs w:val="20"/>
        </w:rPr>
      </w:pPr>
    </w:p>
    <w:p w:rsidR="00053AAE" w:rsidRDefault="00053AAE" w:rsidP="00053AAE">
      <w:pPr>
        <w:spacing w:after="0" w:line="360" w:lineRule="auto"/>
        <w:jc w:val="both"/>
        <w:rPr>
          <w:rFonts w:ascii="Times New Roman" w:eastAsia="Times New Roman" w:hAnsi="Times New Roman" w:cs="Times New Roman"/>
          <w:sz w:val="24"/>
          <w:szCs w:val="20"/>
        </w:rPr>
      </w:pPr>
    </w:p>
    <w:p w:rsidR="00A9635B" w:rsidRPr="00A9635B" w:rsidRDefault="00A9635B" w:rsidP="0017040A">
      <w:pPr>
        <w:spacing w:after="0" w:line="360" w:lineRule="auto"/>
        <w:ind w:right="-141"/>
        <w:jc w:val="both"/>
        <w:rPr>
          <w:rFonts w:ascii="Times New Roman" w:eastAsia="Times New Roman" w:hAnsi="Times New Roman" w:cs="Times New Roman"/>
          <w:sz w:val="24"/>
          <w:szCs w:val="20"/>
        </w:rPr>
      </w:pPr>
      <w:r w:rsidRPr="00A9635B">
        <w:rPr>
          <w:rFonts w:ascii="Times New Roman" w:hAnsi="Times New Roman" w:cs="Times New Roman"/>
        </w:rPr>
        <w:t xml:space="preserve">L. Stakutytė, tel. (8 5) 219 7051, el. p. </w:t>
      </w:r>
      <w:hyperlink r:id="rId9" w:history="1">
        <w:r w:rsidRPr="00A9635B">
          <w:rPr>
            <w:rStyle w:val="Hipersaitas"/>
            <w:rFonts w:ascii="Times New Roman" w:hAnsi="Times New Roman" w:cs="Times New Roman"/>
          </w:rPr>
          <w:t>Lina.Stakutyte@vpt.lt</w:t>
        </w:r>
      </w:hyperlink>
    </w:p>
    <w:sectPr w:rsidR="00A9635B" w:rsidRPr="00A9635B" w:rsidSect="00BE0CFB">
      <w:headerReference w:type="even" r:id="rId10"/>
      <w:headerReference w:type="default" r:id="rId11"/>
      <w:footerReference w:type="default" r:id="rId12"/>
      <w:footerReference w:type="first" r:id="rId13"/>
      <w:pgSz w:w="11907" w:h="16840" w:code="9"/>
      <w:pgMar w:top="1134" w:right="567" w:bottom="851"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94A" w:rsidRDefault="00A4794A">
      <w:pPr>
        <w:spacing w:after="0" w:line="240" w:lineRule="auto"/>
      </w:pPr>
      <w:r>
        <w:separator/>
      </w:r>
    </w:p>
  </w:endnote>
  <w:endnote w:type="continuationSeparator" w:id="0">
    <w:p w:rsidR="00A4794A" w:rsidRDefault="00A4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13"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94A" w:rsidRDefault="00A4794A">
    <w:pPr>
      <w:pStyle w:val="Porat"/>
    </w:pPr>
  </w:p>
  <w:p w:rsidR="00A4794A" w:rsidRDefault="00A4794A">
    <w:pPr>
      <w:pStyle w:val="Porat"/>
    </w:pPr>
  </w:p>
  <w:p w:rsidR="00A4794A" w:rsidRDefault="00A4794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94A" w:rsidRPr="00A0109C" w:rsidRDefault="00A4794A" w:rsidP="001D2245">
    <w:pPr>
      <w:pBdr>
        <w:top w:val="single" w:sz="4" w:space="1" w:color="auto"/>
      </w:pBdr>
      <w:spacing w:after="0" w:line="240" w:lineRule="auto"/>
      <w:rPr>
        <w:rFonts w:ascii="Times New Roman" w:hAnsi="Times New Roman" w:cs="Times New Roman"/>
        <w:sz w:val="18"/>
      </w:rPr>
    </w:pPr>
    <w:r w:rsidRPr="00A0109C">
      <w:rPr>
        <w:rFonts w:ascii="Times New Roman" w:hAnsi="Times New Roman" w:cs="Times New Roman"/>
        <w:sz w:val="18"/>
      </w:rPr>
      <w:t xml:space="preserve">Biudžetinė įstaiga                                                               Tel.  (8 5) 219 7001                                 Duomenys kaupiami ir saugomi                             </w:t>
    </w:r>
  </w:p>
  <w:p w:rsidR="00A4794A" w:rsidRPr="00A0109C" w:rsidRDefault="00A4794A" w:rsidP="001D2245">
    <w:pPr>
      <w:pBdr>
        <w:top w:val="single" w:sz="4" w:space="1" w:color="auto"/>
      </w:pBdr>
      <w:spacing w:after="0" w:line="240" w:lineRule="auto"/>
      <w:jc w:val="both"/>
      <w:rPr>
        <w:rFonts w:ascii="Times New Roman" w:hAnsi="Times New Roman" w:cs="Times New Roman"/>
        <w:sz w:val="18"/>
      </w:rPr>
    </w:pPr>
    <w:r w:rsidRPr="00A0109C">
      <w:rPr>
        <w:rFonts w:ascii="Times New Roman" w:hAnsi="Times New Roman" w:cs="Times New Roman"/>
        <w:sz w:val="18"/>
      </w:rPr>
      <w:t xml:space="preserve">Kareivių g. 1, 08221 Vilnius                                              Faks. (8 5) 213 6213                                Juridinių asmenų registre </w:t>
    </w:r>
  </w:p>
  <w:p w:rsidR="00A4794A" w:rsidRPr="00A0109C" w:rsidRDefault="00A4794A" w:rsidP="001D2245">
    <w:pPr>
      <w:pBdr>
        <w:top w:val="single" w:sz="4" w:space="1" w:color="auto"/>
      </w:pBdr>
      <w:spacing w:after="0" w:line="240" w:lineRule="auto"/>
      <w:jc w:val="both"/>
      <w:rPr>
        <w:rFonts w:ascii="Times New Roman" w:hAnsi="Times New Roman" w:cs="Times New Roman"/>
        <w:sz w:val="18"/>
      </w:rPr>
    </w:pPr>
    <w:r w:rsidRPr="00A0109C">
      <w:rPr>
        <w:rFonts w:ascii="Times New Roman" w:hAnsi="Times New Roman" w:cs="Times New Roman"/>
        <w:sz w:val="18"/>
      </w:rPr>
      <w:t xml:space="preserve">http://www.vpt.lt                                                                </w:t>
    </w:r>
    <w:proofErr w:type="spellStart"/>
    <w:r w:rsidRPr="00A0109C">
      <w:rPr>
        <w:rFonts w:ascii="Times New Roman" w:hAnsi="Times New Roman" w:cs="Times New Roman"/>
        <w:sz w:val="18"/>
      </w:rPr>
      <w:t>El.p</w:t>
    </w:r>
    <w:proofErr w:type="spellEnd"/>
    <w:r w:rsidRPr="00A0109C">
      <w:rPr>
        <w:rFonts w:ascii="Times New Roman" w:hAnsi="Times New Roman" w:cs="Times New Roman"/>
        <w:sz w:val="18"/>
      </w:rPr>
      <w:t xml:space="preserve">. </w:t>
    </w:r>
    <w:proofErr w:type="spellStart"/>
    <w:r w:rsidRPr="00A0109C">
      <w:rPr>
        <w:rFonts w:ascii="Times New Roman" w:hAnsi="Times New Roman" w:cs="Times New Roman"/>
        <w:sz w:val="18"/>
      </w:rPr>
      <w:t>info@vpt.lt</w:t>
    </w:r>
    <w:proofErr w:type="spellEnd"/>
    <w:r w:rsidRPr="00A0109C">
      <w:rPr>
        <w:rFonts w:ascii="Times New Roman" w:hAnsi="Times New Roman" w:cs="Times New Roman"/>
        <w:sz w:val="18"/>
      </w:rPr>
      <w:t xml:space="preserve">                                      Kodas 188656261</w:t>
    </w:r>
  </w:p>
  <w:p w:rsidR="00A4794A" w:rsidRPr="00A0109C" w:rsidRDefault="00A4794A" w:rsidP="001D2245">
    <w:pPr>
      <w:pStyle w:val="Pora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94A" w:rsidRDefault="00A4794A">
      <w:pPr>
        <w:spacing w:after="0" w:line="240" w:lineRule="auto"/>
      </w:pPr>
      <w:r>
        <w:separator/>
      </w:r>
    </w:p>
  </w:footnote>
  <w:footnote w:type="continuationSeparator" w:id="0">
    <w:p w:rsidR="00A4794A" w:rsidRDefault="00A479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94A" w:rsidRDefault="00A4794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A4794A" w:rsidRDefault="00A4794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94A" w:rsidRDefault="00A4794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1BE1">
      <w:rPr>
        <w:rStyle w:val="Puslapionumeris"/>
        <w:noProof/>
      </w:rPr>
      <w:t>2</w:t>
    </w:r>
    <w:r>
      <w:rPr>
        <w:rStyle w:val="Puslapionumeris"/>
      </w:rPr>
      <w:fldChar w:fldCharType="end"/>
    </w:r>
  </w:p>
  <w:p w:rsidR="00A4794A" w:rsidRDefault="00A4794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A"/>
    <w:rsid w:val="00053AAE"/>
    <w:rsid w:val="00054FF6"/>
    <w:rsid w:val="00087C4A"/>
    <w:rsid w:val="000B6B28"/>
    <w:rsid w:val="000F7AD1"/>
    <w:rsid w:val="00107838"/>
    <w:rsid w:val="00121174"/>
    <w:rsid w:val="0012638F"/>
    <w:rsid w:val="00156F20"/>
    <w:rsid w:val="001660CA"/>
    <w:rsid w:val="0017040A"/>
    <w:rsid w:val="001D2245"/>
    <w:rsid w:val="00215497"/>
    <w:rsid w:val="003270F3"/>
    <w:rsid w:val="003775FD"/>
    <w:rsid w:val="003A4D2D"/>
    <w:rsid w:val="003B4D11"/>
    <w:rsid w:val="00441C0C"/>
    <w:rsid w:val="00466B3A"/>
    <w:rsid w:val="00485A73"/>
    <w:rsid w:val="004C4915"/>
    <w:rsid w:val="00527FA0"/>
    <w:rsid w:val="005446FA"/>
    <w:rsid w:val="005D0E35"/>
    <w:rsid w:val="00641620"/>
    <w:rsid w:val="006A6586"/>
    <w:rsid w:val="006B0565"/>
    <w:rsid w:val="006B656E"/>
    <w:rsid w:val="00733101"/>
    <w:rsid w:val="007D15FB"/>
    <w:rsid w:val="00845BC6"/>
    <w:rsid w:val="00911DC3"/>
    <w:rsid w:val="009467B9"/>
    <w:rsid w:val="00976E73"/>
    <w:rsid w:val="00985AE2"/>
    <w:rsid w:val="009C1BE1"/>
    <w:rsid w:val="009D5C14"/>
    <w:rsid w:val="00A07BC6"/>
    <w:rsid w:val="00A26D06"/>
    <w:rsid w:val="00A4794A"/>
    <w:rsid w:val="00A627EC"/>
    <w:rsid w:val="00A91253"/>
    <w:rsid w:val="00A9635B"/>
    <w:rsid w:val="00B80213"/>
    <w:rsid w:val="00BC7269"/>
    <w:rsid w:val="00BD1FDD"/>
    <w:rsid w:val="00BE0CFB"/>
    <w:rsid w:val="00BF2E2F"/>
    <w:rsid w:val="00CD1320"/>
    <w:rsid w:val="00D14AA3"/>
    <w:rsid w:val="00D73BE4"/>
    <w:rsid w:val="00DE30D0"/>
    <w:rsid w:val="00E07F34"/>
    <w:rsid w:val="00E32A64"/>
    <w:rsid w:val="00E4386F"/>
    <w:rsid w:val="00EA64AF"/>
    <w:rsid w:val="00EF3059"/>
    <w:rsid w:val="00EF4D3B"/>
    <w:rsid w:val="00F053B4"/>
    <w:rsid w:val="00F13B90"/>
    <w:rsid w:val="00F326D6"/>
    <w:rsid w:val="00F766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5008C6E-E1DD-4BED-BF9F-CF12B717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04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704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7040A"/>
  </w:style>
  <w:style w:type="paragraph" w:styleId="Porat">
    <w:name w:val="footer"/>
    <w:basedOn w:val="prastasis"/>
    <w:link w:val="PoratDiagrama"/>
    <w:uiPriority w:val="99"/>
    <w:unhideWhenUsed/>
    <w:rsid w:val="001704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7040A"/>
  </w:style>
  <w:style w:type="character" w:styleId="Puslapionumeris">
    <w:name w:val="page number"/>
    <w:basedOn w:val="Numatytasispastraiposriftas"/>
    <w:rsid w:val="0017040A"/>
  </w:style>
  <w:style w:type="character" w:styleId="Hipersaitas">
    <w:name w:val="Hyperlink"/>
    <w:basedOn w:val="Numatytasispastraiposriftas"/>
    <w:uiPriority w:val="99"/>
    <w:unhideWhenUsed/>
    <w:rsid w:val="0017040A"/>
    <w:rPr>
      <w:color w:val="0000FF" w:themeColor="hyperlink"/>
      <w:u w:val="single"/>
    </w:rPr>
  </w:style>
  <w:style w:type="paragraph" w:styleId="Debesliotekstas">
    <w:name w:val="Balloon Text"/>
    <w:basedOn w:val="prastasis"/>
    <w:link w:val="DebesliotekstasDiagrama"/>
    <w:uiPriority w:val="99"/>
    <w:semiHidden/>
    <w:unhideWhenUsed/>
    <w:rsid w:val="00A9125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12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a.Stakutyte@vp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96D8-359F-457D-9481-3A5A0E8C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4029</Words>
  <Characters>2298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Lina Stakutytė</cp:lastModifiedBy>
  <cp:revision>5</cp:revision>
  <cp:lastPrinted>2014-06-26T07:14:00Z</cp:lastPrinted>
  <dcterms:created xsi:type="dcterms:W3CDTF">2014-07-29T06:56:00Z</dcterms:created>
  <dcterms:modified xsi:type="dcterms:W3CDTF">2014-07-29T08:16:00Z</dcterms:modified>
</cp:coreProperties>
</file>