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CE6690" w:rsidRPr="00174A69" w:rsidRDefault="00CE6690" w:rsidP="00CE6690">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65380891" r:id="rId9"/>
        </w:object>
      </w:r>
    </w:p>
    <w:p w:rsidR="00CE6690" w:rsidRDefault="00CE6690" w:rsidP="00CE6690">
      <w:pPr>
        <w:keepNext/>
        <w:spacing w:after="0" w:line="240" w:lineRule="auto"/>
        <w:jc w:val="center"/>
        <w:outlineLvl w:val="0"/>
        <w:rPr>
          <w:rFonts w:ascii="Times New Roman" w:eastAsia="Times New Roman" w:hAnsi="Times New Roman" w:cs="Times New Roman"/>
          <w:b/>
          <w:bCs/>
          <w:sz w:val="24"/>
          <w:szCs w:val="32"/>
        </w:rPr>
      </w:pPr>
    </w:p>
    <w:p w:rsidR="00597DC4" w:rsidRPr="00174A69" w:rsidRDefault="00597DC4" w:rsidP="00CE6690">
      <w:pPr>
        <w:keepNext/>
        <w:spacing w:after="0" w:line="240" w:lineRule="auto"/>
        <w:jc w:val="center"/>
        <w:outlineLvl w:val="0"/>
        <w:rPr>
          <w:rFonts w:ascii="Times New Roman" w:eastAsia="Times New Roman" w:hAnsi="Times New Roman" w:cs="Times New Roman"/>
          <w:b/>
          <w:bCs/>
          <w:sz w:val="24"/>
          <w:szCs w:val="32"/>
        </w:rPr>
      </w:pPr>
    </w:p>
    <w:p w:rsidR="00CE6690" w:rsidRPr="00174A69" w:rsidRDefault="00CE6690" w:rsidP="00CE6690">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10937" w:type="dxa"/>
        <w:tblInd w:w="87" w:type="dxa"/>
        <w:tblLayout w:type="fixed"/>
        <w:tblLook w:val="0000" w:firstRow="0" w:lastRow="0" w:firstColumn="0" w:lastColumn="0" w:noHBand="0" w:noVBand="0"/>
      </w:tblPr>
      <w:tblGrid>
        <w:gridCol w:w="6542"/>
        <w:gridCol w:w="1560"/>
        <w:gridCol w:w="709"/>
        <w:gridCol w:w="2126"/>
      </w:tblGrid>
      <w:tr w:rsidR="00CE6690" w:rsidRPr="00174A69" w:rsidTr="003519C1">
        <w:trPr>
          <w:cantSplit/>
          <w:trHeight w:val="1130"/>
        </w:trPr>
        <w:tc>
          <w:tcPr>
            <w:tcW w:w="6542" w:type="dxa"/>
          </w:tcPr>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p>
          <w:p w:rsidR="00CE6690" w:rsidRPr="00174A69" w:rsidRDefault="003519C1" w:rsidP="003E4CD2">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SĮ „Susisiekimo paslaugos“</w:t>
            </w:r>
          </w:p>
          <w:p w:rsidR="00CE6690" w:rsidRPr="00174A69" w:rsidRDefault="003519C1" w:rsidP="003E4CD2">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Žolyno g. 15</w:t>
            </w:r>
          </w:p>
          <w:p w:rsidR="00CE6690" w:rsidRDefault="003519C1" w:rsidP="003E4C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10209</w:t>
            </w:r>
            <w:r w:rsidR="00CE6690" w:rsidRPr="00174A69">
              <w:rPr>
                <w:rFonts w:ascii="Times New Roman" w:eastAsia="Times New Roman" w:hAnsi="Times New Roman" w:cs="Times New Roman"/>
                <w:sz w:val="24"/>
                <w:szCs w:val="24"/>
              </w:rPr>
              <w:t xml:space="preserve"> Vilnius</w:t>
            </w:r>
          </w:p>
          <w:p w:rsidR="00CE6690" w:rsidRDefault="00CE6690" w:rsidP="003E4CD2">
            <w:pPr>
              <w:spacing w:after="0" w:line="240" w:lineRule="auto"/>
              <w:rPr>
                <w:rFonts w:ascii="Times New Roman" w:eastAsia="Times New Roman" w:hAnsi="Times New Roman" w:cs="Times New Roman"/>
                <w:sz w:val="24"/>
                <w:szCs w:val="24"/>
              </w:rPr>
            </w:pPr>
          </w:p>
          <w:p w:rsidR="003519C1" w:rsidRDefault="003519C1" w:rsidP="003E4CD2">
            <w:pPr>
              <w:spacing w:after="0" w:line="240" w:lineRule="auto"/>
              <w:rPr>
                <w:rFonts w:ascii="Times New Roman" w:eastAsia="Times New Roman" w:hAnsi="Times New Roman" w:cs="Times New Roman"/>
                <w:sz w:val="24"/>
                <w:szCs w:val="24"/>
              </w:rPr>
            </w:pPr>
          </w:p>
          <w:p w:rsidR="00CE6690" w:rsidRPr="00174A69" w:rsidRDefault="00CE6690" w:rsidP="003E4CD2">
            <w:pPr>
              <w:spacing w:after="0" w:line="240" w:lineRule="auto"/>
              <w:rPr>
                <w:rFonts w:ascii="Times New Roman" w:eastAsia="Times New Roman" w:hAnsi="Times New Roman" w:cs="Times New Roman"/>
                <w:sz w:val="24"/>
                <w:szCs w:val="24"/>
              </w:rPr>
            </w:pPr>
          </w:p>
        </w:tc>
        <w:tc>
          <w:tcPr>
            <w:tcW w:w="1560" w:type="dxa"/>
          </w:tcPr>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p>
          <w:p w:rsidR="00CE6690"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sidR="003519C1">
              <w:rPr>
                <w:rFonts w:ascii="Times New Roman" w:eastAsia="Times New Roman" w:hAnsi="Times New Roman" w:cs="Times New Roman"/>
                <w:sz w:val="24"/>
                <w:szCs w:val="24"/>
              </w:rPr>
              <w:t>6</w:t>
            </w:r>
            <w:r w:rsidRPr="00174A69">
              <w:rPr>
                <w:rFonts w:ascii="Times New Roman" w:eastAsia="Times New Roman" w:hAnsi="Times New Roman" w:cs="Times New Roman"/>
                <w:sz w:val="24"/>
                <w:szCs w:val="24"/>
              </w:rPr>
              <w:t>-</w:t>
            </w: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3519C1">
              <w:rPr>
                <w:rFonts w:ascii="Times New Roman" w:eastAsia="Times New Roman" w:hAnsi="Times New Roman" w:cs="Times New Roman"/>
                <w:sz w:val="24"/>
                <w:szCs w:val="24"/>
              </w:rPr>
              <w:t>6-09</w:t>
            </w: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709" w:type="dxa"/>
          </w:tcPr>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p>
          <w:p w:rsidR="00CE6690" w:rsidRDefault="00CE6690" w:rsidP="003E4CD2">
            <w:pPr>
              <w:tabs>
                <w:tab w:val="left" w:pos="900"/>
              </w:tabs>
              <w:spacing w:after="0" w:line="240" w:lineRule="auto"/>
              <w:rPr>
                <w:rFonts w:ascii="Times New Roman" w:eastAsia="Times New Roman" w:hAnsi="Times New Roman" w:cs="Times New Roman"/>
                <w:sz w:val="24"/>
                <w:szCs w:val="24"/>
              </w:rPr>
            </w:pP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p>
        </w:tc>
        <w:tc>
          <w:tcPr>
            <w:tcW w:w="2126" w:type="dxa"/>
          </w:tcPr>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p>
          <w:p w:rsidR="00CE6690" w:rsidRDefault="00CE6690" w:rsidP="003E4CD2">
            <w:pPr>
              <w:tabs>
                <w:tab w:val="left" w:pos="900"/>
              </w:tabs>
              <w:spacing w:after="0" w:line="240" w:lineRule="auto"/>
              <w:rPr>
                <w:rFonts w:ascii="Times New Roman" w:eastAsia="Times New Roman" w:hAnsi="Times New Roman" w:cs="Times New Roman"/>
                <w:sz w:val="24"/>
                <w:szCs w:val="24"/>
              </w:rPr>
            </w:pPr>
          </w:p>
          <w:p w:rsidR="00CE6690" w:rsidRPr="00174A69" w:rsidRDefault="00CE6690" w:rsidP="003E4CD2">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CE6690" w:rsidRPr="00174A69" w:rsidRDefault="003519C1" w:rsidP="00CE6690">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r>
    </w:tbl>
    <w:p w:rsidR="00CE6690" w:rsidRPr="00174A69" w:rsidRDefault="00CE6690" w:rsidP="00CE6690">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CE6690" w:rsidRDefault="00CE6690" w:rsidP="00CE6690">
      <w:pPr>
        <w:spacing w:after="0" w:line="240" w:lineRule="auto"/>
        <w:ind w:firstLine="720"/>
        <w:jc w:val="both"/>
        <w:rPr>
          <w:rFonts w:ascii="Times New Roman" w:eastAsia="Times New Roman" w:hAnsi="Times New Roman" w:cs="Times New Roman"/>
          <w:sz w:val="24"/>
          <w:szCs w:val="24"/>
        </w:rPr>
      </w:pPr>
    </w:p>
    <w:p w:rsidR="00CE6690" w:rsidRPr="00174A69" w:rsidRDefault="00CE6690" w:rsidP="00CE6690">
      <w:pPr>
        <w:spacing w:after="0" w:line="240" w:lineRule="auto"/>
        <w:ind w:firstLine="720"/>
        <w:jc w:val="both"/>
        <w:rPr>
          <w:rFonts w:ascii="Times New Roman" w:eastAsia="Times New Roman" w:hAnsi="Times New Roman" w:cs="Times New Roman"/>
          <w:sz w:val="24"/>
          <w:szCs w:val="24"/>
        </w:rPr>
      </w:pPr>
    </w:p>
    <w:p w:rsidR="00822CE4" w:rsidRDefault="00CE6690" w:rsidP="003B6423">
      <w:pPr>
        <w:spacing w:after="0" w:line="240" w:lineRule="auto"/>
        <w:ind w:firstLine="56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000F5043">
        <w:rPr>
          <w:rFonts w:ascii="Times New Roman" w:eastAsia="Times New Roman" w:hAnsi="Times New Roman" w:cs="Times New Roman"/>
          <w:sz w:val="24"/>
          <w:szCs w:val="20"/>
        </w:rPr>
        <w:t xml:space="preserve"> </w:t>
      </w:r>
      <w:r w:rsidR="001D211A">
        <w:rPr>
          <w:rFonts w:ascii="Times New Roman" w:eastAsia="Times New Roman" w:hAnsi="Times New Roman" w:cs="Times New Roman"/>
          <w:b/>
          <w:sz w:val="24"/>
          <w:szCs w:val="20"/>
        </w:rPr>
        <w:t>p</w:t>
      </w:r>
      <w:r w:rsidR="009D3045" w:rsidRPr="009D3045">
        <w:rPr>
          <w:rFonts w:ascii="Times New Roman" w:eastAsia="Times New Roman" w:hAnsi="Times New Roman" w:cs="Times New Roman"/>
          <w:b/>
          <w:sz w:val="24"/>
          <w:szCs w:val="24"/>
        </w:rPr>
        <w:t>rograminės įrangos „</w:t>
      </w:r>
      <w:r w:rsidR="009D3045">
        <w:rPr>
          <w:rFonts w:ascii="Times New Roman" w:eastAsia="Times New Roman" w:hAnsi="Times New Roman" w:cs="Times New Roman"/>
          <w:b/>
          <w:sz w:val="24"/>
          <w:szCs w:val="24"/>
        </w:rPr>
        <w:t>P</w:t>
      </w:r>
      <w:r w:rsidR="009D3045" w:rsidRPr="009D3045">
        <w:rPr>
          <w:rFonts w:ascii="Times New Roman" w:eastAsia="Times New Roman" w:hAnsi="Times New Roman" w:cs="Times New Roman"/>
          <w:b/>
          <w:sz w:val="24"/>
          <w:szCs w:val="24"/>
        </w:rPr>
        <w:t xml:space="preserve">ikas“ vystymo ir priežiūros paslaugų </w:t>
      </w:r>
      <w:r w:rsidR="000F5043" w:rsidRPr="000F5043">
        <w:rPr>
          <w:rFonts w:ascii="Times New Roman" w:eastAsia="Times New Roman" w:hAnsi="Times New Roman" w:cs="Times New Roman"/>
          <w:sz w:val="24"/>
          <w:szCs w:val="24"/>
        </w:rPr>
        <w:t>viešąjį</w:t>
      </w:r>
      <w:r w:rsidR="000F5043">
        <w:rPr>
          <w:rFonts w:ascii="Times New Roman" w:eastAsia="Times New Roman" w:hAnsi="Times New Roman" w:cs="Times New Roman"/>
          <w:b/>
          <w:sz w:val="24"/>
          <w:szCs w:val="24"/>
        </w:rPr>
        <w:t xml:space="preserve"> </w:t>
      </w:r>
      <w:r w:rsidR="000F5043">
        <w:rPr>
          <w:rFonts w:ascii="Times New Roman" w:eastAsia="Times New Roman" w:hAnsi="Times New Roman" w:cs="Times New Roman"/>
          <w:sz w:val="24"/>
          <w:szCs w:val="24"/>
        </w:rPr>
        <w:t>pirkimą</w:t>
      </w:r>
      <w:r w:rsidR="009D3045">
        <w:rPr>
          <w:rFonts w:ascii="Times New Roman" w:eastAsia="Times New Roman" w:hAnsi="Times New Roman" w:cs="Times New Roman"/>
          <w:sz w:val="24"/>
          <w:szCs w:val="24"/>
        </w:rPr>
        <w:t xml:space="preserve"> </w:t>
      </w:r>
      <w:r w:rsidR="000F5043">
        <w:rPr>
          <w:rFonts w:ascii="Times New Roman" w:eastAsia="Times New Roman" w:hAnsi="Times New Roman" w:cs="Times New Roman"/>
          <w:sz w:val="24"/>
          <w:szCs w:val="24"/>
        </w:rPr>
        <w:t xml:space="preserve">atlikti </w:t>
      </w:r>
      <w:r w:rsidRPr="00174A69">
        <w:rPr>
          <w:rFonts w:ascii="Times New Roman" w:eastAsia="Times New Roman" w:hAnsi="Times New Roman" w:cs="Times New Roman"/>
          <w:sz w:val="24"/>
          <w:szCs w:val="24"/>
        </w:rPr>
        <w:t xml:space="preserve">neskelbiamų derybų būdu, vadovaujantis Įstatymo 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r w:rsidR="000F5043">
        <w:rPr>
          <w:rFonts w:ascii="Times New Roman" w:eastAsia="Times New Roman" w:hAnsi="Times New Roman" w:cs="Times New Roman"/>
          <w:sz w:val="24"/>
          <w:szCs w:val="24"/>
        </w:rPr>
        <w:t>, įsigyjant šias paslaugas iš UAB „</w:t>
      </w:r>
      <w:proofErr w:type="spellStart"/>
      <w:r w:rsidR="000F5043">
        <w:rPr>
          <w:rFonts w:ascii="Times New Roman" w:eastAsia="Times New Roman" w:hAnsi="Times New Roman" w:cs="Times New Roman"/>
          <w:sz w:val="24"/>
          <w:szCs w:val="24"/>
        </w:rPr>
        <w:t>Merakas</w:t>
      </w:r>
      <w:proofErr w:type="spellEnd"/>
      <w:r w:rsidR="000F5043">
        <w:rPr>
          <w:rFonts w:ascii="Times New Roman" w:eastAsia="Times New Roman" w:hAnsi="Times New Roman" w:cs="Times New Roman"/>
          <w:sz w:val="24"/>
          <w:szCs w:val="24"/>
        </w:rPr>
        <w:t>“</w:t>
      </w:r>
      <w:r w:rsidRPr="00174A69">
        <w:rPr>
          <w:rFonts w:ascii="Times New Roman" w:eastAsia="Times New Roman" w:hAnsi="Times New Roman" w:cs="Times New Roman"/>
          <w:sz w:val="24"/>
          <w:szCs w:val="24"/>
        </w:rPr>
        <w:t>.</w:t>
      </w:r>
    </w:p>
    <w:p w:rsidR="00010AAB" w:rsidRDefault="009D3045" w:rsidP="003B64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E6690" w:rsidRPr="00822CE4">
        <w:rPr>
          <w:rFonts w:ascii="Times New Roman" w:eastAsia="Times New Roman" w:hAnsi="Times New Roman" w:cs="Times New Roman"/>
          <w:sz w:val="24"/>
          <w:szCs w:val="24"/>
        </w:rPr>
        <w:t>rašyme nurod</w:t>
      </w:r>
      <w:r w:rsidR="002A05BF">
        <w:rPr>
          <w:rFonts w:ascii="Times New Roman" w:eastAsia="Times New Roman" w:hAnsi="Times New Roman" w:cs="Times New Roman"/>
          <w:sz w:val="24"/>
          <w:szCs w:val="24"/>
        </w:rPr>
        <w:t>yta</w:t>
      </w:r>
      <w:r w:rsidR="00CE6690" w:rsidRPr="00822CE4">
        <w:rPr>
          <w:rFonts w:ascii="Times New Roman" w:eastAsia="Times New Roman" w:hAnsi="Times New Roman" w:cs="Times New Roman"/>
          <w:sz w:val="24"/>
          <w:szCs w:val="24"/>
        </w:rPr>
        <w:t xml:space="preserve">, </w:t>
      </w:r>
      <w:r w:rsidR="00010AAB">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2000 m. kovo 3 d. </w:t>
      </w:r>
      <w:r>
        <w:rPr>
          <w:rFonts w:ascii="Times New Roman" w:eastAsia="Times New Roman" w:hAnsi="Times New Roman" w:cs="Times New Roman"/>
          <w:sz w:val="24"/>
          <w:szCs w:val="24"/>
        </w:rPr>
        <w:t xml:space="preserve">SĮ „Susisiekimo paslaugos“ </w:t>
      </w:r>
      <w:r w:rsidRPr="00822CE4">
        <w:rPr>
          <w:rFonts w:ascii="Times New Roman" w:eastAsia="Times New Roman" w:hAnsi="Times New Roman" w:cs="Times New Roman"/>
          <w:sz w:val="24"/>
          <w:szCs w:val="24"/>
        </w:rPr>
        <w:t>(tol</w:t>
      </w:r>
      <w:r>
        <w:rPr>
          <w:rFonts w:ascii="Times New Roman" w:eastAsia="Times New Roman" w:hAnsi="Times New Roman" w:cs="Times New Roman"/>
          <w:sz w:val="24"/>
          <w:szCs w:val="24"/>
        </w:rPr>
        <w:t>iau – Perkančioji organizacija) ir UAB „</w:t>
      </w:r>
      <w:proofErr w:type="spellStart"/>
      <w:r>
        <w:rPr>
          <w:rFonts w:ascii="Times New Roman" w:eastAsia="Times New Roman" w:hAnsi="Times New Roman" w:cs="Times New Roman"/>
          <w:sz w:val="24"/>
          <w:szCs w:val="24"/>
        </w:rPr>
        <w:t>Merakas</w:t>
      </w:r>
      <w:proofErr w:type="spellEnd"/>
      <w:r>
        <w:rPr>
          <w:rFonts w:ascii="Times New Roman" w:eastAsia="Times New Roman" w:hAnsi="Times New Roman" w:cs="Times New Roman"/>
          <w:sz w:val="24"/>
          <w:szCs w:val="24"/>
        </w:rPr>
        <w:t>“ sudarė sutartį Nr. TR/2000-2/4</w:t>
      </w:r>
      <w:r w:rsidR="007376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762E">
        <w:rPr>
          <w:rFonts w:ascii="Times New Roman" w:eastAsia="Times New Roman" w:hAnsi="Times New Roman" w:cs="Times New Roman"/>
          <w:sz w:val="24"/>
          <w:szCs w:val="24"/>
        </w:rPr>
        <w:t xml:space="preserve">kuria </w:t>
      </w:r>
      <w:r w:rsidR="0073762E">
        <w:rPr>
          <w:rFonts w:ascii="Times New Roman" w:eastAsia="Times New Roman" w:hAnsi="Times New Roman" w:cs="Times New Roman"/>
          <w:sz w:val="24"/>
          <w:szCs w:val="24"/>
        </w:rPr>
        <w:t>Perkančioji organizacija įsigijo kompiuterin</w:t>
      </w:r>
      <w:r w:rsidR="0073762E">
        <w:rPr>
          <w:rFonts w:ascii="Times New Roman" w:eastAsia="Times New Roman" w:hAnsi="Times New Roman" w:cs="Times New Roman"/>
          <w:sz w:val="24"/>
          <w:szCs w:val="24"/>
        </w:rPr>
        <w:t>ę</w:t>
      </w:r>
      <w:r w:rsidR="0073762E">
        <w:rPr>
          <w:rFonts w:ascii="Times New Roman" w:eastAsia="Times New Roman" w:hAnsi="Times New Roman" w:cs="Times New Roman"/>
          <w:sz w:val="24"/>
          <w:szCs w:val="24"/>
        </w:rPr>
        <w:t xml:space="preserve"> Vilniaus miesto maršrutinio transporto kompleksinio eism</w:t>
      </w:r>
      <w:r w:rsidR="0073762E">
        <w:rPr>
          <w:rFonts w:ascii="Times New Roman" w:eastAsia="Times New Roman" w:hAnsi="Times New Roman" w:cs="Times New Roman"/>
          <w:sz w:val="24"/>
          <w:szCs w:val="24"/>
        </w:rPr>
        <w:t>o tvarkaraščių sudarymo programą (toliau –</w:t>
      </w:r>
      <w:r w:rsidR="006A4808">
        <w:rPr>
          <w:rFonts w:ascii="Times New Roman" w:eastAsia="Times New Roman" w:hAnsi="Times New Roman" w:cs="Times New Roman"/>
          <w:sz w:val="24"/>
          <w:szCs w:val="24"/>
        </w:rPr>
        <w:t xml:space="preserve"> </w:t>
      </w:r>
      <w:r w:rsidR="0073762E">
        <w:rPr>
          <w:rFonts w:ascii="Times New Roman" w:eastAsia="Times New Roman" w:hAnsi="Times New Roman" w:cs="Times New Roman"/>
          <w:sz w:val="24"/>
          <w:szCs w:val="24"/>
        </w:rPr>
        <w:t>programin</w:t>
      </w:r>
      <w:r w:rsidR="0073762E">
        <w:rPr>
          <w:rFonts w:ascii="Times New Roman" w:eastAsia="Times New Roman" w:hAnsi="Times New Roman" w:cs="Times New Roman"/>
          <w:sz w:val="24"/>
          <w:szCs w:val="24"/>
        </w:rPr>
        <w:t>ė</w:t>
      </w:r>
      <w:r w:rsidR="0073762E">
        <w:rPr>
          <w:rFonts w:ascii="Times New Roman" w:eastAsia="Times New Roman" w:hAnsi="Times New Roman" w:cs="Times New Roman"/>
          <w:sz w:val="24"/>
          <w:szCs w:val="24"/>
        </w:rPr>
        <w:t xml:space="preserve"> įrang</w:t>
      </w:r>
      <w:r w:rsidR="0073762E">
        <w:rPr>
          <w:rFonts w:ascii="Times New Roman" w:eastAsia="Times New Roman" w:hAnsi="Times New Roman" w:cs="Times New Roman"/>
          <w:sz w:val="24"/>
          <w:szCs w:val="24"/>
        </w:rPr>
        <w:t>a</w:t>
      </w:r>
      <w:r w:rsidR="0073762E">
        <w:rPr>
          <w:rFonts w:ascii="Times New Roman" w:eastAsia="Times New Roman" w:hAnsi="Times New Roman" w:cs="Times New Roman"/>
          <w:sz w:val="24"/>
          <w:szCs w:val="24"/>
        </w:rPr>
        <w:t xml:space="preserve"> „Pikas“</w:t>
      </w:r>
      <w:r w:rsidR="0073762E">
        <w:rPr>
          <w:rFonts w:ascii="Times New Roman" w:eastAsia="Times New Roman" w:hAnsi="Times New Roman" w:cs="Times New Roman"/>
          <w:sz w:val="24"/>
          <w:szCs w:val="24"/>
        </w:rPr>
        <w:t xml:space="preserve">), </w:t>
      </w:r>
      <w:r w:rsidR="0073762E">
        <w:rPr>
          <w:rFonts w:ascii="Times New Roman" w:eastAsia="Times New Roman" w:hAnsi="Times New Roman" w:cs="Times New Roman"/>
          <w:sz w:val="24"/>
          <w:szCs w:val="24"/>
        </w:rPr>
        <w:t xml:space="preserve">kurią 1992 metais sukūrė </w:t>
      </w:r>
      <w:r w:rsidR="0073762E">
        <w:rPr>
          <w:rFonts w:ascii="Times New Roman" w:eastAsia="Times New Roman" w:hAnsi="Times New Roman" w:cs="Times New Roman"/>
          <w:sz w:val="24"/>
          <w:szCs w:val="24"/>
        </w:rPr>
        <w:t xml:space="preserve">                           </w:t>
      </w:r>
      <w:r w:rsidR="00010AAB">
        <w:rPr>
          <w:rFonts w:ascii="Times New Roman" w:eastAsia="Times New Roman" w:hAnsi="Times New Roman" w:cs="Times New Roman"/>
          <w:sz w:val="24"/>
          <w:szCs w:val="24"/>
        </w:rPr>
        <w:t xml:space="preserve">ir toliau vysto, atsižvelgiant į kliento pageidavimus, </w:t>
      </w:r>
      <w:r w:rsidR="0073762E">
        <w:rPr>
          <w:rFonts w:ascii="Times New Roman" w:eastAsia="Times New Roman" w:hAnsi="Times New Roman" w:cs="Times New Roman"/>
          <w:sz w:val="24"/>
          <w:szCs w:val="24"/>
        </w:rPr>
        <w:t>UAB „</w:t>
      </w:r>
      <w:proofErr w:type="spellStart"/>
      <w:r w:rsidR="0073762E">
        <w:rPr>
          <w:rFonts w:ascii="Times New Roman" w:eastAsia="Times New Roman" w:hAnsi="Times New Roman" w:cs="Times New Roman"/>
          <w:sz w:val="24"/>
          <w:szCs w:val="24"/>
        </w:rPr>
        <w:t>Merakas</w:t>
      </w:r>
      <w:proofErr w:type="spellEnd"/>
      <w:r w:rsidR="0073762E">
        <w:rPr>
          <w:rFonts w:ascii="Times New Roman" w:eastAsia="Times New Roman" w:hAnsi="Times New Roman" w:cs="Times New Roman"/>
          <w:sz w:val="24"/>
          <w:szCs w:val="24"/>
        </w:rPr>
        <w:t>“</w:t>
      </w:r>
      <w:r w:rsidR="0073762E">
        <w:rPr>
          <w:rFonts w:ascii="Times New Roman" w:eastAsia="Times New Roman" w:hAnsi="Times New Roman" w:cs="Times New Roman"/>
          <w:sz w:val="24"/>
          <w:szCs w:val="24"/>
        </w:rPr>
        <w:t xml:space="preserve">. Šios sutarties 5.1 punkte nurodyta, kad </w:t>
      </w:r>
      <w:r w:rsidR="0073762E" w:rsidRPr="0073762E">
        <w:rPr>
          <w:rFonts w:ascii="Times New Roman" w:eastAsia="Times New Roman" w:hAnsi="Times New Roman" w:cs="Times New Roman"/>
          <w:i/>
          <w:sz w:val="24"/>
          <w:szCs w:val="24"/>
        </w:rPr>
        <w:t>„Programa „Pikas“ yra apsaugota autorių teisių („</w:t>
      </w:r>
      <w:proofErr w:type="spellStart"/>
      <w:r w:rsidR="0073762E" w:rsidRPr="0073762E">
        <w:rPr>
          <w:rFonts w:ascii="Times New Roman" w:eastAsia="Times New Roman" w:hAnsi="Times New Roman" w:cs="Times New Roman"/>
          <w:i/>
          <w:sz w:val="24"/>
          <w:szCs w:val="24"/>
        </w:rPr>
        <w:t>Copyright</w:t>
      </w:r>
      <w:proofErr w:type="spellEnd"/>
      <w:r w:rsidR="0073762E" w:rsidRPr="0073762E">
        <w:rPr>
          <w:rFonts w:ascii="Times New Roman" w:eastAsia="Times New Roman" w:hAnsi="Times New Roman" w:cs="Times New Roman"/>
          <w:i/>
          <w:sz w:val="24"/>
          <w:szCs w:val="24"/>
        </w:rPr>
        <w:t>“) įstatymų ir tarptautinių sutarčių dėl autorių teisių, o taip pat ir kitų įstatymų bei sutarčių dėl intelektualinės nuosavybės teisių &lt;...&gt;“</w:t>
      </w:r>
      <w:r w:rsidR="0073762E">
        <w:rPr>
          <w:rFonts w:ascii="Times New Roman" w:eastAsia="Times New Roman" w:hAnsi="Times New Roman" w:cs="Times New Roman"/>
          <w:sz w:val="24"/>
          <w:szCs w:val="24"/>
        </w:rPr>
        <w:t xml:space="preserve">. </w:t>
      </w:r>
      <w:r w:rsidR="00010AAB">
        <w:rPr>
          <w:rFonts w:ascii="Times New Roman" w:eastAsia="Times New Roman" w:hAnsi="Times New Roman" w:cs="Times New Roman"/>
          <w:sz w:val="24"/>
          <w:szCs w:val="24"/>
        </w:rPr>
        <w:t xml:space="preserve">Sutarties </w:t>
      </w:r>
      <w:r w:rsidR="0073762E">
        <w:rPr>
          <w:rFonts w:ascii="Times New Roman" w:eastAsia="Times New Roman" w:hAnsi="Times New Roman" w:cs="Times New Roman"/>
          <w:sz w:val="24"/>
          <w:szCs w:val="24"/>
        </w:rPr>
        <w:t xml:space="preserve">5.2 punkte įtvirtinta, kad </w:t>
      </w:r>
      <w:r w:rsidR="0073762E" w:rsidRPr="0073762E">
        <w:rPr>
          <w:rFonts w:ascii="Times New Roman" w:eastAsia="Times New Roman" w:hAnsi="Times New Roman" w:cs="Times New Roman"/>
          <w:i/>
          <w:sz w:val="24"/>
          <w:szCs w:val="24"/>
        </w:rPr>
        <w:t>„Užsakovas įsipareigoja nepažeisti UAB „</w:t>
      </w:r>
      <w:proofErr w:type="spellStart"/>
      <w:r w:rsidR="0073762E" w:rsidRPr="0073762E">
        <w:rPr>
          <w:rFonts w:ascii="Times New Roman" w:eastAsia="Times New Roman" w:hAnsi="Times New Roman" w:cs="Times New Roman"/>
          <w:i/>
          <w:sz w:val="24"/>
          <w:szCs w:val="24"/>
        </w:rPr>
        <w:t>Merakas</w:t>
      </w:r>
      <w:proofErr w:type="spellEnd"/>
      <w:r w:rsidR="0073762E" w:rsidRPr="0073762E">
        <w:rPr>
          <w:rFonts w:ascii="Times New Roman" w:eastAsia="Times New Roman" w:hAnsi="Times New Roman" w:cs="Times New Roman"/>
          <w:i/>
          <w:sz w:val="24"/>
          <w:szCs w:val="24"/>
        </w:rPr>
        <w:t>“ autorinių teisių jo sukurtai kompiuterinei programai „Pikas“, t. y. Užsakovas įsipareigoja programą „Pikas“ ir šios programos naudojamą duomenų bazę naudoti tik įmonės vidaus reikalams ir neperparduoti (ar kitaip perduoti už mokestį) trečiai šaliai, t. y. juridiniams ir fiziniams asmenims“</w:t>
      </w:r>
      <w:r w:rsidR="0073762E">
        <w:rPr>
          <w:rFonts w:ascii="Times New Roman" w:eastAsia="Times New Roman" w:hAnsi="Times New Roman" w:cs="Times New Roman"/>
          <w:sz w:val="24"/>
          <w:szCs w:val="24"/>
        </w:rPr>
        <w:t xml:space="preserve">, be to, </w:t>
      </w:r>
      <w:r w:rsidR="0073762E" w:rsidRPr="0073762E">
        <w:rPr>
          <w:rFonts w:ascii="Times New Roman" w:eastAsia="Times New Roman" w:hAnsi="Times New Roman" w:cs="Times New Roman"/>
          <w:i/>
          <w:sz w:val="24"/>
          <w:szCs w:val="24"/>
        </w:rPr>
        <w:t xml:space="preserve">„Užsakovas įsipareigoja niekam nenuomoti ir neskolinti kompiuterinės programos „Pikas“ ir jos naudojamos duomenų bazės“ </w:t>
      </w:r>
      <w:r w:rsidR="0073762E">
        <w:rPr>
          <w:rFonts w:ascii="Times New Roman" w:eastAsia="Times New Roman" w:hAnsi="Times New Roman" w:cs="Times New Roman"/>
          <w:sz w:val="24"/>
          <w:szCs w:val="24"/>
        </w:rPr>
        <w:t>(sutarties 5.3 punktas).</w:t>
      </w:r>
      <w:r w:rsidR="003B6423">
        <w:rPr>
          <w:rFonts w:ascii="Times New Roman" w:eastAsia="Times New Roman" w:hAnsi="Times New Roman" w:cs="Times New Roman"/>
          <w:sz w:val="24"/>
          <w:szCs w:val="24"/>
        </w:rPr>
        <w:t xml:space="preserve"> </w:t>
      </w:r>
    </w:p>
    <w:p w:rsidR="00293087" w:rsidRDefault="001E5BD3" w:rsidP="003B64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2001 m. liepos</w:t>
      </w:r>
      <w:r w:rsidR="00010AA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9 d. tarp Perkančiosios organizacijos ir </w:t>
      </w:r>
      <w:r w:rsidR="003B6423">
        <w:rPr>
          <w:rFonts w:ascii="Times New Roman" w:eastAsia="Times New Roman" w:hAnsi="Times New Roman" w:cs="Times New Roman"/>
          <w:sz w:val="24"/>
          <w:szCs w:val="24"/>
        </w:rPr>
        <w:t>UAB „</w:t>
      </w:r>
      <w:proofErr w:type="spellStart"/>
      <w:r w:rsidR="003B6423">
        <w:rPr>
          <w:rFonts w:ascii="Times New Roman" w:eastAsia="Times New Roman" w:hAnsi="Times New Roman" w:cs="Times New Roman"/>
          <w:sz w:val="24"/>
          <w:szCs w:val="24"/>
        </w:rPr>
        <w:t>Merakas</w:t>
      </w:r>
      <w:proofErr w:type="spellEnd"/>
      <w:r w:rsidR="003B64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762E">
        <w:rPr>
          <w:rFonts w:ascii="Times New Roman" w:eastAsia="Times New Roman" w:hAnsi="Times New Roman" w:cs="Times New Roman"/>
          <w:sz w:val="24"/>
          <w:szCs w:val="24"/>
        </w:rPr>
        <w:t xml:space="preserve">sudaryta </w:t>
      </w:r>
      <w:r>
        <w:rPr>
          <w:rFonts w:ascii="Times New Roman" w:eastAsia="Times New Roman" w:hAnsi="Times New Roman" w:cs="Times New Roman"/>
          <w:sz w:val="24"/>
          <w:szCs w:val="24"/>
        </w:rPr>
        <w:t>sutart</w:t>
      </w:r>
      <w:r w:rsidR="0073762E">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3B64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Nr. TR/2001-7</w:t>
      </w:r>
      <w:r w:rsidR="0073762E">
        <w:rPr>
          <w:rFonts w:ascii="Times New Roman" w:eastAsia="Times New Roman" w:hAnsi="Times New Roman" w:cs="Times New Roman"/>
          <w:sz w:val="24"/>
          <w:szCs w:val="24"/>
        </w:rPr>
        <w:t xml:space="preserve"> dėl</w:t>
      </w:r>
      <w:r w:rsidR="00925222">
        <w:rPr>
          <w:rFonts w:ascii="Times New Roman" w:eastAsia="Times New Roman" w:hAnsi="Times New Roman" w:cs="Times New Roman"/>
          <w:sz w:val="24"/>
          <w:szCs w:val="24"/>
        </w:rPr>
        <w:t xml:space="preserve"> </w:t>
      </w:r>
      <w:r w:rsidR="00925222">
        <w:rPr>
          <w:rFonts w:ascii="Times New Roman" w:eastAsia="Times New Roman" w:hAnsi="Times New Roman" w:cs="Times New Roman"/>
          <w:sz w:val="24"/>
          <w:szCs w:val="24"/>
        </w:rPr>
        <w:t>programinės įrangos „Pikas“ aptarnavimo ir priežiūros</w:t>
      </w:r>
      <w:r w:rsidR="00925222">
        <w:rPr>
          <w:rFonts w:ascii="Times New Roman" w:eastAsia="Times New Roman" w:hAnsi="Times New Roman" w:cs="Times New Roman"/>
          <w:sz w:val="24"/>
          <w:szCs w:val="24"/>
        </w:rPr>
        <w:t xml:space="preserve"> paslaug</w:t>
      </w:r>
      <w:r w:rsidR="0073762E">
        <w:rPr>
          <w:rFonts w:ascii="Times New Roman" w:eastAsia="Times New Roman" w:hAnsi="Times New Roman" w:cs="Times New Roman"/>
          <w:sz w:val="24"/>
          <w:szCs w:val="24"/>
        </w:rPr>
        <w:t>ų teikimo.</w:t>
      </w:r>
      <w:r w:rsidR="00925222">
        <w:rPr>
          <w:rFonts w:ascii="Times New Roman" w:eastAsia="Times New Roman" w:hAnsi="Times New Roman" w:cs="Times New Roman"/>
          <w:sz w:val="24"/>
          <w:szCs w:val="24"/>
        </w:rPr>
        <w:t xml:space="preserve"> </w:t>
      </w:r>
      <w:r w:rsidR="003B6423">
        <w:rPr>
          <w:rFonts w:ascii="Times New Roman" w:eastAsia="Times New Roman" w:hAnsi="Times New Roman" w:cs="Times New Roman"/>
          <w:sz w:val="24"/>
          <w:szCs w:val="24"/>
        </w:rPr>
        <w:t xml:space="preserve">Ši </w:t>
      </w:r>
      <w:r w:rsidR="00925222">
        <w:rPr>
          <w:rFonts w:ascii="Times New Roman" w:eastAsia="Times New Roman" w:hAnsi="Times New Roman" w:cs="Times New Roman"/>
          <w:sz w:val="24"/>
          <w:szCs w:val="24"/>
        </w:rPr>
        <w:t xml:space="preserve"> </w:t>
      </w:r>
      <w:r w:rsidR="00925222">
        <w:rPr>
          <w:rFonts w:ascii="Times New Roman" w:eastAsia="Times New Roman" w:hAnsi="Times New Roman" w:cs="Times New Roman"/>
          <w:sz w:val="24"/>
          <w:szCs w:val="24"/>
        </w:rPr>
        <w:t>programinės įrangos „Pikas“ aptarnavimo ir priežiūros</w:t>
      </w:r>
      <w:r w:rsidR="00925222">
        <w:rPr>
          <w:rFonts w:ascii="Times New Roman" w:eastAsia="Times New Roman" w:hAnsi="Times New Roman" w:cs="Times New Roman"/>
          <w:sz w:val="24"/>
          <w:szCs w:val="24"/>
        </w:rPr>
        <w:t xml:space="preserve"> sutartis </w:t>
      </w:r>
      <w:r>
        <w:rPr>
          <w:rFonts w:ascii="Times New Roman" w:eastAsia="Times New Roman" w:hAnsi="Times New Roman" w:cs="Times New Roman"/>
          <w:sz w:val="24"/>
          <w:szCs w:val="24"/>
        </w:rPr>
        <w:t>galiojo iki 2011 m. liepos 31 d. Atlikus viešojo pirkimo procedūras apklausos būdu</w:t>
      </w:r>
      <w:r w:rsidR="003B64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 m. rugpjūčio 1 d. tarp Perkančiosios organizacijos ir </w:t>
      </w:r>
      <w:r w:rsidR="003B6423">
        <w:rPr>
          <w:rFonts w:ascii="Times New Roman" w:eastAsia="Times New Roman" w:hAnsi="Times New Roman" w:cs="Times New Roman"/>
          <w:sz w:val="24"/>
          <w:szCs w:val="24"/>
        </w:rPr>
        <w:t>UAB „</w:t>
      </w:r>
      <w:proofErr w:type="spellStart"/>
      <w:r w:rsidR="003B6423">
        <w:rPr>
          <w:rFonts w:ascii="Times New Roman" w:eastAsia="Times New Roman" w:hAnsi="Times New Roman" w:cs="Times New Roman"/>
          <w:sz w:val="24"/>
          <w:szCs w:val="24"/>
        </w:rPr>
        <w:t>Merakas</w:t>
      </w:r>
      <w:proofErr w:type="spellEnd"/>
      <w:r w:rsidR="003B64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buvo sudaryta programinės įrangos „Pikas“ vystymo, priežiūros, naujų programos versijų diegimo, programavimo, konsultavimo ir tvarkymo paslaugų pirkimo sutartis Nr. 2011/08/01-1, kuri galioja iki 2014 m. liepos 31 d.</w:t>
      </w:r>
      <w:r w:rsidR="001D211A" w:rsidRPr="001D211A">
        <w:rPr>
          <w:rFonts w:ascii="Times New Roman" w:eastAsia="Times New Roman" w:hAnsi="Times New Roman" w:cs="Times New Roman"/>
          <w:sz w:val="24"/>
          <w:szCs w:val="24"/>
        </w:rPr>
        <w:t xml:space="preserve"> </w:t>
      </w:r>
    </w:p>
    <w:p w:rsidR="001D211A" w:rsidRDefault="00293087" w:rsidP="00293087">
      <w:pPr>
        <w:spacing w:after="0" w:line="240" w:lineRule="auto"/>
        <w:ind w:firstLine="567"/>
        <w:jc w:val="both"/>
        <w:rPr>
          <w:rFonts w:ascii="Times New Roman" w:eastAsia="Times New Roman" w:hAnsi="Times New Roman" w:cs="Times New Roman"/>
          <w:sz w:val="24"/>
          <w:szCs w:val="24"/>
        </w:rPr>
      </w:pPr>
      <w:r w:rsidRPr="006E4532">
        <w:rPr>
          <w:rFonts w:ascii="Times New Roman" w:eastAsia="Times New Roman" w:hAnsi="Times New Roman" w:cs="Times New Roman"/>
          <w:sz w:val="24"/>
          <w:szCs w:val="24"/>
        </w:rPr>
        <w:t xml:space="preserve">2014 m. kovo </w:t>
      </w:r>
      <w:r>
        <w:rPr>
          <w:rFonts w:ascii="Times New Roman" w:eastAsia="Times New Roman" w:hAnsi="Times New Roman" w:cs="Times New Roman"/>
          <w:sz w:val="24"/>
          <w:szCs w:val="24"/>
        </w:rPr>
        <w:t>19</w:t>
      </w:r>
      <w:r w:rsidRPr="006E4532">
        <w:rPr>
          <w:rFonts w:ascii="Times New Roman" w:eastAsia="Times New Roman" w:hAnsi="Times New Roman" w:cs="Times New Roman"/>
          <w:sz w:val="24"/>
          <w:szCs w:val="24"/>
        </w:rPr>
        <w:t xml:space="preserve"> d. </w:t>
      </w:r>
      <w:r w:rsidR="002A05BF" w:rsidRPr="006E4532">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Merakas</w:t>
      </w:r>
      <w:proofErr w:type="spellEnd"/>
      <w:r w:rsidR="002A05BF" w:rsidRPr="006E4532">
        <w:rPr>
          <w:rFonts w:ascii="Times New Roman" w:eastAsia="Times New Roman" w:hAnsi="Times New Roman" w:cs="Times New Roman"/>
          <w:sz w:val="24"/>
          <w:szCs w:val="24"/>
        </w:rPr>
        <w:t xml:space="preserve">“ raštu Nr. </w:t>
      </w:r>
      <w:r>
        <w:rPr>
          <w:rFonts w:ascii="Times New Roman" w:eastAsia="Times New Roman" w:hAnsi="Times New Roman" w:cs="Times New Roman"/>
          <w:sz w:val="24"/>
          <w:szCs w:val="24"/>
        </w:rPr>
        <w:t>234</w:t>
      </w:r>
      <w:r w:rsidR="002A05BF" w:rsidRPr="006E4532">
        <w:rPr>
          <w:rFonts w:ascii="Times New Roman" w:eastAsia="Times New Roman" w:hAnsi="Times New Roman" w:cs="Times New Roman"/>
          <w:sz w:val="24"/>
          <w:szCs w:val="24"/>
        </w:rPr>
        <w:t xml:space="preserve"> patvirtino, kad </w:t>
      </w:r>
      <w:r w:rsidR="001D211A">
        <w:rPr>
          <w:rFonts w:ascii="Times New Roman" w:eastAsia="Times New Roman" w:hAnsi="Times New Roman" w:cs="Times New Roman"/>
          <w:sz w:val="24"/>
          <w:szCs w:val="24"/>
        </w:rPr>
        <w:t>programinę įrangą „Pikas“ techniškai aptarnauti gali tik UAB „</w:t>
      </w:r>
      <w:proofErr w:type="spellStart"/>
      <w:r w:rsidR="001D211A">
        <w:rPr>
          <w:rFonts w:ascii="Times New Roman" w:eastAsia="Times New Roman" w:hAnsi="Times New Roman" w:cs="Times New Roman"/>
          <w:sz w:val="24"/>
          <w:szCs w:val="24"/>
        </w:rPr>
        <w:t>Merakas</w:t>
      </w:r>
      <w:proofErr w:type="spellEnd"/>
      <w:r w:rsidR="001D211A">
        <w:rPr>
          <w:rFonts w:ascii="Times New Roman" w:eastAsia="Times New Roman" w:hAnsi="Times New Roman" w:cs="Times New Roman"/>
          <w:sz w:val="24"/>
          <w:szCs w:val="24"/>
        </w:rPr>
        <w:t>“, kadangi p</w:t>
      </w:r>
      <w:r w:rsidR="001D211A">
        <w:rPr>
          <w:rFonts w:ascii="Times New Roman" w:eastAsia="Times New Roman" w:hAnsi="Times New Roman" w:cs="Times New Roman"/>
          <w:sz w:val="24"/>
          <w:szCs w:val="24"/>
        </w:rPr>
        <w:t>irminiai programinės įrangos „Pikas“ tekstai niekam neprieinami ir yra UAB „</w:t>
      </w:r>
      <w:proofErr w:type="spellStart"/>
      <w:r w:rsidR="001D211A">
        <w:rPr>
          <w:rFonts w:ascii="Times New Roman" w:eastAsia="Times New Roman" w:hAnsi="Times New Roman" w:cs="Times New Roman"/>
          <w:sz w:val="24"/>
          <w:szCs w:val="24"/>
        </w:rPr>
        <w:t>Merakas</w:t>
      </w:r>
      <w:proofErr w:type="spellEnd"/>
      <w:r w:rsidR="001D211A">
        <w:rPr>
          <w:rFonts w:ascii="Times New Roman" w:eastAsia="Times New Roman" w:hAnsi="Times New Roman" w:cs="Times New Roman"/>
          <w:sz w:val="24"/>
          <w:szCs w:val="24"/>
        </w:rPr>
        <w:t>“ nuosavybė, t. y. programinės įrangos „Pikas“ autorinės teisės priklauso UAB „</w:t>
      </w:r>
      <w:proofErr w:type="spellStart"/>
      <w:r w:rsidR="001D211A">
        <w:rPr>
          <w:rFonts w:ascii="Times New Roman" w:eastAsia="Times New Roman" w:hAnsi="Times New Roman" w:cs="Times New Roman"/>
          <w:sz w:val="24"/>
          <w:szCs w:val="24"/>
        </w:rPr>
        <w:t>Merakas</w:t>
      </w:r>
      <w:proofErr w:type="spellEnd"/>
      <w:r w:rsidR="001D211A">
        <w:rPr>
          <w:rFonts w:ascii="Times New Roman" w:eastAsia="Times New Roman" w:hAnsi="Times New Roman" w:cs="Times New Roman"/>
          <w:sz w:val="24"/>
          <w:szCs w:val="24"/>
        </w:rPr>
        <w:t>“, ir dėl priežasčių, susijusių su išimtinių teisių apsauga, tik UAB „</w:t>
      </w:r>
      <w:proofErr w:type="spellStart"/>
      <w:r w:rsidR="001D211A">
        <w:rPr>
          <w:rFonts w:ascii="Times New Roman" w:eastAsia="Times New Roman" w:hAnsi="Times New Roman" w:cs="Times New Roman"/>
          <w:sz w:val="24"/>
          <w:szCs w:val="24"/>
        </w:rPr>
        <w:t>Merakas</w:t>
      </w:r>
      <w:proofErr w:type="spellEnd"/>
      <w:r w:rsidR="001D211A">
        <w:rPr>
          <w:rFonts w:ascii="Times New Roman" w:eastAsia="Times New Roman" w:hAnsi="Times New Roman" w:cs="Times New Roman"/>
          <w:sz w:val="24"/>
          <w:szCs w:val="24"/>
        </w:rPr>
        <w:t>“ gali teikti programinės įrangos „Pikas“ vystymo ir priežiūros paslaugas</w:t>
      </w:r>
      <w:r w:rsidR="001D211A">
        <w:rPr>
          <w:rFonts w:ascii="Times New Roman" w:eastAsia="Times New Roman" w:hAnsi="Times New Roman" w:cs="Times New Roman"/>
          <w:sz w:val="24"/>
          <w:szCs w:val="24"/>
        </w:rPr>
        <w:t>.</w:t>
      </w:r>
    </w:p>
    <w:p w:rsidR="001D211A" w:rsidRDefault="001D211A" w:rsidP="001D211A">
      <w:pPr>
        <w:spacing w:after="0" w:line="240" w:lineRule="auto"/>
        <w:ind w:firstLine="567"/>
        <w:jc w:val="both"/>
        <w:rPr>
          <w:rFonts w:ascii="Times New Roman" w:eastAsia="Times New Roman" w:hAnsi="Times New Roman" w:cs="Times New Roman"/>
          <w:sz w:val="24"/>
          <w:szCs w:val="24"/>
        </w:rPr>
      </w:pPr>
      <w:r w:rsidRPr="006E4532">
        <w:rPr>
          <w:rFonts w:ascii="Times New Roman" w:eastAsia="Times New Roman" w:hAnsi="Times New Roman" w:cs="Times New Roman"/>
          <w:sz w:val="24"/>
          <w:szCs w:val="24"/>
        </w:rPr>
        <w:t>Įvertinus</w:t>
      </w:r>
      <w:r w:rsidR="00010AAB">
        <w:rPr>
          <w:rFonts w:ascii="Times New Roman" w:eastAsia="Times New Roman" w:hAnsi="Times New Roman" w:cs="Times New Roman"/>
          <w:sz w:val="24"/>
          <w:szCs w:val="24"/>
        </w:rPr>
        <w:t>i</w:t>
      </w:r>
      <w:r w:rsidRPr="006E4532">
        <w:rPr>
          <w:rFonts w:ascii="Times New Roman" w:eastAsia="Times New Roman" w:hAnsi="Times New Roman" w:cs="Times New Roman"/>
          <w:sz w:val="24"/>
          <w:szCs w:val="24"/>
        </w:rPr>
        <w:t xml:space="preserve"> aukščiau nurodytas aplinkybes bei tai, kad dėl techninių priežasčių ir dėl priežasčių, susijusių su išimtinių teisių apsauga, </w:t>
      </w:r>
      <w:r>
        <w:rPr>
          <w:rFonts w:ascii="Times New Roman" w:eastAsia="Times New Roman" w:hAnsi="Times New Roman" w:cs="Times New Roman"/>
          <w:sz w:val="24"/>
          <w:szCs w:val="24"/>
        </w:rPr>
        <w:t xml:space="preserve">programinės įrangos „Pikas“ vystymo ir priežiūros </w:t>
      </w:r>
      <w:r w:rsidRPr="006E4532">
        <w:rPr>
          <w:rFonts w:ascii="Times New Roman" w:eastAsia="Times New Roman" w:hAnsi="Times New Roman" w:cs="Times New Roman"/>
          <w:sz w:val="24"/>
          <w:szCs w:val="24"/>
        </w:rPr>
        <w:t xml:space="preserve">paslaugas gali suteikti </w:t>
      </w:r>
      <w:r>
        <w:rPr>
          <w:rFonts w:ascii="Times New Roman" w:eastAsia="Times New Roman" w:hAnsi="Times New Roman" w:cs="Times New Roman"/>
          <w:sz w:val="24"/>
          <w:szCs w:val="24"/>
        </w:rPr>
        <w:t xml:space="preserve">tik konkretus tiekėjas </w:t>
      </w:r>
      <w:r w:rsidRPr="006E4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programinės įrangos „Pikas“ kūrėjas</w:t>
      </w:r>
      <w:r w:rsidR="00010AAB">
        <w:rPr>
          <w:rFonts w:ascii="Times New Roman" w:eastAsia="Times New Roman" w:hAnsi="Times New Roman" w:cs="Times New Roman"/>
          <w:sz w:val="24"/>
          <w:szCs w:val="24"/>
        </w:rPr>
        <w:t xml:space="preserve"> UAB „</w:t>
      </w:r>
      <w:proofErr w:type="spellStart"/>
      <w:r w:rsidR="00010AAB">
        <w:rPr>
          <w:rFonts w:ascii="Times New Roman" w:eastAsia="Times New Roman" w:hAnsi="Times New Roman" w:cs="Times New Roman"/>
          <w:sz w:val="24"/>
          <w:szCs w:val="24"/>
        </w:rPr>
        <w:t>Merakas</w:t>
      </w:r>
      <w:proofErr w:type="spellEnd"/>
      <w:r w:rsidR="00010AAB">
        <w:rPr>
          <w:rFonts w:ascii="Times New Roman" w:eastAsia="Times New Roman" w:hAnsi="Times New Roman" w:cs="Times New Roman"/>
          <w:sz w:val="24"/>
          <w:szCs w:val="24"/>
        </w:rPr>
        <w:t>“</w:t>
      </w:r>
      <w:r w:rsidRPr="006E4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bei s</w:t>
      </w:r>
      <w:r>
        <w:rPr>
          <w:rFonts w:ascii="Times New Roman" w:eastAsia="Times New Roman" w:hAnsi="Times New Roman" w:cs="Times New Roman"/>
          <w:sz w:val="24"/>
          <w:szCs w:val="24"/>
        </w:rPr>
        <w:t>iek</w:t>
      </w:r>
      <w:r w:rsidR="00010AAB">
        <w:rPr>
          <w:rFonts w:ascii="Times New Roman" w:eastAsia="Times New Roman" w:hAnsi="Times New Roman" w:cs="Times New Roman"/>
          <w:sz w:val="24"/>
          <w:szCs w:val="24"/>
        </w:rPr>
        <w:t>dama</w:t>
      </w:r>
      <w:r>
        <w:rPr>
          <w:rFonts w:ascii="Times New Roman" w:eastAsia="Times New Roman" w:hAnsi="Times New Roman" w:cs="Times New Roman"/>
          <w:sz w:val="24"/>
          <w:szCs w:val="24"/>
        </w:rPr>
        <w:t xml:space="preserve"> užtikrinti nepertraukiamą viešojo transporto maršrutų planavimo ir koordinavimo funkcijų vykdymą, Perkančiosios organizacijos viešųjų pirkimų komisija priėmė sprendimą, vadovaujantis Įstatymo 56 straipsnio 5 dalies nuostatomis, kreiptis į Tarnybą sutikimo</w:t>
      </w:r>
      <w:r w:rsidRPr="003B6423">
        <w:rPr>
          <w:rFonts w:ascii="Times New Roman" w:eastAsia="Times New Roman" w:hAnsi="Times New Roman" w:cs="Times New Roman"/>
          <w:b/>
          <w:sz w:val="24"/>
          <w:szCs w:val="20"/>
        </w:rPr>
        <w:t xml:space="preserve"> </w:t>
      </w:r>
      <w:r w:rsidRPr="003B6423">
        <w:rPr>
          <w:rFonts w:ascii="Times New Roman" w:eastAsia="Times New Roman" w:hAnsi="Times New Roman" w:cs="Times New Roman"/>
          <w:sz w:val="24"/>
          <w:szCs w:val="20"/>
        </w:rPr>
        <w:t>p</w:t>
      </w:r>
      <w:r w:rsidRPr="003B6423">
        <w:rPr>
          <w:rFonts w:ascii="Times New Roman" w:eastAsia="Times New Roman" w:hAnsi="Times New Roman" w:cs="Times New Roman"/>
          <w:sz w:val="24"/>
          <w:szCs w:val="24"/>
        </w:rPr>
        <w:t>rograminės įrangos „Pikas“ vystymo ir priežiūros paslaugų viešąjį pirkimą atlikti</w:t>
      </w:r>
      <w:r w:rsidRPr="00174A69">
        <w:rPr>
          <w:rFonts w:ascii="Times New Roman" w:eastAsia="Times New Roman" w:hAnsi="Times New Roman" w:cs="Times New Roman"/>
          <w:sz w:val="24"/>
          <w:szCs w:val="24"/>
        </w:rPr>
        <w:t xml:space="preserve"> neskelbiamų derybų būdu, vadovaujantis Įstatymo </w:t>
      </w:r>
      <w:r>
        <w:rPr>
          <w:rFonts w:ascii="Times New Roman" w:eastAsia="Times New Roman" w:hAnsi="Times New Roman" w:cs="Times New Roman"/>
          <w:sz w:val="24"/>
          <w:szCs w:val="24"/>
        </w:rPr>
        <w:t>56 straipsnio</w:t>
      </w:r>
      <w:r w:rsidR="00010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dalies 3 punktu </w:t>
      </w:r>
      <w:r w:rsidRPr="0007415C">
        <w:rPr>
          <w:rFonts w:ascii="Times New Roman" w:eastAsia="Times New Roman" w:hAnsi="Times New Roman" w:cs="Times New Roman"/>
          <w:sz w:val="24"/>
          <w:szCs w:val="24"/>
        </w:rPr>
        <w:t xml:space="preserve">(2014 m. </w:t>
      </w:r>
      <w:r>
        <w:rPr>
          <w:rFonts w:ascii="Times New Roman" w:eastAsia="Times New Roman" w:hAnsi="Times New Roman" w:cs="Times New Roman"/>
          <w:sz w:val="24"/>
          <w:szCs w:val="24"/>
        </w:rPr>
        <w:t>birželio 6</w:t>
      </w:r>
      <w:r w:rsidRPr="0007415C">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Viešųjų pirkimų k</w:t>
      </w:r>
      <w:r w:rsidRPr="0007415C">
        <w:rPr>
          <w:rFonts w:ascii="Times New Roman" w:eastAsia="Times New Roman" w:hAnsi="Times New Roman" w:cs="Times New Roman"/>
          <w:sz w:val="24"/>
          <w:szCs w:val="24"/>
        </w:rPr>
        <w:t xml:space="preserve">omisijos posėdžio protokolas Nr. </w:t>
      </w:r>
      <w:r>
        <w:rPr>
          <w:rFonts w:ascii="Times New Roman" w:eastAsia="Times New Roman" w:hAnsi="Times New Roman" w:cs="Times New Roman"/>
          <w:sz w:val="24"/>
          <w:szCs w:val="24"/>
        </w:rPr>
        <w:t>ND-1</w:t>
      </w:r>
      <w:r w:rsidRPr="0007415C">
        <w:rPr>
          <w:rFonts w:ascii="Times New Roman" w:eastAsia="Times New Roman" w:hAnsi="Times New Roman" w:cs="Times New Roman"/>
          <w:sz w:val="24"/>
          <w:szCs w:val="24"/>
        </w:rPr>
        <w:t>).</w:t>
      </w:r>
    </w:p>
    <w:p w:rsidR="001D211A" w:rsidRDefault="001D211A" w:rsidP="001D211A">
      <w:pPr>
        <w:spacing w:after="0" w:line="240" w:lineRule="auto"/>
        <w:ind w:firstLine="567"/>
        <w:jc w:val="both"/>
        <w:rPr>
          <w:rFonts w:ascii="Times New Roman" w:eastAsia="Times New Roman" w:hAnsi="Times New Roman" w:cs="Times New Roman"/>
          <w:sz w:val="24"/>
          <w:szCs w:val="24"/>
        </w:rPr>
      </w:pPr>
      <w:r w:rsidRPr="006E4532">
        <w:rPr>
          <w:rFonts w:ascii="Times New Roman" w:eastAsia="Times New Roman" w:hAnsi="Times New Roman" w:cs="Times New Roman"/>
          <w:sz w:val="24"/>
          <w:szCs w:val="24"/>
        </w:rPr>
        <w:t xml:space="preserve">Įstatymo 56 straipsnio 1 dalies 3 punkto nuostatos numato, kad </w:t>
      </w:r>
      <w:r w:rsidRPr="006E4532">
        <w:rPr>
          <w:rFonts w:ascii="Times New Roman" w:eastAsia="Times New Roman" w:hAnsi="Times New Roman" w:cs="Times New Roman"/>
          <w:bCs/>
          <w:sz w:val="24"/>
          <w:szCs w:val="24"/>
        </w:rPr>
        <w:t>prekės, paslaugos ar darbai</w:t>
      </w:r>
      <w:r w:rsidRPr="006E4532">
        <w:rPr>
          <w:rFonts w:ascii="Times New Roman" w:eastAsia="Times New Roman" w:hAnsi="Times New Roman" w:cs="Times New Roman"/>
          <w:b/>
          <w:bCs/>
        </w:rPr>
        <w:t xml:space="preserve"> </w:t>
      </w:r>
      <w:r w:rsidRPr="006E4532">
        <w:rPr>
          <w:rFonts w:ascii="Times New Roman" w:eastAsia="Times New Roman" w:hAnsi="Times New Roman" w:cs="Times New Roman"/>
          <w:sz w:val="24"/>
          <w:szCs w:val="24"/>
        </w:rPr>
        <w:t xml:space="preserve">neskelbiamų derybų būdu gali būti perkami: </w:t>
      </w:r>
      <w:r w:rsidRPr="006E4532">
        <w:rPr>
          <w:rFonts w:ascii="Times New Roman" w:eastAsia="Times New Roman" w:hAnsi="Times New Roman" w:cs="Times New Roman"/>
          <w:i/>
          <w:sz w:val="24"/>
          <w:szCs w:val="24"/>
        </w:rPr>
        <w:t xml:space="preserve">„jeigu dėl techninių ar meninių priežasčių arba dėl priežasčių, susijusių su išimtinių teisių apsauga, prekes patiekti, paslaugas pateikti ar darbus atlikti </w:t>
      </w:r>
      <w:r w:rsidRPr="006E4532">
        <w:rPr>
          <w:rFonts w:ascii="Times New Roman" w:eastAsia="Times New Roman" w:hAnsi="Times New Roman" w:cs="Times New Roman"/>
          <w:i/>
          <w:sz w:val="24"/>
          <w:szCs w:val="24"/>
          <w:u w:val="single"/>
        </w:rPr>
        <w:t>gali tik konkretus tiekėjas</w:t>
      </w:r>
      <w:r w:rsidRPr="006E4532">
        <w:rPr>
          <w:rFonts w:ascii="Times New Roman" w:eastAsia="Times New Roman" w:hAnsi="Times New Roman" w:cs="Times New Roman"/>
          <w:i/>
          <w:sz w:val="24"/>
          <w:szCs w:val="24"/>
        </w:rPr>
        <w:t>“</w:t>
      </w:r>
      <w:r w:rsidRPr="006E4532">
        <w:rPr>
          <w:rFonts w:ascii="Times New Roman" w:eastAsia="Times New Roman" w:hAnsi="Times New Roman" w:cs="Times New Roman"/>
          <w:sz w:val="24"/>
          <w:szCs w:val="24"/>
        </w:rPr>
        <w:t xml:space="preserve">. Perkančiosios organizacijos prašyme nurodytos aplinkybės ir pateikti dokumentai patvirtina, kad </w:t>
      </w:r>
      <w:r>
        <w:rPr>
          <w:rFonts w:ascii="Times New Roman" w:eastAsia="Times New Roman" w:hAnsi="Times New Roman" w:cs="Times New Roman"/>
          <w:sz w:val="24"/>
          <w:szCs w:val="24"/>
        </w:rPr>
        <w:t>programinės įrangos „Pikas“ vystymo</w:t>
      </w:r>
      <w:r w:rsidRPr="006E4532">
        <w:rPr>
          <w:rFonts w:ascii="Times New Roman" w:eastAsia="Times New Roman" w:hAnsi="Times New Roman" w:cs="Times New Roman"/>
          <w:sz w:val="24"/>
          <w:szCs w:val="24"/>
        </w:rPr>
        <w:t xml:space="preserve"> ir priežiūros paslaugas gali suteikti tik konkretus tiekėjas – UAB „</w:t>
      </w:r>
      <w:proofErr w:type="spellStart"/>
      <w:r>
        <w:rPr>
          <w:rFonts w:ascii="Times New Roman" w:eastAsia="Times New Roman" w:hAnsi="Times New Roman" w:cs="Times New Roman"/>
          <w:sz w:val="24"/>
          <w:szCs w:val="24"/>
        </w:rPr>
        <w:t>Merakas</w:t>
      </w:r>
      <w:proofErr w:type="spellEnd"/>
      <w:r w:rsidRPr="006E4532">
        <w:rPr>
          <w:rFonts w:ascii="Times New Roman" w:eastAsia="Times New Roman" w:hAnsi="Times New Roman" w:cs="Times New Roman"/>
          <w:sz w:val="24"/>
          <w:szCs w:val="24"/>
        </w:rPr>
        <w:t>“</w:t>
      </w:r>
      <w:r w:rsidRPr="006E4532">
        <w:rPr>
          <w:rFonts w:ascii="Times New Roman" w:eastAsia="Times New Roman" w:hAnsi="Times New Roman" w:cs="Times New Roman"/>
          <w:sz w:val="24"/>
          <w:szCs w:val="24"/>
          <w:lang w:val="en-US"/>
        </w:rPr>
        <w:t xml:space="preserve">, </w:t>
      </w:r>
      <w:r w:rsidRPr="006E4532">
        <w:rPr>
          <w:rFonts w:ascii="Times New Roman" w:eastAsia="Times New Roman" w:hAnsi="Times New Roman" w:cs="Times New Roman"/>
          <w:sz w:val="24"/>
          <w:szCs w:val="24"/>
        </w:rPr>
        <w:t>t. y. tenkinamos neskelbiamų derybų sąlygos, nurodytos Įstatymo 56 straipsnio 1 dalies 3 punkte. Atsižvelgdama į tai, Tarnyba, vadovaudamasi Įstatymo 8</w:t>
      </w:r>
      <w:r w:rsidRPr="006E4532">
        <w:rPr>
          <w:rFonts w:ascii="Times New Roman" w:eastAsia="Times New Roman" w:hAnsi="Times New Roman" w:cs="Times New Roman"/>
          <w:sz w:val="24"/>
          <w:szCs w:val="24"/>
          <w:vertAlign w:val="superscript"/>
        </w:rPr>
        <w:t>2</w:t>
      </w:r>
      <w:r w:rsidRPr="006E4532">
        <w:rPr>
          <w:rFonts w:ascii="Times New Roman" w:eastAsia="Times New Roman" w:hAnsi="Times New Roman" w:cs="Times New Roman"/>
          <w:sz w:val="24"/>
          <w:szCs w:val="24"/>
        </w:rPr>
        <w:t xml:space="preserve"> straipsnio 2 dalies 7 punkto nuostatomis, </w:t>
      </w:r>
      <w:r w:rsidRPr="006E4532">
        <w:rPr>
          <w:rFonts w:ascii="Times New Roman" w:eastAsia="Times New Roman" w:hAnsi="Times New Roman" w:cs="Times New Roman"/>
          <w:b/>
          <w:sz w:val="24"/>
          <w:szCs w:val="24"/>
        </w:rPr>
        <w:t>sutinka</w:t>
      </w:r>
      <w:r w:rsidRPr="006E4532">
        <w:rPr>
          <w:rFonts w:ascii="Times New Roman" w:eastAsia="Times New Roman" w:hAnsi="Times New Roman" w:cs="Times New Roman"/>
          <w:sz w:val="24"/>
          <w:szCs w:val="24"/>
        </w:rPr>
        <w:t>,</w:t>
      </w:r>
      <w:r w:rsidRPr="006E4532">
        <w:rPr>
          <w:rFonts w:ascii="Times New Roman" w:eastAsia="Times New Roman" w:hAnsi="Times New Roman" w:cs="Times New Roman"/>
          <w:color w:val="000000"/>
          <w:sz w:val="24"/>
          <w:szCs w:val="24"/>
        </w:rPr>
        <w:t xml:space="preserve"> </w:t>
      </w:r>
      <w:r w:rsidRPr="006E4532">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SĮ „Susisiekimo paslaugos“ a</w:t>
      </w:r>
      <w:r w:rsidRPr="006E4532">
        <w:rPr>
          <w:rFonts w:ascii="Times New Roman" w:eastAsia="Times New Roman" w:hAnsi="Times New Roman" w:cs="Times New Roman"/>
          <w:sz w:val="24"/>
          <w:szCs w:val="24"/>
        </w:rPr>
        <w:t xml:space="preserve">tliktų </w:t>
      </w:r>
      <w:r w:rsidRPr="001D211A">
        <w:rPr>
          <w:rFonts w:ascii="Times New Roman" w:eastAsia="Times New Roman" w:hAnsi="Times New Roman" w:cs="Times New Roman"/>
          <w:b/>
          <w:sz w:val="24"/>
          <w:szCs w:val="24"/>
        </w:rPr>
        <w:t>p</w:t>
      </w:r>
      <w:r w:rsidRPr="009D3045">
        <w:rPr>
          <w:rFonts w:ascii="Times New Roman" w:eastAsia="Times New Roman" w:hAnsi="Times New Roman" w:cs="Times New Roman"/>
          <w:b/>
          <w:sz w:val="24"/>
          <w:szCs w:val="24"/>
        </w:rPr>
        <w:t>rograminės įrangos „</w:t>
      </w:r>
      <w:r>
        <w:rPr>
          <w:rFonts w:ascii="Times New Roman" w:eastAsia="Times New Roman" w:hAnsi="Times New Roman" w:cs="Times New Roman"/>
          <w:b/>
          <w:sz w:val="24"/>
          <w:szCs w:val="24"/>
        </w:rPr>
        <w:t>P</w:t>
      </w:r>
      <w:r w:rsidRPr="009D3045">
        <w:rPr>
          <w:rFonts w:ascii="Times New Roman" w:eastAsia="Times New Roman" w:hAnsi="Times New Roman" w:cs="Times New Roman"/>
          <w:b/>
          <w:sz w:val="24"/>
          <w:szCs w:val="24"/>
        </w:rPr>
        <w:t xml:space="preserve">ikas“ vystymo ir priežiūros paslaugų </w:t>
      </w:r>
      <w:r w:rsidRPr="000F5043">
        <w:rPr>
          <w:rFonts w:ascii="Times New Roman" w:eastAsia="Times New Roman" w:hAnsi="Times New Roman" w:cs="Times New Roman"/>
          <w:sz w:val="24"/>
          <w:szCs w:val="24"/>
        </w:rPr>
        <w:t>viešąjį</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pirkimą </w:t>
      </w:r>
      <w:r w:rsidRPr="00174A69">
        <w:rPr>
          <w:rFonts w:ascii="Times New Roman" w:eastAsia="Times New Roman" w:hAnsi="Times New Roman" w:cs="Times New Roman"/>
          <w:sz w:val="24"/>
          <w:szCs w:val="24"/>
        </w:rPr>
        <w:t xml:space="preserve">neskelbiamų derybų būdu, vadovaujantis Įstatymo 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r>
        <w:rPr>
          <w:rFonts w:ascii="Times New Roman" w:eastAsia="Times New Roman" w:hAnsi="Times New Roman" w:cs="Times New Roman"/>
          <w:sz w:val="24"/>
          <w:szCs w:val="24"/>
        </w:rPr>
        <w:t>, įsigyjant šias paslaugas iš UAB „</w:t>
      </w:r>
      <w:proofErr w:type="spellStart"/>
      <w:r>
        <w:rPr>
          <w:rFonts w:ascii="Times New Roman" w:eastAsia="Times New Roman" w:hAnsi="Times New Roman" w:cs="Times New Roman"/>
          <w:sz w:val="24"/>
          <w:szCs w:val="24"/>
        </w:rPr>
        <w:t>Merakas</w:t>
      </w:r>
      <w:proofErr w:type="spellEnd"/>
      <w:r>
        <w:rPr>
          <w:rFonts w:ascii="Times New Roman" w:eastAsia="Times New Roman" w:hAnsi="Times New Roman" w:cs="Times New Roman"/>
          <w:sz w:val="24"/>
          <w:szCs w:val="24"/>
        </w:rPr>
        <w:t>“</w:t>
      </w:r>
      <w:r w:rsidRPr="00174A69">
        <w:rPr>
          <w:rFonts w:ascii="Times New Roman" w:eastAsia="Times New Roman" w:hAnsi="Times New Roman" w:cs="Times New Roman"/>
          <w:sz w:val="24"/>
          <w:szCs w:val="24"/>
        </w:rPr>
        <w:t>.</w:t>
      </w:r>
    </w:p>
    <w:p w:rsidR="005325AD" w:rsidRPr="00676C62" w:rsidRDefault="005325AD" w:rsidP="003B6423">
      <w:pPr>
        <w:spacing w:after="0" w:line="240" w:lineRule="auto"/>
        <w:ind w:firstLine="567"/>
        <w:jc w:val="both"/>
        <w:rPr>
          <w:rFonts w:ascii="Times New Roman" w:eastAsia="Times New Roman" w:hAnsi="Times New Roman" w:cs="Times New Roman"/>
          <w:sz w:val="24"/>
          <w:szCs w:val="24"/>
        </w:rPr>
      </w:pPr>
    </w:p>
    <w:p w:rsidR="00531F0B" w:rsidRPr="00EF2E6F" w:rsidRDefault="00531F0B" w:rsidP="003B6423">
      <w:pPr>
        <w:spacing w:after="0" w:line="240" w:lineRule="auto"/>
        <w:ind w:firstLine="567"/>
        <w:rPr>
          <w:rFonts w:ascii="Arial" w:eastAsia="Calibri" w:hAnsi="Arial" w:cs="Arial"/>
          <w:sz w:val="20"/>
          <w:szCs w:val="20"/>
          <w:lang w:eastAsia="lt-LT"/>
        </w:rPr>
      </w:pPr>
    </w:p>
    <w:p w:rsidR="00531F0B" w:rsidRDefault="00531F0B" w:rsidP="003B6423">
      <w:pPr>
        <w:tabs>
          <w:tab w:val="left" w:pos="900"/>
        </w:tabs>
        <w:spacing w:after="0" w:line="240" w:lineRule="auto"/>
        <w:ind w:firstLine="567"/>
        <w:jc w:val="both"/>
        <w:rPr>
          <w:rFonts w:ascii="Times New Roman" w:eastAsia="Times New Roman" w:hAnsi="Times New Roman" w:cs="Times New Roman"/>
          <w:sz w:val="24"/>
          <w:szCs w:val="24"/>
        </w:rPr>
      </w:pPr>
    </w:p>
    <w:p w:rsidR="0017703D" w:rsidRDefault="0017703D" w:rsidP="001D211A">
      <w:pPr>
        <w:spacing w:after="0" w:line="240" w:lineRule="auto"/>
        <w:rPr>
          <w:rFonts w:ascii="Times New Roman" w:eastAsia="Times New Roman" w:hAnsi="Times New Roman" w:cs="Times New Roman"/>
          <w:sz w:val="24"/>
          <w:szCs w:val="24"/>
        </w:rPr>
      </w:pPr>
      <w:r w:rsidRPr="0017703D">
        <w:rPr>
          <w:rFonts w:ascii="Times New Roman" w:eastAsia="Times New Roman" w:hAnsi="Times New Roman" w:cs="Times New Roman"/>
          <w:sz w:val="24"/>
          <w:szCs w:val="24"/>
        </w:rPr>
        <w:t>Direktorius                                                                                                             Žydrūnas Plytnikas</w:t>
      </w: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1D211A" w:rsidRDefault="001D211A" w:rsidP="001D211A">
      <w:pPr>
        <w:spacing w:after="0" w:line="240" w:lineRule="auto"/>
        <w:rPr>
          <w:rFonts w:ascii="Times New Roman" w:eastAsia="Times New Roman" w:hAnsi="Times New Roman" w:cs="Times New Roman"/>
          <w:sz w:val="24"/>
          <w:szCs w:val="24"/>
        </w:rPr>
      </w:pPr>
    </w:p>
    <w:p w:rsidR="008A26AA" w:rsidRDefault="001D211A" w:rsidP="001D211A">
      <w:pPr>
        <w:spacing w:after="0" w:line="240" w:lineRule="auto"/>
        <w:jc w:val="both"/>
        <w:rPr>
          <w:rFonts w:ascii="Times New Roman" w:eastAsia="Times New Roman" w:hAnsi="Times New Roman" w:cs="Times New Roman"/>
          <w:sz w:val="24"/>
          <w:szCs w:val="24"/>
        </w:rPr>
      </w:pPr>
      <w:bookmarkStart w:id="1" w:name="_GoBack"/>
      <w:bookmarkEnd w:id="1"/>
      <w:r w:rsidRPr="001D211A">
        <w:rPr>
          <w:rFonts w:ascii="Times New Roman" w:eastAsia="Times New Roman" w:hAnsi="Times New Roman" w:cs="Times New Roman"/>
          <w:sz w:val="24"/>
          <w:szCs w:val="24"/>
        </w:rPr>
        <w:t xml:space="preserve">H. Šileikė, tel. (8 5) 219 7034, faks. (8 5) 213 6213, el. p. </w:t>
      </w:r>
      <w:hyperlink r:id="rId10" w:history="1">
        <w:r w:rsidRPr="001D211A">
          <w:rPr>
            <w:rFonts w:ascii="Times New Roman" w:eastAsia="Times New Roman" w:hAnsi="Times New Roman" w:cs="Times New Roman"/>
            <w:sz w:val="24"/>
            <w:szCs w:val="24"/>
          </w:rPr>
          <w:t>Henrika.Sileike@vpt.lt</w:t>
        </w:r>
      </w:hyperlink>
    </w:p>
    <w:sectPr w:rsidR="008A26AA" w:rsidSect="005061AB">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E70" w:rsidRDefault="000A0E70">
      <w:pPr>
        <w:spacing w:after="0" w:line="240" w:lineRule="auto"/>
      </w:pPr>
      <w:r>
        <w:separator/>
      </w:r>
    </w:p>
  </w:endnote>
  <w:endnote w:type="continuationSeparator" w:id="0">
    <w:p w:rsidR="000A0E70" w:rsidRDefault="000A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010AA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010AAB">
    <w:pPr>
      <w:pStyle w:val="Porat"/>
      <w:rPr>
        <w:i/>
      </w:rPr>
    </w:pPr>
  </w:p>
  <w:p w:rsidR="005A211B" w:rsidRDefault="00010AAB">
    <w:pPr>
      <w:pStyle w:val="Porat"/>
    </w:pPr>
  </w:p>
  <w:p w:rsidR="005A211B" w:rsidRDefault="00010AA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C178C3"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010AAB"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E70" w:rsidRDefault="000A0E70">
      <w:pPr>
        <w:spacing w:after="0" w:line="240" w:lineRule="auto"/>
      </w:pPr>
      <w:r>
        <w:separator/>
      </w:r>
    </w:p>
  </w:footnote>
  <w:footnote w:type="continuationSeparator" w:id="0">
    <w:p w:rsidR="000A0E70" w:rsidRDefault="000A0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C178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010AA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C178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AAB">
      <w:rPr>
        <w:rStyle w:val="Puslapionumeris"/>
        <w:noProof/>
      </w:rPr>
      <w:t>2</w:t>
    </w:r>
    <w:r>
      <w:rPr>
        <w:rStyle w:val="Puslapionumeris"/>
      </w:rPr>
      <w:fldChar w:fldCharType="end"/>
    </w:r>
  </w:p>
  <w:p w:rsidR="005A211B" w:rsidRDefault="00010AA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010A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90"/>
    <w:rsid w:val="00010AAB"/>
    <w:rsid w:val="00015C13"/>
    <w:rsid w:val="0002179B"/>
    <w:rsid w:val="0003115A"/>
    <w:rsid w:val="00037B51"/>
    <w:rsid w:val="00042EEA"/>
    <w:rsid w:val="0007415C"/>
    <w:rsid w:val="000A0E70"/>
    <w:rsid w:val="000C1F30"/>
    <w:rsid w:val="000F5043"/>
    <w:rsid w:val="000F7AD1"/>
    <w:rsid w:val="00115B70"/>
    <w:rsid w:val="0017703D"/>
    <w:rsid w:val="001D211A"/>
    <w:rsid w:val="001D75F1"/>
    <w:rsid w:val="001E5BD3"/>
    <w:rsid w:val="001F40F9"/>
    <w:rsid w:val="00231644"/>
    <w:rsid w:val="00293087"/>
    <w:rsid w:val="002A05BF"/>
    <w:rsid w:val="002C4E98"/>
    <w:rsid w:val="002E3A1D"/>
    <w:rsid w:val="00306253"/>
    <w:rsid w:val="003519C1"/>
    <w:rsid w:val="003B6423"/>
    <w:rsid w:val="005061AB"/>
    <w:rsid w:val="005078BF"/>
    <w:rsid w:val="00531F0B"/>
    <w:rsid w:val="005325AD"/>
    <w:rsid w:val="00597DC4"/>
    <w:rsid w:val="005E2D4B"/>
    <w:rsid w:val="005F5E4F"/>
    <w:rsid w:val="006247B8"/>
    <w:rsid w:val="00693CBC"/>
    <w:rsid w:val="00696123"/>
    <w:rsid w:val="006A4808"/>
    <w:rsid w:val="006E4532"/>
    <w:rsid w:val="006F0FA9"/>
    <w:rsid w:val="0073762E"/>
    <w:rsid w:val="00741BB4"/>
    <w:rsid w:val="00762B4B"/>
    <w:rsid w:val="00781382"/>
    <w:rsid w:val="00822CE4"/>
    <w:rsid w:val="008366C4"/>
    <w:rsid w:val="00843877"/>
    <w:rsid w:val="008A061B"/>
    <w:rsid w:val="008A26AA"/>
    <w:rsid w:val="00925222"/>
    <w:rsid w:val="009B05CA"/>
    <w:rsid w:val="009D3045"/>
    <w:rsid w:val="00A44014"/>
    <w:rsid w:val="00AF0428"/>
    <w:rsid w:val="00B04538"/>
    <w:rsid w:val="00B22BA5"/>
    <w:rsid w:val="00B26ABD"/>
    <w:rsid w:val="00B32130"/>
    <w:rsid w:val="00BB59F3"/>
    <w:rsid w:val="00C178C3"/>
    <w:rsid w:val="00C600DE"/>
    <w:rsid w:val="00C61649"/>
    <w:rsid w:val="00C70817"/>
    <w:rsid w:val="00CC58BE"/>
    <w:rsid w:val="00CE6690"/>
    <w:rsid w:val="00CF5CA7"/>
    <w:rsid w:val="00D713E0"/>
    <w:rsid w:val="00D9670B"/>
    <w:rsid w:val="00DD03D7"/>
    <w:rsid w:val="00DE4BF2"/>
    <w:rsid w:val="00E3162F"/>
    <w:rsid w:val="00EC45C8"/>
    <w:rsid w:val="00EE23AF"/>
    <w:rsid w:val="00EF6890"/>
    <w:rsid w:val="00F053B4"/>
    <w:rsid w:val="00F8549F"/>
    <w:rsid w:val="00F92223"/>
    <w:rsid w:val="00FB0859"/>
    <w:rsid w:val="00FF7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6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E66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E6690"/>
  </w:style>
  <w:style w:type="paragraph" w:styleId="Porat">
    <w:name w:val="footer"/>
    <w:basedOn w:val="prastasis"/>
    <w:link w:val="PoratDiagrama"/>
    <w:uiPriority w:val="99"/>
    <w:semiHidden/>
    <w:unhideWhenUsed/>
    <w:rsid w:val="00CE66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E6690"/>
  </w:style>
  <w:style w:type="character" w:styleId="Puslapionumeris">
    <w:name w:val="page number"/>
    <w:basedOn w:val="Numatytasispastraiposriftas"/>
    <w:rsid w:val="00CE6690"/>
  </w:style>
  <w:style w:type="paragraph" w:styleId="Pagrindiniotekstotrauka">
    <w:name w:val="Body Text Indent"/>
    <w:basedOn w:val="prastasis"/>
    <w:link w:val="PagrindiniotekstotraukaDiagrama"/>
    <w:uiPriority w:val="99"/>
    <w:semiHidden/>
    <w:unhideWhenUsed/>
    <w:rsid w:val="00822CE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22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6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E66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E6690"/>
  </w:style>
  <w:style w:type="paragraph" w:styleId="Porat">
    <w:name w:val="footer"/>
    <w:basedOn w:val="prastasis"/>
    <w:link w:val="PoratDiagrama"/>
    <w:uiPriority w:val="99"/>
    <w:semiHidden/>
    <w:unhideWhenUsed/>
    <w:rsid w:val="00CE66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E6690"/>
  </w:style>
  <w:style w:type="character" w:styleId="Puslapionumeris">
    <w:name w:val="page number"/>
    <w:basedOn w:val="Numatytasispastraiposriftas"/>
    <w:rsid w:val="00CE6690"/>
  </w:style>
  <w:style w:type="paragraph" w:styleId="Pagrindiniotekstotrauka">
    <w:name w:val="Body Text Indent"/>
    <w:basedOn w:val="prastasis"/>
    <w:link w:val="PagrindiniotekstotraukaDiagrama"/>
    <w:uiPriority w:val="99"/>
    <w:semiHidden/>
    <w:unhideWhenUsed/>
    <w:rsid w:val="00822CE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2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20902">
      <w:bodyDiv w:val="1"/>
      <w:marLeft w:val="0"/>
      <w:marRight w:val="0"/>
      <w:marTop w:val="0"/>
      <w:marBottom w:val="0"/>
      <w:divBdr>
        <w:top w:val="none" w:sz="0" w:space="0" w:color="auto"/>
        <w:left w:val="none" w:sz="0" w:space="0" w:color="auto"/>
        <w:bottom w:val="none" w:sz="0" w:space="0" w:color="auto"/>
        <w:right w:val="none" w:sz="0" w:space="0" w:color="auto"/>
      </w:divBdr>
    </w:div>
    <w:div w:id="1725908900">
      <w:bodyDiv w:val="1"/>
      <w:marLeft w:val="225"/>
      <w:marRight w:val="225"/>
      <w:marTop w:val="0"/>
      <w:marBottom w:val="0"/>
      <w:divBdr>
        <w:top w:val="none" w:sz="0" w:space="0" w:color="auto"/>
        <w:left w:val="none" w:sz="0" w:space="0" w:color="auto"/>
        <w:bottom w:val="none" w:sz="0" w:space="0" w:color="auto"/>
        <w:right w:val="none" w:sz="0" w:space="0" w:color="auto"/>
      </w:divBdr>
      <w:divsChild>
        <w:div w:id="3659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nrika.Silei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5A8C7-643B-4AF9-AFF7-EFEDD469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3208</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16</cp:revision>
  <cp:lastPrinted>2014-04-30T07:01:00Z</cp:lastPrinted>
  <dcterms:created xsi:type="dcterms:W3CDTF">2014-06-27T07:04:00Z</dcterms:created>
  <dcterms:modified xsi:type="dcterms:W3CDTF">2014-06-27T10:28:00Z</dcterms:modified>
</cp:coreProperties>
</file>