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EE3208" w:rsidRDefault="00EE3208" w:rsidP="00EE3208">
      <w:pPr>
        <w:pStyle w:val="Antrat1"/>
        <w:jc w:val="center"/>
        <w:rPr>
          <w:rFonts w:ascii="CG Times" w:hAnsi="CG Times"/>
        </w:rPr>
      </w:pPr>
      <w:r>
        <w:rPr>
          <w:rFonts w:ascii="CG Times" w:hAnsi="CG Times"/>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9" o:title=""/>
          </v:shape>
          <o:OLEObject Type="Embed" ProgID="Word.Picture.8" ShapeID="_x0000_i1025" DrawAspect="Content" ObjectID="_1459681181" r:id="rId10"/>
        </w:object>
      </w:r>
    </w:p>
    <w:p w:rsidR="00EE3208" w:rsidRPr="00AC1747" w:rsidRDefault="00EE3208" w:rsidP="00EE3208">
      <w:pPr>
        <w:rPr>
          <w:sz w:val="24"/>
        </w:rPr>
      </w:pPr>
    </w:p>
    <w:p w:rsidR="00EE3208" w:rsidRDefault="00EE3208" w:rsidP="00EE3208">
      <w:pPr>
        <w:pStyle w:val="Antrat1"/>
        <w:jc w:val="center"/>
        <w:rPr>
          <w:sz w:val="24"/>
        </w:rPr>
      </w:pPr>
      <w:r>
        <w:rPr>
          <w:sz w:val="24"/>
        </w:rPr>
        <w:t>VIEŠŲJŲ PIRKIMŲ TARNYBA</w:t>
      </w:r>
    </w:p>
    <w:p w:rsidR="00FF4E41" w:rsidRPr="00FF4E41" w:rsidRDefault="00FF4E41" w:rsidP="00FF4E41"/>
    <w:p w:rsidR="00EE3208" w:rsidRPr="003124C8" w:rsidRDefault="00EE3208" w:rsidP="00EE3208">
      <w:pPr>
        <w:rPr>
          <w:rFonts w:ascii="Times New Roman Bold" w:hAnsi="Times New Roman Bold"/>
          <w:b/>
          <w:sz w:val="24"/>
        </w:rPr>
      </w:pPr>
    </w:p>
    <w:tbl>
      <w:tblPr>
        <w:tblW w:w="13205" w:type="dxa"/>
        <w:tblInd w:w="87" w:type="dxa"/>
        <w:tblLayout w:type="fixed"/>
        <w:tblLook w:val="0000" w:firstRow="0" w:lastRow="0" w:firstColumn="0" w:lastColumn="0" w:noHBand="0" w:noVBand="0"/>
      </w:tblPr>
      <w:tblGrid>
        <w:gridCol w:w="5975"/>
        <w:gridCol w:w="1843"/>
        <w:gridCol w:w="567"/>
        <w:gridCol w:w="1843"/>
        <w:gridCol w:w="2977"/>
      </w:tblGrid>
      <w:tr w:rsidR="00EE3208" w:rsidTr="004A5349">
        <w:trPr>
          <w:cantSplit/>
          <w:trHeight w:val="1498"/>
        </w:trPr>
        <w:tc>
          <w:tcPr>
            <w:tcW w:w="5975" w:type="dxa"/>
          </w:tcPr>
          <w:p w:rsidR="00EE3208" w:rsidRDefault="004A5349" w:rsidP="00ED3BA9">
            <w:pPr>
              <w:rPr>
                <w:sz w:val="24"/>
                <w:szCs w:val="24"/>
              </w:rPr>
            </w:pPr>
            <w:r>
              <w:rPr>
                <w:sz w:val="24"/>
                <w:szCs w:val="24"/>
              </w:rPr>
              <w:t xml:space="preserve">Lietuvių kalbos institutui </w:t>
            </w:r>
          </w:p>
          <w:p w:rsidR="004A5349" w:rsidRDefault="004A5349" w:rsidP="00ED3BA9">
            <w:pPr>
              <w:rPr>
                <w:sz w:val="24"/>
                <w:szCs w:val="24"/>
              </w:rPr>
            </w:pPr>
            <w:r>
              <w:rPr>
                <w:sz w:val="24"/>
                <w:szCs w:val="24"/>
              </w:rPr>
              <w:t>P. Vileišio g. 5</w:t>
            </w:r>
          </w:p>
          <w:p w:rsidR="00C665F9" w:rsidRDefault="004A5349" w:rsidP="004A5349">
            <w:pPr>
              <w:rPr>
                <w:sz w:val="24"/>
                <w:szCs w:val="24"/>
              </w:rPr>
            </w:pPr>
            <w:r>
              <w:rPr>
                <w:sz w:val="24"/>
                <w:szCs w:val="24"/>
              </w:rPr>
              <w:t>10308 Vilnius</w:t>
            </w:r>
          </w:p>
          <w:p w:rsidR="004A5349" w:rsidRDefault="004A5349" w:rsidP="004A5349">
            <w:pPr>
              <w:rPr>
                <w:sz w:val="24"/>
                <w:szCs w:val="24"/>
              </w:rPr>
            </w:pPr>
          </w:p>
          <w:p w:rsidR="004A5349" w:rsidRDefault="004A5349" w:rsidP="004A5349">
            <w:pPr>
              <w:rPr>
                <w:sz w:val="24"/>
                <w:szCs w:val="24"/>
              </w:rPr>
            </w:pPr>
            <w:proofErr w:type="spellStart"/>
            <w:r>
              <w:rPr>
                <w:sz w:val="24"/>
                <w:szCs w:val="24"/>
              </w:rPr>
              <w:t>VšĮ</w:t>
            </w:r>
            <w:proofErr w:type="spellEnd"/>
            <w:r>
              <w:rPr>
                <w:sz w:val="24"/>
                <w:szCs w:val="24"/>
              </w:rPr>
              <w:t xml:space="preserve"> Centrinei projektų valdymo agentūrai</w:t>
            </w:r>
          </w:p>
          <w:p w:rsidR="004A5349" w:rsidRDefault="004A5349" w:rsidP="004A5349">
            <w:pPr>
              <w:rPr>
                <w:sz w:val="24"/>
                <w:szCs w:val="24"/>
              </w:rPr>
            </w:pPr>
            <w:r>
              <w:rPr>
                <w:sz w:val="24"/>
                <w:szCs w:val="24"/>
              </w:rPr>
              <w:t>S. Konarskio g. 13</w:t>
            </w:r>
          </w:p>
          <w:p w:rsidR="004A5349" w:rsidRDefault="004A5349" w:rsidP="004A5349">
            <w:pPr>
              <w:rPr>
                <w:sz w:val="24"/>
                <w:szCs w:val="24"/>
              </w:rPr>
            </w:pPr>
            <w:r>
              <w:rPr>
                <w:sz w:val="24"/>
                <w:szCs w:val="24"/>
              </w:rPr>
              <w:t>03109 Vilnius</w:t>
            </w:r>
          </w:p>
          <w:p w:rsidR="004A5349" w:rsidRDefault="004A5349" w:rsidP="004A5349">
            <w:pPr>
              <w:rPr>
                <w:sz w:val="24"/>
                <w:szCs w:val="24"/>
              </w:rPr>
            </w:pPr>
          </w:p>
          <w:p w:rsidR="004A5349" w:rsidRDefault="004A5349" w:rsidP="004A5349">
            <w:pPr>
              <w:rPr>
                <w:sz w:val="24"/>
              </w:rPr>
            </w:pPr>
          </w:p>
          <w:p w:rsidR="004E21C1" w:rsidRPr="00202BD4" w:rsidRDefault="004E21C1" w:rsidP="004A5349">
            <w:pPr>
              <w:rPr>
                <w:sz w:val="24"/>
              </w:rPr>
            </w:pPr>
          </w:p>
        </w:tc>
        <w:tc>
          <w:tcPr>
            <w:tcW w:w="1843" w:type="dxa"/>
          </w:tcPr>
          <w:p w:rsidR="00EE3208" w:rsidRDefault="001A2A71" w:rsidP="00ED3BA9">
            <w:pPr>
              <w:rPr>
                <w:sz w:val="24"/>
              </w:rPr>
            </w:pPr>
            <w:r>
              <w:rPr>
                <w:sz w:val="24"/>
              </w:rPr>
              <w:t xml:space="preserve">   201</w:t>
            </w:r>
            <w:r w:rsidR="00AE1503">
              <w:rPr>
                <w:sz w:val="24"/>
              </w:rPr>
              <w:t>4-0</w:t>
            </w:r>
            <w:r w:rsidR="004A5349">
              <w:rPr>
                <w:sz w:val="24"/>
              </w:rPr>
              <w:t>4-</w:t>
            </w:r>
          </w:p>
          <w:p w:rsidR="003932EF" w:rsidRPr="003932EF" w:rsidRDefault="00EE3208" w:rsidP="004A5349">
            <w:pPr>
              <w:pStyle w:val="Antrat3"/>
              <w:jc w:val="left"/>
            </w:pPr>
            <w:r>
              <w:t xml:space="preserve"> </w:t>
            </w:r>
            <w:r w:rsidR="00AE1503">
              <w:t xml:space="preserve">  </w:t>
            </w:r>
            <w:r>
              <w:t>Į 201</w:t>
            </w:r>
            <w:r w:rsidR="00AE1503">
              <w:t>4-0</w:t>
            </w:r>
            <w:r w:rsidR="004A5349">
              <w:t>3-25</w:t>
            </w:r>
          </w:p>
          <w:p w:rsidR="00EE3208" w:rsidRDefault="00EE3208" w:rsidP="00EE3208">
            <w:pPr>
              <w:rPr>
                <w:sz w:val="24"/>
                <w:szCs w:val="24"/>
              </w:rPr>
            </w:pPr>
            <w:r>
              <w:rPr>
                <w:sz w:val="24"/>
                <w:szCs w:val="24"/>
              </w:rPr>
              <w:t xml:space="preserve">   </w:t>
            </w:r>
          </w:p>
          <w:p w:rsidR="003932EF" w:rsidRDefault="003932EF" w:rsidP="00EE3208">
            <w:pPr>
              <w:rPr>
                <w:sz w:val="24"/>
                <w:szCs w:val="24"/>
              </w:rPr>
            </w:pPr>
          </w:p>
          <w:p w:rsidR="003932EF" w:rsidRDefault="003932EF" w:rsidP="00EE3208">
            <w:pPr>
              <w:rPr>
                <w:sz w:val="24"/>
                <w:szCs w:val="24"/>
              </w:rPr>
            </w:pPr>
          </w:p>
          <w:p w:rsidR="003932EF" w:rsidRPr="00502463" w:rsidRDefault="003932EF" w:rsidP="00EE3208">
            <w:pPr>
              <w:rPr>
                <w:sz w:val="24"/>
                <w:szCs w:val="24"/>
              </w:rPr>
            </w:pPr>
          </w:p>
        </w:tc>
        <w:tc>
          <w:tcPr>
            <w:tcW w:w="567" w:type="dxa"/>
          </w:tcPr>
          <w:p w:rsidR="00EE3208" w:rsidRDefault="00EE3208" w:rsidP="00ED3BA9">
            <w:pPr>
              <w:rPr>
                <w:sz w:val="24"/>
              </w:rPr>
            </w:pPr>
            <w:r>
              <w:rPr>
                <w:sz w:val="24"/>
              </w:rPr>
              <w:t>Nr.</w:t>
            </w:r>
          </w:p>
          <w:p w:rsidR="00EE3208" w:rsidRDefault="00EE3208" w:rsidP="00ED3BA9">
            <w:pPr>
              <w:rPr>
                <w:sz w:val="24"/>
              </w:rPr>
            </w:pPr>
            <w:r>
              <w:rPr>
                <w:sz w:val="24"/>
              </w:rPr>
              <w:t>Nr.</w:t>
            </w:r>
          </w:p>
          <w:p w:rsidR="00EE3208" w:rsidRPr="00BD41DA" w:rsidRDefault="00EE3208" w:rsidP="004A5349">
            <w:pPr>
              <w:rPr>
                <w:sz w:val="24"/>
              </w:rPr>
            </w:pPr>
          </w:p>
        </w:tc>
        <w:tc>
          <w:tcPr>
            <w:tcW w:w="1843" w:type="dxa"/>
          </w:tcPr>
          <w:p w:rsidR="00EE3208" w:rsidRDefault="00EE3208" w:rsidP="00ED3BA9">
            <w:pPr>
              <w:rPr>
                <w:sz w:val="24"/>
              </w:rPr>
            </w:pPr>
            <w:r>
              <w:rPr>
                <w:sz w:val="24"/>
              </w:rPr>
              <w:t>4S-</w:t>
            </w:r>
          </w:p>
          <w:p w:rsidR="00C665F9" w:rsidRDefault="004A5349" w:rsidP="00ED3BA9">
            <w:pPr>
              <w:rPr>
                <w:sz w:val="24"/>
              </w:rPr>
            </w:pPr>
            <w:r>
              <w:rPr>
                <w:sz w:val="24"/>
              </w:rPr>
              <w:t>01-8-114</w:t>
            </w:r>
          </w:p>
          <w:p w:rsidR="00EE3208" w:rsidRDefault="00EE3208" w:rsidP="00ED3BA9">
            <w:pPr>
              <w:rPr>
                <w:sz w:val="24"/>
              </w:rPr>
            </w:pPr>
          </w:p>
        </w:tc>
        <w:tc>
          <w:tcPr>
            <w:tcW w:w="2977" w:type="dxa"/>
          </w:tcPr>
          <w:p w:rsidR="00EE3208" w:rsidRDefault="00EE3208" w:rsidP="00ED3BA9">
            <w:pPr>
              <w:rPr>
                <w:sz w:val="24"/>
              </w:rPr>
            </w:pPr>
          </w:p>
        </w:tc>
      </w:tr>
    </w:tbl>
    <w:p w:rsidR="00EE3208" w:rsidRDefault="00EE3208" w:rsidP="00EE3208">
      <w:pPr>
        <w:jc w:val="both"/>
        <w:rPr>
          <w:sz w:val="24"/>
          <w:szCs w:val="24"/>
        </w:rPr>
      </w:pPr>
      <w:r>
        <w:rPr>
          <w:b/>
          <w:sz w:val="24"/>
        </w:rPr>
        <w:t>DĖL SUTIKIMO VYKDYTI PIRKIMĄ NESKELBIAMŲ DERYBŲ BŪDU</w:t>
      </w:r>
    </w:p>
    <w:p w:rsidR="00EE3208" w:rsidRDefault="00EE3208" w:rsidP="00EE3208">
      <w:pPr>
        <w:ind w:right="142" w:firstLine="567"/>
        <w:jc w:val="both"/>
        <w:rPr>
          <w:sz w:val="24"/>
          <w:szCs w:val="24"/>
        </w:rPr>
      </w:pPr>
    </w:p>
    <w:p w:rsidR="003932EF" w:rsidRDefault="003932EF" w:rsidP="00EE3208">
      <w:pPr>
        <w:ind w:right="142" w:firstLine="567"/>
        <w:jc w:val="both"/>
        <w:rPr>
          <w:sz w:val="24"/>
          <w:szCs w:val="24"/>
        </w:rPr>
      </w:pPr>
    </w:p>
    <w:p w:rsidR="00464AC9" w:rsidRDefault="00EE3208" w:rsidP="00F1332D">
      <w:pPr>
        <w:ind w:firstLine="540"/>
        <w:jc w:val="both"/>
        <w:rPr>
          <w:sz w:val="24"/>
          <w:szCs w:val="24"/>
        </w:rPr>
      </w:pPr>
      <w:r w:rsidRPr="008B6CF3">
        <w:rPr>
          <w:sz w:val="24"/>
          <w:szCs w:val="24"/>
        </w:rPr>
        <w:t>Viešųjų pirkimų tarnyba (toliau – Tarnyba), vadovaudamasi Lietuvos Respublikos viešųjų pirkimų įstatymo (toliau – Įstatymas) 8</w:t>
      </w:r>
      <w:r w:rsidRPr="008B6CF3">
        <w:rPr>
          <w:sz w:val="24"/>
          <w:szCs w:val="24"/>
          <w:vertAlign w:val="superscript"/>
        </w:rPr>
        <w:t>2</w:t>
      </w:r>
      <w:r w:rsidRPr="008B6CF3">
        <w:rPr>
          <w:sz w:val="24"/>
          <w:szCs w:val="24"/>
        </w:rPr>
        <w:t xml:space="preserve"> straipsnio 2 dalies 7 punkto nuostatomis, išnagrinėjo Jūsų prašymą sutikti, kad</w:t>
      </w:r>
      <w:r w:rsidR="00D1676B">
        <w:rPr>
          <w:sz w:val="24"/>
          <w:szCs w:val="24"/>
        </w:rPr>
        <w:t xml:space="preserve"> </w:t>
      </w:r>
      <w:r w:rsidRPr="008B6CF3">
        <w:rPr>
          <w:sz w:val="24"/>
          <w:szCs w:val="24"/>
        </w:rPr>
        <w:t>201</w:t>
      </w:r>
      <w:r w:rsidR="00E05D6D">
        <w:rPr>
          <w:sz w:val="24"/>
          <w:szCs w:val="24"/>
        </w:rPr>
        <w:t>2</w:t>
      </w:r>
      <w:r w:rsidRPr="008B6CF3">
        <w:rPr>
          <w:sz w:val="24"/>
          <w:szCs w:val="24"/>
        </w:rPr>
        <w:t xml:space="preserve"> m. </w:t>
      </w:r>
      <w:r w:rsidR="00D1676B">
        <w:rPr>
          <w:sz w:val="24"/>
          <w:szCs w:val="24"/>
        </w:rPr>
        <w:t>rug</w:t>
      </w:r>
      <w:r w:rsidR="00E05D6D">
        <w:rPr>
          <w:sz w:val="24"/>
          <w:szCs w:val="24"/>
        </w:rPr>
        <w:t>sėjo 25</w:t>
      </w:r>
      <w:r w:rsidRPr="008B6CF3">
        <w:rPr>
          <w:sz w:val="24"/>
          <w:szCs w:val="24"/>
        </w:rPr>
        <w:t xml:space="preserve"> d. </w:t>
      </w:r>
      <w:r w:rsidR="00E05D6D">
        <w:rPr>
          <w:sz w:val="24"/>
          <w:szCs w:val="24"/>
        </w:rPr>
        <w:t xml:space="preserve">Lietuvių kalbos informacinės sistemos sukūrimo paslaugų teikimo </w:t>
      </w:r>
      <w:r w:rsidRPr="008B6CF3">
        <w:rPr>
          <w:sz w:val="24"/>
          <w:szCs w:val="24"/>
        </w:rPr>
        <w:t xml:space="preserve">sutarčiai Nr. </w:t>
      </w:r>
      <w:r w:rsidR="00E05D6D">
        <w:rPr>
          <w:sz w:val="24"/>
          <w:szCs w:val="24"/>
        </w:rPr>
        <w:t>12/09/25/20</w:t>
      </w:r>
      <w:r w:rsidRPr="008B6CF3">
        <w:rPr>
          <w:sz w:val="24"/>
          <w:szCs w:val="24"/>
        </w:rPr>
        <w:t xml:space="preserve"> (toliau – </w:t>
      </w:r>
      <w:r w:rsidR="00871855" w:rsidRPr="008B6CF3">
        <w:rPr>
          <w:sz w:val="24"/>
          <w:szCs w:val="24"/>
        </w:rPr>
        <w:t>Pradinė s</w:t>
      </w:r>
      <w:r w:rsidRPr="008B6CF3">
        <w:rPr>
          <w:sz w:val="24"/>
          <w:szCs w:val="24"/>
        </w:rPr>
        <w:t xml:space="preserve">utartis), sudarytai tarp </w:t>
      </w:r>
      <w:r w:rsidR="00E05D6D">
        <w:rPr>
          <w:sz w:val="24"/>
          <w:szCs w:val="24"/>
        </w:rPr>
        <w:t xml:space="preserve">Lietuvių kalbos instituto </w:t>
      </w:r>
      <w:r w:rsidRPr="008B6CF3">
        <w:rPr>
          <w:sz w:val="24"/>
          <w:szCs w:val="24"/>
        </w:rPr>
        <w:t>(toliau – Perkančioji organizacija) ir</w:t>
      </w:r>
      <w:r w:rsidR="00145F36">
        <w:rPr>
          <w:sz w:val="24"/>
          <w:szCs w:val="24"/>
        </w:rPr>
        <w:t xml:space="preserve"> </w:t>
      </w:r>
      <w:r w:rsidRPr="008B6CF3">
        <w:rPr>
          <w:sz w:val="24"/>
          <w:szCs w:val="24"/>
        </w:rPr>
        <w:t>UAB „</w:t>
      </w:r>
      <w:r w:rsidR="00E05D6D">
        <w:rPr>
          <w:sz w:val="24"/>
          <w:szCs w:val="24"/>
        </w:rPr>
        <w:t>BULL Baltija</w:t>
      </w:r>
      <w:r w:rsidRPr="008B6CF3">
        <w:rPr>
          <w:sz w:val="24"/>
          <w:szCs w:val="24"/>
        </w:rPr>
        <w:t>“</w:t>
      </w:r>
      <w:r w:rsidR="00D1676B">
        <w:rPr>
          <w:sz w:val="24"/>
          <w:szCs w:val="24"/>
        </w:rPr>
        <w:t xml:space="preserve"> </w:t>
      </w:r>
      <w:r w:rsidR="00E05D6D">
        <w:rPr>
          <w:sz w:val="24"/>
          <w:szCs w:val="24"/>
        </w:rPr>
        <w:t>ir UAB „</w:t>
      </w:r>
      <w:proofErr w:type="spellStart"/>
      <w:r w:rsidR="00E05D6D">
        <w:rPr>
          <w:sz w:val="24"/>
          <w:szCs w:val="24"/>
        </w:rPr>
        <w:t>Proit</w:t>
      </w:r>
      <w:proofErr w:type="spellEnd"/>
      <w:r w:rsidR="00E05D6D">
        <w:rPr>
          <w:sz w:val="24"/>
          <w:szCs w:val="24"/>
        </w:rPr>
        <w:t>“, veikianči</w:t>
      </w:r>
      <w:r w:rsidR="00145F36">
        <w:rPr>
          <w:sz w:val="24"/>
          <w:szCs w:val="24"/>
        </w:rPr>
        <w:t xml:space="preserve">ų </w:t>
      </w:r>
      <w:r w:rsidR="00E05D6D">
        <w:rPr>
          <w:sz w:val="24"/>
          <w:szCs w:val="24"/>
        </w:rPr>
        <w:t xml:space="preserve">2012 m. rugpjūčio 29 d. Jungtinės veiklos sutarties Nr. BULL-LKIIS-12/08 pagrindu, </w:t>
      </w:r>
      <w:r w:rsidR="00F1332D">
        <w:rPr>
          <w:sz w:val="24"/>
          <w:szCs w:val="24"/>
        </w:rPr>
        <w:t xml:space="preserve">(toliau –Paslaugų teikėjas), </w:t>
      </w:r>
      <w:r w:rsidRPr="008B6CF3">
        <w:rPr>
          <w:sz w:val="24"/>
          <w:szCs w:val="24"/>
        </w:rPr>
        <w:t>užbaigti reikaling</w:t>
      </w:r>
      <w:r w:rsidR="00E05D6D">
        <w:rPr>
          <w:sz w:val="24"/>
          <w:szCs w:val="24"/>
        </w:rPr>
        <w:t xml:space="preserve">os </w:t>
      </w:r>
      <w:r w:rsidR="001D0F87">
        <w:rPr>
          <w:b/>
          <w:sz w:val="24"/>
          <w:szCs w:val="24"/>
        </w:rPr>
        <w:t>papildom</w:t>
      </w:r>
      <w:r w:rsidR="00751F9A">
        <w:rPr>
          <w:b/>
          <w:sz w:val="24"/>
          <w:szCs w:val="24"/>
        </w:rPr>
        <w:t>ų</w:t>
      </w:r>
      <w:r w:rsidR="001D0F87">
        <w:rPr>
          <w:b/>
          <w:sz w:val="24"/>
          <w:szCs w:val="24"/>
        </w:rPr>
        <w:t xml:space="preserve"> </w:t>
      </w:r>
      <w:r w:rsidR="00751F9A">
        <w:rPr>
          <w:b/>
          <w:sz w:val="24"/>
          <w:szCs w:val="24"/>
        </w:rPr>
        <w:t>funkcionalumų sukūrimo</w:t>
      </w:r>
      <w:r w:rsidR="00751F9A" w:rsidRPr="00110BF0">
        <w:rPr>
          <w:b/>
          <w:sz w:val="24"/>
          <w:szCs w:val="24"/>
        </w:rPr>
        <w:t xml:space="preserve"> </w:t>
      </w:r>
      <w:r w:rsidR="00C013BB" w:rsidRPr="00C013BB">
        <w:rPr>
          <w:b/>
          <w:sz w:val="24"/>
          <w:szCs w:val="24"/>
        </w:rPr>
        <w:t>Lietuvių kalbos išteklių informacin</w:t>
      </w:r>
      <w:r w:rsidR="00751F9A">
        <w:rPr>
          <w:b/>
          <w:sz w:val="24"/>
          <w:szCs w:val="24"/>
        </w:rPr>
        <w:t>ei</w:t>
      </w:r>
      <w:r w:rsidR="00C013BB" w:rsidRPr="00C013BB">
        <w:rPr>
          <w:b/>
          <w:sz w:val="24"/>
          <w:szCs w:val="24"/>
        </w:rPr>
        <w:t xml:space="preserve"> sistem</w:t>
      </w:r>
      <w:r w:rsidR="00751F9A">
        <w:rPr>
          <w:b/>
          <w:sz w:val="24"/>
          <w:szCs w:val="24"/>
        </w:rPr>
        <w:t>ai</w:t>
      </w:r>
      <w:r w:rsidR="00C013BB" w:rsidRPr="00C013BB">
        <w:rPr>
          <w:b/>
          <w:sz w:val="24"/>
          <w:szCs w:val="24"/>
        </w:rPr>
        <w:t xml:space="preserve"> </w:t>
      </w:r>
      <w:r w:rsidR="00110BF0">
        <w:rPr>
          <w:b/>
          <w:sz w:val="24"/>
          <w:szCs w:val="24"/>
        </w:rPr>
        <w:t>paslaugos</w:t>
      </w:r>
      <w:r w:rsidR="00A34F67">
        <w:rPr>
          <w:b/>
          <w:sz w:val="24"/>
          <w:szCs w:val="24"/>
        </w:rPr>
        <w:t xml:space="preserve"> </w:t>
      </w:r>
      <w:r w:rsidRPr="00A34F67">
        <w:rPr>
          <w:sz w:val="24"/>
          <w:szCs w:val="24"/>
        </w:rPr>
        <w:t>būtų perkam</w:t>
      </w:r>
      <w:r w:rsidR="00E05D6D" w:rsidRPr="00A34F67">
        <w:rPr>
          <w:sz w:val="24"/>
          <w:szCs w:val="24"/>
        </w:rPr>
        <w:t>os</w:t>
      </w:r>
      <w:r w:rsidRPr="003932EF">
        <w:rPr>
          <w:b/>
          <w:sz w:val="24"/>
          <w:szCs w:val="24"/>
        </w:rPr>
        <w:t xml:space="preserve"> neskelbiamų derybų būdu, </w:t>
      </w:r>
      <w:r w:rsidRPr="00A34F67">
        <w:rPr>
          <w:sz w:val="24"/>
          <w:szCs w:val="24"/>
        </w:rPr>
        <w:t>vadovaujantis</w:t>
      </w:r>
      <w:r w:rsidRPr="003932EF">
        <w:rPr>
          <w:b/>
          <w:sz w:val="24"/>
          <w:szCs w:val="24"/>
        </w:rPr>
        <w:t xml:space="preserve"> Įstatymo 56 straipsnio 4 dalies</w:t>
      </w:r>
      <w:r w:rsidR="00E05D6D">
        <w:rPr>
          <w:b/>
          <w:sz w:val="24"/>
          <w:szCs w:val="24"/>
        </w:rPr>
        <w:t xml:space="preserve"> </w:t>
      </w:r>
      <w:r w:rsidRPr="003932EF">
        <w:rPr>
          <w:b/>
          <w:sz w:val="24"/>
          <w:szCs w:val="24"/>
        </w:rPr>
        <w:t>1 punktu</w:t>
      </w:r>
      <w:r w:rsidRPr="008B6CF3">
        <w:rPr>
          <w:sz w:val="24"/>
          <w:szCs w:val="24"/>
        </w:rPr>
        <w:t xml:space="preserve">. </w:t>
      </w:r>
      <w:r w:rsidR="00871855" w:rsidRPr="008B6CF3">
        <w:rPr>
          <w:sz w:val="24"/>
          <w:szCs w:val="24"/>
        </w:rPr>
        <w:t>Pradinė s</w:t>
      </w:r>
      <w:r w:rsidRPr="008B6CF3">
        <w:rPr>
          <w:sz w:val="24"/>
          <w:szCs w:val="24"/>
        </w:rPr>
        <w:t>utartis sudaryta atlikus atviro konkurso „</w:t>
      </w:r>
      <w:r w:rsidR="00734D83">
        <w:rPr>
          <w:sz w:val="24"/>
          <w:szCs w:val="24"/>
        </w:rPr>
        <w:t>Lietuvių kalbos išteklių informacinės sistemos sukūrimas“ (skelbtas</w:t>
      </w:r>
      <w:r w:rsidR="00193E7E">
        <w:rPr>
          <w:sz w:val="24"/>
          <w:szCs w:val="24"/>
        </w:rPr>
        <w:t xml:space="preserve"> </w:t>
      </w:r>
      <w:r w:rsidR="00734D83">
        <w:rPr>
          <w:sz w:val="24"/>
          <w:szCs w:val="24"/>
        </w:rPr>
        <w:t>2012</w:t>
      </w:r>
      <w:r w:rsidRPr="008B6CF3">
        <w:rPr>
          <w:sz w:val="24"/>
          <w:szCs w:val="24"/>
        </w:rPr>
        <w:t xml:space="preserve"> m. </w:t>
      </w:r>
      <w:r w:rsidR="00734D83">
        <w:rPr>
          <w:sz w:val="24"/>
          <w:szCs w:val="24"/>
        </w:rPr>
        <w:t>liepos 17 d.</w:t>
      </w:r>
      <w:r w:rsidRPr="008B6CF3">
        <w:rPr>
          <w:sz w:val="24"/>
          <w:szCs w:val="24"/>
        </w:rPr>
        <w:t xml:space="preserve"> </w:t>
      </w:r>
      <w:r w:rsidR="00734D83">
        <w:rPr>
          <w:sz w:val="24"/>
          <w:szCs w:val="24"/>
        </w:rPr>
        <w:t>Centrinėje viešųjų pirkimų informacinėje sistemoje</w:t>
      </w:r>
      <w:r w:rsidR="00D1676B">
        <w:rPr>
          <w:sz w:val="24"/>
          <w:szCs w:val="24"/>
        </w:rPr>
        <w:t>;</w:t>
      </w:r>
      <w:r w:rsidRPr="008B6CF3">
        <w:rPr>
          <w:sz w:val="24"/>
          <w:szCs w:val="24"/>
        </w:rPr>
        <w:t xml:space="preserve"> </w:t>
      </w:r>
      <w:r w:rsidRPr="00D1676B">
        <w:rPr>
          <w:sz w:val="24"/>
          <w:szCs w:val="24"/>
        </w:rPr>
        <w:t xml:space="preserve">pirkimo Nr. </w:t>
      </w:r>
      <w:r w:rsidR="00734D83">
        <w:rPr>
          <w:sz w:val="24"/>
          <w:szCs w:val="24"/>
        </w:rPr>
        <w:t>124756</w:t>
      </w:r>
      <w:r w:rsidRPr="008B6CF3">
        <w:rPr>
          <w:sz w:val="24"/>
          <w:szCs w:val="24"/>
        </w:rPr>
        <w:t xml:space="preserve">) pirkimo procedūras. </w:t>
      </w:r>
    </w:p>
    <w:p w:rsidR="00C031C1" w:rsidRDefault="00145F36" w:rsidP="005A244D">
      <w:pPr>
        <w:ind w:firstLine="540"/>
        <w:jc w:val="both"/>
        <w:rPr>
          <w:sz w:val="24"/>
          <w:szCs w:val="24"/>
        </w:rPr>
      </w:pPr>
      <w:r w:rsidRPr="008B6CF3">
        <w:rPr>
          <w:sz w:val="24"/>
          <w:szCs w:val="24"/>
        </w:rPr>
        <w:t>Perkančioji organizacija prašym</w:t>
      </w:r>
      <w:r w:rsidR="00A87288">
        <w:rPr>
          <w:sz w:val="24"/>
          <w:szCs w:val="24"/>
        </w:rPr>
        <w:t xml:space="preserve">ą motyvuoja tuo, kad teikiant lietuvių kalbos išteklių informacinės sistemos (toliau – LKIIS) sukūrimo paslaugas pagal Pradinę sutartį, buvo nuspręsta </w:t>
      </w:r>
      <w:r w:rsidR="00A411ED">
        <w:rPr>
          <w:sz w:val="24"/>
          <w:szCs w:val="24"/>
        </w:rPr>
        <w:t>Europos Sąjungos struktūrinių fondų lėšomis finansuojamą projekt</w:t>
      </w:r>
      <w:r w:rsidR="00A87288">
        <w:rPr>
          <w:sz w:val="24"/>
          <w:szCs w:val="24"/>
        </w:rPr>
        <w:t>ą</w:t>
      </w:r>
      <w:r w:rsidR="00A411ED">
        <w:rPr>
          <w:sz w:val="24"/>
          <w:szCs w:val="24"/>
        </w:rPr>
        <w:t xml:space="preserve"> „IRT sprendimų bei turinio, padedančių išsaugoti lietuvių kalbą viešojoje erdvėje, kūrimas bei galimybių naudotis jais sudarymas“ (projekto kodas Nr. VP2-3.1-IVPK-12-K-01-005) (toliau – Projektas)</w:t>
      </w:r>
      <w:r w:rsidR="00A34F67">
        <w:rPr>
          <w:sz w:val="24"/>
          <w:szCs w:val="24"/>
        </w:rPr>
        <w:t xml:space="preserve"> </w:t>
      </w:r>
      <w:r w:rsidR="00A87288">
        <w:rPr>
          <w:sz w:val="24"/>
          <w:szCs w:val="24"/>
        </w:rPr>
        <w:t xml:space="preserve">įgyvendinti platesne apimtimi, nei buvo numatyta Projekto inicijavimo etapo metu, </w:t>
      </w:r>
      <w:r w:rsidR="0067326A">
        <w:rPr>
          <w:sz w:val="24"/>
          <w:szCs w:val="24"/>
        </w:rPr>
        <w:t xml:space="preserve">ir įsigyti </w:t>
      </w:r>
      <w:r w:rsidR="00A87288">
        <w:rPr>
          <w:sz w:val="24"/>
          <w:szCs w:val="24"/>
        </w:rPr>
        <w:t>papildomus LKIIS programavimo darbus (</w:t>
      </w:r>
      <w:r w:rsidR="00A87288" w:rsidRPr="0042078E">
        <w:rPr>
          <w:sz w:val="24"/>
          <w:szCs w:val="24"/>
        </w:rPr>
        <w:t xml:space="preserve">papildomų funkcionalumų sukūrimo </w:t>
      </w:r>
      <w:r w:rsidR="0067326A">
        <w:rPr>
          <w:sz w:val="24"/>
          <w:szCs w:val="24"/>
        </w:rPr>
        <w:t xml:space="preserve">LKIIS </w:t>
      </w:r>
      <w:r w:rsidR="00A87288">
        <w:rPr>
          <w:sz w:val="24"/>
          <w:szCs w:val="24"/>
        </w:rPr>
        <w:t>paslauga</w:t>
      </w:r>
      <w:r w:rsidR="00A87288" w:rsidRPr="0042078E">
        <w:rPr>
          <w:sz w:val="24"/>
          <w:szCs w:val="24"/>
        </w:rPr>
        <w:t>s</w:t>
      </w:r>
      <w:r w:rsidR="00A87288">
        <w:rPr>
          <w:sz w:val="24"/>
          <w:szCs w:val="24"/>
        </w:rPr>
        <w:t>)</w:t>
      </w:r>
      <w:r w:rsidR="000E4B95">
        <w:rPr>
          <w:sz w:val="24"/>
          <w:szCs w:val="24"/>
        </w:rPr>
        <w:t>. D</w:t>
      </w:r>
      <w:r w:rsidR="0042078E">
        <w:rPr>
          <w:sz w:val="24"/>
          <w:szCs w:val="24"/>
        </w:rPr>
        <w:t xml:space="preserve">idžioji dalis planuojamų </w:t>
      </w:r>
      <w:r w:rsidR="000E4B95">
        <w:rPr>
          <w:sz w:val="24"/>
          <w:szCs w:val="24"/>
        </w:rPr>
        <w:t xml:space="preserve">įsigyti naujų funkcionalumų sukūrimo </w:t>
      </w:r>
      <w:r w:rsidR="0042078E">
        <w:rPr>
          <w:sz w:val="24"/>
          <w:szCs w:val="24"/>
        </w:rPr>
        <w:t xml:space="preserve">LKIIS </w:t>
      </w:r>
      <w:r w:rsidR="00B511A3">
        <w:rPr>
          <w:sz w:val="24"/>
          <w:szCs w:val="24"/>
        </w:rPr>
        <w:t xml:space="preserve">paslaugų </w:t>
      </w:r>
      <w:r w:rsidR="00A34F67">
        <w:rPr>
          <w:sz w:val="24"/>
          <w:szCs w:val="24"/>
        </w:rPr>
        <w:t xml:space="preserve">(papildomų skaitmeninių išteklių integravimas ir pateikimas išoriniame portale; interaktyvus Lietuvių kalbos žodyno kartotekų žemėlapis; išorinio portalo pritaikymas mobiliesiems įrenginiams) </w:t>
      </w:r>
      <w:r w:rsidR="0042078E">
        <w:rPr>
          <w:sz w:val="24"/>
          <w:szCs w:val="24"/>
        </w:rPr>
        <w:t>yra glaudžiai</w:t>
      </w:r>
      <w:r w:rsidR="000E4B95">
        <w:rPr>
          <w:sz w:val="24"/>
          <w:szCs w:val="24"/>
        </w:rPr>
        <w:t xml:space="preserve"> susij</w:t>
      </w:r>
      <w:r w:rsidR="00B511A3">
        <w:rPr>
          <w:sz w:val="24"/>
          <w:szCs w:val="24"/>
        </w:rPr>
        <w:t>usios</w:t>
      </w:r>
      <w:r w:rsidR="000E4B95">
        <w:rPr>
          <w:sz w:val="24"/>
          <w:szCs w:val="24"/>
        </w:rPr>
        <w:t xml:space="preserve"> su šiuo metu kuriamais </w:t>
      </w:r>
      <w:r w:rsidR="0042078E">
        <w:rPr>
          <w:sz w:val="24"/>
          <w:szCs w:val="24"/>
        </w:rPr>
        <w:t>L</w:t>
      </w:r>
      <w:r w:rsidR="000E4B95">
        <w:rPr>
          <w:sz w:val="24"/>
          <w:szCs w:val="24"/>
        </w:rPr>
        <w:t>K</w:t>
      </w:r>
      <w:r w:rsidR="0042078E">
        <w:rPr>
          <w:sz w:val="24"/>
          <w:szCs w:val="24"/>
        </w:rPr>
        <w:t xml:space="preserve">IIS komponentais, todėl </w:t>
      </w:r>
      <w:r w:rsidR="00A34F67">
        <w:rPr>
          <w:sz w:val="24"/>
          <w:szCs w:val="24"/>
        </w:rPr>
        <w:t xml:space="preserve">Paslaugų teikėjo nuomone, </w:t>
      </w:r>
      <w:r w:rsidR="0042078E">
        <w:rPr>
          <w:sz w:val="24"/>
          <w:szCs w:val="24"/>
        </w:rPr>
        <w:t>autonominis naujų funkcionalumų kūrimas būtų sunkiai įmanomas</w:t>
      </w:r>
      <w:r w:rsidR="00A34F67">
        <w:rPr>
          <w:sz w:val="24"/>
          <w:szCs w:val="24"/>
        </w:rPr>
        <w:t xml:space="preserve">, </w:t>
      </w:r>
      <w:r w:rsidR="00FD5640">
        <w:rPr>
          <w:sz w:val="24"/>
          <w:szCs w:val="24"/>
        </w:rPr>
        <w:t xml:space="preserve">kadangi </w:t>
      </w:r>
      <w:r w:rsidR="00A34F67">
        <w:rPr>
          <w:sz w:val="24"/>
          <w:szCs w:val="24"/>
        </w:rPr>
        <w:t>papildomų skaitmeninių lietuvių kalbos išteklių integravimas ir pateikimas išoriniame portale reikalaus esamos LKIIS loginės architektūros pakeitimų</w:t>
      </w:r>
      <w:r w:rsidR="004060EF">
        <w:rPr>
          <w:sz w:val="24"/>
          <w:szCs w:val="24"/>
        </w:rPr>
        <w:t xml:space="preserve">; interaktyviam Lietuvių kalbos žodyno kartotekų žemėlapiui LKIIS pirmiausia reikės realizuoti programinį modulį, kurio pagalba esamus Lietuvių kalbos žodyno kartotekų įrašus būtų galima susieti su geoinformacine duomenų baze bei su Lietuvos vietovardžių geoinformacinės duomenų bazės įrašais, </w:t>
      </w:r>
      <w:r w:rsidR="00092A9B">
        <w:rPr>
          <w:sz w:val="24"/>
          <w:szCs w:val="24"/>
        </w:rPr>
        <w:t>taip pat</w:t>
      </w:r>
      <w:r w:rsidR="004060EF">
        <w:rPr>
          <w:sz w:val="24"/>
          <w:szCs w:val="24"/>
        </w:rPr>
        <w:t xml:space="preserve"> portale turi atsirasti nauji informacijos paieškos ir rezultatų pateikimo elementai</w:t>
      </w:r>
      <w:r w:rsidR="00121BF9">
        <w:rPr>
          <w:sz w:val="24"/>
          <w:szCs w:val="24"/>
        </w:rPr>
        <w:t xml:space="preserve"> ir</w:t>
      </w:r>
      <w:r w:rsidR="004060EF">
        <w:rPr>
          <w:sz w:val="24"/>
          <w:szCs w:val="24"/>
        </w:rPr>
        <w:t xml:space="preserve"> pan.; pritaikant išorinį portalą mobiliesiems įrenginiams turės būti keičiamas esamas portalo stiliaus šablonas</w:t>
      </w:r>
      <w:r w:rsidR="00421238">
        <w:rPr>
          <w:sz w:val="24"/>
          <w:szCs w:val="24"/>
        </w:rPr>
        <w:t xml:space="preserve"> (2014 m. kovo 19 d. Paslaugų teikėjo raštas Nr. LKIIS-06)</w:t>
      </w:r>
      <w:r w:rsidR="004060EF">
        <w:rPr>
          <w:sz w:val="24"/>
          <w:szCs w:val="24"/>
        </w:rPr>
        <w:t>.</w:t>
      </w:r>
      <w:r w:rsidR="005A244D">
        <w:rPr>
          <w:sz w:val="24"/>
          <w:szCs w:val="24"/>
        </w:rPr>
        <w:t xml:space="preserve"> </w:t>
      </w:r>
      <w:r w:rsidR="00092A9B">
        <w:rPr>
          <w:sz w:val="24"/>
          <w:szCs w:val="24"/>
        </w:rPr>
        <w:t xml:space="preserve">Be to, </w:t>
      </w:r>
      <w:r w:rsidR="005A244D">
        <w:rPr>
          <w:sz w:val="24"/>
          <w:szCs w:val="24"/>
        </w:rPr>
        <w:t>atsižvelgiant į tai, kad šiuo metu pagrindinių LKIIS posistemių ir funkcionalumų programavimo darbai</w:t>
      </w:r>
      <w:r w:rsidR="00B511A3">
        <w:rPr>
          <w:sz w:val="24"/>
          <w:szCs w:val="24"/>
        </w:rPr>
        <w:t xml:space="preserve"> vis dar tęsiasi</w:t>
      </w:r>
      <w:r w:rsidR="005A244D">
        <w:rPr>
          <w:sz w:val="24"/>
          <w:szCs w:val="24"/>
        </w:rPr>
        <w:t xml:space="preserve">, esminius LKIIS modifikavimo darbus, susijusius su naujais funkcionalumais, </w:t>
      </w:r>
      <w:r w:rsidR="005A244D">
        <w:rPr>
          <w:sz w:val="24"/>
          <w:szCs w:val="24"/>
        </w:rPr>
        <w:lastRenderedPageBreak/>
        <w:t xml:space="preserve">būtų tikslinga vykdyti nedelsiant, t. y. kartu su šiuo metu vykstančiais pagrindiniais LKIIS kūrimo darbais, tokiu būdu užtikrinant visos sistemos vientisumą ir suderinamumą. </w:t>
      </w:r>
      <w:r w:rsidR="00A373DE">
        <w:rPr>
          <w:sz w:val="24"/>
          <w:szCs w:val="24"/>
        </w:rPr>
        <w:t>T</w:t>
      </w:r>
      <w:r w:rsidR="00092A9B">
        <w:rPr>
          <w:sz w:val="24"/>
          <w:szCs w:val="24"/>
        </w:rPr>
        <w:t>aip pat nurod</w:t>
      </w:r>
      <w:r w:rsidR="00A373DE">
        <w:rPr>
          <w:sz w:val="24"/>
          <w:szCs w:val="24"/>
        </w:rPr>
        <w:t>yta</w:t>
      </w:r>
      <w:r w:rsidR="00092A9B">
        <w:rPr>
          <w:sz w:val="24"/>
          <w:szCs w:val="24"/>
        </w:rPr>
        <w:t>, kad n</w:t>
      </w:r>
      <w:r w:rsidR="0042078E">
        <w:rPr>
          <w:sz w:val="24"/>
          <w:szCs w:val="24"/>
        </w:rPr>
        <w:t>auj</w:t>
      </w:r>
      <w:r w:rsidR="005A244D">
        <w:rPr>
          <w:sz w:val="24"/>
          <w:szCs w:val="24"/>
        </w:rPr>
        <w:t>ų</w:t>
      </w:r>
      <w:r w:rsidR="0042078E">
        <w:rPr>
          <w:sz w:val="24"/>
          <w:szCs w:val="24"/>
        </w:rPr>
        <w:t xml:space="preserve"> funkcionalum</w:t>
      </w:r>
      <w:r w:rsidR="005A244D">
        <w:rPr>
          <w:sz w:val="24"/>
          <w:szCs w:val="24"/>
        </w:rPr>
        <w:t>ų</w:t>
      </w:r>
      <w:r w:rsidR="0042078E">
        <w:rPr>
          <w:sz w:val="24"/>
          <w:szCs w:val="24"/>
        </w:rPr>
        <w:t xml:space="preserve"> </w:t>
      </w:r>
      <w:r w:rsidR="00A373DE">
        <w:rPr>
          <w:sz w:val="24"/>
          <w:szCs w:val="24"/>
        </w:rPr>
        <w:t xml:space="preserve">sukūrimą ir </w:t>
      </w:r>
      <w:r w:rsidR="0042078E">
        <w:rPr>
          <w:sz w:val="24"/>
          <w:szCs w:val="24"/>
        </w:rPr>
        <w:t>realiz</w:t>
      </w:r>
      <w:r w:rsidR="005A244D">
        <w:rPr>
          <w:sz w:val="24"/>
          <w:szCs w:val="24"/>
        </w:rPr>
        <w:t xml:space="preserve">avimą perleidus </w:t>
      </w:r>
      <w:r w:rsidR="0042078E">
        <w:rPr>
          <w:sz w:val="24"/>
          <w:szCs w:val="24"/>
        </w:rPr>
        <w:t>kita</w:t>
      </w:r>
      <w:r w:rsidR="005A244D">
        <w:rPr>
          <w:sz w:val="24"/>
          <w:szCs w:val="24"/>
        </w:rPr>
        <w:t>m tiekėjui</w:t>
      </w:r>
      <w:r w:rsidR="0042078E">
        <w:rPr>
          <w:sz w:val="24"/>
          <w:szCs w:val="24"/>
        </w:rPr>
        <w:t xml:space="preserve">, </w:t>
      </w:r>
      <w:r w:rsidR="005A244D">
        <w:rPr>
          <w:sz w:val="24"/>
          <w:szCs w:val="24"/>
        </w:rPr>
        <w:t xml:space="preserve">pastarajam </w:t>
      </w:r>
      <w:r w:rsidR="0042078E">
        <w:rPr>
          <w:sz w:val="24"/>
          <w:szCs w:val="24"/>
        </w:rPr>
        <w:t>prireik</w:t>
      </w:r>
      <w:r w:rsidR="005A244D">
        <w:rPr>
          <w:sz w:val="24"/>
          <w:szCs w:val="24"/>
        </w:rPr>
        <w:t>tų</w:t>
      </w:r>
      <w:r w:rsidR="0042078E">
        <w:rPr>
          <w:sz w:val="24"/>
          <w:szCs w:val="24"/>
        </w:rPr>
        <w:t xml:space="preserve"> nemažai laiko </w:t>
      </w:r>
      <w:r w:rsidR="005A244D">
        <w:rPr>
          <w:sz w:val="24"/>
          <w:szCs w:val="24"/>
        </w:rPr>
        <w:t xml:space="preserve">vien tik </w:t>
      </w:r>
      <w:r w:rsidR="0042078E">
        <w:rPr>
          <w:sz w:val="24"/>
          <w:szCs w:val="24"/>
        </w:rPr>
        <w:t>susipažin</w:t>
      </w:r>
      <w:r w:rsidR="00A373DE">
        <w:rPr>
          <w:sz w:val="24"/>
          <w:szCs w:val="24"/>
        </w:rPr>
        <w:t xml:space="preserve">imui </w:t>
      </w:r>
      <w:r w:rsidR="0042078E">
        <w:rPr>
          <w:sz w:val="24"/>
          <w:szCs w:val="24"/>
        </w:rPr>
        <w:t xml:space="preserve">su esama sistema, jos programiniu kodu, panaudotais atvirojo kodo komponentais, integraciniais sprendimais ir lietuvių kalbos išteklių </w:t>
      </w:r>
      <w:proofErr w:type="spellStart"/>
      <w:r w:rsidR="0042078E">
        <w:rPr>
          <w:sz w:val="24"/>
          <w:szCs w:val="24"/>
        </w:rPr>
        <w:t>skaitmeninimo</w:t>
      </w:r>
      <w:proofErr w:type="spellEnd"/>
      <w:r w:rsidR="0042078E">
        <w:rPr>
          <w:sz w:val="24"/>
          <w:szCs w:val="24"/>
        </w:rPr>
        <w:t xml:space="preserve"> ypatumais</w:t>
      </w:r>
      <w:r w:rsidR="00A373DE">
        <w:rPr>
          <w:sz w:val="24"/>
          <w:szCs w:val="24"/>
        </w:rPr>
        <w:t xml:space="preserve">, todėl </w:t>
      </w:r>
      <w:r w:rsidR="0042078E">
        <w:rPr>
          <w:sz w:val="24"/>
          <w:szCs w:val="24"/>
        </w:rPr>
        <w:t>uždelsus LKIIS plėtros vykdymą</w:t>
      </w:r>
      <w:r w:rsidR="005A244D">
        <w:rPr>
          <w:sz w:val="24"/>
          <w:szCs w:val="24"/>
        </w:rPr>
        <w:t>,</w:t>
      </w:r>
      <w:r w:rsidR="0042078E">
        <w:rPr>
          <w:sz w:val="24"/>
          <w:szCs w:val="24"/>
        </w:rPr>
        <w:t xml:space="preserve"> kiltų rizika</w:t>
      </w:r>
      <w:r w:rsidR="005A244D">
        <w:rPr>
          <w:sz w:val="24"/>
          <w:szCs w:val="24"/>
        </w:rPr>
        <w:t xml:space="preserve"> papildomų</w:t>
      </w:r>
      <w:r w:rsidR="0042078E">
        <w:rPr>
          <w:sz w:val="24"/>
          <w:szCs w:val="24"/>
        </w:rPr>
        <w:t xml:space="preserve"> LKIIS funkcionalumų realiz</w:t>
      </w:r>
      <w:r w:rsidR="005A244D">
        <w:rPr>
          <w:sz w:val="24"/>
          <w:szCs w:val="24"/>
        </w:rPr>
        <w:t>avimui</w:t>
      </w:r>
      <w:r w:rsidR="0042078E">
        <w:rPr>
          <w:sz w:val="24"/>
          <w:szCs w:val="24"/>
        </w:rPr>
        <w:t xml:space="preserve"> laiku, </w:t>
      </w:r>
      <w:r w:rsidR="005A244D">
        <w:rPr>
          <w:sz w:val="24"/>
          <w:szCs w:val="24"/>
        </w:rPr>
        <w:t xml:space="preserve">jų kokybei, </w:t>
      </w:r>
      <w:r w:rsidR="0042078E">
        <w:rPr>
          <w:sz w:val="24"/>
          <w:szCs w:val="24"/>
        </w:rPr>
        <w:t>neb</w:t>
      </w:r>
      <w:r w:rsidR="005A244D">
        <w:rPr>
          <w:sz w:val="24"/>
          <w:szCs w:val="24"/>
        </w:rPr>
        <w:t>ūtų</w:t>
      </w:r>
      <w:r w:rsidR="0042078E">
        <w:rPr>
          <w:sz w:val="24"/>
          <w:szCs w:val="24"/>
        </w:rPr>
        <w:t xml:space="preserve"> išlaikytas </w:t>
      </w:r>
      <w:r w:rsidR="005A244D">
        <w:rPr>
          <w:sz w:val="24"/>
          <w:szCs w:val="24"/>
        </w:rPr>
        <w:t>LKIIS</w:t>
      </w:r>
      <w:r w:rsidR="0042078E">
        <w:rPr>
          <w:sz w:val="24"/>
          <w:szCs w:val="24"/>
        </w:rPr>
        <w:t xml:space="preserve"> vientisumas ir suderinamumas</w:t>
      </w:r>
      <w:r w:rsidR="005A244D">
        <w:rPr>
          <w:sz w:val="24"/>
          <w:szCs w:val="24"/>
        </w:rPr>
        <w:t>.</w:t>
      </w:r>
      <w:r w:rsidR="004E21C1">
        <w:rPr>
          <w:sz w:val="24"/>
          <w:szCs w:val="24"/>
        </w:rPr>
        <w:t xml:space="preserve"> </w:t>
      </w:r>
      <w:r w:rsidR="00B511A3">
        <w:rPr>
          <w:sz w:val="24"/>
          <w:szCs w:val="24"/>
        </w:rPr>
        <w:t>N</w:t>
      </w:r>
      <w:r w:rsidR="0042078E">
        <w:rPr>
          <w:sz w:val="24"/>
          <w:szCs w:val="24"/>
        </w:rPr>
        <w:t>auj</w:t>
      </w:r>
      <w:r w:rsidR="00A373DE">
        <w:rPr>
          <w:sz w:val="24"/>
          <w:szCs w:val="24"/>
        </w:rPr>
        <w:t>ų funkcionalumų</w:t>
      </w:r>
      <w:r w:rsidR="0042078E">
        <w:rPr>
          <w:sz w:val="24"/>
          <w:szCs w:val="24"/>
        </w:rPr>
        <w:t xml:space="preserve"> </w:t>
      </w:r>
      <w:r w:rsidR="00B511A3">
        <w:rPr>
          <w:sz w:val="24"/>
          <w:szCs w:val="24"/>
        </w:rPr>
        <w:t>s</w:t>
      </w:r>
      <w:r w:rsidR="00121BF9">
        <w:rPr>
          <w:sz w:val="24"/>
          <w:szCs w:val="24"/>
        </w:rPr>
        <w:t>u</w:t>
      </w:r>
      <w:bookmarkStart w:id="1" w:name="_GoBack"/>
      <w:bookmarkEnd w:id="1"/>
      <w:r w:rsidR="00B511A3">
        <w:rPr>
          <w:sz w:val="24"/>
          <w:szCs w:val="24"/>
        </w:rPr>
        <w:t>k</w:t>
      </w:r>
      <w:r w:rsidR="00121BF9">
        <w:rPr>
          <w:sz w:val="24"/>
          <w:szCs w:val="24"/>
        </w:rPr>
        <w:t>ū</w:t>
      </w:r>
      <w:r w:rsidR="00B511A3">
        <w:rPr>
          <w:sz w:val="24"/>
          <w:szCs w:val="24"/>
        </w:rPr>
        <w:t xml:space="preserve">rimo </w:t>
      </w:r>
      <w:r w:rsidR="0042078E">
        <w:rPr>
          <w:sz w:val="24"/>
          <w:szCs w:val="24"/>
        </w:rPr>
        <w:t xml:space="preserve">LKIIS </w:t>
      </w:r>
      <w:r w:rsidR="00B511A3">
        <w:rPr>
          <w:sz w:val="24"/>
          <w:szCs w:val="24"/>
        </w:rPr>
        <w:t xml:space="preserve">paslaugų </w:t>
      </w:r>
      <w:r w:rsidR="00A373DE">
        <w:rPr>
          <w:sz w:val="24"/>
          <w:szCs w:val="24"/>
        </w:rPr>
        <w:t xml:space="preserve">įsigijimas </w:t>
      </w:r>
      <w:r w:rsidR="00B511A3">
        <w:rPr>
          <w:sz w:val="24"/>
          <w:szCs w:val="24"/>
        </w:rPr>
        <w:t xml:space="preserve">taip pat </w:t>
      </w:r>
      <w:r w:rsidR="0042078E">
        <w:rPr>
          <w:sz w:val="24"/>
          <w:szCs w:val="24"/>
        </w:rPr>
        <w:t xml:space="preserve">turės įtakos </w:t>
      </w:r>
      <w:r w:rsidR="00A373DE">
        <w:rPr>
          <w:sz w:val="24"/>
          <w:szCs w:val="24"/>
        </w:rPr>
        <w:t xml:space="preserve">teikiamai </w:t>
      </w:r>
      <w:r w:rsidR="0042078E">
        <w:rPr>
          <w:sz w:val="24"/>
          <w:szCs w:val="24"/>
        </w:rPr>
        <w:t>garantin</w:t>
      </w:r>
      <w:r w:rsidR="00A373DE">
        <w:rPr>
          <w:sz w:val="24"/>
          <w:szCs w:val="24"/>
        </w:rPr>
        <w:t>ei</w:t>
      </w:r>
      <w:r w:rsidR="0042078E">
        <w:rPr>
          <w:sz w:val="24"/>
          <w:szCs w:val="24"/>
        </w:rPr>
        <w:t xml:space="preserve"> aptarnavimo </w:t>
      </w:r>
      <w:r w:rsidR="00A373DE">
        <w:rPr>
          <w:sz w:val="24"/>
          <w:szCs w:val="24"/>
        </w:rPr>
        <w:t xml:space="preserve">priežiūrai visoms </w:t>
      </w:r>
      <w:r w:rsidR="0042078E">
        <w:rPr>
          <w:sz w:val="24"/>
          <w:szCs w:val="24"/>
        </w:rPr>
        <w:t>objekto dalims,</w:t>
      </w:r>
      <w:r w:rsidR="00B511A3">
        <w:rPr>
          <w:sz w:val="24"/>
          <w:szCs w:val="24"/>
        </w:rPr>
        <w:t xml:space="preserve"> </w:t>
      </w:r>
      <w:r w:rsidR="00A373DE">
        <w:rPr>
          <w:sz w:val="24"/>
          <w:szCs w:val="24"/>
        </w:rPr>
        <w:t xml:space="preserve">t. y. </w:t>
      </w:r>
      <w:r w:rsidR="0042078E">
        <w:rPr>
          <w:sz w:val="24"/>
          <w:szCs w:val="24"/>
        </w:rPr>
        <w:t xml:space="preserve">kitam tiekėjui realizuojant </w:t>
      </w:r>
      <w:r w:rsidR="00A373DE">
        <w:rPr>
          <w:sz w:val="24"/>
          <w:szCs w:val="24"/>
        </w:rPr>
        <w:t>papildomus funkcionalumus</w:t>
      </w:r>
      <w:r w:rsidR="0042078E">
        <w:rPr>
          <w:sz w:val="24"/>
          <w:szCs w:val="24"/>
        </w:rPr>
        <w:t xml:space="preserve"> išlaikyti garantinės priežiūros įsipareigojimus bus sudėtinga ar net neįmanoma.</w:t>
      </w:r>
    </w:p>
    <w:p w:rsidR="00693A7E" w:rsidRDefault="00497227" w:rsidP="005A244D">
      <w:pPr>
        <w:ind w:firstLine="540"/>
        <w:jc w:val="both"/>
        <w:rPr>
          <w:sz w:val="24"/>
          <w:szCs w:val="24"/>
        </w:rPr>
      </w:pPr>
      <w:r>
        <w:rPr>
          <w:sz w:val="24"/>
          <w:szCs w:val="24"/>
        </w:rPr>
        <w:t>Perkančioji organizacija nurod</w:t>
      </w:r>
      <w:r w:rsidR="00C031C1">
        <w:rPr>
          <w:sz w:val="24"/>
          <w:szCs w:val="24"/>
        </w:rPr>
        <w:t>ė</w:t>
      </w:r>
      <w:r>
        <w:rPr>
          <w:sz w:val="24"/>
          <w:szCs w:val="24"/>
        </w:rPr>
        <w:t xml:space="preserve">, kad </w:t>
      </w:r>
      <w:r w:rsidR="00A15E89">
        <w:rPr>
          <w:sz w:val="24"/>
          <w:szCs w:val="24"/>
        </w:rPr>
        <w:t>papildom</w:t>
      </w:r>
      <w:r>
        <w:rPr>
          <w:sz w:val="24"/>
          <w:szCs w:val="24"/>
        </w:rPr>
        <w:t>ų</w:t>
      </w:r>
      <w:r w:rsidR="00A15E89">
        <w:rPr>
          <w:sz w:val="24"/>
          <w:szCs w:val="24"/>
        </w:rPr>
        <w:t xml:space="preserve"> </w:t>
      </w:r>
      <w:r w:rsidR="00F1332D">
        <w:rPr>
          <w:sz w:val="24"/>
          <w:szCs w:val="24"/>
        </w:rPr>
        <w:t xml:space="preserve">LKIIS </w:t>
      </w:r>
      <w:r w:rsidR="00A15E89">
        <w:rPr>
          <w:sz w:val="24"/>
          <w:szCs w:val="24"/>
        </w:rPr>
        <w:t xml:space="preserve">programavimo </w:t>
      </w:r>
      <w:r>
        <w:rPr>
          <w:sz w:val="24"/>
          <w:szCs w:val="24"/>
        </w:rPr>
        <w:t>paslaugų kaina neviršija 50 proc. Pagrindinės sutarties vertės (papildom</w:t>
      </w:r>
      <w:r w:rsidR="00065834">
        <w:rPr>
          <w:sz w:val="24"/>
          <w:szCs w:val="24"/>
        </w:rPr>
        <w:t>iem</w:t>
      </w:r>
      <w:r>
        <w:rPr>
          <w:sz w:val="24"/>
          <w:szCs w:val="24"/>
        </w:rPr>
        <w:t xml:space="preserve">s </w:t>
      </w:r>
      <w:r w:rsidR="00065834">
        <w:rPr>
          <w:sz w:val="24"/>
          <w:szCs w:val="24"/>
        </w:rPr>
        <w:t xml:space="preserve">funkcionalumams sukurti </w:t>
      </w:r>
      <w:r>
        <w:rPr>
          <w:sz w:val="24"/>
          <w:szCs w:val="24"/>
        </w:rPr>
        <w:t xml:space="preserve">LKIIS </w:t>
      </w:r>
      <w:r w:rsidR="00A15E89">
        <w:rPr>
          <w:sz w:val="24"/>
          <w:szCs w:val="24"/>
        </w:rPr>
        <w:t xml:space="preserve">skirta </w:t>
      </w:r>
      <w:r w:rsidR="00F1332D">
        <w:rPr>
          <w:sz w:val="24"/>
          <w:szCs w:val="24"/>
        </w:rPr>
        <w:t>1 391 500,00 Lt su PVM suma</w:t>
      </w:r>
      <w:r w:rsidR="00C031C1">
        <w:rPr>
          <w:sz w:val="24"/>
          <w:szCs w:val="24"/>
        </w:rPr>
        <w:t xml:space="preserve"> (2013 m. gruodžio 2 d. Prašymas skirti papildomą finansavimą įgyvendinamam P</w:t>
      </w:r>
      <w:r w:rsidR="0037766E">
        <w:rPr>
          <w:sz w:val="24"/>
          <w:szCs w:val="24"/>
        </w:rPr>
        <w:t>rojektui</w:t>
      </w:r>
      <w:r w:rsidR="00C031C1">
        <w:rPr>
          <w:sz w:val="24"/>
          <w:szCs w:val="24"/>
        </w:rPr>
        <w:t>)</w:t>
      </w:r>
      <w:r>
        <w:rPr>
          <w:sz w:val="24"/>
          <w:szCs w:val="24"/>
        </w:rPr>
        <w:t>)</w:t>
      </w:r>
      <w:r w:rsidR="00F1332D">
        <w:rPr>
          <w:sz w:val="24"/>
          <w:szCs w:val="24"/>
        </w:rPr>
        <w:t>, o tai sudaro 48 proc. Pradinės sutarties vertės, kuri yra</w:t>
      </w:r>
      <w:r w:rsidR="00065834">
        <w:rPr>
          <w:sz w:val="24"/>
          <w:szCs w:val="24"/>
        </w:rPr>
        <w:t xml:space="preserve"> </w:t>
      </w:r>
      <w:r w:rsidR="00F1332D">
        <w:rPr>
          <w:sz w:val="24"/>
          <w:szCs w:val="24"/>
        </w:rPr>
        <w:t xml:space="preserve">2 891 900,00 Lt su PVM. </w:t>
      </w:r>
      <w:r w:rsidR="00145F36" w:rsidRPr="008B6CF3">
        <w:rPr>
          <w:sz w:val="24"/>
          <w:szCs w:val="24"/>
        </w:rPr>
        <w:t xml:space="preserve">Įvertinusi </w:t>
      </w:r>
      <w:r w:rsidR="00F1332D">
        <w:rPr>
          <w:sz w:val="24"/>
          <w:szCs w:val="24"/>
        </w:rPr>
        <w:t xml:space="preserve">aukščiau išdėstytas </w:t>
      </w:r>
      <w:r w:rsidR="00145F36" w:rsidRPr="008B6CF3">
        <w:rPr>
          <w:sz w:val="24"/>
          <w:szCs w:val="24"/>
        </w:rPr>
        <w:t>aplinkybes ir vadovaudamasi Įstatymo 56 str. 5 d., Perkančioji organizacija prašo Tarnybos sutikimo vykdyti papildomų</w:t>
      </w:r>
      <w:r w:rsidR="00F1332D">
        <w:rPr>
          <w:sz w:val="24"/>
          <w:szCs w:val="24"/>
        </w:rPr>
        <w:t xml:space="preserve"> </w:t>
      </w:r>
      <w:r w:rsidR="00C031C1">
        <w:rPr>
          <w:sz w:val="24"/>
          <w:szCs w:val="24"/>
        </w:rPr>
        <w:t>(</w:t>
      </w:r>
      <w:r w:rsidR="00F1332D">
        <w:rPr>
          <w:sz w:val="24"/>
          <w:szCs w:val="24"/>
        </w:rPr>
        <w:t>neįrašytų į Pradinę sutartį</w:t>
      </w:r>
      <w:r w:rsidR="00C031C1">
        <w:rPr>
          <w:sz w:val="24"/>
          <w:szCs w:val="24"/>
        </w:rPr>
        <w:t>)</w:t>
      </w:r>
      <w:r w:rsidR="00F1332D">
        <w:rPr>
          <w:sz w:val="24"/>
          <w:szCs w:val="24"/>
        </w:rPr>
        <w:t xml:space="preserve"> </w:t>
      </w:r>
      <w:r w:rsidR="00F1332D" w:rsidRPr="0042078E">
        <w:rPr>
          <w:sz w:val="24"/>
          <w:szCs w:val="24"/>
        </w:rPr>
        <w:t xml:space="preserve">funkcionalumų sukūrimo </w:t>
      </w:r>
      <w:r w:rsidR="00065834">
        <w:rPr>
          <w:sz w:val="24"/>
          <w:szCs w:val="24"/>
        </w:rPr>
        <w:t xml:space="preserve">LKIIS </w:t>
      </w:r>
      <w:r w:rsidR="00F1332D">
        <w:rPr>
          <w:sz w:val="24"/>
          <w:szCs w:val="24"/>
        </w:rPr>
        <w:t>paslaugų</w:t>
      </w:r>
      <w:r w:rsidR="00145F36" w:rsidRPr="008B6CF3">
        <w:rPr>
          <w:sz w:val="24"/>
          <w:szCs w:val="24"/>
        </w:rPr>
        <w:t xml:space="preserve">, </w:t>
      </w:r>
      <w:r w:rsidR="00E44BE2">
        <w:rPr>
          <w:sz w:val="24"/>
          <w:szCs w:val="24"/>
        </w:rPr>
        <w:t xml:space="preserve">kurių </w:t>
      </w:r>
      <w:r w:rsidR="00E44BE2" w:rsidRPr="00E44BE2">
        <w:rPr>
          <w:sz w:val="24"/>
          <w:szCs w:val="24"/>
        </w:rPr>
        <w:t>kaina neviršija 50 proc. P</w:t>
      </w:r>
      <w:r w:rsidR="00740544">
        <w:rPr>
          <w:sz w:val="24"/>
          <w:szCs w:val="24"/>
        </w:rPr>
        <w:t>radinės</w:t>
      </w:r>
      <w:r w:rsidR="00E44BE2" w:rsidRPr="00E44BE2">
        <w:rPr>
          <w:sz w:val="24"/>
          <w:szCs w:val="24"/>
        </w:rPr>
        <w:t xml:space="preserve"> sutarties vertės, </w:t>
      </w:r>
      <w:r w:rsidR="00C031C1">
        <w:rPr>
          <w:sz w:val="24"/>
          <w:szCs w:val="24"/>
        </w:rPr>
        <w:t xml:space="preserve">ir </w:t>
      </w:r>
      <w:r w:rsidR="00145F36" w:rsidRPr="008B6CF3">
        <w:rPr>
          <w:sz w:val="24"/>
          <w:szCs w:val="24"/>
        </w:rPr>
        <w:t>kuri</w:t>
      </w:r>
      <w:r w:rsidR="00F1332D">
        <w:rPr>
          <w:sz w:val="24"/>
          <w:szCs w:val="24"/>
        </w:rPr>
        <w:t>os</w:t>
      </w:r>
      <w:r w:rsidR="00145F36" w:rsidRPr="008B6CF3">
        <w:rPr>
          <w:sz w:val="24"/>
          <w:szCs w:val="24"/>
        </w:rPr>
        <w:t xml:space="preserve"> būtinai reikaling</w:t>
      </w:r>
      <w:r w:rsidR="00F1332D">
        <w:rPr>
          <w:sz w:val="24"/>
          <w:szCs w:val="24"/>
        </w:rPr>
        <w:t>os</w:t>
      </w:r>
      <w:r w:rsidR="00145F36" w:rsidRPr="008B6CF3">
        <w:rPr>
          <w:sz w:val="24"/>
          <w:szCs w:val="24"/>
        </w:rPr>
        <w:t xml:space="preserve"> </w:t>
      </w:r>
      <w:r w:rsidR="00145F36">
        <w:rPr>
          <w:sz w:val="24"/>
          <w:szCs w:val="24"/>
        </w:rPr>
        <w:t>P</w:t>
      </w:r>
      <w:r w:rsidR="00145F36" w:rsidRPr="008B6CF3">
        <w:rPr>
          <w:sz w:val="24"/>
          <w:szCs w:val="24"/>
        </w:rPr>
        <w:t xml:space="preserve">radinei </w:t>
      </w:r>
      <w:r w:rsidR="00145F36">
        <w:rPr>
          <w:sz w:val="24"/>
          <w:szCs w:val="24"/>
        </w:rPr>
        <w:t>s</w:t>
      </w:r>
      <w:r w:rsidR="00145F36" w:rsidRPr="008B6CF3">
        <w:rPr>
          <w:sz w:val="24"/>
          <w:szCs w:val="24"/>
        </w:rPr>
        <w:t>utarčiai užbaigti</w:t>
      </w:r>
      <w:r w:rsidR="00065834">
        <w:rPr>
          <w:sz w:val="24"/>
          <w:szCs w:val="24"/>
        </w:rPr>
        <w:t>, ir</w:t>
      </w:r>
      <w:r w:rsidR="00145F36" w:rsidRPr="008B6CF3">
        <w:rPr>
          <w:sz w:val="24"/>
          <w:szCs w:val="24"/>
        </w:rPr>
        <w:t xml:space="preserve"> kurių techniškai ir ekonomiškai neįmanoma atskirti nuo Pradinės sutarties, pirkimą neskelbiamų derybų būdu iš </w:t>
      </w:r>
      <w:r w:rsidR="00F1332D">
        <w:rPr>
          <w:sz w:val="24"/>
          <w:szCs w:val="24"/>
        </w:rPr>
        <w:t>Paslaugų teikėjo</w:t>
      </w:r>
      <w:r w:rsidR="00145F36">
        <w:rPr>
          <w:sz w:val="24"/>
          <w:szCs w:val="24"/>
        </w:rPr>
        <w:t xml:space="preserve">, vadovaujantis Įstatymo </w:t>
      </w:r>
      <w:r w:rsidR="00145F36" w:rsidRPr="008B6CF3">
        <w:rPr>
          <w:sz w:val="24"/>
          <w:szCs w:val="24"/>
        </w:rPr>
        <w:t>56 straipsnio 4 dalies 1 punkto nuostatomis</w:t>
      </w:r>
      <w:r w:rsidR="00065834">
        <w:rPr>
          <w:sz w:val="24"/>
          <w:szCs w:val="24"/>
        </w:rPr>
        <w:t xml:space="preserve"> </w:t>
      </w:r>
      <w:r w:rsidR="00145F36" w:rsidRPr="008B6CF3">
        <w:rPr>
          <w:sz w:val="24"/>
          <w:szCs w:val="24"/>
        </w:rPr>
        <w:t>(201</w:t>
      </w:r>
      <w:r w:rsidR="00145F36">
        <w:rPr>
          <w:sz w:val="24"/>
          <w:szCs w:val="24"/>
        </w:rPr>
        <w:t>4</w:t>
      </w:r>
      <w:r w:rsidR="00145F36" w:rsidRPr="008B6CF3">
        <w:rPr>
          <w:sz w:val="24"/>
          <w:szCs w:val="24"/>
        </w:rPr>
        <w:t xml:space="preserve"> m. </w:t>
      </w:r>
      <w:r w:rsidR="00F1332D">
        <w:rPr>
          <w:sz w:val="24"/>
          <w:szCs w:val="24"/>
        </w:rPr>
        <w:t>kovo 20</w:t>
      </w:r>
      <w:r w:rsidR="00145F36" w:rsidRPr="008B6CF3">
        <w:rPr>
          <w:sz w:val="24"/>
          <w:szCs w:val="24"/>
        </w:rPr>
        <w:t xml:space="preserve"> d. </w:t>
      </w:r>
      <w:r w:rsidR="00F1332D">
        <w:rPr>
          <w:sz w:val="24"/>
          <w:szCs w:val="24"/>
        </w:rPr>
        <w:t xml:space="preserve">Lietuvių kalbos instituto </w:t>
      </w:r>
      <w:r w:rsidR="00145F36" w:rsidRPr="008B6CF3">
        <w:rPr>
          <w:sz w:val="24"/>
          <w:szCs w:val="24"/>
        </w:rPr>
        <w:t>vieš</w:t>
      </w:r>
      <w:r w:rsidR="00145F36">
        <w:rPr>
          <w:sz w:val="24"/>
          <w:szCs w:val="24"/>
        </w:rPr>
        <w:t>ojo</w:t>
      </w:r>
      <w:r w:rsidR="00145F36" w:rsidRPr="008B6CF3">
        <w:rPr>
          <w:sz w:val="24"/>
          <w:szCs w:val="24"/>
        </w:rPr>
        <w:t xml:space="preserve"> pirkim</w:t>
      </w:r>
      <w:r w:rsidR="00145F36">
        <w:rPr>
          <w:sz w:val="24"/>
          <w:szCs w:val="24"/>
        </w:rPr>
        <w:t>o</w:t>
      </w:r>
      <w:r w:rsidR="00145F36" w:rsidRPr="008B6CF3">
        <w:rPr>
          <w:sz w:val="24"/>
          <w:szCs w:val="24"/>
        </w:rPr>
        <w:t xml:space="preserve"> komisijos posėdžio protokolas Nr. </w:t>
      </w:r>
      <w:r w:rsidR="00F1332D">
        <w:rPr>
          <w:sz w:val="24"/>
          <w:szCs w:val="24"/>
        </w:rPr>
        <w:t>1/1</w:t>
      </w:r>
      <w:r w:rsidR="00145F36" w:rsidRPr="008B6CF3">
        <w:rPr>
          <w:sz w:val="24"/>
          <w:szCs w:val="24"/>
        </w:rPr>
        <w:t>).</w:t>
      </w:r>
    </w:p>
    <w:p w:rsidR="00D159E4" w:rsidRDefault="004C346E" w:rsidP="00817BD1">
      <w:pPr>
        <w:ind w:firstLine="540"/>
        <w:jc w:val="both"/>
        <w:rPr>
          <w:sz w:val="24"/>
          <w:szCs w:val="24"/>
        </w:rPr>
      </w:pPr>
      <w:r w:rsidRPr="008B6CF3">
        <w:rPr>
          <w:sz w:val="24"/>
          <w:szCs w:val="24"/>
        </w:rPr>
        <w:t xml:space="preserve">Tarnyba pažymi, </w:t>
      </w:r>
      <w:r>
        <w:rPr>
          <w:sz w:val="24"/>
          <w:szCs w:val="24"/>
        </w:rPr>
        <w:t>kad</w:t>
      </w:r>
      <w:r w:rsidR="005706B6">
        <w:rPr>
          <w:sz w:val="24"/>
          <w:szCs w:val="24"/>
        </w:rPr>
        <w:t xml:space="preserve"> neskelbiamų derybų būdu pirkimo vykdymas yra</w:t>
      </w:r>
      <w:r>
        <w:rPr>
          <w:sz w:val="24"/>
          <w:szCs w:val="24"/>
        </w:rPr>
        <w:t xml:space="preserve"> Įstatym</w:t>
      </w:r>
      <w:r w:rsidR="005706B6">
        <w:rPr>
          <w:sz w:val="24"/>
          <w:szCs w:val="24"/>
        </w:rPr>
        <w:t xml:space="preserve">o </w:t>
      </w:r>
      <w:r>
        <w:rPr>
          <w:sz w:val="24"/>
          <w:szCs w:val="24"/>
        </w:rPr>
        <w:t>išimti</w:t>
      </w:r>
      <w:r w:rsidR="005706B6">
        <w:rPr>
          <w:sz w:val="24"/>
          <w:szCs w:val="24"/>
        </w:rPr>
        <w:t>s</w:t>
      </w:r>
      <w:r>
        <w:rPr>
          <w:sz w:val="24"/>
          <w:szCs w:val="24"/>
        </w:rPr>
        <w:t xml:space="preserve">, </w:t>
      </w:r>
      <w:r w:rsidR="005706B6">
        <w:rPr>
          <w:sz w:val="24"/>
          <w:szCs w:val="24"/>
        </w:rPr>
        <w:t>ir sąlygos, leidžiančios atlikti tokį pirkimą, turi būti aiškinamos itin</w:t>
      </w:r>
      <w:r>
        <w:rPr>
          <w:sz w:val="24"/>
          <w:szCs w:val="24"/>
        </w:rPr>
        <w:t xml:space="preserve"> siaurai</w:t>
      </w:r>
      <w:r w:rsidR="005706B6">
        <w:rPr>
          <w:sz w:val="24"/>
          <w:szCs w:val="24"/>
        </w:rPr>
        <w:t xml:space="preserve">, </w:t>
      </w:r>
      <w:r>
        <w:rPr>
          <w:sz w:val="24"/>
          <w:szCs w:val="24"/>
        </w:rPr>
        <w:t>grindžia</w:t>
      </w:r>
      <w:r w:rsidR="005706B6">
        <w:rPr>
          <w:sz w:val="24"/>
          <w:szCs w:val="24"/>
        </w:rPr>
        <w:t>nt jas</w:t>
      </w:r>
      <w:r>
        <w:rPr>
          <w:sz w:val="24"/>
          <w:szCs w:val="24"/>
        </w:rPr>
        <w:t xml:space="preserve"> akivaizdžiais įrodymais. </w:t>
      </w:r>
      <w:r w:rsidR="005706B6">
        <w:rPr>
          <w:sz w:val="24"/>
          <w:szCs w:val="24"/>
        </w:rPr>
        <w:t xml:space="preserve">Viešasis pirkimas, vadovaujantis Įstatymo </w:t>
      </w:r>
      <w:r w:rsidR="005706B6" w:rsidRPr="008B6CF3">
        <w:rPr>
          <w:b/>
          <w:bCs/>
          <w:sz w:val="24"/>
          <w:szCs w:val="24"/>
        </w:rPr>
        <w:t>56 straipsnio 4 dalies 1 punkt</w:t>
      </w:r>
      <w:r w:rsidR="005706B6">
        <w:rPr>
          <w:b/>
          <w:bCs/>
          <w:sz w:val="24"/>
          <w:szCs w:val="24"/>
        </w:rPr>
        <w:t xml:space="preserve">o </w:t>
      </w:r>
      <w:r w:rsidR="005706B6">
        <w:rPr>
          <w:bCs/>
          <w:sz w:val="24"/>
          <w:szCs w:val="24"/>
        </w:rPr>
        <w:t xml:space="preserve">nuostatomis, gali būti vykdomas, tik jei išpildomos </w:t>
      </w:r>
      <w:r w:rsidR="00A15044" w:rsidRPr="00A15044">
        <w:rPr>
          <w:sz w:val="24"/>
          <w:szCs w:val="24"/>
          <w:u w:val="single"/>
        </w:rPr>
        <w:t>visos</w:t>
      </w:r>
      <w:r w:rsidR="005706B6">
        <w:rPr>
          <w:sz w:val="24"/>
          <w:szCs w:val="24"/>
        </w:rPr>
        <w:t xml:space="preserve"> sąlygos</w:t>
      </w:r>
      <w:r>
        <w:rPr>
          <w:bCs/>
          <w:sz w:val="24"/>
          <w:szCs w:val="24"/>
        </w:rPr>
        <w:t>:</w:t>
      </w:r>
      <w:r w:rsidRPr="004C346E">
        <w:rPr>
          <w:sz w:val="24"/>
          <w:szCs w:val="24"/>
        </w:rPr>
        <w:t xml:space="preserve"> </w:t>
      </w:r>
      <w:r w:rsidRPr="008B6CF3">
        <w:rPr>
          <w:sz w:val="24"/>
          <w:szCs w:val="24"/>
        </w:rPr>
        <w:t>„</w:t>
      </w:r>
      <w:r w:rsidRPr="008B6CF3">
        <w:rPr>
          <w:i/>
          <w:iCs/>
          <w:sz w:val="24"/>
          <w:szCs w:val="24"/>
        </w:rPr>
        <w:t xml:space="preserve">kai dėl aplinkybių, kurių nebuvo galima numatyti, paaiškėja, kad </w:t>
      </w:r>
      <w:r w:rsidRPr="00FA0FF8">
        <w:rPr>
          <w:i/>
          <w:iCs/>
          <w:sz w:val="24"/>
          <w:szCs w:val="24"/>
        </w:rPr>
        <w:t>yra reikalingi papildomi darbai</w:t>
      </w:r>
      <w:r w:rsidRPr="008B6CF3">
        <w:rPr>
          <w:i/>
          <w:iCs/>
          <w:sz w:val="24"/>
          <w:szCs w:val="24"/>
        </w:rPr>
        <w:t xml:space="preserve"> arba paslaugos, </w:t>
      </w:r>
      <w:r w:rsidRPr="00FA0FF8">
        <w:rPr>
          <w:i/>
          <w:iCs/>
          <w:sz w:val="24"/>
          <w:szCs w:val="24"/>
        </w:rPr>
        <w:t>kurie nebuvo įrašyti į pradinį projektą ar sudarytą pirkimo sutartį, ir kurių techniškai ir ekonomiškai neįmanoma atskirti nuo pradinės pirkimo sutarties, nesukeliant didelių nepatogumų perkančiajai organizacijai, arba kai tokie darbai ar paslaugos, nors ir gali būti atskirti nuo pradinės sutarties, yra būtinai reikalingi jai užbaigti.</w:t>
      </w:r>
      <w:r w:rsidRPr="008B6CF3">
        <w:rPr>
          <w:i/>
          <w:iCs/>
          <w:sz w:val="24"/>
          <w:szCs w:val="24"/>
        </w:rPr>
        <w:t xml:space="preserve"> Tokia papildomų darbų ar paslaugų pirkimo sutartis gali būti sudaroma tik su tuo tiekėju, su kuriuo buvo sudaryta pradinė pirkimo sutartis, o visų kitų papildomai sudarytų pirkimo sutarčių kaina neturi viršyti 50 procentų pagrindinės pirkimo sutarties vertės“</w:t>
      </w:r>
      <w:r w:rsidRPr="008B6CF3">
        <w:rPr>
          <w:sz w:val="24"/>
          <w:szCs w:val="24"/>
        </w:rPr>
        <w:t>.</w:t>
      </w:r>
      <w:r>
        <w:rPr>
          <w:sz w:val="24"/>
          <w:szCs w:val="24"/>
        </w:rPr>
        <w:t xml:space="preserve"> </w:t>
      </w:r>
    </w:p>
    <w:p w:rsidR="00BB3B01" w:rsidRPr="00CC5DD7" w:rsidRDefault="006E0DB0" w:rsidP="00CC5DD7">
      <w:pPr>
        <w:ind w:firstLine="540"/>
        <w:jc w:val="both"/>
        <w:rPr>
          <w:sz w:val="24"/>
          <w:szCs w:val="24"/>
        </w:rPr>
      </w:pPr>
      <w:r>
        <w:rPr>
          <w:sz w:val="24"/>
          <w:szCs w:val="24"/>
        </w:rPr>
        <w:t xml:space="preserve">Išnagrinėjus </w:t>
      </w:r>
      <w:r w:rsidR="005706B6">
        <w:rPr>
          <w:sz w:val="24"/>
          <w:szCs w:val="24"/>
        </w:rPr>
        <w:t xml:space="preserve">prašyme nurodytas aplinkybes bei </w:t>
      </w:r>
      <w:r>
        <w:rPr>
          <w:sz w:val="24"/>
          <w:szCs w:val="24"/>
        </w:rPr>
        <w:t>jas grindžiančius dokumentus,</w:t>
      </w:r>
      <w:r w:rsidR="004C346E">
        <w:rPr>
          <w:sz w:val="24"/>
          <w:szCs w:val="24"/>
        </w:rPr>
        <w:t xml:space="preserve"> </w:t>
      </w:r>
      <w:r>
        <w:rPr>
          <w:sz w:val="24"/>
          <w:szCs w:val="24"/>
        </w:rPr>
        <w:t>nustat</w:t>
      </w:r>
      <w:r w:rsidR="00A15044">
        <w:rPr>
          <w:sz w:val="24"/>
          <w:szCs w:val="24"/>
        </w:rPr>
        <w:t>yta</w:t>
      </w:r>
      <w:r>
        <w:rPr>
          <w:sz w:val="24"/>
          <w:szCs w:val="24"/>
        </w:rPr>
        <w:t xml:space="preserve">, kad </w:t>
      </w:r>
      <w:r w:rsidR="00C82024">
        <w:rPr>
          <w:sz w:val="24"/>
          <w:szCs w:val="24"/>
        </w:rPr>
        <w:t>Perkančio</w:t>
      </w:r>
      <w:r w:rsidR="007D6012">
        <w:rPr>
          <w:sz w:val="24"/>
          <w:szCs w:val="24"/>
        </w:rPr>
        <w:t>ji organizacija nepagrindė pasirinkto pirkimo būdo, t. y. kad egzistuoja</w:t>
      </w:r>
      <w:r w:rsidR="007D6012" w:rsidRPr="00C82024">
        <w:rPr>
          <w:sz w:val="24"/>
          <w:szCs w:val="24"/>
        </w:rPr>
        <w:t xml:space="preserve"> Įstatymo </w:t>
      </w:r>
      <w:r w:rsidR="00B511A3">
        <w:rPr>
          <w:sz w:val="24"/>
          <w:szCs w:val="24"/>
        </w:rPr>
        <w:t xml:space="preserve">                     </w:t>
      </w:r>
      <w:r w:rsidR="007D6012" w:rsidRPr="00C82024">
        <w:rPr>
          <w:sz w:val="24"/>
          <w:szCs w:val="24"/>
        </w:rPr>
        <w:t>56 straipsnio 4 dalies 1 punkte nustatyt</w:t>
      </w:r>
      <w:r w:rsidR="007D6012">
        <w:rPr>
          <w:sz w:val="24"/>
          <w:szCs w:val="24"/>
        </w:rPr>
        <w:t>a neskelbiamų derybų sąlyga</w:t>
      </w:r>
      <w:r w:rsidR="007D6012" w:rsidRPr="00C82024">
        <w:rPr>
          <w:sz w:val="24"/>
          <w:szCs w:val="24"/>
        </w:rPr>
        <w:t xml:space="preserve"> „&lt;...&gt; </w:t>
      </w:r>
      <w:r w:rsidR="007D6012" w:rsidRPr="00C82024">
        <w:rPr>
          <w:i/>
          <w:sz w:val="24"/>
          <w:szCs w:val="24"/>
        </w:rPr>
        <w:t>techniškai ir ekonomiškai neįmanoma atskirti nuo pradinės pirkimo sutarties, nesukeliant didelių nepatogumų pe</w:t>
      </w:r>
      <w:r w:rsidR="007D6012">
        <w:rPr>
          <w:i/>
          <w:sz w:val="24"/>
          <w:szCs w:val="24"/>
        </w:rPr>
        <w:t>rkančiajai organizacijai &lt;...&gt;“</w:t>
      </w:r>
      <w:r w:rsidR="007E345A">
        <w:rPr>
          <w:i/>
          <w:sz w:val="24"/>
          <w:szCs w:val="24"/>
        </w:rPr>
        <w:t xml:space="preserve">, </w:t>
      </w:r>
      <w:r w:rsidR="007D6012">
        <w:rPr>
          <w:sz w:val="24"/>
          <w:szCs w:val="24"/>
        </w:rPr>
        <w:t xml:space="preserve">ir kad šių </w:t>
      </w:r>
      <w:r w:rsidR="007E345A">
        <w:rPr>
          <w:sz w:val="24"/>
          <w:szCs w:val="24"/>
        </w:rPr>
        <w:t xml:space="preserve">papildomų </w:t>
      </w:r>
      <w:r w:rsidR="007D6012">
        <w:rPr>
          <w:sz w:val="24"/>
          <w:szCs w:val="24"/>
        </w:rPr>
        <w:t xml:space="preserve">paslaugų neįmanoma nupirkti kitais Įstatyme nustatytais būdais. </w:t>
      </w:r>
      <w:r w:rsidR="00CC5DD7" w:rsidRPr="00CC5DD7">
        <w:rPr>
          <w:sz w:val="24"/>
          <w:szCs w:val="24"/>
        </w:rPr>
        <w:t>I</w:t>
      </w:r>
      <w:r w:rsidR="00BB3B01" w:rsidRPr="00CC5DD7">
        <w:rPr>
          <w:sz w:val="24"/>
          <w:szCs w:val="24"/>
        </w:rPr>
        <w:t xml:space="preserve">š </w:t>
      </w:r>
      <w:r w:rsidR="00CC5DD7" w:rsidRPr="00CC5DD7">
        <w:rPr>
          <w:sz w:val="24"/>
          <w:szCs w:val="24"/>
        </w:rPr>
        <w:t>2014 m. kovo 19 d. P</w:t>
      </w:r>
      <w:r w:rsidR="007E345A" w:rsidRPr="00CC5DD7">
        <w:rPr>
          <w:sz w:val="24"/>
          <w:szCs w:val="24"/>
        </w:rPr>
        <w:t xml:space="preserve">aslaugų teikėjo rašto </w:t>
      </w:r>
      <w:r w:rsidR="00CC5DD7" w:rsidRPr="00CC5DD7">
        <w:rPr>
          <w:sz w:val="24"/>
          <w:szCs w:val="24"/>
        </w:rPr>
        <w:t xml:space="preserve">Nr. LKIIS-06 </w:t>
      </w:r>
      <w:r w:rsidR="007E345A" w:rsidRPr="00CC5DD7">
        <w:rPr>
          <w:sz w:val="24"/>
          <w:szCs w:val="24"/>
        </w:rPr>
        <w:t xml:space="preserve">matyti, kad </w:t>
      </w:r>
      <w:r w:rsidR="00CC5DD7" w:rsidRPr="00CC5DD7">
        <w:rPr>
          <w:sz w:val="24"/>
          <w:szCs w:val="24"/>
        </w:rPr>
        <w:t xml:space="preserve">specifinių lingvistinių ženklų perkodavimui skirtas funkcionalumas </w:t>
      </w:r>
      <w:r w:rsidR="00CC5DD7" w:rsidRPr="00D31E19">
        <w:rPr>
          <w:i/>
          <w:sz w:val="24"/>
          <w:szCs w:val="24"/>
        </w:rPr>
        <w:t>galėtų būti</w:t>
      </w:r>
      <w:r w:rsidR="00CC5DD7" w:rsidRPr="00CC5DD7">
        <w:rPr>
          <w:sz w:val="24"/>
          <w:szCs w:val="24"/>
        </w:rPr>
        <w:t xml:space="preserve"> </w:t>
      </w:r>
      <w:r w:rsidR="00CC5DD7" w:rsidRPr="00D31E19">
        <w:rPr>
          <w:i/>
          <w:sz w:val="24"/>
          <w:szCs w:val="24"/>
        </w:rPr>
        <w:t>realizuojamas kaip atskiras programinis modulis</w:t>
      </w:r>
      <w:r w:rsidR="00CC5DD7" w:rsidRPr="00CC5DD7">
        <w:rPr>
          <w:sz w:val="24"/>
          <w:szCs w:val="24"/>
        </w:rPr>
        <w:t xml:space="preserve">, tačiau jo veikimui būtina atlikti LKIIS duomenų bazėje saugomų duomenų nuskaitymą, perkodavimą ir pakartotinį įrašymą, dėl ko reikalinga įsigilinti į esamas duomenų struktūras; automatinis žodynų </w:t>
      </w:r>
      <w:proofErr w:type="spellStart"/>
      <w:r w:rsidR="00CC5DD7" w:rsidRPr="00CC5DD7">
        <w:rPr>
          <w:sz w:val="24"/>
          <w:szCs w:val="24"/>
        </w:rPr>
        <w:t>struktūrinimas</w:t>
      </w:r>
      <w:proofErr w:type="spellEnd"/>
      <w:r w:rsidR="00CC5DD7" w:rsidRPr="00CC5DD7">
        <w:rPr>
          <w:sz w:val="24"/>
          <w:szCs w:val="24"/>
        </w:rPr>
        <w:t xml:space="preserve"> </w:t>
      </w:r>
      <w:r w:rsidR="00CC5DD7" w:rsidRPr="00D31E19">
        <w:rPr>
          <w:i/>
          <w:sz w:val="24"/>
          <w:szCs w:val="24"/>
        </w:rPr>
        <w:t>taip pat galėtų būti realizuojamas nepriklausomai nuo kitų sistemos komponentų</w:t>
      </w:r>
      <w:r w:rsidR="00CC5DD7" w:rsidRPr="00CC5DD7">
        <w:rPr>
          <w:sz w:val="24"/>
          <w:szCs w:val="24"/>
        </w:rPr>
        <w:t>, todėl</w:t>
      </w:r>
      <w:r w:rsidR="00B511A3">
        <w:rPr>
          <w:sz w:val="24"/>
          <w:szCs w:val="24"/>
        </w:rPr>
        <w:t xml:space="preserve"> </w:t>
      </w:r>
      <w:r w:rsidR="00CC5DD7" w:rsidRPr="00CC5DD7">
        <w:rPr>
          <w:sz w:val="24"/>
          <w:szCs w:val="24"/>
        </w:rPr>
        <w:t xml:space="preserve">reikalingas papildomų funkcionalumų sukūrimo </w:t>
      </w:r>
      <w:r w:rsidR="00D31E19">
        <w:rPr>
          <w:sz w:val="24"/>
          <w:szCs w:val="24"/>
        </w:rPr>
        <w:t xml:space="preserve">LKIIS </w:t>
      </w:r>
      <w:r w:rsidR="00CC5DD7" w:rsidRPr="00CC5DD7">
        <w:rPr>
          <w:sz w:val="24"/>
          <w:szCs w:val="24"/>
        </w:rPr>
        <w:t xml:space="preserve">paslaugas </w:t>
      </w:r>
      <w:r w:rsidR="00BB3B01" w:rsidRPr="00CC5DD7">
        <w:rPr>
          <w:sz w:val="24"/>
          <w:szCs w:val="24"/>
        </w:rPr>
        <w:t>gali suteikti ir kiti tiekėjai</w:t>
      </w:r>
      <w:r w:rsidR="00CC5DD7" w:rsidRPr="00CC5DD7">
        <w:rPr>
          <w:sz w:val="24"/>
          <w:szCs w:val="24"/>
        </w:rPr>
        <w:t xml:space="preserve">. </w:t>
      </w:r>
      <w:r w:rsidR="006D3306">
        <w:rPr>
          <w:sz w:val="24"/>
          <w:szCs w:val="24"/>
        </w:rPr>
        <w:t>Be to, nurodyti argumentai, kad įsig</w:t>
      </w:r>
      <w:r w:rsidR="008E529B">
        <w:rPr>
          <w:sz w:val="24"/>
          <w:szCs w:val="24"/>
        </w:rPr>
        <w:t>ijus naujų f</w:t>
      </w:r>
      <w:r w:rsidR="006D3306">
        <w:rPr>
          <w:sz w:val="24"/>
          <w:szCs w:val="24"/>
        </w:rPr>
        <w:t>unkcionalum</w:t>
      </w:r>
      <w:r w:rsidR="008E529B">
        <w:rPr>
          <w:sz w:val="24"/>
          <w:szCs w:val="24"/>
        </w:rPr>
        <w:t xml:space="preserve">ų sukūrimą LKIIS iš kito tiekėjo, šiam tiekėjui bus sudėtinga ar net neįmanoma išlaikyti garantinės priežiūros įsipareigojimus, </w:t>
      </w:r>
      <w:r w:rsidR="006D3306">
        <w:rPr>
          <w:sz w:val="24"/>
          <w:szCs w:val="24"/>
        </w:rPr>
        <w:t xml:space="preserve">yra tik </w:t>
      </w:r>
      <w:r w:rsidR="002A2B24">
        <w:rPr>
          <w:sz w:val="24"/>
          <w:szCs w:val="24"/>
        </w:rPr>
        <w:t>Perkančiosios organizacijos ir Paslaugų teikėjo darom</w:t>
      </w:r>
      <w:r w:rsidR="008E529B">
        <w:rPr>
          <w:sz w:val="24"/>
          <w:szCs w:val="24"/>
        </w:rPr>
        <w:t>os</w:t>
      </w:r>
      <w:r w:rsidR="002A2B24">
        <w:rPr>
          <w:sz w:val="24"/>
          <w:szCs w:val="24"/>
        </w:rPr>
        <w:t xml:space="preserve"> </w:t>
      </w:r>
      <w:r w:rsidR="008E529B">
        <w:rPr>
          <w:sz w:val="24"/>
          <w:szCs w:val="24"/>
        </w:rPr>
        <w:t>prielaidos</w:t>
      </w:r>
      <w:r w:rsidR="006D3306">
        <w:rPr>
          <w:sz w:val="24"/>
          <w:szCs w:val="24"/>
        </w:rPr>
        <w:t>, nepagrįst</w:t>
      </w:r>
      <w:r w:rsidR="00B511A3">
        <w:rPr>
          <w:sz w:val="24"/>
          <w:szCs w:val="24"/>
        </w:rPr>
        <w:t>os</w:t>
      </w:r>
      <w:r w:rsidR="006D3306">
        <w:rPr>
          <w:sz w:val="24"/>
          <w:szCs w:val="24"/>
        </w:rPr>
        <w:t xml:space="preserve"> jokiais </w:t>
      </w:r>
      <w:r w:rsidR="008E529B">
        <w:rPr>
          <w:sz w:val="24"/>
          <w:szCs w:val="24"/>
        </w:rPr>
        <w:t>įrodymais.</w:t>
      </w:r>
      <w:r w:rsidR="002A2B24">
        <w:rPr>
          <w:sz w:val="24"/>
          <w:szCs w:val="24"/>
        </w:rPr>
        <w:t xml:space="preserve"> </w:t>
      </w:r>
      <w:r w:rsidR="008E529B">
        <w:rPr>
          <w:sz w:val="24"/>
          <w:szCs w:val="24"/>
        </w:rPr>
        <w:t>Apibendrin</w:t>
      </w:r>
      <w:r w:rsidR="00B511A3">
        <w:rPr>
          <w:sz w:val="24"/>
          <w:szCs w:val="24"/>
        </w:rPr>
        <w:t>us</w:t>
      </w:r>
      <w:r w:rsidR="008E529B">
        <w:rPr>
          <w:sz w:val="24"/>
          <w:szCs w:val="24"/>
        </w:rPr>
        <w:t xml:space="preserve"> aukščiau išdėstytą</w:t>
      </w:r>
      <w:r w:rsidR="00B511A3">
        <w:rPr>
          <w:sz w:val="24"/>
          <w:szCs w:val="24"/>
        </w:rPr>
        <w:t xml:space="preserve">, </w:t>
      </w:r>
      <w:r w:rsidR="00B511A3" w:rsidRPr="00CC5DD7">
        <w:rPr>
          <w:sz w:val="24"/>
          <w:szCs w:val="24"/>
        </w:rPr>
        <w:t xml:space="preserve">Tarnybos nuomone, </w:t>
      </w:r>
      <w:r w:rsidR="00B511A3">
        <w:rPr>
          <w:sz w:val="24"/>
          <w:szCs w:val="24"/>
        </w:rPr>
        <w:t xml:space="preserve">šiuo atveju </w:t>
      </w:r>
      <w:r w:rsidR="00BB3B01" w:rsidRPr="00CC5DD7">
        <w:rPr>
          <w:sz w:val="24"/>
          <w:szCs w:val="24"/>
        </w:rPr>
        <w:t xml:space="preserve">atliekant papildomų paslaugų pirkimą neskelbiamų derybų būdu iš </w:t>
      </w:r>
      <w:r w:rsidR="00CC5DD7" w:rsidRPr="00CC5DD7">
        <w:rPr>
          <w:sz w:val="24"/>
          <w:szCs w:val="24"/>
        </w:rPr>
        <w:t xml:space="preserve">Paslaugų teikėjo </w:t>
      </w:r>
      <w:r w:rsidR="00BB3B01" w:rsidRPr="00CC5DD7">
        <w:rPr>
          <w:sz w:val="24"/>
          <w:szCs w:val="24"/>
        </w:rPr>
        <w:t>būtų apribota kitų, galinčių pasiūlyti šių paslaugų teikimą, tiekėjų konkurencija.</w:t>
      </w:r>
    </w:p>
    <w:p w:rsidR="007D6012" w:rsidRPr="007D6012" w:rsidRDefault="009F4574" w:rsidP="00997611">
      <w:pPr>
        <w:ind w:firstLine="540"/>
        <w:jc w:val="both"/>
        <w:rPr>
          <w:sz w:val="24"/>
          <w:szCs w:val="24"/>
        </w:rPr>
      </w:pPr>
      <w:r w:rsidRPr="0037766E">
        <w:rPr>
          <w:sz w:val="24"/>
          <w:szCs w:val="24"/>
        </w:rPr>
        <w:t xml:space="preserve">2014 m. kovo 20 d. Lietuvių kalbos instituto viešojo pirkimo komisijos posėdžio protokole Nr. 1/1 nurodyta, kad </w:t>
      </w:r>
      <w:r w:rsidR="00997611">
        <w:rPr>
          <w:sz w:val="24"/>
          <w:szCs w:val="24"/>
        </w:rPr>
        <w:t xml:space="preserve">planuojama </w:t>
      </w:r>
      <w:r w:rsidR="00997611" w:rsidRPr="0037766E">
        <w:rPr>
          <w:sz w:val="24"/>
          <w:szCs w:val="24"/>
        </w:rPr>
        <w:t xml:space="preserve">Projekto veiklas įgyvendinti platesne apimtimi nei buvo numatyta </w:t>
      </w:r>
      <w:r w:rsidR="00997611">
        <w:rPr>
          <w:sz w:val="24"/>
          <w:szCs w:val="24"/>
        </w:rPr>
        <w:t xml:space="preserve">Projekto inicijavimo etapo metu, plečiant </w:t>
      </w:r>
      <w:r w:rsidR="00997611" w:rsidRPr="0037766E">
        <w:rPr>
          <w:sz w:val="24"/>
          <w:szCs w:val="24"/>
        </w:rPr>
        <w:t>kuriamos LKIIS</w:t>
      </w:r>
      <w:r w:rsidR="00997611">
        <w:rPr>
          <w:sz w:val="24"/>
          <w:szCs w:val="24"/>
        </w:rPr>
        <w:t xml:space="preserve"> </w:t>
      </w:r>
      <w:r w:rsidR="00997611" w:rsidRPr="0037766E">
        <w:rPr>
          <w:sz w:val="24"/>
          <w:szCs w:val="24"/>
        </w:rPr>
        <w:t>funkcionalumą</w:t>
      </w:r>
      <w:r w:rsidR="00997611">
        <w:rPr>
          <w:sz w:val="24"/>
          <w:szCs w:val="24"/>
        </w:rPr>
        <w:t xml:space="preserve">, t. y. įsigyjant </w:t>
      </w:r>
      <w:r w:rsidR="00997611" w:rsidRPr="0037766E">
        <w:rPr>
          <w:sz w:val="24"/>
          <w:szCs w:val="24"/>
        </w:rPr>
        <w:t xml:space="preserve">papildomas </w:t>
      </w:r>
      <w:r w:rsidR="00997611" w:rsidRPr="0037766E">
        <w:rPr>
          <w:sz w:val="24"/>
          <w:szCs w:val="24"/>
        </w:rPr>
        <w:lastRenderedPageBreak/>
        <w:t xml:space="preserve">paslaugas, kurioms </w:t>
      </w:r>
      <w:r w:rsidR="00997611">
        <w:rPr>
          <w:sz w:val="24"/>
          <w:szCs w:val="24"/>
        </w:rPr>
        <w:t>pa</w:t>
      </w:r>
      <w:r w:rsidR="00997611" w:rsidRPr="0037766E">
        <w:rPr>
          <w:sz w:val="24"/>
          <w:szCs w:val="24"/>
        </w:rPr>
        <w:t xml:space="preserve">skirtas papildomas finansavimas </w:t>
      </w:r>
      <w:r w:rsidR="00B511A3">
        <w:rPr>
          <w:sz w:val="24"/>
          <w:szCs w:val="24"/>
        </w:rPr>
        <w:t>(</w:t>
      </w:r>
      <w:r w:rsidR="00997611" w:rsidRPr="0037766E">
        <w:rPr>
          <w:sz w:val="24"/>
          <w:szCs w:val="24"/>
        </w:rPr>
        <w:t>2014 m. kovo 14 d. Susitarim</w:t>
      </w:r>
      <w:r w:rsidR="00B511A3">
        <w:rPr>
          <w:sz w:val="24"/>
          <w:szCs w:val="24"/>
        </w:rPr>
        <w:t>as</w:t>
      </w:r>
      <w:r w:rsidR="00997611" w:rsidRPr="0037766E">
        <w:rPr>
          <w:sz w:val="24"/>
          <w:szCs w:val="24"/>
        </w:rPr>
        <w:t xml:space="preserve"> dėl Projekto finansavimo ir administr</w:t>
      </w:r>
      <w:r w:rsidR="00997611">
        <w:rPr>
          <w:sz w:val="24"/>
          <w:szCs w:val="24"/>
        </w:rPr>
        <w:t>avimo sutarties pakeitimo Nr. 1</w:t>
      </w:r>
      <w:r w:rsidR="00B511A3">
        <w:rPr>
          <w:sz w:val="24"/>
          <w:szCs w:val="24"/>
        </w:rPr>
        <w:t>)</w:t>
      </w:r>
      <w:r w:rsidR="00997611">
        <w:rPr>
          <w:sz w:val="24"/>
          <w:szCs w:val="24"/>
        </w:rPr>
        <w:t xml:space="preserve">. Tarnybos nuomone, </w:t>
      </w:r>
      <w:r w:rsidR="00997611" w:rsidRPr="0037766E">
        <w:rPr>
          <w:sz w:val="24"/>
          <w:szCs w:val="24"/>
        </w:rPr>
        <w:t>Perkančio</w:t>
      </w:r>
      <w:r w:rsidR="00997611">
        <w:rPr>
          <w:sz w:val="24"/>
          <w:szCs w:val="24"/>
        </w:rPr>
        <w:t>sios</w:t>
      </w:r>
      <w:r w:rsidR="00997611" w:rsidRPr="0037766E">
        <w:rPr>
          <w:sz w:val="24"/>
          <w:szCs w:val="24"/>
        </w:rPr>
        <w:t xml:space="preserve"> organizacij</w:t>
      </w:r>
      <w:r w:rsidR="00997611">
        <w:rPr>
          <w:sz w:val="24"/>
          <w:szCs w:val="24"/>
        </w:rPr>
        <w:t>os</w:t>
      </w:r>
      <w:r w:rsidR="00997611" w:rsidRPr="0037766E">
        <w:rPr>
          <w:sz w:val="24"/>
          <w:szCs w:val="24"/>
        </w:rPr>
        <w:t xml:space="preserve"> pateik</w:t>
      </w:r>
      <w:r w:rsidR="00997611">
        <w:rPr>
          <w:sz w:val="24"/>
          <w:szCs w:val="24"/>
        </w:rPr>
        <w:t>ti dokumentai nepagrindžia</w:t>
      </w:r>
      <w:r w:rsidR="00997611" w:rsidRPr="0037766E">
        <w:rPr>
          <w:sz w:val="24"/>
          <w:szCs w:val="24"/>
        </w:rPr>
        <w:t xml:space="preserve">, kad papildomų funkcionalumų sukūrimo </w:t>
      </w:r>
      <w:r w:rsidR="00997611">
        <w:rPr>
          <w:sz w:val="24"/>
          <w:szCs w:val="24"/>
        </w:rPr>
        <w:t xml:space="preserve">LKIIS </w:t>
      </w:r>
      <w:r w:rsidR="00997611" w:rsidRPr="0037766E">
        <w:rPr>
          <w:sz w:val="24"/>
          <w:szCs w:val="24"/>
        </w:rPr>
        <w:t>paslaugos, nors ir gali būti atskirtos nuo Pradinės sutarties, yra būtinai reikalingos Pradinei sutarčiai užbaigti.</w:t>
      </w:r>
      <w:r w:rsidR="00997611">
        <w:rPr>
          <w:sz w:val="24"/>
          <w:szCs w:val="24"/>
        </w:rPr>
        <w:t xml:space="preserve"> Šiuo atveju, Perkančioji siekia įsigyti papildomai reikalingas paslaugas, </w:t>
      </w:r>
      <w:r w:rsidR="00BB3B01" w:rsidRPr="0037766E">
        <w:rPr>
          <w:sz w:val="24"/>
          <w:szCs w:val="24"/>
        </w:rPr>
        <w:t>tačiau nebūti</w:t>
      </w:r>
      <w:r w:rsidR="00B511A3">
        <w:rPr>
          <w:sz w:val="24"/>
          <w:szCs w:val="24"/>
        </w:rPr>
        <w:t>nai reikalingas Pradinei</w:t>
      </w:r>
      <w:r w:rsidR="00BB3B01" w:rsidRPr="0037766E">
        <w:rPr>
          <w:sz w:val="24"/>
          <w:szCs w:val="24"/>
        </w:rPr>
        <w:t xml:space="preserve"> sutarčiai užbaigti. </w:t>
      </w:r>
    </w:p>
    <w:p w:rsidR="00652250" w:rsidRDefault="0052783E" w:rsidP="0052783E">
      <w:pPr>
        <w:ind w:firstLine="567"/>
        <w:jc w:val="both"/>
        <w:rPr>
          <w:sz w:val="24"/>
          <w:szCs w:val="24"/>
        </w:rPr>
      </w:pPr>
      <w:r w:rsidRPr="0052783E">
        <w:rPr>
          <w:sz w:val="24"/>
          <w:szCs w:val="24"/>
        </w:rPr>
        <w:t>Atsižvelgdama į išdėstytus argumentus bei vadovaudamasi Įstatymo 8</w:t>
      </w:r>
      <w:r w:rsidRPr="0052783E">
        <w:rPr>
          <w:sz w:val="24"/>
          <w:szCs w:val="24"/>
          <w:vertAlign w:val="superscript"/>
        </w:rPr>
        <w:t>2</w:t>
      </w:r>
      <w:r w:rsidRPr="0052783E">
        <w:rPr>
          <w:sz w:val="24"/>
          <w:szCs w:val="24"/>
        </w:rPr>
        <w:t xml:space="preserve"> straipsnio 2 dalies                     7 punkto nuostatomis, Tarnyba </w:t>
      </w:r>
      <w:r w:rsidRPr="0052783E">
        <w:rPr>
          <w:b/>
          <w:sz w:val="24"/>
          <w:szCs w:val="24"/>
        </w:rPr>
        <w:t>neturi pagrindo sutikti,</w:t>
      </w:r>
      <w:r w:rsidRPr="0052783E">
        <w:rPr>
          <w:sz w:val="24"/>
          <w:szCs w:val="24"/>
        </w:rPr>
        <w:t xml:space="preserve"> kad </w:t>
      </w:r>
      <w:r w:rsidR="00C013BB">
        <w:rPr>
          <w:sz w:val="24"/>
          <w:szCs w:val="24"/>
        </w:rPr>
        <w:t xml:space="preserve">Lietuvių kalbos institutas vykdytų papildomų </w:t>
      </w:r>
      <w:r w:rsidR="00C013BB" w:rsidRPr="00C013BB">
        <w:rPr>
          <w:sz w:val="24"/>
          <w:szCs w:val="24"/>
        </w:rPr>
        <w:t xml:space="preserve">funkcionalumų sukūrimo </w:t>
      </w:r>
      <w:r w:rsidR="00997611" w:rsidRPr="00C013BB">
        <w:rPr>
          <w:sz w:val="24"/>
          <w:szCs w:val="24"/>
        </w:rPr>
        <w:t>Lietuvių kalbos išteklių informacin</w:t>
      </w:r>
      <w:r w:rsidR="00997611">
        <w:rPr>
          <w:sz w:val="24"/>
          <w:szCs w:val="24"/>
        </w:rPr>
        <w:t>ei</w:t>
      </w:r>
      <w:r w:rsidR="00997611" w:rsidRPr="00C013BB">
        <w:rPr>
          <w:sz w:val="24"/>
          <w:szCs w:val="24"/>
        </w:rPr>
        <w:t xml:space="preserve"> sistem</w:t>
      </w:r>
      <w:r w:rsidR="00997611">
        <w:rPr>
          <w:sz w:val="24"/>
          <w:szCs w:val="24"/>
        </w:rPr>
        <w:t xml:space="preserve">ai </w:t>
      </w:r>
      <w:r w:rsidR="00C013BB" w:rsidRPr="00C013BB">
        <w:rPr>
          <w:sz w:val="24"/>
          <w:szCs w:val="24"/>
        </w:rPr>
        <w:t xml:space="preserve">paslaugų </w:t>
      </w:r>
      <w:r w:rsidR="00652250" w:rsidRPr="00C013BB">
        <w:rPr>
          <w:sz w:val="24"/>
          <w:szCs w:val="24"/>
        </w:rPr>
        <w:t>pirkimą</w:t>
      </w:r>
      <w:r w:rsidR="00652250">
        <w:rPr>
          <w:sz w:val="24"/>
          <w:szCs w:val="24"/>
        </w:rPr>
        <w:t xml:space="preserve"> neskelbiamų derybų būdu, vadovau</w:t>
      </w:r>
      <w:r w:rsidR="003270AF">
        <w:rPr>
          <w:sz w:val="24"/>
          <w:szCs w:val="24"/>
        </w:rPr>
        <w:t>damasi</w:t>
      </w:r>
      <w:r w:rsidR="00652250">
        <w:rPr>
          <w:sz w:val="24"/>
          <w:szCs w:val="24"/>
        </w:rPr>
        <w:t xml:space="preserve"> Įstatymo 56 straipsnio 4 dalies 1 punkto nuostatomis.</w:t>
      </w:r>
    </w:p>
    <w:p w:rsidR="0052783E" w:rsidRPr="0052783E" w:rsidRDefault="0052783E" w:rsidP="0052783E">
      <w:pPr>
        <w:ind w:firstLine="567"/>
        <w:jc w:val="both"/>
        <w:rPr>
          <w:sz w:val="24"/>
          <w:szCs w:val="24"/>
        </w:rPr>
      </w:pPr>
      <w:r w:rsidRPr="0052783E">
        <w:rPr>
          <w:sz w:val="24"/>
          <w:szCs w:val="24"/>
        </w:rPr>
        <w:t xml:space="preserve">Vadovaujantis Lietuvos Respublikos administracinių bylų teisenos įstatymo 5 ir </w:t>
      </w:r>
      <w:r>
        <w:rPr>
          <w:sz w:val="24"/>
          <w:szCs w:val="24"/>
        </w:rPr>
        <w:t xml:space="preserve">                           </w:t>
      </w:r>
      <w:r w:rsidRPr="0052783E">
        <w:rPr>
          <w:sz w:val="24"/>
          <w:szCs w:val="24"/>
        </w:rPr>
        <w:t>15 straipsniais, nesutikę su šiuo Tarnybos sprendimu, Jūs galite jį apskųsti teismui šio įstatymo nustatyta tvarka.</w:t>
      </w:r>
    </w:p>
    <w:p w:rsidR="0052783E" w:rsidRPr="0052783E" w:rsidRDefault="0052783E" w:rsidP="0052783E">
      <w:pPr>
        <w:jc w:val="both"/>
        <w:rPr>
          <w:sz w:val="24"/>
          <w:szCs w:val="24"/>
        </w:rPr>
      </w:pPr>
    </w:p>
    <w:p w:rsidR="00A35C5F" w:rsidRDefault="00A35C5F" w:rsidP="00E12AFD">
      <w:pPr>
        <w:ind w:firstLine="540"/>
        <w:jc w:val="both"/>
        <w:rPr>
          <w:sz w:val="24"/>
          <w:szCs w:val="24"/>
        </w:rPr>
      </w:pPr>
    </w:p>
    <w:p w:rsidR="0047576A" w:rsidRDefault="0047576A" w:rsidP="00E12AFD">
      <w:pPr>
        <w:ind w:firstLine="540"/>
        <w:jc w:val="both"/>
        <w:rPr>
          <w:sz w:val="24"/>
          <w:szCs w:val="24"/>
        </w:rPr>
      </w:pPr>
    </w:p>
    <w:tbl>
      <w:tblPr>
        <w:tblW w:w="0" w:type="auto"/>
        <w:tblLook w:val="01E0" w:firstRow="1" w:lastRow="1" w:firstColumn="1" w:lastColumn="1" w:noHBand="0" w:noVBand="0"/>
      </w:tblPr>
      <w:tblGrid>
        <w:gridCol w:w="4927"/>
        <w:gridCol w:w="4928"/>
      </w:tblGrid>
      <w:tr w:rsidR="00D57B42" w:rsidRPr="00D57B42" w:rsidTr="003D336C">
        <w:tc>
          <w:tcPr>
            <w:tcW w:w="4927" w:type="dxa"/>
          </w:tcPr>
          <w:p w:rsidR="00D57B42" w:rsidRPr="00D57B42" w:rsidRDefault="00D57B42" w:rsidP="00D57B42">
            <w:pPr>
              <w:tabs>
                <w:tab w:val="left" w:pos="900"/>
              </w:tabs>
              <w:rPr>
                <w:sz w:val="24"/>
                <w:szCs w:val="24"/>
              </w:rPr>
            </w:pPr>
            <w:r w:rsidRPr="00D57B42">
              <w:rPr>
                <w:sz w:val="24"/>
                <w:szCs w:val="24"/>
              </w:rPr>
              <w:t>Direktorius</w:t>
            </w:r>
          </w:p>
        </w:tc>
        <w:tc>
          <w:tcPr>
            <w:tcW w:w="4928" w:type="dxa"/>
          </w:tcPr>
          <w:tbl>
            <w:tblPr>
              <w:tblW w:w="0" w:type="auto"/>
              <w:tblLook w:val="01E0" w:firstRow="1" w:lastRow="1" w:firstColumn="1" w:lastColumn="1" w:noHBand="0" w:noVBand="0"/>
            </w:tblPr>
            <w:tblGrid>
              <w:gridCol w:w="4712"/>
            </w:tblGrid>
            <w:tr w:rsidR="00D57B42" w:rsidRPr="00D57B42" w:rsidTr="003D336C">
              <w:tc>
                <w:tcPr>
                  <w:tcW w:w="4928" w:type="dxa"/>
                </w:tcPr>
                <w:p w:rsidR="00D57B42" w:rsidRPr="00D57B42" w:rsidRDefault="00D57B42" w:rsidP="00D57B42">
                  <w:pPr>
                    <w:tabs>
                      <w:tab w:val="left" w:pos="900"/>
                    </w:tabs>
                    <w:jc w:val="right"/>
                    <w:rPr>
                      <w:sz w:val="24"/>
                      <w:szCs w:val="24"/>
                    </w:rPr>
                  </w:pPr>
                  <w:r w:rsidRPr="00D57B42">
                    <w:rPr>
                      <w:sz w:val="24"/>
                      <w:szCs w:val="24"/>
                    </w:rPr>
                    <w:t xml:space="preserve">  Žydrūnas Plytnikas</w:t>
                  </w:r>
                </w:p>
              </w:tc>
            </w:tr>
          </w:tbl>
          <w:p w:rsidR="00D57B42" w:rsidRPr="00D57B42" w:rsidRDefault="00D57B42" w:rsidP="00D57B42">
            <w:pPr>
              <w:tabs>
                <w:tab w:val="left" w:pos="900"/>
              </w:tabs>
              <w:jc w:val="right"/>
              <w:rPr>
                <w:sz w:val="24"/>
                <w:szCs w:val="24"/>
              </w:rPr>
            </w:pPr>
          </w:p>
        </w:tc>
      </w:tr>
    </w:tbl>
    <w:p w:rsidR="00D57B42" w:rsidRDefault="00D57B42" w:rsidP="00D57B42">
      <w:pPr>
        <w:tabs>
          <w:tab w:val="left" w:pos="900"/>
        </w:tabs>
        <w:rPr>
          <w:sz w:val="24"/>
          <w:szCs w:val="24"/>
        </w:rPr>
      </w:pPr>
    </w:p>
    <w:p w:rsidR="0047576A" w:rsidRDefault="0047576A" w:rsidP="00D57B42">
      <w:pPr>
        <w:tabs>
          <w:tab w:val="left" w:pos="900"/>
        </w:tabs>
        <w:rPr>
          <w:sz w:val="24"/>
          <w:szCs w:val="24"/>
        </w:rPr>
      </w:pPr>
    </w:p>
    <w:p w:rsidR="0047576A" w:rsidRDefault="0047576A" w:rsidP="00D57B42">
      <w:pPr>
        <w:tabs>
          <w:tab w:val="left" w:pos="900"/>
        </w:tabs>
        <w:rPr>
          <w:sz w:val="24"/>
          <w:szCs w:val="24"/>
        </w:rPr>
      </w:pPr>
    </w:p>
    <w:p w:rsidR="0047576A" w:rsidRDefault="0047576A" w:rsidP="00D57B42">
      <w:pPr>
        <w:tabs>
          <w:tab w:val="left" w:pos="900"/>
        </w:tabs>
        <w:rPr>
          <w:sz w:val="24"/>
          <w:szCs w:val="24"/>
        </w:rPr>
      </w:pPr>
    </w:p>
    <w:p w:rsidR="0047576A" w:rsidRDefault="0047576A" w:rsidP="00D57B42">
      <w:pPr>
        <w:tabs>
          <w:tab w:val="left" w:pos="900"/>
        </w:tabs>
        <w:rPr>
          <w:sz w:val="24"/>
          <w:szCs w:val="24"/>
        </w:rPr>
      </w:pPr>
    </w:p>
    <w:p w:rsidR="0047576A" w:rsidRDefault="0047576A" w:rsidP="00D57B42">
      <w:pPr>
        <w:tabs>
          <w:tab w:val="left" w:pos="900"/>
        </w:tabs>
        <w:rPr>
          <w:sz w:val="24"/>
          <w:szCs w:val="24"/>
        </w:rPr>
      </w:pPr>
    </w:p>
    <w:p w:rsidR="0047576A" w:rsidRDefault="0047576A" w:rsidP="00D57B42">
      <w:pPr>
        <w:tabs>
          <w:tab w:val="left" w:pos="900"/>
        </w:tabs>
        <w:rPr>
          <w:sz w:val="24"/>
          <w:szCs w:val="24"/>
        </w:rPr>
      </w:pPr>
    </w:p>
    <w:p w:rsidR="0047576A" w:rsidRDefault="0047576A" w:rsidP="00D57B42">
      <w:pPr>
        <w:tabs>
          <w:tab w:val="left" w:pos="900"/>
        </w:tabs>
        <w:rPr>
          <w:sz w:val="24"/>
          <w:szCs w:val="24"/>
        </w:rPr>
      </w:pPr>
    </w:p>
    <w:p w:rsidR="0047576A" w:rsidRDefault="0047576A" w:rsidP="00D57B42">
      <w:pPr>
        <w:tabs>
          <w:tab w:val="left" w:pos="900"/>
        </w:tabs>
        <w:rPr>
          <w:sz w:val="24"/>
          <w:szCs w:val="24"/>
        </w:rPr>
      </w:pPr>
    </w:p>
    <w:p w:rsidR="0047576A" w:rsidRDefault="0047576A" w:rsidP="00D57B42">
      <w:pPr>
        <w:tabs>
          <w:tab w:val="left" w:pos="900"/>
        </w:tabs>
        <w:rPr>
          <w:sz w:val="24"/>
          <w:szCs w:val="24"/>
        </w:rPr>
      </w:pPr>
    </w:p>
    <w:p w:rsidR="0047576A" w:rsidRDefault="0047576A" w:rsidP="00D57B42">
      <w:pPr>
        <w:tabs>
          <w:tab w:val="left" w:pos="900"/>
        </w:tabs>
        <w:rPr>
          <w:sz w:val="24"/>
          <w:szCs w:val="24"/>
        </w:rPr>
      </w:pPr>
    </w:p>
    <w:p w:rsidR="0047576A" w:rsidRDefault="0047576A" w:rsidP="00D57B42">
      <w:pPr>
        <w:tabs>
          <w:tab w:val="left" w:pos="900"/>
        </w:tabs>
        <w:rPr>
          <w:sz w:val="24"/>
          <w:szCs w:val="24"/>
        </w:rPr>
      </w:pPr>
    </w:p>
    <w:p w:rsidR="0047576A" w:rsidRDefault="0047576A" w:rsidP="00D57B42">
      <w:pPr>
        <w:tabs>
          <w:tab w:val="left" w:pos="900"/>
        </w:tabs>
        <w:rPr>
          <w:sz w:val="24"/>
          <w:szCs w:val="24"/>
        </w:rPr>
      </w:pPr>
    </w:p>
    <w:p w:rsidR="0047576A" w:rsidRDefault="0047576A" w:rsidP="00D57B42">
      <w:pPr>
        <w:tabs>
          <w:tab w:val="left" w:pos="900"/>
        </w:tabs>
        <w:rPr>
          <w:sz w:val="24"/>
          <w:szCs w:val="24"/>
        </w:rPr>
      </w:pPr>
    </w:p>
    <w:p w:rsidR="0047576A" w:rsidRDefault="0047576A" w:rsidP="00D57B42">
      <w:pPr>
        <w:tabs>
          <w:tab w:val="left" w:pos="900"/>
        </w:tabs>
        <w:rPr>
          <w:sz w:val="24"/>
          <w:szCs w:val="24"/>
        </w:rPr>
      </w:pPr>
    </w:p>
    <w:p w:rsidR="0047576A" w:rsidRDefault="0047576A" w:rsidP="00D57B42">
      <w:pPr>
        <w:tabs>
          <w:tab w:val="left" w:pos="900"/>
        </w:tabs>
        <w:rPr>
          <w:sz w:val="24"/>
          <w:szCs w:val="24"/>
        </w:rPr>
      </w:pPr>
    </w:p>
    <w:p w:rsidR="0047576A" w:rsidRDefault="0047576A" w:rsidP="00D57B42">
      <w:pPr>
        <w:tabs>
          <w:tab w:val="left" w:pos="900"/>
        </w:tabs>
        <w:rPr>
          <w:sz w:val="24"/>
          <w:szCs w:val="24"/>
        </w:rPr>
      </w:pPr>
    </w:p>
    <w:p w:rsidR="0047576A" w:rsidRPr="00D57B42" w:rsidRDefault="0047576A" w:rsidP="00D57B42">
      <w:pPr>
        <w:tabs>
          <w:tab w:val="left" w:pos="900"/>
        </w:tabs>
        <w:rPr>
          <w:sz w:val="24"/>
          <w:szCs w:val="24"/>
        </w:rPr>
      </w:pPr>
    </w:p>
    <w:p w:rsidR="00247B84" w:rsidRDefault="00247B84" w:rsidP="00D57B42">
      <w:pPr>
        <w:tabs>
          <w:tab w:val="left" w:pos="900"/>
        </w:tabs>
        <w:rPr>
          <w:sz w:val="24"/>
          <w:szCs w:val="24"/>
        </w:rPr>
      </w:pPr>
    </w:p>
    <w:p w:rsidR="002A2B24" w:rsidRDefault="002A2B24">
      <w:pPr>
        <w:tabs>
          <w:tab w:val="left" w:pos="900"/>
        </w:tabs>
        <w:rPr>
          <w:sz w:val="24"/>
          <w:szCs w:val="24"/>
        </w:rPr>
      </w:pPr>
    </w:p>
    <w:p w:rsidR="002A2B24" w:rsidRDefault="002A2B24">
      <w:pPr>
        <w:tabs>
          <w:tab w:val="left" w:pos="900"/>
        </w:tabs>
        <w:rPr>
          <w:sz w:val="24"/>
          <w:szCs w:val="24"/>
        </w:rPr>
      </w:pPr>
    </w:p>
    <w:p w:rsidR="002A2B24" w:rsidRDefault="002A2B24">
      <w:pPr>
        <w:tabs>
          <w:tab w:val="left" w:pos="900"/>
        </w:tabs>
        <w:rPr>
          <w:sz w:val="24"/>
          <w:szCs w:val="24"/>
        </w:rPr>
      </w:pPr>
    </w:p>
    <w:p w:rsidR="002A2B24" w:rsidRDefault="002A2B24">
      <w:pPr>
        <w:tabs>
          <w:tab w:val="left" w:pos="900"/>
        </w:tabs>
        <w:rPr>
          <w:sz w:val="24"/>
          <w:szCs w:val="24"/>
        </w:rPr>
      </w:pPr>
    </w:p>
    <w:p w:rsidR="002A2B24" w:rsidRDefault="002A2B24">
      <w:pPr>
        <w:tabs>
          <w:tab w:val="left" w:pos="900"/>
        </w:tabs>
        <w:rPr>
          <w:sz w:val="24"/>
          <w:szCs w:val="24"/>
        </w:rPr>
      </w:pPr>
    </w:p>
    <w:p w:rsidR="002A2B24" w:rsidRDefault="002A2B24">
      <w:pPr>
        <w:tabs>
          <w:tab w:val="left" w:pos="900"/>
        </w:tabs>
        <w:rPr>
          <w:sz w:val="24"/>
          <w:szCs w:val="24"/>
        </w:rPr>
      </w:pPr>
    </w:p>
    <w:p w:rsidR="002A2B24" w:rsidRDefault="002A2B24">
      <w:pPr>
        <w:tabs>
          <w:tab w:val="left" w:pos="900"/>
        </w:tabs>
        <w:rPr>
          <w:sz w:val="24"/>
          <w:szCs w:val="24"/>
        </w:rPr>
      </w:pPr>
    </w:p>
    <w:p w:rsidR="002A2B24" w:rsidRDefault="002A2B24">
      <w:pPr>
        <w:tabs>
          <w:tab w:val="left" w:pos="900"/>
        </w:tabs>
        <w:rPr>
          <w:sz w:val="24"/>
          <w:szCs w:val="24"/>
        </w:rPr>
      </w:pPr>
    </w:p>
    <w:p w:rsidR="002A2B24" w:rsidRDefault="002A2B24">
      <w:pPr>
        <w:tabs>
          <w:tab w:val="left" w:pos="900"/>
        </w:tabs>
        <w:rPr>
          <w:sz w:val="24"/>
          <w:szCs w:val="24"/>
        </w:rPr>
      </w:pPr>
    </w:p>
    <w:p w:rsidR="00C5586B" w:rsidRDefault="00C5586B">
      <w:pPr>
        <w:tabs>
          <w:tab w:val="left" w:pos="900"/>
        </w:tabs>
        <w:rPr>
          <w:sz w:val="24"/>
          <w:szCs w:val="24"/>
        </w:rPr>
      </w:pPr>
    </w:p>
    <w:p w:rsidR="00C5586B" w:rsidRDefault="00C5586B">
      <w:pPr>
        <w:tabs>
          <w:tab w:val="left" w:pos="900"/>
        </w:tabs>
        <w:rPr>
          <w:sz w:val="24"/>
          <w:szCs w:val="24"/>
        </w:rPr>
      </w:pPr>
    </w:p>
    <w:p w:rsidR="00B511A3" w:rsidRDefault="00B511A3">
      <w:pPr>
        <w:tabs>
          <w:tab w:val="left" w:pos="900"/>
        </w:tabs>
        <w:rPr>
          <w:sz w:val="24"/>
          <w:szCs w:val="24"/>
        </w:rPr>
      </w:pPr>
    </w:p>
    <w:p w:rsidR="00B511A3" w:rsidRDefault="00B511A3">
      <w:pPr>
        <w:tabs>
          <w:tab w:val="left" w:pos="900"/>
        </w:tabs>
        <w:rPr>
          <w:sz w:val="24"/>
          <w:szCs w:val="24"/>
        </w:rPr>
      </w:pPr>
    </w:p>
    <w:p w:rsidR="00247B84" w:rsidRPr="00596F7C" w:rsidRDefault="003270AF">
      <w:pPr>
        <w:tabs>
          <w:tab w:val="left" w:pos="900"/>
        </w:tabs>
        <w:rPr>
          <w:sz w:val="24"/>
          <w:szCs w:val="24"/>
        </w:rPr>
      </w:pPr>
      <w:r w:rsidRPr="00596F7C">
        <w:rPr>
          <w:sz w:val="24"/>
          <w:szCs w:val="24"/>
        </w:rPr>
        <w:t>H. Šil</w:t>
      </w:r>
      <w:r w:rsidR="00C665F9" w:rsidRPr="00596F7C">
        <w:rPr>
          <w:sz w:val="24"/>
          <w:szCs w:val="24"/>
        </w:rPr>
        <w:t xml:space="preserve">eikė, tel. (8 5)  219 7034, faks. (8 5)  213 6213, el. p. </w:t>
      </w:r>
      <w:hyperlink r:id="rId11" w:history="1">
        <w:r w:rsidR="00C665F9" w:rsidRPr="00596F7C">
          <w:rPr>
            <w:rStyle w:val="Hipersaitas"/>
            <w:color w:val="auto"/>
            <w:sz w:val="24"/>
            <w:szCs w:val="24"/>
            <w:u w:val="none"/>
          </w:rPr>
          <w:t>Henrika.Sileike@vpt.lt</w:t>
        </w:r>
      </w:hyperlink>
    </w:p>
    <w:sectPr w:rsidR="00247B84" w:rsidRPr="00596F7C" w:rsidSect="004A5349">
      <w:headerReference w:type="even" r:id="rId12"/>
      <w:headerReference w:type="default" r:id="rId13"/>
      <w:footerReference w:type="default" r:id="rId14"/>
      <w:footerReference w:type="first" r:id="rId15"/>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D8A" w:rsidRDefault="00E11D8A">
      <w:r>
        <w:separator/>
      </w:r>
    </w:p>
  </w:endnote>
  <w:endnote w:type="continuationSeparator" w:id="0">
    <w:p w:rsidR="00E11D8A" w:rsidRDefault="00E11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4C0" w:rsidRDefault="00121BF9">
    <w:pPr>
      <w:pStyle w:val="Porat"/>
    </w:pPr>
  </w:p>
  <w:p w:rsidR="000414C0" w:rsidRDefault="00121BF9">
    <w:pPr>
      <w:pStyle w:val="Porat"/>
    </w:pPr>
  </w:p>
  <w:p w:rsidR="000414C0" w:rsidRDefault="00121BF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4C0" w:rsidRPr="00BB2F72" w:rsidRDefault="00FE7530" w:rsidP="007C25CB">
    <w:pPr>
      <w:pBdr>
        <w:top w:val="single" w:sz="4" w:space="1" w:color="auto"/>
      </w:pBdr>
      <w:rPr>
        <w:sz w:val="18"/>
      </w:rPr>
    </w:pPr>
    <w:r>
      <w:rPr>
        <w:sz w:val="18"/>
      </w:rPr>
      <w:t xml:space="preserve">Biudžetinė įstaiga                                                              Tel.  (8 5) </w:t>
    </w:r>
    <w:r w:rsidR="00C665F9">
      <w:rPr>
        <w:sz w:val="18"/>
      </w:rPr>
      <w:t xml:space="preserve"> </w:t>
    </w:r>
    <w:r>
      <w:rPr>
        <w:sz w:val="18"/>
      </w:rPr>
      <w:t xml:space="preserve">219 7001                                 </w:t>
    </w:r>
    <w:r w:rsidRPr="00E9516F">
      <w:rPr>
        <w:sz w:val="18"/>
      </w:rPr>
      <w:t>Duomenys kaupiami ir saugomi</w:t>
    </w:r>
    <w:r w:rsidRPr="00BB2F72">
      <w:rPr>
        <w:sz w:val="18"/>
      </w:rPr>
      <w:t> </w:t>
    </w:r>
    <w:r>
      <w:rPr>
        <w:sz w:val="18"/>
      </w:rPr>
      <w:t xml:space="preserve">                            </w:t>
    </w:r>
  </w:p>
  <w:p w:rsidR="000414C0" w:rsidRPr="00BB2F72" w:rsidRDefault="00FE7530" w:rsidP="007C25CB">
    <w:pPr>
      <w:pBdr>
        <w:top w:val="single" w:sz="4" w:space="1" w:color="auto"/>
      </w:pBdr>
      <w:jc w:val="both"/>
      <w:rPr>
        <w:sz w:val="18"/>
      </w:rPr>
    </w:pPr>
    <w:r>
      <w:rPr>
        <w:sz w:val="18"/>
      </w:rPr>
      <w:t xml:space="preserve">Kareivių g. 1, 08221 Vilnius                                             Faks. (8 5) </w:t>
    </w:r>
    <w:r w:rsidR="00C665F9">
      <w:rPr>
        <w:sz w:val="18"/>
      </w:rPr>
      <w:t xml:space="preserve"> </w:t>
    </w:r>
    <w:r>
      <w:rPr>
        <w:sz w:val="18"/>
      </w:rPr>
      <w:t xml:space="preserve">213 6213                                </w:t>
    </w:r>
    <w:r w:rsidRPr="00BB2F72">
      <w:rPr>
        <w:sz w:val="18"/>
      </w:rPr>
      <w:t xml:space="preserve">Juridinių asmenų registre </w:t>
    </w:r>
  </w:p>
  <w:p w:rsidR="000414C0" w:rsidRPr="00BB2F72" w:rsidRDefault="00FE7530" w:rsidP="007C25CB">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sidRPr="00BB2F72">
      <w:rPr>
        <w:sz w:val="18"/>
      </w:rPr>
      <w:t xml:space="preserve">                                 </w:t>
    </w:r>
    <w:r>
      <w:rPr>
        <w:sz w:val="18"/>
      </w:rPr>
      <w:t xml:space="preserve">   </w:t>
    </w:r>
    <w:r w:rsidRPr="00BB2F72">
      <w:rPr>
        <w:sz w:val="18"/>
      </w:rPr>
      <w:t xml:space="preserve">  </w:t>
    </w:r>
    <w:r w:rsidR="00C665F9">
      <w:rPr>
        <w:sz w:val="18"/>
      </w:rPr>
      <w:t xml:space="preserve"> </w:t>
    </w:r>
    <w:r>
      <w:rPr>
        <w:sz w:val="18"/>
      </w:rPr>
      <w:t>Kodas 188656261</w:t>
    </w:r>
  </w:p>
  <w:p w:rsidR="000414C0" w:rsidRPr="00D1239C" w:rsidRDefault="00121BF9" w:rsidP="007C25C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D8A" w:rsidRDefault="00E11D8A">
      <w:r>
        <w:separator/>
      </w:r>
    </w:p>
  </w:footnote>
  <w:footnote w:type="continuationSeparator" w:id="0">
    <w:p w:rsidR="00E11D8A" w:rsidRDefault="00E11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4C0" w:rsidRDefault="00FE753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0414C0" w:rsidRDefault="00121BF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4C0" w:rsidRDefault="00FE753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21BF9">
      <w:rPr>
        <w:rStyle w:val="Puslapionumeris"/>
        <w:noProof/>
      </w:rPr>
      <w:t>3</w:t>
    </w:r>
    <w:r>
      <w:rPr>
        <w:rStyle w:val="Puslapionumeris"/>
      </w:rPr>
      <w:fldChar w:fldCharType="end"/>
    </w:r>
  </w:p>
  <w:p w:rsidR="000414C0" w:rsidRDefault="00121BF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661515"/>
    <w:multiLevelType w:val="hybridMultilevel"/>
    <w:tmpl w:val="ECD06FC4"/>
    <w:lvl w:ilvl="0" w:tplc="EDAEDEA8">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1">
    <w:nsid w:val="73763E56"/>
    <w:multiLevelType w:val="hybridMultilevel"/>
    <w:tmpl w:val="583EC90C"/>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208"/>
    <w:rsid w:val="00065834"/>
    <w:rsid w:val="000745EA"/>
    <w:rsid w:val="00092A9B"/>
    <w:rsid w:val="000C544D"/>
    <w:rsid w:val="000E4B95"/>
    <w:rsid w:val="000F14BE"/>
    <w:rsid w:val="00110BF0"/>
    <w:rsid w:val="00111094"/>
    <w:rsid w:val="00121BF9"/>
    <w:rsid w:val="00145F36"/>
    <w:rsid w:val="001627B6"/>
    <w:rsid w:val="00193E7E"/>
    <w:rsid w:val="001A2A71"/>
    <w:rsid w:val="001C575E"/>
    <w:rsid w:val="001C6B0B"/>
    <w:rsid w:val="001D0F87"/>
    <w:rsid w:val="00215E46"/>
    <w:rsid w:val="00247B84"/>
    <w:rsid w:val="00272ACD"/>
    <w:rsid w:val="002A2037"/>
    <w:rsid w:val="002A2B24"/>
    <w:rsid w:val="002B71B8"/>
    <w:rsid w:val="0032193E"/>
    <w:rsid w:val="003270AF"/>
    <w:rsid w:val="0037766E"/>
    <w:rsid w:val="003932EF"/>
    <w:rsid w:val="003D2D1D"/>
    <w:rsid w:val="003D6FE3"/>
    <w:rsid w:val="004050E2"/>
    <w:rsid w:val="004060EF"/>
    <w:rsid w:val="0042078E"/>
    <w:rsid w:val="00421238"/>
    <w:rsid w:val="00444F78"/>
    <w:rsid w:val="00464AC9"/>
    <w:rsid w:val="0047576A"/>
    <w:rsid w:val="00497227"/>
    <w:rsid w:val="004A5349"/>
    <w:rsid w:val="004C346E"/>
    <w:rsid w:val="004E21C1"/>
    <w:rsid w:val="004F4A4E"/>
    <w:rsid w:val="005261E7"/>
    <w:rsid w:val="0052783E"/>
    <w:rsid w:val="00557F88"/>
    <w:rsid w:val="005706B6"/>
    <w:rsid w:val="005901B4"/>
    <w:rsid w:val="00596F7C"/>
    <w:rsid w:val="005A244D"/>
    <w:rsid w:val="00630801"/>
    <w:rsid w:val="0063421A"/>
    <w:rsid w:val="00651A83"/>
    <w:rsid w:val="00652250"/>
    <w:rsid w:val="0067326A"/>
    <w:rsid w:val="006760D9"/>
    <w:rsid w:val="006854D1"/>
    <w:rsid w:val="00693A7E"/>
    <w:rsid w:val="006C6E21"/>
    <w:rsid w:val="006D3306"/>
    <w:rsid w:val="006E0DB0"/>
    <w:rsid w:val="00734D83"/>
    <w:rsid w:val="00740544"/>
    <w:rsid w:val="00751F9A"/>
    <w:rsid w:val="00786D85"/>
    <w:rsid w:val="0079488C"/>
    <w:rsid w:val="007B20C2"/>
    <w:rsid w:val="007D6012"/>
    <w:rsid w:val="007E345A"/>
    <w:rsid w:val="007F59F9"/>
    <w:rsid w:val="00815483"/>
    <w:rsid w:val="00817BD1"/>
    <w:rsid w:val="0086067C"/>
    <w:rsid w:val="00871855"/>
    <w:rsid w:val="00894B0B"/>
    <w:rsid w:val="008A26C1"/>
    <w:rsid w:val="008B6CF3"/>
    <w:rsid w:val="008D5DA9"/>
    <w:rsid w:val="008E01A2"/>
    <w:rsid w:val="008E529B"/>
    <w:rsid w:val="00900F18"/>
    <w:rsid w:val="00927F59"/>
    <w:rsid w:val="009521DB"/>
    <w:rsid w:val="0097042C"/>
    <w:rsid w:val="00997611"/>
    <w:rsid w:val="009F36D8"/>
    <w:rsid w:val="009F4574"/>
    <w:rsid w:val="00A15044"/>
    <w:rsid w:val="00A15E89"/>
    <w:rsid w:val="00A34F67"/>
    <w:rsid w:val="00A35C5F"/>
    <w:rsid w:val="00A373DE"/>
    <w:rsid w:val="00A411ED"/>
    <w:rsid w:val="00A6117A"/>
    <w:rsid w:val="00A73E49"/>
    <w:rsid w:val="00A81175"/>
    <w:rsid w:val="00A87288"/>
    <w:rsid w:val="00AA4777"/>
    <w:rsid w:val="00AE1503"/>
    <w:rsid w:val="00B511A3"/>
    <w:rsid w:val="00B53D21"/>
    <w:rsid w:val="00B86AB6"/>
    <w:rsid w:val="00B92E88"/>
    <w:rsid w:val="00B97261"/>
    <w:rsid w:val="00BB1906"/>
    <w:rsid w:val="00BB3B01"/>
    <w:rsid w:val="00BD4CC6"/>
    <w:rsid w:val="00BE51BC"/>
    <w:rsid w:val="00BF61C5"/>
    <w:rsid w:val="00C013BB"/>
    <w:rsid w:val="00C031C1"/>
    <w:rsid w:val="00C5586B"/>
    <w:rsid w:val="00C665F9"/>
    <w:rsid w:val="00C71D0D"/>
    <w:rsid w:val="00C82024"/>
    <w:rsid w:val="00CC5DD7"/>
    <w:rsid w:val="00D159E4"/>
    <w:rsid w:val="00D1676B"/>
    <w:rsid w:val="00D31E19"/>
    <w:rsid w:val="00D57B42"/>
    <w:rsid w:val="00D62927"/>
    <w:rsid w:val="00D86124"/>
    <w:rsid w:val="00D865D1"/>
    <w:rsid w:val="00DE31F7"/>
    <w:rsid w:val="00E05D6D"/>
    <w:rsid w:val="00E11D8A"/>
    <w:rsid w:val="00E12AFD"/>
    <w:rsid w:val="00E44BE2"/>
    <w:rsid w:val="00E759C9"/>
    <w:rsid w:val="00E87AD2"/>
    <w:rsid w:val="00E87BE1"/>
    <w:rsid w:val="00EE3208"/>
    <w:rsid w:val="00F01E17"/>
    <w:rsid w:val="00F07700"/>
    <w:rsid w:val="00F1332D"/>
    <w:rsid w:val="00F36806"/>
    <w:rsid w:val="00F64F24"/>
    <w:rsid w:val="00F74D20"/>
    <w:rsid w:val="00F826EE"/>
    <w:rsid w:val="00FA0FF8"/>
    <w:rsid w:val="00FD5640"/>
    <w:rsid w:val="00FE7530"/>
    <w:rsid w:val="00FF4E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E3208"/>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EE3208"/>
    <w:pPr>
      <w:keepNext/>
      <w:outlineLvl w:val="0"/>
    </w:pPr>
    <w:rPr>
      <w:b/>
      <w:bCs/>
      <w:sz w:val="32"/>
      <w:szCs w:val="32"/>
    </w:rPr>
  </w:style>
  <w:style w:type="paragraph" w:styleId="Antrat3">
    <w:name w:val="heading 3"/>
    <w:basedOn w:val="prastasis"/>
    <w:next w:val="prastasis"/>
    <w:link w:val="Antrat3Diagrama"/>
    <w:qFormat/>
    <w:rsid w:val="00EE3208"/>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E3208"/>
    <w:rPr>
      <w:rFonts w:ascii="Times New Roman" w:eastAsia="Times New Roman" w:hAnsi="Times New Roman" w:cs="Times New Roman"/>
      <w:b/>
      <w:bCs/>
      <w:sz w:val="32"/>
      <w:szCs w:val="32"/>
    </w:rPr>
  </w:style>
  <w:style w:type="character" w:customStyle="1" w:styleId="Antrat3Diagrama">
    <w:name w:val="Antraštė 3 Diagrama"/>
    <w:basedOn w:val="Numatytasispastraiposriftas"/>
    <w:link w:val="Antrat3"/>
    <w:rsid w:val="00EE3208"/>
    <w:rPr>
      <w:rFonts w:ascii="Times New Roman" w:eastAsia="Times New Roman" w:hAnsi="Times New Roman" w:cs="Times New Roman"/>
      <w:sz w:val="24"/>
      <w:szCs w:val="24"/>
    </w:rPr>
  </w:style>
  <w:style w:type="paragraph" w:styleId="Antrats">
    <w:name w:val="header"/>
    <w:basedOn w:val="prastasis"/>
    <w:link w:val="AntratsDiagrama"/>
    <w:rsid w:val="00EE3208"/>
    <w:pPr>
      <w:tabs>
        <w:tab w:val="center" w:pos="4320"/>
        <w:tab w:val="right" w:pos="8640"/>
      </w:tabs>
    </w:pPr>
  </w:style>
  <w:style w:type="character" w:customStyle="1" w:styleId="AntratsDiagrama">
    <w:name w:val="Antraštės Diagrama"/>
    <w:basedOn w:val="Numatytasispastraiposriftas"/>
    <w:link w:val="Antrats"/>
    <w:rsid w:val="00EE3208"/>
    <w:rPr>
      <w:rFonts w:ascii="Times New Roman" w:eastAsia="Times New Roman" w:hAnsi="Times New Roman" w:cs="Times New Roman"/>
      <w:sz w:val="20"/>
      <w:szCs w:val="20"/>
    </w:rPr>
  </w:style>
  <w:style w:type="paragraph" w:styleId="Porat">
    <w:name w:val="footer"/>
    <w:basedOn w:val="prastasis"/>
    <w:link w:val="PoratDiagrama"/>
    <w:rsid w:val="00EE3208"/>
    <w:pPr>
      <w:tabs>
        <w:tab w:val="center" w:pos="4320"/>
        <w:tab w:val="right" w:pos="8640"/>
      </w:tabs>
    </w:pPr>
  </w:style>
  <w:style w:type="character" w:customStyle="1" w:styleId="PoratDiagrama">
    <w:name w:val="Poraštė Diagrama"/>
    <w:basedOn w:val="Numatytasispastraiposriftas"/>
    <w:link w:val="Porat"/>
    <w:rsid w:val="00EE3208"/>
    <w:rPr>
      <w:rFonts w:ascii="Times New Roman" w:eastAsia="Times New Roman" w:hAnsi="Times New Roman" w:cs="Times New Roman"/>
      <w:sz w:val="20"/>
      <w:szCs w:val="20"/>
    </w:rPr>
  </w:style>
  <w:style w:type="character" w:styleId="Puslapionumeris">
    <w:name w:val="page number"/>
    <w:basedOn w:val="Numatytasispastraiposriftas"/>
    <w:rsid w:val="00EE3208"/>
  </w:style>
  <w:style w:type="character" w:styleId="Hipersaitas">
    <w:name w:val="Hyperlink"/>
    <w:rsid w:val="00C665F9"/>
    <w:rPr>
      <w:color w:val="0000FF"/>
      <w:u w:val="single"/>
    </w:rPr>
  </w:style>
  <w:style w:type="paragraph" w:styleId="Sraopastraipa">
    <w:name w:val="List Paragraph"/>
    <w:basedOn w:val="prastasis"/>
    <w:uiPriority w:val="34"/>
    <w:qFormat/>
    <w:rsid w:val="004050E2"/>
    <w:pPr>
      <w:ind w:left="720"/>
      <w:contextualSpacing/>
    </w:pPr>
  </w:style>
  <w:style w:type="paragraph" w:styleId="Debesliotekstas">
    <w:name w:val="Balloon Text"/>
    <w:basedOn w:val="prastasis"/>
    <w:link w:val="DebesliotekstasDiagrama"/>
    <w:uiPriority w:val="99"/>
    <w:semiHidden/>
    <w:unhideWhenUsed/>
    <w:rsid w:val="0063080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30801"/>
    <w:rPr>
      <w:rFonts w:ascii="Tahoma" w:eastAsia="Times New Roman" w:hAnsi="Tahoma" w:cs="Tahoma"/>
      <w:sz w:val="16"/>
      <w:szCs w:val="16"/>
    </w:rPr>
  </w:style>
  <w:style w:type="paragraph" w:customStyle="1" w:styleId="bodytext">
    <w:name w:val="bodytext"/>
    <w:basedOn w:val="prastasis"/>
    <w:rsid w:val="009F36D8"/>
    <w:pPr>
      <w:spacing w:before="100" w:beforeAutospacing="1" w:after="100" w:afterAutospacing="1"/>
    </w:pPr>
    <w:rPr>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E3208"/>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EE3208"/>
    <w:pPr>
      <w:keepNext/>
      <w:outlineLvl w:val="0"/>
    </w:pPr>
    <w:rPr>
      <w:b/>
      <w:bCs/>
      <w:sz w:val="32"/>
      <w:szCs w:val="32"/>
    </w:rPr>
  </w:style>
  <w:style w:type="paragraph" w:styleId="Antrat3">
    <w:name w:val="heading 3"/>
    <w:basedOn w:val="prastasis"/>
    <w:next w:val="prastasis"/>
    <w:link w:val="Antrat3Diagrama"/>
    <w:qFormat/>
    <w:rsid w:val="00EE3208"/>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E3208"/>
    <w:rPr>
      <w:rFonts w:ascii="Times New Roman" w:eastAsia="Times New Roman" w:hAnsi="Times New Roman" w:cs="Times New Roman"/>
      <w:b/>
      <w:bCs/>
      <w:sz w:val="32"/>
      <w:szCs w:val="32"/>
    </w:rPr>
  </w:style>
  <w:style w:type="character" w:customStyle="1" w:styleId="Antrat3Diagrama">
    <w:name w:val="Antraštė 3 Diagrama"/>
    <w:basedOn w:val="Numatytasispastraiposriftas"/>
    <w:link w:val="Antrat3"/>
    <w:rsid w:val="00EE3208"/>
    <w:rPr>
      <w:rFonts w:ascii="Times New Roman" w:eastAsia="Times New Roman" w:hAnsi="Times New Roman" w:cs="Times New Roman"/>
      <w:sz w:val="24"/>
      <w:szCs w:val="24"/>
    </w:rPr>
  </w:style>
  <w:style w:type="paragraph" w:styleId="Antrats">
    <w:name w:val="header"/>
    <w:basedOn w:val="prastasis"/>
    <w:link w:val="AntratsDiagrama"/>
    <w:rsid w:val="00EE3208"/>
    <w:pPr>
      <w:tabs>
        <w:tab w:val="center" w:pos="4320"/>
        <w:tab w:val="right" w:pos="8640"/>
      </w:tabs>
    </w:pPr>
  </w:style>
  <w:style w:type="character" w:customStyle="1" w:styleId="AntratsDiagrama">
    <w:name w:val="Antraštės Diagrama"/>
    <w:basedOn w:val="Numatytasispastraiposriftas"/>
    <w:link w:val="Antrats"/>
    <w:rsid w:val="00EE3208"/>
    <w:rPr>
      <w:rFonts w:ascii="Times New Roman" w:eastAsia="Times New Roman" w:hAnsi="Times New Roman" w:cs="Times New Roman"/>
      <w:sz w:val="20"/>
      <w:szCs w:val="20"/>
    </w:rPr>
  </w:style>
  <w:style w:type="paragraph" w:styleId="Porat">
    <w:name w:val="footer"/>
    <w:basedOn w:val="prastasis"/>
    <w:link w:val="PoratDiagrama"/>
    <w:rsid w:val="00EE3208"/>
    <w:pPr>
      <w:tabs>
        <w:tab w:val="center" w:pos="4320"/>
        <w:tab w:val="right" w:pos="8640"/>
      </w:tabs>
    </w:pPr>
  </w:style>
  <w:style w:type="character" w:customStyle="1" w:styleId="PoratDiagrama">
    <w:name w:val="Poraštė Diagrama"/>
    <w:basedOn w:val="Numatytasispastraiposriftas"/>
    <w:link w:val="Porat"/>
    <w:rsid w:val="00EE3208"/>
    <w:rPr>
      <w:rFonts w:ascii="Times New Roman" w:eastAsia="Times New Roman" w:hAnsi="Times New Roman" w:cs="Times New Roman"/>
      <w:sz w:val="20"/>
      <w:szCs w:val="20"/>
    </w:rPr>
  </w:style>
  <w:style w:type="character" w:styleId="Puslapionumeris">
    <w:name w:val="page number"/>
    <w:basedOn w:val="Numatytasispastraiposriftas"/>
    <w:rsid w:val="00EE3208"/>
  </w:style>
  <w:style w:type="character" w:styleId="Hipersaitas">
    <w:name w:val="Hyperlink"/>
    <w:rsid w:val="00C665F9"/>
    <w:rPr>
      <w:color w:val="0000FF"/>
      <w:u w:val="single"/>
    </w:rPr>
  </w:style>
  <w:style w:type="paragraph" w:styleId="Sraopastraipa">
    <w:name w:val="List Paragraph"/>
    <w:basedOn w:val="prastasis"/>
    <w:uiPriority w:val="34"/>
    <w:qFormat/>
    <w:rsid w:val="004050E2"/>
    <w:pPr>
      <w:ind w:left="720"/>
      <w:contextualSpacing/>
    </w:pPr>
  </w:style>
  <w:style w:type="paragraph" w:styleId="Debesliotekstas">
    <w:name w:val="Balloon Text"/>
    <w:basedOn w:val="prastasis"/>
    <w:link w:val="DebesliotekstasDiagrama"/>
    <w:uiPriority w:val="99"/>
    <w:semiHidden/>
    <w:unhideWhenUsed/>
    <w:rsid w:val="0063080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30801"/>
    <w:rPr>
      <w:rFonts w:ascii="Tahoma" w:eastAsia="Times New Roman" w:hAnsi="Tahoma" w:cs="Tahoma"/>
      <w:sz w:val="16"/>
      <w:szCs w:val="16"/>
    </w:rPr>
  </w:style>
  <w:style w:type="paragraph" w:customStyle="1" w:styleId="bodytext">
    <w:name w:val="bodytext"/>
    <w:basedOn w:val="prastasis"/>
    <w:rsid w:val="009F36D8"/>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857787">
      <w:bodyDiv w:val="1"/>
      <w:marLeft w:val="225"/>
      <w:marRight w:val="225"/>
      <w:marTop w:val="0"/>
      <w:marBottom w:val="0"/>
      <w:divBdr>
        <w:top w:val="none" w:sz="0" w:space="0" w:color="auto"/>
        <w:left w:val="none" w:sz="0" w:space="0" w:color="auto"/>
        <w:bottom w:val="none" w:sz="0" w:space="0" w:color="auto"/>
        <w:right w:val="none" w:sz="0" w:space="0" w:color="auto"/>
      </w:divBdr>
      <w:divsChild>
        <w:div w:id="303201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nrika.Sileike@vpt.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CF048-FA6D-4145-86FD-CB8D2BE3B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3</Pages>
  <Words>6093</Words>
  <Characters>3474</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Henrika Šileikė</cp:lastModifiedBy>
  <cp:revision>45</cp:revision>
  <cp:lastPrinted>2014-03-25T11:40:00Z</cp:lastPrinted>
  <dcterms:created xsi:type="dcterms:W3CDTF">2014-04-10T07:38:00Z</dcterms:created>
  <dcterms:modified xsi:type="dcterms:W3CDTF">2014-04-22T11:13:00Z</dcterms:modified>
</cp:coreProperties>
</file>