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58" w:rsidRPr="00D13D5E" w:rsidRDefault="00D92158" w:rsidP="00D92158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D92158" w:rsidRPr="00D13D5E" w:rsidRDefault="00D92158" w:rsidP="00D92158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D13D5E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41626905" r:id="rId8"/>
        </w:object>
      </w:r>
    </w:p>
    <w:p w:rsidR="00D92158" w:rsidRPr="00D13D5E" w:rsidRDefault="00D92158" w:rsidP="00D92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158" w:rsidRPr="00D13D5E" w:rsidRDefault="00D92158" w:rsidP="00D921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D13D5E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D92158" w:rsidRPr="00D13D5E" w:rsidRDefault="00D92158" w:rsidP="00D921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92158" w:rsidRPr="00D13D5E" w:rsidRDefault="00D92158" w:rsidP="00D921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92158" w:rsidRPr="00D13D5E" w:rsidRDefault="00D92158" w:rsidP="00D921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D92158" w:rsidRPr="00D13D5E" w:rsidTr="00F94271">
        <w:trPr>
          <w:cantSplit/>
          <w:trHeight w:val="1453"/>
        </w:trPr>
        <w:tc>
          <w:tcPr>
            <w:tcW w:w="4841" w:type="dxa"/>
          </w:tcPr>
          <w:p w:rsidR="00D92158" w:rsidRPr="00D13D5E" w:rsidRDefault="00D92158" w:rsidP="00F9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Viešajai įstaigai Respublikinei Kauno ligoninei</w:t>
            </w:r>
          </w:p>
          <w:p w:rsidR="00D92158" w:rsidRPr="00D13D5E" w:rsidRDefault="00D92158" w:rsidP="00F9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Hipodromo g. 13</w:t>
            </w:r>
          </w:p>
          <w:p w:rsidR="00D92158" w:rsidRPr="00D13D5E" w:rsidRDefault="00D92158" w:rsidP="00F9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45130 Kaunas</w:t>
            </w:r>
          </w:p>
          <w:p w:rsidR="00D92158" w:rsidRPr="00D13D5E" w:rsidRDefault="00D92158" w:rsidP="00F9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158" w:rsidRPr="00D13D5E" w:rsidRDefault="00D92158" w:rsidP="00F9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</w:t>
            </w:r>
            <w:r w:rsidR="00FC69B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92158" w:rsidRPr="00D13D5E" w:rsidRDefault="00D92158" w:rsidP="00F9427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Į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D92158" w:rsidRPr="00D13D5E" w:rsidRDefault="00D92158" w:rsidP="00F9427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2158" w:rsidRPr="00D13D5E" w:rsidRDefault="00D92158" w:rsidP="00F9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92158" w:rsidRPr="00D13D5E" w:rsidRDefault="00D92158" w:rsidP="00F9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D92158" w:rsidRPr="00D13D5E" w:rsidRDefault="00D92158" w:rsidP="00F9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92158" w:rsidRPr="00D13D5E" w:rsidRDefault="00D92158" w:rsidP="00F9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D92158" w:rsidRPr="00D13D5E" w:rsidRDefault="00D92158" w:rsidP="00F9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S-1966 (1.12)</w:t>
            </w:r>
          </w:p>
        </w:tc>
      </w:tr>
    </w:tbl>
    <w:p w:rsidR="00D92158" w:rsidRPr="00D13D5E" w:rsidRDefault="00D92158" w:rsidP="00D9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D92158" w:rsidRDefault="00D92158" w:rsidP="00D921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F82" w:rsidRDefault="00517F82" w:rsidP="007264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46A" w:rsidRDefault="00D92158" w:rsidP="007264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D13D5E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D13D5E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D13D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Jūsų prašymą sutikti, kad </w:t>
      </w:r>
      <w:proofErr w:type="spellStart"/>
      <w:r w:rsidRPr="00D92158">
        <w:rPr>
          <w:rFonts w:ascii="Times New Roman" w:eastAsia="Times New Roman" w:hAnsi="Times New Roman" w:cs="Times New Roman"/>
          <w:i/>
          <w:sz w:val="24"/>
          <w:szCs w:val="20"/>
        </w:rPr>
        <w:t>Intraoperacinio</w:t>
      </w:r>
      <w:proofErr w:type="spellEnd"/>
      <w:r w:rsidRPr="00D92158">
        <w:rPr>
          <w:rFonts w:ascii="Times New Roman" w:eastAsia="Times New Roman" w:hAnsi="Times New Roman" w:cs="Times New Roman"/>
          <w:i/>
          <w:sz w:val="24"/>
          <w:szCs w:val="20"/>
        </w:rPr>
        <w:t xml:space="preserve"> ultragarsinio aparato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 xml:space="preserve">pirkimas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būtų vykdomas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56 straipsnio 1 dalies 1 punkto nuostatomis, nes vykdant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D13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Pagal investicinį projektą „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VšĮ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Respublikinės Kauno ligoninės operacinio bloko rekonstravimas ir įrangos įsigijimas“ medicininės įrangos pirkimas“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Centrinėje viešųjų pirkimų informacinėje sistemoje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birželio 4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d., </w:t>
      </w:r>
      <w:r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pirkimo Nr.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138097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pirkimo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objekto dalies Nr. 2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Intraoperacinis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ultragarsinis aparatas“ pirkimo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procedūras (toliau – Pirkimas),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vienintelio tiekėjo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buvo atmest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dėl per didelės kainos.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646A" w:rsidRPr="0072646A" w:rsidRDefault="007353A2" w:rsidP="007264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Viešosios įstaigos Respublikinės Kauno ligoninės</w:t>
      </w:r>
      <w:r w:rsidR="00D92158">
        <w:rPr>
          <w:rFonts w:ascii="Times New Roman" w:eastAsia="Times New Roman" w:hAnsi="Times New Roman" w:cs="Times New Roman"/>
          <w:sz w:val="24"/>
          <w:szCs w:val="24"/>
        </w:rPr>
        <w:t xml:space="preserve"> (toliau – P</w:t>
      </w:r>
      <w:r w:rsidR="00D92158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erkančio</w:t>
      </w:r>
      <w:r w:rsidR="00D92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="00D92158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</w:t>
      </w:r>
      <w:r w:rsidR="00D92158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D92158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prašyme nurodoma, kad </w:t>
      </w:r>
      <w:r w:rsidR="00D9215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D92158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irkim</w:t>
      </w:r>
      <w:r w:rsidR="0072646A">
        <w:rPr>
          <w:rFonts w:ascii="Times New Roman" w:eastAsia="Times New Roman" w:hAnsi="Times New Roman" w:cs="Times New Roman"/>
          <w:color w:val="000000"/>
          <w:sz w:val="24"/>
          <w:szCs w:val="24"/>
        </w:rPr>
        <w:t>e dalyvavo ir pasiūlymą</w:t>
      </w:r>
      <w:r w:rsidR="00D92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vienintelis tiekėjas – </w:t>
      </w:r>
      <w:r w:rsidR="00D92158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Tradintek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“. </w:t>
      </w:r>
      <w:r w:rsidR="00D92158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Perkančiosios organizacijos viešųjų pirki</w:t>
      </w:r>
      <w:r w:rsidR="00D92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mų komisija (toliau – Komisija), 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>įvertinusi tiekėj</w:t>
      </w:r>
      <w:r w:rsidR="0072646A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pasiūlym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>nustatė, kad tiekėj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kvalifikacija ir pasiūlyma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atitinka Pirkimo dokumentuose nustatytus reikalavimus</w:t>
      </w:r>
      <w:r w:rsidR="00F5397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53973" w:rsidRPr="0072646A">
        <w:rPr>
          <w:rFonts w:ascii="Times New Roman" w:eastAsia="Times New Roman" w:hAnsi="Times New Roman" w:cs="Times New Roman"/>
          <w:sz w:val="24"/>
          <w:szCs w:val="24"/>
        </w:rPr>
        <w:t xml:space="preserve">2013 m. </w:t>
      </w:r>
      <w:r w:rsidR="00F53973">
        <w:rPr>
          <w:rFonts w:ascii="Times New Roman" w:eastAsia="Times New Roman" w:hAnsi="Times New Roman" w:cs="Times New Roman"/>
          <w:sz w:val="24"/>
          <w:szCs w:val="24"/>
        </w:rPr>
        <w:t>rugpjūčio 9</w:t>
      </w:r>
      <w:r w:rsidR="00F53973" w:rsidRPr="0072646A">
        <w:rPr>
          <w:rFonts w:ascii="Times New Roman" w:eastAsia="Times New Roman" w:hAnsi="Times New Roman" w:cs="Times New Roman"/>
          <w:sz w:val="24"/>
          <w:szCs w:val="24"/>
        </w:rPr>
        <w:t xml:space="preserve"> d. Komisijos posėdžio protokolas Nr. </w:t>
      </w:r>
      <w:r w:rsidR="00F53973">
        <w:rPr>
          <w:rFonts w:ascii="Times New Roman" w:eastAsia="Times New Roman" w:hAnsi="Times New Roman" w:cs="Times New Roman"/>
          <w:sz w:val="24"/>
          <w:szCs w:val="24"/>
        </w:rPr>
        <w:t>5)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>, tačiau pasiūlyt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a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kain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a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yra per didelė ir 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 xml:space="preserve">Perkančiajai organizacijai 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>nepriimtin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a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>, todėl Komisija priėmė sprendimą tiekėj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pasiūlym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ą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atmesti (2013 m. 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rugpjūčio 12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4C2953" w:rsidRPr="0072646A">
        <w:rPr>
          <w:rFonts w:ascii="Times New Roman" w:eastAsia="Times New Roman" w:hAnsi="Times New Roman" w:cs="Times New Roman"/>
          <w:sz w:val="24"/>
          <w:szCs w:val="24"/>
        </w:rPr>
        <w:t xml:space="preserve">Komisijos 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posėdžio protokolas </w:t>
      </w:r>
      <w:r w:rsidR="00ED63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B00D3D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nurodo, kad </w:t>
      </w:r>
      <w:r w:rsidR="006A5D5E">
        <w:rPr>
          <w:rFonts w:ascii="Times New Roman" w:eastAsia="Times New Roman" w:hAnsi="Times New Roman" w:cs="Times New Roman"/>
          <w:sz w:val="24"/>
          <w:szCs w:val="24"/>
        </w:rPr>
        <w:t>tiekėjo pasiūlymo kaina yra didesnė</w:t>
      </w:r>
      <w:r w:rsidR="006D253A">
        <w:rPr>
          <w:rFonts w:ascii="Times New Roman" w:eastAsia="Times New Roman" w:hAnsi="Times New Roman" w:cs="Times New Roman"/>
          <w:sz w:val="24"/>
          <w:szCs w:val="24"/>
        </w:rPr>
        <w:t xml:space="preserve">, nei šiam Pirkimui planuota skirti pinigų suma. 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>Atsižvelgiant į tai, kad vi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enintelis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Pirkimui pateikt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pasiūlyma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 buvo atmest</w:t>
      </w:r>
      <w:r w:rsidR="004C295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 xml:space="preserve">, Perkančioji organizacija, vadovaudamasi Įstatymo 56 straipsnio 5 dalimi, prašo Tarnybos sutikimo </w:t>
      </w:r>
      <w:proofErr w:type="spellStart"/>
      <w:r w:rsidR="004C2953" w:rsidRPr="00D92158">
        <w:rPr>
          <w:rFonts w:ascii="Times New Roman" w:eastAsia="Times New Roman" w:hAnsi="Times New Roman" w:cs="Times New Roman"/>
          <w:i/>
          <w:sz w:val="24"/>
          <w:szCs w:val="20"/>
        </w:rPr>
        <w:t>Intraoperacinio</w:t>
      </w:r>
      <w:proofErr w:type="spellEnd"/>
      <w:r w:rsidR="004C2953" w:rsidRPr="00D92158">
        <w:rPr>
          <w:rFonts w:ascii="Times New Roman" w:eastAsia="Times New Roman" w:hAnsi="Times New Roman" w:cs="Times New Roman"/>
          <w:i/>
          <w:sz w:val="24"/>
          <w:szCs w:val="20"/>
        </w:rPr>
        <w:t xml:space="preserve"> ultragarsinio aparato</w:t>
      </w:r>
      <w:r w:rsidR="004C295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2646A" w:rsidRPr="0072646A">
        <w:rPr>
          <w:rFonts w:ascii="Times New Roman" w:eastAsia="Times New Roman" w:hAnsi="Times New Roman" w:cs="Times New Roman"/>
          <w:i/>
          <w:sz w:val="24"/>
          <w:szCs w:val="20"/>
        </w:rPr>
        <w:t>pirkimą</w:t>
      </w:r>
      <w:r w:rsidR="0072646A" w:rsidRPr="00726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C2953">
        <w:rPr>
          <w:rFonts w:ascii="Times New Roman" w:eastAsia="Times New Roman" w:hAnsi="Times New Roman" w:cs="Times New Roman"/>
          <w:sz w:val="24"/>
          <w:szCs w:val="20"/>
        </w:rPr>
        <w:t xml:space="preserve">atlikti </w:t>
      </w:r>
      <w:r w:rsidR="0072646A" w:rsidRPr="0072646A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1 punkto nuostatomis.</w:t>
      </w:r>
    </w:p>
    <w:p w:rsidR="0072646A" w:rsidRPr="0072646A" w:rsidRDefault="0072646A" w:rsidP="007264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Pažymėtina, kad Įstatymo 56 straipsnio 1 dalies 1 punktas nustato, kad </w:t>
      </w:r>
      <w:r w:rsidR="00517F82"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 w:rsidR="00517F82"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neskelbiamų derybų būdu gali būti perkam</w:t>
      </w:r>
      <w:r w:rsidR="00517F8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: “</w:t>
      </w:r>
      <w:r w:rsidRPr="0072646A">
        <w:rPr>
          <w:rFonts w:ascii="Times New Roman" w:eastAsia="Times New Roman" w:hAnsi="Times New Roman" w:cs="Times New Roman"/>
          <w:i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pasiūlymo pateikimo reikalavimus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72646A" w:rsidRPr="0072646A" w:rsidRDefault="0072646A" w:rsidP="007264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pateikti dokumentai patvirtina, kad 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t xml:space="preserve">tiekėjo </w:t>
      </w:r>
      <w:r w:rsidR="004D291D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4D291D">
        <w:rPr>
          <w:rFonts w:ascii="Times New Roman" w:eastAsia="Times New Roman" w:hAnsi="Times New Roman" w:cs="Times New Roman"/>
          <w:color w:val="000000"/>
          <w:sz w:val="24"/>
          <w:szCs w:val="24"/>
        </w:rPr>
        <w:t>Tradintek</w:t>
      </w:r>
      <w:proofErr w:type="spellEnd"/>
      <w:r w:rsidR="004D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pasiūlym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26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atitinka 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erkančiosios organizacijos nustatytus minimalius kvalifikacijos ir pasiūlym</w:t>
      </w:r>
      <w:r w:rsidR="008078A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pateikimo reikalavimus, esminės, prieš tai vykdyto Pirkimo sąlygos nebus keičiamos, o 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t xml:space="preserve">su tiekėju 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bus deramasi tik dėl </w:t>
      </w:r>
      <w:r w:rsidR="00517F82">
        <w:rPr>
          <w:rFonts w:ascii="Times New Roman" w:eastAsia="Times New Roman" w:hAnsi="Times New Roman" w:cs="Times New Roman"/>
          <w:sz w:val="24"/>
          <w:szCs w:val="24"/>
        </w:rPr>
        <w:t xml:space="preserve">pasiūlymo 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t>kainos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ir visa tai atitinka neskelbiamų derybų sąlygas, nurodytas Įstatymo 56 straipsnio 1 dalies 1 punkte.</w:t>
      </w:r>
    </w:p>
    <w:p w:rsidR="0072646A" w:rsidRPr="0072646A" w:rsidRDefault="0072646A" w:rsidP="007264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6A">
        <w:rPr>
          <w:rFonts w:ascii="Times New Roman" w:eastAsia="Times New Roman" w:hAnsi="Times New Roman" w:cs="Times New Roman"/>
          <w:sz w:val="24"/>
          <w:szCs w:val="24"/>
        </w:rPr>
        <w:t>Atsižvelgdama į nurodytas aplinkybes ir jas pagrindžiančius dokumentus, Tarnyba, vadov</w:t>
      </w:r>
      <w:r w:rsidRPr="007264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264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7264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6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t>Viešoji įstaiga Respublikinė Kauno ligoninė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atliktų </w:t>
      </w:r>
      <w:proofErr w:type="spellStart"/>
      <w:r w:rsidR="004D291D" w:rsidRPr="00D92158">
        <w:rPr>
          <w:rFonts w:ascii="Times New Roman" w:eastAsia="Times New Roman" w:hAnsi="Times New Roman" w:cs="Times New Roman"/>
          <w:i/>
          <w:sz w:val="24"/>
          <w:szCs w:val="20"/>
        </w:rPr>
        <w:t>Intraoperacinio</w:t>
      </w:r>
      <w:proofErr w:type="spellEnd"/>
      <w:r w:rsidR="004D291D" w:rsidRPr="00D92158">
        <w:rPr>
          <w:rFonts w:ascii="Times New Roman" w:eastAsia="Times New Roman" w:hAnsi="Times New Roman" w:cs="Times New Roman"/>
          <w:i/>
          <w:sz w:val="24"/>
          <w:szCs w:val="20"/>
        </w:rPr>
        <w:t xml:space="preserve"> ultragarsinio aparato</w:t>
      </w:r>
      <w:r w:rsidR="004D291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2646A">
        <w:rPr>
          <w:rFonts w:ascii="Times New Roman" w:eastAsia="Times New Roman" w:hAnsi="Times New Roman" w:cs="Times New Roman"/>
          <w:i/>
          <w:sz w:val="24"/>
          <w:szCs w:val="20"/>
        </w:rPr>
        <w:t>pirkimą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 pagal Įstatymo 56 straipsnio 1 dalies 1 punkto nuostatas. </w:t>
      </w:r>
    </w:p>
    <w:p w:rsidR="0072646A" w:rsidRPr="0072646A" w:rsidRDefault="0072646A" w:rsidP="007264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Pažymėtina, kad Tarnyba, nagrinėdama 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erkančiosios organizacijos prašymą dėl sutikimo vykdyti pirkimą neskelbiamų derybų būdu, neatlieka išsamaus pirkimo dokumentų ir vykdytų pirkimo procedūrų įvertinimo, t. y. Tarnyba vertina, ar </w:t>
      </w:r>
      <w:r w:rsidR="004D291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erkančiosios organizacijos pateikti dokumentai pagrindžia, kad yra Įstatymo 56 straipsnio atitinkamoje dalyje ir punkte nurodytos sąlygos, kad pirkimas galėtų būti vykdomas neskelbiamų derybų būdu. </w:t>
      </w:r>
    </w:p>
    <w:p w:rsidR="00D92158" w:rsidRPr="00D13D5E" w:rsidRDefault="00D92158" w:rsidP="007264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2158" w:rsidRPr="00D13D5E" w:rsidRDefault="00D92158" w:rsidP="00D9215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158" w:rsidRPr="00D13D5E" w:rsidRDefault="00D92158" w:rsidP="00D921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3D5E">
        <w:rPr>
          <w:rFonts w:ascii="Times New Roman" w:eastAsia="Times New Roman" w:hAnsi="Times New Roman" w:cs="Times New Roman"/>
          <w:sz w:val="24"/>
          <w:szCs w:val="20"/>
        </w:rPr>
        <w:t>Direktorius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  <w:t xml:space="preserve">  </w:t>
      </w:r>
      <w:r w:rsidR="00726163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              Žydrūnas </w:t>
      </w:r>
      <w:proofErr w:type="spellStart"/>
      <w:r w:rsidRPr="00D13D5E">
        <w:rPr>
          <w:rFonts w:ascii="Times New Roman" w:eastAsia="Times New Roman" w:hAnsi="Times New Roman" w:cs="Times New Roman"/>
          <w:sz w:val="24"/>
          <w:szCs w:val="20"/>
        </w:rPr>
        <w:t>Plytnikas</w:t>
      </w:r>
      <w:proofErr w:type="spellEnd"/>
    </w:p>
    <w:p w:rsidR="00D92158" w:rsidRPr="00D13D5E" w:rsidRDefault="00D92158" w:rsidP="00D921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92158" w:rsidRPr="00D13D5E" w:rsidRDefault="00D92158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92158" w:rsidRPr="00D13D5E" w:rsidRDefault="00D92158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92158" w:rsidRPr="00D13D5E" w:rsidRDefault="00D92158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92158" w:rsidRDefault="00D92158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D63BC" w:rsidRPr="00D13D5E" w:rsidRDefault="00ED63BC" w:rsidP="00D9215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92158" w:rsidRPr="00D13D5E" w:rsidRDefault="00D92158" w:rsidP="00D921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2158" w:rsidRPr="00D13D5E" w:rsidRDefault="00D92158" w:rsidP="00D921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2158" w:rsidRDefault="00D92158" w:rsidP="00D921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17F82" w:rsidRDefault="00517F82" w:rsidP="00D921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17F82" w:rsidRDefault="00517F82" w:rsidP="00D921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253A" w:rsidRDefault="006D253A" w:rsidP="00D921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2158" w:rsidRPr="00D13D5E" w:rsidRDefault="00D92158" w:rsidP="00D9215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D92158" w:rsidRPr="00D13D5E" w:rsidSect="005D0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CF" w:rsidRDefault="00BA4ECF">
      <w:pPr>
        <w:spacing w:after="0" w:line="240" w:lineRule="auto"/>
      </w:pPr>
      <w:r>
        <w:separator/>
      </w:r>
    </w:p>
  </w:endnote>
  <w:endnote w:type="continuationSeparator" w:id="0">
    <w:p w:rsidR="00BA4ECF" w:rsidRDefault="00BA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AC" w:rsidRDefault="00BA4EC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BA4ECF">
    <w:pPr>
      <w:pStyle w:val="Porat"/>
    </w:pPr>
  </w:p>
  <w:p w:rsidR="00AF422B" w:rsidRDefault="00BA4EC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Pr="00462DAC" w:rsidRDefault="00D92158" w:rsidP="00462DAC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AF422B" w:rsidRPr="00462DAC" w:rsidRDefault="00D92158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AF422B" w:rsidRPr="00462DAC" w:rsidRDefault="00D92158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462DAC">
      <w:rPr>
        <w:rFonts w:ascii="Times New Roman" w:hAnsi="Times New Roman" w:cs="Times New Roman"/>
        <w:sz w:val="18"/>
      </w:rPr>
      <w:t>El.p</w:t>
    </w:r>
    <w:proofErr w:type="spellEnd"/>
    <w:r w:rsidRPr="00462DAC">
      <w:rPr>
        <w:rFonts w:ascii="Times New Roman" w:hAnsi="Times New Roman" w:cs="Times New Roman"/>
        <w:sz w:val="18"/>
      </w:rPr>
      <w:t xml:space="preserve">. </w:t>
    </w:r>
    <w:proofErr w:type="spellStart"/>
    <w:r w:rsidRPr="00462DAC">
      <w:rPr>
        <w:rFonts w:ascii="Times New Roman" w:hAnsi="Times New Roman" w:cs="Times New Roman"/>
        <w:sz w:val="18"/>
      </w:rPr>
      <w:t>info@vpt.lt</w:t>
    </w:r>
    <w:proofErr w:type="spellEnd"/>
    <w:r w:rsidRPr="00462DAC">
      <w:rPr>
        <w:rFonts w:ascii="Times New Roman" w:hAnsi="Times New Roman" w:cs="Times New Roman"/>
        <w:sz w:val="18"/>
      </w:rPr>
      <w:t xml:space="preserve">                                     Kodas  188656261</w:t>
    </w:r>
  </w:p>
  <w:p w:rsidR="00AF422B" w:rsidRPr="00462DAC" w:rsidRDefault="00BA4ECF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CF" w:rsidRDefault="00BA4ECF">
      <w:pPr>
        <w:spacing w:after="0" w:line="240" w:lineRule="auto"/>
      </w:pPr>
      <w:r>
        <w:separator/>
      </w:r>
    </w:p>
  </w:footnote>
  <w:footnote w:type="continuationSeparator" w:id="0">
    <w:p w:rsidR="00BA4ECF" w:rsidRDefault="00BA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D921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422B" w:rsidRDefault="00BA4EC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D921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0C1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F422B" w:rsidRDefault="00BA4EC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AC" w:rsidRDefault="00BA4EC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58"/>
    <w:rsid w:val="00195DF9"/>
    <w:rsid w:val="00202902"/>
    <w:rsid w:val="00345731"/>
    <w:rsid w:val="00492B48"/>
    <w:rsid w:val="004C2953"/>
    <w:rsid w:val="004D291D"/>
    <w:rsid w:val="00517F82"/>
    <w:rsid w:val="005D0C14"/>
    <w:rsid w:val="006A5D5E"/>
    <w:rsid w:val="006D253A"/>
    <w:rsid w:val="00726163"/>
    <w:rsid w:val="0072646A"/>
    <w:rsid w:val="007353A2"/>
    <w:rsid w:val="008078A3"/>
    <w:rsid w:val="00833C95"/>
    <w:rsid w:val="008641B5"/>
    <w:rsid w:val="00866F40"/>
    <w:rsid w:val="00901B83"/>
    <w:rsid w:val="009719EA"/>
    <w:rsid w:val="00B00D3D"/>
    <w:rsid w:val="00B33BC3"/>
    <w:rsid w:val="00BA4ECF"/>
    <w:rsid w:val="00D92158"/>
    <w:rsid w:val="00DA51C0"/>
    <w:rsid w:val="00ED63BC"/>
    <w:rsid w:val="00F46373"/>
    <w:rsid w:val="00F53973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21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2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2158"/>
  </w:style>
  <w:style w:type="paragraph" w:styleId="Porat">
    <w:name w:val="footer"/>
    <w:basedOn w:val="prastasis"/>
    <w:link w:val="PoratDiagrama"/>
    <w:uiPriority w:val="99"/>
    <w:unhideWhenUsed/>
    <w:rsid w:val="00D92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2158"/>
  </w:style>
  <w:style w:type="character" w:styleId="Puslapionumeris">
    <w:name w:val="page number"/>
    <w:basedOn w:val="Numatytasispastraiposriftas"/>
    <w:rsid w:val="00D92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921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2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2158"/>
  </w:style>
  <w:style w:type="paragraph" w:styleId="Porat">
    <w:name w:val="footer"/>
    <w:basedOn w:val="prastasis"/>
    <w:link w:val="PoratDiagrama"/>
    <w:uiPriority w:val="99"/>
    <w:unhideWhenUsed/>
    <w:rsid w:val="00D92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2158"/>
  </w:style>
  <w:style w:type="character" w:styleId="Puslapionumeris">
    <w:name w:val="page number"/>
    <w:basedOn w:val="Numatytasispastraiposriftas"/>
    <w:rsid w:val="00D9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19</cp:revision>
  <cp:lastPrinted>2013-09-25T12:09:00Z</cp:lastPrinted>
  <dcterms:created xsi:type="dcterms:W3CDTF">2013-09-16T11:02:00Z</dcterms:created>
  <dcterms:modified xsi:type="dcterms:W3CDTF">2013-09-25T12:09:00Z</dcterms:modified>
</cp:coreProperties>
</file>