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D2" w:rsidRPr="008E69D2" w:rsidRDefault="008E69D2" w:rsidP="008E69D2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20"/>
          <w:szCs w:val="20"/>
        </w:rPr>
      </w:pPr>
    </w:p>
    <w:bookmarkStart w:id="0" w:name="_MON_1051956295"/>
    <w:bookmarkEnd w:id="0"/>
    <w:p w:rsidR="008E69D2" w:rsidRPr="008E69D2" w:rsidRDefault="008E69D2" w:rsidP="008E69D2">
      <w:pPr>
        <w:keepNext/>
        <w:spacing w:after="0" w:line="240" w:lineRule="auto"/>
        <w:jc w:val="center"/>
        <w:outlineLvl w:val="0"/>
        <w:rPr>
          <w:rFonts w:ascii="CG Times" w:eastAsia="Times New Roman" w:hAnsi="CG Times" w:cs="Times New Roman"/>
          <w:b/>
          <w:bCs/>
          <w:sz w:val="32"/>
          <w:szCs w:val="32"/>
        </w:rPr>
      </w:pPr>
      <w:r w:rsidRPr="008E69D2">
        <w:rPr>
          <w:rFonts w:ascii="CG Times" w:eastAsia="Times New Roman" w:hAnsi="CG Times" w:cs="Times New Roman"/>
          <w:b/>
          <w:bCs/>
          <w:sz w:val="32"/>
          <w:szCs w:val="32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4.25pt" o:ole="" fillcolor="window">
            <v:imagedata r:id="rId7" o:title=""/>
          </v:shape>
          <o:OLEObject Type="Embed" ProgID="Word.Picture.8" ShapeID="_x0000_i1025" DrawAspect="Content" ObjectID="_1430565543" r:id="rId8"/>
        </w:object>
      </w:r>
    </w:p>
    <w:p w:rsidR="008E69D2" w:rsidRPr="008E69D2" w:rsidRDefault="008E69D2" w:rsidP="008E6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9D2" w:rsidRPr="008E69D2" w:rsidRDefault="008E69D2" w:rsidP="008E69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2"/>
        </w:rPr>
      </w:pPr>
      <w:r w:rsidRPr="008E69D2">
        <w:rPr>
          <w:rFonts w:ascii="Times New Roman" w:eastAsia="Times New Roman" w:hAnsi="Times New Roman" w:cs="Times New Roman"/>
          <w:b/>
          <w:bCs/>
          <w:sz w:val="24"/>
          <w:szCs w:val="32"/>
        </w:rPr>
        <w:t>VIEŠŲJŲ PIRKIMŲ TARNYBA</w:t>
      </w:r>
    </w:p>
    <w:p w:rsidR="008E69D2" w:rsidRPr="008E69D2" w:rsidRDefault="008E69D2" w:rsidP="008E69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E69D2" w:rsidRPr="008E69D2" w:rsidRDefault="008E69D2" w:rsidP="008E69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E69D2" w:rsidRPr="008E69D2" w:rsidRDefault="008E69D2" w:rsidP="008E69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841"/>
        <w:gridCol w:w="1984"/>
        <w:gridCol w:w="567"/>
        <w:gridCol w:w="2349"/>
      </w:tblGrid>
      <w:tr w:rsidR="008E69D2" w:rsidRPr="008E69D2" w:rsidTr="004C7392">
        <w:trPr>
          <w:cantSplit/>
          <w:trHeight w:val="1453"/>
        </w:trPr>
        <w:tc>
          <w:tcPr>
            <w:tcW w:w="4841" w:type="dxa"/>
          </w:tcPr>
          <w:p w:rsidR="008E69D2" w:rsidRPr="008E69D2" w:rsidRDefault="008E69D2" w:rsidP="008E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Joniškio</w:t>
            </w: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rajono savivaldybės administracijai</w:t>
            </w:r>
          </w:p>
          <w:p w:rsidR="008E69D2" w:rsidRPr="008E69D2" w:rsidRDefault="008E69D2" w:rsidP="008E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ivonijos g. 4</w:t>
            </w:r>
          </w:p>
          <w:p w:rsidR="008E69D2" w:rsidRPr="008E69D2" w:rsidRDefault="008E69D2" w:rsidP="008E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>LT-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84124 Joniškis</w:t>
            </w:r>
          </w:p>
          <w:p w:rsidR="008E69D2" w:rsidRPr="008E69D2" w:rsidRDefault="008E69D2" w:rsidP="008E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69D2" w:rsidRPr="008E69D2" w:rsidRDefault="008E69D2" w:rsidP="008E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2013-0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E69D2" w:rsidRPr="008E69D2" w:rsidRDefault="008E69D2" w:rsidP="008E69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>Į 2013-0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8E69D2" w:rsidRPr="008E69D2" w:rsidRDefault="008E69D2" w:rsidP="008E69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E69D2" w:rsidRPr="008E69D2" w:rsidRDefault="008E69D2" w:rsidP="008E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8E69D2" w:rsidRPr="008E69D2" w:rsidRDefault="008E69D2" w:rsidP="008E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8E69D2" w:rsidRPr="008E69D2" w:rsidRDefault="008E69D2" w:rsidP="008E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E69D2" w:rsidRPr="008E69D2" w:rsidRDefault="008E69D2" w:rsidP="008E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9D2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:rsidR="008E69D2" w:rsidRPr="008E69D2" w:rsidRDefault="008E69D2" w:rsidP="008E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(3.31) – S 890</w:t>
            </w:r>
          </w:p>
          <w:p w:rsidR="008E69D2" w:rsidRPr="008E69D2" w:rsidRDefault="008E69D2" w:rsidP="008E6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69D2" w:rsidRPr="008E69D2" w:rsidRDefault="008E69D2" w:rsidP="008E69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E69D2" w:rsidRPr="008E69D2" w:rsidRDefault="008E69D2" w:rsidP="008E6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9D2">
        <w:rPr>
          <w:rFonts w:ascii="Times New Roman" w:eastAsia="Times New Roman" w:hAnsi="Times New Roman" w:cs="Times New Roman"/>
          <w:b/>
          <w:sz w:val="24"/>
          <w:szCs w:val="20"/>
        </w:rPr>
        <w:t>DĖL SUTIKIMO VYKDYTI PIRKIMĄ NESKELBIAMŲ DERYBŲ BŪDU</w:t>
      </w:r>
    </w:p>
    <w:p w:rsidR="008E69D2" w:rsidRPr="008E69D2" w:rsidRDefault="008E69D2" w:rsidP="008E69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9D2" w:rsidRPr="008E69D2" w:rsidRDefault="008E69D2" w:rsidP="008E69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9D2" w:rsidRPr="008E69D2" w:rsidRDefault="008E69D2" w:rsidP="001642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69D2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Tarnyba), vadovaudamasi Lietuvos Respublikos viešųjų pirkimų įstatymo (</w:t>
      </w:r>
      <w:proofErr w:type="spellStart"/>
      <w:r w:rsidRPr="008E69D2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8E69D2">
        <w:rPr>
          <w:rFonts w:ascii="Times New Roman" w:eastAsia="Times New Roman" w:hAnsi="Times New Roman" w:cs="Times New Roman"/>
          <w:sz w:val="24"/>
          <w:szCs w:val="24"/>
        </w:rPr>
        <w:t>., 1996, Nr. 84-2000; 2006, Nr. 4-102; 2011, Nr. 123-5813) (toliau – Įstatymas) 8</w:t>
      </w:r>
      <w:r w:rsidRPr="008E69D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straipsnio 2 dalies 7 punkto nuostatomis, išnagrinėjo Jūsų </w:t>
      </w:r>
      <w:r w:rsidRPr="008E69D2">
        <w:rPr>
          <w:rFonts w:ascii="Times New Roman" w:eastAsia="Times New Roman" w:hAnsi="Times New Roman" w:cs="Times New Roman"/>
          <w:sz w:val="24"/>
          <w:szCs w:val="20"/>
        </w:rPr>
        <w:t xml:space="preserve">prašymą sutikti, kad viešasis pirkimas </w:t>
      </w:r>
      <w:r w:rsidRPr="008E69D2">
        <w:rPr>
          <w:rFonts w:ascii="Times New Roman" w:eastAsia="Times New Roman" w:hAnsi="Times New Roman" w:cs="Times New Roman"/>
          <w:i/>
          <w:sz w:val="24"/>
          <w:szCs w:val="20"/>
        </w:rPr>
        <w:t>„Raudonosios sinagogos salės interjero restauravimo darbų projekto korektūros rengimo paslaugų pirkimas“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būtų vykdomas neskelbiamų derybų būdu, vadovaujantis Įstatymo </w:t>
      </w:r>
      <w:r w:rsidR="00C164C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56 straipsnio 1 dalies 3 punkto nuostatomis, t. y. techninio projekto koregavimo paslaugos būtų perkamos iš projektuotojo </w:t>
      </w:r>
      <w:r>
        <w:rPr>
          <w:rFonts w:ascii="Times New Roman" w:eastAsia="Times New Roman" w:hAnsi="Times New Roman" w:cs="Times New Roman"/>
          <w:sz w:val="24"/>
          <w:szCs w:val="24"/>
        </w:rPr>
        <w:t>VĮ „Lietuvos paminklai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“, kuris parengė pradinį techninį </w:t>
      </w:r>
      <w:r w:rsidRPr="008E69D2">
        <w:rPr>
          <w:rFonts w:ascii="Times New Roman" w:eastAsia="Times New Roman" w:hAnsi="Times New Roman" w:cs="Times New Roman"/>
          <w:sz w:val="24"/>
          <w:szCs w:val="20"/>
        </w:rPr>
        <w:t>projektą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4C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>(201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vasario 2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Joniškio </w:t>
      </w:r>
      <w:r w:rsidRPr="008E69D2">
        <w:rPr>
          <w:rFonts w:ascii="Times New Roman" w:eastAsia="Times New Roman" w:hAnsi="Times New Roman" w:cs="Times New Roman"/>
          <w:sz w:val="24"/>
          <w:szCs w:val="20"/>
        </w:rPr>
        <w:t>Raudonosios sinagogos išsaugojimo ir pritaikymo viešosioms reikmėms (</w:t>
      </w:r>
      <w:r>
        <w:rPr>
          <w:rFonts w:ascii="Times New Roman" w:eastAsia="Times New Roman" w:hAnsi="Times New Roman" w:cs="Times New Roman"/>
          <w:sz w:val="24"/>
          <w:szCs w:val="20"/>
        </w:rPr>
        <w:t>P</w:t>
      </w:r>
      <w:r w:rsidRPr="008E69D2">
        <w:rPr>
          <w:rFonts w:ascii="Times New Roman" w:eastAsia="Times New Roman" w:hAnsi="Times New Roman" w:cs="Times New Roman"/>
          <w:sz w:val="24"/>
          <w:szCs w:val="20"/>
        </w:rPr>
        <w:t xml:space="preserve">rojekto numeris 2004-LT0073-IP-2EEE), </w:t>
      </w:r>
      <w:r w:rsidR="00D275AD">
        <w:rPr>
          <w:rFonts w:ascii="Times New Roman" w:eastAsia="Times New Roman" w:hAnsi="Times New Roman" w:cs="Times New Roman"/>
          <w:sz w:val="24"/>
          <w:szCs w:val="20"/>
        </w:rPr>
        <w:t>M</w:t>
      </w:r>
      <w:r w:rsidRPr="008E69D2">
        <w:rPr>
          <w:rFonts w:ascii="Times New Roman" w:eastAsia="Times New Roman" w:hAnsi="Times New Roman" w:cs="Times New Roman"/>
          <w:sz w:val="24"/>
          <w:szCs w:val="20"/>
        </w:rPr>
        <w:t xml:space="preserve">iesto a. 4B, Joniškio m. (techninio projekto parengimo ir projekto vykdymo priežiūros atlikimo) paslaugų viešojo pirkimo-pardavimo 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 xml:space="preserve">sutartis Nr. </w:t>
      </w:r>
      <w:r w:rsidR="00D275AD">
        <w:rPr>
          <w:rFonts w:ascii="Times New Roman" w:eastAsia="Times New Roman" w:hAnsi="Times New Roman" w:cs="Times New Roman"/>
          <w:sz w:val="24"/>
          <w:szCs w:val="24"/>
        </w:rPr>
        <w:t>(7.44) A4-7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275AD" w:rsidRPr="00D275AD" w:rsidRDefault="00D275AD" w:rsidP="001642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75AD">
        <w:rPr>
          <w:rFonts w:ascii="Times New Roman" w:eastAsia="Times New Roman" w:hAnsi="Times New Roman" w:cs="Times New Roman"/>
          <w:sz w:val="24"/>
          <w:szCs w:val="24"/>
        </w:rPr>
        <w:t>Perkančio</w:t>
      </w:r>
      <w:r w:rsidR="003F21F4">
        <w:rPr>
          <w:rFonts w:ascii="Times New Roman" w:eastAsia="Times New Roman" w:hAnsi="Times New Roman" w:cs="Times New Roman"/>
          <w:sz w:val="24"/>
          <w:szCs w:val="24"/>
        </w:rPr>
        <w:t>ji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organizacij</w:t>
      </w:r>
      <w:r w:rsidR="003F21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prašym</w:t>
      </w:r>
      <w:r w:rsidR="003F21F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1F4">
        <w:rPr>
          <w:rFonts w:ascii="Times New Roman" w:eastAsia="Times New Roman" w:hAnsi="Times New Roman" w:cs="Times New Roman"/>
          <w:sz w:val="24"/>
          <w:szCs w:val="24"/>
        </w:rPr>
        <w:t xml:space="preserve">nurodo,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kad </w:t>
      </w:r>
      <w:r w:rsidRPr="00D275AD">
        <w:rPr>
          <w:rFonts w:ascii="Times New Roman" w:eastAsia="Times New Roman" w:hAnsi="Times New Roman" w:cs="Times New Roman"/>
          <w:sz w:val="24"/>
          <w:szCs w:val="20"/>
        </w:rPr>
        <w:t xml:space="preserve">Raudonosios sinagogos salės interjero restauravimo darbų projekto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rengėjas yra </w:t>
      </w:r>
      <w:r>
        <w:rPr>
          <w:rFonts w:ascii="Times New Roman" w:eastAsia="Times New Roman" w:hAnsi="Times New Roman" w:cs="Times New Roman"/>
          <w:sz w:val="24"/>
          <w:szCs w:val="24"/>
        </w:rPr>
        <w:t>VĮ „Lietuvos paminklai</w:t>
      </w:r>
      <w:r w:rsidRPr="008E69D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F21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2013 m. balandžio 9 d. rašte </w:t>
      </w:r>
      <w:r w:rsidR="00F662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(1.8-3) 1-281 „Dėl projekto keitimo“ </w:t>
      </w:r>
      <w:r w:rsidR="003F21F4">
        <w:rPr>
          <w:rFonts w:ascii="Times New Roman" w:eastAsia="Times New Roman" w:hAnsi="Times New Roman" w:cs="Times New Roman"/>
          <w:sz w:val="24"/>
          <w:szCs w:val="24"/>
        </w:rPr>
        <w:t>VĮ „Lietuvos paminklai</w:t>
      </w:r>
      <w:r w:rsidR="003F21F4" w:rsidRPr="008E69D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F21F4">
        <w:rPr>
          <w:rFonts w:ascii="Times New Roman" w:eastAsia="Times New Roman" w:hAnsi="Times New Roman" w:cs="Times New Roman"/>
          <w:sz w:val="24"/>
          <w:szCs w:val="24"/>
        </w:rPr>
        <w:t xml:space="preserve"> patvirtino, kad jis yra techninio projekto rengėjas ir nurodė, kad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vadovaujantis Lietuvos Respublikos aplinkos ministro 2010 m. rugsėjo 27 d. įsakymu Nr. D1-808 </w:t>
      </w:r>
      <w:r w:rsidRPr="00D275AD">
        <w:rPr>
          <w:rFonts w:ascii="Tahoma" w:eastAsia="Times New Roman" w:hAnsi="Tahoma" w:cs="Tahoma"/>
        </w:rPr>
        <w:t>(</w:t>
      </w:r>
      <w:proofErr w:type="spellStart"/>
      <w:r w:rsidRPr="00D275AD">
        <w:rPr>
          <w:rFonts w:ascii="Times New Roman" w:eastAsia="Times New Roman" w:hAnsi="Times New Roman" w:cs="Times New Roman"/>
          <w:sz w:val="24"/>
          <w:szCs w:val="24"/>
        </w:rPr>
        <w:t>Žin</w:t>
      </w:r>
      <w:proofErr w:type="spellEnd"/>
      <w:r w:rsidRPr="00D275AD">
        <w:rPr>
          <w:rFonts w:ascii="Times New Roman" w:eastAsia="Times New Roman" w:hAnsi="Times New Roman" w:cs="Times New Roman"/>
          <w:sz w:val="24"/>
          <w:szCs w:val="24"/>
        </w:rPr>
        <w:t>., 2010, Nr. 115-5902</w:t>
      </w:r>
      <w:bookmarkStart w:id="1" w:name="html"/>
      <w:r w:rsidRPr="00D275A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End w:id="1"/>
      <w:r w:rsidRPr="00D27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>patvirtinto Statybos techninio reglamento STR 1.05.06:2010 Statinio projektavimas 4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punktu</w:t>
      </w:r>
      <w:r w:rsidR="001642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1392"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r w:rsidR="005B1392" w:rsidRPr="005B1392">
        <w:rPr>
          <w:rFonts w:ascii="Times New Roman" w:eastAsia="Times New Roman" w:hAnsi="Times New Roman" w:cs="Times New Roman"/>
          <w:i/>
          <w:sz w:val="24"/>
          <w:szCs w:val="24"/>
        </w:rPr>
        <w:t xml:space="preserve">&lt;...&gt; </w:t>
      </w:r>
      <w:r w:rsidRPr="005B1392">
        <w:rPr>
          <w:rFonts w:ascii="Times New Roman" w:eastAsia="Times New Roman" w:hAnsi="Times New Roman" w:cs="Times New Roman"/>
          <w:i/>
          <w:sz w:val="24"/>
          <w:szCs w:val="24"/>
        </w:rPr>
        <w:t>Projektuotojas turi visų jo parengtų Projekto sprendinių autorines teises“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="00C164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44 punktu </w:t>
      </w:r>
      <w:r w:rsidRPr="005B1392">
        <w:rPr>
          <w:rFonts w:ascii="Times New Roman" w:eastAsia="Times New Roman" w:hAnsi="Times New Roman" w:cs="Times New Roman"/>
          <w:i/>
          <w:sz w:val="24"/>
          <w:szCs w:val="24"/>
        </w:rPr>
        <w:t>„Projektas keičiamas papildomos sutarties su Projektuotoju ir Statytojo patvirtintos papildomos Techninės užduoties pagrindu. Projekto keitimus ir (ar) papildymus atlieka Projektą parengęs projektuotojas“</w:t>
      </w:r>
      <w:r w:rsidRPr="00D275A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1F4">
        <w:rPr>
          <w:rFonts w:ascii="Times New Roman" w:eastAsia="Times New Roman" w:hAnsi="Times New Roman" w:cs="Times New Roman"/>
          <w:sz w:val="24"/>
          <w:szCs w:val="24"/>
        </w:rPr>
        <w:t xml:space="preserve">todėl </w:t>
      </w:r>
      <w:r w:rsidR="005B1392">
        <w:rPr>
          <w:rFonts w:ascii="Times New Roman" w:eastAsia="Times New Roman" w:hAnsi="Times New Roman" w:cs="Times New Roman"/>
          <w:sz w:val="24"/>
          <w:szCs w:val="24"/>
        </w:rPr>
        <w:t>VĮ „Lietuvos paminklai</w:t>
      </w:r>
      <w:r w:rsidR="005B1392" w:rsidRPr="008E69D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B1392">
        <w:rPr>
          <w:rFonts w:ascii="Times New Roman" w:eastAsia="Times New Roman" w:hAnsi="Times New Roman" w:cs="Times New Roman"/>
          <w:sz w:val="24"/>
          <w:szCs w:val="24"/>
        </w:rPr>
        <w:t xml:space="preserve"> sutinka atlikti </w:t>
      </w:r>
      <w:r w:rsidR="005B1392" w:rsidRPr="00D275AD">
        <w:rPr>
          <w:rFonts w:ascii="Times New Roman" w:eastAsia="Times New Roman" w:hAnsi="Times New Roman" w:cs="Times New Roman"/>
          <w:sz w:val="24"/>
          <w:szCs w:val="20"/>
        </w:rPr>
        <w:t>Raudonosios sinagogos salės interjero restauravimo darbų projekto</w:t>
      </w:r>
      <w:r w:rsidR="005B139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B1392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korektūrą. Perkančioji organizacija, įvertinusi aukščiau nurodytas aplinkybes, 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nutarė </w:t>
      </w:r>
      <w:r w:rsidR="005B1392" w:rsidRPr="008E69D2">
        <w:rPr>
          <w:rFonts w:ascii="Times New Roman" w:eastAsia="Times New Roman" w:hAnsi="Times New Roman" w:cs="Times New Roman"/>
          <w:sz w:val="24"/>
          <w:szCs w:val="20"/>
        </w:rPr>
        <w:t>vieš</w:t>
      </w:r>
      <w:r w:rsidR="005B1392">
        <w:rPr>
          <w:rFonts w:ascii="Times New Roman" w:eastAsia="Times New Roman" w:hAnsi="Times New Roman" w:cs="Times New Roman"/>
          <w:sz w:val="24"/>
          <w:szCs w:val="20"/>
        </w:rPr>
        <w:t>ąjį</w:t>
      </w:r>
      <w:r w:rsidR="005B1392" w:rsidRPr="008E69D2">
        <w:rPr>
          <w:rFonts w:ascii="Times New Roman" w:eastAsia="Times New Roman" w:hAnsi="Times New Roman" w:cs="Times New Roman"/>
          <w:sz w:val="24"/>
          <w:szCs w:val="20"/>
        </w:rPr>
        <w:t xml:space="preserve"> pirkim</w:t>
      </w:r>
      <w:r w:rsidR="005B1392">
        <w:rPr>
          <w:rFonts w:ascii="Times New Roman" w:eastAsia="Times New Roman" w:hAnsi="Times New Roman" w:cs="Times New Roman"/>
          <w:sz w:val="24"/>
          <w:szCs w:val="20"/>
        </w:rPr>
        <w:t>ą</w:t>
      </w:r>
      <w:r w:rsidR="005B1392" w:rsidRPr="008E69D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B1392" w:rsidRPr="008E69D2">
        <w:rPr>
          <w:rFonts w:ascii="Times New Roman" w:eastAsia="Times New Roman" w:hAnsi="Times New Roman" w:cs="Times New Roman"/>
          <w:i/>
          <w:sz w:val="24"/>
          <w:szCs w:val="20"/>
        </w:rPr>
        <w:t>„Raudonosios sinagogos salės interjero restauravimo darbų projekto korektūros rengimo paslaugų pirkimas“</w:t>
      </w:r>
      <w:r w:rsidR="005B1392" w:rsidRPr="008E6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A26">
        <w:rPr>
          <w:rFonts w:ascii="Times New Roman" w:eastAsia="Times New Roman" w:hAnsi="Times New Roman" w:cs="Times New Roman"/>
          <w:sz w:val="24"/>
          <w:szCs w:val="24"/>
        </w:rPr>
        <w:t>(numatom</w:t>
      </w:r>
      <w:r w:rsidR="00B328C3">
        <w:rPr>
          <w:rFonts w:ascii="Times New Roman" w:eastAsia="Times New Roman" w:hAnsi="Times New Roman" w:cs="Times New Roman"/>
          <w:sz w:val="24"/>
          <w:szCs w:val="24"/>
        </w:rPr>
        <w:t>a</w:t>
      </w:r>
      <w:r w:rsidR="00172A26">
        <w:rPr>
          <w:rFonts w:ascii="Times New Roman" w:eastAsia="Times New Roman" w:hAnsi="Times New Roman" w:cs="Times New Roman"/>
          <w:sz w:val="24"/>
          <w:szCs w:val="24"/>
        </w:rPr>
        <w:t xml:space="preserve"> pirkimo vertė 10 000,00 Lt) 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>vykd</w:t>
      </w:r>
      <w:r w:rsidR="005B1392">
        <w:rPr>
          <w:rFonts w:ascii="Times New Roman" w:eastAsia="Times New Roman" w:hAnsi="Times New Roman" w:cs="Times New Roman"/>
          <w:sz w:val="24"/>
          <w:szCs w:val="24"/>
        </w:rPr>
        <w:t>yti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neskelbiamų derybų būdu, vadovaujantis Įstatymo 56 straipsnio 1 dalies 3 punkto nuostatomis (201</w:t>
      </w:r>
      <w:r w:rsidR="005B139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5B1392">
        <w:rPr>
          <w:rFonts w:ascii="Times New Roman" w:eastAsia="Times New Roman" w:hAnsi="Times New Roman" w:cs="Times New Roman"/>
          <w:sz w:val="24"/>
          <w:szCs w:val="24"/>
        </w:rPr>
        <w:t>balandžio 16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5B1392" w:rsidRPr="00D275AD">
        <w:rPr>
          <w:rFonts w:ascii="Times New Roman" w:eastAsia="Times New Roman" w:hAnsi="Times New Roman" w:cs="Times New Roman"/>
          <w:sz w:val="24"/>
          <w:szCs w:val="24"/>
        </w:rPr>
        <w:t xml:space="preserve">Viešųjų pirkimų komisijos 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 xml:space="preserve">posėdžio protokolas Nr. </w:t>
      </w:r>
      <w:r w:rsidR="005B1392">
        <w:rPr>
          <w:rFonts w:ascii="Times New Roman" w:eastAsia="Times New Roman" w:hAnsi="Times New Roman" w:cs="Times New Roman"/>
          <w:sz w:val="24"/>
          <w:szCs w:val="24"/>
        </w:rPr>
        <w:t>VK-173</w:t>
      </w:r>
      <w:r w:rsidRPr="00D275A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275AD" w:rsidRPr="00D275AD" w:rsidRDefault="001642FB" w:rsidP="001642F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Įvertinus</w:t>
      </w:r>
      <w:r w:rsidR="00D275AD" w:rsidRPr="00D275AD">
        <w:rPr>
          <w:rFonts w:ascii="Times New Roman" w:eastAsia="Times New Roman" w:hAnsi="Times New Roman" w:cs="Times New Roman"/>
          <w:sz w:val="24"/>
          <w:szCs w:val="24"/>
        </w:rPr>
        <w:t xml:space="preserve"> perkančiosios organizacijos prašymą ir pateiktus dokumentus, nustatyta, kad perkančiosios organizacijos priimtas sprendimas ir pasirinktas paslaugų pirkimo būdas atitinka Įstatymo 56 straipsnio 1 dalies 3 punkto nuostatas: „</w:t>
      </w:r>
      <w:r w:rsidR="00D275AD" w:rsidRPr="00D275AD">
        <w:rPr>
          <w:rFonts w:ascii="Times New Roman" w:eastAsia="Times New Roman" w:hAnsi="Times New Roman" w:cs="Times New Roman"/>
          <w:i/>
          <w:sz w:val="24"/>
          <w:szCs w:val="24"/>
        </w:rPr>
        <w:t>jeigu dėl techninių ar meninių priežasčių arba dėl priežasčių, susijusių su išimtinių teisių apsauga, prekes patiekti, paslaugas pateikti ar darbus atlikti gali tik konkretus tiekėjas</w:t>
      </w:r>
      <w:r w:rsidR="00D275AD" w:rsidRPr="00D275AD">
        <w:rPr>
          <w:rFonts w:ascii="Times New Roman" w:eastAsia="Times New Roman" w:hAnsi="Times New Roman" w:cs="Times New Roman"/>
          <w:sz w:val="24"/>
          <w:szCs w:val="24"/>
        </w:rPr>
        <w:t>“, todėl Tarnyba, vadovaudamasi Įstatymo 8</w:t>
      </w:r>
      <w:r w:rsidR="00D275AD" w:rsidRPr="00D275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D275AD" w:rsidRPr="00D275AD">
        <w:rPr>
          <w:rFonts w:ascii="Times New Roman" w:eastAsia="Times New Roman" w:hAnsi="Times New Roman" w:cs="Times New Roman"/>
          <w:sz w:val="24"/>
          <w:szCs w:val="24"/>
        </w:rPr>
        <w:t xml:space="preserve"> straipsnio 2 dalies 7 punkto nuostatomis, </w:t>
      </w:r>
      <w:r w:rsidR="00D275AD" w:rsidRPr="00D275AD">
        <w:rPr>
          <w:rFonts w:ascii="Times New Roman" w:eastAsia="Times New Roman" w:hAnsi="Times New Roman" w:cs="Times New Roman"/>
          <w:b/>
          <w:sz w:val="24"/>
          <w:szCs w:val="24"/>
        </w:rPr>
        <w:t>sutinka</w:t>
      </w:r>
      <w:r w:rsidR="00D275AD" w:rsidRPr="00D275AD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172A26">
        <w:rPr>
          <w:rFonts w:ascii="Times New Roman" w:eastAsia="Times New Roman" w:hAnsi="Times New Roman" w:cs="Times New Roman"/>
          <w:sz w:val="24"/>
          <w:szCs w:val="24"/>
        </w:rPr>
        <w:t>Joniškio</w:t>
      </w:r>
      <w:r w:rsidR="00D275AD" w:rsidRPr="00D275AD">
        <w:rPr>
          <w:rFonts w:ascii="Times New Roman" w:eastAsia="Times New Roman" w:hAnsi="Times New Roman" w:cs="Times New Roman"/>
          <w:sz w:val="24"/>
          <w:szCs w:val="24"/>
        </w:rPr>
        <w:t xml:space="preserve"> rajono savivaldybės administracija </w:t>
      </w:r>
      <w:r w:rsidR="00172A26">
        <w:rPr>
          <w:rFonts w:ascii="Times New Roman" w:eastAsia="Times New Roman" w:hAnsi="Times New Roman" w:cs="Times New Roman"/>
          <w:sz w:val="24"/>
          <w:szCs w:val="24"/>
        </w:rPr>
        <w:t xml:space="preserve">viešąjį pirkimą </w:t>
      </w:r>
      <w:r w:rsidR="00172A26" w:rsidRPr="008E69D2">
        <w:rPr>
          <w:rFonts w:ascii="Times New Roman" w:eastAsia="Times New Roman" w:hAnsi="Times New Roman" w:cs="Times New Roman"/>
          <w:i/>
          <w:sz w:val="24"/>
          <w:szCs w:val="20"/>
        </w:rPr>
        <w:t>„Raudonosios sinagogos salės interjero restauravimo darbų projekto korektūros rengimo paslaugų pirkimas“</w:t>
      </w:r>
      <w:r w:rsidR="00172A26" w:rsidRPr="008E6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A26">
        <w:rPr>
          <w:rFonts w:ascii="Times New Roman" w:eastAsia="Times New Roman" w:hAnsi="Times New Roman" w:cs="Times New Roman"/>
          <w:sz w:val="24"/>
          <w:szCs w:val="24"/>
        </w:rPr>
        <w:t xml:space="preserve">atliktų </w:t>
      </w:r>
      <w:r w:rsidR="00172A26" w:rsidRPr="00D275AD">
        <w:rPr>
          <w:rFonts w:ascii="Times New Roman" w:eastAsia="Times New Roman" w:hAnsi="Times New Roman" w:cs="Times New Roman"/>
          <w:sz w:val="24"/>
          <w:szCs w:val="24"/>
        </w:rPr>
        <w:t>neskelbiamų derybų būdu, vadovaudamasi Įstatymo 56 straipsni</w:t>
      </w:r>
      <w:r w:rsidR="00172A26">
        <w:rPr>
          <w:rFonts w:ascii="Times New Roman" w:eastAsia="Times New Roman" w:hAnsi="Times New Roman" w:cs="Times New Roman"/>
          <w:sz w:val="24"/>
          <w:szCs w:val="24"/>
        </w:rPr>
        <w:t xml:space="preserve">o 1 dalies </w:t>
      </w:r>
      <w:r w:rsidR="00C164C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72A26">
        <w:rPr>
          <w:rFonts w:ascii="Times New Roman" w:eastAsia="Times New Roman" w:hAnsi="Times New Roman" w:cs="Times New Roman"/>
          <w:sz w:val="24"/>
          <w:szCs w:val="24"/>
        </w:rPr>
        <w:t xml:space="preserve">3 punkto nuostatomis, į derybas kviečiant </w:t>
      </w:r>
      <w:r w:rsidR="00172A26" w:rsidRPr="008E69D2">
        <w:rPr>
          <w:rFonts w:ascii="Times New Roman" w:eastAsia="Times New Roman" w:hAnsi="Times New Roman" w:cs="Times New Roman"/>
          <w:sz w:val="24"/>
          <w:szCs w:val="24"/>
        </w:rPr>
        <w:t>pradin</w:t>
      </w:r>
      <w:r w:rsidR="00172A26">
        <w:rPr>
          <w:rFonts w:ascii="Times New Roman" w:eastAsia="Times New Roman" w:hAnsi="Times New Roman" w:cs="Times New Roman"/>
          <w:sz w:val="24"/>
          <w:szCs w:val="24"/>
        </w:rPr>
        <w:t>io</w:t>
      </w:r>
      <w:r w:rsidR="00172A26" w:rsidRPr="008E69D2">
        <w:rPr>
          <w:rFonts w:ascii="Times New Roman" w:eastAsia="Times New Roman" w:hAnsi="Times New Roman" w:cs="Times New Roman"/>
          <w:sz w:val="24"/>
          <w:szCs w:val="24"/>
        </w:rPr>
        <w:t xml:space="preserve"> technin</w:t>
      </w:r>
      <w:r w:rsidR="00172A26">
        <w:rPr>
          <w:rFonts w:ascii="Times New Roman" w:eastAsia="Times New Roman" w:hAnsi="Times New Roman" w:cs="Times New Roman"/>
          <w:sz w:val="24"/>
          <w:szCs w:val="24"/>
        </w:rPr>
        <w:t>io</w:t>
      </w:r>
      <w:r w:rsidR="00172A26" w:rsidRPr="008E6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A26" w:rsidRPr="008E69D2">
        <w:rPr>
          <w:rFonts w:ascii="Times New Roman" w:eastAsia="Times New Roman" w:hAnsi="Times New Roman" w:cs="Times New Roman"/>
          <w:sz w:val="24"/>
          <w:szCs w:val="20"/>
        </w:rPr>
        <w:t>projekt</w:t>
      </w:r>
      <w:r w:rsidR="00172A26">
        <w:rPr>
          <w:rFonts w:ascii="Times New Roman" w:eastAsia="Times New Roman" w:hAnsi="Times New Roman" w:cs="Times New Roman"/>
          <w:sz w:val="24"/>
          <w:szCs w:val="20"/>
        </w:rPr>
        <w:t>o</w:t>
      </w:r>
      <w:r w:rsidR="00172A26" w:rsidRPr="008E69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A26">
        <w:rPr>
          <w:rFonts w:ascii="Times New Roman" w:eastAsia="Times New Roman" w:hAnsi="Times New Roman" w:cs="Times New Roman"/>
          <w:sz w:val="24"/>
          <w:szCs w:val="24"/>
        </w:rPr>
        <w:t>rengėją VĮ „Lietuvos paminklai</w:t>
      </w:r>
      <w:r w:rsidR="00172A26" w:rsidRPr="008E69D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72A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72A26" w:rsidRDefault="00172A26" w:rsidP="00D275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2A26" w:rsidRDefault="00172A26" w:rsidP="00D275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2A26" w:rsidRDefault="00172A26" w:rsidP="00D275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2A26" w:rsidRDefault="00172A26" w:rsidP="00D275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5AD" w:rsidRPr="00D275AD" w:rsidRDefault="00D275AD" w:rsidP="00D27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275AD">
        <w:rPr>
          <w:rFonts w:ascii="Times New Roman" w:eastAsia="Times New Roman" w:hAnsi="Times New Roman" w:cs="Times New Roman"/>
          <w:sz w:val="24"/>
          <w:szCs w:val="20"/>
        </w:rPr>
        <w:t>Direktorius</w:t>
      </w:r>
      <w:r w:rsidRPr="00D275AD">
        <w:rPr>
          <w:rFonts w:ascii="Times New Roman" w:eastAsia="Times New Roman" w:hAnsi="Times New Roman" w:cs="Times New Roman"/>
          <w:sz w:val="24"/>
          <w:szCs w:val="20"/>
        </w:rPr>
        <w:tab/>
      </w:r>
      <w:r w:rsidRPr="00D275AD">
        <w:rPr>
          <w:rFonts w:ascii="Times New Roman" w:eastAsia="Times New Roman" w:hAnsi="Times New Roman" w:cs="Times New Roman"/>
          <w:sz w:val="24"/>
          <w:szCs w:val="20"/>
        </w:rPr>
        <w:tab/>
      </w:r>
      <w:r w:rsidRPr="00D275AD">
        <w:rPr>
          <w:rFonts w:ascii="Times New Roman" w:eastAsia="Times New Roman" w:hAnsi="Times New Roman" w:cs="Times New Roman"/>
          <w:sz w:val="24"/>
          <w:szCs w:val="20"/>
        </w:rPr>
        <w:tab/>
      </w:r>
      <w:r w:rsidRPr="00D275AD">
        <w:rPr>
          <w:rFonts w:ascii="Times New Roman" w:eastAsia="Times New Roman" w:hAnsi="Times New Roman" w:cs="Times New Roman"/>
          <w:sz w:val="24"/>
          <w:szCs w:val="20"/>
        </w:rPr>
        <w:tab/>
      </w:r>
      <w:r w:rsidRPr="00D275AD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</w:t>
      </w:r>
      <w:r w:rsidR="007017A0">
        <w:rPr>
          <w:rFonts w:ascii="Times New Roman" w:eastAsia="Times New Roman" w:hAnsi="Times New Roman" w:cs="Times New Roman"/>
          <w:sz w:val="24"/>
          <w:szCs w:val="20"/>
        </w:rPr>
        <w:t xml:space="preserve">    </w:t>
      </w:r>
      <w:bookmarkStart w:id="2" w:name="_GoBack"/>
      <w:bookmarkEnd w:id="2"/>
      <w:r w:rsidRPr="00D275AD">
        <w:rPr>
          <w:rFonts w:ascii="Times New Roman" w:eastAsia="Times New Roman" w:hAnsi="Times New Roman" w:cs="Times New Roman"/>
          <w:sz w:val="24"/>
          <w:szCs w:val="20"/>
        </w:rPr>
        <w:t xml:space="preserve">   Žydrūnas </w:t>
      </w:r>
      <w:proofErr w:type="spellStart"/>
      <w:r w:rsidRPr="00D275AD">
        <w:rPr>
          <w:rFonts w:ascii="Times New Roman" w:eastAsia="Times New Roman" w:hAnsi="Times New Roman" w:cs="Times New Roman"/>
          <w:sz w:val="24"/>
          <w:szCs w:val="20"/>
        </w:rPr>
        <w:t>Plytnikas</w:t>
      </w:r>
      <w:proofErr w:type="spellEnd"/>
    </w:p>
    <w:p w:rsidR="00D275AD" w:rsidRPr="00D275AD" w:rsidRDefault="00D275AD" w:rsidP="00D275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275AD" w:rsidRPr="00D275AD" w:rsidRDefault="00D275AD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75AD" w:rsidRDefault="00D275AD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642FB" w:rsidRDefault="001642FB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72A26" w:rsidRDefault="00172A26" w:rsidP="00D275AD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72A26" w:rsidSect="00B328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026" w:rsidRDefault="003B3026" w:rsidP="00172A26">
      <w:pPr>
        <w:spacing w:after="0" w:line="240" w:lineRule="auto"/>
      </w:pPr>
      <w:r>
        <w:separator/>
      </w:r>
    </w:p>
  </w:endnote>
  <w:endnote w:type="continuationSeparator" w:id="0">
    <w:p w:rsidR="003B3026" w:rsidRDefault="003B3026" w:rsidP="0017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A26" w:rsidRDefault="00172A2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22" w:rsidRDefault="003B3026">
    <w:pPr>
      <w:pStyle w:val="Porat"/>
    </w:pPr>
  </w:p>
  <w:p w:rsidR="00B36B22" w:rsidRDefault="003B302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22" w:rsidRPr="00172A26" w:rsidRDefault="0040376B" w:rsidP="00172A26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18"/>
      </w:rPr>
    </w:pPr>
    <w:r w:rsidRPr="00172A26">
      <w:rPr>
        <w:rFonts w:ascii="Times New Roman" w:hAnsi="Times New Roman" w:cs="Times New Roman"/>
        <w:sz w:val="18"/>
      </w:rPr>
      <w:t xml:space="preserve">Biudžetinė įstaiga                                                               Tel.  (8 5) 219 7001                                Duomenys kaupiami ir saugomi                             </w:t>
    </w:r>
  </w:p>
  <w:p w:rsidR="00B36B22" w:rsidRPr="00172A26" w:rsidRDefault="0040376B" w:rsidP="00172A26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172A26">
      <w:rPr>
        <w:rFonts w:ascii="Times New Roman" w:hAnsi="Times New Roman" w:cs="Times New Roman"/>
        <w:sz w:val="18"/>
      </w:rPr>
      <w:t xml:space="preserve">Kareivių g. 1, 08221 Vilnius                                              Faks. (8 5) 213 6213                               Juridinių asmenų registre </w:t>
    </w:r>
  </w:p>
  <w:p w:rsidR="00B36B22" w:rsidRPr="00172A26" w:rsidRDefault="0040376B" w:rsidP="00172A26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18"/>
      </w:rPr>
    </w:pPr>
    <w:r w:rsidRPr="00172A26">
      <w:rPr>
        <w:rFonts w:ascii="Times New Roman" w:hAnsi="Times New Roman" w:cs="Times New Roman"/>
        <w:sz w:val="18"/>
      </w:rPr>
      <w:t xml:space="preserve">http://www.vpt.lt                                                                </w:t>
    </w:r>
    <w:proofErr w:type="spellStart"/>
    <w:r w:rsidRPr="00172A26">
      <w:rPr>
        <w:rFonts w:ascii="Times New Roman" w:hAnsi="Times New Roman" w:cs="Times New Roman"/>
        <w:sz w:val="18"/>
      </w:rPr>
      <w:t>El.p</w:t>
    </w:r>
    <w:proofErr w:type="spellEnd"/>
    <w:r w:rsidRPr="00172A26">
      <w:rPr>
        <w:rFonts w:ascii="Times New Roman" w:hAnsi="Times New Roman" w:cs="Times New Roman"/>
        <w:sz w:val="18"/>
      </w:rPr>
      <w:t xml:space="preserve">. </w:t>
    </w:r>
    <w:proofErr w:type="spellStart"/>
    <w:r w:rsidRPr="00172A26">
      <w:rPr>
        <w:rFonts w:ascii="Times New Roman" w:hAnsi="Times New Roman" w:cs="Times New Roman"/>
        <w:sz w:val="18"/>
      </w:rPr>
      <w:t>info@vpt.lt</w:t>
    </w:r>
    <w:proofErr w:type="spellEnd"/>
    <w:r w:rsidRPr="00172A26">
      <w:rPr>
        <w:rFonts w:ascii="Times New Roman" w:hAnsi="Times New Roman" w:cs="Times New Roman"/>
        <w:sz w:val="18"/>
      </w:rPr>
      <w:t xml:space="preserve">                                      Kodas  188656261</w:t>
    </w:r>
  </w:p>
  <w:p w:rsidR="00B36B22" w:rsidRPr="00BB2F72" w:rsidRDefault="003B3026" w:rsidP="008E736D">
    <w:pPr>
      <w:pBdr>
        <w:top w:val="single" w:sz="4" w:space="1" w:color="auto"/>
      </w:pBdr>
      <w:jc w:val="both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026" w:rsidRDefault="003B3026" w:rsidP="00172A26">
      <w:pPr>
        <w:spacing w:after="0" w:line="240" w:lineRule="auto"/>
      </w:pPr>
      <w:r>
        <w:separator/>
      </w:r>
    </w:p>
  </w:footnote>
  <w:footnote w:type="continuationSeparator" w:id="0">
    <w:p w:rsidR="003B3026" w:rsidRDefault="003B3026" w:rsidP="0017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22" w:rsidRDefault="0040376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6B22" w:rsidRDefault="003B30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B22" w:rsidRDefault="0040376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017A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36B22" w:rsidRDefault="003B302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A26" w:rsidRDefault="00172A2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D2"/>
    <w:rsid w:val="00020DE9"/>
    <w:rsid w:val="001642FB"/>
    <w:rsid w:val="00172A26"/>
    <w:rsid w:val="003B3026"/>
    <w:rsid w:val="003F21F4"/>
    <w:rsid w:val="0040376B"/>
    <w:rsid w:val="00470FEB"/>
    <w:rsid w:val="005B1392"/>
    <w:rsid w:val="007017A0"/>
    <w:rsid w:val="008D1F12"/>
    <w:rsid w:val="008E69D2"/>
    <w:rsid w:val="00923D05"/>
    <w:rsid w:val="00A1338E"/>
    <w:rsid w:val="00B328C3"/>
    <w:rsid w:val="00C164CA"/>
    <w:rsid w:val="00D275AD"/>
    <w:rsid w:val="00F6629E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6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9D2"/>
  </w:style>
  <w:style w:type="paragraph" w:styleId="Porat">
    <w:name w:val="footer"/>
    <w:basedOn w:val="prastasis"/>
    <w:link w:val="PoratDiagrama"/>
    <w:uiPriority w:val="99"/>
    <w:unhideWhenUsed/>
    <w:rsid w:val="008E6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69D2"/>
  </w:style>
  <w:style w:type="character" w:styleId="Puslapionumeris">
    <w:name w:val="page number"/>
    <w:basedOn w:val="Numatytasispastraiposriftas"/>
    <w:rsid w:val="008E6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6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9D2"/>
  </w:style>
  <w:style w:type="paragraph" w:styleId="Porat">
    <w:name w:val="footer"/>
    <w:basedOn w:val="prastasis"/>
    <w:link w:val="PoratDiagrama"/>
    <w:uiPriority w:val="99"/>
    <w:unhideWhenUsed/>
    <w:rsid w:val="008E69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69D2"/>
  </w:style>
  <w:style w:type="character" w:styleId="Puslapionumeris">
    <w:name w:val="page number"/>
    <w:basedOn w:val="Numatytasispastraiposriftas"/>
    <w:rsid w:val="008E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2243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Lina Nariūnienė</cp:lastModifiedBy>
  <cp:revision>10</cp:revision>
  <cp:lastPrinted>2013-05-20T11:31:00Z</cp:lastPrinted>
  <dcterms:created xsi:type="dcterms:W3CDTF">2013-05-16T10:50:00Z</dcterms:created>
  <dcterms:modified xsi:type="dcterms:W3CDTF">2013-05-20T11:33:00Z</dcterms:modified>
</cp:coreProperties>
</file>