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C49A" w14:textId="6F053A7A" w:rsidR="00A24E17" w:rsidRPr="00A60458" w:rsidRDefault="00A24E17" w:rsidP="00A24E17">
      <w:pPr>
        <w:keepNext/>
        <w:keepLines/>
        <w:pBdr>
          <w:bottom w:val="single" w:sz="4" w:space="2" w:color="ED7D31" w:themeColor="accent2"/>
        </w:pBdr>
        <w:spacing w:before="360" w:after="120" w:line="240" w:lineRule="auto"/>
        <w:jc w:val="right"/>
        <w:outlineLvl w:val="0"/>
        <w:rPr>
          <w:rFonts w:eastAsiaTheme="majorEastAsia" w:cstheme="minorHAnsi"/>
        </w:rPr>
      </w:pPr>
      <w:bookmarkStart w:id="0" w:name="_Toc124404956"/>
      <w:r w:rsidRPr="00A60458">
        <w:rPr>
          <w:rFonts w:eastAsiaTheme="majorEastAsia" w:cstheme="minorHAnsi"/>
        </w:rPr>
        <w:t>Pirkimo sąlygų 2 priedas „Techninė specifikacija“</w:t>
      </w:r>
      <w:bookmarkEnd w:id="0"/>
    </w:p>
    <w:p w14:paraId="7161F44B" w14:textId="3F6626B4" w:rsidR="00A24E17" w:rsidRDefault="00A24E17" w:rsidP="007E24AC">
      <w:pPr>
        <w:spacing w:after="0" w:line="240" w:lineRule="auto"/>
        <w:rPr>
          <w:color w:val="FF0000"/>
        </w:rPr>
      </w:pPr>
    </w:p>
    <w:p w14:paraId="1FD3F988" w14:textId="77777777" w:rsidR="009D50B4" w:rsidRPr="00196DFF" w:rsidRDefault="009D50B4" w:rsidP="009D50B4">
      <w:pPr>
        <w:tabs>
          <w:tab w:val="left" w:pos="8137"/>
        </w:tabs>
        <w:spacing w:before="60" w:after="60" w:line="240" w:lineRule="auto"/>
        <w:jc w:val="center"/>
        <w:rPr>
          <w:rFonts w:ascii="Times New Roman" w:eastAsia="Times New Roman" w:hAnsi="Times New Roman" w:cs="Times New Roman"/>
          <w:b/>
          <w:bCs/>
          <w:sz w:val="24"/>
          <w:szCs w:val="24"/>
        </w:rPr>
      </w:pPr>
      <w:r w:rsidRPr="00196DFF">
        <w:rPr>
          <w:rFonts w:ascii="Times New Roman" w:eastAsia="Times New Roman" w:hAnsi="Times New Roman" w:cs="Times New Roman"/>
          <w:b/>
          <w:bCs/>
          <w:sz w:val="24"/>
          <w:szCs w:val="24"/>
        </w:rPr>
        <w:t>TECHNINĖ SPECIFIKACIJA</w:t>
      </w:r>
    </w:p>
    <w:bookmarkStart w:id="1" w:name="_Hlk154867894" w:displacedByCustomXml="next"/>
    <w:bookmarkStart w:id="2" w:name="_Hlk194343291" w:displacedByCustomXml="next"/>
    <w:sdt>
      <w:sdtPr>
        <w:rPr>
          <w:rFonts w:ascii="Times New Roman" w:eastAsia="Times New Roman" w:hAnsi="Times New Roman" w:cs="Times New Roman"/>
          <w:b/>
          <w:bCs/>
          <w:i/>
          <w:iCs/>
          <w:sz w:val="24"/>
          <w:szCs w:val="24"/>
        </w:rPr>
        <w:alias w:val="Pirkimo pavadinimas"/>
        <w:tag w:val="Pirkimo pavadinimas"/>
        <w:id w:val="304740216"/>
        <w:placeholder>
          <w:docPart w:val="B70D54325234458E90BC0FEBDAFADEC6"/>
        </w:placeholder>
      </w:sdtPr>
      <w:sdtContent>
        <w:p w14:paraId="22189B0B" w14:textId="77777777" w:rsidR="009D50B4" w:rsidRPr="00196DFF" w:rsidRDefault="009D50B4" w:rsidP="009D50B4">
          <w:pPr>
            <w:tabs>
              <w:tab w:val="left" w:pos="8137"/>
            </w:tabs>
            <w:spacing w:before="60" w:after="60"/>
            <w:jc w:val="center"/>
            <w:rPr>
              <w:rFonts w:ascii="Times New Roman" w:eastAsia="Times New Roman" w:hAnsi="Times New Roman" w:cs="Times New Roman"/>
              <w:b/>
              <w:bCs/>
              <w:i/>
              <w:iCs/>
              <w:sz w:val="24"/>
              <w:szCs w:val="24"/>
            </w:rPr>
          </w:pPr>
          <w:r w:rsidRPr="00BB6228">
            <w:rPr>
              <w:rFonts w:ascii="Times New Roman" w:eastAsia="Times New Roman" w:hAnsi="Times New Roman" w:cs="Times New Roman"/>
              <w:b/>
              <w:bCs/>
              <w:i/>
              <w:iCs/>
              <w:sz w:val="24"/>
              <w:szCs w:val="24"/>
            </w:rPr>
            <w:t xml:space="preserve">(PU-13238/25) Propano </w:t>
          </w:r>
          <w:r>
            <w:rPr>
              <w:rFonts w:ascii="Times New Roman" w:eastAsia="Times New Roman" w:hAnsi="Times New Roman" w:cs="Times New Roman"/>
              <w:b/>
              <w:bCs/>
              <w:i/>
              <w:iCs/>
              <w:sz w:val="24"/>
              <w:szCs w:val="24"/>
            </w:rPr>
            <w:t xml:space="preserve">- butano </w:t>
          </w:r>
          <w:r w:rsidRPr="00BB6228">
            <w:rPr>
              <w:rFonts w:ascii="Times New Roman" w:eastAsia="Times New Roman" w:hAnsi="Times New Roman" w:cs="Times New Roman"/>
              <w:b/>
              <w:bCs/>
              <w:i/>
              <w:iCs/>
              <w:sz w:val="24"/>
              <w:szCs w:val="24"/>
            </w:rPr>
            <w:t>dujos balionuose</w:t>
          </w:r>
        </w:p>
      </w:sdtContent>
    </w:sdt>
    <w:bookmarkEnd w:id="1" w:displacedByCustomXml="prev"/>
    <w:bookmarkEnd w:id="2"/>
    <w:p w14:paraId="2500B729" w14:textId="77777777" w:rsidR="009D50B4" w:rsidRPr="00196DFF" w:rsidRDefault="009D50B4" w:rsidP="009D50B4">
      <w:pPr>
        <w:tabs>
          <w:tab w:val="left" w:pos="284"/>
        </w:tabs>
        <w:spacing w:before="60" w:after="60" w:line="240" w:lineRule="auto"/>
        <w:contextualSpacing/>
        <w:jc w:val="center"/>
        <w:rPr>
          <w:rFonts w:ascii="Times New Roman" w:eastAsia="Calibri" w:hAnsi="Times New Roman" w:cs="Times New Roman"/>
          <w:b/>
          <w:bCs/>
          <w:sz w:val="24"/>
          <w:szCs w:val="24"/>
        </w:rPr>
      </w:pPr>
    </w:p>
    <w:p w14:paraId="277F6248" w14:textId="77777777" w:rsidR="009D50B4" w:rsidRPr="00196DFF" w:rsidRDefault="009D50B4">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196DFF">
        <w:rPr>
          <w:rFonts w:ascii="Times New Roman" w:eastAsia="Calibri" w:hAnsi="Times New Roman" w:cs="Times New Roman"/>
          <w:b/>
          <w:sz w:val="24"/>
          <w:szCs w:val="24"/>
        </w:rPr>
        <w:t>SĄVOKOS IR SUTRUMPINIMAI</w:t>
      </w:r>
    </w:p>
    <w:p w14:paraId="5CEA3B72" w14:textId="77777777" w:rsidR="009D50B4" w:rsidRPr="00196DFF" w:rsidRDefault="009D50B4">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196DFF">
        <w:rPr>
          <w:rFonts w:ascii="Times New Roman" w:eastAsia="Calibri" w:hAnsi="Times New Roman" w:cs="Times New Roman"/>
          <w:b/>
          <w:sz w:val="24"/>
          <w:szCs w:val="24"/>
        </w:rPr>
        <w:t>Pirkėjas</w:t>
      </w:r>
      <w:r w:rsidRPr="00196DFF">
        <w:rPr>
          <w:rFonts w:ascii="Times New Roman" w:eastAsia="Calibri" w:hAnsi="Times New Roman" w:cs="Times New Roman"/>
          <w:b/>
          <w:i/>
          <w:sz w:val="24"/>
          <w:szCs w:val="24"/>
        </w:rPr>
        <w:t xml:space="preserve"> </w:t>
      </w:r>
      <w:r w:rsidRPr="00196DFF">
        <w:rPr>
          <w:rFonts w:ascii="Times New Roman" w:eastAsia="Calibri" w:hAnsi="Times New Roman" w:cs="Times New Roman"/>
          <w:sz w:val="24"/>
          <w:szCs w:val="24"/>
        </w:rPr>
        <w:t>– AB „Kelių priežiūra“.</w:t>
      </w:r>
    </w:p>
    <w:p w14:paraId="20F775B5" w14:textId="77777777" w:rsidR="009D50B4" w:rsidRPr="00196DFF" w:rsidRDefault="009D50B4">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196DFF">
        <w:rPr>
          <w:rFonts w:ascii="Times New Roman" w:eastAsia="Calibri" w:hAnsi="Times New Roman" w:cs="Times New Roman"/>
          <w:b/>
          <w:sz w:val="24"/>
          <w:szCs w:val="24"/>
        </w:rPr>
        <w:t xml:space="preserve">Tiekėjas </w:t>
      </w:r>
      <w:r w:rsidRPr="00196DFF">
        <w:rPr>
          <w:rFonts w:ascii="Times New Roman" w:eastAsia="Calibri" w:hAnsi="Times New Roman" w:cs="Times New Roman"/>
          <w:sz w:val="24"/>
          <w:szCs w:val="24"/>
        </w:rPr>
        <w:t>–</w:t>
      </w:r>
      <w:r w:rsidRPr="00196DFF">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196DFF">
        <w:rPr>
          <w:rFonts w:ascii="Times New Roman" w:eastAsia="Calibri" w:hAnsi="Times New Roman" w:cs="Times New Roman"/>
          <w:sz w:val="24"/>
          <w:szCs w:val="24"/>
        </w:rPr>
        <w:t xml:space="preserve"> grupė, su kuriuo Pirkėjas sudaro Sutartį.</w:t>
      </w:r>
    </w:p>
    <w:p w14:paraId="506B6CCE" w14:textId="77777777" w:rsidR="009D50B4" w:rsidRPr="00196DFF" w:rsidRDefault="009D50B4">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196DFF">
        <w:rPr>
          <w:rFonts w:ascii="Times New Roman" w:eastAsia="Calibri" w:hAnsi="Times New Roman" w:cs="Times New Roman"/>
          <w:b/>
          <w:bCs/>
          <w:sz w:val="24"/>
          <w:szCs w:val="24"/>
        </w:rPr>
        <w:t>Sutartis</w:t>
      </w:r>
      <w:r w:rsidRPr="00196DFF">
        <w:rPr>
          <w:rFonts w:ascii="Times New Roman" w:eastAsia="Calibri" w:hAnsi="Times New Roman" w:cs="Times New Roman"/>
          <w:sz w:val="24"/>
          <w:szCs w:val="24"/>
        </w:rPr>
        <w:t xml:space="preserve"> – Sutartis, sudaroma tarp</w:t>
      </w:r>
      <w:r w:rsidRPr="00196DFF">
        <w:rPr>
          <w:rFonts w:ascii="Times New Roman" w:eastAsia="Calibri" w:hAnsi="Times New Roman" w:cs="Times New Roman"/>
          <w:b/>
          <w:bCs/>
          <w:sz w:val="24"/>
          <w:szCs w:val="24"/>
        </w:rPr>
        <w:t xml:space="preserve"> </w:t>
      </w:r>
      <w:r w:rsidRPr="00196DFF">
        <w:rPr>
          <w:rFonts w:ascii="Times New Roman" w:eastAsia="Calibri" w:hAnsi="Times New Roman" w:cs="Times New Roman"/>
          <w:sz w:val="24"/>
          <w:szCs w:val="24"/>
        </w:rPr>
        <w:t>Tiekėjo ir Pirkėjo</w:t>
      </w:r>
      <w:r w:rsidRPr="00196DFF">
        <w:rPr>
          <w:rFonts w:ascii="Times New Roman" w:eastAsia="Calibri" w:hAnsi="Times New Roman" w:cs="Times New Roman"/>
          <w:b/>
          <w:bCs/>
          <w:i/>
          <w:iCs/>
          <w:sz w:val="24"/>
          <w:szCs w:val="24"/>
        </w:rPr>
        <w:t xml:space="preserve"> </w:t>
      </w:r>
      <w:r w:rsidRPr="00196DFF">
        <w:rPr>
          <w:rFonts w:ascii="Times New Roman" w:eastAsia="Calibri" w:hAnsi="Times New Roman" w:cs="Times New Roman"/>
          <w:sz w:val="24"/>
          <w:szCs w:val="24"/>
        </w:rPr>
        <w:t>dėl pirkimo objekto.</w:t>
      </w:r>
    </w:p>
    <w:p w14:paraId="443A02B0" w14:textId="77777777" w:rsidR="009D50B4" w:rsidRPr="00196DFF" w:rsidRDefault="009D50B4">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196DFF">
        <w:rPr>
          <w:rFonts w:ascii="Times New Roman" w:eastAsia="Calibri" w:hAnsi="Times New Roman" w:cs="Times New Roman"/>
          <w:b/>
          <w:bCs/>
          <w:sz w:val="24"/>
          <w:szCs w:val="24"/>
        </w:rPr>
        <w:t xml:space="preserve">Pirkimo objekto pavadinimas </w:t>
      </w:r>
      <w:r w:rsidRPr="00196DFF">
        <w:rPr>
          <w:rFonts w:ascii="Times New Roman" w:eastAsia="Calibri" w:hAnsi="Times New Roman" w:cs="Times New Roman"/>
          <w:sz w:val="24"/>
          <w:szCs w:val="24"/>
        </w:rPr>
        <w:t xml:space="preserve">– </w:t>
      </w:r>
      <w:bookmarkStart w:id="3" w:name="_Hlk157974573"/>
      <w:sdt>
        <w:sdtPr>
          <w:rPr>
            <w:rFonts w:ascii="Calibri" w:eastAsia="Calibri" w:hAnsi="Calibri" w:cs="Times New Roman"/>
            <w:b/>
            <w:bCs/>
            <w:i/>
            <w:iCs/>
            <w:sz w:val="24"/>
            <w:szCs w:val="24"/>
            <w:lang w:val="en-US"/>
          </w:rPr>
          <w:alias w:val="Pirkimo pavadinimas"/>
          <w:tag w:val="Pirkimo pavadinimas"/>
          <w:id w:val="-1206411615"/>
          <w:placeholder>
            <w:docPart w:val="55AA2C926DCF46038BBBC0B5D9F7630B"/>
          </w:placeholder>
        </w:sdtPr>
        <w:sdtContent>
          <w:r w:rsidRPr="00196DFF">
            <w:rPr>
              <w:rFonts w:ascii="Times New Roman" w:eastAsia="Calibri" w:hAnsi="Times New Roman" w:cs="Times New Roman"/>
              <w:b/>
              <w:bCs/>
              <w:i/>
              <w:iCs/>
              <w:sz w:val="24"/>
              <w:szCs w:val="24"/>
              <w:lang w:val="en-US"/>
            </w:rPr>
            <w:t>Propano – butano dujos balionuose</w:t>
          </w:r>
        </w:sdtContent>
      </w:sdt>
      <w:bookmarkEnd w:id="3"/>
      <w:r w:rsidRPr="00196DFF">
        <w:rPr>
          <w:rFonts w:ascii="Calibri" w:eastAsia="Calibri" w:hAnsi="Calibri" w:cs="Times New Roman"/>
          <w:b/>
          <w:bCs/>
          <w:i/>
          <w:iCs/>
          <w:sz w:val="24"/>
          <w:szCs w:val="24"/>
        </w:rPr>
        <w:t xml:space="preserve"> </w:t>
      </w:r>
      <w:r w:rsidRPr="00196DFF">
        <w:rPr>
          <w:rFonts w:ascii="Times New Roman" w:eastAsia="Calibri" w:hAnsi="Times New Roman" w:cs="Times New Roman"/>
          <w:sz w:val="24"/>
          <w:szCs w:val="24"/>
        </w:rPr>
        <w:t xml:space="preserve">(toliau </w:t>
      </w:r>
      <w:r w:rsidRPr="00196DFF">
        <w:rPr>
          <w:rFonts w:ascii="Times New Roman" w:eastAsia="Calibri" w:hAnsi="Times New Roman" w:cs="Times New Roman"/>
          <w:b/>
          <w:bCs/>
          <w:sz w:val="24"/>
          <w:szCs w:val="24"/>
        </w:rPr>
        <w:t>Prekės</w:t>
      </w:r>
      <w:r w:rsidRPr="00196DFF">
        <w:rPr>
          <w:rFonts w:ascii="Times New Roman" w:eastAsia="Calibri" w:hAnsi="Times New Roman" w:cs="Times New Roman"/>
          <w:sz w:val="24"/>
          <w:szCs w:val="24"/>
        </w:rPr>
        <w:t>).</w:t>
      </w:r>
    </w:p>
    <w:p w14:paraId="0085EA57" w14:textId="77777777" w:rsidR="009D50B4" w:rsidRPr="00196DFF" w:rsidRDefault="009D50B4" w:rsidP="009D50B4">
      <w:pPr>
        <w:tabs>
          <w:tab w:val="left" w:pos="567"/>
        </w:tabs>
        <w:spacing w:before="60" w:after="60" w:line="240" w:lineRule="auto"/>
        <w:contextualSpacing/>
        <w:rPr>
          <w:rFonts w:ascii="Calibri" w:eastAsia="Calibri" w:hAnsi="Calibri" w:cs="Times New Roman"/>
          <w:b/>
          <w:i/>
          <w:sz w:val="20"/>
          <w:szCs w:val="20"/>
        </w:rPr>
      </w:pPr>
    </w:p>
    <w:p w14:paraId="2C7BBB43" w14:textId="77777777" w:rsidR="009D50B4" w:rsidRPr="00196DFF" w:rsidRDefault="009D50B4">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196DFF">
        <w:rPr>
          <w:rFonts w:ascii="Times New Roman" w:eastAsia="Calibri" w:hAnsi="Times New Roman" w:cs="Times New Roman"/>
          <w:b/>
          <w:sz w:val="24"/>
          <w:szCs w:val="24"/>
        </w:rPr>
        <w:t xml:space="preserve">PIRKIMO </w:t>
      </w:r>
      <w:r w:rsidRPr="00196DFF">
        <w:rPr>
          <w:rFonts w:ascii="Times New Roman" w:eastAsia="Times New Roman" w:hAnsi="Times New Roman" w:cs="Times New Roman"/>
          <w:b/>
          <w:sz w:val="24"/>
          <w:szCs w:val="24"/>
        </w:rPr>
        <w:t xml:space="preserve">OBJEKTO APRAŠYMAS, APIMTYS, REIKALAVIMAI </w:t>
      </w:r>
    </w:p>
    <w:p w14:paraId="21CBC0E6" w14:textId="77777777" w:rsidR="009D50B4" w:rsidRPr="00196DFF" w:rsidRDefault="009D50B4">
      <w:pPr>
        <w:numPr>
          <w:ilvl w:val="1"/>
          <w:numId w:val="4"/>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196DFF">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44ED93A6803D4E5B86CE493D2BC004ED"/>
          </w:placeholder>
          <w:comboBox>
            <w:listItem w:value="Pasirinkite elementą."/>
            <w:listItem w:displayText="į pirkimo dalis neskaidomas." w:value="į pirkimo dalis neskaidomas."/>
            <w:listItem w:displayText="skaidomas į pirkimo dalis:" w:value="skaidomas į pirkimo dalis:"/>
          </w:comboBox>
        </w:sdtPr>
        <w:sdtContent>
          <w:r w:rsidRPr="00196DFF">
            <w:rPr>
              <w:rFonts w:ascii="Times New Roman" w:eastAsia="Calibri" w:hAnsi="Times New Roman" w:cs="Times New Roman"/>
              <w:sz w:val="24"/>
              <w:szCs w:val="24"/>
            </w:rPr>
            <w:t>skaidomas į pirkimo dalis:</w:t>
          </w:r>
        </w:sdtContent>
      </w:sdt>
      <w:r w:rsidRPr="00196DFF">
        <w:rPr>
          <w:rFonts w:ascii="Times New Roman" w:eastAsia="Calibri" w:hAnsi="Times New Roman" w:cs="Times New Roman"/>
          <w:sz w:val="24"/>
          <w:szCs w:val="24"/>
        </w:rPr>
        <w:t xml:space="preserve"> </w:t>
      </w:r>
    </w:p>
    <w:p w14:paraId="20B40871" w14:textId="77777777" w:rsidR="009D50B4" w:rsidRPr="00196DFF" w:rsidRDefault="009D50B4">
      <w:pPr>
        <w:numPr>
          <w:ilvl w:val="2"/>
          <w:numId w:val="4"/>
        </w:numPr>
        <w:tabs>
          <w:tab w:val="left" w:pos="567"/>
        </w:tabs>
        <w:spacing w:before="60" w:after="60" w:line="240" w:lineRule="auto"/>
        <w:ind w:left="0" w:firstLine="0"/>
        <w:contextualSpacing/>
        <w:rPr>
          <w:rFonts w:ascii="Times New Roman" w:eastAsia="Calibri" w:hAnsi="Times New Roman" w:cs="Times New Roman"/>
          <w:bCs/>
          <w:iCs/>
          <w:sz w:val="24"/>
          <w:szCs w:val="24"/>
        </w:rPr>
      </w:pPr>
      <w:r w:rsidRPr="00196DFF">
        <w:rPr>
          <w:rFonts w:ascii="Times New Roman" w:eastAsia="Calibri" w:hAnsi="Times New Roman" w:cs="Times New Roman"/>
          <w:bCs/>
          <w:iCs/>
          <w:sz w:val="24"/>
          <w:szCs w:val="24"/>
        </w:rPr>
        <w:t xml:space="preserve">Pirma pirkimo dalis – </w:t>
      </w:r>
      <w:sdt>
        <w:sdtPr>
          <w:rPr>
            <w:rFonts w:ascii="Times New Roman" w:eastAsia="Calibri" w:hAnsi="Times New Roman" w:cs="Times New Roman"/>
            <w:b/>
            <w:bCs/>
            <w:i/>
            <w:iCs/>
            <w:sz w:val="24"/>
            <w:szCs w:val="24"/>
            <w:lang w:val="en-US"/>
          </w:rPr>
          <w:alias w:val="Pirkimo dalies pavadinimas"/>
          <w:id w:val="-678270167"/>
          <w:placeholder>
            <w:docPart w:val="E531412D4C1748E9AAB1C54CE1CE6174"/>
          </w:placeholder>
        </w:sdtPr>
        <w:sdtContent>
          <w:r w:rsidRPr="00196DFF">
            <w:rPr>
              <w:rFonts w:ascii="Times New Roman" w:eastAsia="Calibri" w:hAnsi="Times New Roman" w:cs="Times New Roman"/>
              <w:b/>
              <w:bCs/>
              <w:i/>
              <w:iCs/>
              <w:sz w:val="24"/>
              <w:szCs w:val="24"/>
              <w:lang w:val="en-US"/>
            </w:rPr>
            <w:t>Propano – butano dujos balionuose Šiaurės regionui;</w:t>
          </w:r>
        </w:sdtContent>
      </w:sdt>
    </w:p>
    <w:p w14:paraId="35B4A0D2" w14:textId="77777777" w:rsidR="009D50B4" w:rsidRPr="00196DFF" w:rsidRDefault="009D50B4">
      <w:pPr>
        <w:numPr>
          <w:ilvl w:val="2"/>
          <w:numId w:val="4"/>
        </w:numPr>
        <w:tabs>
          <w:tab w:val="left" w:pos="567"/>
        </w:tabs>
        <w:spacing w:before="60" w:after="60" w:line="240" w:lineRule="auto"/>
        <w:ind w:left="0" w:firstLine="0"/>
        <w:contextualSpacing/>
        <w:jc w:val="both"/>
        <w:rPr>
          <w:rFonts w:ascii="Calibri" w:eastAsia="Calibri" w:hAnsi="Calibri" w:cs="Times New Roman"/>
          <w:b/>
          <w:i/>
          <w:sz w:val="20"/>
          <w:szCs w:val="20"/>
        </w:rPr>
      </w:pPr>
      <w:r w:rsidRPr="00196DFF">
        <w:rPr>
          <w:rFonts w:ascii="Times New Roman" w:eastAsia="Calibri" w:hAnsi="Times New Roman" w:cs="Times New Roman"/>
          <w:bCs/>
          <w:iCs/>
          <w:sz w:val="24"/>
          <w:szCs w:val="24"/>
        </w:rPr>
        <w:t xml:space="preserve">Antra pirkimo dalis - </w:t>
      </w:r>
      <w:sdt>
        <w:sdtPr>
          <w:rPr>
            <w:rFonts w:ascii="Calibri" w:eastAsia="Calibri" w:hAnsi="Calibri" w:cs="Times New Roman"/>
            <w:b/>
            <w:bCs/>
            <w:i/>
            <w:iCs/>
            <w:sz w:val="24"/>
            <w:szCs w:val="24"/>
            <w:lang w:val="en-US"/>
          </w:rPr>
          <w:alias w:val="Pirkimo dalies pavadinimas"/>
          <w:id w:val="-1752036167"/>
          <w:placeholder>
            <w:docPart w:val="27D4CB62733E4CEE9003A86A2542AB35"/>
          </w:placeholder>
        </w:sdtPr>
        <w:sdtContent>
          <w:r w:rsidRPr="00196DFF">
            <w:rPr>
              <w:rFonts w:ascii="Times New Roman" w:eastAsia="Calibri" w:hAnsi="Times New Roman" w:cs="Times New Roman"/>
              <w:b/>
              <w:bCs/>
              <w:i/>
              <w:iCs/>
              <w:sz w:val="24"/>
              <w:szCs w:val="24"/>
              <w:lang w:val="en-US"/>
            </w:rPr>
            <w:t>Propano – butano dujos balionuose Vakarų regionui</w:t>
          </w:r>
          <w:r w:rsidRPr="00196DFF">
            <w:rPr>
              <w:rFonts w:ascii="Calibri" w:eastAsia="Calibri" w:hAnsi="Calibri" w:cs="Times New Roman"/>
              <w:b/>
              <w:bCs/>
              <w:i/>
              <w:iCs/>
              <w:sz w:val="24"/>
              <w:szCs w:val="24"/>
              <w:lang w:val="en-US"/>
            </w:rPr>
            <w:t>;</w:t>
          </w:r>
        </w:sdtContent>
      </w:sdt>
    </w:p>
    <w:p w14:paraId="6D8A583D" w14:textId="77777777" w:rsidR="009D50B4" w:rsidRPr="00196DFF" w:rsidRDefault="009D50B4">
      <w:pPr>
        <w:numPr>
          <w:ilvl w:val="2"/>
          <w:numId w:val="4"/>
        </w:numPr>
        <w:tabs>
          <w:tab w:val="left" w:pos="567"/>
        </w:tabs>
        <w:spacing w:before="60" w:after="60" w:line="240" w:lineRule="auto"/>
        <w:ind w:left="0" w:firstLine="0"/>
        <w:contextualSpacing/>
        <w:jc w:val="both"/>
        <w:rPr>
          <w:rFonts w:ascii="Calibri" w:eastAsia="Calibri" w:hAnsi="Calibri" w:cs="Times New Roman"/>
          <w:b/>
          <w:i/>
          <w:sz w:val="20"/>
          <w:szCs w:val="20"/>
        </w:rPr>
      </w:pPr>
      <w:r w:rsidRPr="00196DFF">
        <w:rPr>
          <w:rFonts w:ascii="Times New Roman" w:eastAsia="Calibri" w:hAnsi="Times New Roman" w:cs="Times New Roman"/>
          <w:bCs/>
          <w:iCs/>
          <w:sz w:val="24"/>
          <w:szCs w:val="24"/>
        </w:rPr>
        <w:t xml:space="preserve"> Trečia pirkimo dalis – </w:t>
      </w:r>
      <w:r w:rsidRPr="00196DFF">
        <w:rPr>
          <w:rFonts w:ascii="Times New Roman" w:eastAsia="Calibri" w:hAnsi="Times New Roman" w:cs="Times New Roman"/>
          <w:b/>
          <w:i/>
          <w:sz w:val="24"/>
          <w:szCs w:val="24"/>
        </w:rPr>
        <w:t>Propano – butano dujos balionuose Pietų regionui;</w:t>
      </w:r>
    </w:p>
    <w:p w14:paraId="6F680A4D" w14:textId="77777777" w:rsidR="009D50B4" w:rsidRPr="00196DFF" w:rsidRDefault="009D50B4">
      <w:pPr>
        <w:numPr>
          <w:ilvl w:val="2"/>
          <w:numId w:val="4"/>
        </w:numPr>
        <w:tabs>
          <w:tab w:val="left" w:pos="567"/>
        </w:tabs>
        <w:spacing w:before="60" w:after="60" w:line="240" w:lineRule="auto"/>
        <w:ind w:left="0" w:firstLine="0"/>
        <w:contextualSpacing/>
        <w:jc w:val="both"/>
        <w:rPr>
          <w:rFonts w:ascii="Calibri" w:eastAsia="Calibri" w:hAnsi="Calibri" w:cs="Times New Roman"/>
          <w:b/>
          <w:i/>
          <w:sz w:val="20"/>
          <w:szCs w:val="20"/>
        </w:rPr>
      </w:pPr>
      <w:r w:rsidRPr="00196DFF">
        <w:rPr>
          <w:rFonts w:ascii="Times New Roman" w:eastAsia="Calibri" w:hAnsi="Times New Roman" w:cs="Times New Roman"/>
          <w:bCs/>
          <w:iCs/>
          <w:sz w:val="24"/>
          <w:szCs w:val="24"/>
        </w:rPr>
        <w:t xml:space="preserve"> Ketvirta pirkimo dalis – </w:t>
      </w:r>
      <w:r w:rsidRPr="00196DFF">
        <w:rPr>
          <w:rFonts w:ascii="Times New Roman" w:eastAsia="Calibri" w:hAnsi="Times New Roman" w:cs="Times New Roman"/>
          <w:b/>
          <w:i/>
          <w:sz w:val="24"/>
          <w:szCs w:val="24"/>
        </w:rPr>
        <w:t>Propano – butano dujos balionuose Rytų regionui</w:t>
      </w:r>
      <w:r w:rsidRPr="00196DFF">
        <w:rPr>
          <w:rFonts w:ascii="Times New Roman" w:eastAsia="Calibri" w:hAnsi="Times New Roman" w:cs="Times New Roman"/>
          <w:bCs/>
          <w:iCs/>
          <w:sz w:val="24"/>
          <w:szCs w:val="24"/>
        </w:rPr>
        <w:t>.</w:t>
      </w:r>
    </w:p>
    <w:p w14:paraId="05602CC7" w14:textId="77777777" w:rsidR="009D50B4" w:rsidRPr="00196DFF" w:rsidRDefault="009D50B4">
      <w:pPr>
        <w:numPr>
          <w:ilvl w:val="1"/>
          <w:numId w:val="4"/>
        </w:numPr>
        <w:tabs>
          <w:tab w:val="left" w:pos="567"/>
        </w:tabs>
        <w:spacing w:after="0" w:line="240" w:lineRule="auto"/>
        <w:ind w:left="0" w:firstLine="0"/>
        <w:contextualSpacing/>
        <w:jc w:val="both"/>
        <w:rPr>
          <w:rFonts w:ascii="Calibri Light" w:eastAsia="Times New Roman" w:hAnsi="Calibri Light" w:cs="Times New Roman"/>
          <w:b/>
          <w:bCs/>
          <w:i/>
          <w:iCs/>
          <w:spacing w:val="-10"/>
          <w:kern w:val="28"/>
          <w:sz w:val="20"/>
          <w:szCs w:val="20"/>
        </w:rPr>
      </w:pPr>
      <w:r w:rsidRPr="00196DFF">
        <w:rPr>
          <w:rFonts w:ascii="Times New Roman" w:eastAsia="Calibri" w:hAnsi="Times New Roman" w:cs="Times New Roman"/>
          <w:sz w:val="24"/>
          <w:szCs w:val="24"/>
          <w:lang w:val="en-US"/>
        </w:rPr>
        <w:t>Pirkimo objekto aprašymas:</w:t>
      </w:r>
      <w:r w:rsidRPr="00196DFF">
        <w:rPr>
          <w:rFonts w:ascii="Times New Roman" w:eastAsia="Times New Roman" w:hAnsi="Times New Roman" w:cs="Times New Roman"/>
          <w:spacing w:val="-10"/>
          <w:kern w:val="28"/>
          <w:sz w:val="56"/>
          <w:szCs w:val="56"/>
        </w:rPr>
        <w:t xml:space="preserve"> </w:t>
      </w:r>
    </w:p>
    <w:p w14:paraId="55A28B0F" w14:textId="77777777" w:rsidR="009D50B4" w:rsidRPr="00196DFF" w:rsidRDefault="009D50B4" w:rsidP="009D50B4">
      <w:pPr>
        <w:spacing w:after="0" w:line="240" w:lineRule="auto"/>
        <w:ind w:firstLine="720"/>
        <w:jc w:val="both"/>
        <w:rPr>
          <w:rFonts w:ascii="Times New Roman" w:eastAsia="Times New Roman" w:hAnsi="Times New Roman" w:cs="Times New Roman"/>
          <w:bCs/>
          <w:iCs/>
          <w:sz w:val="24"/>
          <w:szCs w:val="24"/>
        </w:rPr>
      </w:pPr>
      <w:r w:rsidRPr="00196DFF">
        <w:rPr>
          <w:rFonts w:ascii="Times New Roman" w:eastAsia="Times New Roman" w:hAnsi="Times New Roman" w:cs="Times New Roman"/>
          <w:b/>
          <w:bCs/>
          <w:spacing w:val="-10"/>
          <w:kern w:val="28"/>
          <w:sz w:val="24"/>
          <w:szCs w:val="24"/>
          <w:lang w:val="en-US"/>
        </w:rPr>
        <w:t>2.2.1.</w:t>
      </w:r>
      <w:r w:rsidRPr="00196DFF">
        <w:rPr>
          <w:rFonts w:ascii="Times New Roman" w:eastAsia="Times New Roman" w:hAnsi="Times New Roman" w:cs="Times New Roman"/>
          <w:bCs/>
          <w:iCs/>
          <w:sz w:val="24"/>
          <w:szCs w:val="24"/>
        </w:rPr>
        <w:t xml:space="preserve">  Propano – butano dujų kokybė turi atitikti LST EN 589:2008+A1:2012 arba lygiaverčių standartų kokybės reikalavimus.</w:t>
      </w:r>
    </w:p>
    <w:p w14:paraId="57BDA433" w14:textId="7769FF4B" w:rsidR="009D50B4" w:rsidRPr="00196DFF" w:rsidRDefault="009D50B4" w:rsidP="009D50B4">
      <w:pPr>
        <w:spacing w:after="0" w:line="240" w:lineRule="auto"/>
        <w:ind w:firstLine="720"/>
        <w:jc w:val="both"/>
        <w:rPr>
          <w:rFonts w:ascii="Times New Roman" w:eastAsia="Times New Roman" w:hAnsi="Times New Roman" w:cs="Times New Roman"/>
          <w:bCs/>
          <w:iCs/>
          <w:sz w:val="24"/>
          <w:szCs w:val="24"/>
        </w:rPr>
      </w:pPr>
      <w:r w:rsidRPr="00196DFF">
        <w:rPr>
          <w:rFonts w:ascii="Times New Roman" w:eastAsia="Times New Roman" w:hAnsi="Times New Roman" w:cs="Times New Roman"/>
          <w:b/>
          <w:iCs/>
          <w:sz w:val="24"/>
          <w:szCs w:val="24"/>
        </w:rPr>
        <w:t>2.2.2.</w:t>
      </w:r>
      <w:r w:rsidRPr="00196DFF">
        <w:rPr>
          <w:rFonts w:ascii="Times New Roman" w:eastAsia="Times New Roman" w:hAnsi="Times New Roman" w:cs="Times New Roman"/>
          <w:bCs/>
          <w:iCs/>
          <w:sz w:val="24"/>
          <w:szCs w:val="24"/>
        </w:rPr>
        <w:t xml:space="preserve"> </w:t>
      </w:r>
      <w:r w:rsidRPr="009E5A5B">
        <w:rPr>
          <w:rFonts w:ascii="Times New Roman" w:eastAsia="Times New Roman" w:hAnsi="Times New Roman" w:cs="Times New Roman"/>
          <w:bCs/>
          <w:iCs/>
          <w:sz w:val="24"/>
          <w:szCs w:val="24"/>
        </w:rPr>
        <w:t>Keičiami ir/ar nuomojami dujų balionai turi būti techniškai patikrinti vadovaujantis  Lietuvos Respublikos ūkio ministro 2011 m. liepos 7 d. patvirtintu įsakymu Nr. 4-472 „Dėl gabenamųjų slėginių įrenginių techninio reglamento patvirtinimo“</w:t>
      </w:r>
      <w:r>
        <w:rPr>
          <w:rFonts w:ascii="Times New Roman" w:eastAsia="Times New Roman" w:hAnsi="Times New Roman" w:cs="Times New Roman"/>
          <w:bCs/>
          <w:iCs/>
          <w:sz w:val="24"/>
          <w:szCs w:val="24"/>
        </w:rPr>
        <w:t>.</w:t>
      </w:r>
    </w:p>
    <w:p w14:paraId="21512BFE" w14:textId="77777777" w:rsidR="009D50B4" w:rsidRPr="00196DFF" w:rsidRDefault="009D50B4" w:rsidP="009D50B4">
      <w:pPr>
        <w:spacing w:after="0" w:line="240" w:lineRule="auto"/>
        <w:ind w:firstLine="720"/>
        <w:jc w:val="both"/>
        <w:rPr>
          <w:rFonts w:ascii="Times New Roman" w:eastAsia="Times New Roman" w:hAnsi="Times New Roman" w:cs="Times New Roman"/>
          <w:bCs/>
          <w:iCs/>
          <w:sz w:val="24"/>
          <w:szCs w:val="24"/>
        </w:rPr>
      </w:pPr>
      <w:r w:rsidRPr="00196DFF">
        <w:rPr>
          <w:rFonts w:ascii="Times New Roman" w:eastAsia="Times New Roman" w:hAnsi="Times New Roman" w:cs="Times New Roman"/>
          <w:b/>
          <w:iCs/>
          <w:sz w:val="24"/>
          <w:szCs w:val="24"/>
        </w:rPr>
        <w:t>2.2.3.</w:t>
      </w:r>
      <w:r w:rsidRPr="00196DFF">
        <w:rPr>
          <w:rFonts w:ascii="Times New Roman" w:eastAsia="Times New Roman" w:hAnsi="Times New Roman" w:cs="Times New Roman"/>
          <w:bCs/>
          <w:iCs/>
          <w:sz w:val="24"/>
          <w:szCs w:val="24"/>
        </w:rPr>
        <w:t xml:space="preserve"> Dujos turi būti pateikiamos 48-50 ltr. talpos balionuose.</w:t>
      </w:r>
    </w:p>
    <w:p w14:paraId="42118597" w14:textId="77777777" w:rsidR="009D50B4" w:rsidRPr="00196DFF" w:rsidRDefault="009D50B4" w:rsidP="009D50B4">
      <w:pPr>
        <w:spacing w:after="0" w:line="240" w:lineRule="auto"/>
        <w:ind w:firstLine="720"/>
        <w:rPr>
          <w:rFonts w:ascii="Times New Roman" w:eastAsia="Times New Roman" w:hAnsi="Times New Roman" w:cs="Times New Roman"/>
          <w:bCs/>
          <w:iCs/>
          <w:sz w:val="24"/>
          <w:szCs w:val="24"/>
        </w:rPr>
      </w:pPr>
    </w:p>
    <w:p w14:paraId="353ED549" w14:textId="77777777" w:rsidR="009D50B4" w:rsidRPr="00196DFF" w:rsidRDefault="009D50B4" w:rsidP="009D50B4">
      <w:pPr>
        <w:tabs>
          <w:tab w:val="left" w:pos="567"/>
        </w:tabs>
        <w:spacing w:after="0" w:line="240" w:lineRule="auto"/>
        <w:contextualSpacing/>
        <w:jc w:val="both"/>
        <w:rPr>
          <w:rFonts w:ascii="Times New Roman" w:eastAsia="Calibri" w:hAnsi="Times New Roman" w:cs="Times New Roman"/>
          <w:sz w:val="24"/>
          <w:szCs w:val="24"/>
        </w:rPr>
      </w:pPr>
      <w:bookmarkStart w:id="4" w:name="_Hlk157089753"/>
      <w:r w:rsidRPr="00196DFF">
        <w:rPr>
          <w:rFonts w:ascii="Times New Roman" w:eastAsia="Calibri" w:hAnsi="Times New Roman" w:cs="Times New Roman"/>
          <w:sz w:val="24"/>
          <w:szCs w:val="24"/>
        </w:rPr>
        <w:t>Pirkimo objekto apimtys:</w:t>
      </w:r>
    </w:p>
    <w:p w14:paraId="46892CC8" w14:textId="77777777" w:rsidR="009D50B4" w:rsidRPr="00196DFF" w:rsidRDefault="009D50B4" w:rsidP="009D50B4">
      <w:pPr>
        <w:tabs>
          <w:tab w:val="left" w:pos="567"/>
        </w:tabs>
        <w:spacing w:before="60" w:after="60" w:line="240" w:lineRule="auto"/>
        <w:ind w:left="360"/>
        <w:contextualSpacing/>
        <w:jc w:val="right"/>
        <w:rPr>
          <w:rFonts w:ascii="Times New Roman" w:eastAsia="Calibri" w:hAnsi="Times New Roman" w:cs="Times New Roman"/>
          <w:iCs/>
          <w:sz w:val="24"/>
          <w:szCs w:val="24"/>
        </w:rPr>
      </w:pPr>
      <w:r w:rsidRPr="00196DFF">
        <w:rPr>
          <w:rFonts w:ascii="Times New Roman" w:eastAsia="Calibri" w:hAnsi="Times New Roman" w:cs="Times New Roman"/>
          <w:iCs/>
          <w:sz w:val="24"/>
          <w:szCs w:val="24"/>
        </w:rPr>
        <w:t xml:space="preserve">Lentelė Nr. 1 </w:t>
      </w:r>
    </w:p>
    <w:tbl>
      <w:tblPr>
        <w:tblStyle w:val="Lentelstinklelis"/>
        <w:tblW w:w="9351" w:type="dxa"/>
        <w:tblInd w:w="0" w:type="dxa"/>
        <w:tblLook w:val="04A0" w:firstRow="1" w:lastRow="0" w:firstColumn="1" w:lastColumn="0" w:noHBand="0" w:noVBand="1"/>
      </w:tblPr>
      <w:tblGrid>
        <w:gridCol w:w="570"/>
        <w:gridCol w:w="4670"/>
        <w:gridCol w:w="1134"/>
        <w:gridCol w:w="2977"/>
      </w:tblGrid>
      <w:tr w:rsidR="009D50B4" w:rsidRPr="00196DFF" w14:paraId="1A4FA067" w14:textId="77777777" w:rsidTr="00C109C8">
        <w:trPr>
          <w:trHeight w:val="502"/>
        </w:trPr>
        <w:tc>
          <w:tcPr>
            <w:tcW w:w="570" w:type="dxa"/>
          </w:tcPr>
          <w:p w14:paraId="1787D7A4" w14:textId="77777777" w:rsidR="009D50B4" w:rsidRPr="001171AD" w:rsidRDefault="009D50B4" w:rsidP="00C109C8">
            <w:pPr>
              <w:spacing w:before="60" w:after="60"/>
              <w:jc w:val="center"/>
              <w:rPr>
                <w:rFonts w:eastAsia="Times New Roman" w:hAnsi="Times New Roman" w:cs="Times New Roman"/>
                <w:b/>
                <w:bCs/>
                <w:sz w:val="24"/>
                <w:szCs w:val="24"/>
                <w:lang w:eastAsia="lt-LT"/>
              </w:rPr>
            </w:pPr>
            <w:bookmarkStart w:id="5" w:name="_Hlk188445572"/>
            <w:r w:rsidRPr="001171AD">
              <w:rPr>
                <w:rFonts w:eastAsia="Times New Roman" w:hAnsi="Times New Roman" w:cs="Times New Roman"/>
                <w:b/>
                <w:bCs/>
                <w:sz w:val="24"/>
                <w:szCs w:val="24"/>
                <w:lang w:eastAsia="lt-LT"/>
              </w:rPr>
              <w:t>Eil. Nr.</w:t>
            </w:r>
          </w:p>
        </w:tc>
        <w:tc>
          <w:tcPr>
            <w:tcW w:w="4670" w:type="dxa"/>
          </w:tcPr>
          <w:p w14:paraId="51686008" w14:textId="77777777" w:rsidR="009D50B4" w:rsidRPr="001171AD" w:rsidRDefault="009D50B4" w:rsidP="00C109C8">
            <w:pPr>
              <w:spacing w:before="60" w:after="60"/>
              <w:jc w:val="center"/>
              <w:rPr>
                <w:rFonts w:eastAsia="Times New Roman" w:hAnsi="Times New Roman" w:cs="Times New Roman"/>
                <w:b/>
                <w:bCs/>
                <w:sz w:val="24"/>
                <w:szCs w:val="24"/>
                <w:lang w:eastAsia="lt-LT"/>
              </w:rPr>
            </w:pPr>
            <w:r w:rsidRPr="001171AD">
              <w:rPr>
                <w:rFonts w:eastAsia="Times New Roman" w:hAnsi="Times New Roman" w:cs="Times New Roman"/>
                <w:b/>
                <w:bCs/>
                <w:sz w:val="24"/>
                <w:szCs w:val="24"/>
                <w:lang w:eastAsia="lt-LT"/>
              </w:rPr>
              <w:t>Prekės pavadinimas</w:t>
            </w:r>
          </w:p>
        </w:tc>
        <w:tc>
          <w:tcPr>
            <w:tcW w:w="1134" w:type="dxa"/>
          </w:tcPr>
          <w:p w14:paraId="2C38E840" w14:textId="77777777" w:rsidR="009D50B4" w:rsidRPr="001171AD" w:rsidRDefault="009D50B4" w:rsidP="00C109C8">
            <w:pPr>
              <w:spacing w:before="60" w:after="60"/>
              <w:jc w:val="center"/>
              <w:rPr>
                <w:rFonts w:eastAsia="Times New Roman" w:hAnsi="Times New Roman" w:cs="Times New Roman"/>
                <w:b/>
                <w:bCs/>
                <w:sz w:val="24"/>
                <w:szCs w:val="24"/>
                <w:lang w:eastAsia="lt-LT"/>
              </w:rPr>
            </w:pPr>
            <w:r w:rsidRPr="001171AD">
              <w:rPr>
                <w:rFonts w:eastAsia="Times New Roman" w:hAnsi="Times New Roman" w:cs="Times New Roman"/>
                <w:b/>
                <w:bCs/>
                <w:sz w:val="24"/>
                <w:szCs w:val="24"/>
                <w:lang w:eastAsia="lt-LT"/>
              </w:rPr>
              <w:t>Matas</w:t>
            </w:r>
          </w:p>
        </w:tc>
        <w:tc>
          <w:tcPr>
            <w:tcW w:w="2977" w:type="dxa"/>
          </w:tcPr>
          <w:p w14:paraId="1E32B4D2" w14:textId="77777777" w:rsidR="009D50B4" w:rsidRPr="001171AD" w:rsidRDefault="00000000" w:rsidP="00C109C8">
            <w:pPr>
              <w:spacing w:before="60" w:after="60"/>
              <w:jc w:val="center"/>
              <w:rPr>
                <w:rFonts w:eastAsia="Times New Roman" w:hAnsi="Times New Roman" w:cs="Times New Roman"/>
                <w:b/>
                <w:bCs/>
                <w:sz w:val="24"/>
                <w:szCs w:val="24"/>
                <w:lang w:eastAsia="lt-LT"/>
              </w:rPr>
            </w:pPr>
            <w:sdt>
              <w:sdtPr>
                <w:rPr>
                  <w:rFonts w:eastAsia="Times New Roman" w:hAnsi="Times New Roman" w:cs="Times New Roman"/>
                  <w:b/>
                  <w:bCs/>
                  <w:sz w:val="24"/>
                  <w:szCs w:val="24"/>
                </w:rPr>
                <w:alias w:val="PASIRINKTi"/>
                <w:tag w:val="PASIRINKTi"/>
                <w:id w:val="-171564900"/>
                <w:placeholder>
                  <w:docPart w:val="9EFE6370ADFA4094ACE669265FD931EB"/>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9D50B4" w:rsidRPr="001171AD">
                  <w:rPr>
                    <w:rFonts w:eastAsia="Times New Roman" w:hAnsi="Times New Roman" w:cs="Times New Roman"/>
                    <w:b/>
                    <w:bCs/>
                    <w:sz w:val="24"/>
                    <w:szCs w:val="24"/>
                    <w:lang w:eastAsia="lt-LT"/>
                  </w:rPr>
                  <w:t>Preliminarus kiekis*</w:t>
                </w:r>
              </w:sdtContent>
            </w:sdt>
          </w:p>
        </w:tc>
      </w:tr>
      <w:tr w:rsidR="009D50B4" w:rsidRPr="00196DFF" w14:paraId="73BBF57D" w14:textId="77777777" w:rsidTr="00C109C8">
        <w:trPr>
          <w:trHeight w:val="502"/>
        </w:trPr>
        <w:tc>
          <w:tcPr>
            <w:tcW w:w="9351" w:type="dxa"/>
            <w:gridSpan w:val="4"/>
            <w:shd w:val="clear" w:color="auto" w:fill="D9D9D9" w:themeFill="background1" w:themeFillShade="D9"/>
          </w:tcPr>
          <w:p w14:paraId="7BC94729" w14:textId="77777777" w:rsidR="009D50B4" w:rsidRPr="00196DFF" w:rsidRDefault="009D50B4" w:rsidP="00C109C8">
            <w:pPr>
              <w:spacing w:before="60" w:after="60"/>
              <w:jc w:val="center"/>
              <w:rPr>
                <w:rFonts w:eastAsia="Times New Roman" w:hAnsi="Times New Roman" w:cs="Times New Roman"/>
                <w:sz w:val="24"/>
                <w:szCs w:val="24"/>
                <w:lang w:eastAsia="lt-LT"/>
              </w:rPr>
            </w:pPr>
            <w:bookmarkStart w:id="6" w:name="_Hlk187226777"/>
            <w:r>
              <w:rPr>
                <w:rFonts w:eastAsia="Times New Roman" w:hAnsi="Times New Roman" w:cs="Times New Roman"/>
                <w:i/>
                <w:iCs/>
                <w:sz w:val="24"/>
                <w:szCs w:val="24"/>
                <w:lang w:eastAsia="lt-LT"/>
              </w:rPr>
              <w:t>I</w:t>
            </w:r>
            <w:r w:rsidRPr="00196DFF">
              <w:rPr>
                <w:rFonts w:eastAsia="Times New Roman" w:hAnsi="Times New Roman" w:cs="Times New Roman"/>
                <w:i/>
                <w:iCs/>
                <w:sz w:val="24"/>
                <w:szCs w:val="24"/>
                <w:lang w:eastAsia="lt-LT"/>
              </w:rPr>
              <w:t xml:space="preserve"> pirkimo dalis. Propano – butano dujos balionuose Šiaurės regionui</w:t>
            </w:r>
          </w:p>
        </w:tc>
      </w:tr>
      <w:tr w:rsidR="009D50B4" w:rsidRPr="00196DFF" w14:paraId="775990FB" w14:textId="77777777" w:rsidTr="00C109C8">
        <w:trPr>
          <w:trHeight w:val="502"/>
        </w:trPr>
        <w:tc>
          <w:tcPr>
            <w:tcW w:w="570" w:type="dxa"/>
          </w:tcPr>
          <w:p w14:paraId="0CC5B785"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1.</w:t>
            </w:r>
          </w:p>
        </w:tc>
        <w:tc>
          <w:tcPr>
            <w:tcW w:w="4670" w:type="dxa"/>
          </w:tcPr>
          <w:p w14:paraId="181E2D94"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Propano – butano dujos, 48 – 50 ltr. balionuose</w:t>
            </w:r>
          </w:p>
        </w:tc>
        <w:tc>
          <w:tcPr>
            <w:tcW w:w="1134" w:type="dxa"/>
          </w:tcPr>
          <w:p w14:paraId="58C74C73" w14:textId="5866677B" w:rsidR="009D50B4" w:rsidRPr="00196DFF" w:rsidRDefault="001171AD" w:rsidP="00C109C8">
            <w:pPr>
              <w:spacing w:before="60" w:after="60"/>
              <w:jc w:val="center"/>
              <w:rPr>
                <w:rFonts w:eastAsia="Times New Roman" w:hAnsi="Times New Roman" w:cs="Times New Roman"/>
                <w:sz w:val="24"/>
                <w:szCs w:val="24"/>
                <w:lang w:eastAsia="lt-LT"/>
              </w:rPr>
            </w:pPr>
            <w:r>
              <w:rPr>
                <w:rFonts w:eastAsia="Times New Roman" w:hAnsi="Times New Roman" w:cs="Times New Roman"/>
                <w:sz w:val="24"/>
                <w:szCs w:val="24"/>
                <w:lang w:eastAsia="lt-LT"/>
              </w:rPr>
              <w:t>Kg.</w:t>
            </w:r>
          </w:p>
        </w:tc>
        <w:tc>
          <w:tcPr>
            <w:tcW w:w="2977" w:type="dxa"/>
          </w:tcPr>
          <w:p w14:paraId="70CCAEC4"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18900,00 kg. (900 balionų)</w:t>
            </w:r>
          </w:p>
        </w:tc>
      </w:tr>
      <w:tr w:rsidR="009D50B4" w:rsidRPr="00196DFF" w14:paraId="6D6E8B02" w14:textId="77777777" w:rsidTr="00C109C8">
        <w:trPr>
          <w:trHeight w:val="502"/>
        </w:trPr>
        <w:tc>
          <w:tcPr>
            <w:tcW w:w="570" w:type="dxa"/>
          </w:tcPr>
          <w:p w14:paraId="421BF015"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2.</w:t>
            </w:r>
          </w:p>
        </w:tc>
        <w:tc>
          <w:tcPr>
            <w:tcW w:w="4670" w:type="dxa"/>
          </w:tcPr>
          <w:p w14:paraId="44D63C0E"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Balionų nuoma</w:t>
            </w:r>
          </w:p>
        </w:tc>
        <w:tc>
          <w:tcPr>
            <w:tcW w:w="1134" w:type="dxa"/>
          </w:tcPr>
          <w:p w14:paraId="69CACA89"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Vnt.</w:t>
            </w:r>
          </w:p>
        </w:tc>
        <w:tc>
          <w:tcPr>
            <w:tcW w:w="2977" w:type="dxa"/>
          </w:tcPr>
          <w:p w14:paraId="23C8E7BA"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40 balionai</w:t>
            </w:r>
          </w:p>
        </w:tc>
      </w:tr>
      <w:tr w:rsidR="009D50B4" w:rsidRPr="00196DFF" w14:paraId="79C6FD34" w14:textId="77777777" w:rsidTr="00C109C8">
        <w:trPr>
          <w:trHeight w:val="502"/>
        </w:trPr>
        <w:tc>
          <w:tcPr>
            <w:tcW w:w="570" w:type="dxa"/>
          </w:tcPr>
          <w:p w14:paraId="44D7ADA8"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3.</w:t>
            </w:r>
          </w:p>
        </w:tc>
        <w:tc>
          <w:tcPr>
            <w:tcW w:w="4670" w:type="dxa"/>
          </w:tcPr>
          <w:p w14:paraId="212DEF75"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Dujų vožtuvų keitimas</w:t>
            </w:r>
          </w:p>
        </w:tc>
        <w:tc>
          <w:tcPr>
            <w:tcW w:w="1134" w:type="dxa"/>
          </w:tcPr>
          <w:p w14:paraId="7A4824C8"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Vnt.</w:t>
            </w:r>
          </w:p>
        </w:tc>
        <w:tc>
          <w:tcPr>
            <w:tcW w:w="2977" w:type="dxa"/>
          </w:tcPr>
          <w:p w14:paraId="3CB7FF39"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10</w:t>
            </w:r>
          </w:p>
        </w:tc>
      </w:tr>
      <w:bookmarkEnd w:id="5"/>
      <w:bookmarkEnd w:id="6"/>
      <w:tr w:rsidR="009D50B4" w:rsidRPr="00196DFF" w14:paraId="4F2AC0E2" w14:textId="77777777" w:rsidTr="00C109C8">
        <w:trPr>
          <w:trHeight w:val="502"/>
        </w:trPr>
        <w:tc>
          <w:tcPr>
            <w:tcW w:w="9351" w:type="dxa"/>
            <w:gridSpan w:val="4"/>
            <w:shd w:val="clear" w:color="auto" w:fill="D9D9D9" w:themeFill="background1" w:themeFillShade="D9"/>
          </w:tcPr>
          <w:p w14:paraId="61ECA960" w14:textId="77777777" w:rsidR="009D50B4" w:rsidRPr="00196DFF" w:rsidRDefault="009D50B4" w:rsidP="00C109C8">
            <w:pPr>
              <w:spacing w:before="60" w:after="60"/>
              <w:jc w:val="center"/>
              <w:rPr>
                <w:rFonts w:eastAsia="Times New Roman" w:hAnsi="Times New Roman" w:cs="Times New Roman"/>
                <w:sz w:val="24"/>
                <w:szCs w:val="24"/>
                <w:lang w:eastAsia="lt-LT"/>
              </w:rPr>
            </w:pPr>
            <w:r>
              <w:rPr>
                <w:rFonts w:eastAsia="Times New Roman" w:hAnsi="Times New Roman" w:cs="Times New Roman"/>
                <w:i/>
                <w:iCs/>
                <w:sz w:val="24"/>
                <w:szCs w:val="24"/>
                <w:lang w:eastAsia="lt-LT"/>
              </w:rPr>
              <w:t>II</w:t>
            </w:r>
            <w:r w:rsidRPr="00196DFF">
              <w:rPr>
                <w:rFonts w:eastAsia="Times New Roman" w:hAnsi="Times New Roman" w:cs="Times New Roman"/>
                <w:i/>
                <w:iCs/>
                <w:sz w:val="24"/>
                <w:szCs w:val="24"/>
                <w:lang w:eastAsia="lt-LT"/>
              </w:rPr>
              <w:t xml:space="preserve"> pirkimo dalis. Propano – butano dujos balionuose Vakarų regionui</w:t>
            </w:r>
          </w:p>
        </w:tc>
      </w:tr>
      <w:tr w:rsidR="009D50B4" w:rsidRPr="00196DFF" w14:paraId="7E24C880" w14:textId="77777777" w:rsidTr="00C109C8">
        <w:trPr>
          <w:trHeight w:val="502"/>
        </w:trPr>
        <w:tc>
          <w:tcPr>
            <w:tcW w:w="570" w:type="dxa"/>
          </w:tcPr>
          <w:p w14:paraId="3636855B"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1.</w:t>
            </w:r>
          </w:p>
        </w:tc>
        <w:tc>
          <w:tcPr>
            <w:tcW w:w="4670" w:type="dxa"/>
          </w:tcPr>
          <w:p w14:paraId="64A6B312"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Propano – butano dujos, 48 – 50 ltr. balionuose</w:t>
            </w:r>
          </w:p>
        </w:tc>
        <w:tc>
          <w:tcPr>
            <w:tcW w:w="1134" w:type="dxa"/>
          </w:tcPr>
          <w:p w14:paraId="6A30B086" w14:textId="6DE663AF" w:rsidR="009D50B4" w:rsidRPr="00196DFF" w:rsidRDefault="00410CB4" w:rsidP="00C109C8">
            <w:pPr>
              <w:spacing w:before="60" w:after="60"/>
              <w:jc w:val="center"/>
              <w:rPr>
                <w:rFonts w:eastAsia="Times New Roman" w:hAnsi="Times New Roman" w:cs="Times New Roman"/>
                <w:sz w:val="24"/>
                <w:szCs w:val="24"/>
                <w:lang w:eastAsia="lt-LT"/>
              </w:rPr>
            </w:pPr>
            <w:r>
              <w:rPr>
                <w:rFonts w:eastAsia="Times New Roman" w:hAnsi="Times New Roman" w:cs="Times New Roman"/>
                <w:sz w:val="24"/>
                <w:szCs w:val="24"/>
                <w:lang w:eastAsia="lt-LT"/>
              </w:rPr>
              <w:t>Kg.</w:t>
            </w:r>
          </w:p>
        </w:tc>
        <w:tc>
          <w:tcPr>
            <w:tcW w:w="2977" w:type="dxa"/>
          </w:tcPr>
          <w:p w14:paraId="68F0EF9A"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31500,00 kg (1500 balionų)</w:t>
            </w:r>
          </w:p>
        </w:tc>
      </w:tr>
      <w:tr w:rsidR="009D50B4" w:rsidRPr="00196DFF" w14:paraId="590546A7" w14:textId="77777777" w:rsidTr="00C109C8">
        <w:trPr>
          <w:trHeight w:val="502"/>
        </w:trPr>
        <w:tc>
          <w:tcPr>
            <w:tcW w:w="570" w:type="dxa"/>
          </w:tcPr>
          <w:p w14:paraId="642CC35E"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lastRenderedPageBreak/>
              <w:t>2.</w:t>
            </w:r>
          </w:p>
        </w:tc>
        <w:tc>
          <w:tcPr>
            <w:tcW w:w="4670" w:type="dxa"/>
          </w:tcPr>
          <w:p w14:paraId="244FEA81"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Balionų nuoma</w:t>
            </w:r>
          </w:p>
        </w:tc>
        <w:tc>
          <w:tcPr>
            <w:tcW w:w="1134" w:type="dxa"/>
          </w:tcPr>
          <w:p w14:paraId="28E42C49"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Vnt.</w:t>
            </w:r>
          </w:p>
        </w:tc>
        <w:tc>
          <w:tcPr>
            <w:tcW w:w="2977" w:type="dxa"/>
          </w:tcPr>
          <w:p w14:paraId="5483A2B1"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60 balionai</w:t>
            </w:r>
          </w:p>
        </w:tc>
      </w:tr>
      <w:tr w:rsidR="009D50B4" w:rsidRPr="00196DFF" w14:paraId="0112DDDD" w14:textId="77777777" w:rsidTr="00C109C8">
        <w:trPr>
          <w:trHeight w:val="502"/>
        </w:trPr>
        <w:tc>
          <w:tcPr>
            <w:tcW w:w="570" w:type="dxa"/>
          </w:tcPr>
          <w:p w14:paraId="3A745327"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3.</w:t>
            </w:r>
          </w:p>
        </w:tc>
        <w:tc>
          <w:tcPr>
            <w:tcW w:w="4670" w:type="dxa"/>
          </w:tcPr>
          <w:p w14:paraId="1BA6DAE2"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Dujų vožtuvų keitimas</w:t>
            </w:r>
          </w:p>
        </w:tc>
        <w:tc>
          <w:tcPr>
            <w:tcW w:w="1134" w:type="dxa"/>
          </w:tcPr>
          <w:p w14:paraId="6B27D02A"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Vnt.</w:t>
            </w:r>
          </w:p>
        </w:tc>
        <w:tc>
          <w:tcPr>
            <w:tcW w:w="2977" w:type="dxa"/>
          </w:tcPr>
          <w:p w14:paraId="7169C0B5"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10</w:t>
            </w:r>
          </w:p>
        </w:tc>
      </w:tr>
      <w:tr w:rsidR="009D50B4" w:rsidRPr="00196DFF" w14:paraId="6E18902B" w14:textId="77777777" w:rsidTr="00C109C8">
        <w:trPr>
          <w:trHeight w:val="502"/>
        </w:trPr>
        <w:tc>
          <w:tcPr>
            <w:tcW w:w="9351" w:type="dxa"/>
            <w:gridSpan w:val="4"/>
            <w:shd w:val="clear" w:color="auto" w:fill="D9D9D9" w:themeFill="background1" w:themeFillShade="D9"/>
          </w:tcPr>
          <w:p w14:paraId="4BD60F5F" w14:textId="77777777" w:rsidR="009D50B4" w:rsidRPr="00196DFF" w:rsidRDefault="009D50B4" w:rsidP="00C109C8">
            <w:pPr>
              <w:spacing w:before="60" w:after="60"/>
              <w:jc w:val="center"/>
              <w:rPr>
                <w:rFonts w:eastAsia="Times New Roman" w:hAnsi="Times New Roman" w:cs="Times New Roman"/>
                <w:sz w:val="24"/>
                <w:szCs w:val="24"/>
                <w:lang w:eastAsia="lt-LT"/>
              </w:rPr>
            </w:pPr>
            <w:r>
              <w:rPr>
                <w:rFonts w:eastAsia="Times New Roman" w:hAnsi="Times New Roman" w:cs="Times New Roman"/>
                <w:i/>
                <w:iCs/>
                <w:sz w:val="24"/>
                <w:szCs w:val="24"/>
                <w:lang w:eastAsia="lt-LT"/>
              </w:rPr>
              <w:t>III</w:t>
            </w:r>
            <w:r w:rsidRPr="00196DFF">
              <w:rPr>
                <w:rFonts w:eastAsia="Times New Roman" w:hAnsi="Times New Roman" w:cs="Times New Roman"/>
                <w:i/>
                <w:iCs/>
                <w:sz w:val="24"/>
                <w:szCs w:val="24"/>
                <w:lang w:eastAsia="lt-LT"/>
              </w:rPr>
              <w:t xml:space="preserve"> pirkimo dalis. Propano – butano dujos balionuose Pietų regionui</w:t>
            </w:r>
          </w:p>
        </w:tc>
      </w:tr>
      <w:tr w:rsidR="009D50B4" w:rsidRPr="00196DFF" w14:paraId="3D3055AC" w14:textId="77777777" w:rsidTr="00C109C8">
        <w:trPr>
          <w:trHeight w:val="502"/>
        </w:trPr>
        <w:tc>
          <w:tcPr>
            <w:tcW w:w="570" w:type="dxa"/>
          </w:tcPr>
          <w:p w14:paraId="3F5FB310"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1.</w:t>
            </w:r>
          </w:p>
        </w:tc>
        <w:tc>
          <w:tcPr>
            <w:tcW w:w="4670" w:type="dxa"/>
          </w:tcPr>
          <w:p w14:paraId="556546F3"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Propano – butano dujos, 48 – 50 ltr. balionuose</w:t>
            </w:r>
          </w:p>
        </w:tc>
        <w:tc>
          <w:tcPr>
            <w:tcW w:w="1134" w:type="dxa"/>
          </w:tcPr>
          <w:p w14:paraId="295FC5D3" w14:textId="0677DF22" w:rsidR="009D50B4" w:rsidRPr="00196DFF" w:rsidRDefault="00410CB4" w:rsidP="00C109C8">
            <w:pPr>
              <w:spacing w:before="60" w:after="60"/>
              <w:jc w:val="center"/>
              <w:rPr>
                <w:rFonts w:eastAsia="Times New Roman" w:hAnsi="Times New Roman" w:cs="Times New Roman"/>
                <w:sz w:val="24"/>
                <w:szCs w:val="24"/>
                <w:lang w:eastAsia="lt-LT"/>
              </w:rPr>
            </w:pPr>
            <w:r>
              <w:rPr>
                <w:rFonts w:eastAsia="Times New Roman" w:hAnsi="Times New Roman" w:cs="Times New Roman"/>
                <w:sz w:val="24"/>
                <w:szCs w:val="24"/>
                <w:lang w:eastAsia="lt-LT"/>
              </w:rPr>
              <w:t>Kg.</w:t>
            </w:r>
          </w:p>
        </w:tc>
        <w:tc>
          <w:tcPr>
            <w:tcW w:w="2977" w:type="dxa"/>
          </w:tcPr>
          <w:p w14:paraId="5A34F88E"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31500,00 (1500 balionų)</w:t>
            </w:r>
          </w:p>
        </w:tc>
      </w:tr>
      <w:tr w:rsidR="009D50B4" w:rsidRPr="00196DFF" w14:paraId="444E2AF1" w14:textId="77777777" w:rsidTr="00C109C8">
        <w:trPr>
          <w:trHeight w:val="502"/>
        </w:trPr>
        <w:tc>
          <w:tcPr>
            <w:tcW w:w="570" w:type="dxa"/>
          </w:tcPr>
          <w:p w14:paraId="02538B85"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2.</w:t>
            </w:r>
          </w:p>
        </w:tc>
        <w:tc>
          <w:tcPr>
            <w:tcW w:w="4670" w:type="dxa"/>
          </w:tcPr>
          <w:p w14:paraId="5A1C0D3C"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Balionų nuoma</w:t>
            </w:r>
          </w:p>
        </w:tc>
        <w:tc>
          <w:tcPr>
            <w:tcW w:w="1134" w:type="dxa"/>
          </w:tcPr>
          <w:p w14:paraId="01349F2E"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Vnt.</w:t>
            </w:r>
          </w:p>
        </w:tc>
        <w:tc>
          <w:tcPr>
            <w:tcW w:w="2977" w:type="dxa"/>
          </w:tcPr>
          <w:p w14:paraId="5ACB4CCD"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60 balionai</w:t>
            </w:r>
          </w:p>
        </w:tc>
      </w:tr>
      <w:tr w:rsidR="009D50B4" w:rsidRPr="00196DFF" w14:paraId="0A4689D0" w14:textId="77777777" w:rsidTr="00C109C8">
        <w:trPr>
          <w:trHeight w:val="502"/>
        </w:trPr>
        <w:tc>
          <w:tcPr>
            <w:tcW w:w="570" w:type="dxa"/>
          </w:tcPr>
          <w:p w14:paraId="05D23606"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3.</w:t>
            </w:r>
          </w:p>
        </w:tc>
        <w:tc>
          <w:tcPr>
            <w:tcW w:w="4670" w:type="dxa"/>
          </w:tcPr>
          <w:p w14:paraId="6C6F28D1"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Dujų vožtuvų keitimas</w:t>
            </w:r>
          </w:p>
        </w:tc>
        <w:tc>
          <w:tcPr>
            <w:tcW w:w="1134" w:type="dxa"/>
          </w:tcPr>
          <w:p w14:paraId="7F7DD34E"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Vnt.</w:t>
            </w:r>
          </w:p>
        </w:tc>
        <w:tc>
          <w:tcPr>
            <w:tcW w:w="2977" w:type="dxa"/>
          </w:tcPr>
          <w:p w14:paraId="1920616E"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10</w:t>
            </w:r>
          </w:p>
        </w:tc>
      </w:tr>
      <w:tr w:rsidR="009D50B4" w:rsidRPr="00196DFF" w14:paraId="589085F3" w14:textId="77777777" w:rsidTr="00C109C8">
        <w:trPr>
          <w:trHeight w:val="502"/>
        </w:trPr>
        <w:tc>
          <w:tcPr>
            <w:tcW w:w="9351" w:type="dxa"/>
            <w:gridSpan w:val="4"/>
            <w:shd w:val="clear" w:color="auto" w:fill="D9D9D9" w:themeFill="background1" w:themeFillShade="D9"/>
          </w:tcPr>
          <w:p w14:paraId="4F21A3AA" w14:textId="77777777" w:rsidR="009D50B4" w:rsidRPr="00196DFF" w:rsidRDefault="009D50B4" w:rsidP="00C109C8">
            <w:pPr>
              <w:spacing w:before="60" w:after="60"/>
              <w:jc w:val="center"/>
              <w:rPr>
                <w:rFonts w:eastAsia="Times New Roman" w:hAnsi="Times New Roman" w:cs="Times New Roman"/>
                <w:sz w:val="24"/>
                <w:szCs w:val="24"/>
                <w:lang w:eastAsia="lt-LT"/>
              </w:rPr>
            </w:pPr>
            <w:r>
              <w:rPr>
                <w:rFonts w:eastAsia="Times New Roman" w:hAnsi="Times New Roman" w:cs="Times New Roman"/>
                <w:i/>
                <w:iCs/>
                <w:sz w:val="24"/>
                <w:szCs w:val="24"/>
                <w:lang w:eastAsia="lt-LT"/>
              </w:rPr>
              <w:t>IV</w:t>
            </w:r>
            <w:r w:rsidRPr="00196DFF">
              <w:rPr>
                <w:rFonts w:eastAsia="Times New Roman" w:hAnsi="Times New Roman" w:cs="Times New Roman"/>
                <w:i/>
                <w:iCs/>
                <w:sz w:val="24"/>
                <w:szCs w:val="24"/>
                <w:lang w:eastAsia="lt-LT"/>
              </w:rPr>
              <w:t xml:space="preserve"> pirkimo dalis. Propano – butano dujos balionuose R</w:t>
            </w:r>
            <w:r>
              <w:rPr>
                <w:rFonts w:eastAsia="Times New Roman" w:hAnsi="Times New Roman" w:cs="Times New Roman"/>
                <w:i/>
                <w:iCs/>
                <w:sz w:val="24"/>
                <w:szCs w:val="24"/>
                <w:lang w:eastAsia="lt-LT"/>
              </w:rPr>
              <w:t>y</w:t>
            </w:r>
            <w:r w:rsidRPr="00196DFF">
              <w:rPr>
                <w:rFonts w:eastAsia="Times New Roman" w:hAnsi="Times New Roman" w:cs="Times New Roman"/>
                <w:i/>
                <w:iCs/>
                <w:sz w:val="24"/>
                <w:szCs w:val="24"/>
                <w:lang w:eastAsia="lt-LT"/>
              </w:rPr>
              <w:t>tų regionui</w:t>
            </w:r>
          </w:p>
        </w:tc>
      </w:tr>
      <w:tr w:rsidR="009D50B4" w:rsidRPr="00196DFF" w14:paraId="052E6C74" w14:textId="77777777" w:rsidTr="00C109C8">
        <w:trPr>
          <w:trHeight w:val="502"/>
        </w:trPr>
        <w:tc>
          <w:tcPr>
            <w:tcW w:w="570" w:type="dxa"/>
          </w:tcPr>
          <w:p w14:paraId="3B6FA946"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1.</w:t>
            </w:r>
          </w:p>
        </w:tc>
        <w:tc>
          <w:tcPr>
            <w:tcW w:w="4670" w:type="dxa"/>
          </w:tcPr>
          <w:p w14:paraId="45BDAEC8"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Propano – butano dujos, 48 – 50 ltr. balionuose</w:t>
            </w:r>
          </w:p>
        </w:tc>
        <w:tc>
          <w:tcPr>
            <w:tcW w:w="1134" w:type="dxa"/>
          </w:tcPr>
          <w:p w14:paraId="18E70C05" w14:textId="757A8BCD" w:rsidR="009D50B4" w:rsidRPr="00196DFF" w:rsidRDefault="00410CB4" w:rsidP="00C109C8">
            <w:pPr>
              <w:spacing w:before="60" w:after="60"/>
              <w:jc w:val="center"/>
              <w:rPr>
                <w:rFonts w:eastAsia="Times New Roman" w:hAnsi="Times New Roman" w:cs="Times New Roman"/>
                <w:sz w:val="24"/>
                <w:szCs w:val="24"/>
                <w:lang w:eastAsia="lt-LT"/>
              </w:rPr>
            </w:pPr>
            <w:r>
              <w:rPr>
                <w:rFonts w:eastAsia="Times New Roman" w:hAnsi="Times New Roman" w:cs="Times New Roman"/>
                <w:sz w:val="24"/>
                <w:szCs w:val="24"/>
                <w:lang w:eastAsia="lt-LT"/>
              </w:rPr>
              <w:t>Kg.</w:t>
            </w:r>
          </w:p>
        </w:tc>
        <w:tc>
          <w:tcPr>
            <w:tcW w:w="2977" w:type="dxa"/>
          </w:tcPr>
          <w:p w14:paraId="72C4DBBA"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27300,00 kg.1300 (balionų)</w:t>
            </w:r>
          </w:p>
        </w:tc>
      </w:tr>
      <w:tr w:rsidR="009D50B4" w:rsidRPr="00196DFF" w14:paraId="0EE3D037" w14:textId="77777777" w:rsidTr="00C109C8">
        <w:trPr>
          <w:trHeight w:val="502"/>
        </w:trPr>
        <w:tc>
          <w:tcPr>
            <w:tcW w:w="570" w:type="dxa"/>
          </w:tcPr>
          <w:p w14:paraId="6103579C"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2.</w:t>
            </w:r>
          </w:p>
        </w:tc>
        <w:tc>
          <w:tcPr>
            <w:tcW w:w="4670" w:type="dxa"/>
          </w:tcPr>
          <w:p w14:paraId="5844E1B9"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Balionų nuoma</w:t>
            </w:r>
          </w:p>
        </w:tc>
        <w:tc>
          <w:tcPr>
            <w:tcW w:w="1134" w:type="dxa"/>
          </w:tcPr>
          <w:p w14:paraId="65945F2E"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Vnt.</w:t>
            </w:r>
          </w:p>
        </w:tc>
        <w:tc>
          <w:tcPr>
            <w:tcW w:w="2977" w:type="dxa"/>
          </w:tcPr>
          <w:p w14:paraId="081453E9" w14:textId="77777777" w:rsidR="009D50B4" w:rsidRPr="00196DFF" w:rsidRDefault="009D50B4" w:rsidP="00C109C8">
            <w:pPr>
              <w:spacing w:before="60" w:after="60"/>
              <w:jc w:val="center"/>
              <w:rPr>
                <w:rFonts w:eastAsia="Times New Roman" w:hAnsi="Times New Roman" w:cs="Times New Roman"/>
                <w:sz w:val="24"/>
                <w:szCs w:val="24"/>
                <w:lang w:eastAsia="lt-LT"/>
              </w:rPr>
            </w:pPr>
            <w:r w:rsidRPr="00196DFF">
              <w:rPr>
                <w:rFonts w:eastAsia="Times New Roman" w:hAnsi="Times New Roman" w:cs="Times New Roman"/>
                <w:sz w:val="24"/>
                <w:szCs w:val="24"/>
                <w:lang w:eastAsia="lt-LT"/>
              </w:rPr>
              <w:t>50 balionai</w:t>
            </w: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78"/>
        <w:gridCol w:w="1134"/>
        <w:gridCol w:w="2977"/>
      </w:tblGrid>
      <w:tr w:rsidR="009D50B4" w:rsidRPr="00196DFF" w14:paraId="202CE4DC" w14:textId="77777777" w:rsidTr="00C109C8">
        <w:trPr>
          <w:trHeight w:val="502"/>
        </w:trPr>
        <w:tc>
          <w:tcPr>
            <w:tcW w:w="562" w:type="dxa"/>
          </w:tcPr>
          <w:p w14:paraId="54B774CB" w14:textId="77777777" w:rsidR="009D50B4" w:rsidRPr="00196DFF" w:rsidRDefault="009D50B4" w:rsidP="00C109C8">
            <w:pPr>
              <w:spacing w:before="60" w:after="60" w:line="240" w:lineRule="auto"/>
              <w:jc w:val="center"/>
              <w:rPr>
                <w:rFonts w:ascii="Times New Roman" w:eastAsia="Times New Roman" w:hAnsi="Times New Roman" w:cs="Times New Roman"/>
                <w:sz w:val="24"/>
                <w:szCs w:val="24"/>
              </w:rPr>
            </w:pPr>
            <w:r w:rsidRPr="00196DFF">
              <w:rPr>
                <w:rFonts w:ascii="Times New Roman" w:eastAsia="Times New Roman" w:hAnsi="Times New Roman" w:cs="Times New Roman"/>
                <w:sz w:val="24"/>
                <w:szCs w:val="24"/>
              </w:rPr>
              <w:t>3.</w:t>
            </w:r>
          </w:p>
        </w:tc>
        <w:tc>
          <w:tcPr>
            <w:tcW w:w="4678" w:type="dxa"/>
          </w:tcPr>
          <w:p w14:paraId="1D086D09" w14:textId="77777777" w:rsidR="009D50B4" w:rsidRPr="00196DFF" w:rsidRDefault="009D50B4" w:rsidP="00C109C8">
            <w:pPr>
              <w:spacing w:before="60" w:after="60" w:line="240" w:lineRule="auto"/>
              <w:jc w:val="center"/>
              <w:rPr>
                <w:rFonts w:ascii="Times New Roman" w:eastAsia="Times New Roman" w:hAnsi="Times New Roman" w:cs="Times New Roman"/>
                <w:sz w:val="24"/>
                <w:szCs w:val="24"/>
              </w:rPr>
            </w:pPr>
            <w:r w:rsidRPr="00196DFF">
              <w:rPr>
                <w:rFonts w:ascii="Times New Roman" w:eastAsia="Times New Roman" w:hAnsi="Times New Roman" w:cs="Times New Roman"/>
                <w:sz w:val="24"/>
                <w:szCs w:val="24"/>
              </w:rPr>
              <w:t>Dujų vožtuvų keitimas</w:t>
            </w:r>
          </w:p>
        </w:tc>
        <w:tc>
          <w:tcPr>
            <w:tcW w:w="1134" w:type="dxa"/>
          </w:tcPr>
          <w:p w14:paraId="674BAB37" w14:textId="77777777" w:rsidR="009D50B4" w:rsidRPr="00196DFF" w:rsidRDefault="009D50B4" w:rsidP="00C109C8">
            <w:pPr>
              <w:spacing w:before="60" w:after="60" w:line="240" w:lineRule="auto"/>
              <w:jc w:val="center"/>
              <w:rPr>
                <w:rFonts w:ascii="Times New Roman" w:eastAsia="Times New Roman" w:hAnsi="Times New Roman" w:cs="Times New Roman"/>
                <w:sz w:val="24"/>
                <w:szCs w:val="24"/>
              </w:rPr>
            </w:pPr>
            <w:r w:rsidRPr="00196DFF">
              <w:rPr>
                <w:rFonts w:ascii="Times New Roman" w:eastAsia="Times New Roman" w:hAnsi="Times New Roman" w:cs="Times New Roman"/>
                <w:sz w:val="24"/>
                <w:szCs w:val="24"/>
              </w:rPr>
              <w:t>Vnt.</w:t>
            </w:r>
          </w:p>
        </w:tc>
        <w:tc>
          <w:tcPr>
            <w:tcW w:w="2977" w:type="dxa"/>
          </w:tcPr>
          <w:p w14:paraId="5CF4389E" w14:textId="77777777" w:rsidR="009D50B4" w:rsidRPr="00196DFF" w:rsidRDefault="009D50B4" w:rsidP="00C109C8">
            <w:pPr>
              <w:spacing w:before="60" w:after="60" w:line="240" w:lineRule="auto"/>
              <w:jc w:val="center"/>
              <w:rPr>
                <w:rFonts w:ascii="Times New Roman" w:eastAsia="Times New Roman" w:hAnsi="Times New Roman" w:cs="Times New Roman"/>
                <w:sz w:val="24"/>
                <w:szCs w:val="24"/>
              </w:rPr>
            </w:pPr>
            <w:r w:rsidRPr="00196DFF">
              <w:rPr>
                <w:rFonts w:ascii="Times New Roman" w:eastAsia="Times New Roman" w:hAnsi="Times New Roman" w:cs="Times New Roman"/>
                <w:sz w:val="24"/>
                <w:szCs w:val="24"/>
              </w:rPr>
              <w:t>10</w:t>
            </w:r>
          </w:p>
        </w:tc>
      </w:tr>
    </w:tbl>
    <w:p w14:paraId="75548F21" w14:textId="77777777" w:rsidR="009D50B4" w:rsidRPr="00196DFF" w:rsidRDefault="009D50B4" w:rsidP="009D50B4">
      <w:pPr>
        <w:tabs>
          <w:tab w:val="left" w:pos="567"/>
        </w:tabs>
        <w:spacing w:before="60" w:after="60" w:line="240" w:lineRule="auto"/>
        <w:contextualSpacing/>
        <w:jc w:val="both"/>
        <w:rPr>
          <w:rFonts w:ascii="Times New Roman" w:eastAsia="Calibri" w:hAnsi="Times New Roman" w:cs="Times New Roman"/>
          <w:i/>
          <w:sz w:val="20"/>
          <w:szCs w:val="20"/>
        </w:rPr>
      </w:pPr>
      <w:r w:rsidRPr="00196DFF">
        <w:rPr>
          <w:rFonts w:ascii="Times New Roman" w:eastAsia="Calibri" w:hAnsi="Times New Roman" w:cs="Times New Roman"/>
          <w:sz w:val="20"/>
          <w:szCs w:val="20"/>
        </w:rPr>
        <w:t xml:space="preserve">* </w:t>
      </w:r>
      <w:r w:rsidRPr="00196DFF">
        <w:rPr>
          <w:rFonts w:ascii="Times New Roman" w:eastAsia="Calibri" w:hAnsi="Times New Roman" w:cs="Times New Roman"/>
          <w:i/>
          <w:sz w:val="20"/>
          <w:szCs w:val="20"/>
        </w:rPr>
        <w:t xml:space="preserve">Pirkėjas neįsipareigoja įsigyti Lentelėje Nr. 1 nurodyto Prekių kiekio. Nurodytas Prekių kiekis yra preliminarus ir skirtas pasiūlymams palyginti. </w:t>
      </w:r>
    </w:p>
    <w:p w14:paraId="4803E291" w14:textId="77777777" w:rsidR="009D50B4" w:rsidRPr="00196DFF" w:rsidRDefault="009D50B4" w:rsidP="009D50B4">
      <w:pPr>
        <w:tabs>
          <w:tab w:val="left" w:pos="567"/>
        </w:tabs>
        <w:spacing w:before="60" w:after="60" w:line="240" w:lineRule="auto"/>
        <w:contextualSpacing/>
        <w:jc w:val="both"/>
        <w:rPr>
          <w:rFonts w:ascii="Times New Roman" w:eastAsia="Calibri" w:hAnsi="Times New Roman" w:cs="Times New Roman"/>
          <w:i/>
          <w:sz w:val="24"/>
          <w:szCs w:val="24"/>
          <w:highlight w:val="lightGray"/>
        </w:rPr>
      </w:pPr>
    </w:p>
    <w:p w14:paraId="5817BEFF" w14:textId="77777777" w:rsidR="009D50B4" w:rsidRPr="00196DFF" w:rsidRDefault="009D50B4" w:rsidP="009D50B4">
      <w:pPr>
        <w:tabs>
          <w:tab w:val="left" w:pos="567"/>
          <w:tab w:val="left" w:pos="8647"/>
        </w:tabs>
        <w:spacing w:after="0" w:line="240" w:lineRule="auto"/>
        <w:jc w:val="both"/>
        <w:rPr>
          <w:rFonts w:ascii="Times New Roman" w:eastAsia="Times New Roman" w:hAnsi="Times New Roman" w:cs="Times New Roman"/>
          <w:iCs/>
          <w:sz w:val="24"/>
          <w:szCs w:val="24"/>
        </w:rPr>
      </w:pPr>
      <w:r w:rsidRPr="00196DFF">
        <w:rPr>
          <w:rFonts w:ascii="Times New Roman" w:eastAsia="Times New Roman" w:hAnsi="Times New Roman" w:cs="Times New Roman"/>
          <w:b/>
          <w:bCs/>
          <w:iCs/>
          <w:sz w:val="24"/>
          <w:szCs w:val="24"/>
        </w:rPr>
        <w:t>2.4.</w:t>
      </w:r>
      <w:r w:rsidRPr="00196DFF">
        <w:rPr>
          <w:rFonts w:ascii="Times New Roman" w:eastAsia="Times New Roman" w:hAnsi="Times New Roman" w:cs="Times New Roman"/>
          <w:iCs/>
          <w:sz w:val="24"/>
          <w:szCs w:val="24"/>
        </w:rPr>
        <w:tab/>
        <w:t>Prekės bus perkamos pagal Pirkėjo poreikį ir pagal Tiekėjo pasiūlyme nurodytus Prekių įkainius, neviršijant bendros maksimalios Sutarties vertės kiekvienai pirkimo daliai atskirai:</w:t>
      </w:r>
    </w:p>
    <w:p w14:paraId="2207332D" w14:textId="77777777" w:rsidR="009D50B4" w:rsidRPr="00196DFF" w:rsidRDefault="009D50B4" w:rsidP="009D50B4">
      <w:pPr>
        <w:tabs>
          <w:tab w:val="left" w:pos="567"/>
        </w:tabs>
        <w:spacing w:after="0" w:line="240" w:lineRule="auto"/>
        <w:ind w:left="360"/>
        <w:contextualSpacing/>
        <w:jc w:val="both"/>
        <w:rPr>
          <w:rFonts w:ascii="Times New Roman" w:eastAsia="Calibri" w:hAnsi="Times New Roman" w:cs="Times New Roman"/>
          <w:iCs/>
          <w:sz w:val="24"/>
          <w:szCs w:val="24"/>
        </w:rPr>
      </w:pPr>
      <w:r w:rsidRPr="00196DFF">
        <w:rPr>
          <w:rFonts w:ascii="Times New Roman" w:eastAsia="Calibri" w:hAnsi="Times New Roman" w:cs="Times New Roman"/>
          <w:b/>
          <w:bCs/>
          <w:iCs/>
          <w:sz w:val="24"/>
          <w:szCs w:val="24"/>
        </w:rPr>
        <w:t>2.4.1.</w:t>
      </w:r>
      <w:r w:rsidRPr="00196DFF">
        <w:rPr>
          <w:rFonts w:ascii="Times New Roman" w:eastAsia="Calibri" w:hAnsi="Times New Roman" w:cs="Times New Roman"/>
          <w:iCs/>
          <w:sz w:val="24"/>
          <w:szCs w:val="24"/>
        </w:rPr>
        <w:t xml:space="preserve"> </w:t>
      </w:r>
      <w:r w:rsidRPr="00196DFF">
        <w:rPr>
          <w:rFonts w:ascii="Times New Roman" w:eastAsia="Calibri" w:hAnsi="Times New Roman" w:cs="Times New Roman"/>
          <w:bCs/>
          <w:iCs/>
          <w:sz w:val="24"/>
          <w:szCs w:val="24"/>
        </w:rPr>
        <w:t xml:space="preserve">Pirma pirkimo dalis – </w:t>
      </w:r>
      <w:sdt>
        <w:sdtPr>
          <w:rPr>
            <w:rFonts w:ascii="Times New Roman" w:eastAsia="Calibri" w:hAnsi="Times New Roman" w:cs="Times New Roman"/>
            <w:i/>
            <w:iCs/>
            <w:sz w:val="24"/>
            <w:szCs w:val="24"/>
          </w:rPr>
          <w:alias w:val="suma"/>
          <w:id w:val="1381209397"/>
          <w:placeholder>
            <w:docPart w:val="A510D927AD9B4657A452F93D49369BDD"/>
          </w:placeholder>
        </w:sdtPr>
        <w:sdtContent>
          <w:r w:rsidRPr="00196DFF">
            <w:rPr>
              <w:rFonts w:ascii="Times New Roman" w:eastAsia="Calibri" w:hAnsi="Times New Roman" w:cs="Times New Roman"/>
              <w:i/>
              <w:iCs/>
              <w:sz w:val="24"/>
              <w:szCs w:val="24"/>
            </w:rPr>
            <w:t>40 000,00</w:t>
          </w:r>
        </w:sdtContent>
      </w:sdt>
      <w:r w:rsidRPr="00196DFF">
        <w:rPr>
          <w:rFonts w:ascii="Times New Roman" w:eastAsia="Calibri" w:hAnsi="Times New Roman" w:cs="Times New Roman"/>
          <w:iCs/>
          <w:sz w:val="24"/>
          <w:szCs w:val="24"/>
        </w:rPr>
        <w:t xml:space="preserve"> EUR be PVM.</w:t>
      </w:r>
    </w:p>
    <w:p w14:paraId="09430677" w14:textId="77777777" w:rsidR="009D50B4" w:rsidRPr="00196DFF" w:rsidRDefault="009D50B4" w:rsidP="009D50B4">
      <w:pPr>
        <w:tabs>
          <w:tab w:val="left" w:pos="567"/>
        </w:tabs>
        <w:spacing w:after="0" w:line="240" w:lineRule="auto"/>
        <w:ind w:left="360"/>
        <w:contextualSpacing/>
        <w:jc w:val="both"/>
        <w:rPr>
          <w:rFonts w:ascii="Times New Roman" w:eastAsia="Calibri" w:hAnsi="Times New Roman" w:cs="Times New Roman"/>
          <w:iCs/>
          <w:sz w:val="24"/>
          <w:szCs w:val="24"/>
        </w:rPr>
      </w:pPr>
      <w:r w:rsidRPr="00196DFF">
        <w:rPr>
          <w:rFonts w:ascii="Times New Roman" w:eastAsia="Calibri" w:hAnsi="Times New Roman" w:cs="Times New Roman"/>
          <w:b/>
          <w:bCs/>
          <w:iCs/>
          <w:sz w:val="24"/>
          <w:szCs w:val="24"/>
        </w:rPr>
        <w:t>2.4.2.</w:t>
      </w:r>
      <w:r w:rsidRPr="00196DFF">
        <w:rPr>
          <w:rFonts w:ascii="Times New Roman" w:eastAsia="Calibri" w:hAnsi="Times New Roman" w:cs="Times New Roman"/>
          <w:iCs/>
          <w:sz w:val="24"/>
          <w:szCs w:val="24"/>
        </w:rPr>
        <w:t xml:space="preserve"> </w:t>
      </w:r>
      <w:r w:rsidRPr="00196DFF">
        <w:rPr>
          <w:rFonts w:ascii="Times New Roman" w:eastAsia="Calibri" w:hAnsi="Times New Roman" w:cs="Times New Roman"/>
          <w:bCs/>
          <w:iCs/>
          <w:sz w:val="24"/>
          <w:szCs w:val="24"/>
        </w:rPr>
        <w:t xml:space="preserve">Antra pirkimo dalis – </w:t>
      </w:r>
      <w:sdt>
        <w:sdtPr>
          <w:rPr>
            <w:rFonts w:ascii="Times New Roman" w:eastAsia="Calibri" w:hAnsi="Times New Roman" w:cs="Times New Roman"/>
            <w:i/>
            <w:iCs/>
            <w:sz w:val="24"/>
            <w:szCs w:val="24"/>
          </w:rPr>
          <w:alias w:val="suma"/>
          <w:id w:val="430864179"/>
          <w:placeholder>
            <w:docPart w:val="41D6DF75B3A2439A929FD2157E60F176"/>
          </w:placeholder>
        </w:sdtPr>
        <w:sdtContent>
          <w:r w:rsidRPr="00196DFF">
            <w:rPr>
              <w:rFonts w:ascii="Times New Roman" w:eastAsia="Calibri" w:hAnsi="Times New Roman" w:cs="Times New Roman"/>
              <w:i/>
              <w:iCs/>
              <w:sz w:val="24"/>
              <w:szCs w:val="24"/>
            </w:rPr>
            <w:t>55 000,00</w:t>
          </w:r>
        </w:sdtContent>
      </w:sdt>
      <w:r w:rsidRPr="00196DFF">
        <w:rPr>
          <w:rFonts w:ascii="Times New Roman" w:eastAsia="Calibri" w:hAnsi="Times New Roman" w:cs="Times New Roman"/>
          <w:iCs/>
          <w:sz w:val="24"/>
          <w:szCs w:val="24"/>
        </w:rPr>
        <w:t xml:space="preserve"> EUR be PVM.</w:t>
      </w:r>
    </w:p>
    <w:p w14:paraId="6B5BB0C9" w14:textId="3B0BFF14" w:rsidR="009D50B4" w:rsidRPr="00196DFF" w:rsidRDefault="009D50B4" w:rsidP="009D50B4">
      <w:pPr>
        <w:tabs>
          <w:tab w:val="left" w:pos="567"/>
        </w:tabs>
        <w:spacing w:after="0" w:line="240" w:lineRule="auto"/>
        <w:ind w:left="360"/>
        <w:contextualSpacing/>
        <w:jc w:val="both"/>
        <w:rPr>
          <w:rFonts w:ascii="Times New Roman" w:eastAsia="Calibri" w:hAnsi="Times New Roman" w:cs="Times New Roman"/>
          <w:iCs/>
          <w:sz w:val="24"/>
          <w:szCs w:val="24"/>
        </w:rPr>
      </w:pPr>
      <w:r w:rsidRPr="00196DFF">
        <w:rPr>
          <w:rFonts w:ascii="Times New Roman" w:eastAsia="Calibri" w:hAnsi="Times New Roman" w:cs="Times New Roman"/>
          <w:b/>
          <w:bCs/>
          <w:iCs/>
          <w:sz w:val="24"/>
          <w:szCs w:val="24"/>
        </w:rPr>
        <w:t>2.4.3.</w:t>
      </w:r>
      <w:r w:rsidRPr="00196DFF">
        <w:rPr>
          <w:rFonts w:ascii="Times New Roman" w:eastAsia="Calibri" w:hAnsi="Times New Roman" w:cs="Times New Roman"/>
          <w:iCs/>
          <w:sz w:val="24"/>
          <w:szCs w:val="24"/>
        </w:rPr>
        <w:t xml:space="preserve"> </w:t>
      </w:r>
      <w:r w:rsidR="00931A7B">
        <w:rPr>
          <w:rFonts w:ascii="Times New Roman" w:eastAsia="Calibri" w:hAnsi="Times New Roman" w:cs="Times New Roman"/>
          <w:bCs/>
          <w:iCs/>
          <w:sz w:val="24"/>
          <w:szCs w:val="24"/>
        </w:rPr>
        <w:t>Trečia</w:t>
      </w:r>
      <w:r w:rsidRPr="00196DFF">
        <w:rPr>
          <w:rFonts w:ascii="Times New Roman" w:eastAsia="Calibri" w:hAnsi="Times New Roman" w:cs="Times New Roman"/>
          <w:bCs/>
          <w:iCs/>
          <w:sz w:val="24"/>
          <w:szCs w:val="24"/>
        </w:rPr>
        <w:t xml:space="preserve"> pirkimo dalis – </w:t>
      </w:r>
      <w:sdt>
        <w:sdtPr>
          <w:rPr>
            <w:rFonts w:ascii="Times New Roman" w:eastAsia="Calibri" w:hAnsi="Times New Roman" w:cs="Times New Roman"/>
            <w:i/>
            <w:iCs/>
            <w:sz w:val="24"/>
            <w:szCs w:val="24"/>
          </w:rPr>
          <w:alias w:val="suma"/>
          <w:id w:val="-740939756"/>
          <w:placeholder>
            <w:docPart w:val="EBA803C00975418ABD9EFDCFC8BE6699"/>
          </w:placeholder>
        </w:sdtPr>
        <w:sdtContent>
          <w:r w:rsidRPr="00196DFF">
            <w:rPr>
              <w:rFonts w:ascii="Times New Roman" w:eastAsia="Calibri" w:hAnsi="Times New Roman" w:cs="Times New Roman"/>
              <w:i/>
              <w:iCs/>
              <w:sz w:val="24"/>
              <w:szCs w:val="24"/>
            </w:rPr>
            <w:t>55 000,00</w:t>
          </w:r>
        </w:sdtContent>
      </w:sdt>
      <w:r w:rsidRPr="00196DFF">
        <w:rPr>
          <w:rFonts w:ascii="Times New Roman" w:eastAsia="Calibri" w:hAnsi="Times New Roman" w:cs="Times New Roman"/>
          <w:iCs/>
          <w:sz w:val="24"/>
          <w:szCs w:val="24"/>
        </w:rPr>
        <w:t xml:space="preserve"> EUR be PVM.</w:t>
      </w:r>
    </w:p>
    <w:p w14:paraId="3799F9A5" w14:textId="6123F21C" w:rsidR="009D50B4" w:rsidRPr="00196DFF" w:rsidRDefault="009D50B4" w:rsidP="009D50B4">
      <w:pPr>
        <w:tabs>
          <w:tab w:val="left" w:pos="567"/>
        </w:tabs>
        <w:spacing w:after="0" w:line="240" w:lineRule="auto"/>
        <w:ind w:left="360"/>
        <w:contextualSpacing/>
        <w:jc w:val="both"/>
        <w:rPr>
          <w:rFonts w:ascii="Times New Roman" w:eastAsia="Calibri" w:hAnsi="Times New Roman" w:cs="Times New Roman"/>
          <w:iCs/>
          <w:sz w:val="24"/>
          <w:szCs w:val="24"/>
        </w:rPr>
      </w:pPr>
      <w:r w:rsidRPr="00196DFF">
        <w:rPr>
          <w:rFonts w:ascii="Times New Roman" w:eastAsia="Calibri" w:hAnsi="Times New Roman" w:cs="Times New Roman"/>
          <w:b/>
          <w:bCs/>
          <w:iCs/>
          <w:sz w:val="24"/>
          <w:szCs w:val="24"/>
        </w:rPr>
        <w:t>2.4.4.</w:t>
      </w:r>
      <w:r w:rsidRPr="00196DFF">
        <w:rPr>
          <w:rFonts w:ascii="Times New Roman" w:eastAsia="Calibri" w:hAnsi="Times New Roman" w:cs="Times New Roman"/>
          <w:iCs/>
          <w:sz w:val="24"/>
          <w:szCs w:val="24"/>
        </w:rPr>
        <w:t xml:space="preserve"> </w:t>
      </w:r>
      <w:r w:rsidR="00931A7B">
        <w:rPr>
          <w:rFonts w:ascii="Times New Roman" w:eastAsia="Calibri" w:hAnsi="Times New Roman" w:cs="Times New Roman"/>
          <w:bCs/>
          <w:iCs/>
          <w:sz w:val="24"/>
          <w:szCs w:val="24"/>
        </w:rPr>
        <w:t>Ketvirta</w:t>
      </w:r>
      <w:r w:rsidRPr="00196DFF">
        <w:rPr>
          <w:rFonts w:ascii="Times New Roman" w:eastAsia="Calibri" w:hAnsi="Times New Roman" w:cs="Times New Roman"/>
          <w:bCs/>
          <w:iCs/>
          <w:sz w:val="24"/>
          <w:szCs w:val="24"/>
        </w:rPr>
        <w:t xml:space="preserve"> pirkimo dalis – </w:t>
      </w:r>
      <w:sdt>
        <w:sdtPr>
          <w:rPr>
            <w:rFonts w:ascii="Times New Roman" w:eastAsia="Calibri" w:hAnsi="Times New Roman" w:cs="Times New Roman"/>
            <w:i/>
            <w:iCs/>
            <w:sz w:val="24"/>
            <w:szCs w:val="24"/>
          </w:rPr>
          <w:alias w:val="suma"/>
          <w:id w:val="-1445453786"/>
          <w:placeholder>
            <w:docPart w:val="1DAF8CA560684705A24EAD3E62F30778"/>
          </w:placeholder>
        </w:sdtPr>
        <w:sdtContent>
          <w:r w:rsidRPr="00196DFF">
            <w:rPr>
              <w:rFonts w:ascii="Times New Roman" w:eastAsia="Calibri" w:hAnsi="Times New Roman" w:cs="Times New Roman"/>
              <w:i/>
              <w:iCs/>
              <w:sz w:val="24"/>
              <w:szCs w:val="24"/>
            </w:rPr>
            <w:t>50 000,00</w:t>
          </w:r>
        </w:sdtContent>
      </w:sdt>
      <w:r w:rsidRPr="00196DFF">
        <w:rPr>
          <w:rFonts w:ascii="Times New Roman" w:eastAsia="Calibri" w:hAnsi="Times New Roman" w:cs="Times New Roman"/>
          <w:iCs/>
          <w:sz w:val="24"/>
          <w:szCs w:val="24"/>
        </w:rPr>
        <w:t xml:space="preserve"> EUR be PVM.</w:t>
      </w:r>
    </w:p>
    <w:p w14:paraId="290AF4B4" w14:textId="77777777" w:rsidR="009D50B4" w:rsidRPr="00196DFF" w:rsidRDefault="009D50B4">
      <w:pPr>
        <w:numPr>
          <w:ilvl w:val="1"/>
          <w:numId w:val="6"/>
        </w:numPr>
        <w:tabs>
          <w:tab w:val="left" w:pos="567"/>
        </w:tabs>
        <w:spacing w:after="0" w:line="240" w:lineRule="auto"/>
        <w:ind w:left="0" w:firstLine="0"/>
        <w:contextualSpacing/>
        <w:rPr>
          <w:rFonts w:ascii="Calibri" w:eastAsia="Calibri" w:hAnsi="Calibri" w:cs="Times New Roman"/>
          <w:iCs/>
          <w:sz w:val="24"/>
          <w:szCs w:val="24"/>
        </w:rPr>
      </w:pPr>
      <w:r w:rsidRPr="00196DFF">
        <w:rPr>
          <w:rFonts w:ascii="Times New Roman" w:eastAsia="Calibri" w:hAnsi="Times New Roman" w:cs="Times New Roman"/>
          <w:iCs/>
          <w:sz w:val="24"/>
          <w:szCs w:val="24"/>
        </w:rPr>
        <w:t>Pirkėjas Prekes perka</w:t>
      </w:r>
      <w:r w:rsidRPr="00196DFF">
        <w:rPr>
          <w:rFonts w:ascii="Calibri" w:eastAsia="Calibri" w:hAnsi="Calibri" w:cs="Times New Roman"/>
          <w:iCs/>
          <w:sz w:val="24"/>
          <w:szCs w:val="24"/>
        </w:rPr>
        <w:t xml:space="preserve">  </w:t>
      </w:r>
      <w:sdt>
        <w:sdtPr>
          <w:rPr>
            <w:rFonts w:ascii="Times New Roman" w:eastAsia="Calibri" w:hAnsi="Times New Roman" w:cs="Times New Roman"/>
            <w:sz w:val="24"/>
            <w:szCs w:val="24"/>
          </w:rPr>
          <w:alias w:val="Pristatymo sąlygos"/>
          <w:tag w:val="Pasirinkti"/>
          <w:id w:val="-1752122225"/>
          <w:placeholder>
            <w:docPart w:val="16A8CD3ED96C43CEBEA09F40FCDF1DCF"/>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Content>
          <w:r w:rsidRPr="00196DFF">
            <w:rPr>
              <w:rFonts w:ascii="Times New Roman" w:eastAsia="Calibri" w:hAnsi="Times New Roman" w:cs="Times New Roman"/>
              <w:sz w:val="24"/>
              <w:szCs w:val="24"/>
            </w:rPr>
            <w:t xml:space="preserve"> su pristatymu. Tiekėjas įsipareigoja Prekes pristatyti savo transportu nemokamai užsakyme nurodytu adresu. Taip pat Pirkėjas pasilieka teisę Prekes atsiimti pats iš Tiekėjo nurodytos Prekių atsiėmimo vietos.</w:t>
          </w:r>
        </w:sdtContent>
      </w:sdt>
      <w:r w:rsidRPr="00196DFF">
        <w:rPr>
          <w:rFonts w:ascii="Calibri" w:eastAsia="Calibri" w:hAnsi="Calibri" w:cs="Times New Roman"/>
          <w:iCs/>
          <w:sz w:val="24"/>
          <w:szCs w:val="24"/>
        </w:rPr>
        <w:t xml:space="preserve"> </w:t>
      </w:r>
    </w:p>
    <w:p w14:paraId="245A54FD" w14:textId="77777777" w:rsidR="009D50B4" w:rsidRPr="00196DFF" w:rsidRDefault="009D50B4">
      <w:pPr>
        <w:numPr>
          <w:ilvl w:val="1"/>
          <w:numId w:val="6"/>
        </w:numPr>
        <w:tabs>
          <w:tab w:val="left" w:pos="567"/>
        </w:tabs>
        <w:spacing w:after="0" w:line="240" w:lineRule="auto"/>
        <w:ind w:left="0" w:firstLine="0"/>
        <w:contextualSpacing/>
        <w:rPr>
          <w:rFonts w:ascii="Times New Roman" w:eastAsia="Calibri" w:hAnsi="Times New Roman" w:cs="Times New Roman"/>
          <w:iCs/>
          <w:sz w:val="24"/>
          <w:szCs w:val="24"/>
        </w:rPr>
      </w:pPr>
      <w:r w:rsidRPr="00196DFF">
        <w:rPr>
          <w:rFonts w:ascii="Times New Roman" w:eastAsia="Calibri" w:hAnsi="Times New Roman" w:cs="Times New Roman"/>
          <w:iCs/>
          <w:sz w:val="24"/>
          <w:szCs w:val="24"/>
        </w:rPr>
        <w:t>Prekių pristatymo adresai:</w:t>
      </w:r>
    </w:p>
    <w:p w14:paraId="387B3F35" w14:textId="77777777" w:rsidR="009D50B4" w:rsidRPr="00196DFF" w:rsidRDefault="009D50B4" w:rsidP="009D50B4">
      <w:pPr>
        <w:tabs>
          <w:tab w:val="left" w:pos="567"/>
        </w:tabs>
        <w:spacing w:before="60" w:after="60" w:line="240" w:lineRule="auto"/>
        <w:rPr>
          <w:rFonts w:ascii="Times New Roman" w:eastAsia="Times New Roman" w:hAnsi="Times New Roman" w:cs="Times New Roman"/>
          <w:b/>
          <w:i/>
          <w:color w:val="2F5496"/>
          <w:sz w:val="24"/>
          <w:szCs w:val="24"/>
        </w:rPr>
      </w:pPr>
    </w:p>
    <w:tbl>
      <w:tblPr>
        <w:tblStyle w:val="Lentelstinklelis"/>
        <w:tblW w:w="0" w:type="auto"/>
        <w:tblInd w:w="0" w:type="dxa"/>
        <w:tblLook w:val="04A0" w:firstRow="1" w:lastRow="0" w:firstColumn="1" w:lastColumn="0" w:noHBand="0" w:noVBand="1"/>
      </w:tblPr>
      <w:tblGrid>
        <w:gridCol w:w="1960"/>
        <w:gridCol w:w="2108"/>
        <w:gridCol w:w="2059"/>
        <w:gridCol w:w="3835"/>
      </w:tblGrid>
      <w:tr w:rsidR="009D50B4" w:rsidRPr="00196DFF" w14:paraId="656B0075" w14:textId="77777777" w:rsidTr="00C109C8">
        <w:trPr>
          <w:trHeight w:val="573"/>
        </w:trPr>
        <w:tc>
          <w:tcPr>
            <w:tcW w:w="2337" w:type="dxa"/>
            <w:shd w:val="clear" w:color="auto" w:fill="auto"/>
          </w:tcPr>
          <w:p w14:paraId="6B34B12A" w14:textId="77777777" w:rsidR="009D50B4" w:rsidRPr="00196DFF" w:rsidRDefault="009D50B4" w:rsidP="00C109C8">
            <w:pPr>
              <w:tabs>
                <w:tab w:val="left" w:pos="567"/>
              </w:tabs>
              <w:contextualSpacing/>
              <w:jc w:val="center"/>
              <w:rPr>
                <w:rFonts w:eastAsia="Calibri" w:hAnsi="Times New Roman" w:cs="Times New Roman"/>
                <w:i/>
                <w:sz w:val="24"/>
                <w:szCs w:val="24"/>
              </w:rPr>
            </w:pPr>
            <w:r w:rsidRPr="00196DFF">
              <w:rPr>
                <w:rFonts w:eastAsia="Calibri" w:hAnsi="Times New Roman" w:cs="Times New Roman"/>
                <w:i/>
                <w:sz w:val="24"/>
                <w:szCs w:val="24"/>
              </w:rPr>
              <w:t>Rytų regionas</w:t>
            </w:r>
          </w:p>
        </w:tc>
        <w:tc>
          <w:tcPr>
            <w:tcW w:w="2337" w:type="dxa"/>
            <w:shd w:val="clear" w:color="auto" w:fill="auto"/>
          </w:tcPr>
          <w:p w14:paraId="5F7D7B16" w14:textId="77777777" w:rsidR="009D50B4" w:rsidRPr="00196DFF" w:rsidRDefault="009D50B4" w:rsidP="00C109C8">
            <w:pPr>
              <w:tabs>
                <w:tab w:val="left" w:pos="567"/>
              </w:tabs>
              <w:contextualSpacing/>
              <w:jc w:val="center"/>
              <w:rPr>
                <w:rFonts w:eastAsia="Calibri" w:hAnsi="Times New Roman" w:cs="Times New Roman"/>
                <w:i/>
                <w:sz w:val="24"/>
                <w:szCs w:val="24"/>
              </w:rPr>
            </w:pPr>
            <w:r w:rsidRPr="00196DFF">
              <w:rPr>
                <w:rFonts w:eastAsia="Calibri" w:hAnsi="Times New Roman" w:cs="Times New Roman"/>
                <w:i/>
                <w:sz w:val="24"/>
                <w:szCs w:val="24"/>
              </w:rPr>
              <w:t>Pietų regionas</w:t>
            </w:r>
          </w:p>
        </w:tc>
        <w:tc>
          <w:tcPr>
            <w:tcW w:w="2338" w:type="dxa"/>
            <w:shd w:val="clear" w:color="auto" w:fill="auto"/>
          </w:tcPr>
          <w:p w14:paraId="6BE7EB4F" w14:textId="77777777" w:rsidR="009D50B4" w:rsidRPr="00196DFF" w:rsidRDefault="009D50B4" w:rsidP="00C109C8">
            <w:pPr>
              <w:tabs>
                <w:tab w:val="left" w:pos="567"/>
              </w:tabs>
              <w:contextualSpacing/>
              <w:jc w:val="center"/>
              <w:rPr>
                <w:rFonts w:eastAsia="Calibri" w:hAnsi="Times New Roman" w:cs="Times New Roman"/>
                <w:i/>
                <w:sz w:val="24"/>
                <w:szCs w:val="24"/>
              </w:rPr>
            </w:pPr>
            <w:r w:rsidRPr="00196DFF">
              <w:rPr>
                <w:rFonts w:eastAsia="Calibri" w:hAnsi="Times New Roman" w:cs="Times New Roman"/>
                <w:i/>
                <w:sz w:val="24"/>
                <w:szCs w:val="24"/>
              </w:rPr>
              <w:t>Šiaurės regionas</w:t>
            </w:r>
          </w:p>
        </w:tc>
        <w:tc>
          <w:tcPr>
            <w:tcW w:w="5316" w:type="dxa"/>
            <w:shd w:val="clear" w:color="auto" w:fill="auto"/>
          </w:tcPr>
          <w:p w14:paraId="3B3B1A41" w14:textId="77777777" w:rsidR="009D50B4" w:rsidRPr="00196DFF" w:rsidRDefault="009D50B4" w:rsidP="00C109C8">
            <w:pPr>
              <w:tabs>
                <w:tab w:val="left" w:pos="567"/>
              </w:tabs>
              <w:contextualSpacing/>
              <w:jc w:val="center"/>
              <w:rPr>
                <w:rFonts w:eastAsia="Calibri" w:hAnsi="Times New Roman" w:cs="Times New Roman"/>
                <w:i/>
                <w:sz w:val="24"/>
                <w:szCs w:val="24"/>
              </w:rPr>
            </w:pPr>
            <w:r w:rsidRPr="00196DFF">
              <w:rPr>
                <w:rFonts w:eastAsia="Calibri" w:hAnsi="Times New Roman" w:cs="Times New Roman"/>
                <w:i/>
                <w:sz w:val="24"/>
                <w:szCs w:val="24"/>
              </w:rPr>
              <w:t>Vakarų regionas</w:t>
            </w:r>
          </w:p>
        </w:tc>
      </w:tr>
      <w:tr w:rsidR="009D50B4" w:rsidRPr="00196DFF" w14:paraId="4D4D889F" w14:textId="77777777" w:rsidTr="00C109C8">
        <w:tc>
          <w:tcPr>
            <w:tcW w:w="2337" w:type="dxa"/>
            <w:shd w:val="clear" w:color="auto" w:fill="F2F2F2"/>
          </w:tcPr>
          <w:p w14:paraId="54FD8855"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Šviesos g. 11, Ukmergė</w:t>
            </w:r>
          </w:p>
        </w:tc>
        <w:tc>
          <w:tcPr>
            <w:tcW w:w="2337" w:type="dxa"/>
            <w:shd w:val="clear" w:color="auto" w:fill="F2F2F2"/>
          </w:tcPr>
          <w:p w14:paraId="1D63FA13"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Ukmergės g. 16, Jonava</w:t>
            </w:r>
          </w:p>
        </w:tc>
        <w:tc>
          <w:tcPr>
            <w:tcW w:w="2338" w:type="dxa"/>
            <w:shd w:val="clear" w:color="auto" w:fill="F2F2F2"/>
          </w:tcPr>
          <w:p w14:paraId="1F7D7289"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Birutės g. 4, Kėdainiai</w:t>
            </w:r>
          </w:p>
        </w:tc>
        <w:tc>
          <w:tcPr>
            <w:tcW w:w="5316" w:type="dxa"/>
            <w:shd w:val="clear" w:color="auto" w:fill="F2F2F2"/>
          </w:tcPr>
          <w:p w14:paraId="2A9FBE20"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Džiuginėnų k., Gadūnavo sen., Telšių r.</w:t>
            </w:r>
          </w:p>
        </w:tc>
      </w:tr>
      <w:tr w:rsidR="009D50B4" w:rsidRPr="00196DFF" w14:paraId="38518ED4" w14:textId="77777777" w:rsidTr="00C109C8">
        <w:tc>
          <w:tcPr>
            <w:tcW w:w="2337" w:type="dxa"/>
            <w:shd w:val="clear" w:color="auto" w:fill="F2F2F2"/>
          </w:tcPr>
          <w:p w14:paraId="327F220A"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Zibalų g. 21, Širvintos</w:t>
            </w:r>
          </w:p>
        </w:tc>
        <w:tc>
          <w:tcPr>
            <w:tcW w:w="2337" w:type="dxa"/>
            <w:shd w:val="clear" w:color="auto" w:fill="F2F2F2"/>
          </w:tcPr>
          <w:p w14:paraId="5249B126"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Vytauto Didžiojo g. 118, Kaišiadorys</w:t>
            </w:r>
          </w:p>
        </w:tc>
        <w:tc>
          <w:tcPr>
            <w:tcW w:w="2338" w:type="dxa"/>
            <w:shd w:val="clear" w:color="auto" w:fill="F2F2F2"/>
          </w:tcPr>
          <w:p w14:paraId="701DDEA3"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Purienų g.4, Radviliškis</w:t>
            </w:r>
          </w:p>
        </w:tc>
        <w:tc>
          <w:tcPr>
            <w:tcW w:w="5316" w:type="dxa"/>
            <w:shd w:val="clear" w:color="auto" w:fill="F2F2F2"/>
          </w:tcPr>
          <w:p w14:paraId="44F2F944"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Viekšnių g. 14, Akmenė</w:t>
            </w:r>
          </w:p>
        </w:tc>
      </w:tr>
      <w:tr w:rsidR="009D50B4" w:rsidRPr="00196DFF" w14:paraId="07706D9B" w14:textId="77777777" w:rsidTr="00C109C8">
        <w:tc>
          <w:tcPr>
            <w:tcW w:w="2337" w:type="dxa"/>
            <w:shd w:val="clear" w:color="auto" w:fill="F2F2F2"/>
          </w:tcPr>
          <w:p w14:paraId="2BE12EC9"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Liepkalnio g. 81, Vilnius</w:t>
            </w:r>
          </w:p>
        </w:tc>
        <w:tc>
          <w:tcPr>
            <w:tcW w:w="2337" w:type="dxa"/>
            <w:shd w:val="clear" w:color="auto" w:fill="F2F2F2"/>
          </w:tcPr>
          <w:p w14:paraId="78CCB1B4"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Sodininkų g.2, Karčiupio k. Kaišiadorių r.</w:t>
            </w:r>
          </w:p>
        </w:tc>
        <w:tc>
          <w:tcPr>
            <w:tcW w:w="2338" w:type="dxa"/>
            <w:shd w:val="clear" w:color="auto" w:fill="F2F2F2"/>
          </w:tcPr>
          <w:p w14:paraId="5FCA3AAD"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Liepų g. 15, Raseiniai</w:t>
            </w:r>
          </w:p>
        </w:tc>
        <w:tc>
          <w:tcPr>
            <w:tcW w:w="5316" w:type="dxa"/>
            <w:shd w:val="clear" w:color="auto" w:fill="F2F2F2"/>
          </w:tcPr>
          <w:p w14:paraId="6C39FB73"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Laižuvos g. 80, Mažeikiai</w:t>
            </w:r>
          </w:p>
        </w:tc>
      </w:tr>
      <w:tr w:rsidR="009D50B4" w:rsidRPr="00196DFF" w14:paraId="2EA24046" w14:textId="77777777" w:rsidTr="00C109C8">
        <w:tc>
          <w:tcPr>
            <w:tcW w:w="2337" w:type="dxa"/>
            <w:shd w:val="clear" w:color="auto" w:fill="F2F2F2"/>
          </w:tcPr>
          <w:p w14:paraId="7F298C7A"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Pramonės g. 6b, Šalčininkai</w:t>
            </w:r>
          </w:p>
        </w:tc>
        <w:tc>
          <w:tcPr>
            <w:tcW w:w="2337" w:type="dxa"/>
            <w:shd w:val="clear" w:color="auto" w:fill="F2F2F2"/>
          </w:tcPr>
          <w:p w14:paraId="77FF14DC"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Senkelio g. 13, Trakai</w:t>
            </w:r>
          </w:p>
        </w:tc>
        <w:tc>
          <w:tcPr>
            <w:tcW w:w="2338" w:type="dxa"/>
            <w:shd w:val="clear" w:color="auto" w:fill="F2F2F2"/>
          </w:tcPr>
          <w:p w14:paraId="0FD03589"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Dubysos g. 48, Gėluvos k., Ariogalos sen., Raseinių r.</w:t>
            </w:r>
          </w:p>
        </w:tc>
        <w:tc>
          <w:tcPr>
            <w:tcW w:w="5316" w:type="dxa"/>
            <w:shd w:val="clear" w:color="auto" w:fill="F2F2F2"/>
          </w:tcPr>
          <w:p w14:paraId="41A274C1" w14:textId="77777777" w:rsidR="009D50B4" w:rsidRPr="00196DFF" w:rsidRDefault="009D50B4" w:rsidP="00C109C8">
            <w:pPr>
              <w:tabs>
                <w:tab w:val="left" w:pos="567"/>
              </w:tabs>
              <w:contextualSpacing/>
              <w:rPr>
                <w:rFonts w:eastAsia="Calibri" w:hAnsi="Times New Roman" w:cs="Times New Roman"/>
                <w:color w:val="000000"/>
                <w:sz w:val="24"/>
                <w:szCs w:val="24"/>
              </w:rPr>
            </w:pPr>
            <w:r w:rsidRPr="00196DFF">
              <w:rPr>
                <w:rFonts w:eastAsia="Calibri" w:hAnsi="Times New Roman" w:cs="Times New Roman"/>
                <w:color w:val="000000"/>
                <w:sz w:val="24"/>
                <w:szCs w:val="24"/>
              </w:rPr>
              <w:t xml:space="preserve">Vytauto g. 112, </w:t>
            </w:r>
          </w:p>
          <w:p w14:paraId="1065DB7F" w14:textId="77777777" w:rsidR="009D50B4" w:rsidRPr="00196DFF" w:rsidRDefault="009D50B4" w:rsidP="00C109C8">
            <w:pPr>
              <w:tabs>
                <w:tab w:val="left" w:pos="567"/>
              </w:tabs>
              <w:contextualSpacing/>
              <w:rPr>
                <w:rFonts w:eastAsia="Calibri" w:hAnsi="Times New Roman" w:cs="Times New Roman"/>
                <w:color w:val="000000"/>
                <w:sz w:val="24"/>
                <w:szCs w:val="24"/>
              </w:rPr>
            </w:pPr>
            <w:r w:rsidRPr="00196DFF">
              <w:rPr>
                <w:rFonts w:eastAsia="Calibri" w:hAnsi="Times New Roman" w:cs="Times New Roman"/>
                <w:color w:val="000000"/>
                <w:sz w:val="24"/>
                <w:szCs w:val="24"/>
              </w:rPr>
              <w:t>Kretinga</w:t>
            </w:r>
          </w:p>
        </w:tc>
      </w:tr>
      <w:tr w:rsidR="009D50B4" w:rsidRPr="00196DFF" w14:paraId="44FC4343" w14:textId="77777777" w:rsidTr="00C109C8">
        <w:tc>
          <w:tcPr>
            <w:tcW w:w="2337" w:type="dxa"/>
            <w:shd w:val="clear" w:color="auto" w:fill="F2F2F2"/>
          </w:tcPr>
          <w:p w14:paraId="21888C8E"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lastRenderedPageBreak/>
              <w:t>Jūžintų g. 3, Rokiškis</w:t>
            </w:r>
          </w:p>
        </w:tc>
        <w:tc>
          <w:tcPr>
            <w:tcW w:w="2337" w:type="dxa"/>
            <w:shd w:val="clear" w:color="auto" w:fill="F2F2F2"/>
          </w:tcPr>
          <w:p w14:paraId="0E84F63C"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Kauno g. 14, Vievis</w:t>
            </w:r>
          </w:p>
        </w:tc>
        <w:tc>
          <w:tcPr>
            <w:tcW w:w="2338" w:type="dxa"/>
            <w:shd w:val="clear" w:color="auto" w:fill="F2F2F2"/>
          </w:tcPr>
          <w:p w14:paraId="1DE71CB0"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Raseinių g. 70, Kelmė</w:t>
            </w:r>
          </w:p>
        </w:tc>
        <w:tc>
          <w:tcPr>
            <w:tcW w:w="5316" w:type="dxa"/>
            <w:shd w:val="clear" w:color="auto" w:fill="F2F2F2"/>
          </w:tcPr>
          <w:p w14:paraId="46444AF4"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Stoties g. 11, 90115 Plungė</w:t>
            </w:r>
          </w:p>
        </w:tc>
      </w:tr>
      <w:tr w:rsidR="009D50B4" w:rsidRPr="00196DFF" w14:paraId="7090F162" w14:textId="77777777" w:rsidTr="00C109C8">
        <w:tc>
          <w:tcPr>
            <w:tcW w:w="2337" w:type="dxa"/>
            <w:shd w:val="clear" w:color="auto" w:fill="F2F2F2"/>
          </w:tcPr>
          <w:p w14:paraId="1CAD4C44" w14:textId="77777777" w:rsidR="009D50B4" w:rsidRPr="00196DFF" w:rsidRDefault="009D50B4" w:rsidP="00C109C8">
            <w:pPr>
              <w:tabs>
                <w:tab w:val="left" w:pos="567"/>
              </w:tabs>
              <w:contextualSpacing/>
              <w:rPr>
                <w:rFonts w:eastAsia="Calibri" w:hAnsi="Times New Roman" w:cs="Times New Roman"/>
                <w:color w:val="000000"/>
                <w:sz w:val="24"/>
                <w:szCs w:val="24"/>
              </w:rPr>
            </w:pPr>
            <w:r w:rsidRPr="00196DFF">
              <w:rPr>
                <w:rFonts w:eastAsia="Calibri" w:hAnsi="Times New Roman" w:cs="Times New Roman"/>
                <w:color w:val="000000"/>
                <w:sz w:val="24"/>
                <w:szCs w:val="24"/>
              </w:rPr>
              <w:t>Panevėžio g. 7, Kupiškis</w:t>
            </w:r>
          </w:p>
        </w:tc>
        <w:tc>
          <w:tcPr>
            <w:tcW w:w="2337" w:type="dxa"/>
            <w:shd w:val="clear" w:color="auto" w:fill="F2F2F2"/>
          </w:tcPr>
          <w:p w14:paraId="3F5387E6"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Turistų g. 11, Lazdijai</w:t>
            </w:r>
          </w:p>
        </w:tc>
        <w:tc>
          <w:tcPr>
            <w:tcW w:w="2338" w:type="dxa"/>
            <w:shd w:val="clear" w:color="auto" w:fill="F2F2F2"/>
            <w:vAlign w:val="center"/>
          </w:tcPr>
          <w:p w14:paraId="02914911" w14:textId="77777777" w:rsidR="009D50B4" w:rsidRPr="00196DFF" w:rsidRDefault="009D50B4" w:rsidP="00C109C8">
            <w:pPr>
              <w:tabs>
                <w:tab w:val="left" w:pos="567"/>
              </w:tabs>
              <w:contextualSpacing/>
              <w:rPr>
                <w:rFonts w:eastAsia="Calibri" w:hAnsi="Times New Roman" w:cs="Times New Roman"/>
                <w:i/>
                <w:color w:val="2F5496"/>
                <w:sz w:val="24"/>
                <w:szCs w:val="24"/>
              </w:rPr>
            </w:pPr>
            <w:hyperlink r:id="rId11" w:history="1">
              <w:r w:rsidRPr="00196DFF">
                <w:rPr>
                  <w:rFonts w:eastAsia="Calibri" w:hAnsi="Times New Roman" w:cs="Times New Roman"/>
                  <w:color w:val="000000"/>
                  <w:sz w:val="24"/>
                  <w:szCs w:val="24"/>
                </w:rPr>
                <w:t>Miško g. 2a, Šilagalio k. Panevėžio r.</w:t>
              </w:r>
            </w:hyperlink>
          </w:p>
        </w:tc>
        <w:tc>
          <w:tcPr>
            <w:tcW w:w="5316" w:type="dxa"/>
            <w:shd w:val="clear" w:color="auto" w:fill="F2F2F2"/>
          </w:tcPr>
          <w:p w14:paraId="1AACC1BB"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Mosėdžio g.23, Skuodas</w:t>
            </w:r>
          </w:p>
        </w:tc>
      </w:tr>
      <w:tr w:rsidR="009D50B4" w:rsidRPr="00196DFF" w14:paraId="1B423D04" w14:textId="77777777" w:rsidTr="00C109C8">
        <w:tc>
          <w:tcPr>
            <w:tcW w:w="2337" w:type="dxa"/>
            <w:shd w:val="clear" w:color="auto" w:fill="F2F2F2"/>
          </w:tcPr>
          <w:p w14:paraId="03893444" w14:textId="77777777" w:rsidR="009D50B4" w:rsidRPr="00196DFF" w:rsidRDefault="009D50B4" w:rsidP="00C109C8">
            <w:pPr>
              <w:tabs>
                <w:tab w:val="left" w:pos="567"/>
              </w:tabs>
              <w:contextualSpacing/>
              <w:rPr>
                <w:rFonts w:eastAsia="Calibri" w:hAnsi="Times New Roman" w:cs="Times New Roman"/>
                <w:color w:val="000000"/>
                <w:sz w:val="24"/>
                <w:szCs w:val="24"/>
              </w:rPr>
            </w:pPr>
            <w:r w:rsidRPr="00196DFF">
              <w:rPr>
                <w:rFonts w:eastAsia="Calibri" w:hAnsi="Times New Roman" w:cs="Times New Roman"/>
                <w:color w:val="000000"/>
                <w:sz w:val="24"/>
                <w:szCs w:val="24"/>
              </w:rPr>
              <w:t>Kauno g. 1, Zarasai</w:t>
            </w:r>
          </w:p>
        </w:tc>
        <w:tc>
          <w:tcPr>
            <w:tcW w:w="2337" w:type="dxa"/>
            <w:shd w:val="clear" w:color="auto" w:fill="F2F2F2"/>
          </w:tcPr>
          <w:p w14:paraId="41A6CB53"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Gamyklų g. 12, Marijampolė</w:t>
            </w:r>
          </w:p>
        </w:tc>
        <w:tc>
          <w:tcPr>
            <w:tcW w:w="2338" w:type="dxa"/>
            <w:shd w:val="clear" w:color="auto" w:fill="F2F2F2"/>
          </w:tcPr>
          <w:p w14:paraId="36D318F4"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Stoties 20, Pasvalys</w:t>
            </w:r>
          </w:p>
        </w:tc>
        <w:tc>
          <w:tcPr>
            <w:tcW w:w="5316" w:type="dxa"/>
            <w:shd w:val="clear" w:color="auto" w:fill="F2F2F2"/>
          </w:tcPr>
          <w:p w14:paraId="5B710E66"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Laisvės g.50, Tauragė</w:t>
            </w:r>
          </w:p>
        </w:tc>
      </w:tr>
      <w:tr w:rsidR="009D50B4" w:rsidRPr="00196DFF" w14:paraId="1A112D04" w14:textId="77777777" w:rsidTr="00C109C8">
        <w:tc>
          <w:tcPr>
            <w:tcW w:w="2337" w:type="dxa"/>
            <w:shd w:val="clear" w:color="auto" w:fill="F2F2F2"/>
          </w:tcPr>
          <w:p w14:paraId="572B93C0" w14:textId="77777777" w:rsidR="009D50B4" w:rsidRPr="00196DFF" w:rsidRDefault="009D50B4" w:rsidP="00C109C8">
            <w:pPr>
              <w:tabs>
                <w:tab w:val="left" w:pos="567"/>
              </w:tabs>
              <w:contextualSpacing/>
              <w:rPr>
                <w:rFonts w:eastAsia="Calibri" w:hAnsi="Times New Roman" w:cs="Times New Roman"/>
                <w:color w:val="000000"/>
                <w:sz w:val="24"/>
                <w:szCs w:val="24"/>
              </w:rPr>
            </w:pPr>
            <w:bookmarkStart w:id="7" w:name="_Hlk124862781"/>
            <w:r w:rsidRPr="00196DFF">
              <w:rPr>
                <w:rFonts w:eastAsia="Calibri" w:hAnsi="Times New Roman" w:cs="Times New Roman"/>
                <w:color w:val="000000"/>
                <w:sz w:val="24"/>
                <w:szCs w:val="24"/>
              </w:rPr>
              <w:t>Vilniaus g. 97, Molėtai</w:t>
            </w:r>
          </w:p>
        </w:tc>
        <w:tc>
          <w:tcPr>
            <w:tcW w:w="2337" w:type="dxa"/>
            <w:shd w:val="clear" w:color="auto" w:fill="F2F2F2"/>
          </w:tcPr>
          <w:p w14:paraId="3DD009A9"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Kauno g. 72, Pagiriai, Garliavos sen., Kaunas</w:t>
            </w:r>
          </w:p>
        </w:tc>
        <w:tc>
          <w:tcPr>
            <w:tcW w:w="2338" w:type="dxa"/>
            <w:shd w:val="clear" w:color="auto" w:fill="F2F2F2"/>
          </w:tcPr>
          <w:p w14:paraId="710F7B39"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Statybininkų g. 7, Pakruojis</w:t>
            </w:r>
          </w:p>
        </w:tc>
        <w:tc>
          <w:tcPr>
            <w:tcW w:w="5316" w:type="dxa"/>
            <w:shd w:val="clear" w:color="auto" w:fill="F2F2F2"/>
          </w:tcPr>
          <w:p w14:paraId="79F729F2"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P.Paulaičio g.25, Jurbarkas</w:t>
            </w:r>
          </w:p>
        </w:tc>
      </w:tr>
      <w:tr w:rsidR="009D50B4" w:rsidRPr="00196DFF" w14:paraId="653B7C48" w14:textId="77777777" w:rsidTr="00C109C8">
        <w:tc>
          <w:tcPr>
            <w:tcW w:w="2337" w:type="dxa"/>
            <w:shd w:val="clear" w:color="auto" w:fill="F2F2F2"/>
          </w:tcPr>
          <w:p w14:paraId="1FF8AEEC" w14:textId="77777777" w:rsidR="009D50B4" w:rsidRPr="00196DFF" w:rsidRDefault="009D50B4" w:rsidP="00C109C8">
            <w:pPr>
              <w:tabs>
                <w:tab w:val="left" w:pos="567"/>
              </w:tabs>
              <w:contextualSpacing/>
              <w:rPr>
                <w:rFonts w:eastAsia="Calibri" w:hAnsi="Times New Roman" w:cs="Times New Roman"/>
                <w:color w:val="000000"/>
                <w:sz w:val="24"/>
                <w:szCs w:val="24"/>
              </w:rPr>
            </w:pPr>
            <w:r w:rsidRPr="00196DFF">
              <w:rPr>
                <w:rFonts w:eastAsia="Calibri" w:hAnsi="Times New Roman" w:cs="Times New Roman"/>
                <w:color w:val="000000"/>
                <w:sz w:val="24"/>
                <w:szCs w:val="24"/>
              </w:rPr>
              <w:t>Kelininkų g. 10, Švenčionys</w:t>
            </w:r>
          </w:p>
        </w:tc>
        <w:tc>
          <w:tcPr>
            <w:tcW w:w="2337" w:type="dxa"/>
            <w:shd w:val="clear" w:color="auto" w:fill="F2F2F2"/>
          </w:tcPr>
          <w:p w14:paraId="225B5D9E"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J. Basanavičiaus g. 47 Prienai</w:t>
            </w:r>
          </w:p>
        </w:tc>
        <w:tc>
          <w:tcPr>
            <w:tcW w:w="2338" w:type="dxa"/>
            <w:shd w:val="clear" w:color="auto" w:fill="F2F2F2"/>
            <w:vAlign w:val="center"/>
          </w:tcPr>
          <w:p w14:paraId="26232D9F"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Basanavičiaus g. 54, Biržai</w:t>
            </w:r>
          </w:p>
        </w:tc>
        <w:tc>
          <w:tcPr>
            <w:tcW w:w="5316" w:type="dxa"/>
            <w:shd w:val="clear" w:color="auto" w:fill="F2F2F2"/>
          </w:tcPr>
          <w:p w14:paraId="2E9A0195"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Struikų g.10, Šilalė</w:t>
            </w:r>
          </w:p>
        </w:tc>
      </w:tr>
      <w:tr w:rsidR="009D50B4" w:rsidRPr="00196DFF" w14:paraId="4DCE8303" w14:textId="77777777" w:rsidTr="00C109C8">
        <w:tc>
          <w:tcPr>
            <w:tcW w:w="2337" w:type="dxa"/>
            <w:shd w:val="clear" w:color="auto" w:fill="F2F2F2"/>
          </w:tcPr>
          <w:p w14:paraId="361BB71D" w14:textId="77777777" w:rsidR="009D50B4" w:rsidRPr="00196DFF" w:rsidRDefault="009D50B4" w:rsidP="00C109C8">
            <w:pPr>
              <w:tabs>
                <w:tab w:val="left" w:pos="567"/>
              </w:tabs>
              <w:contextualSpacing/>
              <w:rPr>
                <w:rFonts w:eastAsia="Calibri" w:hAnsi="Times New Roman" w:cs="Times New Roman"/>
                <w:color w:val="000000"/>
                <w:sz w:val="24"/>
                <w:szCs w:val="24"/>
              </w:rPr>
            </w:pPr>
            <w:r w:rsidRPr="00196DFF">
              <w:rPr>
                <w:rFonts w:eastAsia="Calibri" w:hAnsi="Times New Roman" w:cs="Times New Roman"/>
                <w:color w:val="000000"/>
                <w:sz w:val="24"/>
                <w:szCs w:val="24"/>
              </w:rPr>
              <w:t>Vyžuonų g. 53, Utena</w:t>
            </w:r>
          </w:p>
        </w:tc>
        <w:tc>
          <w:tcPr>
            <w:tcW w:w="2337" w:type="dxa"/>
            <w:shd w:val="clear" w:color="auto" w:fill="F2F2F2"/>
            <w:vAlign w:val="center"/>
          </w:tcPr>
          <w:p w14:paraId="604CAF05"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S. Neries g. 88, Vilkaviškis</w:t>
            </w:r>
          </w:p>
        </w:tc>
        <w:tc>
          <w:tcPr>
            <w:tcW w:w="2338" w:type="dxa"/>
            <w:shd w:val="clear" w:color="auto" w:fill="F2F2F2"/>
          </w:tcPr>
          <w:p w14:paraId="78E34AB3"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Žeimių g. 18, Ginkūnų k. Šiaulių r.</w:t>
            </w:r>
          </w:p>
        </w:tc>
        <w:tc>
          <w:tcPr>
            <w:tcW w:w="5316" w:type="dxa"/>
            <w:shd w:val="clear" w:color="auto" w:fill="F2F2F2"/>
          </w:tcPr>
          <w:p w14:paraId="42B5A6D8"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Aušrinės g.2, Iždonų k. Kaltinėnų sen. Šilalės r.</w:t>
            </w:r>
          </w:p>
        </w:tc>
      </w:tr>
      <w:tr w:rsidR="009D50B4" w:rsidRPr="00196DFF" w14:paraId="774ED041" w14:textId="77777777" w:rsidTr="00C109C8">
        <w:tc>
          <w:tcPr>
            <w:tcW w:w="2337" w:type="dxa"/>
            <w:shd w:val="clear" w:color="auto" w:fill="F2F2F2"/>
          </w:tcPr>
          <w:p w14:paraId="0684DC11" w14:textId="77777777" w:rsidR="009D50B4" w:rsidRPr="00196DFF" w:rsidRDefault="009D50B4" w:rsidP="00C109C8">
            <w:pPr>
              <w:tabs>
                <w:tab w:val="left" w:pos="567"/>
              </w:tabs>
              <w:contextualSpacing/>
              <w:rPr>
                <w:rFonts w:eastAsia="Calibri" w:hAnsi="Times New Roman" w:cs="Times New Roman"/>
                <w:color w:val="000000"/>
                <w:sz w:val="24"/>
                <w:szCs w:val="24"/>
              </w:rPr>
            </w:pPr>
            <w:r w:rsidRPr="00196DFF">
              <w:rPr>
                <w:rFonts w:eastAsia="Calibri" w:hAnsi="Times New Roman" w:cs="Times New Roman"/>
                <w:color w:val="000000"/>
                <w:sz w:val="24"/>
                <w:szCs w:val="24"/>
              </w:rPr>
              <w:t>Gegužės g. 35, Anykščiai</w:t>
            </w:r>
          </w:p>
        </w:tc>
        <w:tc>
          <w:tcPr>
            <w:tcW w:w="2337" w:type="dxa"/>
            <w:shd w:val="clear" w:color="auto" w:fill="F2F2F2"/>
          </w:tcPr>
          <w:p w14:paraId="31FB20B7"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Birutės g. 50, Šakiai</w:t>
            </w:r>
          </w:p>
        </w:tc>
        <w:tc>
          <w:tcPr>
            <w:tcW w:w="2338" w:type="dxa"/>
            <w:shd w:val="clear" w:color="auto" w:fill="F2F2F2"/>
          </w:tcPr>
          <w:p w14:paraId="0A22CA3A"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Vilniaus g. 82, Joniškis</w:t>
            </w:r>
          </w:p>
        </w:tc>
        <w:tc>
          <w:tcPr>
            <w:tcW w:w="5316" w:type="dxa"/>
            <w:shd w:val="clear" w:color="auto" w:fill="F2F2F2"/>
          </w:tcPr>
          <w:p w14:paraId="73B4B9F5"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Gamyklos g.3, Gargždai</w:t>
            </w:r>
          </w:p>
        </w:tc>
      </w:tr>
      <w:tr w:rsidR="009D50B4" w:rsidRPr="00196DFF" w14:paraId="5B7810E8" w14:textId="77777777" w:rsidTr="00C109C8">
        <w:tc>
          <w:tcPr>
            <w:tcW w:w="2337" w:type="dxa"/>
            <w:shd w:val="clear" w:color="auto" w:fill="F2F2F2"/>
          </w:tcPr>
          <w:p w14:paraId="25984F51" w14:textId="77777777" w:rsidR="009D50B4" w:rsidRPr="00196DFF" w:rsidRDefault="009D50B4" w:rsidP="00C109C8">
            <w:pPr>
              <w:tabs>
                <w:tab w:val="left" w:pos="567"/>
              </w:tabs>
              <w:contextualSpacing/>
              <w:rPr>
                <w:rFonts w:eastAsia="Calibri" w:hAnsi="Times New Roman" w:cs="Times New Roman"/>
                <w:color w:val="000000"/>
                <w:sz w:val="24"/>
                <w:szCs w:val="24"/>
              </w:rPr>
            </w:pPr>
            <w:r w:rsidRPr="00196DFF">
              <w:rPr>
                <w:rFonts w:eastAsia="Calibri" w:hAnsi="Times New Roman" w:cs="Times New Roman"/>
                <w:color w:val="000000"/>
                <w:sz w:val="24"/>
                <w:szCs w:val="24"/>
              </w:rPr>
              <w:t>Turistų g. 34, Ignalina</w:t>
            </w:r>
          </w:p>
        </w:tc>
        <w:tc>
          <w:tcPr>
            <w:tcW w:w="2337" w:type="dxa"/>
            <w:shd w:val="clear" w:color="auto" w:fill="F2F2F2"/>
          </w:tcPr>
          <w:p w14:paraId="5F279A16" w14:textId="77777777" w:rsidR="009D50B4" w:rsidRPr="00196DFF" w:rsidRDefault="009D50B4" w:rsidP="00C109C8">
            <w:pPr>
              <w:tabs>
                <w:tab w:val="left" w:pos="567"/>
              </w:tabs>
              <w:contextualSpacing/>
              <w:rPr>
                <w:rFonts w:eastAsia="Calibri" w:hAnsi="Times New Roman" w:cs="Times New Roman"/>
                <w:color w:val="000000"/>
                <w:sz w:val="24"/>
                <w:szCs w:val="24"/>
              </w:rPr>
            </w:pPr>
            <w:r w:rsidRPr="00196DFF">
              <w:rPr>
                <w:rFonts w:eastAsia="Calibri" w:hAnsi="Times New Roman" w:cs="Times New Roman"/>
                <w:color w:val="000000"/>
                <w:sz w:val="24"/>
                <w:szCs w:val="24"/>
              </w:rPr>
              <w:t>Santaikos g. 27, Alytus</w:t>
            </w:r>
          </w:p>
        </w:tc>
        <w:tc>
          <w:tcPr>
            <w:tcW w:w="2338" w:type="dxa"/>
            <w:shd w:val="clear" w:color="auto" w:fill="F2F2F2"/>
          </w:tcPr>
          <w:p w14:paraId="0D4F18A9" w14:textId="77777777" w:rsidR="009D50B4" w:rsidRPr="00196DFF" w:rsidRDefault="009D50B4" w:rsidP="00C109C8">
            <w:pPr>
              <w:tabs>
                <w:tab w:val="left" w:pos="567"/>
              </w:tabs>
              <w:contextualSpacing/>
              <w:rPr>
                <w:rFonts w:eastAsia="Calibri" w:hAnsi="Times New Roman" w:cs="Times New Roman"/>
                <w:i/>
                <w:color w:val="2F5496"/>
                <w:sz w:val="24"/>
                <w:szCs w:val="24"/>
              </w:rPr>
            </w:pPr>
          </w:p>
        </w:tc>
        <w:tc>
          <w:tcPr>
            <w:tcW w:w="5316" w:type="dxa"/>
            <w:shd w:val="clear" w:color="auto" w:fill="F2F2F2"/>
          </w:tcPr>
          <w:p w14:paraId="2E71B6A1"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Pramonės g. 4, Šilutė</w:t>
            </w:r>
          </w:p>
        </w:tc>
      </w:tr>
      <w:tr w:rsidR="009D50B4" w:rsidRPr="00196DFF" w14:paraId="1AF72AE8" w14:textId="77777777" w:rsidTr="00C109C8">
        <w:tc>
          <w:tcPr>
            <w:tcW w:w="2337" w:type="dxa"/>
            <w:shd w:val="clear" w:color="auto" w:fill="F2F2F2"/>
          </w:tcPr>
          <w:p w14:paraId="282D8CFE" w14:textId="77777777" w:rsidR="009D50B4" w:rsidRPr="00196DFF" w:rsidRDefault="009D50B4" w:rsidP="00C109C8">
            <w:pPr>
              <w:tabs>
                <w:tab w:val="left" w:pos="567"/>
              </w:tabs>
              <w:contextualSpacing/>
              <w:rPr>
                <w:rFonts w:eastAsia="Calibri" w:hAnsi="Times New Roman" w:cs="Times New Roman"/>
                <w:color w:val="000000"/>
                <w:sz w:val="24"/>
                <w:szCs w:val="24"/>
              </w:rPr>
            </w:pPr>
          </w:p>
        </w:tc>
        <w:tc>
          <w:tcPr>
            <w:tcW w:w="2337" w:type="dxa"/>
            <w:shd w:val="clear" w:color="auto" w:fill="F2F2F2"/>
          </w:tcPr>
          <w:p w14:paraId="7686B7A6" w14:textId="77777777" w:rsidR="009D50B4" w:rsidRPr="00196DFF" w:rsidRDefault="009D50B4" w:rsidP="00C109C8">
            <w:pPr>
              <w:tabs>
                <w:tab w:val="left" w:pos="567"/>
              </w:tabs>
              <w:contextualSpacing/>
              <w:rPr>
                <w:rFonts w:eastAsia="Calibri" w:hAnsi="Times New Roman" w:cs="Times New Roman"/>
                <w:color w:val="000000"/>
                <w:sz w:val="24"/>
                <w:szCs w:val="24"/>
              </w:rPr>
            </w:pPr>
            <w:r w:rsidRPr="00196DFF">
              <w:rPr>
                <w:rFonts w:eastAsia="Calibri" w:hAnsi="Times New Roman" w:cs="Times New Roman"/>
                <w:color w:val="000000"/>
                <w:sz w:val="24"/>
                <w:szCs w:val="24"/>
              </w:rPr>
              <w:t>Mechanizatorių g. 19, Varėna</w:t>
            </w:r>
          </w:p>
        </w:tc>
        <w:tc>
          <w:tcPr>
            <w:tcW w:w="2338" w:type="dxa"/>
            <w:shd w:val="clear" w:color="auto" w:fill="F2F2F2"/>
          </w:tcPr>
          <w:p w14:paraId="2940512B" w14:textId="77777777" w:rsidR="009D50B4" w:rsidRPr="00196DFF" w:rsidRDefault="009D50B4" w:rsidP="00C109C8">
            <w:pPr>
              <w:tabs>
                <w:tab w:val="left" w:pos="567"/>
              </w:tabs>
              <w:contextualSpacing/>
              <w:rPr>
                <w:rFonts w:eastAsia="Calibri" w:hAnsi="Times New Roman" w:cs="Times New Roman"/>
                <w:i/>
                <w:color w:val="2F5496"/>
                <w:sz w:val="24"/>
                <w:szCs w:val="24"/>
              </w:rPr>
            </w:pPr>
          </w:p>
        </w:tc>
        <w:tc>
          <w:tcPr>
            <w:tcW w:w="5316" w:type="dxa"/>
            <w:shd w:val="clear" w:color="auto" w:fill="F2F2F2"/>
            <w:vAlign w:val="bottom"/>
          </w:tcPr>
          <w:p w14:paraId="2376ADD3" w14:textId="77777777" w:rsidR="009D50B4" w:rsidRPr="00196DFF" w:rsidRDefault="009D50B4" w:rsidP="00C109C8">
            <w:pPr>
              <w:tabs>
                <w:tab w:val="left" w:pos="567"/>
              </w:tabs>
              <w:contextualSpacing/>
              <w:rPr>
                <w:rFonts w:eastAsia="Calibri" w:hAnsi="Times New Roman" w:cs="Times New Roman"/>
                <w:i/>
                <w:color w:val="2F5496"/>
                <w:sz w:val="24"/>
                <w:szCs w:val="24"/>
              </w:rPr>
            </w:pPr>
            <w:r w:rsidRPr="00196DFF">
              <w:rPr>
                <w:rFonts w:eastAsia="Calibri" w:hAnsi="Times New Roman" w:cs="Times New Roman"/>
                <w:color w:val="000000"/>
                <w:sz w:val="24"/>
                <w:szCs w:val="24"/>
              </w:rPr>
              <w:t>Veiviržėnų g. 36, Pyktiškės k., Endriejavo sen., Klaipėdos r.</w:t>
            </w:r>
          </w:p>
        </w:tc>
      </w:tr>
      <w:bookmarkEnd w:id="7"/>
    </w:tbl>
    <w:p w14:paraId="1735C30D" w14:textId="77777777" w:rsidR="009D50B4" w:rsidRPr="00196DFF" w:rsidRDefault="009D50B4" w:rsidP="009D50B4">
      <w:pPr>
        <w:tabs>
          <w:tab w:val="left" w:pos="567"/>
        </w:tabs>
        <w:spacing w:after="0" w:line="240" w:lineRule="auto"/>
        <w:rPr>
          <w:rFonts w:ascii="Times New Roman" w:eastAsia="Times New Roman" w:hAnsi="Times New Roman" w:cs="Times New Roman"/>
          <w:iCs/>
          <w:sz w:val="24"/>
          <w:szCs w:val="24"/>
        </w:rPr>
      </w:pPr>
    </w:p>
    <w:p w14:paraId="0488891E" w14:textId="77777777" w:rsidR="009D50B4" w:rsidRPr="00196DFF" w:rsidRDefault="009D50B4">
      <w:pPr>
        <w:numPr>
          <w:ilvl w:val="1"/>
          <w:numId w:val="6"/>
        </w:numPr>
        <w:tabs>
          <w:tab w:val="left" w:pos="567"/>
        </w:tabs>
        <w:spacing w:after="0" w:line="240" w:lineRule="auto"/>
        <w:ind w:left="0" w:firstLine="0"/>
        <w:contextualSpacing/>
        <w:rPr>
          <w:rFonts w:ascii="Times New Roman" w:eastAsia="Calibri" w:hAnsi="Times New Roman" w:cs="Times New Roman"/>
          <w:iCs/>
          <w:sz w:val="24"/>
          <w:szCs w:val="24"/>
        </w:rPr>
      </w:pPr>
      <w:r w:rsidRPr="00196DFF">
        <w:rPr>
          <w:rFonts w:ascii="Times New Roman" w:eastAsia="Calibri" w:hAnsi="Times New Roman" w:cs="Times New Roman"/>
          <w:iCs/>
          <w:sz w:val="24"/>
          <w:szCs w:val="24"/>
        </w:rPr>
        <w:t xml:space="preserve">Minimalus užsakymo dydis -  </w:t>
      </w:r>
      <w:sdt>
        <w:sdtPr>
          <w:rPr>
            <w:rFonts w:ascii="Times New Roman" w:eastAsia="Calibri" w:hAnsi="Times New Roman" w:cs="Times New Roman"/>
            <w:sz w:val="24"/>
            <w:szCs w:val="24"/>
            <w:lang w:val="en-US"/>
          </w:rPr>
          <w:alias w:val="suma"/>
          <w:tag w:val="suma"/>
          <w:id w:val="1265265646"/>
          <w:placeholder>
            <w:docPart w:val="B5415D9F90074D709FB8D9A84DC83470"/>
          </w:placeholder>
        </w:sdtPr>
        <w:sdtContent>
          <w:r w:rsidRPr="00196DFF">
            <w:rPr>
              <w:rFonts w:ascii="Times New Roman" w:eastAsia="Calibri" w:hAnsi="Times New Roman" w:cs="Times New Roman"/>
              <w:sz w:val="24"/>
              <w:szCs w:val="24"/>
              <w:lang w:val="en-US"/>
            </w:rPr>
            <w:t>50,00</w:t>
          </w:r>
        </w:sdtContent>
      </w:sdt>
      <w:r w:rsidRPr="00196DFF">
        <w:rPr>
          <w:rFonts w:ascii="Calibri" w:eastAsia="Calibri" w:hAnsi="Calibri" w:cs="Times New Roman"/>
          <w:b/>
          <w:bCs/>
          <w:i/>
          <w:iCs/>
          <w:sz w:val="24"/>
          <w:szCs w:val="24"/>
        </w:rPr>
        <w:t xml:space="preserve"> </w:t>
      </w:r>
      <w:r w:rsidRPr="00196DFF">
        <w:rPr>
          <w:rFonts w:ascii="Times New Roman" w:eastAsia="Calibri" w:hAnsi="Times New Roman" w:cs="Times New Roman"/>
          <w:iCs/>
          <w:sz w:val="24"/>
          <w:szCs w:val="24"/>
        </w:rPr>
        <w:t xml:space="preserve">Eur be PVM </w:t>
      </w:r>
    </w:p>
    <w:bookmarkEnd w:id="4"/>
    <w:p w14:paraId="0500EAA4" w14:textId="77777777" w:rsidR="009D50B4" w:rsidRPr="00196DFF" w:rsidRDefault="009D50B4">
      <w:pPr>
        <w:numPr>
          <w:ilvl w:val="1"/>
          <w:numId w:val="6"/>
        </w:numPr>
        <w:tabs>
          <w:tab w:val="left" w:pos="567"/>
        </w:tabs>
        <w:spacing w:before="60" w:after="60" w:line="240" w:lineRule="auto"/>
        <w:ind w:left="0" w:firstLine="0"/>
        <w:contextualSpacing/>
        <w:jc w:val="both"/>
        <w:rPr>
          <w:rFonts w:ascii="Times New Roman" w:eastAsia="Calibri" w:hAnsi="Times New Roman" w:cs="Times New Roman"/>
          <w:iCs/>
          <w:sz w:val="24"/>
          <w:szCs w:val="24"/>
        </w:rPr>
      </w:pPr>
      <w:r w:rsidRPr="00196DFF">
        <w:rPr>
          <w:rFonts w:ascii="Times New Roman" w:eastAsia="Calibri" w:hAnsi="Times New Roman" w:cs="Times New Roman"/>
          <w:sz w:val="24"/>
          <w:szCs w:val="24"/>
        </w:rPr>
        <w:t xml:space="preserve">Esant poreikiui, Pirkėjas gali įsigyti ir Techninėje specifikacijoje nenurodytų, tačiau su pirkimo objektu susijusių prekių (toliau – </w:t>
      </w:r>
      <w:r w:rsidRPr="00196DFF">
        <w:rPr>
          <w:rFonts w:ascii="Times New Roman" w:eastAsia="Calibri" w:hAnsi="Times New Roman" w:cs="Times New Roman"/>
          <w:b/>
          <w:bCs/>
          <w:sz w:val="24"/>
          <w:szCs w:val="24"/>
        </w:rPr>
        <w:t>Papildomos prekės</w:t>
      </w:r>
      <w:r w:rsidRPr="00196DFF">
        <w:rPr>
          <w:rFonts w:ascii="Times New Roman" w:eastAsia="Calibri" w:hAnsi="Times New Roman" w:cs="Times New Roman"/>
          <w:sz w:val="24"/>
          <w:szCs w:val="24"/>
        </w:rPr>
        <w:t>), neviršijant 10 procentų Sutarties vertės. Papildomų prekių įsigijimo tvarka nustatoma Sutartyje</w:t>
      </w:r>
      <w:r w:rsidRPr="00196DFF">
        <w:rPr>
          <w:rFonts w:ascii="Times New Roman" w:eastAsia="Calibri" w:hAnsi="Times New Roman" w:cs="Times New Roman"/>
          <w:i/>
          <w:sz w:val="24"/>
          <w:szCs w:val="24"/>
        </w:rPr>
        <w:t>.</w:t>
      </w:r>
    </w:p>
    <w:p w14:paraId="0F364589" w14:textId="77777777" w:rsidR="009D50B4" w:rsidRPr="00196DFF" w:rsidRDefault="009D50B4">
      <w:pPr>
        <w:numPr>
          <w:ilvl w:val="1"/>
          <w:numId w:val="6"/>
        </w:numPr>
        <w:tabs>
          <w:tab w:val="left" w:pos="567"/>
        </w:tabs>
        <w:spacing w:before="60" w:after="60" w:line="240" w:lineRule="auto"/>
        <w:ind w:left="0" w:firstLine="0"/>
        <w:contextualSpacing/>
        <w:jc w:val="both"/>
        <w:rPr>
          <w:rFonts w:ascii="Times New Roman" w:eastAsia="Calibri" w:hAnsi="Times New Roman" w:cs="Times New Roman"/>
          <w:iCs/>
          <w:sz w:val="24"/>
          <w:szCs w:val="24"/>
        </w:rPr>
      </w:pPr>
      <w:r w:rsidRPr="00196DFF">
        <w:rPr>
          <w:rFonts w:ascii="Times New Roman" w:eastAsia="Calibri" w:hAnsi="Times New Roman" w:cs="Times New Roman"/>
          <w:iCs/>
          <w:sz w:val="24"/>
          <w:szCs w:val="24"/>
        </w:rPr>
        <w:t xml:space="preserve">Pasiūlymai gali </w:t>
      </w:r>
      <w:r w:rsidRPr="00196DFF">
        <w:rPr>
          <w:rFonts w:ascii="Times New Roman" w:eastAsia="Calibri" w:hAnsi="Times New Roman" w:cs="Times New Roman"/>
          <w:sz w:val="24"/>
          <w:szCs w:val="24"/>
        </w:rPr>
        <w:t>būti teikiami vienai, kelioms arba visoms pirkimo objekto dalims. Kiekvienai pirkimo objekto daliai bus sudaroma atskira pirkimo sutartis arba viena bendra sutartis vieno tiekėjo laimėtoms pirkimo objekto dalims.</w:t>
      </w:r>
    </w:p>
    <w:p w14:paraId="301655D6" w14:textId="77777777" w:rsidR="009D50B4" w:rsidRPr="00196DFF" w:rsidRDefault="009D50B4">
      <w:pPr>
        <w:numPr>
          <w:ilvl w:val="1"/>
          <w:numId w:val="6"/>
        </w:numPr>
        <w:tabs>
          <w:tab w:val="left" w:pos="567"/>
        </w:tabs>
        <w:spacing w:before="60" w:after="60" w:line="240" w:lineRule="auto"/>
        <w:ind w:left="0" w:firstLine="0"/>
        <w:contextualSpacing/>
        <w:jc w:val="both"/>
        <w:rPr>
          <w:rFonts w:ascii="Times New Roman" w:eastAsia="Calibri" w:hAnsi="Times New Roman" w:cs="Times New Roman"/>
          <w:iCs/>
          <w:sz w:val="24"/>
          <w:szCs w:val="24"/>
        </w:rPr>
      </w:pPr>
      <w:r w:rsidRPr="00196DFF">
        <w:rPr>
          <w:rFonts w:ascii="Times New Roman" w:eastAsia="Calibri" w:hAnsi="Times New Roman" w:cs="Times New Roman"/>
          <w:iCs/>
          <w:sz w:val="24"/>
          <w:szCs w:val="24"/>
        </w:rPr>
        <w:t xml:space="preserve">Pasiūlymas pirkimo </w:t>
      </w:r>
      <w:r w:rsidRPr="00196DFF">
        <w:rPr>
          <w:rFonts w:ascii="Times New Roman" w:eastAsia="Calibri" w:hAnsi="Times New Roman" w:cs="Times New Roman"/>
          <w:sz w:val="24"/>
          <w:szCs w:val="24"/>
        </w:rPr>
        <w:t>objekto daliai turi būti pateiktas pilnas, visam techninės specifikacijoje nurodytam asortimentui ir visai apimčiai, nurodytai konkurso sąlygų „Techninės specifikacijos“ lentelėje Nr.1, neskaidant jų smulkiau.</w:t>
      </w:r>
    </w:p>
    <w:p w14:paraId="63E7CE01" w14:textId="77777777" w:rsidR="009D50B4" w:rsidRPr="00196DFF" w:rsidRDefault="009D50B4" w:rsidP="009D50B4">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4ED6DF58" w14:textId="77777777" w:rsidR="009D50B4" w:rsidRPr="00196DFF" w:rsidRDefault="009D50B4">
      <w:pPr>
        <w:numPr>
          <w:ilvl w:val="0"/>
          <w:numId w:val="6"/>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196DFF">
        <w:rPr>
          <w:rFonts w:ascii="Times New Roman" w:eastAsia="Calibri" w:hAnsi="Times New Roman" w:cs="Times New Roman"/>
          <w:b/>
          <w:sz w:val="24"/>
          <w:szCs w:val="24"/>
        </w:rPr>
        <w:t>SUTARTINIŲ ĮSIPAREIGOJIMŲ VYKDYMO TVARKA IR TERMINAI</w:t>
      </w:r>
    </w:p>
    <w:p w14:paraId="24430AC9" w14:textId="77777777" w:rsidR="009D50B4" w:rsidRPr="00196DFF" w:rsidRDefault="009D50B4" w:rsidP="009D50B4">
      <w:pPr>
        <w:suppressAutoHyphens/>
        <w:spacing w:after="0"/>
        <w:jc w:val="both"/>
        <w:rPr>
          <w:rFonts w:ascii="Times New Roman" w:eastAsia="Times New Roman" w:hAnsi="Times New Roman" w:cs="Times New Roman"/>
          <w:sz w:val="24"/>
          <w:szCs w:val="24"/>
        </w:rPr>
      </w:pPr>
      <w:r w:rsidRPr="00196DFF">
        <w:rPr>
          <w:rFonts w:ascii="Times New Roman" w:eastAsia="Times New Roman" w:hAnsi="Times New Roman" w:cs="Times New Roman"/>
          <w:b/>
          <w:bCs/>
          <w:sz w:val="24"/>
          <w:szCs w:val="24"/>
        </w:rPr>
        <w:t>3.1</w:t>
      </w:r>
      <w:r w:rsidRPr="00196DFF">
        <w:rPr>
          <w:rFonts w:ascii="Times New Roman" w:eastAsia="Times New Roman" w:hAnsi="Times New Roman" w:cs="Times New Roman"/>
          <w:sz w:val="24"/>
          <w:szCs w:val="24"/>
        </w:rPr>
        <w:t xml:space="preserve">.  Prekės turi būti perduotos ne vėliau kaip per </w:t>
      </w:r>
      <w:sdt>
        <w:sdtPr>
          <w:rPr>
            <w:rFonts w:ascii="Times New Roman" w:eastAsia="Times New Roman" w:hAnsi="Times New Roman" w:cs="Times New Roman"/>
            <w:sz w:val="24"/>
            <w:szCs w:val="24"/>
          </w:rPr>
          <w:alias w:val="prekių pristatymo terminas"/>
          <w:tag w:val="prekių pristatymo terminas"/>
          <w:id w:val="-1898960672"/>
          <w:placeholder>
            <w:docPart w:val="3926B34A9ADC43A09A4EFAC014A6F6DB"/>
          </w:placeholder>
        </w:sdtPr>
        <w:sdtContent>
          <w:r w:rsidRPr="00196DFF">
            <w:rPr>
              <w:rFonts w:ascii="Times New Roman" w:eastAsia="Times New Roman" w:hAnsi="Times New Roman" w:cs="Times New Roman"/>
              <w:sz w:val="24"/>
              <w:szCs w:val="24"/>
            </w:rPr>
            <w:t>3 darbo dienas</w:t>
          </w:r>
        </w:sdtContent>
      </w:sdt>
      <w:r w:rsidRPr="00196DFF">
        <w:rPr>
          <w:rFonts w:ascii="Times New Roman" w:eastAsia="Times New Roman" w:hAnsi="Times New Roman" w:cs="Times New Roman"/>
          <w:sz w:val="24"/>
          <w:szCs w:val="24"/>
        </w:rPr>
        <w:t xml:space="preserve"> nuo užsakymo pateikimo dienos. Prekės tiekiamos (Prekių užsakymai teikiami) </w:t>
      </w:r>
      <w:sdt>
        <w:sdtPr>
          <w:rPr>
            <w:rFonts w:ascii="Times New Roman" w:eastAsia="Times New Roman" w:hAnsi="Times New Roman" w:cs="Times New Roman"/>
            <w:sz w:val="24"/>
            <w:szCs w:val="24"/>
          </w:rPr>
          <w:alias w:val="prekių pristatymo terminas"/>
          <w:tag w:val="prekių pristatymo terminas"/>
          <w:id w:val="1223566472"/>
          <w:placeholder>
            <w:docPart w:val="0F002ED5319942B0B3B22145F4CE3B71"/>
          </w:placeholder>
        </w:sdtPr>
        <w:sdtContent>
          <w:r w:rsidRPr="00196DFF">
            <w:rPr>
              <w:rFonts w:ascii="Times New Roman" w:eastAsia="Times New Roman" w:hAnsi="Times New Roman" w:cs="Times New Roman"/>
              <w:sz w:val="24"/>
              <w:szCs w:val="24"/>
            </w:rPr>
            <w:t>12 (dvylika)</w:t>
          </w:r>
        </w:sdtContent>
      </w:sdt>
      <w:r w:rsidRPr="00196DFF">
        <w:rPr>
          <w:rFonts w:ascii="Times New Roman" w:eastAsia="Times New Roman" w:hAnsi="Times New Roman" w:cs="Times New Roman"/>
          <w:sz w:val="24"/>
          <w:szCs w:val="24"/>
        </w:rPr>
        <w:t xml:space="preserve"> mėnesius/-ių nuo Sutarties įsigaliojimo dienos, bet ne ilgiau iki bus nupirkta Prekių už 2.4. punkte nurodytą sumą.</w:t>
      </w:r>
    </w:p>
    <w:p w14:paraId="3B01965D" w14:textId="77777777" w:rsidR="009D50B4" w:rsidRPr="00196DFF" w:rsidRDefault="009D50B4" w:rsidP="009D50B4">
      <w:pPr>
        <w:suppressAutoHyphens/>
        <w:spacing w:line="240" w:lineRule="auto"/>
        <w:contextualSpacing/>
        <w:jc w:val="both"/>
        <w:rPr>
          <w:rFonts w:ascii="Times New Roman" w:eastAsia="Calibri" w:hAnsi="Times New Roman" w:cs="Times New Roman"/>
          <w:b/>
          <w:bCs/>
          <w:sz w:val="24"/>
          <w:szCs w:val="24"/>
          <w:lang w:val="en-US"/>
        </w:rPr>
      </w:pPr>
      <w:r w:rsidRPr="00196DFF">
        <w:rPr>
          <w:rFonts w:ascii="Times New Roman" w:eastAsia="Times New Roman" w:hAnsi="Times New Roman" w:cs="Times New Roman"/>
          <w:b/>
          <w:bCs/>
          <w:sz w:val="24"/>
          <w:szCs w:val="24"/>
        </w:rPr>
        <w:t>3.2.</w:t>
      </w:r>
      <w:r w:rsidRPr="00196DFF">
        <w:rPr>
          <w:rFonts w:ascii="Times New Roman" w:eastAsia="Times New Roman" w:hAnsi="Times New Roman" w:cs="Times New Roman"/>
          <w:sz w:val="24"/>
          <w:szCs w:val="24"/>
        </w:rPr>
        <w:t xml:space="preserve">  Jeigu Prekių </w:t>
      </w:r>
      <w:r w:rsidRPr="00196DFF">
        <w:rPr>
          <w:rFonts w:ascii="Times New Roman" w:eastAsia="Calibri" w:hAnsi="Times New Roman" w:cs="Times New Roman"/>
          <w:sz w:val="24"/>
          <w:szCs w:val="24"/>
          <w:lang w:val="en-US"/>
        </w:rPr>
        <w:t xml:space="preserve">tiekimo metu nėra išperkama Prekių už maksimalią Sutarties vertę, Prekių tiekimo terminas automatiškai pratęsiamas dar </w:t>
      </w:r>
      <w:sdt>
        <w:sdtPr>
          <w:rPr>
            <w:rFonts w:ascii="Times New Roman" w:eastAsia="Calibri" w:hAnsi="Times New Roman" w:cs="Times New Roman"/>
            <w:sz w:val="24"/>
            <w:szCs w:val="24"/>
            <w:lang w:val="en-US"/>
          </w:rPr>
          <w:alias w:val="Pratęsimo terminas"/>
          <w:tag w:val="Pratęsimo temrinas"/>
          <w:id w:val="465167892"/>
          <w:placeholder>
            <w:docPart w:val="0F2446AFBE4E4F7DB0A8831AD64DF552"/>
          </w:placeholder>
        </w:sdtPr>
        <w:sdtContent>
          <w:r w:rsidRPr="00196DFF">
            <w:rPr>
              <w:rFonts w:ascii="Times New Roman" w:eastAsia="Calibri" w:hAnsi="Times New Roman" w:cs="Times New Roman"/>
              <w:sz w:val="24"/>
              <w:szCs w:val="24"/>
              <w:lang w:val="en-US"/>
            </w:rPr>
            <w:t>12</w:t>
          </w:r>
        </w:sdtContent>
      </w:sdt>
      <w:r w:rsidRPr="00196DFF">
        <w:rPr>
          <w:rFonts w:ascii="Times New Roman" w:eastAsia="Calibri" w:hAnsi="Times New Roman" w:cs="Times New Roman"/>
          <w:sz w:val="24"/>
          <w:szCs w:val="24"/>
          <w:lang w:val="en-US"/>
        </w:rPr>
        <w:t xml:space="preserve"> mėnesių terminui. Automatinio pratęsimo sąlyga taikoma [2] kartus. </w:t>
      </w:r>
      <w:r w:rsidRPr="00196DFF">
        <w:rPr>
          <w:rFonts w:ascii="Times New Roman" w:eastAsia="Calibri" w:hAnsi="Times New Roman" w:cs="Times New Roman"/>
          <w:b/>
          <w:bCs/>
          <w:sz w:val="24"/>
          <w:szCs w:val="24"/>
          <w:lang w:val="en-US"/>
        </w:rPr>
        <w:t xml:space="preserve">Visais atvejais Prekės perduodamos ir tiekiamos (Prekių užsakymai teikiami) ne ilgiau kaip </w:t>
      </w:r>
      <w:sdt>
        <w:sdtPr>
          <w:rPr>
            <w:rFonts w:ascii="Times New Roman" w:eastAsia="Calibri" w:hAnsi="Times New Roman" w:cs="Times New Roman"/>
            <w:b/>
            <w:bCs/>
            <w:sz w:val="24"/>
            <w:szCs w:val="24"/>
            <w:lang w:val="en-US"/>
          </w:rPr>
          <w:alias w:val="prekių pristatymo terminas"/>
          <w:tag w:val="prekių pristatymo terminas"/>
          <w:id w:val="-53702904"/>
          <w:placeholder>
            <w:docPart w:val="95BF91D793B94809A77CE5D1369EA4BF"/>
          </w:placeholder>
        </w:sdtPr>
        <w:sdtContent>
          <w:r w:rsidRPr="00196DFF">
            <w:rPr>
              <w:rFonts w:ascii="Times New Roman" w:eastAsia="Calibri" w:hAnsi="Times New Roman" w:cs="Times New Roman"/>
              <w:b/>
              <w:bCs/>
              <w:sz w:val="24"/>
              <w:szCs w:val="24"/>
              <w:lang w:val="en-US"/>
            </w:rPr>
            <w:t>36</w:t>
          </w:r>
        </w:sdtContent>
      </w:sdt>
      <w:r w:rsidRPr="00196DFF">
        <w:rPr>
          <w:rFonts w:ascii="Times New Roman" w:eastAsia="Calibri" w:hAnsi="Times New Roman" w:cs="Times New Roman"/>
          <w:b/>
          <w:bCs/>
          <w:sz w:val="24"/>
          <w:szCs w:val="24"/>
          <w:lang w:val="en-US"/>
        </w:rPr>
        <w:t xml:space="preserve"> mėnesius/-ių nuo Sutarties įsigaliojimo dienos.</w:t>
      </w:r>
    </w:p>
    <w:p w14:paraId="46F2435A" w14:textId="77777777" w:rsidR="009D50B4" w:rsidRPr="00196DFF" w:rsidRDefault="009D50B4" w:rsidP="009D50B4">
      <w:pPr>
        <w:suppressAutoHyphens/>
        <w:spacing w:line="240" w:lineRule="auto"/>
        <w:contextualSpacing/>
        <w:jc w:val="both"/>
        <w:rPr>
          <w:rFonts w:ascii="Times New Roman" w:eastAsia="Calibri" w:hAnsi="Times New Roman" w:cs="Times New Roman"/>
          <w:b/>
          <w:bCs/>
          <w:sz w:val="24"/>
          <w:szCs w:val="24"/>
          <w:lang w:val="en-US"/>
        </w:rPr>
      </w:pPr>
      <w:r w:rsidRPr="00196DFF">
        <w:rPr>
          <w:rFonts w:ascii="Times New Roman" w:eastAsia="Calibri" w:hAnsi="Times New Roman" w:cs="Times New Roman"/>
          <w:b/>
          <w:bCs/>
          <w:sz w:val="24"/>
          <w:szCs w:val="24"/>
          <w:lang w:val="en-US"/>
        </w:rPr>
        <w:t xml:space="preserve">3.3. </w:t>
      </w:r>
      <w:r w:rsidRPr="00196DFF">
        <w:rPr>
          <w:rFonts w:ascii="Times New Roman" w:eastAsia="Calibri" w:hAnsi="Times New Roman" w:cs="Times New Roman"/>
          <w:sz w:val="24"/>
          <w:szCs w:val="24"/>
        </w:rPr>
        <w:t>Su pristatomomis Prekėmis pateikiamas Prekių perdavimo - priėmimo aktas/krovinio pristatymo važtaraštis arba kitas Prekių perdavimo-priėmimo faktą patvirtinantis dokumentas, kuriame būtų detalizuotos Prekės ir jų kiekiai.</w:t>
      </w:r>
    </w:p>
    <w:p w14:paraId="570EBE2B" w14:textId="77777777" w:rsidR="009D50B4" w:rsidRPr="00196DFF" w:rsidRDefault="009D50B4" w:rsidP="009D50B4">
      <w:pPr>
        <w:tabs>
          <w:tab w:val="left" w:pos="567"/>
        </w:tabs>
        <w:spacing w:before="60" w:after="60" w:line="240" w:lineRule="auto"/>
        <w:contextualSpacing/>
        <w:rPr>
          <w:rFonts w:ascii="Times New Roman" w:eastAsia="Calibri" w:hAnsi="Times New Roman" w:cs="Times New Roman"/>
          <w:sz w:val="24"/>
          <w:szCs w:val="24"/>
        </w:rPr>
      </w:pPr>
    </w:p>
    <w:p w14:paraId="6BA255BB" w14:textId="77777777" w:rsidR="009D50B4" w:rsidRPr="00196DFF" w:rsidRDefault="009D50B4" w:rsidP="009D50B4">
      <w:pPr>
        <w:pBdr>
          <w:top w:val="single" w:sz="8" w:space="1" w:color="auto"/>
          <w:bottom w:val="single" w:sz="8" w:space="1" w:color="auto"/>
        </w:pBdr>
        <w:tabs>
          <w:tab w:val="left" w:pos="284"/>
        </w:tabs>
        <w:spacing w:before="60" w:after="60"/>
        <w:contextualSpacing/>
        <w:jc w:val="both"/>
        <w:rPr>
          <w:rFonts w:ascii="Times New Roman" w:eastAsia="Times New Roman" w:hAnsi="Times New Roman" w:cs="Times New Roman"/>
          <w:color w:val="538135"/>
          <w:sz w:val="24"/>
          <w:szCs w:val="24"/>
        </w:rPr>
      </w:pPr>
      <w:r w:rsidRPr="00196DFF">
        <w:rPr>
          <w:rFonts w:ascii="Times New Roman" w:eastAsia="Times New Roman" w:hAnsi="Times New Roman" w:cs="Times New Roman"/>
          <w:b/>
          <w:color w:val="538135"/>
          <w:sz w:val="24"/>
          <w:szCs w:val="24"/>
        </w:rPr>
        <w:t>4. APLINKOSAUGINIAI REIKALAVIMAI</w:t>
      </w:r>
    </w:p>
    <w:p w14:paraId="4DBFC62B" w14:textId="77777777" w:rsidR="009D50B4" w:rsidRPr="00196DFF" w:rsidRDefault="009D50B4" w:rsidP="009D50B4">
      <w:pPr>
        <w:shd w:val="clear" w:color="auto" w:fill="FFFFFF"/>
        <w:spacing w:before="60" w:after="60" w:line="240" w:lineRule="auto"/>
        <w:jc w:val="both"/>
        <w:rPr>
          <w:rFonts w:ascii="Times New Roman" w:eastAsia="Times New Roman" w:hAnsi="Times New Roman" w:cs="Times New Roman"/>
          <w:color w:val="538135"/>
          <w:sz w:val="24"/>
          <w:szCs w:val="24"/>
        </w:rPr>
      </w:pPr>
      <w:r w:rsidRPr="00196DFF">
        <w:rPr>
          <w:rFonts w:ascii="Times New Roman" w:eastAsia="Times New Roman" w:hAnsi="Times New Roman" w:cs="Times New Roman"/>
          <w:color w:val="538135"/>
          <w:sz w:val="24"/>
          <w:szCs w:val="24"/>
        </w:rPr>
        <w:t>Pirkėjas siekia, jog jo ir Tiekėjo veiksmai darytų kuo mažesnį poveikį aplinkai, todėl:</w:t>
      </w:r>
    </w:p>
    <w:p w14:paraId="5122345D" w14:textId="77777777" w:rsidR="009D50B4" w:rsidRPr="00196DFF" w:rsidRDefault="009D50B4">
      <w:pPr>
        <w:numPr>
          <w:ilvl w:val="1"/>
          <w:numId w:val="3"/>
        </w:numPr>
        <w:shd w:val="clear" w:color="auto" w:fill="FFFFFF"/>
        <w:spacing w:before="60" w:after="60" w:line="240" w:lineRule="auto"/>
        <w:contextualSpacing/>
        <w:jc w:val="both"/>
        <w:rPr>
          <w:rFonts w:ascii="Times New Roman" w:eastAsia="Calibri" w:hAnsi="Times New Roman" w:cs="Times New Roman"/>
          <w:color w:val="538135"/>
          <w:sz w:val="24"/>
          <w:szCs w:val="24"/>
        </w:rPr>
      </w:pPr>
      <w:r w:rsidRPr="00196DFF">
        <w:rPr>
          <w:rFonts w:ascii="Times New Roman" w:eastAsia="Calibri" w:hAnsi="Times New Roman" w:cs="Times New Roman"/>
          <w:color w:val="538135"/>
          <w:sz w:val="24"/>
          <w:szCs w:val="24"/>
        </w:rPr>
        <w:lastRenderedPageBreak/>
        <w:t>Viešojo pirkimo ir sutarties vykdymo metu bendravimas tarp Tiekėjo ir Pirkėjo bus vykdomas tik elektroninėmis   priemonėmis (CVP IS priemonėmis, telefonu, elektroniniu paštu, ar kt.);</w:t>
      </w:r>
    </w:p>
    <w:p w14:paraId="283FBE56" w14:textId="77777777" w:rsidR="009D50B4" w:rsidRPr="00196DFF" w:rsidRDefault="009D50B4">
      <w:pPr>
        <w:numPr>
          <w:ilvl w:val="1"/>
          <w:numId w:val="3"/>
        </w:numPr>
        <w:shd w:val="clear" w:color="auto" w:fill="FFFFFF"/>
        <w:spacing w:before="60" w:after="60" w:line="240" w:lineRule="auto"/>
        <w:contextualSpacing/>
        <w:jc w:val="both"/>
        <w:rPr>
          <w:rFonts w:ascii="Times New Roman" w:eastAsia="Calibri" w:hAnsi="Times New Roman" w:cs="Times New Roman"/>
          <w:color w:val="538135"/>
          <w:sz w:val="24"/>
          <w:szCs w:val="24"/>
        </w:rPr>
      </w:pPr>
      <w:r w:rsidRPr="00196DFF">
        <w:rPr>
          <w:rFonts w:ascii="Times New Roman" w:eastAsia="Calibri" w:hAnsi="Times New Roman" w:cs="Times New Roman"/>
          <w:color w:val="538135"/>
          <w:sz w:val="24"/>
          <w:szCs w:val="24"/>
        </w:rPr>
        <w:t>Visa dokumentacija susijusi su Sutarties vykdymu teikiama Pirkėjui ir Tiekėjui elektorinėmis priemonėmis (elektoriniu paštu ar kt.);</w:t>
      </w:r>
    </w:p>
    <w:p w14:paraId="3075A7F5" w14:textId="77777777" w:rsidR="009D50B4" w:rsidRPr="00196DFF" w:rsidRDefault="009D50B4">
      <w:pPr>
        <w:numPr>
          <w:ilvl w:val="1"/>
          <w:numId w:val="3"/>
        </w:numPr>
        <w:shd w:val="clear" w:color="auto" w:fill="FFFFFF"/>
        <w:spacing w:before="60" w:after="60" w:line="240" w:lineRule="auto"/>
        <w:contextualSpacing/>
        <w:jc w:val="both"/>
        <w:rPr>
          <w:rFonts w:ascii="Times New Roman" w:eastAsia="Calibri" w:hAnsi="Times New Roman" w:cs="Times New Roman"/>
          <w:color w:val="538135"/>
          <w:sz w:val="24"/>
          <w:szCs w:val="24"/>
        </w:rPr>
      </w:pPr>
      <w:r w:rsidRPr="00196DFF">
        <w:rPr>
          <w:rFonts w:ascii="Times New Roman" w:eastAsia="Calibri" w:hAnsi="Times New Roman" w:cs="Times New Roman"/>
          <w:color w:val="538135"/>
          <w:sz w:val="24"/>
          <w:szCs w:val="24"/>
        </w:rPr>
        <w:t>Sutartis bus pasirašoma tik elektroninėmis priemonėmis (elektroniniu parašu)</w:t>
      </w:r>
    </w:p>
    <w:p w14:paraId="2CB93D1E" w14:textId="77777777" w:rsidR="009D50B4" w:rsidRPr="00196DFF" w:rsidRDefault="009D50B4">
      <w:pPr>
        <w:numPr>
          <w:ilvl w:val="1"/>
          <w:numId w:val="3"/>
        </w:numPr>
        <w:shd w:val="clear" w:color="auto" w:fill="FFFFFF"/>
        <w:spacing w:before="60" w:after="60" w:line="240" w:lineRule="auto"/>
        <w:contextualSpacing/>
        <w:jc w:val="both"/>
        <w:rPr>
          <w:rFonts w:ascii="Times New Roman" w:eastAsia="Calibri" w:hAnsi="Times New Roman" w:cs="Times New Roman"/>
          <w:color w:val="538135"/>
          <w:sz w:val="24"/>
          <w:szCs w:val="24"/>
        </w:rPr>
      </w:pPr>
      <w:r w:rsidRPr="00196DFF">
        <w:rPr>
          <w:rFonts w:ascii="Times New Roman" w:eastAsia="Calibri" w:hAnsi="Times New Roman" w:cs="Times New Roman"/>
          <w:color w:val="538135"/>
          <w:sz w:val="24"/>
          <w:szCs w:val="24"/>
        </w:rPr>
        <w:t>Tiekėjas įsipareigoja mažinti popieriaus sunaudojimą, atsisakyti nebūtino dokumentų kopijavimo ir spausdinimo, jeigu bus naudojamos kanceliarinės prekės, jos turi būti pagamintos iš perdirbtų žaliavų arba tinkamos perdirbimui.</w:t>
      </w:r>
      <w:bookmarkStart w:id="8" w:name="_Hlk127867960"/>
    </w:p>
    <w:p w14:paraId="596A7CF1" w14:textId="77777777" w:rsidR="009D50B4" w:rsidRPr="00196DFF" w:rsidRDefault="009D50B4">
      <w:pPr>
        <w:numPr>
          <w:ilvl w:val="1"/>
          <w:numId w:val="3"/>
        </w:numPr>
        <w:shd w:val="clear" w:color="auto" w:fill="FFFFFF"/>
        <w:spacing w:before="60" w:after="60" w:line="240" w:lineRule="auto"/>
        <w:contextualSpacing/>
        <w:jc w:val="both"/>
        <w:rPr>
          <w:rFonts w:ascii="Times New Roman" w:eastAsia="Calibri" w:hAnsi="Times New Roman" w:cs="Times New Roman"/>
          <w:color w:val="538135"/>
          <w:sz w:val="24"/>
          <w:szCs w:val="24"/>
        </w:rPr>
      </w:pPr>
      <w:r w:rsidRPr="00196DFF">
        <w:rPr>
          <w:rFonts w:ascii="Times New Roman" w:eastAsia="Calibri" w:hAnsi="Times New Roman" w:cs="Times New Roman"/>
          <w:color w:val="538135"/>
          <w:sz w:val="24"/>
          <w:szCs w:val="24"/>
        </w:rPr>
        <w:t>Jei įsigyjamos Prekės turi būti tiekiamos ar perduodamos antrinėje pakuotėje, jos turi atitikti pakuotėms nustatytus minimalius aplinkos apsaugos kriterijus, nebent tai prieštarauja higienos normoms</w:t>
      </w:r>
      <w:bookmarkStart w:id="9" w:name="_Hlk123735984"/>
      <w:r w:rsidRPr="00196DFF">
        <w:rPr>
          <w:rFonts w:ascii="Times New Roman" w:eastAsia="Calibri" w:hAnsi="Times New Roman" w:cs="Times New Roman"/>
          <w:color w:val="538135"/>
          <w:sz w:val="24"/>
          <w:szCs w:val="24"/>
        </w:rPr>
        <w:t>. Pakuotės</w:t>
      </w:r>
      <w:r w:rsidRPr="00196DFF">
        <w:rPr>
          <w:rFonts w:ascii="Times New Roman" w:eastAsia="Calibri" w:hAnsi="Times New Roman" w:cs="Times New Roman"/>
          <w:b/>
          <w:bCs/>
          <w:color w:val="538135"/>
          <w:sz w:val="24"/>
          <w:szCs w:val="24"/>
        </w:rPr>
        <w:t xml:space="preserve"> </w:t>
      </w:r>
      <w:r w:rsidRPr="00196DFF">
        <w:rPr>
          <w:rFonts w:ascii="Times New Roman" w:eastAsia="Calibri" w:hAnsi="Times New Roman" w:cs="Times New Roman"/>
          <w:color w:val="538135"/>
          <w:sz w:val="24"/>
          <w:szCs w:val="24"/>
        </w:rPr>
        <w:t>turi būti laikytinos perdirbamosiomis pakuotėmis pagal Lietuvos Respublikos mokesčio už aplinkos teršimą įstatymo nuostatas</w:t>
      </w:r>
      <w:bookmarkEnd w:id="8"/>
      <w:bookmarkEnd w:id="9"/>
      <w:r w:rsidRPr="00196DFF">
        <w:rPr>
          <w:rFonts w:ascii="Times New Roman" w:eastAsia="Calibri" w:hAnsi="Times New Roman" w:cs="Times New Roman"/>
          <w:color w:val="538135"/>
          <w:sz w:val="24"/>
          <w:szCs w:val="24"/>
        </w:rPr>
        <w:t>.</w:t>
      </w:r>
    </w:p>
    <w:p w14:paraId="6548099B" w14:textId="77777777" w:rsidR="009D50B4" w:rsidRPr="00196DFF" w:rsidRDefault="009D50B4">
      <w:pPr>
        <w:numPr>
          <w:ilvl w:val="1"/>
          <w:numId w:val="3"/>
        </w:numPr>
        <w:shd w:val="clear" w:color="auto" w:fill="FFFFFF"/>
        <w:spacing w:before="60" w:after="60" w:line="240" w:lineRule="auto"/>
        <w:contextualSpacing/>
        <w:jc w:val="both"/>
        <w:rPr>
          <w:rFonts w:ascii="Times New Roman" w:eastAsia="Calibri" w:hAnsi="Times New Roman" w:cs="Times New Roman"/>
          <w:color w:val="538135"/>
          <w:sz w:val="24"/>
          <w:szCs w:val="24"/>
        </w:rPr>
      </w:pPr>
      <w:r w:rsidRPr="00196DFF">
        <w:rPr>
          <w:rFonts w:ascii="Times New Roman" w:eastAsia="Calibri" w:hAnsi="Times New Roman" w:cs="Times New Roman"/>
          <w:color w:val="538135"/>
          <w:sz w:val="24"/>
          <w:szCs w:val="24"/>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17A57A45" w14:textId="77777777" w:rsidR="009D50B4" w:rsidRPr="00196DFF" w:rsidRDefault="009D50B4" w:rsidP="009D50B4">
      <w:pPr>
        <w:tabs>
          <w:tab w:val="left" w:pos="567"/>
        </w:tabs>
        <w:spacing w:before="60" w:after="60" w:line="240" w:lineRule="auto"/>
        <w:contextualSpacing/>
        <w:rPr>
          <w:rFonts w:ascii="Times New Roman" w:eastAsia="Calibri" w:hAnsi="Times New Roman" w:cs="Times New Roman"/>
          <w:sz w:val="24"/>
          <w:szCs w:val="24"/>
        </w:rPr>
      </w:pPr>
    </w:p>
    <w:p w14:paraId="42505F51" w14:textId="77777777" w:rsidR="009D50B4" w:rsidRPr="00196DFF" w:rsidRDefault="009D50B4" w:rsidP="009D50B4">
      <w:pPr>
        <w:pBdr>
          <w:top w:val="single" w:sz="8" w:space="1" w:color="auto"/>
          <w:bottom w:val="single" w:sz="8" w:space="1" w:color="auto"/>
        </w:pBdr>
        <w:tabs>
          <w:tab w:val="left" w:pos="284"/>
        </w:tabs>
        <w:spacing w:before="60" w:after="60" w:line="240" w:lineRule="auto"/>
        <w:rPr>
          <w:rFonts w:ascii="Times New Roman" w:eastAsia="Times New Roman" w:hAnsi="Times New Roman" w:cs="Times New Roman"/>
          <w:b/>
          <w:sz w:val="24"/>
          <w:szCs w:val="24"/>
        </w:rPr>
      </w:pPr>
      <w:r w:rsidRPr="00196DFF">
        <w:rPr>
          <w:rFonts w:ascii="Times New Roman" w:eastAsia="Times New Roman" w:hAnsi="Times New Roman" w:cs="Times New Roman"/>
          <w:b/>
          <w:sz w:val="24"/>
          <w:szCs w:val="24"/>
        </w:rPr>
        <w:t>5. KAINOS APSKAIČIAVIMO BŪDAS</w:t>
      </w:r>
    </w:p>
    <w:p w14:paraId="20656D63" w14:textId="77777777" w:rsidR="009D50B4" w:rsidRPr="00196DFF" w:rsidRDefault="009D50B4" w:rsidP="009D50B4">
      <w:pPr>
        <w:spacing w:after="0" w:line="240" w:lineRule="auto"/>
        <w:jc w:val="both"/>
        <w:rPr>
          <w:rFonts w:ascii="Times New Roman" w:eastAsia="Calibri" w:hAnsi="Times New Roman" w:cs="Times New Roman"/>
          <w:sz w:val="24"/>
          <w:szCs w:val="24"/>
        </w:rPr>
      </w:pPr>
      <w:r w:rsidRPr="00196DFF">
        <w:rPr>
          <w:rFonts w:ascii="Times New Roman" w:eastAsia="Calibri" w:hAnsi="Times New Roman" w:cs="Times New Roman"/>
          <w:b/>
          <w:bCs/>
          <w:sz w:val="24"/>
          <w:szCs w:val="24"/>
        </w:rPr>
        <w:t>5.1.</w:t>
      </w:r>
      <w:r w:rsidRPr="00196DFF">
        <w:rPr>
          <w:rFonts w:ascii="Times New Roman" w:eastAsia="Calibri" w:hAnsi="Times New Roman" w:cs="Times New Roman"/>
          <w:sz w:val="24"/>
          <w:szCs w:val="24"/>
        </w:rPr>
        <w:t xml:space="preserve"> Dujoms taikoma kintamo įkainio kainodara:</w:t>
      </w:r>
    </w:p>
    <w:p w14:paraId="6E2222F6" w14:textId="760EA514" w:rsidR="009D50B4" w:rsidRPr="00196DFF" w:rsidRDefault="009D50B4" w:rsidP="009D50B4">
      <w:pPr>
        <w:spacing w:after="0" w:line="240" w:lineRule="auto"/>
        <w:jc w:val="both"/>
        <w:rPr>
          <w:rFonts w:ascii="Times New Roman" w:eastAsia="Calibri" w:hAnsi="Times New Roman" w:cs="Times New Roman"/>
          <w:sz w:val="24"/>
          <w:szCs w:val="24"/>
        </w:rPr>
      </w:pPr>
      <w:r w:rsidRPr="00196DFF">
        <w:rPr>
          <w:rFonts w:ascii="Times New Roman" w:eastAsia="Calibri" w:hAnsi="Times New Roman" w:cs="Times New Roman"/>
          <w:b/>
          <w:bCs/>
          <w:sz w:val="24"/>
          <w:szCs w:val="24"/>
        </w:rPr>
        <w:t>5.1.1.</w:t>
      </w:r>
      <w:r w:rsidRPr="00196DFF">
        <w:rPr>
          <w:rFonts w:ascii="Times New Roman" w:eastAsia="Calibri" w:hAnsi="Times New Roman" w:cs="Times New Roman"/>
          <w:sz w:val="24"/>
          <w:szCs w:val="24"/>
        </w:rPr>
        <w:t xml:space="preserve"> Nustatant pirkimo laimėtoją ir sutarties kainodarą prekėms taikomas kintamojo įkainio kainos apskaičiavimo būdas. Kintamojo įkainio dalimi yra laikoma Lietuvos naftos produktus gaminančios įmonės AB „Orlen Lietuva“ Juodeikių k. terminalo protokolo bazinė propanų ir butanų mišinio – „PBT“ </w:t>
      </w:r>
      <w:r w:rsidR="00B04B27">
        <w:rPr>
          <w:rFonts w:ascii="Times New Roman" w:eastAsia="Calibri" w:hAnsi="Times New Roman" w:cs="Times New Roman"/>
          <w:sz w:val="24"/>
          <w:szCs w:val="24"/>
        </w:rPr>
        <w:t>(s</w:t>
      </w:r>
      <w:r w:rsidR="00B04B27" w:rsidRPr="00B04B27">
        <w:rPr>
          <w:rFonts w:ascii="Times New Roman" w:eastAsia="Calibri" w:hAnsi="Times New Roman" w:cs="Times New Roman"/>
          <w:sz w:val="24"/>
          <w:szCs w:val="24"/>
        </w:rPr>
        <w:t>uskystintos naftos dujos</w:t>
      </w:r>
      <w:r w:rsidR="008A2A9E">
        <w:rPr>
          <w:rFonts w:ascii="Times New Roman" w:eastAsia="Calibri" w:hAnsi="Times New Roman" w:cs="Times New Roman"/>
          <w:sz w:val="24"/>
          <w:szCs w:val="24"/>
        </w:rPr>
        <w:t>)</w:t>
      </w:r>
      <w:r w:rsidR="00B04B27">
        <w:rPr>
          <w:rFonts w:ascii="Times New Roman" w:eastAsia="Calibri" w:hAnsi="Times New Roman" w:cs="Times New Roman"/>
          <w:sz w:val="24"/>
          <w:szCs w:val="24"/>
        </w:rPr>
        <w:t xml:space="preserve"> </w:t>
      </w:r>
      <w:r w:rsidRPr="00196DFF">
        <w:rPr>
          <w:rFonts w:ascii="Times New Roman" w:eastAsia="Calibri" w:hAnsi="Times New Roman" w:cs="Times New Roman"/>
          <w:sz w:val="24"/>
          <w:szCs w:val="24"/>
        </w:rPr>
        <w:t xml:space="preserve">kaina (vienkartiniams sandoriams taikomos kainos viešai skelbiamos AB „Orlen Lietuva“ internetiniame tinklalapyje adresu </w:t>
      </w:r>
      <w:hyperlink r:id="rId12" w:history="1">
        <w:r w:rsidRPr="00196DFF">
          <w:rPr>
            <w:rFonts w:ascii="Times New Roman" w:eastAsia="Calibri" w:hAnsi="Times New Roman" w:cs="Times New Roman"/>
            <w:color w:val="0000FF"/>
            <w:sz w:val="24"/>
            <w:szCs w:val="24"/>
            <w:u w:val="single"/>
          </w:rPr>
          <w:t>http://www.orlenlietuva.lt/LT/Wholesale/Puslapiai/Kainu-protokolai.aspx</w:t>
        </w:r>
      </w:hyperlink>
      <w:r w:rsidRPr="00196DFF">
        <w:rPr>
          <w:rFonts w:ascii="Times New Roman" w:eastAsia="Calibri" w:hAnsi="Times New Roman" w:cs="Times New Roman"/>
          <w:sz w:val="24"/>
          <w:szCs w:val="24"/>
        </w:rPr>
        <w:t xml:space="preserve">) </w:t>
      </w:r>
    </w:p>
    <w:p w14:paraId="2EA439D2" w14:textId="77777777" w:rsidR="009D50B4" w:rsidRPr="00196DFF" w:rsidRDefault="009D50B4" w:rsidP="009D50B4">
      <w:pPr>
        <w:spacing w:after="0" w:line="240" w:lineRule="auto"/>
        <w:jc w:val="both"/>
        <w:rPr>
          <w:rFonts w:ascii="Times New Roman" w:eastAsia="Calibri" w:hAnsi="Times New Roman" w:cs="Times New Roman"/>
          <w:sz w:val="24"/>
          <w:szCs w:val="24"/>
        </w:rPr>
      </w:pPr>
      <w:r w:rsidRPr="00196DFF">
        <w:rPr>
          <w:rFonts w:ascii="Times New Roman" w:eastAsia="Calibri" w:hAnsi="Times New Roman" w:cs="Times New Roman"/>
          <w:b/>
          <w:bCs/>
          <w:sz w:val="24"/>
          <w:szCs w:val="24"/>
        </w:rPr>
        <w:t>5.1.2.</w:t>
      </w:r>
      <w:r w:rsidRPr="00196DFF">
        <w:rPr>
          <w:rFonts w:ascii="Times New Roman" w:eastAsia="Calibri" w:hAnsi="Times New Roman" w:cs="Times New Roman"/>
          <w:sz w:val="24"/>
          <w:szCs w:val="24"/>
        </w:rPr>
        <w:t xml:space="preserve"> Kintamąjį įkainį (toliau – įkainis) sudaro:</w:t>
      </w:r>
    </w:p>
    <w:p w14:paraId="6D4AE9E7" w14:textId="30361C40" w:rsidR="009D50B4" w:rsidRPr="00196DFF" w:rsidRDefault="009D50B4" w:rsidP="009D50B4">
      <w:pPr>
        <w:spacing w:after="0" w:line="240" w:lineRule="auto"/>
        <w:jc w:val="both"/>
        <w:rPr>
          <w:rFonts w:ascii="Times New Roman" w:eastAsia="Calibri" w:hAnsi="Times New Roman" w:cs="Times New Roman"/>
          <w:sz w:val="24"/>
          <w:szCs w:val="24"/>
        </w:rPr>
      </w:pPr>
      <w:r w:rsidRPr="00196DFF">
        <w:rPr>
          <w:rFonts w:ascii="Times New Roman" w:eastAsia="Calibri" w:hAnsi="Times New Roman" w:cs="Times New Roman"/>
          <w:b/>
          <w:bCs/>
          <w:sz w:val="24"/>
          <w:szCs w:val="24"/>
        </w:rPr>
        <w:t>5.1.2.1.</w:t>
      </w:r>
      <w:r w:rsidRPr="00196DFF">
        <w:rPr>
          <w:rFonts w:ascii="Times New Roman" w:eastAsia="Calibri" w:hAnsi="Times New Roman" w:cs="Times New Roman"/>
          <w:sz w:val="24"/>
          <w:szCs w:val="24"/>
        </w:rPr>
        <w:t xml:space="preserve"> kintamoji įkainio dalis – AB „Orlen Lietuva“ viešai skelbiama vienkartiniams sandoriams taikoma propanų ir butanų mišinio – „PBT“ </w:t>
      </w:r>
      <w:r w:rsidR="008A2A9E">
        <w:rPr>
          <w:rFonts w:ascii="Times New Roman" w:eastAsia="Calibri" w:hAnsi="Times New Roman" w:cs="Times New Roman"/>
          <w:sz w:val="24"/>
          <w:szCs w:val="24"/>
        </w:rPr>
        <w:t>(s</w:t>
      </w:r>
      <w:r w:rsidR="008A2A9E" w:rsidRPr="00B04B27">
        <w:rPr>
          <w:rFonts w:ascii="Times New Roman" w:eastAsia="Calibri" w:hAnsi="Times New Roman" w:cs="Times New Roman"/>
          <w:sz w:val="24"/>
          <w:szCs w:val="24"/>
        </w:rPr>
        <w:t>uskystintos naftos dujos</w:t>
      </w:r>
      <w:r w:rsidR="008A2A9E">
        <w:rPr>
          <w:rFonts w:ascii="Times New Roman" w:eastAsia="Calibri" w:hAnsi="Times New Roman" w:cs="Times New Roman"/>
          <w:sz w:val="24"/>
          <w:szCs w:val="24"/>
        </w:rPr>
        <w:t xml:space="preserve">) </w:t>
      </w:r>
      <w:r w:rsidR="008A2A9E" w:rsidRPr="00196DFF">
        <w:rPr>
          <w:rFonts w:ascii="Times New Roman" w:eastAsia="Calibri" w:hAnsi="Times New Roman" w:cs="Times New Roman"/>
          <w:sz w:val="24"/>
          <w:szCs w:val="24"/>
        </w:rPr>
        <w:t xml:space="preserve">kaina </w:t>
      </w:r>
      <w:r w:rsidRPr="00196DFF">
        <w:rPr>
          <w:rFonts w:ascii="Times New Roman" w:eastAsia="Calibri" w:hAnsi="Times New Roman" w:cs="Times New Roman"/>
          <w:sz w:val="24"/>
          <w:szCs w:val="24"/>
        </w:rPr>
        <w:t xml:space="preserve">1 kg. bazinė kaina su akcizo mokesčiu su PVM </w:t>
      </w:r>
    </w:p>
    <w:p w14:paraId="6DFC4118" w14:textId="7DEF6BD5" w:rsidR="009D50B4" w:rsidRPr="00196DFF" w:rsidRDefault="009D50B4" w:rsidP="009D50B4">
      <w:pPr>
        <w:spacing w:after="0" w:line="240" w:lineRule="auto"/>
        <w:jc w:val="both"/>
        <w:rPr>
          <w:rFonts w:ascii="Times New Roman" w:eastAsia="Calibri" w:hAnsi="Times New Roman" w:cs="Times New Roman"/>
          <w:sz w:val="24"/>
          <w:szCs w:val="24"/>
        </w:rPr>
      </w:pPr>
      <w:r w:rsidRPr="00196DFF">
        <w:rPr>
          <w:rFonts w:ascii="Times New Roman" w:eastAsia="Calibri" w:hAnsi="Times New Roman" w:cs="Times New Roman"/>
          <w:b/>
          <w:bCs/>
          <w:sz w:val="24"/>
          <w:szCs w:val="24"/>
        </w:rPr>
        <w:t>5.1.2.2.</w:t>
      </w:r>
      <w:r w:rsidRPr="00196DFF">
        <w:rPr>
          <w:rFonts w:ascii="Times New Roman" w:eastAsia="Calibri" w:hAnsi="Times New Roman" w:cs="Times New Roman"/>
          <w:sz w:val="24"/>
          <w:szCs w:val="24"/>
        </w:rPr>
        <w:t xml:space="preserve">  pastovioji įkainio dalis – nuolaida arba antkainis prie kintamosios įkainio dalies, t. y. dalyvių siūloma nuolaida/ antkainis už 1 kg. propanų ir butanų mišinio – „PBT“</w:t>
      </w:r>
      <w:r w:rsidR="00B04B27">
        <w:rPr>
          <w:rFonts w:ascii="Times New Roman" w:eastAsia="Calibri" w:hAnsi="Times New Roman" w:cs="Times New Roman"/>
          <w:sz w:val="24"/>
          <w:szCs w:val="24"/>
        </w:rPr>
        <w:t xml:space="preserve"> (s</w:t>
      </w:r>
      <w:r w:rsidR="00B04B27" w:rsidRPr="00B04B27">
        <w:rPr>
          <w:rFonts w:ascii="Times New Roman" w:eastAsia="Calibri" w:hAnsi="Times New Roman" w:cs="Times New Roman"/>
          <w:sz w:val="24"/>
          <w:szCs w:val="24"/>
        </w:rPr>
        <w:t>uskystintos naftos dujos</w:t>
      </w:r>
      <w:r w:rsidR="008A2A9E">
        <w:rPr>
          <w:rFonts w:ascii="Times New Roman" w:eastAsia="Calibri" w:hAnsi="Times New Roman" w:cs="Times New Roman"/>
          <w:sz w:val="24"/>
          <w:szCs w:val="24"/>
        </w:rPr>
        <w:t>)</w:t>
      </w:r>
      <w:r w:rsidR="00B04B27">
        <w:rPr>
          <w:rFonts w:ascii="Times New Roman" w:eastAsia="Calibri" w:hAnsi="Times New Roman" w:cs="Times New Roman"/>
          <w:sz w:val="24"/>
          <w:szCs w:val="24"/>
        </w:rPr>
        <w:t xml:space="preserve"> </w:t>
      </w:r>
      <w:r w:rsidR="00B04B27" w:rsidRPr="00196DFF">
        <w:rPr>
          <w:rFonts w:ascii="Times New Roman" w:eastAsia="Calibri" w:hAnsi="Times New Roman" w:cs="Times New Roman"/>
          <w:sz w:val="24"/>
          <w:szCs w:val="24"/>
        </w:rPr>
        <w:t>kaina</w:t>
      </w:r>
      <w:r w:rsidRPr="00196DFF">
        <w:rPr>
          <w:rFonts w:ascii="Times New Roman" w:eastAsia="Calibri" w:hAnsi="Times New Roman" w:cs="Times New Roman"/>
          <w:sz w:val="24"/>
          <w:szCs w:val="24"/>
        </w:rPr>
        <w:t xml:space="preserve"> nuo AB „Orlen Lietuva“ viešai skelbiamos vienkartiniams sandoriams taikomos 1 kg. propanų ir butanų mišinio – „PBT“ </w:t>
      </w:r>
      <w:r w:rsidR="00B04B27">
        <w:rPr>
          <w:rFonts w:ascii="Times New Roman" w:eastAsia="Calibri" w:hAnsi="Times New Roman" w:cs="Times New Roman"/>
          <w:sz w:val="24"/>
          <w:szCs w:val="24"/>
        </w:rPr>
        <w:t>(s</w:t>
      </w:r>
      <w:r w:rsidR="00B04B27" w:rsidRPr="00B04B27">
        <w:rPr>
          <w:rFonts w:ascii="Times New Roman" w:eastAsia="Calibri" w:hAnsi="Times New Roman" w:cs="Times New Roman"/>
          <w:sz w:val="24"/>
          <w:szCs w:val="24"/>
        </w:rPr>
        <w:t>uskystintos naftos dujos</w:t>
      </w:r>
      <w:r w:rsidR="00B04B27">
        <w:rPr>
          <w:rFonts w:ascii="Times New Roman" w:eastAsia="Calibri" w:hAnsi="Times New Roman" w:cs="Times New Roman"/>
          <w:sz w:val="24"/>
          <w:szCs w:val="24"/>
        </w:rPr>
        <w:t xml:space="preserve"> </w:t>
      </w:r>
      <w:r w:rsidR="00B04B27" w:rsidRPr="00196DFF">
        <w:rPr>
          <w:rFonts w:ascii="Times New Roman" w:eastAsia="Calibri" w:hAnsi="Times New Roman" w:cs="Times New Roman"/>
          <w:sz w:val="24"/>
          <w:szCs w:val="24"/>
        </w:rPr>
        <w:t>kaina</w:t>
      </w:r>
      <w:r w:rsidR="00B04B27">
        <w:rPr>
          <w:rFonts w:ascii="Times New Roman" w:eastAsia="Calibri" w:hAnsi="Times New Roman" w:cs="Times New Roman"/>
          <w:sz w:val="24"/>
          <w:szCs w:val="24"/>
        </w:rPr>
        <w:t>)</w:t>
      </w:r>
      <w:r w:rsidR="00B04B27" w:rsidRPr="00196DFF">
        <w:rPr>
          <w:rFonts w:ascii="Times New Roman" w:eastAsia="Calibri" w:hAnsi="Times New Roman" w:cs="Times New Roman"/>
          <w:sz w:val="24"/>
          <w:szCs w:val="24"/>
        </w:rPr>
        <w:t xml:space="preserve"> </w:t>
      </w:r>
      <w:r w:rsidRPr="00196DFF">
        <w:rPr>
          <w:rFonts w:ascii="Times New Roman" w:eastAsia="Calibri" w:hAnsi="Times New Roman" w:cs="Times New Roman"/>
          <w:sz w:val="24"/>
          <w:szCs w:val="24"/>
        </w:rPr>
        <w:t xml:space="preserve">bazinės kainos su akcizo mokesčiu su PVM </w:t>
      </w:r>
    </w:p>
    <w:p w14:paraId="015A316E" w14:textId="3A7D1EE6" w:rsidR="009D50B4" w:rsidRPr="00196DFF" w:rsidRDefault="009D50B4" w:rsidP="00661BB3">
      <w:pPr>
        <w:tabs>
          <w:tab w:val="left" w:pos="1810"/>
        </w:tabs>
        <w:spacing w:after="0" w:line="240" w:lineRule="auto"/>
        <w:jc w:val="both"/>
        <w:rPr>
          <w:rFonts w:ascii="Times New Roman" w:eastAsia="Calibri" w:hAnsi="Times New Roman" w:cs="Times New Roman"/>
          <w:sz w:val="24"/>
          <w:szCs w:val="24"/>
        </w:rPr>
      </w:pPr>
      <w:r w:rsidRPr="00196DFF">
        <w:rPr>
          <w:rFonts w:ascii="Times New Roman" w:eastAsia="Calibri" w:hAnsi="Times New Roman" w:cs="Times New Roman"/>
          <w:b/>
          <w:bCs/>
          <w:sz w:val="24"/>
          <w:szCs w:val="24"/>
        </w:rPr>
        <w:t>5.1.3.</w:t>
      </w:r>
      <w:r w:rsidRPr="00196DFF">
        <w:rPr>
          <w:rFonts w:ascii="Times New Roman" w:eastAsia="Calibri" w:hAnsi="Times New Roman" w:cs="Times New Roman"/>
          <w:sz w:val="24"/>
          <w:szCs w:val="24"/>
        </w:rPr>
        <w:t xml:space="preserve"> Laimėtojas nustatomas pagal didžiausią nuolaidą /mažiausią antkainį, kurį Tiekėjas įsipareigoja sutarties vykdymo metu taikyti prie (nuo) AB „Orlen Lietuva“ interneto tinklalapyje skelbiamos bazinės propanų ir butanų mišinys – „PBT“ </w:t>
      </w:r>
      <w:r w:rsidR="00B04B27">
        <w:rPr>
          <w:rFonts w:ascii="Times New Roman" w:eastAsia="Calibri" w:hAnsi="Times New Roman" w:cs="Times New Roman"/>
          <w:sz w:val="24"/>
          <w:szCs w:val="24"/>
        </w:rPr>
        <w:t>(s</w:t>
      </w:r>
      <w:r w:rsidR="00B04B27" w:rsidRPr="00B04B27">
        <w:rPr>
          <w:rFonts w:ascii="Times New Roman" w:eastAsia="Calibri" w:hAnsi="Times New Roman" w:cs="Times New Roman"/>
          <w:sz w:val="24"/>
          <w:szCs w:val="24"/>
        </w:rPr>
        <w:t>uskystintos naftos dujos</w:t>
      </w:r>
      <w:r w:rsidR="008A2A9E">
        <w:rPr>
          <w:rFonts w:ascii="Times New Roman" w:eastAsia="Calibri" w:hAnsi="Times New Roman" w:cs="Times New Roman"/>
          <w:sz w:val="24"/>
          <w:szCs w:val="24"/>
        </w:rPr>
        <w:t>)</w:t>
      </w:r>
      <w:r w:rsidR="00B04B27">
        <w:rPr>
          <w:rFonts w:ascii="Times New Roman" w:eastAsia="Calibri" w:hAnsi="Times New Roman" w:cs="Times New Roman"/>
          <w:sz w:val="24"/>
          <w:szCs w:val="24"/>
        </w:rPr>
        <w:t xml:space="preserve"> </w:t>
      </w:r>
      <w:r w:rsidR="00B04B27" w:rsidRPr="00196DFF">
        <w:rPr>
          <w:rFonts w:ascii="Times New Roman" w:eastAsia="Calibri" w:hAnsi="Times New Roman" w:cs="Times New Roman"/>
          <w:sz w:val="24"/>
          <w:szCs w:val="24"/>
        </w:rPr>
        <w:t xml:space="preserve">kaina </w:t>
      </w:r>
      <w:r w:rsidRPr="00196DFF">
        <w:rPr>
          <w:rFonts w:ascii="Times New Roman" w:eastAsia="Calibri" w:hAnsi="Times New Roman" w:cs="Times New Roman"/>
          <w:sz w:val="24"/>
          <w:szCs w:val="24"/>
        </w:rPr>
        <w:t>1 kg. kainos eurais (įskaitant akcizą ir PVM)</w:t>
      </w:r>
      <w:r w:rsidR="002B186C">
        <w:rPr>
          <w:rFonts w:ascii="Times New Roman" w:eastAsia="Calibri" w:hAnsi="Times New Roman" w:cs="Times New Roman"/>
          <w:sz w:val="24"/>
          <w:szCs w:val="24"/>
        </w:rPr>
        <w:t>.</w:t>
      </w:r>
      <w:r w:rsidRPr="00196DFF">
        <w:rPr>
          <w:rFonts w:ascii="Times New Roman" w:eastAsia="Calibri" w:hAnsi="Times New Roman" w:cs="Times New Roman"/>
          <w:sz w:val="24"/>
          <w:szCs w:val="24"/>
        </w:rPr>
        <w:t xml:space="preserve"> </w:t>
      </w:r>
    </w:p>
    <w:p w14:paraId="7E0E2D99" w14:textId="1C701D28" w:rsidR="009D50B4" w:rsidRPr="00196DFF" w:rsidRDefault="009D50B4" w:rsidP="009D50B4">
      <w:pPr>
        <w:spacing w:after="0" w:line="240" w:lineRule="auto"/>
        <w:jc w:val="both"/>
        <w:rPr>
          <w:rFonts w:ascii="Times New Roman" w:eastAsia="Times New Roman" w:hAnsi="Times New Roman" w:cs="Times New Roman"/>
          <w:bCs/>
          <w:iCs/>
          <w:sz w:val="24"/>
          <w:szCs w:val="24"/>
        </w:rPr>
      </w:pPr>
      <w:r w:rsidRPr="00196DFF">
        <w:rPr>
          <w:rFonts w:ascii="Times New Roman" w:eastAsia="Calibri" w:hAnsi="Times New Roman" w:cs="Times New Roman"/>
          <w:b/>
          <w:bCs/>
          <w:sz w:val="24"/>
          <w:szCs w:val="24"/>
        </w:rPr>
        <w:t xml:space="preserve">5.2. </w:t>
      </w:r>
      <w:r w:rsidRPr="00196DFF">
        <w:rPr>
          <w:rFonts w:ascii="Times New Roman" w:eastAsia="Times New Roman" w:hAnsi="Times New Roman" w:cs="Times New Roman"/>
          <w:bCs/>
          <w:iCs/>
          <w:sz w:val="24"/>
          <w:szCs w:val="24"/>
        </w:rPr>
        <w:t>Dujų baliono nuomai ir dujų vožtuvų keitimui taikoma fiksuoto įkainio kainodara:</w:t>
      </w:r>
    </w:p>
    <w:p w14:paraId="00F8527A" w14:textId="77777777" w:rsidR="009D50B4" w:rsidRPr="00196DFF" w:rsidRDefault="009D50B4" w:rsidP="009D50B4">
      <w:pPr>
        <w:spacing w:after="0" w:line="240" w:lineRule="auto"/>
        <w:jc w:val="both"/>
        <w:rPr>
          <w:rFonts w:ascii="Times New Roman" w:eastAsia="Times New Roman" w:hAnsi="Times New Roman" w:cs="Times New Roman"/>
          <w:bCs/>
          <w:iCs/>
          <w:sz w:val="24"/>
          <w:szCs w:val="24"/>
        </w:rPr>
      </w:pPr>
      <w:r w:rsidRPr="00196DFF">
        <w:rPr>
          <w:rFonts w:ascii="Times New Roman" w:eastAsia="Times New Roman" w:hAnsi="Times New Roman" w:cs="Times New Roman"/>
          <w:b/>
          <w:iCs/>
          <w:sz w:val="24"/>
          <w:szCs w:val="24"/>
        </w:rPr>
        <w:t>5.2.1</w:t>
      </w:r>
      <w:r w:rsidRPr="00196DFF">
        <w:rPr>
          <w:rFonts w:ascii="Times New Roman" w:eastAsia="Times New Roman" w:hAnsi="Times New Roman" w:cs="Times New Roman"/>
          <w:bCs/>
          <w:iCs/>
          <w:sz w:val="24"/>
          <w:szCs w:val="24"/>
        </w:rPr>
        <w:t>. Dujų baliono nuomos  įkainis nurodomas 1 (vieno) mėnesio laikotarpiui, o dujų vožtuvo - už vieną mato vienetą;</w:t>
      </w:r>
    </w:p>
    <w:p w14:paraId="5180CA97" w14:textId="77777777" w:rsidR="009D50B4" w:rsidRPr="003775E7" w:rsidRDefault="009D50B4" w:rsidP="009D50B4">
      <w:pPr>
        <w:spacing w:after="0" w:line="240" w:lineRule="auto"/>
        <w:jc w:val="both"/>
        <w:rPr>
          <w:rFonts w:ascii="Times New Roman" w:eastAsia="Times New Roman" w:hAnsi="Times New Roman" w:cs="Times New Roman"/>
          <w:bCs/>
          <w:iCs/>
          <w:sz w:val="24"/>
          <w:szCs w:val="24"/>
        </w:rPr>
      </w:pPr>
      <w:r w:rsidRPr="00196DFF">
        <w:rPr>
          <w:rFonts w:ascii="Times New Roman" w:eastAsia="Times New Roman" w:hAnsi="Times New Roman" w:cs="Times New Roman"/>
          <w:b/>
          <w:iCs/>
          <w:sz w:val="24"/>
          <w:szCs w:val="24"/>
        </w:rPr>
        <w:t>5.2.2</w:t>
      </w:r>
      <w:r w:rsidRPr="00196DFF">
        <w:rPr>
          <w:rFonts w:ascii="Times New Roman" w:eastAsia="Times New Roman" w:hAnsi="Times New Roman" w:cs="Times New Roman"/>
          <w:bCs/>
          <w:iCs/>
          <w:sz w:val="24"/>
          <w:szCs w:val="24"/>
        </w:rPr>
        <w:t>. Dujų baliono nuomos ir dujų vožtuvo įkainis fiksuojamas visam sutarties laikotarpiui ir gali būti peržiūrimas tik sutartyje numatytais atvejais.</w:t>
      </w:r>
    </w:p>
    <w:p w14:paraId="54E8EC81" w14:textId="77777777" w:rsidR="009D50B4" w:rsidRPr="00196DFF" w:rsidRDefault="009D50B4" w:rsidP="009D50B4">
      <w:pPr>
        <w:spacing w:before="60" w:after="60" w:line="240" w:lineRule="auto"/>
        <w:jc w:val="center"/>
        <w:rPr>
          <w:rFonts w:ascii="Times New Roman" w:eastAsia="Times New Roman" w:hAnsi="Times New Roman" w:cs="Times New Roman"/>
          <w:i/>
          <w:sz w:val="24"/>
          <w:szCs w:val="24"/>
        </w:rPr>
      </w:pPr>
      <w:r w:rsidRPr="00196DFF">
        <w:rPr>
          <w:rFonts w:ascii="Times New Roman" w:eastAsia="Times New Roman" w:hAnsi="Times New Roman" w:cs="Times New Roman"/>
          <w:i/>
          <w:sz w:val="24"/>
          <w:szCs w:val="24"/>
        </w:rPr>
        <w:t>__________</w:t>
      </w:r>
    </w:p>
    <w:p w14:paraId="06C5FA84" w14:textId="77777777" w:rsidR="009D50B4" w:rsidRPr="004717AB" w:rsidRDefault="009D50B4" w:rsidP="009D50B4">
      <w:pPr>
        <w:spacing w:after="0" w:line="240" w:lineRule="auto"/>
        <w:ind w:firstLine="720"/>
        <w:contextualSpacing/>
        <w:jc w:val="both"/>
        <w:rPr>
          <w:rFonts w:ascii="Times New Roman" w:eastAsia="Times New Roman" w:hAnsi="Times New Roman" w:cs="Times New Roman"/>
        </w:rPr>
      </w:pPr>
      <w:r w:rsidRPr="004717AB">
        <w:rPr>
          <w:rFonts w:ascii="Times New Roman" w:eastAsia="Calibri" w:hAnsi="Times New Roman" w:cs="Times New Roman"/>
          <w:b/>
          <w:bCs/>
          <w:color w:val="000000"/>
          <w:highlight w:val="lightGray"/>
        </w:rPr>
        <w:t>Pastaba:</w:t>
      </w:r>
      <w:r w:rsidRPr="004717AB">
        <w:rPr>
          <w:rFonts w:ascii="Times New Roman" w:eastAsia="Calibri" w:hAnsi="Times New Roman" w:cs="Times New Roman"/>
          <w:b/>
          <w:bCs/>
          <w:color w:val="000000"/>
        </w:rPr>
        <w:t xml:space="preserve"> </w:t>
      </w:r>
      <w:r w:rsidRPr="004717AB">
        <w:rPr>
          <w:rFonts w:ascii="Times New Roman" w:eastAsia="Calibri" w:hAnsi="Times New Roman" w:cs="Times New Roman"/>
          <w:b/>
          <w:bCs/>
          <w:i/>
          <w:iCs/>
        </w:rPr>
        <w:t>Visos pirkimo dokumente esančios nuorodos į standartą, techninį liudijimą ar bendrąsias technines specifikacijas reiškia, kad perkančioji organizacija priima ir kitus dalyvių lygiaverčių priemonių įrodymus</w:t>
      </w:r>
      <w:r w:rsidRPr="004717AB">
        <w:rPr>
          <w:rFonts w:ascii="Times New Roman" w:eastAsia="Calibri" w:hAnsi="Times New Roman" w:cs="Times New Roman"/>
          <w:i/>
          <w:iCs/>
        </w:rPr>
        <w:t xml:space="preserve">.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w:t>
      </w:r>
      <w:r w:rsidRPr="004717AB">
        <w:rPr>
          <w:rFonts w:ascii="Times New Roman" w:eastAsia="Calibri" w:hAnsi="Times New Roman" w:cs="Times New Roman"/>
          <w:i/>
          <w:iCs/>
        </w:rPr>
        <w:lastRenderedPageBreak/>
        <w:t>pateikiamas lygiavertis objektas nurodytajam. Jei siūlomas lygiavertis objektas, Tiekėjas įsipareigoja pateikti/pagrįsti/įrodyti lygiavertiškumą dokumente nurodytam objektui.</w:t>
      </w:r>
    </w:p>
    <w:p w14:paraId="742851C6" w14:textId="77777777" w:rsidR="009D50B4" w:rsidRPr="003775E7" w:rsidRDefault="009D50B4" w:rsidP="009D50B4">
      <w:pPr>
        <w:rPr>
          <w:rFonts w:ascii="Times New Roman" w:eastAsia="Times New Roman" w:hAnsi="Times New Roman" w:cs="Times New Roman"/>
          <w:b/>
          <w:lang w:eastAsia="ar-SA"/>
        </w:rPr>
      </w:pPr>
    </w:p>
    <w:p w14:paraId="2826B120" w14:textId="6C18788B" w:rsidR="008D704D" w:rsidRPr="007E24AC" w:rsidRDefault="008D704D" w:rsidP="00E45596">
      <w:pPr>
        <w:tabs>
          <w:tab w:val="right" w:leader="underscore" w:pos="8640"/>
        </w:tabs>
        <w:jc w:val="center"/>
      </w:pPr>
    </w:p>
    <w:sectPr w:rsidR="008D704D" w:rsidRPr="007E24AC" w:rsidSect="004B685B">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AEDEF" w14:textId="77777777" w:rsidR="001E0B2B" w:rsidRDefault="001E0B2B" w:rsidP="00D05666">
      <w:r>
        <w:separator/>
      </w:r>
    </w:p>
  </w:endnote>
  <w:endnote w:type="continuationSeparator" w:id="0">
    <w:p w14:paraId="7905F3B3" w14:textId="77777777" w:rsidR="001E0B2B" w:rsidRDefault="001E0B2B" w:rsidP="00D05666">
      <w:r>
        <w:continuationSeparator/>
      </w:r>
    </w:p>
  </w:endnote>
  <w:endnote w:type="continuationNotice" w:id="1">
    <w:p w14:paraId="1879609D" w14:textId="77777777" w:rsidR="001E0B2B" w:rsidRDefault="001E0B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E2853" w14:textId="77777777" w:rsidR="001E0B2B" w:rsidRDefault="001E0B2B" w:rsidP="00D05666">
      <w:r>
        <w:separator/>
      </w:r>
    </w:p>
  </w:footnote>
  <w:footnote w:type="continuationSeparator" w:id="0">
    <w:p w14:paraId="10D73168" w14:textId="77777777" w:rsidR="001E0B2B" w:rsidRDefault="001E0B2B" w:rsidP="00D05666">
      <w:r>
        <w:continuationSeparator/>
      </w:r>
    </w:p>
  </w:footnote>
  <w:footnote w:type="continuationNotice" w:id="1">
    <w:p w14:paraId="4E80D1B5" w14:textId="77777777" w:rsidR="001E0B2B" w:rsidRDefault="001E0B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207184103">
    <w:abstractNumId w:val="0"/>
  </w:num>
  <w:num w:numId="2" w16cid:durableId="1484615006">
    <w:abstractNumId w:val="3"/>
  </w:num>
  <w:num w:numId="3" w16cid:durableId="1879320563">
    <w:abstractNumId w:val="2"/>
  </w:num>
  <w:num w:numId="4" w16cid:durableId="1750270652">
    <w:abstractNumId w:val="4"/>
  </w:num>
  <w:num w:numId="5" w16cid:durableId="230509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625750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595A"/>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0D0"/>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37D1"/>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1AD"/>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0B2B"/>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6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0E87"/>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0CB4"/>
    <w:rsid w:val="0041188F"/>
    <w:rsid w:val="00411B94"/>
    <w:rsid w:val="00411BD7"/>
    <w:rsid w:val="0041208A"/>
    <w:rsid w:val="00413D2E"/>
    <w:rsid w:val="00413FA7"/>
    <w:rsid w:val="004147BD"/>
    <w:rsid w:val="004157B6"/>
    <w:rsid w:val="004158F8"/>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84E"/>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1F18"/>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1BB3"/>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B58"/>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A9E"/>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A7B"/>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0B4"/>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458"/>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6F66"/>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4B27"/>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4D2"/>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443B"/>
    <w:rsid w:val="00BC512A"/>
    <w:rsid w:val="00BC5391"/>
    <w:rsid w:val="00BC7052"/>
    <w:rsid w:val="00BC759E"/>
    <w:rsid w:val="00BC7F89"/>
    <w:rsid w:val="00BD00CF"/>
    <w:rsid w:val="00BD0C86"/>
    <w:rsid w:val="00BD22D9"/>
    <w:rsid w:val="00BD3C64"/>
    <w:rsid w:val="00BD41D7"/>
    <w:rsid w:val="00BD4544"/>
    <w:rsid w:val="00BD584D"/>
    <w:rsid w:val="00BD65B2"/>
    <w:rsid w:val="00BD69D1"/>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5AF"/>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155"/>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5596"/>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E45596"/>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lenlietuva.lt/LT/Wholesale/Puslapiai/Kainu-protokolai.aspx"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lt/maps/place/Mi%C5%A1ko+g.+2a,+%C5%A0ilagalys+36221/@55.6691334,24.374155,17z/data=!3m1!4b1!4m5!3m4!1s0x46e63373fafc1711:0xf20d523d01926a61!8m2!3d55.6691304!4d24.3763437"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0D54325234458E90BC0FEBDAFADEC6"/>
        <w:category>
          <w:name w:val="Bendrosios nuostatos"/>
          <w:gallery w:val="placeholder"/>
        </w:category>
        <w:types>
          <w:type w:val="bbPlcHdr"/>
        </w:types>
        <w:behaviors>
          <w:behavior w:val="content"/>
        </w:behaviors>
        <w:guid w:val="{35E6AD83-CEEE-4310-8D2B-C0C64BD70F84}"/>
      </w:docPartPr>
      <w:docPartBody>
        <w:p w:rsidR="00767DC3" w:rsidRDefault="00B03F04" w:rsidP="00B03F04">
          <w:pPr>
            <w:pStyle w:val="B70D54325234458E90BC0FEBDAFADEC6"/>
          </w:pPr>
          <w:r w:rsidRPr="00C04E8C">
            <w:rPr>
              <w:rStyle w:val="Vietosrezervavimoenklotekstas"/>
              <w:rFonts w:eastAsiaTheme="minorHAnsi"/>
            </w:rPr>
            <w:t>Norėdami įvesti tekstą, spustelėkite arba bakstelėkite čia.</w:t>
          </w:r>
        </w:p>
      </w:docPartBody>
    </w:docPart>
    <w:docPart>
      <w:docPartPr>
        <w:name w:val="55AA2C926DCF46038BBBC0B5D9F7630B"/>
        <w:category>
          <w:name w:val="Bendrosios nuostatos"/>
          <w:gallery w:val="placeholder"/>
        </w:category>
        <w:types>
          <w:type w:val="bbPlcHdr"/>
        </w:types>
        <w:behaviors>
          <w:behavior w:val="content"/>
        </w:behaviors>
        <w:guid w:val="{215560E6-C275-4606-B6C1-68057490C89F}"/>
      </w:docPartPr>
      <w:docPartBody>
        <w:p w:rsidR="00767DC3" w:rsidRDefault="00B03F04" w:rsidP="00B03F04">
          <w:pPr>
            <w:pStyle w:val="55AA2C926DCF46038BBBC0B5D9F7630B"/>
          </w:pPr>
          <w:r w:rsidRPr="00660458">
            <w:rPr>
              <w:rStyle w:val="Vietosrezervavimoenklotekstas"/>
            </w:rPr>
            <w:t>Norėdami įvesti tekstą, spustelėkite arba bakstelėkite čia.</w:t>
          </w:r>
        </w:p>
      </w:docPartBody>
    </w:docPart>
    <w:docPart>
      <w:docPartPr>
        <w:name w:val="44ED93A6803D4E5B86CE493D2BC004ED"/>
        <w:category>
          <w:name w:val="Bendrosios nuostatos"/>
          <w:gallery w:val="placeholder"/>
        </w:category>
        <w:types>
          <w:type w:val="bbPlcHdr"/>
        </w:types>
        <w:behaviors>
          <w:behavior w:val="content"/>
        </w:behaviors>
        <w:guid w:val="{6748342D-6CE9-43EF-83DD-C23F223A7EE0}"/>
      </w:docPartPr>
      <w:docPartBody>
        <w:p w:rsidR="00767DC3" w:rsidRDefault="00B03F04" w:rsidP="00B03F04">
          <w:pPr>
            <w:pStyle w:val="44ED93A6803D4E5B86CE493D2BC004ED"/>
          </w:pPr>
          <w:r w:rsidRPr="00660458">
            <w:rPr>
              <w:rStyle w:val="Vietosrezervavimoenklotekstas"/>
            </w:rPr>
            <w:t>Pasirinkite elementą.</w:t>
          </w:r>
        </w:p>
      </w:docPartBody>
    </w:docPart>
    <w:docPart>
      <w:docPartPr>
        <w:name w:val="E531412D4C1748E9AAB1C54CE1CE6174"/>
        <w:category>
          <w:name w:val="Bendrosios nuostatos"/>
          <w:gallery w:val="placeholder"/>
        </w:category>
        <w:types>
          <w:type w:val="bbPlcHdr"/>
        </w:types>
        <w:behaviors>
          <w:behavior w:val="content"/>
        </w:behaviors>
        <w:guid w:val="{A1F936FA-4160-45C7-AC95-EC0653E967E5}"/>
      </w:docPartPr>
      <w:docPartBody>
        <w:p w:rsidR="00767DC3" w:rsidRDefault="00B03F04" w:rsidP="00B03F04">
          <w:pPr>
            <w:pStyle w:val="E531412D4C1748E9AAB1C54CE1CE6174"/>
          </w:pPr>
          <w:r w:rsidRPr="00660458">
            <w:rPr>
              <w:rStyle w:val="Vietosrezervavimoenklotekstas"/>
            </w:rPr>
            <w:t>Norėdami įvesti tekstą, spustelėkite arba bakstelėkite čia.</w:t>
          </w:r>
        </w:p>
      </w:docPartBody>
    </w:docPart>
    <w:docPart>
      <w:docPartPr>
        <w:name w:val="27D4CB62733E4CEE9003A86A2542AB35"/>
        <w:category>
          <w:name w:val="Bendrosios nuostatos"/>
          <w:gallery w:val="placeholder"/>
        </w:category>
        <w:types>
          <w:type w:val="bbPlcHdr"/>
        </w:types>
        <w:behaviors>
          <w:behavior w:val="content"/>
        </w:behaviors>
        <w:guid w:val="{FE9FD943-47B3-4C4F-B746-44C7D1B91E97}"/>
      </w:docPartPr>
      <w:docPartBody>
        <w:p w:rsidR="00767DC3" w:rsidRDefault="00B03F04" w:rsidP="00B03F04">
          <w:pPr>
            <w:pStyle w:val="27D4CB62733E4CEE9003A86A2542AB35"/>
          </w:pPr>
          <w:r w:rsidRPr="00660458">
            <w:rPr>
              <w:rStyle w:val="Vietosrezervavimoenklotekstas"/>
            </w:rPr>
            <w:t>Norėdami įvesti tekstą, spustelėkite arba bakstelėkite čia.</w:t>
          </w:r>
        </w:p>
      </w:docPartBody>
    </w:docPart>
    <w:docPart>
      <w:docPartPr>
        <w:name w:val="9EFE6370ADFA4094ACE669265FD931EB"/>
        <w:category>
          <w:name w:val="Bendrosios nuostatos"/>
          <w:gallery w:val="placeholder"/>
        </w:category>
        <w:types>
          <w:type w:val="bbPlcHdr"/>
        </w:types>
        <w:behaviors>
          <w:behavior w:val="content"/>
        </w:behaviors>
        <w:guid w:val="{AE5DCDB6-C846-4BAC-B7C9-2B4174BC22E7}"/>
      </w:docPartPr>
      <w:docPartBody>
        <w:p w:rsidR="00767DC3" w:rsidRDefault="00B03F04" w:rsidP="00B03F04">
          <w:pPr>
            <w:pStyle w:val="9EFE6370ADFA4094ACE669265FD931EB"/>
          </w:pPr>
          <w:r w:rsidRPr="00D76EEF">
            <w:rPr>
              <w:rStyle w:val="Vietosrezervavimoenklotekstas"/>
            </w:rPr>
            <w:t>Pasirinkite elementą.</w:t>
          </w:r>
        </w:p>
      </w:docPartBody>
    </w:docPart>
    <w:docPart>
      <w:docPartPr>
        <w:name w:val="A510D927AD9B4657A452F93D49369BDD"/>
        <w:category>
          <w:name w:val="Bendrosios nuostatos"/>
          <w:gallery w:val="placeholder"/>
        </w:category>
        <w:types>
          <w:type w:val="bbPlcHdr"/>
        </w:types>
        <w:behaviors>
          <w:behavior w:val="content"/>
        </w:behaviors>
        <w:guid w:val="{5CB634C9-2FA5-4272-B96A-F31D94A95540}"/>
      </w:docPartPr>
      <w:docPartBody>
        <w:p w:rsidR="00767DC3" w:rsidRDefault="00B03F04" w:rsidP="00B03F04">
          <w:pPr>
            <w:pStyle w:val="A510D927AD9B4657A452F93D49369BDD"/>
          </w:pPr>
          <w:r w:rsidRPr="00C21ACC">
            <w:rPr>
              <w:rStyle w:val="Vietosrezervavimoenklotekstas"/>
            </w:rPr>
            <w:t>Click or tap here to enter text.</w:t>
          </w:r>
        </w:p>
      </w:docPartBody>
    </w:docPart>
    <w:docPart>
      <w:docPartPr>
        <w:name w:val="41D6DF75B3A2439A929FD2157E60F176"/>
        <w:category>
          <w:name w:val="Bendrosios nuostatos"/>
          <w:gallery w:val="placeholder"/>
        </w:category>
        <w:types>
          <w:type w:val="bbPlcHdr"/>
        </w:types>
        <w:behaviors>
          <w:behavior w:val="content"/>
        </w:behaviors>
        <w:guid w:val="{0FF4FD4C-BBA6-429D-9EE3-7FF6357AB4C0}"/>
      </w:docPartPr>
      <w:docPartBody>
        <w:p w:rsidR="00767DC3" w:rsidRDefault="00B03F04" w:rsidP="00B03F04">
          <w:pPr>
            <w:pStyle w:val="41D6DF75B3A2439A929FD2157E60F176"/>
          </w:pPr>
          <w:r w:rsidRPr="00C21ACC">
            <w:rPr>
              <w:rStyle w:val="Vietosrezervavimoenklotekstas"/>
            </w:rPr>
            <w:t>Click or tap here to enter text.</w:t>
          </w:r>
        </w:p>
      </w:docPartBody>
    </w:docPart>
    <w:docPart>
      <w:docPartPr>
        <w:name w:val="EBA803C00975418ABD9EFDCFC8BE6699"/>
        <w:category>
          <w:name w:val="Bendrosios nuostatos"/>
          <w:gallery w:val="placeholder"/>
        </w:category>
        <w:types>
          <w:type w:val="bbPlcHdr"/>
        </w:types>
        <w:behaviors>
          <w:behavior w:val="content"/>
        </w:behaviors>
        <w:guid w:val="{972BA93C-1195-482C-8F36-1762EE773EC4}"/>
      </w:docPartPr>
      <w:docPartBody>
        <w:p w:rsidR="00767DC3" w:rsidRDefault="00B03F04" w:rsidP="00B03F04">
          <w:pPr>
            <w:pStyle w:val="EBA803C00975418ABD9EFDCFC8BE6699"/>
          </w:pPr>
          <w:r w:rsidRPr="00C21ACC">
            <w:rPr>
              <w:rStyle w:val="Vietosrezervavimoenklotekstas"/>
            </w:rPr>
            <w:t>Click or tap here to enter text.</w:t>
          </w:r>
        </w:p>
      </w:docPartBody>
    </w:docPart>
    <w:docPart>
      <w:docPartPr>
        <w:name w:val="1DAF8CA560684705A24EAD3E62F30778"/>
        <w:category>
          <w:name w:val="Bendrosios nuostatos"/>
          <w:gallery w:val="placeholder"/>
        </w:category>
        <w:types>
          <w:type w:val="bbPlcHdr"/>
        </w:types>
        <w:behaviors>
          <w:behavior w:val="content"/>
        </w:behaviors>
        <w:guid w:val="{E12B9341-2BCA-4DFF-BC80-7086AAE21694}"/>
      </w:docPartPr>
      <w:docPartBody>
        <w:p w:rsidR="00767DC3" w:rsidRDefault="00B03F04" w:rsidP="00B03F04">
          <w:pPr>
            <w:pStyle w:val="1DAF8CA560684705A24EAD3E62F30778"/>
          </w:pPr>
          <w:r w:rsidRPr="00C21ACC">
            <w:rPr>
              <w:rStyle w:val="Vietosrezervavimoenklotekstas"/>
            </w:rPr>
            <w:t>Click or tap here to enter text.</w:t>
          </w:r>
        </w:p>
      </w:docPartBody>
    </w:docPart>
    <w:docPart>
      <w:docPartPr>
        <w:name w:val="16A8CD3ED96C43CEBEA09F40FCDF1DCF"/>
        <w:category>
          <w:name w:val="Bendrosios nuostatos"/>
          <w:gallery w:val="placeholder"/>
        </w:category>
        <w:types>
          <w:type w:val="bbPlcHdr"/>
        </w:types>
        <w:behaviors>
          <w:behavior w:val="content"/>
        </w:behaviors>
        <w:guid w:val="{1144A136-63EA-4835-94F0-3C64FD20701F}"/>
      </w:docPartPr>
      <w:docPartBody>
        <w:p w:rsidR="00767DC3" w:rsidRDefault="00B03F04" w:rsidP="00B03F04">
          <w:pPr>
            <w:pStyle w:val="16A8CD3ED96C43CEBEA09F40FCDF1DCF"/>
          </w:pPr>
          <w:r w:rsidRPr="00871AF5">
            <w:rPr>
              <w:rStyle w:val="Vietosrezervavimoenklotekstas"/>
            </w:rPr>
            <w:t>Pasirinkite elementą.</w:t>
          </w:r>
        </w:p>
      </w:docPartBody>
    </w:docPart>
    <w:docPart>
      <w:docPartPr>
        <w:name w:val="B5415D9F90074D709FB8D9A84DC83470"/>
        <w:category>
          <w:name w:val="Bendrosios nuostatos"/>
          <w:gallery w:val="placeholder"/>
        </w:category>
        <w:types>
          <w:type w:val="bbPlcHdr"/>
        </w:types>
        <w:behaviors>
          <w:behavior w:val="content"/>
        </w:behaviors>
        <w:guid w:val="{36AA56AD-F167-4181-B0EB-852A2AB78FA6}"/>
      </w:docPartPr>
      <w:docPartBody>
        <w:p w:rsidR="00767DC3" w:rsidRDefault="00B03F04" w:rsidP="00B03F04">
          <w:pPr>
            <w:pStyle w:val="B5415D9F90074D709FB8D9A84DC83470"/>
          </w:pPr>
          <w:r w:rsidRPr="00660458">
            <w:rPr>
              <w:rStyle w:val="Vietosrezervavimoenklotekstas"/>
              <w:rFonts w:eastAsiaTheme="minorHAnsi"/>
            </w:rPr>
            <w:t>Norėdami įvesti tekstą, spustelėkite arba bakstelėkite čia.</w:t>
          </w:r>
        </w:p>
      </w:docPartBody>
    </w:docPart>
    <w:docPart>
      <w:docPartPr>
        <w:name w:val="3926B34A9ADC43A09A4EFAC014A6F6DB"/>
        <w:category>
          <w:name w:val="Bendrosios nuostatos"/>
          <w:gallery w:val="placeholder"/>
        </w:category>
        <w:types>
          <w:type w:val="bbPlcHdr"/>
        </w:types>
        <w:behaviors>
          <w:behavior w:val="content"/>
        </w:behaviors>
        <w:guid w:val="{44F54296-FC34-4AB8-A03A-7E3E7101E2EB}"/>
      </w:docPartPr>
      <w:docPartBody>
        <w:p w:rsidR="00767DC3" w:rsidRDefault="00B03F04" w:rsidP="00B03F04">
          <w:pPr>
            <w:pStyle w:val="3926B34A9ADC43A09A4EFAC014A6F6DB"/>
          </w:pPr>
          <w:r w:rsidRPr="00C21ACC">
            <w:rPr>
              <w:rStyle w:val="Vietosrezervavimoenklotekstas"/>
            </w:rPr>
            <w:t>Click or tap here to enter text.</w:t>
          </w:r>
        </w:p>
      </w:docPartBody>
    </w:docPart>
    <w:docPart>
      <w:docPartPr>
        <w:name w:val="0F002ED5319942B0B3B22145F4CE3B71"/>
        <w:category>
          <w:name w:val="Bendrosios nuostatos"/>
          <w:gallery w:val="placeholder"/>
        </w:category>
        <w:types>
          <w:type w:val="bbPlcHdr"/>
        </w:types>
        <w:behaviors>
          <w:behavior w:val="content"/>
        </w:behaviors>
        <w:guid w:val="{4593585D-481E-4A25-81C0-E2EC7B369E43}"/>
      </w:docPartPr>
      <w:docPartBody>
        <w:p w:rsidR="00767DC3" w:rsidRDefault="00B03F04" w:rsidP="00B03F04">
          <w:pPr>
            <w:pStyle w:val="0F002ED5319942B0B3B22145F4CE3B71"/>
          </w:pPr>
          <w:r w:rsidRPr="00C21ACC">
            <w:rPr>
              <w:rStyle w:val="Vietosrezervavimoenklotekstas"/>
            </w:rPr>
            <w:t>Click or tap here to enter text.</w:t>
          </w:r>
        </w:p>
      </w:docPartBody>
    </w:docPart>
    <w:docPart>
      <w:docPartPr>
        <w:name w:val="0F2446AFBE4E4F7DB0A8831AD64DF552"/>
        <w:category>
          <w:name w:val="Bendrosios nuostatos"/>
          <w:gallery w:val="placeholder"/>
        </w:category>
        <w:types>
          <w:type w:val="bbPlcHdr"/>
        </w:types>
        <w:behaviors>
          <w:behavior w:val="content"/>
        </w:behaviors>
        <w:guid w:val="{FC6E6C3C-A640-4B6D-AE9C-F1E821DFBF7C}"/>
      </w:docPartPr>
      <w:docPartBody>
        <w:p w:rsidR="00767DC3" w:rsidRDefault="00B03F04" w:rsidP="00B03F04">
          <w:pPr>
            <w:pStyle w:val="0F2446AFBE4E4F7DB0A8831AD64DF552"/>
          </w:pPr>
          <w:r w:rsidRPr="00C21ACC">
            <w:rPr>
              <w:rStyle w:val="Vietosrezervavimoenklotekstas"/>
            </w:rPr>
            <w:t>Click or tap here to enter text.</w:t>
          </w:r>
        </w:p>
      </w:docPartBody>
    </w:docPart>
    <w:docPart>
      <w:docPartPr>
        <w:name w:val="95BF91D793B94809A77CE5D1369EA4BF"/>
        <w:category>
          <w:name w:val="Bendrosios nuostatos"/>
          <w:gallery w:val="placeholder"/>
        </w:category>
        <w:types>
          <w:type w:val="bbPlcHdr"/>
        </w:types>
        <w:behaviors>
          <w:behavior w:val="content"/>
        </w:behaviors>
        <w:guid w:val="{ACEFC4F7-C4EF-41A7-A9AE-5B38DFBF5E3F}"/>
      </w:docPartPr>
      <w:docPartBody>
        <w:p w:rsidR="00767DC3" w:rsidRDefault="00B03F04" w:rsidP="00B03F04">
          <w:pPr>
            <w:pStyle w:val="95BF91D793B94809A77CE5D1369EA4BF"/>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C6"/>
    <w:rsid w:val="000904EB"/>
    <w:rsid w:val="000F37D1"/>
    <w:rsid w:val="001D4D43"/>
    <w:rsid w:val="004158F8"/>
    <w:rsid w:val="005B1F18"/>
    <w:rsid w:val="00767DC3"/>
    <w:rsid w:val="009E5116"/>
    <w:rsid w:val="00B03F04"/>
    <w:rsid w:val="00BA7ACD"/>
    <w:rsid w:val="00BF54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3F04"/>
    <w:rPr>
      <w:color w:val="808080"/>
    </w:rPr>
  </w:style>
  <w:style w:type="paragraph" w:customStyle="1" w:styleId="B70D54325234458E90BC0FEBDAFADEC6">
    <w:name w:val="B70D54325234458E90BC0FEBDAFADEC6"/>
    <w:rsid w:val="00B03F04"/>
    <w:pPr>
      <w:spacing w:line="278" w:lineRule="auto"/>
    </w:pPr>
    <w:rPr>
      <w:sz w:val="24"/>
      <w:szCs w:val="24"/>
    </w:rPr>
  </w:style>
  <w:style w:type="paragraph" w:customStyle="1" w:styleId="55AA2C926DCF46038BBBC0B5D9F7630B">
    <w:name w:val="55AA2C926DCF46038BBBC0B5D9F7630B"/>
    <w:rsid w:val="00B03F04"/>
    <w:pPr>
      <w:spacing w:line="278" w:lineRule="auto"/>
    </w:pPr>
    <w:rPr>
      <w:sz w:val="24"/>
      <w:szCs w:val="24"/>
    </w:rPr>
  </w:style>
  <w:style w:type="paragraph" w:customStyle="1" w:styleId="44ED93A6803D4E5B86CE493D2BC004ED">
    <w:name w:val="44ED93A6803D4E5B86CE493D2BC004ED"/>
    <w:rsid w:val="00B03F04"/>
    <w:pPr>
      <w:spacing w:line="278" w:lineRule="auto"/>
    </w:pPr>
    <w:rPr>
      <w:sz w:val="24"/>
      <w:szCs w:val="24"/>
    </w:rPr>
  </w:style>
  <w:style w:type="paragraph" w:customStyle="1" w:styleId="E531412D4C1748E9AAB1C54CE1CE6174">
    <w:name w:val="E531412D4C1748E9AAB1C54CE1CE6174"/>
    <w:rsid w:val="00B03F04"/>
    <w:pPr>
      <w:spacing w:line="278" w:lineRule="auto"/>
    </w:pPr>
    <w:rPr>
      <w:sz w:val="24"/>
      <w:szCs w:val="24"/>
    </w:rPr>
  </w:style>
  <w:style w:type="paragraph" w:customStyle="1" w:styleId="27D4CB62733E4CEE9003A86A2542AB35">
    <w:name w:val="27D4CB62733E4CEE9003A86A2542AB35"/>
    <w:rsid w:val="00B03F04"/>
    <w:pPr>
      <w:spacing w:line="278" w:lineRule="auto"/>
    </w:pPr>
    <w:rPr>
      <w:sz w:val="24"/>
      <w:szCs w:val="24"/>
    </w:rPr>
  </w:style>
  <w:style w:type="paragraph" w:customStyle="1" w:styleId="9EFE6370ADFA4094ACE669265FD931EB">
    <w:name w:val="9EFE6370ADFA4094ACE669265FD931EB"/>
    <w:rsid w:val="00B03F04"/>
    <w:pPr>
      <w:spacing w:line="278" w:lineRule="auto"/>
    </w:pPr>
    <w:rPr>
      <w:sz w:val="24"/>
      <w:szCs w:val="24"/>
    </w:rPr>
  </w:style>
  <w:style w:type="paragraph" w:customStyle="1" w:styleId="A510D927AD9B4657A452F93D49369BDD">
    <w:name w:val="A510D927AD9B4657A452F93D49369BDD"/>
    <w:rsid w:val="00B03F04"/>
    <w:pPr>
      <w:spacing w:line="278" w:lineRule="auto"/>
    </w:pPr>
    <w:rPr>
      <w:sz w:val="24"/>
      <w:szCs w:val="24"/>
    </w:rPr>
  </w:style>
  <w:style w:type="paragraph" w:customStyle="1" w:styleId="41D6DF75B3A2439A929FD2157E60F176">
    <w:name w:val="41D6DF75B3A2439A929FD2157E60F176"/>
    <w:rsid w:val="00B03F04"/>
    <w:pPr>
      <w:spacing w:line="278" w:lineRule="auto"/>
    </w:pPr>
    <w:rPr>
      <w:sz w:val="24"/>
      <w:szCs w:val="24"/>
    </w:rPr>
  </w:style>
  <w:style w:type="paragraph" w:customStyle="1" w:styleId="EBA803C00975418ABD9EFDCFC8BE6699">
    <w:name w:val="EBA803C00975418ABD9EFDCFC8BE6699"/>
    <w:rsid w:val="00B03F04"/>
    <w:pPr>
      <w:spacing w:line="278" w:lineRule="auto"/>
    </w:pPr>
    <w:rPr>
      <w:sz w:val="24"/>
      <w:szCs w:val="24"/>
    </w:rPr>
  </w:style>
  <w:style w:type="paragraph" w:customStyle="1" w:styleId="1DAF8CA560684705A24EAD3E62F30778">
    <w:name w:val="1DAF8CA560684705A24EAD3E62F30778"/>
    <w:rsid w:val="00B03F04"/>
    <w:pPr>
      <w:spacing w:line="278" w:lineRule="auto"/>
    </w:pPr>
    <w:rPr>
      <w:sz w:val="24"/>
      <w:szCs w:val="24"/>
    </w:rPr>
  </w:style>
  <w:style w:type="paragraph" w:customStyle="1" w:styleId="16A8CD3ED96C43CEBEA09F40FCDF1DCF">
    <w:name w:val="16A8CD3ED96C43CEBEA09F40FCDF1DCF"/>
    <w:rsid w:val="00B03F04"/>
    <w:pPr>
      <w:spacing w:line="278" w:lineRule="auto"/>
    </w:pPr>
    <w:rPr>
      <w:sz w:val="24"/>
      <w:szCs w:val="24"/>
    </w:rPr>
  </w:style>
  <w:style w:type="paragraph" w:customStyle="1" w:styleId="B5415D9F90074D709FB8D9A84DC83470">
    <w:name w:val="B5415D9F90074D709FB8D9A84DC83470"/>
    <w:rsid w:val="00B03F04"/>
    <w:pPr>
      <w:spacing w:line="278" w:lineRule="auto"/>
    </w:pPr>
    <w:rPr>
      <w:sz w:val="24"/>
      <w:szCs w:val="24"/>
    </w:rPr>
  </w:style>
  <w:style w:type="paragraph" w:customStyle="1" w:styleId="3926B34A9ADC43A09A4EFAC014A6F6DB">
    <w:name w:val="3926B34A9ADC43A09A4EFAC014A6F6DB"/>
    <w:rsid w:val="00B03F04"/>
    <w:pPr>
      <w:spacing w:line="278" w:lineRule="auto"/>
    </w:pPr>
    <w:rPr>
      <w:sz w:val="24"/>
      <w:szCs w:val="24"/>
    </w:rPr>
  </w:style>
  <w:style w:type="paragraph" w:customStyle="1" w:styleId="0F002ED5319942B0B3B22145F4CE3B71">
    <w:name w:val="0F002ED5319942B0B3B22145F4CE3B71"/>
    <w:rsid w:val="00B03F04"/>
    <w:pPr>
      <w:spacing w:line="278" w:lineRule="auto"/>
    </w:pPr>
    <w:rPr>
      <w:sz w:val="24"/>
      <w:szCs w:val="24"/>
    </w:rPr>
  </w:style>
  <w:style w:type="paragraph" w:customStyle="1" w:styleId="0F2446AFBE4E4F7DB0A8831AD64DF552">
    <w:name w:val="0F2446AFBE4E4F7DB0A8831AD64DF552"/>
    <w:rsid w:val="00B03F04"/>
    <w:pPr>
      <w:spacing w:line="278" w:lineRule="auto"/>
    </w:pPr>
    <w:rPr>
      <w:sz w:val="24"/>
      <w:szCs w:val="24"/>
    </w:rPr>
  </w:style>
  <w:style w:type="paragraph" w:customStyle="1" w:styleId="95BF91D793B94809A77CE5D1369EA4BF">
    <w:name w:val="95BF91D793B94809A77CE5D1369EA4BF"/>
    <w:rsid w:val="00B03F0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6843</Words>
  <Characters>3902</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Mažeikienė</cp:lastModifiedBy>
  <cp:revision>12</cp:revision>
  <dcterms:created xsi:type="dcterms:W3CDTF">2024-02-08T08:38:00Z</dcterms:created>
  <dcterms:modified xsi:type="dcterms:W3CDTF">2025-07-11T09:36:00Z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