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2C8B" w14:textId="77777777" w:rsidR="00AF0D10" w:rsidRDefault="00612DB4" w:rsidP="00570FA0">
      <w:pPr>
        <w:spacing w:after="0"/>
        <w:ind w:left="6663"/>
        <w:jc w:val="both"/>
        <w:rPr>
          <w:rFonts w:ascii="Times New Roman" w:hAnsi="Times New Roman" w:cs="Times New Roman"/>
        </w:rPr>
      </w:pPr>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244AAACC"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xml:space="preserve">2.5.1. Perkamos </w:t>
      </w:r>
      <w:r w:rsidR="002040DB">
        <w:rPr>
          <w:rFonts w:ascii="Times New Roman" w:hAnsi="Times New Roman" w:cs="Times New Roman"/>
          <w:sz w:val="24"/>
          <w:szCs w:val="24"/>
        </w:rPr>
        <w:t>1</w:t>
      </w:r>
      <w:r w:rsidRPr="00790FED">
        <w:rPr>
          <w:rFonts w:ascii="Times New Roman" w:hAnsi="Times New Roman" w:cs="Times New Roman"/>
          <w:sz w:val="24"/>
          <w:szCs w:val="24"/>
        </w:rPr>
        <w:t xml:space="preserve"> (</w:t>
      </w:r>
      <w:r w:rsidR="002040DB">
        <w:rPr>
          <w:rFonts w:ascii="Times New Roman" w:hAnsi="Times New Roman" w:cs="Times New Roman"/>
          <w:sz w:val="24"/>
          <w:szCs w:val="24"/>
        </w:rPr>
        <w:t>vieno</w:t>
      </w:r>
      <w:r w:rsidRPr="00790FED">
        <w:rPr>
          <w:rFonts w:ascii="Times New Roman" w:hAnsi="Times New Roman" w:cs="Times New Roman"/>
          <w:sz w:val="24"/>
          <w:szCs w:val="24"/>
        </w:rPr>
        <w:t>) Ekspert</w:t>
      </w:r>
      <w:r w:rsidR="002040DB">
        <w:rPr>
          <w:rFonts w:ascii="Times New Roman" w:hAnsi="Times New Roman" w:cs="Times New Roman"/>
          <w:sz w:val="24"/>
          <w:szCs w:val="24"/>
        </w:rPr>
        <w:t>o</w:t>
      </w:r>
      <w:r w:rsidRPr="00790FED">
        <w:rPr>
          <w:rFonts w:ascii="Times New Roman" w:hAnsi="Times New Roman" w:cs="Times New Roman"/>
          <w:sz w:val="24"/>
          <w:szCs w:val="24"/>
        </w:rPr>
        <w:t xml:space="preserve">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įsakymu Nr. VK-1037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2025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2025 m. planu. </w:t>
      </w:r>
      <w:r w:rsidRPr="00790FED">
        <w:rPr>
          <w:rFonts w:ascii="Times New Roman" w:hAnsi="Times New Roman" w:cs="Times New Roman"/>
          <w:sz w:val="24"/>
          <w:szCs w:val="24"/>
        </w:rPr>
        <w:t> </w:t>
      </w:r>
    </w:p>
    <w:p w14:paraId="20B07E6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5" w:tgtFrame="_blank" w:history="1">
        <w:r w:rsidRPr="00790FED">
          <w:rPr>
            <w:rStyle w:val="Hipersaitas"/>
            <w:rFonts w:ascii="Times New Roman" w:hAnsi="Times New Roman" w:cs="Times New Roman"/>
            <w:sz w:val="24"/>
            <w:szCs w:val="24"/>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 xml:space="preserve">turės atlikti išorinius vertinimus 2025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28D2515A"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w:t>
      </w:r>
      <w:r w:rsidR="008A7CF6">
        <w:rPr>
          <w:rFonts w:ascii="Times New Roman" w:hAnsi="Times New Roman" w:cs="Times New Roman"/>
          <w:i/>
          <w:iCs/>
          <w:sz w:val="24"/>
          <w:szCs w:val="24"/>
        </w:rPr>
        <w:t>o</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atstovu(ais),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P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1446F947"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2.10. Perkančioji organizacija atmeta pasiūlymą, kaip neatitinkantį pirkimo dokumentuose nustatytų reikalavimų, jeigu jame nurodyti įkainiai viršija nurodytas maksimalias įkainių ribas.  </w:t>
      </w:r>
    </w:p>
    <w:p w14:paraId="01D5D5DD"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2.11.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1741234">
    <w:abstractNumId w:val="1"/>
  </w:num>
  <w:num w:numId="2" w16cid:durableId="1477067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1B067B"/>
    <w:rsid w:val="002040DB"/>
    <w:rsid w:val="0030359E"/>
    <w:rsid w:val="00321014"/>
    <w:rsid w:val="00425D2F"/>
    <w:rsid w:val="004315D1"/>
    <w:rsid w:val="00560FA1"/>
    <w:rsid w:val="00570FA0"/>
    <w:rsid w:val="006070B4"/>
    <w:rsid w:val="00612DB4"/>
    <w:rsid w:val="0062142D"/>
    <w:rsid w:val="0067328F"/>
    <w:rsid w:val="00790FED"/>
    <w:rsid w:val="008A7CF6"/>
    <w:rsid w:val="008B388F"/>
    <w:rsid w:val="00987BD5"/>
    <w:rsid w:val="00A44381"/>
    <w:rsid w:val="00A915F2"/>
    <w:rsid w:val="00AF0D10"/>
    <w:rsid w:val="00EA1E77"/>
    <w:rsid w:val="00EF4AEC"/>
    <w:rsid w:val="00F015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seimas.lrs.lt/portal/legalAct/lt/TAD/TAIS.271243/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3749</Words>
  <Characters>2138</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Vygintas Aukštuolis</dc:creator>
  <cp:lastModifiedBy>Dalia Alčauskienė</cp:lastModifiedBy>
  <cp:revision>2</cp:revision>
  <dcterms:created xsi:type="dcterms:W3CDTF">2025-08-08T10:39:00Z</dcterms:created>
  <dcterms:modified xsi:type="dcterms:W3CDTF">2025-08-08T10:39:00Z</dcterms:modified>
</cp:coreProperties>
</file>