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6F24" w14:textId="77777777" w:rsidR="005A56B9" w:rsidRPr="009C2DE5" w:rsidRDefault="005A56B9" w:rsidP="005A56B9">
      <w:pPr>
        <w:spacing w:after="0" w:line="240" w:lineRule="auto"/>
        <w:jc w:val="center"/>
        <w:rPr>
          <w:rFonts w:ascii="Times New Roman" w:hAnsi="Times New Roman" w:cs="Times New Roman"/>
          <w:b/>
          <w:sz w:val="24"/>
          <w:szCs w:val="24"/>
        </w:rPr>
      </w:pPr>
      <w:r w:rsidRPr="009C2DE5">
        <w:rPr>
          <w:rFonts w:ascii="Times New Roman" w:hAnsi="Times New Roman" w:cs="Times New Roman"/>
          <w:b/>
          <w:sz w:val="24"/>
          <w:szCs w:val="24"/>
        </w:rPr>
        <w:t>S U S I T A R I M A S</w:t>
      </w:r>
      <w:r w:rsidR="001B0E5E" w:rsidRPr="009C2DE5">
        <w:rPr>
          <w:rFonts w:ascii="Times New Roman" w:hAnsi="Times New Roman" w:cs="Times New Roman"/>
          <w:b/>
          <w:sz w:val="24"/>
          <w:szCs w:val="24"/>
        </w:rPr>
        <w:t xml:space="preserve">  Nr.</w:t>
      </w:r>
      <w:r w:rsidR="00891655" w:rsidRPr="009C2DE5">
        <w:rPr>
          <w:rFonts w:ascii="Times New Roman" w:hAnsi="Times New Roman" w:cs="Times New Roman"/>
          <w:b/>
          <w:sz w:val="24"/>
          <w:szCs w:val="24"/>
        </w:rPr>
        <w:t xml:space="preserve"> </w:t>
      </w:r>
    </w:p>
    <w:p w14:paraId="04F7A374" w14:textId="3E36EC81" w:rsidR="008331F3" w:rsidRPr="009C2DE5" w:rsidRDefault="005A56B9" w:rsidP="008331F3">
      <w:pPr>
        <w:spacing w:after="0" w:line="240" w:lineRule="auto"/>
        <w:jc w:val="center"/>
        <w:rPr>
          <w:rFonts w:ascii="Times New Roman" w:hAnsi="Times New Roman" w:cs="Times New Roman"/>
          <w:b/>
          <w:sz w:val="24"/>
          <w:szCs w:val="24"/>
        </w:rPr>
      </w:pPr>
      <w:r w:rsidRPr="009C2DE5">
        <w:rPr>
          <w:rFonts w:ascii="Times New Roman" w:hAnsi="Times New Roman" w:cs="Times New Roman"/>
          <w:b/>
          <w:sz w:val="24"/>
          <w:szCs w:val="24"/>
        </w:rPr>
        <w:t>DĖL</w:t>
      </w:r>
      <w:r w:rsidR="005C0291" w:rsidRPr="009C2DE5">
        <w:rPr>
          <w:rFonts w:ascii="Times New Roman" w:hAnsi="Times New Roman" w:cs="Times New Roman"/>
          <w:b/>
          <w:sz w:val="24"/>
          <w:szCs w:val="24"/>
        </w:rPr>
        <w:t xml:space="preserve"> RANGOS SUTARTIE</w:t>
      </w:r>
      <w:r w:rsidR="00055E81" w:rsidRPr="009C2DE5">
        <w:rPr>
          <w:rFonts w:ascii="Times New Roman" w:hAnsi="Times New Roman" w:cs="Times New Roman"/>
          <w:b/>
          <w:sz w:val="24"/>
          <w:szCs w:val="24"/>
        </w:rPr>
        <w:t>S</w:t>
      </w:r>
      <w:r w:rsidR="00222EEE" w:rsidRPr="009C2DE5">
        <w:rPr>
          <w:rFonts w:ascii="Times New Roman" w:hAnsi="Times New Roman" w:cs="Times New Roman"/>
          <w:b/>
          <w:sz w:val="24"/>
          <w:szCs w:val="24"/>
        </w:rPr>
        <w:t xml:space="preserve"> NR. </w:t>
      </w:r>
      <w:r w:rsidR="00E664BF" w:rsidRPr="009C2DE5">
        <w:rPr>
          <w:rFonts w:ascii="Times New Roman" w:hAnsi="Times New Roman" w:cs="Times New Roman"/>
          <w:b/>
          <w:sz w:val="24"/>
          <w:szCs w:val="24"/>
        </w:rPr>
        <w:t>J4-142-2025</w:t>
      </w:r>
    </w:p>
    <w:p w14:paraId="2B4657C8" w14:textId="77777777" w:rsidR="005A56B9" w:rsidRPr="009C2DE5" w:rsidRDefault="005A56B9" w:rsidP="005A56B9">
      <w:pPr>
        <w:spacing w:after="0" w:line="240" w:lineRule="auto"/>
        <w:jc w:val="center"/>
        <w:rPr>
          <w:rFonts w:ascii="Times New Roman" w:hAnsi="Times New Roman" w:cs="Times New Roman"/>
          <w:b/>
          <w:sz w:val="24"/>
          <w:szCs w:val="24"/>
        </w:rPr>
      </w:pPr>
      <w:r w:rsidRPr="009C2DE5">
        <w:rPr>
          <w:rFonts w:ascii="Times New Roman" w:hAnsi="Times New Roman" w:cs="Times New Roman"/>
          <w:sz w:val="24"/>
          <w:szCs w:val="24"/>
        </w:rPr>
        <w:t xml:space="preserve">                                               </w:t>
      </w:r>
    </w:p>
    <w:p w14:paraId="2574FCA4" w14:textId="3168650A" w:rsidR="005A56B9" w:rsidRPr="009C2DE5" w:rsidRDefault="001E16E6" w:rsidP="005C0291">
      <w:pPr>
        <w:tabs>
          <w:tab w:val="left" w:pos="4245"/>
        </w:tabs>
        <w:jc w:val="center"/>
        <w:rPr>
          <w:rFonts w:ascii="Times New Roman" w:hAnsi="Times New Roman" w:cs="Times New Roman"/>
          <w:sz w:val="24"/>
          <w:szCs w:val="24"/>
        </w:rPr>
      </w:pPr>
      <w:r w:rsidRPr="009C2DE5">
        <w:rPr>
          <w:rFonts w:ascii="Times New Roman" w:hAnsi="Times New Roman" w:cs="Times New Roman"/>
          <w:sz w:val="24"/>
          <w:szCs w:val="24"/>
        </w:rPr>
        <w:t>20</w:t>
      </w:r>
      <w:r w:rsidR="002B3F03" w:rsidRPr="009C2DE5">
        <w:rPr>
          <w:rFonts w:ascii="Times New Roman" w:hAnsi="Times New Roman" w:cs="Times New Roman"/>
          <w:sz w:val="24"/>
          <w:szCs w:val="24"/>
        </w:rPr>
        <w:t>2</w:t>
      </w:r>
      <w:r w:rsidR="00E664BF" w:rsidRPr="009C2DE5">
        <w:rPr>
          <w:rFonts w:ascii="Times New Roman" w:hAnsi="Times New Roman" w:cs="Times New Roman"/>
          <w:sz w:val="24"/>
          <w:szCs w:val="24"/>
        </w:rPr>
        <w:t>5</w:t>
      </w:r>
      <w:r w:rsidR="005D7DA4" w:rsidRPr="009C2DE5">
        <w:rPr>
          <w:rFonts w:ascii="Times New Roman" w:hAnsi="Times New Roman" w:cs="Times New Roman"/>
          <w:sz w:val="24"/>
          <w:szCs w:val="24"/>
        </w:rPr>
        <w:t xml:space="preserve"> m</w:t>
      </w:r>
      <w:r w:rsidR="00D15A84" w:rsidRPr="009C2DE5">
        <w:rPr>
          <w:rFonts w:ascii="Times New Roman" w:hAnsi="Times New Roman" w:cs="Times New Roman"/>
          <w:sz w:val="24"/>
          <w:szCs w:val="24"/>
        </w:rPr>
        <w:t xml:space="preserve">. </w:t>
      </w:r>
      <w:r w:rsidR="00E664BF" w:rsidRPr="009C2DE5">
        <w:rPr>
          <w:rFonts w:ascii="Times New Roman" w:hAnsi="Times New Roman" w:cs="Times New Roman"/>
          <w:sz w:val="24"/>
          <w:szCs w:val="24"/>
        </w:rPr>
        <w:t>rugpjūčio</w:t>
      </w:r>
      <w:r w:rsidR="00D15A84" w:rsidRPr="009C2DE5">
        <w:rPr>
          <w:rFonts w:ascii="Times New Roman" w:hAnsi="Times New Roman" w:cs="Times New Roman"/>
          <w:sz w:val="24"/>
          <w:szCs w:val="24"/>
        </w:rPr>
        <w:t xml:space="preserve"> </w:t>
      </w:r>
      <w:r w:rsidR="001E06DD" w:rsidRPr="009C2DE5">
        <w:rPr>
          <w:rFonts w:ascii="Times New Roman" w:hAnsi="Times New Roman" w:cs="Times New Roman"/>
          <w:sz w:val="24"/>
          <w:szCs w:val="24"/>
        </w:rPr>
        <w:t xml:space="preserve"> </w:t>
      </w:r>
      <w:r w:rsidR="000D4918" w:rsidRPr="009C2DE5">
        <w:rPr>
          <w:rFonts w:ascii="Times New Roman" w:hAnsi="Times New Roman" w:cs="Times New Roman"/>
          <w:sz w:val="24"/>
          <w:szCs w:val="24"/>
        </w:rPr>
        <w:t xml:space="preserve"> </w:t>
      </w:r>
      <w:r w:rsidR="005A56B9" w:rsidRPr="009C2DE5">
        <w:rPr>
          <w:rFonts w:ascii="Times New Roman" w:hAnsi="Times New Roman" w:cs="Times New Roman"/>
          <w:sz w:val="24"/>
          <w:szCs w:val="24"/>
        </w:rPr>
        <w:t xml:space="preserve"> d.,</w:t>
      </w:r>
      <w:r w:rsidR="0087542A" w:rsidRPr="009C2DE5">
        <w:rPr>
          <w:rFonts w:ascii="Times New Roman" w:hAnsi="Times New Roman" w:cs="Times New Roman"/>
          <w:sz w:val="24"/>
          <w:szCs w:val="24"/>
        </w:rPr>
        <w:t xml:space="preserve"> </w:t>
      </w:r>
      <w:r w:rsidR="005A56B9" w:rsidRPr="009C2DE5">
        <w:rPr>
          <w:rFonts w:ascii="Times New Roman" w:hAnsi="Times New Roman" w:cs="Times New Roman"/>
          <w:sz w:val="24"/>
          <w:szCs w:val="24"/>
        </w:rPr>
        <w:t>Klaipėda</w:t>
      </w:r>
    </w:p>
    <w:p w14:paraId="0895B32C" w14:textId="1EB6B239" w:rsidR="00581FD8" w:rsidRPr="00581FD8" w:rsidRDefault="00581FD8" w:rsidP="00581FD8">
      <w:pPr>
        <w:tabs>
          <w:tab w:val="left" w:pos="4111"/>
        </w:tabs>
        <w:spacing w:after="0" w:line="240" w:lineRule="auto"/>
        <w:jc w:val="both"/>
        <w:rPr>
          <w:rFonts w:ascii="Times New Roman" w:eastAsia="Calibri" w:hAnsi="Times New Roman" w:cs="Times New Roman"/>
          <w:sz w:val="24"/>
          <w:szCs w:val="24"/>
        </w:rPr>
      </w:pPr>
      <w:r w:rsidRPr="00581FD8">
        <w:rPr>
          <w:rFonts w:ascii="Times New Roman" w:eastAsia="Calibri" w:hAnsi="Times New Roman" w:cs="Times New Roman"/>
          <w:b/>
          <w:sz w:val="24"/>
          <w:szCs w:val="24"/>
        </w:rPr>
        <w:t xml:space="preserve">Akcinė bendrovė „KN </w:t>
      </w:r>
      <w:proofErr w:type="spellStart"/>
      <w:r w:rsidRPr="00581FD8">
        <w:rPr>
          <w:rFonts w:ascii="Times New Roman" w:eastAsia="Calibri" w:hAnsi="Times New Roman" w:cs="Times New Roman"/>
          <w:b/>
          <w:sz w:val="24"/>
          <w:szCs w:val="24"/>
        </w:rPr>
        <w:t>Energies</w:t>
      </w:r>
      <w:proofErr w:type="spellEnd"/>
      <w:r w:rsidRPr="00581FD8">
        <w:rPr>
          <w:rFonts w:ascii="Times New Roman" w:eastAsia="Calibri" w:hAnsi="Times New Roman" w:cs="Times New Roman"/>
          <w:b/>
          <w:sz w:val="24"/>
          <w:szCs w:val="24"/>
        </w:rPr>
        <w:t>“</w:t>
      </w:r>
      <w:r w:rsidRPr="00581FD8">
        <w:rPr>
          <w:rFonts w:ascii="Times New Roman" w:eastAsia="Calibri" w:hAnsi="Times New Roman" w:cs="Times New Roman"/>
          <w:sz w:val="24"/>
          <w:szCs w:val="24"/>
        </w:rPr>
        <w:t xml:space="preserve"> (toliau – </w:t>
      </w:r>
      <w:r w:rsidRPr="00581FD8">
        <w:rPr>
          <w:rFonts w:ascii="Times New Roman" w:eastAsia="Calibri" w:hAnsi="Times New Roman" w:cs="Times New Roman"/>
          <w:b/>
          <w:sz w:val="24"/>
          <w:szCs w:val="24"/>
        </w:rPr>
        <w:t>Užsakovas</w:t>
      </w:r>
      <w:r w:rsidRPr="00581FD8">
        <w:rPr>
          <w:rFonts w:ascii="Times New Roman" w:eastAsia="Calibri" w:hAnsi="Times New Roman" w:cs="Times New Roman"/>
          <w:sz w:val="24"/>
          <w:szCs w:val="24"/>
        </w:rPr>
        <w:t xml:space="preserve">), kuriai atstovauja </w:t>
      </w:r>
      <w:r w:rsidR="009A7843">
        <w:rPr>
          <w:rFonts w:ascii="Times New Roman" w:eastAsia="Calibri" w:hAnsi="Times New Roman" w:cs="Times New Roman"/>
          <w:sz w:val="24"/>
          <w:szCs w:val="24"/>
        </w:rPr>
        <w:t xml:space="preserve">                                          ,</w:t>
      </w:r>
      <w:r w:rsidRPr="00581FD8">
        <w:rPr>
          <w:rFonts w:ascii="Times New Roman" w:eastAsia="Calibri" w:hAnsi="Times New Roman" w:cs="Times New Roman"/>
          <w:sz w:val="24"/>
          <w:szCs w:val="24"/>
        </w:rPr>
        <w:t xml:space="preserve"> ir</w:t>
      </w:r>
    </w:p>
    <w:p w14:paraId="72075D9F" w14:textId="160BFB6A" w:rsidR="00581FD8" w:rsidRPr="00581FD8" w:rsidRDefault="009A7843" w:rsidP="00581FD8">
      <w:pPr>
        <w:tabs>
          <w:tab w:val="left" w:pos="411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686A73B" w14:textId="294E10A8" w:rsidR="00D3727B" w:rsidRPr="009C2DE5" w:rsidRDefault="009A7843" w:rsidP="009A7843">
      <w:pPr>
        <w:spacing w:after="120" w:line="240" w:lineRule="auto"/>
        <w:jc w:val="both"/>
        <w:rPr>
          <w:rFonts w:ascii="Times New Roman" w:eastAsia="Calibri" w:hAnsi="Times New Roman" w:cs="Times New Roman"/>
          <w:sz w:val="24"/>
          <w:szCs w:val="24"/>
        </w:rPr>
      </w:pPr>
      <w:sdt>
        <w:sdtPr>
          <w:rPr>
            <w:rFonts w:ascii="Times New Roman" w:eastAsia="Calibri" w:hAnsi="Times New Roman" w:cs="Times New Roman"/>
            <w:b/>
            <w:bCs/>
            <w:sz w:val="24"/>
            <w:szCs w:val="24"/>
            <w:lang w:eastAsia="lt-LT"/>
          </w:rPr>
          <w:id w:val="-241576060"/>
          <w:placeholder>
            <w:docPart w:val="BD971EDF4A69416D89CBFC26321DB915"/>
          </w:placeholder>
          <w:text/>
        </w:sdtPr>
        <w:sdtEndPr/>
        <w:sdtContent>
          <w:r w:rsidR="00581FD8" w:rsidRPr="009C2DE5">
            <w:rPr>
              <w:rFonts w:ascii="Times New Roman" w:eastAsia="Calibri" w:hAnsi="Times New Roman" w:cs="Times New Roman"/>
              <w:b/>
              <w:bCs/>
              <w:sz w:val="24"/>
              <w:szCs w:val="24"/>
              <w:lang w:eastAsia="lt-LT"/>
            </w:rPr>
            <w:t>UAB „</w:t>
          </w:r>
          <w:proofErr w:type="spellStart"/>
          <w:r w:rsidR="00581FD8" w:rsidRPr="009C2DE5">
            <w:rPr>
              <w:rFonts w:ascii="Times New Roman" w:eastAsia="Calibri" w:hAnsi="Times New Roman" w:cs="Times New Roman"/>
              <w:b/>
              <w:bCs/>
              <w:sz w:val="24"/>
              <w:szCs w:val="24"/>
              <w:lang w:eastAsia="lt-LT"/>
            </w:rPr>
            <w:t>Okseta</w:t>
          </w:r>
          <w:proofErr w:type="spellEnd"/>
          <w:r w:rsidR="00581FD8" w:rsidRPr="009C2DE5">
            <w:rPr>
              <w:rFonts w:ascii="Times New Roman" w:eastAsia="Calibri" w:hAnsi="Times New Roman" w:cs="Times New Roman"/>
              <w:b/>
              <w:bCs/>
              <w:sz w:val="24"/>
              <w:szCs w:val="24"/>
              <w:lang w:eastAsia="lt-LT"/>
            </w:rPr>
            <w:t>“</w:t>
          </w:r>
        </w:sdtContent>
      </w:sdt>
      <w:r w:rsidR="00581FD8" w:rsidRPr="009C2DE5">
        <w:rPr>
          <w:rFonts w:ascii="Times New Roman" w:eastAsia="Calibri" w:hAnsi="Times New Roman" w:cs="Times New Roman"/>
          <w:sz w:val="24"/>
          <w:szCs w:val="24"/>
        </w:rPr>
        <w:t xml:space="preserve"> (toliau – </w:t>
      </w:r>
      <w:r w:rsidR="00581FD8" w:rsidRPr="009C2DE5">
        <w:rPr>
          <w:rFonts w:ascii="Times New Roman" w:eastAsia="Calibri" w:hAnsi="Times New Roman" w:cs="Times New Roman"/>
          <w:b/>
          <w:sz w:val="24"/>
          <w:szCs w:val="24"/>
        </w:rPr>
        <w:t>Rangovas</w:t>
      </w:r>
      <w:r w:rsidR="00581FD8" w:rsidRPr="009C2DE5">
        <w:rPr>
          <w:rFonts w:ascii="Times New Roman" w:eastAsia="Calibri" w:hAnsi="Times New Roman" w:cs="Times New Roman"/>
          <w:sz w:val="24"/>
          <w:szCs w:val="24"/>
        </w:rPr>
        <w:t xml:space="preserve">), kuriai atstovauja </w:t>
      </w:r>
      <w:r w:rsidR="00D3727B" w:rsidRPr="009C2DE5">
        <w:rPr>
          <w:rFonts w:ascii="Times New Roman" w:eastAsia="Calibri" w:hAnsi="Times New Roman" w:cs="Times New Roman"/>
          <w:sz w:val="24"/>
          <w:szCs w:val="24"/>
        </w:rPr>
        <w:t xml:space="preserve"> </w:t>
      </w:r>
    </w:p>
    <w:p w14:paraId="5D1ABAB0" w14:textId="7E282E56" w:rsidR="005A56B9" w:rsidRPr="009C2DE5" w:rsidRDefault="005A56B9" w:rsidP="00581FD8">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 xml:space="preserve">toliau kartu vadinami </w:t>
      </w:r>
      <w:r w:rsidRPr="009C2DE5">
        <w:rPr>
          <w:rFonts w:ascii="Times New Roman" w:hAnsi="Times New Roman" w:cs="Times New Roman"/>
          <w:b/>
          <w:sz w:val="24"/>
          <w:szCs w:val="24"/>
        </w:rPr>
        <w:t>„Šalimis“</w:t>
      </w:r>
      <w:r w:rsidRPr="009C2DE5">
        <w:rPr>
          <w:rFonts w:ascii="Times New Roman" w:hAnsi="Times New Roman" w:cs="Times New Roman"/>
          <w:sz w:val="24"/>
          <w:szCs w:val="24"/>
        </w:rPr>
        <w:t xml:space="preserve">, o kiekvienas iš jų atskirai – </w:t>
      </w:r>
      <w:r w:rsidRPr="009C2DE5">
        <w:rPr>
          <w:rFonts w:ascii="Times New Roman" w:hAnsi="Times New Roman" w:cs="Times New Roman"/>
          <w:b/>
          <w:sz w:val="24"/>
          <w:szCs w:val="24"/>
        </w:rPr>
        <w:t>„Šalimi“</w:t>
      </w:r>
      <w:r w:rsidRPr="009C2DE5">
        <w:rPr>
          <w:rFonts w:ascii="Times New Roman" w:hAnsi="Times New Roman" w:cs="Times New Roman"/>
          <w:sz w:val="24"/>
          <w:szCs w:val="24"/>
        </w:rPr>
        <w:t>,</w:t>
      </w:r>
    </w:p>
    <w:p w14:paraId="68E603AA" w14:textId="77777777" w:rsidR="001B0E5E" w:rsidRPr="009C2DE5" w:rsidRDefault="005A56B9" w:rsidP="00247E3A">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Atsižvelgdamos, į:</w:t>
      </w:r>
    </w:p>
    <w:p w14:paraId="5B2790A9" w14:textId="0B84FBB5" w:rsidR="005A56B9" w:rsidRPr="009C2DE5" w:rsidRDefault="00222EEE" w:rsidP="00247E3A">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(A) Šalių 20</w:t>
      </w:r>
      <w:r w:rsidR="002B3F03" w:rsidRPr="009C2DE5">
        <w:rPr>
          <w:rFonts w:ascii="Times New Roman" w:hAnsi="Times New Roman" w:cs="Times New Roman"/>
          <w:sz w:val="24"/>
          <w:szCs w:val="24"/>
        </w:rPr>
        <w:t>2</w:t>
      </w:r>
      <w:r w:rsidR="00D3727B" w:rsidRPr="009C2DE5">
        <w:rPr>
          <w:rFonts w:ascii="Times New Roman" w:hAnsi="Times New Roman" w:cs="Times New Roman"/>
          <w:sz w:val="24"/>
          <w:szCs w:val="24"/>
        </w:rPr>
        <w:t>5</w:t>
      </w:r>
      <w:r w:rsidRPr="009C2DE5">
        <w:rPr>
          <w:rFonts w:ascii="Times New Roman" w:hAnsi="Times New Roman" w:cs="Times New Roman"/>
          <w:sz w:val="24"/>
          <w:szCs w:val="24"/>
        </w:rPr>
        <w:t xml:space="preserve"> m. </w:t>
      </w:r>
      <w:r w:rsidR="00D3727B" w:rsidRPr="009C2DE5">
        <w:rPr>
          <w:rFonts w:ascii="Times New Roman" w:hAnsi="Times New Roman" w:cs="Times New Roman"/>
          <w:sz w:val="24"/>
          <w:szCs w:val="24"/>
        </w:rPr>
        <w:t>liepos 21</w:t>
      </w:r>
      <w:r w:rsidR="005A56B9" w:rsidRPr="009C2DE5">
        <w:rPr>
          <w:rFonts w:ascii="Times New Roman" w:hAnsi="Times New Roman" w:cs="Times New Roman"/>
          <w:sz w:val="24"/>
          <w:szCs w:val="24"/>
        </w:rPr>
        <w:t xml:space="preserve"> d. sudarytą </w:t>
      </w:r>
      <w:r w:rsidR="00F52AEB" w:rsidRPr="009C2DE5">
        <w:rPr>
          <w:rFonts w:ascii="Times New Roman" w:hAnsi="Times New Roman" w:cs="Times New Roman"/>
          <w:sz w:val="24"/>
          <w:szCs w:val="24"/>
        </w:rPr>
        <w:t>Rangos</w:t>
      </w:r>
      <w:r w:rsidR="005D7DA4" w:rsidRPr="009C2DE5">
        <w:rPr>
          <w:rFonts w:ascii="Times New Roman" w:hAnsi="Times New Roman" w:cs="Times New Roman"/>
          <w:sz w:val="24"/>
          <w:szCs w:val="24"/>
        </w:rPr>
        <w:t xml:space="preserve"> sutartį </w:t>
      </w:r>
      <w:r w:rsidRPr="009C2DE5">
        <w:rPr>
          <w:rFonts w:ascii="Times New Roman" w:hAnsi="Times New Roman" w:cs="Times New Roman"/>
          <w:sz w:val="24"/>
          <w:szCs w:val="24"/>
        </w:rPr>
        <w:t>Nr. J4-</w:t>
      </w:r>
      <w:r w:rsidR="00D3727B" w:rsidRPr="009C2DE5">
        <w:rPr>
          <w:rFonts w:ascii="Times New Roman" w:hAnsi="Times New Roman" w:cs="Times New Roman"/>
          <w:sz w:val="24"/>
          <w:szCs w:val="24"/>
        </w:rPr>
        <w:t>142</w:t>
      </w:r>
      <w:r w:rsidR="00ED4B41" w:rsidRPr="009C2DE5">
        <w:rPr>
          <w:rFonts w:ascii="Times New Roman" w:hAnsi="Times New Roman" w:cs="Times New Roman"/>
          <w:sz w:val="24"/>
          <w:szCs w:val="24"/>
        </w:rPr>
        <w:t>-20</w:t>
      </w:r>
      <w:r w:rsidR="002B3F03" w:rsidRPr="009C2DE5">
        <w:rPr>
          <w:rFonts w:ascii="Times New Roman" w:hAnsi="Times New Roman" w:cs="Times New Roman"/>
          <w:sz w:val="24"/>
          <w:szCs w:val="24"/>
        </w:rPr>
        <w:t>2</w:t>
      </w:r>
      <w:r w:rsidR="00D3727B" w:rsidRPr="009C2DE5">
        <w:rPr>
          <w:rFonts w:ascii="Times New Roman" w:hAnsi="Times New Roman" w:cs="Times New Roman"/>
          <w:sz w:val="24"/>
          <w:szCs w:val="24"/>
        </w:rPr>
        <w:t>5</w:t>
      </w:r>
      <w:r w:rsidR="005A56B9" w:rsidRPr="009C2DE5">
        <w:rPr>
          <w:rFonts w:ascii="Times New Roman" w:hAnsi="Times New Roman" w:cs="Times New Roman"/>
          <w:sz w:val="24"/>
          <w:szCs w:val="24"/>
        </w:rPr>
        <w:t xml:space="preserve"> (toliau – </w:t>
      </w:r>
      <w:r w:rsidR="008425C8" w:rsidRPr="009C2DE5">
        <w:rPr>
          <w:rFonts w:ascii="Times New Roman" w:hAnsi="Times New Roman" w:cs="Times New Roman"/>
          <w:sz w:val="24"/>
          <w:szCs w:val="24"/>
        </w:rPr>
        <w:t>„</w:t>
      </w:r>
      <w:r w:rsidR="005A56B9" w:rsidRPr="009C2DE5">
        <w:rPr>
          <w:rFonts w:ascii="Times New Roman" w:hAnsi="Times New Roman" w:cs="Times New Roman"/>
          <w:b/>
          <w:sz w:val="24"/>
          <w:szCs w:val="24"/>
        </w:rPr>
        <w:t>Sutartis</w:t>
      </w:r>
      <w:r w:rsidR="008425C8" w:rsidRPr="009C2DE5">
        <w:rPr>
          <w:rFonts w:ascii="Times New Roman" w:hAnsi="Times New Roman" w:cs="Times New Roman"/>
          <w:b/>
          <w:sz w:val="24"/>
          <w:szCs w:val="24"/>
        </w:rPr>
        <w:t>“</w:t>
      </w:r>
      <w:r w:rsidR="005A56B9" w:rsidRPr="009C2DE5">
        <w:rPr>
          <w:rFonts w:ascii="Times New Roman" w:hAnsi="Times New Roman" w:cs="Times New Roman"/>
          <w:sz w:val="24"/>
          <w:szCs w:val="24"/>
        </w:rPr>
        <w:t xml:space="preserve">), kuria </w:t>
      </w:r>
      <w:r w:rsidR="00F52AEB" w:rsidRPr="009C2DE5">
        <w:rPr>
          <w:rFonts w:ascii="Times New Roman" w:hAnsi="Times New Roman" w:cs="Times New Roman"/>
          <w:sz w:val="24"/>
          <w:szCs w:val="24"/>
        </w:rPr>
        <w:t>Rangovas</w:t>
      </w:r>
      <w:r w:rsidR="005D7DA4" w:rsidRPr="009C2DE5">
        <w:rPr>
          <w:rFonts w:ascii="Times New Roman" w:hAnsi="Times New Roman" w:cs="Times New Roman"/>
          <w:sz w:val="24"/>
          <w:szCs w:val="24"/>
        </w:rPr>
        <w:t xml:space="preserve"> </w:t>
      </w:r>
      <w:r w:rsidR="005A56B9" w:rsidRPr="009C2DE5">
        <w:rPr>
          <w:rFonts w:ascii="Times New Roman" w:hAnsi="Times New Roman" w:cs="Times New Roman"/>
          <w:sz w:val="24"/>
          <w:szCs w:val="24"/>
        </w:rPr>
        <w:t xml:space="preserve">įsipareigojo </w:t>
      </w:r>
      <w:r w:rsidR="00F52AEB" w:rsidRPr="009C2DE5">
        <w:rPr>
          <w:rFonts w:ascii="Times New Roman" w:hAnsi="Times New Roman" w:cs="Times New Roman"/>
          <w:sz w:val="24"/>
          <w:szCs w:val="24"/>
        </w:rPr>
        <w:t xml:space="preserve">atlikti </w:t>
      </w:r>
      <w:r w:rsidR="00D3727B" w:rsidRPr="009C2DE5">
        <w:rPr>
          <w:rFonts w:ascii="Times New Roman" w:hAnsi="Times New Roman" w:cs="Times New Roman"/>
          <w:bCs/>
          <w:sz w:val="24"/>
          <w:szCs w:val="24"/>
        </w:rPr>
        <w:t>tvaraus aviacinio kuro laikinosios krovos</w:t>
      </w:r>
      <w:r w:rsidR="00A33285" w:rsidRPr="009C2DE5">
        <w:rPr>
          <w:rFonts w:ascii="Times New Roman" w:hAnsi="Times New Roman" w:cs="Times New Roman"/>
          <w:bCs/>
          <w:sz w:val="24"/>
          <w:szCs w:val="24"/>
        </w:rPr>
        <w:t xml:space="preserve"> </w:t>
      </w:r>
      <w:r w:rsidR="002B3F03" w:rsidRPr="009C2DE5">
        <w:rPr>
          <w:rFonts w:ascii="Times New Roman" w:hAnsi="Times New Roman" w:cs="Times New Roman"/>
          <w:bCs/>
          <w:sz w:val="24"/>
          <w:szCs w:val="24"/>
        </w:rPr>
        <w:t>įrengimo darbus (</w:t>
      </w:r>
      <w:r w:rsidR="00F52AEB" w:rsidRPr="009C2DE5">
        <w:rPr>
          <w:rFonts w:ascii="Times New Roman" w:hAnsi="Times New Roman" w:cs="Times New Roman"/>
          <w:sz w:val="24"/>
          <w:szCs w:val="24"/>
        </w:rPr>
        <w:t xml:space="preserve">toliau – </w:t>
      </w:r>
      <w:r w:rsidR="008425C8" w:rsidRPr="009C2DE5">
        <w:rPr>
          <w:rFonts w:ascii="Times New Roman" w:hAnsi="Times New Roman" w:cs="Times New Roman"/>
          <w:sz w:val="24"/>
          <w:szCs w:val="24"/>
        </w:rPr>
        <w:t>„</w:t>
      </w:r>
      <w:r w:rsidR="00F52AEB" w:rsidRPr="009C2DE5">
        <w:rPr>
          <w:rFonts w:ascii="Times New Roman" w:hAnsi="Times New Roman" w:cs="Times New Roman"/>
          <w:b/>
          <w:sz w:val="24"/>
          <w:szCs w:val="24"/>
        </w:rPr>
        <w:t>Darbai</w:t>
      </w:r>
      <w:r w:rsidR="008425C8" w:rsidRPr="009C2DE5">
        <w:rPr>
          <w:rFonts w:ascii="Times New Roman" w:hAnsi="Times New Roman" w:cs="Times New Roman"/>
          <w:b/>
          <w:sz w:val="24"/>
          <w:szCs w:val="24"/>
        </w:rPr>
        <w:t>“</w:t>
      </w:r>
      <w:r w:rsidR="00ED4B41" w:rsidRPr="009C2DE5">
        <w:rPr>
          <w:rFonts w:ascii="Times New Roman" w:hAnsi="Times New Roman" w:cs="Times New Roman"/>
          <w:sz w:val="24"/>
          <w:szCs w:val="24"/>
        </w:rPr>
        <w:t>)</w:t>
      </w:r>
      <w:r w:rsidR="005A56B9" w:rsidRPr="009C2DE5">
        <w:rPr>
          <w:rFonts w:ascii="Times New Roman" w:hAnsi="Times New Roman" w:cs="Times New Roman"/>
          <w:sz w:val="24"/>
          <w:szCs w:val="24"/>
        </w:rPr>
        <w:t>;</w:t>
      </w:r>
    </w:p>
    <w:p w14:paraId="17E57F8F" w14:textId="424FB972" w:rsidR="00DA6E0E" w:rsidRPr="009C2DE5" w:rsidRDefault="009E2155" w:rsidP="00247E3A">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 xml:space="preserve">(B) </w:t>
      </w:r>
      <w:r w:rsidR="002B3F03" w:rsidRPr="009C2DE5">
        <w:rPr>
          <w:rFonts w:ascii="Times New Roman" w:hAnsi="Times New Roman" w:cs="Times New Roman"/>
          <w:sz w:val="24"/>
          <w:szCs w:val="24"/>
        </w:rPr>
        <w:t xml:space="preserve">Užsakovo </w:t>
      </w:r>
      <w:r w:rsidR="001A6AFB" w:rsidRPr="009C2DE5">
        <w:rPr>
          <w:rFonts w:ascii="Times New Roman" w:hAnsi="Times New Roman" w:cs="Times New Roman"/>
          <w:sz w:val="24"/>
          <w:szCs w:val="24"/>
        </w:rPr>
        <w:t>nustatytą papildomų darbų</w:t>
      </w:r>
      <w:r w:rsidR="001A0610" w:rsidRPr="009C2DE5">
        <w:rPr>
          <w:rFonts w:ascii="Times New Roman" w:hAnsi="Times New Roman" w:cs="Times New Roman"/>
          <w:sz w:val="24"/>
          <w:szCs w:val="24"/>
        </w:rPr>
        <w:t>, kurių nebuvo galima numatyti iš anksto,</w:t>
      </w:r>
      <w:r w:rsidR="001A6AFB" w:rsidRPr="009C2DE5">
        <w:rPr>
          <w:rFonts w:ascii="Times New Roman" w:hAnsi="Times New Roman" w:cs="Times New Roman"/>
          <w:sz w:val="24"/>
          <w:szCs w:val="24"/>
        </w:rPr>
        <w:t xml:space="preserve"> poreikį</w:t>
      </w:r>
      <w:r w:rsidR="00D3727B" w:rsidRPr="009C2DE5">
        <w:rPr>
          <w:rFonts w:ascii="Times New Roman" w:hAnsi="Times New Roman" w:cs="Times New Roman"/>
          <w:sz w:val="24"/>
          <w:szCs w:val="24"/>
        </w:rPr>
        <w:t xml:space="preserve"> </w:t>
      </w:r>
      <w:r w:rsidR="00657D7B" w:rsidRPr="009C2DE5">
        <w:rPr>
          <w:rFonts w:ascii="Times New Roman" w:hAnsi="Times New Roman" w:cs="Times New Roman"/>
          <w:sz w:val="24"/>
          <w:szCs w:val="24"/>
        </w:rPr>
        <w:t>(toliau – „</w:t>
      </w:r>
      <w:r w:rsidR="00657D7B" w:rsidRPr="009C2DE5">
        <w:rPr>
          <w:rFonts w:ascii="Times New Roman" w:hAnsi="Times New Roman" w:cs="Times New Roman"/>
          <w:b/>
          <w:sz w:val="24"/>
          <w:szCs w:val="24"/>
        </w:rPr>
        <w:t>Papildomi darbai“</w:t>
      </w:r>
      <w:r w:rsidR="00657D7B" w:rsidRPr="009C2DE5">
        <w:rPr>
          <w:rFonts w:ascii="Times New Roman" w:hAnsi="Times New Roman" w:cs="Times New Roman"/>
          <w:sz w:val="24"/>
          <w:szCs w:val="24"/>
        </w:rPr>
        <w:t>);</w:t>
      </w:r>
    </w:p>
    <w:p w14:paraId="5A5B5475" w14:textId="13083571" w:rsidR="009E2155" w:rsidRPr="009C2DE5" w:rsidRDefault="00DA6E0E" w:rsidP="009E2155">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 xml:space="preserve">(C) </w:t>
      </w:r>
      <w:r w:rsidR="004261FF" w:rsidRPr="009C2DE5">
        <w:rPr>
          <w:rFonts w:ascii="Times New Roman" w:hAnsi="Times New Roman" w:cs="Times New Roman"/>
          <w:sz w:val="24"/>
          <w:szCs w:val="24"/>
        </w:rPr>
        <w:t xml:space="preserve">Rangovo </w:t>
      </w:r>
      <w:r w:rsidR="00657D7B" w:rsidRPr="009C2DE5">
        <w:rPr>
          <w:rFonts w:ascii="Times New Roman" w:hAnsi="Times New Roman" w:cs="Times New Roman"/>
          <w:sz w:val="24"/>
          <w:szCs w:val="24"/>
        </w:rPr>
        <w:t>pateiktą lokalinę Papildomų darbų sąmatą</w:t>
      </w:r>
      <w:r w:rsidR="00810D46" w:rsidRPr="009C2DE5">
        <w:rPr>
          <w:rFonts w:ascii="Times New Roman" w:hAnsi="Times New Roman" w:cs="Times New Roman"/>
          <w:sz w:val="24"/>
          <w:szCs w:val="24"/>
        </w:rPr>
        <w:t xml:space="preserve"> </w:t>
      </w:r>
      <w:r w:rsidR="009E2155" w:rsidRPr="009C2DE5">
        <w:rPr>
          <w:rFonts w:ascii="Times New Roman" w:hAnsi="Times New Roman" w:cs="Times New Roman"/>
          <w:sz w:val="24"/>
          <w:szCs w:val="24"/>
        </w:rPr>
        <w:t>(toliau – „</w:t>
      </w:r>
      <w:r w:rsidR="00657D7B" w:rsidRPr="009C2DE5">
        <w:rPr>
          <w:rFonts w:ascii="Times New Roman" w:hAnsi="Times New Roman" w:cs="Times New Roman"/>
          <w:b/>
          <w:sz w:val="24"/>
          <w:szCs w:val="24"/>
        </w:rPr>
        <w:t>Sąmata</w:t>
      </w:r>
      <w:r w:rsidR="009E2155" w:rsidRPr="009C2DE5">
        <w:rPr>
          <w:rFonts w:ascii="Times New Roman" w:hAnsi="Times New Roman" w:cs="Times New Roman"/>
          <w:b/>
          <w:sz w:val="24"/>
          <w:szCs w:val="24"/>
        </w:rPr>
        <w:t>“</w:t>
      </w:r>
      <w:r w:rsidR="00657D7B" w:rsidRPr="009C2DE5">
        <w:rPr>
          <w:rFonts w:ascii="Times New Roman" w:hAnsi="Times New Roman" w:cs="Times New Roman"/>
          <w:b/>
          <w:sz w:val="24"/>
          <w:szCs w:val="24"/>
        </w:rPr>
        <w:t xml:space="preserve">, </w:t>
      </w:r>
      <w:r w:rsidR="00657D7B" w:rsidRPr="009C2DE5">
        <w:rPr>
          <w:rFonts w:ascii="Times New Roman" w:hAnsi="Times New Roman" w:cs="Times New Roman"/>
          <w:bCs/>
          <w:sz w:val="24"/>
          <w:szCs w:val="24"/>
        </w:rPr>
        <w:t>priedas Nr.1</w:t>
      </w:r>
      <w:r w:rsidR="009E2155" w:rsidRPr="009C2DE5">
        <w:rPr>
          <w:rFonts w:ascii="Times New Roman" w:hAnsi="Times New Roman" w:cs="Times New Roman"/>
          <w:sz w:val="24"/>
          <w:szCs w:val="24"/>
        </w:rPr>
        <w:t>);</w:t>
      </w:r>
    </w:p>
    <w:p w14:paraId="5EC5D242" w14:textId="0EE28CB1" w:rsidR="005B3E0F" w:rsidRPr="009C2DE5" w:rsidRDefault="006136CE" w:rsidP="00657D7B">
      <w:pPr>
        <w:spacing w:after="120" w:line="240" w:lineRule="auto"/>
        <w:jc w:val="both"/>
        <w:rPr>
          <w:sz w:val="24"/>
          <w:szCs w:val="24"/>
        </w:rPr>
      </w:pPr>
      <w:r w:rsidRPr="009C2DE5">
        <w:rPr>
          <w:rFonts w:ascii="Times New Roman" w:hAnsi="Times New Roman" w:cs="Times New Roman"/>
          <w:sz w:val="24"/>
          <w:szCs w:val="24"/>
        </w:rPr>
        <w:t>(</w:t>
      </w:r>
      <w:r w:rsidR="00014A42">
        <w:rPr>
          <w:rFonts w:ascii="Times New Roman" w:hAnsi="Times New Roman" w:cs="Times New Roman"/>
          <w:sz w:val="24"/>
          <w:szCs w:val="24"/>
        </w:rPr>
        <w:t>D</w:t>
      </w:r>
      <w:r w:rsidRPr="009C2DE5">
        <w:rPr>
          <w:rFonts w:ascii="Times New Roman" w:hAnsi="Times New Roman" w:cs="Times New Roman"/>
          <w:sz w:val="24"/>
          <w:szCs w:val="24"/>
        </w:rPr>
        <w:t>)</w:t>
      </w:r>
      <w:r w:rsidR="006652BE" w:rsidRPr="009C2DE5">
        <w:rPr>
          <w:rFonts w:ascii="Times New Roman" w:hAnsi="Times New Roman" w:cs="Times New Roman"/>
          <w:sz w:val="24"/>
          <w:szCs w:val="24"/>
        </w:rPr>
        <w:t xml:space="preserve"> Lietuvos Respublikos Lietuvos Respublikos pirkimų, atliekamų vandentvarkos, energetikos, transporto ar pašto paslaugų srities perkančiųjų subjektų, įstatymo (toliau – Įstatymas</w:t>
      </w:r>
      <w:r w:rsidR="006652BE" w:rsidRPr="004E6041">
        <w:rPr>
          <w:rFonts w:ascii="Times New Roman" w:hAnsi="Times New Roman" w:cs="Times New Roman"/>
          <w:sz w:val="24"/>
          <w:szCs w:val="24"/>
        </w:rPr>
        <w:t xml:space="preserve">) 97 str. </w:t>
      </w:r>
      <w:r w:rsidR="00A33285" w:rsidRPr="004E6041">
        <w:rPr>
          <w:rFonts w:ascii="Times New Roman" w:hAnsi="Times New Roman" w:cs="Times New Roman"/>
          <w:sz w:val="24"/>
          <w:szCs w:val="24"/>
        </w:rPr>
        <w:t>1</w:t>
      </w:r>
      <w:r w:rsidR="006652BE" w:rsidRPr="004E6041">
        <w:rPr>
          <w:rFonts w:ascii="Times New Roman" w:hAnsi="Times New Roman" w:cs="Times New Roman"/>
          <w:sz w:val="24"/>
          <w:szCs w:val="24"/>
        </w:rPr>
        <w:t xml:space="preserve"> d</w:t>
      </w:r>
      <w:r w:rsidR="009E20E6" w:rsidRPr="004E6041">
        <w:rPr>
          <w:rFonts w:ascii="Times New Roman" w:hAnsi="Times New Roman" w:cs="Times New Roman"/>
          <w:sz w:val="24"/>
          <w:szCs w:val="24"/>
        </w:rPr>
        <w:t xml:space="preserve">. </w:t>
      </w:r>
      <w:r w:rsidR="003F2153" w:rsidRPr="004E6041">
        <w:rPr>
          <w:rFonts w:ascii="Times New Roman" w:hAnsi="Times New Roman" w:cs="Times New Roman"/>
          <w:sz w:val="24"/>
          <w:szCs w:val="24"/>
        </w:rPr>
        <w:t>2</w:t>
      </w:r>
      <w:r w:rsidR="00A33285" w:rsidRPr="004E6041">
        <w:rPr>
          <w:rFonts w:ascii="Times New Roman" w:hAnsi="Times New Roman" w:cs="Times New Roman"/>
          <w:sz w:val="24"/>
          <w:szCs w:val="24"/>
        </w:rPr>
        <w:t xml:space="preserve"> p.</w:t>
      </w:r>
      <w:r w:rsidR="006652BE" w:rsidRPr="009C2DE5">
        <w:rPr>
          <w:rFonts w:ascii="Times New Roman" w:hAnsi="Times New Roman" w:cs="Times New Roman"/>
          <w:sz w:val="24"/>
          <w:szCs w:val="24"/>
        </w:rPr>
        <w:t xml:space="preserve"> </w:t>
      </w:r>
      <w:r w:rsidR="00657D7B" w:rsidRPr="009C2DE5">
        <w:rPr>
          <w:rFonts w:ascii="Times New Roman" w:hAnsi="Times New Roman" w:cs="Times New Roman"/>
          <w:sz w:val="24"/>
          <w:szCs w:val="24"/>
        </w:rPr>
        <w:t>nuostatas;</w:t>
      </w:r>
    </w:p>
    <w:p w14:paraId="662020B1" w14:textId="2C2C48C4" w:rsidR="005A56B9" w:rsidRPr="009C2DE5" w:rsidRDefault="001C5078" w:rsidP="00247E3A">
      <w:pPr>
        <w:spacing w:after="120"/>
        <w:jc w:val="both"/>
        <w:rPr>
          <w:rFonts w:ascii="Times New Roman" w:hAnsi="Times New Roman" w:cs="Times New Roman"/>
          <w:sz w:val="24"/>
          <w:szCs w:val="24"/>
        </w:rPr>
      </w:pPr>
      <w:r w:rsidRPr="004E6041">
        <w:rPr>
          <w:rFonts w:ascii="Times New Roman" w:hAnsi="Times New Roman" w:cs="Times New Roman"/>
          <w:sz w:val="24"/>
          <w:szCs w:val="24"/>
        </w:rPr>
        <w:t>Vadovaujantis</w:t>
      </w:r>
      <w:r w:rsidR="00575D68" w:rsidRPr="004E6041">
        <w:rPr>
          <w:rFonts w:ascii="Times New Roman" w:hAnsi="Times New Roman" w:cs="Times New Roman"/>
          <w:sz w:val="24"/>
          <w:szCs w:val="24"/>
        </w:rPr>
        <w:t xml:space="preserve"> Įstatymo 97 str. </w:t>
      </w:r>
      <w:r w:rsidR="00A33285" w:rsidRPr="004E6041">
        <w:rPr>
          <w:rFonts w:ascii="Times New Roman" w:hAnsi="Times New Roman" w:cs="Times New Roman"/>
          <w:sz w:val="24"/>
          <w:szCs w:val="24"/>
        </w:rPr>
        <w:t>1</w:t>
      </w:r>
      <w:r w:rsidR="001E06DD" w:rsidRPr="004E6041">
        <w:rPr>
          <w:rFonts w:ascii="Times New Roman" w:hAnsi="Times New Roman" w:cs="Times New Roman"/>
          <w:sz w:val="24"/>
          <w:szCs w:val="24"/>
        </w:rPr>
        <w:t xml:space="preserve"> </w:t>
      </w:r>
      <w:r w:rsidR="00575D68" w:rsidRPr="004E6041">
        <w:rPr>
          <w:rFonts w:ascii="Times New Roman" w:hAnsi="Times New Roman" w:cs="Times New Roman"/>
          <w:sz w:val="24"/>
          <w:szCs w:val="24"/>
        </w:rPr>
        <w:t>d</w:t>
      </w:r>
      <w:r w:rsidR="00CC3EFC" w:rsidRPr="004E6041">
        <w:rPr>
          <w:rFonts w:ascii="Times New Roman" w:hAnsi="Times New Roman" w:cs="Times New Roman"/>
          <w:sz w:val="24"/>
          <w:szCs w:val="24"/>
        </w:rPr>
        <w:t>.</w:t>
      </w:r>
      <w:r w:rsidR="00A33285" w:rsidRPr="004E6041">
        <w:rPr>
          <w:rFonts w:ascii="Times New Roman" w:hAnsi="Times New Roman" w:cs="Times New Roman"/>
          <w:sz w:val="24"/>
          <w:szCs w:val="24"/>
        </w:rPr>
        <w:t xml:space="preserve"> </w:t>
      </w:r>
      <w:r w:rsidR="00D700C3" w:rsidRPr="004E6041">
        <w:rPr>
          <w:rFonts w:ascii="Times New Roman" w:hAnsi="Times New Roman" w:cs="Times New Roman"/>
          <w:sz w:val="24"/>
          <w:szCs w:val="24"/>
        </w:rPr>
        <w:t>2</w:t>
      </w:r>
      <w:r w:rsidR="00A33285" w:rsidRPr="004E6041">
        <w:rPr>
          <w:rFonts w:ascii="Times New Roman" w:hAnsi="Times New Roman" w:cs="Times New Roman"/>
          <w:sz w:val="24"/>
          <w:szCs w:val="24"/>
        </w:rPr>
        <w:t xml:space="preserve"> p. nuostatomis</w:t>
      </w:r>
      <w:r w:rsidRPr="004E6041">
        <w:rPr>
          <w:rFonts w:ascii="Times New Roman" w:hAnsi="Times New Roman" w:cs="Times New Roman"/>
          <w:sz w:val="24"/>
          <w:szCs w:val="24"/>
        </w:rPr>
        <w:t xml:space="preserve"> </w:t>
      </w:r>
      <w:r w:rsidR="00575D68" w:rsidRPr="004E6041">
        <w:rPr>
          <w:rFonts w:ascii="Times New Roman" w:hAnsi="Times New Roman" w:cs="Times New Roman"/>
          <w:sz w:val="24"/>
          <w:szCs w:val="24"/>
        </w:rPr>
        <w:t>be</w:t>
      </w:r>
      <w:r w:rsidR="001E06DD" w:rsidRPr="004E6041">
        <w:rPr>
          <w:rFonts w:ascii="Times New Roman" w:hAnsi="Times New Roman" w:cs="Times New Roman"/>
          <w:sz w:val="24"/>
          <w:szCs w:val="24"/>
        </w:rPr>
        <w:t xml:space="preserve">i </w:t>
      </w:r>
      <w:r w:rsidR="00657D7B" w:rsidRPr="004E6041">
        <w:rPr>
          <w:rFonts w:ascii="Times New Roman" w:hAnsi="Times New Roman" w:cs="Times New Roman"/>
          <w:sz w:val="24"/>
          <w:szCs w:val="24"/>
        </w:rPr>
        <w:t xml:space="preserve">Sutarties </w:t>
      </w:r>
      <w:r w:rsidR="002E111C" w:rsidRPr="004E6041">
        <w:rPr>
          <w:rFonts w:ascii="Times New Roman" w:hAnsi="Times New Roman" w:cs="Times New Roman"/>
          <w:sz w:val="24"/>
          <w:szCs w:val="24"/>
        </w:rPr>
        <w:t>S</w:t>
      </w:r>
      <w:r w:rsidR="00B749F7" w:rsidRPr="004E6041">
        <w:rPr>
          <w:rFonts w:ascii="Times New Roman" w:hAnsi="Times New Roman" w:cs="Times New Roman"/>
          <w:sz w:val="24"/>
          <w:szCs w:val="24"/>
        </w:rPr>
        <w:t xml:space="preserve">S 1.7 punktu, </w:t>
      </w:r>
      <w:r w:rsidR="002E111C" w:rsidRPr="004E6041">
        <w:rPr>
          <w:rFonts w:ascii="Times New Roman" w:hAnsi="Times New Roman" w:cs="Times New Roman"/>
          <w:sz w:val="24"/>
          <w:szCs w:val="24"/>
        </w:rPr>
        <w:t xml:space="preserve">Sutarties </w:t>
      </w:r>
      <w:r w:rsidR="00A33285" w:rsidRPr="004E6041">
        <w:rPr>
          <w:rFonts w:ascii="Times New Roman" w:hAnsi="Times New Roman" w:cs="Times New Roman"/>
          <w:sz w:val="24"/>
          <w:szCs w:val="24"/>
        </w:rPr>
        <w:t xml:space="preserve">BS </w:t>
      </w:r>
      <w:r w:rsidR="00657D7B" w:rsidRPr="004E6041">
        <w:rPr>
          <w:rFonts w:ascii="Times New Roman" w:hAnsi="Times New Roman" w:cs="Times New Roman"/>
          <w:sz w:val="24"/>
          <w:szCs w:val="24"/>
        </w:rPr>
        <w:t xml:space="preserve">1.4, 1.6, 1.7., </w:t>
      </w:r>
      <w:r w:rsidR="00B530A0" w:rsidRPr="004E6041">
        <w:rPr>
          <w:rFonts w:ascii="Times New Roman" w:hAnsi="Times New Roman" w:cs="Times New Roman"/>
          <w:sz w:val="24"/>
          <w:szCs w:val="24"/>
        </w:rPr>
        <w:t>2.3</w:t>
      </w:r>
      <w:r w:rsidR="005602F0" w:rsidRPr="004E6041">
        <w:rPr>
          <w:rFonts w:ascii="Times New Roman" w:hAnsi="Times New Roman" w:cs="Times New Roman"/>
          <w:sz w:val="24"/>
          <w:szCs w:val="24"/>
        </w:rPr>
        <w:t>.5,</w:t>
      </w:r>
      <w:r w:rsidR="00B530A0" w:rsidRPr="004E6041">
        <w:rPr>
          <w:rFonts w:ascii="Times New Roman" w:hAnsi="Times New Roman" w:cs="Times New Roman"/>
          <w:sz w:val="24"/>
          <w:szCs w:val="24"/>
        </w:rPr>
        <w:t xml:space="preserve"> </w:t>
      </w:r>
      <w:r w:rsidR="00657D7B" w:rsidRPr="004E6041">
        <w:rPr>
          <w:rFonts w:ascii="Times New Roman" w:hAnsi="Times New Roman" w:cs="Times New Roman"/>
          <w:sz w:val="24"/>
          <w:szCs w:val="24"/>
        </w:rPr>
        <w:t>13.</w:t>
      </w:r>
      <w:r w:rsidR="004E6041">
        <w:rPr>
          <w:rFonts w:ascii="Times New Roman" w:hAnsi="Times New Roman" w:cs="Times New Roman"/>
          <w:sz w:val="24"/>
          <w:szCs w:val="24"/>
        </w:rPr>
        <w:t>1, 13.2</w:t>
      </w:r>
      <w:r w:rsidR="00657D7B" w:rsidRPr="004E6041">
        <w:rPr>
          <w:rFonts w:ascii="Times New Roman" w:hAnsi="Times New Roman" w:cs="Times New Roman"/>
          <w:sz w:val="24"/>
          <w:szCs w:val="24"/>
        </w:rPr>
        <w:t xml:space="preserve"> </w:t>
      </w:r>
      <w:r w:rsidR="00575D68" w:rsidRPr="004E6041">
        <w:rPr>
          <w:rFonts w:ascii="Times New Roman" w:hAnsi="Times New Roman" w:cs="Times New Roman"/>
          <w:sz w:val="24"/>
          <w:szCs w:val="24"/>
        </w:rPr>
        <w:t>punkt</w:t>
      </w:r>
      <w:r w:rsidR="001E06DD" w:rsidRPr="004E6041">
        <w:rPr>
          <w:rFonts w:ascii="Times New Roman" w:hAnsi="Times New Roman" w:cs="Times New Roman"/>
          <w:sz w:val="24"/>
          <w:szCs w:val="24"/>
        </w:rPr>
        <w:t>ų</w:t>
      </w:r>
      <w:r w:rsidR="00575D68" w:rsidRPr="004E6041">
        <w:rPr>
          <w:rFonts w:ascii="Times New Roman" w:hAnsi="Times New Roman" w:cs="Times New Roman"/>
          <w:sz w:val="24"/>
          <w:szCs w:val="24"/>
        </w:rPr>
        <w:t xml:space="preserve"> nuostatomis </w:t>
      </w:r>
      <w:r w:rsidR="005A56B9" w:rsidRPr="004E6041">
        <w:rPr>
          <w:rFonts w:ascii="Times New Roman" w:hAnsi="Times New Roman" w:cs="Times New Roman"/>
          <w:sz w:val="24"/>
          <w:szCs w:val="24"/>
        </w:rPr>
        <w:t>Šalys susitarė:</w:t>
      </w:r>
    </w:p>
    <w:p w14:paraId="10882C14" w14:textId="6FEE0EC0" w:rsidR="009B3524" w:rsidRPr="009C2DE5" w:rsidRDefault="000256A8" w:rsidP="00BC6F92">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Užsakovas </w:t>
      </w:r>
      <w:r w:rsidR="009B3524" w:rsidRPr="009C2DE5">
        <w:rPr>
          <w:rFonts w:ascii="Times New Roman" w:hAnsi="Times New Roman" w:cs="Times New Roman"/>
          <w:sz w:val="24"/>
          <w:szCs w:val="24"/>
        </w:rPr>
        <w:t>įsigyja, o Rangovas atlieka Papildomus darbus, numatytus</w:t>
      </w:r>
      <w:r w:rsidR="004E6041">
        <w:rPr>
          <w:rFonts w:ascii="Times New Roman" w:hAnsi="Times New Roman" w:cs="Times New Roman"/>
          <w:sz w:val="24"/>
          <w:szCs w:val="24"/>
        </w:rPr>
        <w:t xml:space="preserve"> Užsakovo pateiktame užsakyme ir Rangovo pateiktoje</w:t>
      </w:r>
      <w:r w:rsidR="009B3524" w:rsidRPr="009C2DE5">
        <w:rPr>
          <w:rFonts w:ascii="Times New Roman" w:hAnsi="Times New Roman" w:cs="Times New Roman"/>
          <w:sz w:val="24"/>
          <w:szCs w:val="24"/>
        </w:rPr>
        <w:t xml:space="preserve"> Sąmatoje.</w:t>
      </w:r>
    </w:p>
    <w:p w14:paraId="799303A9" w14:textId="7051261E" w:rsidR="00696340" w:rsidRPr="009C2DE5" w:rsidRDefault="009B3524" w:rsidP="00BC6F92">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Užsakovas </w:t>
      </w:r>
      <w:r w:rsidR="009D3954" w:rsidRPr="009C2DE5">
        <w:rPr>
          <w:rFonts w:ascii="Times New Roman" w:hAnsi="Times New Roman" w:cs="Times New Roman"/>
          <w:sz w:val="24"/>
          <w:szCs w:val="24"/>
        </w:rPr>
        <w:t xml:space="preserve">apmoka </w:t>
      </w:r>
      <w:r w:rsidR="00A61192" w:rsidRPr="009C2DE5">
        <w:rPr>
          <w:rFonts w:ascii="Times New Roman" w:hAnsi="Times New Roman" w:cs="Times New Roman"/>
          <w:sz w:val="24"/>
          <w:szCs w:val="24"/>
        </w:rPr>
        <w:t xml:space="preserve">Rangovui </w:t>
      </w:r>
      <w:r w:rsidR="009032C4" w:rsidRPr="009C2DE5">
        <w:rPr>
          <w:rFonts w:ascii="Times New Roman" w:hAnsi="Times New Roman" w:cs="Times New Roman"/>
          <w:sz w:val="24"/>
          <w:szCs w:val="24"/>
        </w:rPr>
        <w:t xml:space="preserve">už </w:t>
      </w:r>
      <w:r w:rsidR="001A0610" w:rsidRPr="009C2DE5">
        <w:rPr>
          <w:rFonts w:ascii="Times New Roman" w:hAnsi="Times New Roman" w:cs="Times New Roman"/>
          <w:sz w:val="24"/>
          <w:szCs w:val="24"/>
        </w:rPr>
        <w:t xml:space="preserve">tinkamai ir laiku atliktus bei perduotus </w:t>
      </w:r>
      <w:r w:rsidR="009032C4" w:rsidRPr="009C2DE5">
        <w:rPr>
          <w:rFonts w:ascii="Times New Roman" w:hAnsi="Times New Roman" w:cs="Times New Roman"/>
          <w:sz w:val="24"/>
          <w:szCs w:val="24"/>
        </w:rPr>
        <w:t>P</w:t>
      </w:r>
      <w:r w:rsidR="000C6A3F" w:rsidRPr="009C2DE5">
        <w:rPr>
          <w:rFonts w:ascii="Times New Roman" w:hAnsi="Times New Roman" w:cs="Times New Roman"/>
          <w:sz w:val="24"/>
          <w:szCs w:val="24"/>
        </w:rPr>
        <w:t xml:space="preserve">apildomus </w:t>
      </w:r>
      <w:r w:rsidR="009032C4" w:rsidRPr="009C2DE5">
        <w:rPr>
          <w:rFonts w:ascii="Times New Roman" w:hAnsi="Times New Roman" w:cs="Times New Roman"/>
          <w:sz w:val="24"/>
          <w:szCs w:val="24"/>
        </w:rPr>
        <w:t>d</w:t>
      </w:r>
      <w:r w:rsidR="000C6A3F" w:rsidRPr="009C2DE5">
        <w:rPr>
          <w:rFonts w:ascii="Times New Roman" w:hAnsi="Times New Roman" w:cs="Times New Roman"/>
          <w:sz w:val="24"/>
          <w:szCs w:val="24"/>
        </w:rPr>
        <w:t>arbus</w:t>
      </w:r>
      <w:r w:rsidR="006652BE" w:rsidRPr="009C2DE5">
        <w:rPr>
          <w:rFonts w:ascii="Times New Roman" w:hAnsi="Times New Roman" w:cs="Times New Roman"/>
          <w:sz w:val="24"/>
          <w:szCs w:val="24"/>
        </w:rPr>
        <w:t xml:space="preserve"> pagal </w:t>
      </w:r>
      <w:r w:rsidR="00657D7B" w:rsidRPr="009C2DE5">
        <w:rPr>
          <w:rFonts w:ascii="Times New Roman" w:hAnsi="Times New Roman" w:cs="Times New Roman"/>
          <w:sz w:val="24"/>
          <w:szCs w:val="24"/>
        </w:rPr>
        <w:t>Sąmatoje</w:t>
      </w:r>
      <w:r w:rsidR="00810D46" w:rsidRPr="009C2DE5">
        <w:rPr>
          <w:rFonts w:ascii="Times New Roman" w:hAnsi="Times New Roman" w:cs="Times New Roman"/>
          <w:sz w:val="24"/>
          <w:szCs w:val="24"/>
        </w:rPr>
        <w:t xml:space="preserve"> nurodytus įkainius,</w:t>
      </w:r>
      <w:r w:rsidR="000C6A3F" w:rsidRPr="009C2DE5">
        <w:rPr>
          <w:rFonts w:ascii="Times New Roman" w:hAnsi="Times New Roman" w:cs="Times New Roman"/>
          <w:sz w:val="24"/>
          <w:szCs w:val="24"/>
        </w:rPr>
        <w:t xml:space="preserve"> kurių bendra vertė </w:t>
      </w:r>
      <w:r w:rsidR="00B0619F" w:rsidRPr="009C2DE5">
        <w:rPr>
          <w:rFonts w:ascii="Times New Roman" w:hAnsi="Times New Roman" w:cs="Times New Roman"/>
          <w:sz w:val="24"/>
          <w:szCs w:val="24"/>
        </w:rPr>
        <w:t>11</w:t>
      </w:r>
      <w:r w:rsidR="00617A04" w:rsidRPr="009C2DE5">
        <w:rPr>
          <w:rFonts w:ascii="Times New Roman" w:hAnsi="Times New Roman" w:cs="Times New Roman"/>
          <w:sz w:val="24"/>
          <w:szCs w:val="24"/>
        </w:rPr>
        <w:t> </w:t>
      </w:r>
      <w:r w:rsidR="00B0619F" w:rsidRPr="009C2DE5">
        <w:rPr>
          <w:rFonts w:ascii="Times New Roman" w:hAnsi="Times New Roman" w:cs="Times New Roman"/>
          <w:sz w:val="24"/>
          <w:szCs w:val="24"/>
        </w:rPr>
        <w:t>194</w:t>
      </w:r>
      <w:r w:rsidR="00617A04" w:rsidRPr="009C2DE5">
        <w:rPr>
          <w:rFonts w:ascii="Times New Roman" w:hAnsi="Times New Roman" w:cs="Times New Roman"/>
          <w:sz w:val="24"/>
          <w:szCs w:val="24"/>
        </w:rPr>
        <w:t xml:space="preserve">, </w:t>
      </w:r>
      <w:r w:rsidR="00B0619F" w:rsidRPr="009C2DE5">
        <w:rPr>
          <w:rFonts w:ascii="Times New Roman" w:hAnsi="Times New Roman" w:cs="Times New Roman"/>
          <w:sz w:val="24"/>
          <w:szCs w:val="24"/>
        </w:rPr>
        <w:t>00</w:t>
      </w:r>
      <w:r w:rsidR="00696340" w:rsidRPr="009C2DE5">
        <w:rPr>
          <w:rFonts w:ascii="Times New Roman" w:hAnsi="Times New Roman" w:cs="Times New Roman"/>
          <w:sz w:val="24"/>
          <w:szCs w:val="24"/>
        </w:rPr>
        <w:t xml:space="preserve"> EUR</w:t>
      </w:r>
      <w:r w:rsidR="00BC6F92" w:rsidRPr="009C2DE5">
        <w:rPr>
          <w:rFonts w:ascii="Times New Roman" w:hAnsi="Times New Roman" w:cs="Times New Roman"/>
          <w:sz w:val="24"/>
          <w:szCs w:val="24"/>
        </w:rPr>
        <w:t xml:space="preserve"> </w:t>
      </w:r>
      <w:r w:rsidR="00A91C70" w:rsidRPr="009C2DE5">
        <w:rPr>
          <w:rFonts w:ascii="Times New Roman" w:hAnsi="Times New Roman" w:cs="Times New Roman"/>
          <w:sz w:val="24"/>
          <w:szCs w:val="24"/>
        </w:rPr>
        <w:t>(</w:t>
      </w:r>
      <w:r w:rsidR="00B0619F" w:rsidRPr="009C2DE5">
        <w:rPr>
          <w:rFonts w:ascii="Times New Roman" w:hAnsi="Times New Roman" w:cs="Times New Roman"/>
          <w:sz w:val="24"/>
          <w:szCs w:val="24"/>
        </w:rPr>
        <w:t xml:space="preserve">vienuolika tūkstančių vienas šimtas devyniasdešimt keturi eurai 00 ct </w:t>
      </w:r>
      <w:r w:rsidR="00517799" w:rsidRPr="009C2DE5">
        <w:rPr>
          <w:rFonts w:ascii="Times New Roman" w:hAnsi="Times New Roman" w:cs="Times New Roman"/>
          <w:sz w:val="24"/>
          <w:szCs w:val="24"/>
        </w:rPr>
        <w:t>)</w:t>
      </w:r>
      <w:r w:rsidR="00D128E2" w:rsidRPr="009C2DE5">
        <w:rPr>
          <w:rFonts w:ascii="Times New Roman" w:hAnsi="Times New Roman" w:cs="Times New Roman"/>
          <w:sz w:val="24"/>
          <w:szCs w:val="24"/>
        </w:rPr>
        <w:t xml:space="preserve"> </w:t>
      </w:r>
      <w:r w:rsidR="00BC6F92" w:rsidRPr="009C2DE5">
        <w:rPr>
          <w:rFonts w:ascii="Times New Roman" w:hAnsi="Times New Roman" w:cs="Times New Roman"/>
          <w:sz w:val="24"/>
          <w:szCs w:val="24"/>
        </w:rPr>
        <w:t>be PVM</w:t>
      </w:r>
      <w:r w:rsidR="008425C8" w:rsidRPr="009C2DE5">
        <w:rPr>
          <w:rFonts w:ascii="Times New Roman" w:hAnsi="Times New Roman" w:cs="Times New Roman"/>
          <w:sz w:val="24"/>
          <w:szCs w:val="24"/>
        </w:rPr>
        <w:t xml:space="preserve"> (toliau – </w:t>
      </w:r>
      <w:r w:rsidR="008425C8" w:rsidRPr="009C2DE5">
        <w:rPr>
          <w:rFonts w:ascii="Times New Roman" w:hAnsi="Times New Roman" w:cs="Times New Roman"/>
          <w:b/>
          <w:sz w:val="24"/>
          <w:szCs w:val="24"/>
        </w:rPr>
        <w:t>„Papildomų darbų kaina“</w:t>
      </w:r>
      <w:r w:rsidR="008425C8" w:rsidRPr="009C2DE5">
        <w:rPr>
          <w:rFonts w:ascii="Times New Roman" w:hAnsi="Times New Roman" w:cs="Times New Roman"/>
          <w:sz w:val="24"/>
          <w:szCs w:val="24"/>
        </w:rPr>
        <w:t>)</w:t>
      </w:r>
      <w:r w:rsidR="00696340" w:rsidRPr="009C2DE5">
        <w:rPr>
          <w:rFonts w:ascii="Times New Roman" w:hAnsi="Times New Roman" w:cs="Times New Roman"/>
          <w:sz w:val="24"/>
          <w:szCs w:val="24"/>
        </w:rPr>
        <w:t>;</w:t>
      </w:r>
      <w:r w:rsidR="00387D53" w:rsidRPr="009C2DE5">
        <w:rPr>
          <w:rFonts w:ascii="Times New Roman" w:hAnsi="Times New Roman" w:cs="Times New Roman"/>
          <w:sz w:val="24"/>
          <w:szCs w:val="24"/>
        </w:rPr>
        <w:t xml:space="preserve"> PVM sudaro </w:t>
      </w:r>
      <w:r w:rsidR="00B0619F" w:rsidRPr="009C2DE5">
        <w:rPr>
          <w:rFonts w:ascii="Times New Roman" w:hAnsi="Times New Roman" w:cs="Times New Roman"/>
          <w:sz w:val="24"/>
          <w:szCs w:val="24"/>
        </w:rPr>
        <w:t>2</w:t>
      </w:r>
      <w:r w:rsidR="00617A04" w:rsidRPr="009C2DE5">
        <w:rPr>
          <w:rFonts w:ascii="Times New Roman" w:hAnsi="Times New Roman" w:cs="Times New Roman"/>
          <w:sz w:val="24"/>
          <w:szCs w:val="24"/>
        </w:rPr>
        <w:t> 350,74</w:t>
      </w:r>
      <w:r w:rsidR="00BB0F33" w:rsidRPr="009C2DE5">
        <w:rPr>
          <w:rFonts w:ascii="Times New Roman" w:hAnsi="Times New Roman" w:cs="Times New Roman"/>
          <w:sz w:val="24"/>
          <w:szCs w:val="24"/>
        </w:rPr>
        <w:t xml:space="preserve"> </w:t>
      </w:r>
      <w:r w:rsidR="00861559" w:rsidRPr="009C2DE5">
        <w:rPr>
          <w:rFonts w:ascii="Times New Roman" w:hAnsi="Times New Roman" w:cs="Times New Roman"/>
          <w:sz w:val="24"/>
          <w:szCs w:val="24"/>
        </w:rPr>
        <w:t>EUR</w:t>
      </w:r>
      <w:r w:rsidR="001E06DD" w:rsidRPr="009C2DE5">
        <w:rPr>
          <w:rFonts w:ascii="Times New Roman" w:hAnsi="Times New Roman" w:cs="Times New Roman"/>
          <w:sz w:val="24"/>
          <w:szCs w:val="24"/>
        </w:rPr>
        <w:t xml:space="preserve"> </w:t>
      </w:r>
      <w:r w:rsidR="00A91C70" w:rsidRPr="009C2DE5">
        <w:rPr>
          <w:rFonts w:ascii="Times New Roman" w:hAnsi="Times New Roman" w:cs="Times New Roman"/>
          <w:sz w:val="24"/>
          <w:szCs w:val="24"/>
        </w:rPr>
        <w:t>(</w:t>
      </w:r>
      <w:r w:rsidR="00617A04" w:rsidRPr="009C2DE5">
        <w:rPr>
          <w:rFonts w:ascii="Times New Roman" w:hAnsi="Times New Roman" w:cs="Times New Roman"/>
          <w:sz w:val="24"/>
          <w:szCs w:val="24"/>
        </w:rPr>
        <w:t>du tūkstančiai trys šimtai penkiasdešimt</w:t>
      </w:r>
      <w:r w:rsidR="00A91C70" w:rsidRPr="009C2DE5">
        <w:rPr>
          <w:rFonts w:ascii="Times New Roman" w:hAnsi="Times New Roman" w:cs="Times New Roman"/>
          <w:sz w:val="24"/>
          <w:szCs w:val="24"/>
        </w:rPr>
        <w:t xml:space="preserve"> </w:t>
      </w:r>
      <w:r w:rsidR="00A33285" w:rsidRPr="009C2DE5">
        <w:rPr>
          <w:rFonts w:ascii="Times New Roman" w:hAnsi="Times New Roman" w:cs="Times New Roman"/>
          <w:sz w:val="24"/>
          <w:szCs w:val="24"/>
        </w:rPr>
        <w:t>0</w:t>
      </w:r>
      <w:r w:rsidR="00A91C70" w:rsidRPr="009C2DE5">
        <w:rPr>
          <w:rFonts w:ascii="Times New Roman" w:hAnsi="Times New Roman" w:cs="Times New Roman"/>
          <w:sz w:val="24"/>
          <w:szCs w:val="24"/>
        </w:rPr>
        <w:t xml:space="preserve"> ct)</w:t>
      </w:r>
      <w:r w:rsidR="00387D53" w:rsidRPr="009C2DE5">
        <w:rPr>
          <w:rFonts w:ascii="Times New Roman" w:hAnsi="Times New Roman" w:cs="Times New Roman"/>
          <w:sz w:val="24"/>
          <w:szCs w:val="24"/>
        </w:rPr>
        <w:t>. Papildom</w:t>
      </w:r>
      <w:r w:rsidR="00BB0F33" w:rsidRPr="009C2DE5">
        <w:rPr>
          <w:rFonts w:ascii="Times New Roman" w:hAnsi="Times New Roman" w:cs="Times New Roman"/>
          <w:sz w:val="24"/>
          <w:szCs w:val="24"/>
        </w:rPr>
        <w:t>ų</w:t>
      </w:r>
      <w:r w:rsidR="00387D53" w:rsidRPr="009C2DE5">
        <w:rPr>
          <w:rFonts w:ascii="Times New Roman" w:hAnsi="Times New Roman" w:cs="Times New Roman"/>
          <w:sz w:val="24"/>
          <w:szCs w:val="24"/>
        </w:rPr>
        <w:t xml:space="preserve"> darbų kaina su PVM – </w:t>
      </w:r>
      <w:r w:rsidR="0096470A" w:rsidRPr="009C2DE5">
        <w:rPr>
          <w:rFonts w:ascii="Times New Roman" w:hAnsi="Times New Roman" w:cs="Times New Roman"/>
          <w:sz w:val="24"/>
          <w:szCs w:val="24"/>
        </w:rPr>
        <w:t>13 544,74</w:t>
      </w:r>
      <w:r w:rsidR="00BB0F33" w:rsidRPr="009C2DE5">
        <w:rPr>
          <w:rFonts w:ascii="Times New Roman" w:hAnsi="Times New Roman" w:cs="Times New Roman"/>
          <w:sz w:val="24"/>
          <w:szCs w:val="24"/>
        </w:rPr>
        <w:t xml:space="preserve"> </w:t>
      </w:r>
      <w:r w:rsidR="00387D53" w:rsidRPr="009C2DE5">
        <w:rPr>
          <w:rFonts w:ascii="Times New Roman" w:hAnsi="Times New Roman" w:cs="Times New Roman"/>
          <w:sz w:val="24"/>
          <w:szCs w:val="24"/>
        </w:rPr>
        <w:t>EUR</w:t>
      </w:r>
      <w:r w:rsidR="00A91C70" w:rsidRPr="009C2DE5">
        <w:rPr>
          <w:rFonts w:ascii="Times New Roman" w:hAnsi="Times New Roman" w:cs="Times New Roman"/>
          <w:sz w:val="24"/>
          <w:szCs w:val="24"/>
        </w:rPr>
        <w:t xml:space="preserve"> (</w:t>
      </w:r>
      <w:r w:rsidR="0096470A" w:rsidRPr="009C2DE5">
        <w:rPr>
          <w:rFonts w:ascii="Times New Roman" w:hAnsi="Times New Roman" w:cs="Times New Roman"/>
          <w:sz w:val="24"/>
          <w:szCs w:val="24"/>
        </w:rPr>
        <w:t xml:space="preserve">trylika tūkstančių penki šimtai keturiasdešimt keturi eurai 74 </w:t>
      </w:r>
      <w:r w:rsidR="00A91C70" w:rsidRPr="009C2DE5">
        <w:rPr>
          <w:rFonts w:ascii="Times New Roman" w:hAnsi="Times New Roman" w:cs="Times New Roman"/>
          <w:sz w:val="24"/>
          <w:szCs w:val="24"/>
        </w:rPr>
        <w:t>ct)</w:t>
      </w:r>
      <w:r w:rsidR="009D3954" w:rsidRPr="009C2DE5">
        <w:rPr>
          <w:rFonts w:ascii="Times New Roman" w:hAnsi="Times New Roman" w:cs="Times New Roman"/>
          <w:sz w:val="24"/>
          <w:szCs w:val="24"/>
        </w:rPr>
        <w:t>;</w:t>
      </w:r>
    </w:p>
    <w:p w14:paraId="180050AD" w14:textId="180D470E" w:rsidR="00861559" w:rsidRPr="009C2DE5" w:rsidRDefault="00526C09" w:rsidP="00575D68">
      <w:pPr>
        <w:pStyle w:val="ListParagraph"/>
        <w:numPr>
          <w:ilvl w:val="0"/>
          <w:numId w:val="1"/>
        </w:numPr>
        <w:spacing w:after="0" w:line="240" w:lineRule="auto"/>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Papildomų darbų kainą </w:t>
      </w:r>
      <w:r w:rsidR="00A1190B" w:rsidRPr="009C2DE5">
        <w:rPr>
          <w:rFonts w:ascii="Times New Roman" w:hAnsi="Times New Roman" w:cs="Times New Roman"/>
          <w:sz w:val="24"/>
          <w:szCs w:val="24"/>
        </w:rPr>
        <w:t xml:space="preserve">Užsakovas sumoka </w:t>
      </w:r>
      <w:r w:rsidR="006F7AF3" w:rsidRPr="009C2DE5">
        <w:rPr>
          <w:rFonts w:ascii="Times New Roman" w:hAnsi="Times New Roman" w:cs="Times New Roman"/>
          <w:sz w:val="24"/>
          <w:szCs w:val="24"/>
        </w:rPr>
        <w:t>Sutartyje nustatyta tvarka</w:t>
      </w:r>
      <w:r w:rsidR="0087542A" w:rsidRPr="009C2DE5">
        <w:rPr>
          <w:rFonts w:ascii="Times New Roman" w:hAnsi="Times New Roman" w:cs="Times New Roman"/>
          <w:sz w:val="24"/>
          <w:szCs w:val="24"/>
        </w:rPr>
        <w:t>. Išankstinis mokėjimas neatliekamas</w:t>
      </w:r>
      <w:r w:rsidR="009D3954" w:rsidRPr="009C2DE5">
        <w:rPr>
          <w:rFonts w:ascii="Times New Roman" w:hAnsi="Times New Roman" w:cs="Times New Roman"/>
          <w:sz w:val="24"/>
          <w:szCs w:val="24"/>
        </w:rPr>
        <w:t>;</w:t>
      </w:r>
    </w:p>
    <w:p w14:paraId="5F23AE13" w14:textId="774EA88C" w:rsidR="00696340" w:rsidRPr="009C2DE5" w:rsidRDefault="00696340" w:rsidP="00BC6F92">
      <w:pPr>
        <w:pStyle w:val="ListParagraph"/>
        <w:numPr>
          <w:ilvl w:val="0"/>
          <w:numId w:val="1"/>
        </w:numPr>
        <w:spacing w:after="0" w:line="240" w:lineRule="auto"/>
        <w:contextualSpacing w:val="0"/>
        <w:jc w:val="both"/>
        <w:rPr>
          <w:rFonts w:ascii="Times New Roman" w:hAnsi="Times New Roman" w:cs="Times New Roman"/>
          <w:sz w:val="24"/>
          <w:szCs w:val="24"/>
        </w:rPr>
      </w:pPr>
      <w:r w:rsidRPr="009C2DE5">
        <w:rPr>
          <w:rFonts w:ascii="Times New Roman" w:hAnsi="Times New Roman" w:cs="Times New Roman"/>
          <w:sz w:val="24"/>
          <w:szCs w:val="24"/>
        </w:rPr>
        <w:t>Perskaičiuoti Sutarties 2.</w:t>
      </w:r>
      <w:r w:rsidR="00424885" w:rsidRPr="009C2DE5">
        <w:rPr>
          <w:rFonts w:ascii="Times New Roman" w:hAnsi="Times New Roman" w:cs="Times New Roman"/>
          <w:sz w:val="24"/>
          <w:szCs w:val="24"/>
        </w:rPr>
        <w:t>1-2.2.</w:t>
      </w:r>
      <w:r w:rsidRPr="009C2DE5">
        <w:rPr>
          <w:rFonts w:ascii="Times New Roman" w:hAnsi="Times New Roman" w:cs="Times New Roman"/>
          <w:sz w:val="24"/>
          <w:szCs w:val="24"/>
        </w:rPr>
        <w:t xml:space="preserve"> punkte nurodytą Darbų kainą, padidinant ją šio susitarimo 1 punkte nurodyta </w:t>
      </w:r>
      <w:r w:rsidR="009032C4" w:rsidRPr="009C2DE5">
        <w:rPr>
          <w:rFonts w:ascii="Times New Roman" w:hAnsi="Times New Roman" w:cs="Times New Roman"/>
          <w:sz w:val="24"/>
          <w:szCs w:val="24"/>
        </w:rPr>
        <w:t>P</w:t>
      </w:r>
      <w:r w:rsidRPr="009C2DE5">
        <w:rPr>
          <w:rFonts w:ascii="Times New Roman" w:hAnsi="Times New Roman" w:cs="Times New Roman"/>
          <w:sz w:val="24"/>
          <w:szCs w:val="24"/>
        </w:rPr>
        <w:t>apildomų darbų kaina</w:t>
      </w:r>
      <w:r w:rsidR="00D72B42" w:rsidRPr="009C2DE5">
        <w:rPr>
          <w:rFonts w:ascii="Times New Roman" w:hAnsi="Times New Roman" w:cs="Times New Roman"/>
          <w:sz w:val="24"/>
          <w:szCs w:val="24"/>
        </w:rPr>
        <w:t>;</w:t>
      </w:r>
    </w:p>
    <w:p w14:paraId="133DFCC0" w14:textId="0EE44DFA" w:rsidR="00D975FE" w:rsidRPr="009C2DE5" w:rsidRDefault="008269E7" w:rsidP="00B312F0">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Bet kokie papildomi kaštai, susidarę dėl Papildomų darbų Užsakovo nebus atlyginami</w:t>
      </w:r>
      <w:r w:rsidR="001A0610" w:rsidRPr="009C2DE5">
        <w:rPr>
          <w:rFonts w:ascii="Times New Roman" w:hAnsi="Times New Roman" w:cs="Times New Roman"/>
          <w:sz w:val="24"/>
          <w:szCs w:val="24"/>
        </w:rPr>
        <w:t xml:space="preserve">, </w:t>
      </w:r>
      <w:proofErr w:type="spellStart"/>
      <w:r w:rsidR="001A0610" w:rsidRPr="009C2DE5">
        <w:rPr>
          <w:rFonts w:ascii="Times New Roman" w:hAnsi="Times New Roman" w:cs="Times New Roman"/>
          <w:sz w:val="24"/>
          <w:szCs w:val="24"/>
        </w:rPr>
        <w:t>t.y</w:t>
      </w:r>
      <w:proofErr w:type="spellEnd"/>
      <w:r w:rsidR="001A0610" w:rsidRPr="009C2DE5">
        <w:rPr>
          <w:rFonts w:ascii="Times New Roman" w:hAnsi="Times New Roman" w:cs="Times New Roman"/>
          <w:sz w:val="24"/>
          <w:szCs w:val="24"/>
        </w:rPr>
        <w:t xml:space="preserve">. </w:t>
      </w:r>
      <w:r w:rsidR="00382944" w:rsidRPr="009C2DE5">
        <w:rPr>
          <w:rFonts w:ascii="Times New Roman" w:hAnsi="Times New Roman" w:cs="Times New Roman"/>
          <w:sz w:val="24"/>
          <w:szCs w:val="24"/>
        </w:rPr>
        <w:t xml:space="preserve">Rangovas nereikš reikalavimų, o Užsakovui nekils pareigų, susijusių su </w:t>
      </w:r>
      <w:r w:rsidR="00734AE3" w:rsidRPr="009C2DE5">
        <w:rPr>
          <w:rFonts w:ascii="Times New Roman" w:hAnsi="Times New Roman" w:cs="Times New Roman"/>
          <w:sz w:val="24"/>
          <w:szCs w:val="24"/>
        </w:rPr>
        <w:t>P</w:t>
      </w:r>
      <w:r w:rsidR="00D72B42" w:rsidRPr="009C2DE5">
        <w:rPr>
          <w:rFonts w:ascii="Times New Roman" w:hAnsi="Times New Roman" w:cs="Times New Roman"/>
          <w:sz w:val="24"/>
          <w:szCs w:val="24"/>
        </w:rPr>
        <w:t>apildomų darbų apmokėjimu, viršijančių šio sutarimo 1 punkte numatytą sumą</w:t>
      </w:r>
      <w:r w:rsidR="00382944" w:rsidRPr="009C2DE5">
        <w:rPr>
          <w:rFonts w:ascii="Times New Roman" w:hAnsi="Times New Roman" w:cs="Times New Roman"/>
          <w:sz w:val="24"/>
          <w:szCs w:val="24"/>
        </w:rPr>
        <w:t>;</w:t>
      </w:r>
    </w:p>
    <w:p w14:paraId="1E005F4B" w14:textId="4637821E" w:rsidR="00B312F0" w:rsidRPr="009C2DE5" w:rsidRDefault="001B42C7" w:rsidP="007F4309">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Dėl papildomų darbų </w:t>
      </w:r>
      <w:r w:rsidR="00491A2B" w:rsidRPr="009C2DE5">
        <w:rPr>
          <w:rFonts w:ascii="Times New Roman" w:hAnsi="Times New Roman" w:cs="Times New Roman"/>
          <w:sz w:val="24"/>
          <w:szCs w:val="24"/>
        </w:rPr>
        <w:t xml:space="preserve">pratęsti </w:t>
      </w:r>
      <w:r w:rsidR="001167BE" w:rsidRPr="009C2DE5">
        <w:rPr>
          <w:rFonts w:ascii="Times New Roman" w:hAnsi="Times New Roman" w:cs="Times New Roman"/>
          <w:sz w:val="24"/>
          <w:szCs w:val="24"/>
        </w:rPr>
        <w:t>galutin</w:t>
      </w:r>
      <w:r w:rsidR="0065138A" w:rsidRPr="009C2DE5">
        <w:rPr>
          <w:rFonts w:ascii="Times New Roman" w:hAnsi="Times New Roman" w:cs="Times New Roman"/>
          <w:sz w:val="24"/>
          <w:szCs w:val="24"/>
        </w:rPr>
        <w:t>į</w:t>
      </w:r>
      <w:r w:rsidR="001167BE" w:rsidRPr="009C2DE5">
        <w:rPr>
          <w:rFonts w:ascii="Times New Roman" w:hAnsi="Times New Roman" w:cs="Times New Roman"/>
          <w:sz w:val="24"/>
          <w:szCs w:val="24"/>
        </w:rPr>
        <w:t xml:space="preserve"> Sutarties įvykdymo termin</w:t>
      </w:r>
      <w:r w:rsidR="0065138A" w:rsidRPr="009C2DE5">
        <w:rPr>
          <w:rFonts w:ascii="Times New Roman" w:hAnsi="Times New Roman" w:cs="Times New Roman"/>
          <w:sz w:val="24"/>
          <w:szCs w:val="24"/>
        </w:rPr>
        <w:t>ą</w:t>
      </w:r>
      <w:r w:rsidRPr="009C2DE5">
        <w:rPr>
          <w:rFonts w:ascii="Times New Roman" w:hAnsi="Times New Roman" w:cs="Times New Roman"/>
          <w:sz w:val="24"/>
          <w:szCs w:val="24"/>
        </w:rPr>
        <w:t xml:space="preserve"> </w:t>
      </w:r>
      <w:r w:rsidR="0065138A" w:rsidRPr="009C2DE5">
        <w:rPr>
          <w:rFonts w:ascii="Times New Roman" w:hAnsi="Times New Roman" w:cs="Times New Roman"/>
          <w:sz w:val="24"/>
          <w:szCs w:val="24"/>
        </w:rPr>
        <w:t>iki</w:t>
      </w:r>
      <w:r w:rsidR="001D666E" w:rsidRPr="009C2DE5">
        <w:rPr>
          <w:rFonts w:ascii="Times New Roman" w:hAnsi="Times New Roman" w:cs="Times New Roman"/>
          <w:sz w:val="24"/>
          <w:szCs w:val="24"/>
        </w:rPr>
        <w:t xml:space="preserve"> 2025-08-15 (imtinai).</w:t>
      </w:r>
    </w:p>
    <w:p w14:paraId="5D724A42" w14:textId="77777777" w:rsidR="005A56B9" w:rsidRPr="009C2DE5" w:rsidRDefault="001E06DD" w:rsidP="00BC6F92">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Šis susitarimas laikytinas sudėtine ir neatsiejama Sutarties dalimi. Visi klausimai, kurie nėra aptarti šiame susitarime, yra sprendžiami vadovaujantis atitinkamomis Sutarties nuostatomis, o visos kitos Sutarties sąlygos ir nuostatos lieka galioti tiek, kiek jos nėra pakeistos šiuo susitarimu. Šiame susitarime naudojamos sąvokos turi tokią pačią reikšmę kaip ir Sutartyje. Taikytinos teisės ir ginčų sprendimą reglamentuojančios Sutarties nuostatos taip pat taikytinos ir šiam </w:t>
      </w:r>
      <w:r w:rsidR="002C7DAD" w:rsidRPr="009C2DE5">
        <w:rPr>
          <w:rFonts w:ascii="Times New Roman" w:hAnsi="Times New Roman" w:cs="Times New Roman"/>
          <w:sz w:val="24"/>
          <w:szCs w:val="24"/>
        </w:rPr>
        <w:t>s</w:t>
      </w:r>
      <w:r w:rsidRPr="009C2DE5">
        <w:rPr>
          <w:rFonts w:ascii="Times New Roman" w:hAnsi="Times New Roman" w:cs="Times New Roman"/>
          <w:sz w:val="24"/>
          <w:szCs w:val="24"/>
        </w:rPr>
        <w:t>usitarimui</w:t>
      </w:r>
      <w:r w:rsidR="005A56B9" w:rsidRPr="009C2DE5">
        <w:rPr>
          <w:rFonts w:ascii="Times New Roman" w:hAnsi="Times New Roman" w:cs="Times New Roman"/>
          <w:sz w:val="24"/>
          <w:szCs w:val="24"/>
        </w:rPr>
        <w:t>;</w:t>
      </w:r>
    </w:p>
    <w:p w14:paraId="0497B88C" w14:textId="77777777" w:rsidR="000C6A3F" w:rsidRPr="009C2DE5" w:rsidRDefault="005A56B9" w:rsidP="00BC6F92">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Šis </w:t>
      </w:r>
      <w:r w:rsidR="009032C4" w:rsidRPr="009C2DE5">
        <w:rPr>
          <w:rFonts w:ascii="Times New Roman" w:hAnsi="Times New Roman" w:cs="Times New Roman"/>
          <w:sz w:val="24"/>
          <w:szCs w:val="24"/>
        </w:rPr>
        <w:t>s</w:t>
      </w:r>
      <w:r w:rsidRPr="009C2DE5">
        <w:rPr>
          <w:rFonts w:ascii="Times New Roman" w:hAnsi="Times New Roman" w:cs="Times New Roman"/>
          <w:sz w:val="24"/>
          <w:szCs w:val="24"/>
        </w:rPr>
        <w:t xml:space="preserve">usitarimas pasirašytas </w:t>
      </w:r>
      <w:r w:rsidR="00D15A84" w:rsidRPr="009C2DE5">
        <w:rPr>
          <w:rFonts w:ascii="Times New Roman" w:hAnsi="Times New Roman" w:cs="Times New Roman"/>
          <w:sz w:val="24"/>
          <w:szCs w:val="24"/>
        </w:rPr>
        <w:t>kvalifikuotu elektroniniu parašu.</w:t>
      </w:r>
    </w:p>
    <w:p w14:paraId="4B8F7BEB" w14:textId="77777777" w:rsidR="005C0291" w:rsidRPr="009C2DE5" w:rsidRDefault="005C0291" w:rsidP="005C0291">
      <w:pPr>
        <w:spacing w:after="0" w:line="240" w:lineRule="auto"/>
        <w:jc w:val="both"/>
        <w:rPr>
          <w:rFonts w:ascii="Times New Roman" w:hAnsi="Times New Roman" w:cs="Times New Roman"/>
          <w:sz w:val="24"/>
          <w:szCs w:val="24"/>
        </w:rPr>
      </w:pPr>
    </w:p>
    <w:p w14:paraId="27A10599" w14:textId="674820A7" w:rsidR="005C0291" w:rsidRPr="009C2DE5" w:rsidRDefault="002612E1" w:rsidP="0087542A">
      <w:pPr>
        <w:spacing w:after="0" w:line="240" w:lineRule="auto"/>
        <w:jc w:val="both"/>
        <w:rPr>
          <w:rFonts w:ascii="Times New Roman" w:hAnsi="Times New Roman" w:cs="Times New Roman"/>
          <w:sz w:val="24"/>
          <w:szCs w:val="24"/>
        </w:rPr>
      </w:pPr>
      <w:r w:rsidRPr="009C2DE5">
        <w:rPr>
          <w:rFonts w:ascii="Times New Roman" w:hAnsi="Times New Roman" w:cs="Times New Roman"/>
          <w:sz w:val="24"/>
          <w:szCs w:val="24"/>
        </w:rPr>
        <w:t>PRIDEDAMA</w:t>
      </w:r>
      <w:r w:rsidR="0087542A" w:rsidRPr="009C2DE5">
        <w:rPr>
          <w:rFonts w:ascii="Times New Roman" w:hAnsi="Times New Roman" w:cs="Times New Roman"/>
          <w:sz w:val="24"/>
          <w:szCs w:val="24"/>
        </w:rPr>
        <w:t xml:space="preserve">. </w:t>
      </w:r>
      <w:r w:rsidR="00BC6F92" w:rsidRPr="009C2DE5">
        <w:rPr>
          <w:rFonts w:ascii="Times New Roman" w:hAnsi="Times New Roman" w:cs="Times New Roman"/>
          <w:sz w:val="24"/>
          <w:szCs w:val="24"/>
        </w:rPr>
        <w:t xml:space="preserve">Priedas Nr. </w:t>
      </w:r>
      <w:r w:rsidR="000C6A3F" w:rsidRPr="009C2DE5">
        <w:rPr>
          <w:rFonts w:ascii="Times New Roman" w:hAnsi="Times New Roman" w:cs="Times New Roman"/>
          <w:sz w:val="24"/>
          <w:szCs w:val="24"/>
        </w:rPr>
        <w:t>l</w:t>
      </w:r>
      <w:r w:rsidR="00BC6F92" w:rsidRPr="009C2DE5">
        <w:rPr>
          <w:rFonts w:ascii="Times New Roman" w:hAnsi="Times New Roman" w:cs="Times New Roman"/>
          <w:sz w:val="24"/>
          <w:szCs w:val="24"/>
        </w:rPr>
        <w:t xml:space="preserve"> – </w:t>
      </w:r>
      <w:r w:rsidR="0087542A" w:rsidRPr="009C2DE5">
        <w:rPr>
          <w:rFonts w:ascii="Times New Roman" w:hAnsi="Times New Roman" w:cs="Times New Roman"/>
          <w:sz w:val="24"/>
          <w:szCs w:val="24"/>
        </w:rPr>
        <w:t>Sąmata</w:t>
      </w:r>
      <w:r w:rsidR="002B191F" w:rsidRPr="009C2DE5">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11"/>
        <w:gridCol w:w="4020"/>
      </w:tblGrid>
      <w:tr w:rsidR="005A56B9" w:rsidRPr="009C2DE5" w14:paraId="724FC41F" w14:textId="77777777" w:rsidTr="009A7843">
        <w:trPr>
          <w:trHeight w:val="142"/>
        </w:trPr>
        <w:tc>
          <w:tcPr>
            <w:tcW w:w="4911" w:type="dxa"/>
          </w:tcPr>
          <w:p w14:paraId="06AAB806" w14:textId="77777777" w:rsidR="00E214E0" w:rsidRPr="009C2DE5" w:rsidRDefault="00E214E0" w:rsidP="00306042">
            <w:pPr>
              <w:spacing w:after="0" w:line="240" w:lineRule="auto"/>
              <w:jc w:val="both"/>
              <w:rPr>
                <w:rFonts w:ascii="Times New Roman" w:eastAsia="Times New Roman" w:hAnsi="Times New Roman" w:cs="Times New Roman"/>
                <w:sz w:val="24"/>
                <w:szCs w:val="24"/>
              </w:rPr>
            </w:pPr>
          </w:p>
          <w:p w14:paraId="5E627480" w14:textId="77777777" w:rsidR="00E214E0" w:rsidRPr="009C2DE5" w:rsidRDefault="00E214E0" w:rsidP="00306042">
            <w:pPr>
              <w:spacing w:after="0" w:line="240" w:lineRule="auto"/>
              <w:jc w:val="both"/>
              <w:rPr>
                <w:rFonts w:ascii="Times New Roman" w:eastAsia="Times New Roman" w:hAnsi="Times New Roman" w:cs="Times New Roman"/>
                <w:b/>
                <w:sz w:val="24"/>
                <w:szCs w:val="24"/>
              </w:rPr>
            </w:pPr>
            <w:r w:rsidRPr="009C2DE5">
              <w:rPr>
                <w:rFonts w:ascii="Times New Roman" w:eastAsia="Times New Roman" w:hAnsi="Times New Roman" w:cs="Times New Roman"/>
                <w:b/>
                <w:sz w:val="24"/>
                <w:szCs w:val="24"/>
              </w:rPr>
              <w:t>UŽSAKOVAS</w:t>
            </w:r>
          </w:p>
          <w:p w14:paraId="78224631" w14:textId="1A2AE6E1" w:rsidR="006F7C13" w:rsidRPr="009C2DE5" w:rsidRDefault="005A56B9" w:rsidP="009A7843">
            <w:pPr>
              <w:spacing w:after="0" w:line="240" w:lineRule="auto"/>
              <w:jc w:val="both"/>
              <w:rPr>
                <w:rFonts w:ascii="Times New Roman" w:eastAsia="Times New Roman" w:hAnsi="Times New Roman" w:cs="Times New Roman"/>
                <w:sz w:val="24"/>
                <w:szCs w:val="24"/>
              </w:rPr>
            </w:pPr>
            <w:r w:rsidRPr="009C2DE5">
              <w:rPr>
                <w:rFonts w:ascii="Times New Roman" w:eastAsia="Times New Roman" w:hAnsi="Times New Roman" w:cs="Times New Roman"/>
                <w:sz w:val="24"/>
                <w:szCs w:val="24"/>
              </w:rPr>
              <w:t>Akcinė bendrovė „</w:t>
            </w:r>
            <w:r w:rsidR="00A17365" w:rsidRPr="009C2DE5">
              <w:rPr>
                <w:rFonts w:ascii="Times New Roman" w:eastAsia="Times New Roman" w:hAnsi="Times New Roman" w:cs="Times New Roman"/>
                <w:sz w:val="24"/>
                <w:szCs w:val="24"/>
              </w:rPr>
              <w:t xml:space="preserve">KN </w:t>
            </w:r>
            <w:proofErr w:type="spellStart"/>
            <w:r w:rsidR="00A17365" w:rsidRPr="009C2DE5">
              <w:rPr>
                <w:rFonts w:ascii="Times New Roman" w:eastAsia="Times New Roman" w:hAnsi="Times New Roman" w:cs="Times New Roman"/>
                <w:sz w:val="24"/>
                <w:szCs w:val="24"/>
              </w:rPr>
              <w:t>Energies</w:t>
            </w:r>
            <w:proofErr w:type="spellEnd"/>
            <w:r w:rsidRPr="009C2DE5">
              <w:rPr>
                <w:rFonts w:ascii="Times New Roman" w:eastAsia="Times New Roman" w:hAnsi="Times New Roman" w:cs="Times New Roman"/>
                <w:sz w:val="24"/>
                <w:szCs w:val="24"/>
              </w:rPr>
              <w:t>“</w:t>
            </w:r>
          </w:p>
          <w:p w14:paraId="0E8A2A16" w14:textId="2995324F" w:rsidR="005A56B9" w:rsidRPr="009C2DE5" w:rsidRDefault="005A56B9" w:rsidP="00306042">
            <w:pPr>
              <w:spacing w:after="0" w:line="240" w:lineRule="auto"/>
              <w:jc w:val="both"/>
              <w:rPr>
                <w:rFonts w:ascii="Times New Roman" w:eastAsia="Times New Roman" w:hAnsi="Times New Roman" w:cs="Times New Roman"/>
                <w:sz w:val="24"/>
                <w:szCs w:val="24"/>
              </w:rPr>
            </w:pPr>
          </w:p>
          <w:p w14:paraId="0F87DE50" w14:textId="1033B83D" w:rsidR="005A56B9" w:rsidRPr="009C2DE5" w:rsidRDefault="005A56B9" w:rsidP="001E06DD">
            <w:pPr>
              <w:spacing w:after="0" w:line="240" w:lineRule="auto"/>
              <w:jc w:val="both"/>
              <w:rPr>
                <w:rFonts w:ascii="Times New Roman" w:eastAsia="Times New Roman" w:hAnsi="Times New Roman" w:cs="Times New Roman"/>
                <w:sz w:val="24"/>
                <w:szCs w:val="24"/>
              </w:rPr>
            </w:pPr>
          </w:p>
        </w:tc>
        <w:tc>
          <w:tcPr>
            <w:tcW w:w="4020" w:type="dxa"/>
          </w:tcPr>
          <w:p w14:paraId="6A686F0A" w14:textId="77777777" w:rsidR="00E214E0" w:rsidRPr="009C2DE5" w:rsidRDefault="00E214E0" w:rsidP="00306042">
            <w:pPr>
              <w:spacing w:after="0" w:line="240" w:lineRule="auto"/>
              <w:jc w:val="both"/>
              <w:rPr>
                <w:rFonts w:ascii="Times New Roman" w:eastAsia="Times New Roman" w:hAnsi="Times New Roman" w:cs="Times New Roman"/>
                <w:sz w:val="24"/>
                <w:szCs w:val="24"/>
              </w:rPr>
            </w:pPr>
          </w:p>
          <w:p w14:paraId="4378B384" w14:textId="77777777" w:rsidR="00E214E0" w:rsidRPr="009C2DE5" w:rsidRDefault="00E214E0" w:rsidP="00306042">
            <w:pPr>
              <w:spacing w:after="0" w:line="240" w:lineRule="auto"/>
              <w:jc w:val="both"/>
              <w:rPr>
                <w:rFonts w:ascii="Times New Roman" w:eastAsia="Times New Roman" w:hAnsi="Times New Roman" w:cs="Times New Roman"/>
                <w:b/>
                <w:sz w:val="24"/>
                <w:szCs w:val="24"/>
              </w:rPr>
            </w:pPr>
            <w:r w:rsidRPr="009C2DE5">
              <w:rPr>
                <w:rFonts w:ascii="Times New Roman" w:eastAsia="Times New Roman" w:hAnsi="Times New Roman" w:cs="Times New Roman"/>
                <w:b/>
                <w:sz w:val="24"/>
                <w:szCs w:val="24"/>
              </w:rPr>
              <w:t>RANGOVAS</w:t>
            </w:r>
          </w:p>
          <w:p w14:paraId="088BA37A" w14:textId="77777777" w:rsidR="005A56B9" w:rsidRPr="009C2DE5" w:rsidRDefault="00574C0C" w:rsidP="00306042">
            <w:pPr>
              <w:spacing w:after="0" w:line="240" w:lineRule="auto"/>
              <w:jc w:val="both"/>
              <w:rPr>
                <w:rFonts w:ascii="Times New Roman" w:eastAsia="Times New Roman" w:hAnsi="Times New Roman" w:cs="Times New Roman"/>
                <w:sz w:val="24"/>
                <w:szCs w:val="24"/>
              </w:rPr>
            </w:pPr>
            <w:r w:rsidRPr="009C2DE5">
              <w:rPr>
                <w:rFonts w:ascii="Times New Roman" w:eastAsia="Times New Roman" w:hAnsi="Times New Roman" w:cs="Times New Roman"/>
                <w:sz w:val="24"/>
                <w:szCs w:val="24"/>
              </w:rPr>
              <w:t>UAB „</w:t>
            </w:r>
            <w:proofErr w:type="spellStart"/>
            <w:r w:rsidRPr="009C2DE5">
              <w:rPr>
                <w:rFonts w:ascii="Times New Roman" w:eastAsia="Times New Roman" w:hAnsi="Times New Roman" w:cs="Times New Roman"/>
                <w:sz w:val="24"/>
                <w:szCs w:val="24"/>
              </w:rPr>
              <w:t>Okseta</w:t>
            </w:r>
            <w:proofErr w:type="spellEnd"/>
            <w:r w:rsidRPr="009C2DE5">
              <w:rPr>
                <w:rFonts w:ascii="Times New Roman" w:eastAsia="Times New Roman" w:hAnsi="Times New Roman" w:cs="Times New Roman"/>
                <w:sz w:val="24"/>
                <w:szCs w:val="24"/>
              </w:rPr>
              <w:t xml:space="preserve">“ </w:t>
            </w:r>
          </w:p>
          <w:p w14:paraId="4230338D" w14:textId="3BFDD2F2" w:rsidR="00574C0C" w:rsidRPr="009C2DE5" w:rsidRDefault="00574C0C" w:rsidP="00574C0C">
            <w:pPr>
              <w:spacing w:after="0" w:line="240" w:lineRule="auto"/>
              <w:jc w:val="both"/>
              <w:rPr>
                <w:rFonts w:ascii="Times New Roman" w:eastAsia="Times New Roman" w:hAnsi="Times New Roman" w:cs="Times New Roman"/>
                <w:sz w:val="24"/>
                <w:szCs w:val="24"/>
              </w:rPr>
            </w:pPr>
          </w:p>
          <w:p w14:paraId="4E367433" w14:textId="77777777" w:rsidR="00574C0C" w:rsidRPr="009C2DE5" w:rsidRDefault="00574C0C" w:rsidP="00306042">
            <w:pPr>
              <w:spacing w:after="0" w:line="240" w:lineRule="auto"/>
              <w:jc w:val="both"/>
              <w:rPr>
                <w:rFonts w:ascii="Times New Roman" w:eastAsia="Times New Roman" w:hAnsi="Times New Roman" w:cs="Times New Roman"/>
                <w:sz w:val="24"/>
                <w:szCs w:val="24"/>
              </w:rPr>
            </w:pPr>
          </w:p>
          <w:p w14:paraId="25B3F5AA" w14:textId="6AE8E716" w:rsidR="005A56B9" w:rsidRPr="009C2DE5" w:rsidRDefault="005A56B9" w:rsidP="00306042">
            <w:pPr>
              <w:spacing w:after="0" w:line="240" w:lineRule="auto"/>
              <w:jc w:val="both"/>
              <w:rPr>
                <w:rFonts w:ascii="Times New Roman" w:eastAsia="Times New Roman" w:hAnsi="Times New Roman" w:cs="Times New Roman"/>
                <w:sz w:val="24"/>
                <w:szCs w:val="24"/>
              </w:rPr>
            </w:pPr>
          </w:p>
          <w:p w14:paraId="68ED4A7E" w14:textId="7F1BB5E3" w:rsidR="00276A8E" w:rsidRPr="009C2DE5" w:rsidRDefault="00276A8E" w:rsidP="00574C0C">
            <w:pPr>
              <w:spacing w:after="0" w:line="240" w:lineRule="auto"/>
              <w:jc w:val="both"/>
              <w:rPr>
                <w:rFonts w:ascii="Times New Roman" w:eastAsia="Times New Roman" w:hAnsi="Times New Roman" w:cs="Times New Roman"/>
                <w:sz w:val="24"/>
                <w:szCs w:val="24"/>
              </w:rPr>
            </w:pPr>
          </w:p>
        </w:tc>
      </w:tr>
    </w:tbl>
    <w:p w14:paraId="7923DF3B" w14:textId="77777777" w:rsidR="00306042" w:rsidRPr="00A91C70" w:rsidRDefault="00306042"/>
    <w:sectPr w:rsidR="00306042" w:rsidRPr="00A91C70" w:rsidSect="00BC6F92">
      <w:pgSz w:w="11906" w:h="16838"/>
      <w:pgMar w:top="709" w:right="567"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597"/>
    <w:multiLevelType w:val="hybridMultilevel"/>
    <w:tmpl w:val="6C705B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94139C"/>
    <w:multiLevelType w:val="hybridMultilevel"/>
    <w:tmpl w:val="91DC2950"/>
    <w:lvl w:ilvl="0" w:tplc="7C3ED074">
      <w:start w:val="1"/>
      <w:numFmt w:val="bullet"/>
      <w:lvlText w:val="-"/>
      <w:lvlJc w:val="left"/>
      <w:pPr>
        <w:ind w:left="1800" w:hanging="360"/>
      </w:pPr>
      <w:rPr>
        <w:rFonts w:ascii="Segoe UI" w:eastAsiaTheme="minorEastAsia" w:hAnsi="Segoe UI" w:cs="Segoe U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56BA6BED"/>
    <w:multiLevelType w:val="hybridMultilevel"/>
    <w:tmpl w:val="5F746BD0"/>
    <w:lvl w:ilvl="0" w:tplc="7B6C775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93E4D04"/>
    <w:multiLevelType w:val="hybridMultilevel"/>
    <w:tmpl w:val="E782E9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BE2599"/>
    <w:multiLevelType w:val="multilevel"/>
    <w:tmpl w:val="4664C2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57507843">
    <w:abstractNumId w:val="4"/>
  </w:num>
  <w:num w:numId="2" w16cid:durableId="90514059">
    <w:abstractNumId w:val="0"/>
  </w:num>
  <w:num w:numId="3" w16cid:durableId="866138594">
    <w:abstractNumId w:val="1"/>
  </w:num>
  <w:num w:numId="4" w16cid:durableId="1153911334">
    <w:abstractNumId w:val="3"/>
  </w:num>
  <w:num w:numId="5" w16cid:durableId="190460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B9"/>
    <w:rsid w:val="00014A42"/>
    <w:rsid w:val="000256A8"/>
    <w:rsid w:val="00055E81"/>
    <w:rsid w:val="000562D5"/>
    <w:rsid w:val="00056B12"/>
    <w:rsid w:val="000C6A3F"/>
    <w:rsid w:val="000D4918"/>
    <w:rsid w:val="001167BE"/>
    <w:rsid w:val="00131940"/>
    <w:rsid w:val="00160E85"/>
    <w:rsid w:val="001A0610"/>
    <w:rsid w:val="001A6AFB"/>
    <w:rsid w:val="001B0E5E"/>
    <w:rsid w:val="001B42C7"/>
    <w:rsid w:val="001C5078"/>
    <w:rsid w:val="001D666E"/>
    <w:rsid w:val="001E06DD"/>
    <w:rsid w:val="001E16E6"/>
    <w:rsid w:val="00202F3D"/>
    <w:rsid w:val="002162B3"/>
    <w:rsid w:val="002173CA"/>
    <w:rsid w:val="00221E48"/>
    <w:rsid w:val="00222EEE"/>
    <w:rsid w:val="002320A8"/>
    <w:rsid w:val="00233670"/>
    <w:rsid w:val="002447F2"/>
    <w:rsid w:val="00247E3A"/>
    <w:rsid w:val="002612E1"/>
    <w:rsid w:val="00276A8E"/>
    <w:rsid w:val="00290B3A"/>
    <w:rsid w:val="002B191F"/>
    <w:rsid w:val="002B3F03"/>
    <w:rsid w:val="002C7DAD"/>
    <w:rsid w:val="002E111C"/>
    <w:rsid w:val="002F4EE1"/>
    <w:rsid w:val="00306042"/>
    <w:rsid w:val="00324FAD"/>
    <w:rsid w:val="00382944"/>
    <w:rsid w:val="00383538"/>
    <w:rsid w:val="00387D53"/>
    <w:rsid w:val="003B16DE"/>
    <w:rsid w:val="003D1BB6"/>
    <w:rsid w:val="003F2153"/>
    <w:rsid w:val="003F3F0F"/>
    <w:rsid w:val="003F7133"/>
    <w:rsid w:val="00424885"/>
    <w:rsid w:val="004261FF"/>
    <w:rsid w:val="00461BEE"/>
    <w:rsid w:val="00491A2B"/>
    <w:rsid w:val="004939D9"/>
    <w:rsid w:val="004D5BF1"/>
    <w:rsid w:val="004E6041"/>
    <w:rsid w:val="00517799"/>
    <w:rsid w:val="00526C09"/>
    <w:rsid w:val="005602F0"/>
    <w:rsid w:val="00574C0C"/>
    <w:rsid w:val="00575D68"/>
    <w:rsid w:val="00581FD8"/>
    <w:rsid w:val="005975CA"/>
    <w:rsid w:val="005A56B9"/>
    <w:rsid w:val="005B3E0F"/>
    <w:rsid w:val="005C0291"/>
    <w:rsid w:val="005C7BC1"/>
    <w:rsid w:val="005D7DA4"/>
    <w:rsid w:val="00612EA6"/>
    <w:rsid w:val="006136CE"/>
    <w:rsid w:val="00617A04"/>
    <w:rsid w:val="00624922"/>
    <w:rsid w:val="0065138A"/>
    <w:rsid w:val="00657D7B"/>
    <w:rsid w:val="006652BE"/>
    <w:rsid w:val="00696340"/>
    <w:rsid w:val="006B3B84"/>
    <w:rsid w:val="006C39E7"/>
    <w:rsid w:val="006E147A"/>
    <w:rsid w:val="006F1B96"/>
    <w:rsid w:val="006F7AF3"/>
    <w:rsid w:val="006F7C13"/>
    <w:rsid w:val="00734AE3"/>
    <w:rsid w:val="00735611"/>
    <w:rsid w:val="00761206"/>
    <w:rsid w:val="007B1B15"/>
    <w:rsid w:val="007D5262"/>
    <w:rsid w:val="00810D46"/>
    <w:rsid w:val="008269E7"/>
    <w:rsid w:val="008331F3"/>
    <w:rsid w:val="008425C8"/>
    <w:rsid w:val="00861559"/>
    <w:rsid w:val="00867205"/>
    <w:rsid w:val="0087542A"/>
    <w:rsid w:val="00891655"/>
    <w:rsid w:val="00891D9C"/>
    <w:rsid w:val="008B58AD"/>
    <w:rsid w:val="008F61A4"/>
    <w:rsid w:val="009032C4"/>
    <w:rsid w:val="00907827"/>
    <w:rsid w:val="0096470A"/>
    <w:rsid w:val="009A7843"/>
    <w:rsid w:val="009B3524"/>
    <w:rsid w:val="009C2DE5"/>
    <w:rsid w:val="009D3954"/>
    <w:rsid w:val="009E20E6"/>
    <w:rsid w:val="009E2155"/>
    <w:rsid w:val="00A1190B"/>
    <w:rsid w:val="00A17365"/>
    <w:rsid w:val="00A33285"/>
    <w:rsid w:val="00A61192"/>
    <w:rsid w:val="00A636F0"/>
    <w:rsid w:val="00A72435"/>
    <w:rsid w:val="00A91C70"/>
    <w:rsid w:val="00A9443C"/>
    <w:rsid w:val="00AC2655"/>
    <w:rsid w:val="00B0619F"/>
    <w:rsid w:val="00B0793F"/>
    <w:rsid w:val="00B312F0"/>
    <w:rsid w:val="00B530A0"/>
    <w:rsid w:val="00B6127C"/>
    <w:rsid w:val="00B749F7"/>
    <w:rsid w:val="00BB0F33"/>
    <w:rsid w:val="00BC6F92"/>
    <w:rsid w:val="00BD0D36"/>
    <w:rsid w:val="00C054D4"/>
    <w:rsid w:val="00C405DE"/>
    <w:rsid w:val="00C610AC"/>
    <w:rsid w:val="00C70430"/>
    <w:rsid w:val="00C97623"/>
    <w:rsid w:val="00CA06C5"/>
    <w:rsid w:val="00CC3EFC"/>
    <w:rsid w:val="00CC44BA"/>
    <w:rsid w:val="00D06742"/>
    <w:rsid w:val="00D128E2"/>
    <w:rsid w:val="00D15A84"/>
    <w:rsid w:val="00D3727B"/>
    <w:rsid w:val="00D700C3"/>
    <w:rsid w:val="00D72B42"/>
    <w:rsid w:val="00D975FE"/>
    <w:rsid w:val="00DA6E0E"/>
    <w:rsid w:val="00DF7392"/>
    <w:rsid w:val="00E214E0"/>
    <w:rsid w:val="00E664BF"/>
    <w:rsid w:val="00EA0FC1"/>
    <w:rsid w:val="00ED4B41"/>
    <w:rsid w:val="00EE01B1"/>
    <w:rsid w:val="00F52AEB"/>
    <w:rsid w:val="00FE268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8611"/>
  <w15:docId w15:val="{03787C36-EA28-49A4-AAB4-5B5AB6A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6B9"/>
    <w:pPr>
      <w:ind w:left="720"/>
      <w:contextualSpacing/>
    </w:pPr>
  </w:style>
  <w:style w:type="paragraph" w:styleId="BalloonText">
    <w:name w:val="Balloon Text"/>
    <w:basedOn w:val="Normal"/>
    <w:link w:val="BalloonTextChar"/>
    <w:uiPriority w:val="99"/>
    <w:semiHidden/>
    <w:unhideWhenUsed/>
    <w:rsid w:val="00A6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92"/>
    <w:rPr>
      <w:rFonts w:ascii="Tahoma" w:hAnsi="Tahoma" w:cs="Tahoma"/>
      <w:sz w:val="16"/>
      <w:szCs w:val="16"/>
    </w:rPr>
  </w:style>
  <w:style w:type="paragraph" w:customStyle="1" w:styleId="Style6">
    <w:name w:val="Style6"/>
    <w:basedOn w:val="Normal"/>
    <w:uiPriority w:val="99"/>
    <w:rsid w:val="00A61192"/>
    <w:pPr>
      <w:widowControl w:val="0"/>
      <w:autoSpaceDE w:val="0"/>
      <w:autoSpaceDN w:val="0"/>
      <w:adjustRightInd w:val="0"/>
      <w:spacing w:after="0" w:line="240" w:lineRule="auto"/>
    </w:pPr>
    <w:rPr>
      <w:rFonts w:ascii="Times New Roman" w:eastAsiaTheme="minorEastAsia" w:hAnsi="Times New Roman" w:cs="DokChampa"/>
      <w:sz w:val="24"/>
      <w:szCs w:val="24"/>
      <w:lang w:eastAsia="lt-LT" w:bidi="lo-LA"/>
    </w:rPr>
  </w:style>
  <w:style w:type="character" w:customStyle="1" w:styleId="FontStyle23">
    <w:name w:val="Font Style23"/>
    <w:basedOn w:val="DefaultParagraphFont"/>
    <w:uiPriority w:val="99"/>
    <w:rsid w:val="00A61192"/>
    <w:rPr>
      <w:rFonts w:ascii="Arial" w:hAnsi="Arial" w:cs="Arial"/>
      <w:color w:val="000000"/>
      <w:sz w:val="18"/>
      <w:szCs w:val="18"/>
    </w:rPr>
  </w:style>
  <w:style w:type="character" w:styleId="CommentReference">
    <w:name w:val="annotation reference"/>
    <w:basedOn w:val="DefaultParagraphFont"/>
    <w:uiPriority w:val="99"/>
    <w:semiHidden/>
    <w:unhideWhenUsed/>
    <w:rsid w:val="000C6A3F"/>
    <w:rPr>
      <w:sz w:val="16"/>
      <w:szCs w:val="16"/>
    </w:rPr>
  </w:style>
  <w:style w:type="paragraph" w:styleId="CommentText">
    <w:name w:val="annotation text"/>
    <w:basedOn w:val="Normal"/>
    <w:link w:val="CommentTextChar"/>
    <w:uiPriority w:val="99"/>
    <w:semiHidden/>
    <w:unhideWhenUsed/>
    <w:rsid w:val="000C6A3F"/>
    <w:pPr>
      <w:spacing w:line="240" w:lineRule="auto"/>
    </w:pPr>
    <w:rPr>
      <w:sz w:val="20"/>
      <w:szCs w:val="20"/>
    </w:rPr>
  </w:style>
  <w:style w:type="character" w:customStyle="1" w:styleId="CommentTextChar">
    <w:name w:val="Comment Text Char"/>
    <w:basedOn w:val="DefaultParagraphFont"/>
    <w:link w:val="CommentText"/>
    <w:uiPriority w:val="99"/>
    <w:semiHidden/>
    <w:rsid w:val="000C6A3F"/>
    <w:rPr>
      <w:sz w:val="20"/>
      <w:szCs w:val="20"/>
    </w:rPr>
  </w:style>
  <w:style w:type="paragraph" w:styleId="CommentSubject">
    <w:name w:val="annotation subject"/>
    <w:basedOn w:val="CommentText"/>
    <w:next w:val="CommentText"/>
    <w:link w:val="CommentSubjectChar"/>
    <w:uiPriority w:val="99"/>
    <w:semiHidden/>
    <w:unhideWhenUsed/>
    <w:rsid w:val="000C6A3F"/>
    <w:rPr>
      <w:b/>
      <w:bCs/>
    </w:rPr>
  </w:style>
  <w:style w:type="character" w:customStyle="1" w:styleId="CommentSubjectChar">
    <w:name w:val="Comment Subject Char"/>
    <w:basedOn w:val="CommentTextChar"/>
    <w:link w:val="CommentSubject"/>
    <w:uiPriority w:val="99"/>
    <w:semiHidden/>
    <w:rsid w:val="000C6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22489">
      <w:bodyDiv w:val="1"/>
      <w:marLeft w:val="0"/>
      <w:marRight w:val="0"/>
      <w:marTop w:val="0"/>
      <w:marBottom w:val="0"/>
      <w:divBdr>
        <w:top w:val="none" w:sz="0" w:space="0" w:color="auto"/>
        <w:left w:val="none" w:sz="0" w:space="0" w:color="auto"/>
        <w:bottom w:val="none" w:sz="0" w:space="0" w:color="auto"/>
        <w:right w:val="none" w:sz="0" w:space="0" w:color="auto"/>
      </w:divBdr>
    </w:div>
    <w:div w:id="765929858">
      <w:bodyDiv w:val="1"/>
      <w:marLeft w:val="0"/>
      <w:marRight w:val="0"/>
      <w:marTop w:val="0"/>
      <w:marBottom w:val="0"/>
      <w:divBdr>
        <w:top w:val="none" w:sz="0" w:space="0" w:color="auto"/>
        <w:left w:val="none" w:sz="0" w:space="0" w:color="auto"/>
        <w:bottom w:val="none" w:sz="0" w:space="0" w:color="auto"/>
        <w:right w:val="none" w:sz="0" w:space="0" w:color="auto"/>
      </w:divBdr>
    </w:div>
    <w:div w:id="1106340634">
      <w:bodyDiv w:val="1"/>
      <w:marLeft w:val="0"/>
      <w:marRight w:val="0"/>
      <w:marTop w:val="0"/>
      <w:marBottom w:val="0"/>
      <w:divBdr>
        <w:top w:val="none" w:sz="0" w:space="0" w:color="auto"/>
        <w:left w:val="none" w:sz="0" w:space="0" w:color="auto"/>
        <w:bottom w:val="none" w:sz="0" w:space="0" w:color="auto"/>
        <w:right w:val="none" w:sz="0" w:space="0" w:color="auto"/>
      </w:divBdr>
    </w:div>
    <w:div w:id="1827630357">
      <w:bodyDiv w:val="1"/>
      <w:marLeft w:val="0"/>
      <w:marRight w:val="0"/>
      <w:marTop w:val="0"/>
      <w:marBottom w:val="0"/>
      <w:divBdr>
        <w:top w:val="none" w:sz="0" w:space="0" w:color="auto"/>
        <w:left w:val="none" w:sz="0" w:space="0" w:color="auto"/>
        <w:bottom w:val="none" w:sz="0" w:space="0" w:color="auto"/>
        <w:right w:val="none" w:sz="0" w:space="0" w:color="auto"/>
      </w:divBdr>
    </w:div>
    <w:div w:id="1844934374">
      <w:bodyDiv w:val="1"/>
      <w:marLeft w:val="0"/>
      <w:marRight w:val="0"/>
      <w:marTop w:val="0"/>
      <w:marBottom w:val="0"/>
      <w:divBdr>
        <w:top w:val="none" w:sz="0" w:space="0" w:color="auto"/>
        <w:left w:val="none" w:sz="0" w:space="0" w:color="auto"/>
        <w:bottom w:val="none" w:sz="0" w:space="0" w:color="auto"/>
        <w:right w:val="none" w:sz="0" w:space="0" w:color="auto"/>
      </w:divBdr>
    </w:div>
    <w:div w:id="18493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971EDF4A69416D89CBFC26321DB915"/>
        <w:category>
          <w:name w:val="General"/>
          <w:gallery w:val="placeholder"/>
        </w:category>
        <w:types>
          <w:type w:val="bbPlcHdr"/>
        </w:types>
        <w:behaviors>
          <w:behavior w:val="content"/>
        </w:behaviors>
        <w:guid w:val="{27CFD880-8EAB-47D8-A103-89B2FD0D5ED0}"/>
      </w:docPartPr>
      <w:docPartBody>
        <w:p w:rsidR="00B4431E" w:rsidRDefault="00B4431E" w:rsidP="00B4431E">
          <w:pPr>
            <w:pStyle w:val="BD971EDF4A69416D89CBFC26321DB915"/>
          </w:pPr>
          <w:r>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1E"/>
    <w:rsid w:val="003B16DE"/>
    <w:rsid w:val="00612EA6"/>
    <w:rsid w:val="006B3B84"/>
    <w:rsid w:val="00907827"/>
    <w:rsid w:val="00AC2655"/>
    <w:rsid w:val="00B443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31E"/>
    <w:rPr>
      <w:color w:val="808080"/>
    </w:rPr>
  </w:style>
  <w:style w:type="paragraph" w:customStyle="1" w:styleId="90C2759A472149B990DCCEB2B9F56A2A">
    <w:name w:val="90C2759A472149B990DCCEB2B9F56A2A"/>
    <w:rsid w:val="00B4431E"/>
  </w:style>
  <w:style w:type="paragraph" w:customStyle="1" w:styleId="E2BA1919701743278A95092E7C118722">
    <w:name w:val="E2BA1919701743278A95092E7C118722"/>
    <w:rsid w:val="00B4431E"/>
  </w:style>
  <w:style w:type="paragraph" w:customStyle="1" w:styleId="B9B8453E438848E2A2D17F2C3D44BAED">
    <w:name w:val="B9B8453E438848E2A2D17F2C3D44BAED"/>
    <w:rsid w:val="00B4431E"/>
  </w:style>
  <w:style w:type="paragraph" w:customStyle="1" w:styleId="41728FB9BF8246909CA7524EBA029E88">
    <w:name w:val="41728FB9BF8246909CA7524EBA029E88"/>
    <w:rsid w:val="00B4431E"/>
  </w:style>
  <w:style w:type="paragraph" w:customStyle="1" w:styleId="BD971EDF4A69416D89CBFC26321DB915">
    <w:name w:val="BD971EDF4A69416D89CBFC26321DB915"/>
    <w:rsid w:val="00B4431E"/>
  </w:style>
  <w:style w:type="paragraph" w:customStyle="1" w:styleId="3877DA20DE5245C9AF7D936AB934CC38">
    <w:name w:val="3877DA20DE5245C9AF7D936AB934CC38"/>
    <w:rsid w:val="00B4431E"/>
  </w:style>
  <w:style w:type="paragraph" w:customStyle="1" w:styleId="0BC1A21DF5084E83A9AC71B657CC5235">
    <w:name w:val="0BC1A21DF5084E83A9AC71B657CC5235"/>
    <w:rsid w:val="00B4431E"/>
  </w:style>
  <w:style w:type="paragraph" w:customStyle="1" w:styleId="26349DE78DCD4A14BCC95810E8EE2EE0">
    <w:name w:val="26349DE78DCD4A14BCC95810E8EE2EE0"/>
    <w:rsid w:val="00B4431E"/>
  </w:style>
  <w:style w:type="paragraph" w:customStyle="1" w:styleId="688846B2F393451A8DF04DB06D80DAE9">
    <w:name w:val="688846B2F393451A8DF04DB06D80DAE9"/>
    <w:rsid w:val="00B44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Generalinio direktoriaus pavaduotojas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075CBD-230E-4611-8E60-488C7CAC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1922</Words>
  <Characters>1097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Terminalų valdymo direktorius</Manager>
  <Company>HP</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Ieva Sungailaitė</dc:creator>
  <cp:lastModifiedBy>Eglė Kaminaitė</cp:lastModifiedBy>
  <cp:revision>4</cp:revision>
  <dcterms:created xsi:type="dcterms:W3CDTF">2025-08-06T12:59:00Z</dcterms:created>
  <dcterms:modified xsi:type="dcterms:W3CDTF">2025-08-12T05:28:00Z</dcterms:modified>
  <cp:category>Tadas Janulaitis</cp:category>
</cp:coreProperties>
</file>