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5F9" w:rsidRPr="00E35C50" w:rsidRDefault="001D35F9" w:rsidP="001D35F9">
      <w:pPr>
        <w:suppressAutoHyphens/>
        <w:ind w:right="225"/>
        <w:jc w:val="center"/>
        <w:rPr>
          <w:b/>
          <w:sz w:val="22"/>
          <w:szCs w:val="22"/>
          <w:lang w:eastAsia="ar-SA"/>
        </w:rPr>
      </w:pPr>
      <w:bookmarkStart w:id="0" w:name="_GoBack"/>
      <w:bookmarkEnd w:id="0"/>
      <w:r w:rsidRPr="00E35C50">
        <w:rPr>
          <w:b/>
          <w:caps/>
          <w:sz w:val="22"/>
          <w:szCs w:val="22"/>
          <w:lang w:eastAsia="ar-SA"/>
        </w:rPr>
        <w:t>REMONTO</w:t>
      </w:r>
      <w:r w:rsidRPr="00E35C50">
        <w:rPr>
          <w:b/>
          <w:sz w:val="22"/>
          <w:szCs w:val="22"/>
          <w:lang w:eastAsia="ar-SA"/>
        </w:rPr>
        <w:t xml:space="preserve"> DARBŲ SUTARTIS Nr. </w:t>
      </w:r>
      <w:r w:rsidR="00A44C87" w:rsidRPr="00E35C50">
        <w:rPr>
          <w:b/>
          <w:sz w:val="22"/>
          <w:szCs w:val="22"/>
          <w:lang w:eastAsia="ar-SA"/>
        </w:rPr>
        <w:t>VES-</w:t>
      </w:r>
      <w:r w:rsidR="00D14516" w:rsidRPr="00E35C50">
        <w:rPr>
          <w:b/>
          <w:sz w:val="22"/>
          <w:szCs w:val="22"/>
          <w:lang w:eastAsia="ar-SA"/>
        </w:rPr>
        <w:t>25-01</w:t>
      </w:r>
    </w:p>
    <w:p w:rsidR="001D35F9" w:rsidRPr="00E35C50" w:rsidRDefault="001D35F9" w:rsidP="001D35F9">
      <w:pPr>
        <w:suppressAutoHyphens/>
        <w:ind w:right="225"/>
        <w:jc w:val="center"/>
        <w:rPr>
          <w:b/>
          <w:sz w:val="22"/>
          <w:szCs w:val="22"/>
          <w:lang w:eastAsia="ar-SA"/>
        </w:rPr>
      </w:pPr>
    </w:p>
    <w:tbl>
      <w:tblPr>
        <w:tblW w:w="9645" w:type="dxa"/>
        <w:tblLayout w:type="fixed"/>
        <w:tblLook w:val="04A0" w:firstRow="1" w:lastRow="0" w:firstColumn="1" w:lastColumn="0" w:noHBand="0" w:noVBand="1"/>
      </w:tblPr>
      <w:tblGrid>
        <w:gridCol w:w="4696"/>
        <w:gridCol w:w="4949"/>
      </w:tblGrid>
      <w:tr w:rsidR="001D35F9" w:rsidRPr="00E35C50" w:rsidTr="00FE32C9">
        <w:trPr>
          <w:trHeight w:val="522"/>
        </w:trPr>
        <w:tc>
          <w:tcPr>
            <w:tcW w:w="4696" w:type="dxa"/>
            <w:hideMark/>
          </w:tcPr>
          <w:p w:rsidR="001D35F9" w:rsidRPr="00E35C50" w:rsidRDefault="001D35F9" w:rsidP="009C1A17">
            <w:pPr>
              <w:suppressAutoHyphens/>
              <w:rPr>
                <w:b/>
                <w:bCs/>
                <w:i/>
                <w:iCs/>
                <w:sz w:val="22"/>
                <w:szCs w:val="22"/>
                <w:lang w:eastAsia="ar-SA"/>
              </w:rPr>
            </w:pPr>
            <w:r w:rsidRPr="00E35C50">
              <w:rPr>
                <w:b/>
                <w:bCs/>
                <w:i/>
                <w:iCs/>
                <w:sz w:val="22"/>
                <w:szCs w:val="22"/>
                <w:lang w:eastAsia="ar-SA"/>
              </w:rPr>
              <w:t>Kaunas</w:t>
            </w:r>
          </w:p>
        </w:tc>
        <w:tc>
          <w:tcPr>
            <w:tcW w:w="4949" w:type="dxa"/>
            <w:hideMark/>
          </w:tcPr>
          <w:p w:rsidR="001D35F9" w:rsidRPr="00E35C50" w:rsidRDefault="002D5F90" w:rsidP="008A7C5F">
            <w:pPr>
              <w:suppressAutoHyphens/>
              <w:jc w:val="right"/>
              <w:rPr>
                <w:b/>
                <w:bCs/>
                <w:i/>
                <w:iCs/>
                <w:sz w:val="22"/>
                <w:szCs w:val="22"/>
                <w:lang w:eastAsia="ar-SA"/>
              </w:rPr>
            </w:pPr>
            <w:r w:rsidRPr="00E35C50">
              <w:rPr>
                <w:b/>
                <w:bCs/>
                <w:i/>
                <w:iCs/>
                <w:sz w:val="22"/>
                <w:szCs w:val="22"/>
                <w:lang w:eastAsia="ar-SA"/>
              </w:rPr>
              <w:t>20</w:t>
            </w:r>
            <w:r w:rsidR="00056387" w:rsidRPr="00E35C50">
              <w:rPr>
                <w:b/>
                <w:bCs/>
                <w:i/>
                <w:iCs/>
                <w:sz w:val="22"/>
                <w:szCs w:val="22"/>
                <w:lang w:eastAsia="ar-SA"/>
              </w:rPr>
              <w:t>2</w:t>
            </w:r>
            <w:r w:rsidR="002C082E" w:rsidRPr="00E35C50">
              <w:rPr>
                <w:b/>
                <w:bCs/>
                <w:i/>
                <w:iCs/>
                <w:sz w:val="22"/>
                <w:szCs w:val="22"/>
                <w:lang w:eastAsia="ar-SA"/>
              </w:rPr>
              <w:t>5</w:t>
            </w:r>
            <w:r w:rsidR="001D35F9" w:rsidRPr="00E35C50">
              <w:rPr>
                <w:b/>
                <w:bCs/>
                <w:i/>
                <w:iCs/>
                <w:sz w:val="22"/>
                <w:szCs w:val="22"/>
                <w:lang w:eastAsia="ar-SA"/>
              </w:rPr>
              <w:t xml:space="preserve"> m. </w:t>
            </w:r>
            <w:r w:rsidR="00A44C87" w:rsidRPr="00E35C50">
              <w:rPr>
                <w:b/>
                <w:bCs/>
                <w:i/>
                <w:iCs/>
                <w:sz w:val="22"/>
                <w:szCs w:val="22"/>
                <w:lang w:eastAsia="ar-SA"/>
              </w:rPr>
              <w:t>rugpjūčio</w:t>
            </w:r>
            <w:r w:rsidR="001D35F9" w:rsidRPr="00E35C50">
              <w:rPr>
                <w:b/>
                <w:bCs/>
                <w:i/>
                <w:iCs/>
                <w:sz w:val="22"/>
                <w:szCs w:val="22"/>
                <w:lang w:eastAsia="ar-SA"/>
              </w:rPr>
              <w:t xml:space="preserve"> mėn.</w:t>
            </w:r>
            <w:r w:rsidR="002C082E" w:rsidRPr="00E35C50">
              <w:rPr>
                <w:b/>
                <w:bCs/>
                <w:i/>
                <w:iCs/>
                <w:sz w:val="22"/>
                <w:szCs w:val="22"/>
                <w:lang w:eastAsia="ar-SA"/>
              </w:rPr>
              <w:t xml:space="preserve"> </w:t>
            </w:r>
            <w:r w:rsidR="00D822ED">
              <w:rPr>
                <w:b/>
                <w:bCs/>
                <w:i/>
                <w:iCs/>
                <w:sz w:val="22"/>
                <w:szCs w:val="22"/>
                <w:lang w:eastAsia="ar-SA"/>
              </w:rPr>
              <w:t>7</w:t>
            </w:r>
            <w:r w:rsidR="002C082E" w:rsidRPr="00E35C50">
              <w:rPr>
                <w:b/>
                <w:bCs/>
                <w:i/>
                <w:iCs/>
                <w:sz w:val="22"/>
                <w:szCs w:val="22"/>
                <w:lang w:eastAsia="ar-SA"/>
              </w:rPr>
              <w:t xml:space="preserve"> </w:t>
            </w:r>
            <w:r w:rsidR="001D35F9" w:rsidRPr="00E35C50">
              <w:rPr>
                <w:b/>
                <w:bCs/>
                <w:i/>
                <w:iCs/>
                <w:sz w:val="22"/>
                <w:szCs w:val="22"/>
                <w:lang w:eastAsia="ar-SA"/>
              </w:rPr>
              <w:t>d.</w:t>
            </w:r>
          </w:p>
        </w:tc>
      </w:tr>
    </w:tbl>
    <w:p w:rsidR="001D35F9" w:rsidRPr="00E35C50" w:rsidRDefault="00AC3117" w:rsidP="00AC3117">
      <w:pPr>
        <w:ind w:firstLine="1296"/>
        <w:jc w:val="both"/>
        <w:rPr>
          <w:sz w:val="22"/>
          <w:szCs w:val="22"/>
        </w:rPr>
      </w:pPr>
      <w:r w:rsidRPr="00E35C50">
        <w:rPr>
          <w:sz w:val="22"/>
          <w:szCs w:val="22"/>
        </w:rPr>
        <w:t xml:space="preserve">Kauno </w:t>
      </w:r>
      <w:r w:rsidR="008A7C5F" w:rsidRPr="00E35C50">
        <w:rPr>
          <w:bCs/>
          <w:sz w:val="22"/>
          <w:szCs w:val="22"/>
        </w:rPr>
        <w:t>lopšelis-darželis</w:t>
      </w:r>
      <w:r w:rsidR="00F12717" w:rsidRPr="00E35C50">
        <w:rPr>
          <w:bCs/>
          <w:sz w:val="22"/>
          <w:szCs w:val="22"/>
        </w:rPr>
        <w:t xml:space="preserve"> „</w:t>
      </w:r>
      <w:r w:rsidR="00A44C87" w:rsidRPr="00E35C50">
        <w:rPr>
          <w:bCs/>
          <w:sz w:val="22"/>
          <w:szCs w:val="22"/>
        </w:rPr>
        <w:t>Pagrandukas</w:t>
      </w:r>
      <w:r w:rsidR="00F12717" w:rsidRPr="00E35C50">
        <w:rPr>
          <w:bCs/>
          <w:sz w:val="22"/>
          <w:szCs w:val="22"/>
        </w:rPr>
        <w:t>“</w:t>
      </w:r>
      <w:r w:rsidR="008A7C5F" w:rsidRPr="00E35C50">
        <w:rPr>
          <w:bCs/>
          <w:sz w:val="22"/>
          <w:szCs w:val="22"/>
        </w:rPr>
        <w:t>,</w:t>
      </w:r>
      <w:r w:rsidR="008A7C5F" w:rsidRPr="00E35C50">
        <w:rPr>
          <w:sz w:val="22"/>
          <w:szCs w:val="22"/>
        </w:rPr>
        <w:t xml:space="preserve"> kodas</w:t>
      </w:r>
      <w:r w:rsidR="00F12717" w:rsidRPr="00E35C50">
        <w:rPr>
          <w:sz w:val="22"/>
          <w:szCs w:val="22"/>
        </w:rPr>
        <w:t xml:space="preserve"> </w:t>
      </w:r>
      <w:r w:rsidR="005F3BEC" w:rsidRPr="00E35C50">
        <w:rPr>
          <w:sz w:val="22"/>
          <w:szCs w:val="22"/>
        </w:rPr>
        <w:t>191636062</w:t>
      </w:r>
      <w:r w:rsidR="008A7C5F" w:rsidRPr="00E35C50">
        <w:rPr>
          <w:sz w:val="22"/>
          <w:szCs w:val="22"/>
        </w:rPr>
        <w:t xml:space="preserve">, atstovaujamos direktorės </w:t>
      </w:r>
      <w:r w:rsidR="005F3BEC" w:rsidRPr="00E35C50">
        <w:rPr>
          <w:sz w:val="22"/>
          <w:szCs w:val="22"/>
        </w:rPr>
        <w:t xml:space="preserve">Editos Maciulevičienės </w:t>
      </w:r>
      <w:r w:rsidR="008A7C5F" w:rsidRPr="00E35C50">
        <w:rPr>
          <w:sz w:val="22"/>
          <w:szCs w:val="22"/>
        </w:rPr>
        <w:t>(toliau – Užsakovas)</w:t>
      </w:r>
      <w:r w:rsidRPr="00E35C50">
        <w:rPr>
          <w:sz w:val="22"/>
          <w:szCs w:val="22"/>
        </w:rPr>
        <w:t xml:space="preserve">, </w:t>
      </w:r>
      <w:r w:rsidR="001D35F9" w:rsidRPr="00E35C50">
        <w:rPr>
          <w:sz w:val="22"/>
          <w:szCs w:val="22"/>
        </w:rPr>
        <w:t xml:space="preserve">ir </w:t>
      </w:r>
      <w:r w:rsidR="001D35F9" w:rsidRPr="00E35C50">
        <w:rPr>
          <w:b/>
          <w:bCs/>
          <w:sz w:val="22"/>
          <w:szCs w:val="22"/>
          <w:lang w:eastAsia="ar-SA"/>
        </w:rPr>
        <w:t xml:space="preserve"> </w:t>
      </w:r>
      <w:r w:rsidR="005F3BEC" w:rsidRPr="00E35C50">
        <w:rPr>
          <w:b/>
          <w:bCs/>
          <w:sz w:val="22"/>
          <w:szCs w:val="22"/>
          <w:lang w:eastAsia="ar-SA"/>
        </w:rPr>
        <w:t>MB „Vestimo“</w:t>
      </w:r>
      <w:r w:rsidR="001D35F9" w:rsidRPr="00E35C50">
        <w:rPr>
          <w:sz w:val="22"/>
          <w:szCs w:val="22"/>
          <w:lang w:eastAsia="ar-SA"/>
        </w:rPr>
        <w:t xml:space="preserve">, įmonės kodas </w:t>
      </w:r>
      <w:r w:rsidR="00DA1F0D" w:rsidRPr="00E35C50">
        <w:rPr>
          <w:b/>
          <w:sz w:val="22"/>
          <w:szCs w:val="22"/>
          <w:lang w:eastAsia="ar-SA"/>
        </w:rPr>
        <w:t>30</w:t>
      </w:r>
      <w:r w:rsidR="005F3BEC" w:rsidRPr="00E35C50">
        <w:rPr>
          <w:b/>
          <w:sz w:val="22"/>
          <w:szCs w:val="22"/>
          <w:lang w:eastAsia="ar-SA"/>
        </w:rPr>
        <w:t>7342504</w:t>
      </w:r>
      <w:r w:rsidR="001D35F9" w:rsidRPr="00E35C50">
        <w:rPr>
          <w:sz w:val="22"/>
          <w:szCs w:val="22"/>
          <w:lang w:eastAsia="ar-SA"/>
        </w:rPr>
        <w:t>,</w:t>
      </w:r>
      <w:r w:rsidR="001D35F9" w:rsidRPr="00E35C50">
        <w:rPr>
          <w:b/>
          <w:bCs/>
          <w:sz w:val="22"/>
          <w:szCs w:val="22"/>
          <w:lang w:eastAsia="ar-SA"/>
        </w:rPr>
        <w:t xml:space="preserve"> </w:t>
      </w:r>
      <w:r w:rsidR="001D35F9" w:rsidRPr="00E35C50">
        <w:rPr>
          <w:sz w:val="22"/>
          <w:szCs w:val="22"/>
          <w:lang w:eastAsia="ar-SA"/>
        </w:rPr>
        <w:t>adresas:</w:t>
      </w:r>
      <w:r w:rsidR="001D35F9" w:rsidRPr="00E35C50">
        <w:rPr>
          <w:b/>
          <w:sz w:val="22"/>
          <w:szCs w:val="22"/>
          <w:lang w:eastAsia="ar-SA"/>
        </w:rPr>
        <w:t xml:space="preserve"> </w:t>
      </w:r>
      <w:r w:rsidR="005F3BEC" w:rsidRPr="00E35C50">
        <w:rPr>
          <w:bCs/>
          <w:sz w:val="22"/>
          <w:szCs w:val="22"/>
          <w:lang w:eastAsia="ar-SA"/>
        </w:rPr>
        <w:t xml:space="preserve">Beržų g. 3, Didvyriai, </w:t>
      </w:r>
      <w:r w:rsidR="001D35F9" w:rsidRPr="00E35C50">
        <w:rPr>
          <w:sz w:val="22"/>
          <w:szCs w:val="22"/>
          <w:lang w:eastAsia="ar-SA"/>
        </w:rPr>
        <w:t>atstovaujama</w:t>
      </w:r>
      <w:r w:rsidR="007537FE" w:rsidRPr="00E35C50">
        <w:rPr>
          <w:sz w:val="22"/>
          <w:szCs w:val="22"/>
          <w:lang w:eastAsia="ar-SA"/>
        </w:rPr>
        <w:t xml:space="preserve"> </w:t>
      </w:r>
      <w:r w:rsidR="007537FE" w:rsidRPr="00E35C50">
        <w:rPr>
          <w:b/>
          <w:sz w:val="22"/>
          <w:szCs w:val="22"/>
          <w:lang w:eastAsia="ar-SA"/>
        </w:rPr>
        <w:t>direktor</w:t>
      </w:r>
      <w:r w:rsidR="005F3BEC" w:rsidRPr="00E35C50">
        <w:rPr>
          <w:b/>
          <w:sz w:val="22"/>
          <w:szCs w:val="22"/>
          <w:lang w:eastAsia="ar-SA"/>
        </w:rPr>
        <w:t>ės</w:t>
      </w:r>
      <w:r w:rsidR="007537FE" w:rsidRPr="00E35C50">
        <w:rPr>
          <w:b/>
          <w:sz w:val="22"/>
          <w:szCs w:val="22"/>
          <w:lang w:eastAsia="ar-SA"/>
        </w:rPr>
        <w:t xml:space="preserve"> Li</w:t>
      </w:r>
      <w:r w:rsidR="005F3BEC" w:rsidRPr="00E35C50">
        <w:rPr>
          <w:b/>
          <w:sz w:val="22"/>
          <w:szCs w:val="22"/>
          <w:lang w:eastAsia="ar-SA"/>
        </w:rPr>
        <w:t>nos Vaičiūnienės</w:t>
      </w:r>
      <w:r w:rsidR="001D35F9" w:rsidRPr="00E35C50">
        <w:rPr>
          <w:sz w:val="22"/>
          <w:szCs w:val="22"/>
          <w:lang w:eastAsia="ar-SA"/>
        </w:rPr>
        <w:t>, toliau Sutartyje – „</w:t>
      </w:r>
      <w:r w:rsidR="001D35F9" w:rsidRPr="00E35C50">
        <w:rPr>
          <w:b/>
          <w:sz w:val="22"/>
          <w:szCs w:val="22"/>
          <w:lang w:eastAsia="ar-SA"/>
        </w:rPr>
        <w:t>Rangova</w:t>
      </w:r>
      <w:r w:rsidR="001D35F9" w:rsidRPr="00E35C50">
        <w:rPr>
          <w:sz w:val="22"/>
          <w:szCs w:val="22"/>
          <w:lang w:eastAsia="ar-SA"/>
        </w:rPr>
        <w:t xml:space="preserve">s“ sudarėme </w:t>
      </w:r>
      <w:r w:rsidR="00232D6A" w:rsidRPr="00E35C50">
        <w:rPr>
          <w:sz w:val="22"/>
          <w:szCs w:val="22"/>
        </w:rPr>
        <w:t xml:space="preserve">remonto </w:t>
      </w:r>
      <w:r w:rsidR="001D35F9" w:rsidRPr="00E35C50">
        <w:rPr>
          <w:sz w:val="22"/>
          <w:szCs w:val="22"/>
        </w:rPr>
        <w:t>darbų</w:t>
      </w:r>
      <w:r w:rsidR="001D35F9" w:rsidRPr="00E35C50">
        <w:rPr>
          <w:sz w:val="22"/>
          <w:szCs w:val="22"/>
          <w:lang w:eastAsia="ar-SA"/>
        </w:rPr>
        <w:t xml:space="preserve"> (toliau – Darbai) sutartį (toliau – </w:t>
      </w:r>
      <w:r w:rsidR="001D35F9" w:rsidRPr="00E35C50">
        <w:rPr>
          <w:b/>
          <w:sz w:val="22"/>
          <w:szCs w:val="22"/>
          <w:lang w:eastAsia="ar-SA"/>
        </w:rPr>
        <w:t>Sutartis</w:t>
      </w:r>
      <w:r w:rsidR="001D35F9" w:rsidRPr="00E35C50">
        <w:rPr>
          <w:sz w:val="22"/>
          <w:szCs w:val="22"/>
          <w:lang w:eastAsia="ar-SA"/>
        </w:rPr>
        <w:t>). Abi kartu toliau vadinamos „</w:t>
      </w:r>
      <w:r w:rsidR="001D35F9" w:rsidRPr="00E35C50">
        <w:rPr>
          <w:b/>
          <w:sz w:val="22"/>
          <w:szCs w:val="22"/>
          <w:lang w:eastAsia="ar-SA"/>
        </w:rPr>
        <w:t>Sutarties šalimis</w:t>
      </w:r>
      <w:r w:rsidR="001D35F9" w:rsidRPr="00E35C50">
        <w:rPr>
          <w:sz w:val="22"/>
          <w:szCs w:val="22"/>
          <w:lang w:eastAsia="ar-SA"/>
        </w:rPr>
        <w:t>“, o kiekviena atskirai – „</w:t>
      </w:r>
      <w:r w:rsidR="001D35F9" w:rsidRPr="00E35C50">
        <w:rPr>
          <w:b/>
          <w:sz w:val="22"/>
          <w:szCs w:val="22"/>
          <w:lang w:eastAsia="ar-SA"/>
        </w:rPr>
        <w:t>Šalimi</w:t>
      </w:r>
      <w:r w:rsidR="001D35F9" w:rsidRPr="00E35C50">
        <w:rPr>
          <w:sz w:val="22"/>
          <w:szCs w:val="22"/>
          <w:lang w:eastAsia="ar-SA"/>
        </w:rPr>
        <w:t>“.</w:t>
      </w:r>
    </w:p>
    <w:p w:rsidR="001D35F9" w:rsidRPr="00E35C50" w:rsidRDefault="001D35F9" w:rsidP="001D35F9">
      <w:pPr>
        <w:suppressAutoHyphens/>
        <w:rPr>
          <w:sz w:val="22"/>
          <w:szCs w:val="22"/>
          <w:lang w:eastAsia="ar-SA"/>
        </w:rPr>
      </w:pPr>
    </w:p>
    <w:p w:rsidR="001D35F9" w:rsidRPr="00E35C50" w:rsidRDefault="00611FE3" w:rsidP="001D35F9">
      <w:pPr>
        <w:suppressAutoHyphens/>
        <w:autoSpaceDE w:val="0"/>
        <w:autoSpaceDN w:val="0"/>
        <w:adjustRightInd w:val="0"/>
        <w:jc w:val="center"/>
        <w:rPr>
          <w:b/>
          <w:bCs/>
          <w:sz w:val="22"/>
          <w:szCs w:val="22"/>
          <w:lang w:eastAsia="ar-SA"/>
        </w:rPr>
      </w:pPr>
      <w:r w:rsidRPr="00E35C50">
        <w:rPr>
          <w:b/>
          <w:bCs/>
          <w:sz w:val="22"/>
          <w:szCs w:val="22"/>
          <w:lang w:eastAsia="ar-SA"/>
        </w:rPr>
        <w:t>1. Sutarties objektas</w:t>
      </w:r>
    </w:p>
    <w:p w:rsidR="005024EF" w:rsidRPr="00E35C50" w:rsidRDefault="005024EF" w:rsidP="001D35F9">
      <w:pPr>
        <w:suppressAutoHyphens/>
        <w:autoSpaceDE w:val="0"/>
        <w:autoSpaceDN w:val="0"/>
        <w:adjustRightInd w:val="0"/>
        <w:jc w:val="center"/>
        <w:rPr>
          <w:b/>
          <w:bCs/>
          <w:sz w:val="22"/>
          <w:szCs w:val="22"/>
          <w:lang w:eastAsia="ar-SA"/>
        </w:rPr>
      </w:pPr>
    </w:p>
    <w:p w:rsidR="005024EF" w:rsidRPr="00E35C50" w:rsidRDefault="00611FE3" w:rsidP="00E73721">
      <w:pPr>
        <w:ind w:firstLine="720"/>
        <w:jc w:val="both"/>
        <w:rPr>
          <w:bCs/>
          <w:sz w:val="22"/>
          <w:szCs w:val="22"/>
        </w:rPr>
      </w:pPr>
      <w:r w:rsidRPr="00E35C50">
        <w:rPr>
          <w:bCs/>
          <w:sz w:val="22"/>
          <w:szCs w:val="22"/>
          <w:lang w:eastAsia="ar-SA"/>
        </w:rPr>
        <w:t>1.1. Sutarties objektas</w:t>
      </w:r>
      <w:r w:rsidR="001D35F9" w:rsidRPr="00E35C50">
        <w:rPr>
          <w:bCs/>
          <w:sz w:val="22"/>
          <w:szCs w:val="22"/>
          <w:lang w:eastAsia="ar-SA"/>
        </w:rPr>
        <w:t xml:space="preserve"> - atlikti </w:t>
      </w:r>
      <w:r w:rsidR="005024EF" w:rsidRPr="00E35C50">
        <w:rPr>
          <w:sz w:val="22"/>
          <w:szCs w:val="22"/>
        </w:rPr>
        <w:t xml:space="preserve">remonto darbus </w:t>
      </w:r>
      <w:r w:rsidR="00AC3117" w:rsidRPr="00E35C50">
        <w:rPr>
          <w:sz w:val="22"/>
          <w:szCs w:val="22"/>
        </w:rPr>
        <w:t xml:space="preserve">Kauno </w:t>
      </w:r>
      <w:r w:rsidR="008A7C5F" w:rsidRPr="00E35C50">
        <w:rPr>
          <w:bCs/>
          <w:sz w:val="22"/>
          <w:szCs w:val="22"/>
        </w:rPr>
        <w:t>lopšelyje-darželyje</w:t>
      </w:r>
      <w:r w:rsidR="007537FE" w:rsidRPr="00E35C50">
        <w:rPr>
          <w:bCs/>
          <w:sz w:val="22"/>
          <w:szCs w:val="22"/>
        </w:rPr>
        <w:t xml:space="preserve"> „</w:t>
      </w:r>
      <w:r w:rsidR="00F87A60" w:rsidRPr="00E35C50">
        <w:rPr>
          <w:bCs/>
          <w:sz w:val="22"/>
          <w:szCs w:val="22"/>
        </w:rPr>
        <w:t>Pagrandukas</w:t>
      </w:r>
      <w:r w:rsidR="007537FE" w:rsidRPr="00E35C50">
        <w:rPr>
          <w:bCs/>
          <w:sz w:val="22"/>
          <w:szCs w:val="22"/>
        </w:rPr>
        <w:t>“</w:t>
      </w:r>
      <w:r w:rsidR="00AC3117" w:rsidRPr="00E35C50">
        <w:rPr>
          <w:sz w:val="22"/>
          <w:szCs w:val="22"/>
        </w:rPr>
        <w:t xml:space="preserve">, adresu </w:t>
      </w:r>
      <w:r w:rsidR="00F87A60" w:rsidRPr="00E35C50">
        <w:rPr>
          <w:bCs/>
          <w:sz w:val="22"/>
          <w:szCs w:val="22"/>
        </w:rPr>
        <w:t>V. Krėvės pr. 58, Kaunas</w:t>
      </w:r>
      <w:r w:rsidR="001D35F9" w:rsidRPr="00E35C50">
        <w:rPr>
          <w:bCs/>
          <w:sz w:val="22"/>
          <w:szCs w:val="22"/>
        </w:rPr>
        <w:t>, pagal parengtą lokalinę sąmatą</w:t>
      </w:r>
      <w:r w:rsidR="002A5DF4" w:rsidRPr="00E35C50">
        <w:rPr>
          <w:bCs/>
          <w:sz w:val="22"/>
          <w:szCs w:val="22"/>
        </w:rPr>
        <w:t xml:space="preserve"> (Priedas Nr.1)</w:t>
      </w:r>
      <w:r w:rsidR="001D35F9" w:rsidRPr="00E35C50">
        <w:rPr>
          <w:bCs/>
          <w:sz w:val="22"/>
          <w:szCs w:val="22"/>
        </w:rPr>
        <w:t xml:space="preserve">. </w:t>
      </w:r>
      <w:r w:rsidR="002A5DF4" w:rsidRPr="00E35C50">
        <w:rPr>
          <w:bCs/>
          <w:sz w:val="22"/>
          <w:szCs w:val="22"/>
        </w:rPr>
        <w:t>Priedas Nr.1 yra neatsiejama šios Sutarties dalis.</w:t>
      </w:r>
    </w:p>
    <w:p w:rsidR="001D35F9" w:rsidRPr="00E35C50" w:rsidRDefault="001D35F9" w:rsidP="00E369FD">
      <w:pPr>
        <w:suppressAutoHyphens/>
        <w:autoSpaceDE w:val="0"/>
        <w:autoSpaceDN w:val="0"/>
        <w:adjustRightInd w:val="0"/>
        <w:ind w:firstLine="720"/>
        <w:jc w:val="both"/>
        <w:rPr>
          <w:bCs/>
          <w:sz w:val="22"/>
          <w:szCs w:val="22"/>
          <w:lang w:eastAsia="ar-SA"/>
        </w:rPr>
      </w:pPr>
      <w:r w:rsidRPr="00E35C50">
        <w:rPr>
          <w:bCs/>
          <w:sz w:val="22"/>
          <w:szCs w:val="22"/>
          <w:lang w:eastAsia="ar-SA"/>
        </w:rPr>
        <w:t>1.</w:t>
      </w:r>
      <w:r w:rsidR="00E369FD" w:rsidRPr="00E35C50">
        <w:rPr>
          <w:bCs/>
          <w:sz w:val="22"/>
          <w:szCs w:val="22"/>
          <w:lang w:eastAsia="ar-SA"/>
        </w:rPr>
        <w:t>2. Rangovas įsipareigoja š</w:t>
      </w:r>
      <w:r w:rsidRPr="00E35C50">
        <w:rPr>
          <w:bCs/>
          <w:sz w:val="22"/>
          <w:szCs w:val="22"/>
          <w:lang w:eastAsia="ar-SA"/>
        </w:rPr>
        <w:t xml:space="preserve">ioje Sutartyje nustatytomis sąlygomis atlikti </w:t>
      </w:r>
      <w:r w:rsidR="00232D6A" w:rsidRPr="00E35C50">
        <w:rPr>
          <w:sz w:val="22"/>
          <w:szCs w:val="22"/>
        </w:rPr>
        <w:t>remonto darbus</w:t>
      </w:r>
      <w:r w:rsidR="005024EF" w:rsidRPr="00E35C50">
        <w:rPr>
          <w:sz w:val="22"/>
          <w:szCs w:val="22"/>
        </w:rPr>
        <w:t xml:space="preserve"> </w:t>
      </w:r>
      <w:r w:rsidRPr="00E35C50">
        <w:rPr>
          <w:bCs/>
          <w:sz w:val="22"/>
          <w:szCs w:val="22"/>
          <w:lang w:eastAsia="ar-SA"/>
        </w:rPr>
        <w:t xml:space="preserve">pagal parengtą </w:t>
      </w:r>
      <w:r w:rsidRPr="00E35C50">
        <w:rPr>
          <w:sz w:val="22"/>
          <w:szCs w:val="22"/>
        </w:rPr>
        <w:t>lokalinę sąmatą</w:t>
      </w:r>
      <w:r w:rsidRPr="00E35C50">
        <w:rPr>
          <w:bCs/>
          <w:sz w:val="22"/>
          <w:szCs w:val="22"/>
          <w:lang w:eastAsia="ar-SA"/>
        </w:rPr>
        <w:t xml:space="preserve"> (toliau </w:t>
      </w:r>
      <w:r w:rsidRPr="00E35C50">
        <w:rPr>
          <w:bCs/>
          <w:sz w:val="22"/>
          <w:szCs w:val="22"/>
          <w:lang w:eastAsia="ar-SA"/>
        </w:rPr>
        <w:sym w:font="Symbol" w:char="002D"/>
      </w:r>
      <w:r w:rsidRPr="00E35C50">
        <w:rPr>
          <w:bCs/>
          <w:sz w:val="22"/>
          <w:szCs w:val="22"/>
          <w:lang w:eastAsia="ar-SA"/>
        </w:rPr>
        <w:t xml:space="preserve"> </w:t>
      </w:r>
      <w:r w:rsidRPr="00E35C50">
        <w:rPr>
          <w:b/>
          <w:bCs/>
          <w:sz w:val="22"/>
          <w:szCs w:val="22"/>
          <w:lang w:eastAsia="ar-SA"/>
        </w:rPr>
        <w:t>Darbai</w:t>
      </w:r>
      <w:r w:rsidRPr="00E35C50">
        <w:rPr>
          <w:bCs/>
          <w:sz w:val="22"/>
          <w:szCs w:val="22"/>
          <w:lang w:eastAsia="ar-SA"/>
        </w:rPr>
        <w:t>) ir perduoti Darbų rezultatą, Užsakovui šioje Sutartyje nustatytomis sąlygomis, terminais ir tvarka, o Užsakovas įsipareigoja priimti tinkamai atliktus Darbus ir apmokėti Rangovui už tinkamai atliktus Darbus šioje Sutartyje nustatytomis sąlygomis, terminais ir tvarka.</w:t>
      </w:r>
    </w:p>
    <w:p w:rsidR="00E73721" w:rsidRPr="00E35C50" w:rsidRDefault="00E73721" w:rsidP="00E369FD">
      <w:pPr>
        <w:suppressAutoHyphens/>
        <w:autoSpaceDE w:val="0"/>
        <w:autoSpaceDN w:val="0"/>
        <w:adjustRightInd w:val="0"/>
        <w:ind w:firstLine="720"/>
        <w:jc w:val="both"/>
        <w:rPr>
          <w:bCs/>
          <w:sz w:val="22"/>
          <w:szCs w:val="22"/>
          <w:lang w:eastAsia="ar-SA"/>
        </w:rPr>
      </w:pPr>
    </w:p>
    <w:p w:rsidR="001D35F9" w:rsidRPr="00E35C50" w:rsidRDefault="001D35F9" w:rsidP="001D35F9">
      <w:pPr>
        <w:tabs>
          <w:tab w:val="num" w:pos="540"/>
        </w:tabs>
        <w:suppressAutoHyphens/>
        <w:autoSpaceDE w:val="0"/>
        <w:autoSpaceDN w:val="0"/>
        <w:adjustRightInd w:val="0"/>
        <w:ind w:left="567" w:firstLine="153"/>
        <w:jc w:val="both"/>
        <w:rPr>
          <w:bCs/>
          <w:sz w:val="22"/>
          <w:szCs w:val="22"/>
          <w:lang w:eastAsia="ar-SA"/>
        </w:rPr>
      </w:pPr>
    </w:p>
    <w:p w:rsidR="001D35F9" w:rsidRPr="00E35C50" w:rsidRDefault="001D35F9" w:rsidP="001D35F9">
      <w:pPr>
        <w:spacing w:before="120" w:after="120"/>
        <w:contextualSpacing/>
        <w:jc w:val="center"/>
        <w:rPr>
          <w:b/>
          <w:bCs/>
          <w:sz w:val="22"/>
          <w:szCs w:val="22"/>
        </w:rPr>
      </w:pPr>
      <w:r w:rsidRPr="00E35C50">
        <w:rPr>
          <w:b/>
          <w:bCs/>
          <w:sz w:val="22"/>
          <w:szCs w:val="22"/>
        </w:rPr>
        <w:t>2. Sutarties vykdymo pradžia ir trukmė</w:t>
      </w:r>
    </w:p>
    <w:p w:rsidR="005024EF" w:rsidRPr="00E35C50" w:rsidRDefault="005024EF" w:rsidP="001D35F9">
      <w:pPr>
        <w:spacing w:before="120" w:after="120"/>
        <w:contextualSpacing/>
        <w:jc w:val="center"/>
        <w:rPr>
          <w:b/>
          <w:bCs/>
          <w:sz w:val="22"/>
          <w:szCs w:val="22"/>
        </w:rPr>
      </w:pPr>
    </w:p>
    <w:p w:rsidR="004E60F5" w:rsidRPr="00E35C50" w:rsidRDefault="001D35F9" w:rsidP="001D35F9">
      <w:pPr>
        <w:autoSpaceDN w:val="0"/>
        <w:ind w:firstLine="709"/>
        <w:jc w:val="both"/>
        <w:rPr>
          <w:sz w:val="22"/>
          <w:szCs w:val="22"/>
        </w:rPr>
      </w:pPr>
      <w:r w:rsidRPr="00E35C50">
        <w:rPr>
          <w:sz w:val="22"/>
          <w:szCs w:val="22"/>
        </w:rPr>
        <w:t xml:space="preserve">2.1. </w:t>
      </w:r>
      <w:r w:rsidR="004E60F5" w:rsidRPr="00E35C50">
        <w:rPr>
          <w:sz w:val="22"/>
          <w:szCs w:val="22"/>
        </w:rPr>
        <w:t>Rangovas  turi atlikti Darbus šiais terminais:</w:t>
      </w:r>
    </w:p>
    <w:p w:rsidR="004E60F5" w:rsidRPr="00E35C50" w:rsidRDefault="004E60F5" w:rsidP="001D35F9">
      <w:pPr>
        <w:autoSpaceDN w:val="0"/>
        <w:ind w:firstLine="709"/>
        <w:jc w:val="both"/>
        <w:rPr>
          <w:sz w:val="22"/>
          <w:szCs w:val="22"/>
        </w:rPr>
      </w:pPr>
      <w:r w:rsidRPr="00E35C50">
        <w:rPr>
          <w:sz w:val="22"/>
          <w:szCs w:val="22"/>
        </w:rPr>
        <w:t xml:space="preserve">2.1.1. Rangovas darbus baigia </w:t>
      </w:r>
      <w:r w:rsidR="007537FE" w:rsidRPr="00E35C50">
        <w:rPr>
          <w:sz w:val="22"/>
          <w:szCs w:val="22"/>
        </w:rPr>
        <w:t xml:space="preserve">iki </w:t>
      </w:r>
      <w:r w:rsidR="002D5F90" w:rsidRPr="00E35C50">
        <w:rPr>
          <w:b/>
          <w:sz w:val="22"/>
          <w:szCs w:val="22"/>
        </w:rPr>
        <w:t>20</w:t>
      </w:r>
      <w:r w:rsidR="001257DE" w:rsidRPr="00E35C50">
        <w:rPr>
          <w:b/>
          <w:sz w:val="22"/>
          <w:szCs w:val="22"/>
        </w:rPr>
        <w:t>2</w:t>
      </w:r>
      <w:r w:rsidR="002C082E" w:rsidRPr="00E35C50">
        <w:rPr>
          <w:b/>
          <w:sz w:val="22"/>
          <w:szCs w:val="22"/>
        </w:rPr>
        <w:t>5</w:t>
      </w:r>
      <w:r w:rsidR="008A7C5F" w:rsidRPr="00E35C50">
        <w:rPr>
          <w:b/>
          <w:sz w:val="22"/>
          <w:szCs w:val="22"/>
        </w:rPr>
        <w:t xml:space="preserve"> </w:t>
      </w:r>
      <w:r w:rsidRPr="00E35C50">
        <w:rPr>
          <w:b/>
          <w:sz w:val="22"/>
          <w:szCs w:val="22"/>
        </w:rPr>
        <w:t xml:space="preserve">m. </w:t>
      </w:r>
      <w:r w:rsidR="00AC3117" w:rsidRPr="00E35C50">
        <w:rPr>
          <w:b/>
          <w:sz w:val="22"/>
          <w:szCs w:val="22"/>
        </w:rPr>
        <w:t xml:space="preserve">rugpjūčio </w:t>
      </w:r>
      <w:r w:rsidR="00A15A67" w:rsidRPr="00E35C50">
        <w:rPr>
          <w:b/>
          <w:sz w:val="22"/>
          <w:szCs w:val="22"/>
        </w:rPr>
        <w:t>31</w:t>
      </w:r>
      <w:r w:rsidR="00F24166" w:rsidRPr="00E35C50">
        <w:rPr>
          <w:b/>
          <w:sz w:val="22"/>
          <w:szCs w:val="22"/>
        </w:rPr>
        <w:t xml:space="preserve"> </w:t>
      </w:r>
      <w:r w:rsidRPr="00E35C50">
        <w:rPr>
          <w:b/>
          <w:sz w:val="22"/>
          <w:szCs w:val="22"/>
        </w:rPr>
        <w:t>d.</w:t>
      </w:r>
      <w:r w:rsidRPr="00E35C50">
        <w:rPr>
          <w:sz w:val="22"/>
          <w:szCs w:val="22"/>
        </w:rPr>
        <w:t xml:space="preserve"> </w:t>
      </w:r>
    </w:p>
    <w:p w:rsidR="004E60F5" w:rsidRPr="00E35C50" w:rsidRDefault="004E60F5" w:rsidP="001D35F9">
      <w:pPr>
        <w:autoSpaceDN w:val="0"/>
        <w:ind w:firstLine="709"/>
        <w:jc w:val="both"/>
        <w:rPr>
          <w:sz w:val="22"/>
          <w:szCs w:val="22"/>
        </w:rPr>
      </w:pPr>
      <w:r w:rsidRPr="00E35C50">
        <w:rPr>
          <w:sz w:val="22"/>
          <w:szCs w:val="22"/>
        </w:rPr>
        <w:t>2.1.2. Darbų atlikimo terminai gali būti keičiami tik raštiškai šalims susitarus.</w:t>
      </w:r>
    </w:p>
    <w:p w:rsidR="00611FE3" w:rsidRPr="00E35C50" w:rsidRDefault="004E60F5" w:rsidP="001D35F9">
      <w:pPr>
        <w:ind w:firstLine="709"/>
        <w:jc w:val="both"/>
        <w:rPr>
          <w:sz w:val="22"/>
          <w:szCs w:val="22"/>
        </w:rPr>
      </w:pPr>
      <w:r w:rsidRPr="00E35C50">
        <w:rPr>
          <w:sz w:val="22"/>
          <w:szCs w:val="22"/>
        </w:rPr>
        <w:t>2.2</w:t>
      </w:r>
      <w:r w:rsidR="001D35F9" w:rsidRPr="00E35C50">
        <w:rPr>
          <w:sz w:val="22"/>
          <w:szCs w:val="22"/>
        </w:rPr>
        <w:t>. Darbų pabaiga pagal Sutartį bus laikomas momentas, kai bus užbaigti visi Sutartyje numatyti Darbai, ištaisyti defektai ir pasirašyti Darbų priėmimo – perdavimo aktai</w:t>
      </w:r>
      <w:r w:rsidR="00E73721" w:rsidRPr="00E35C50">
        <w:rPr>
          <w:sz w:val="22"/>
          <w:szCs w:val="22"/>
        </w:rPr>
        <w:t>.</w:t>
      </w:r>
    </w:p>
    <w:p w:rsidR="001D35F9" w:rsidRPr="00E35C50" w:rsidRDefault="004E60F5"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3</w:t>
      </w:r>
      <w:r w:rsidR="001D35F9" w:rsidRPr="00E35C50">
        <w:rPr>
          <w:sz w:val="22"/>
          <w:szCs w:val="22"/>
        </w:rPr>
        <w:t>. Rangovui turi būti suteikiama teisė į Darbų pabaigos termino pratęsimą, jeigu:</w:t>
      </w:r>
    </w:p>
    <w:p w:rsidR="001D35F9" w:rsidRPr="00E35C50" w:rsidRDefault="001D35F9"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3</w:t>
      </w:r>
      <w:r w:rsidRPr="00E35C50">
        <w:rPr>
          <w:sz w:val="22"/>
          <w:szCs w:val="22"/>
        </w:rPr>
        <w:t>.1. Užsakovas nevykdo ir (ar) netinkamai vykdo Sutartimi jam nustatytus įsipareigojimus ir todėl Rangovas negali vykdyti D</w:t>
      </w:r>
      <w:r w:rsidR="004E60F5" w:rsidRPr="00E35C50">
        <w:rPr>
          <w:sz w:val="22"/>
          <w:szCs w:val="22"/>
        </w:rPr>
        <w:t>arbų iš dalies arba pilnai, arba</w:t>
      </w:r>
    </w:p>
    <w:p w:rsidR="001D35F9" w:rsidRPr="00E35C50" w:rsidRDefault="004E60F5"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3</w:t>
      </w:r>
      <w:r w:rsidR="001D35F9" w:rsidRPr="00E35C50">
        <w:rPr>
          <w:sz w:val="22"/>
          <w:szCs w:val="22"/>
        </w:rPr>
        <w:t>.2. Užsakovo Rangovui pateikiami nurodymai turi įtakos Rangovo Darbų atlikimo terminams, arba</w:t>
      </w:r>
    </w:p>
    <w:p w:rsidR="001D35F9" w:rsidRPr="00E35C50" w:rsidRDefault="004E60F5"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3</w:t>
      </w:r>
      <w:r w:rsidR="001D35F9" w:rsidRPr="00E35C50">
        <w:rPr>
          <w:sz w:val="22"/>
          <w:szCs w:val="22"/>
        </w:rPr>
        <w:t>.3. išskirtinai nepalankios klimato sąlygos, arba</w:t>
      </w:r>
    </w:p>
    <w:p w:rsidR="001D35F9" w:rsidRPr="00E35C50" w:rsidRDefault="004E60F5"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3</w:t>
      </w:r>
      <w:r w:rsidR="001D35F9" w:rsidRPr="00E35C50">
        <w:rPr>
          <w:sz w:val="22"/>
          <w:szCs w:val="22"/>
        </w:rPr>
        <w:t>.4. valstybės ir savivaldos institucijų veiksmai arba bet koks uždelsimas, kliūtys arba trukdymai, sukelti arba priskirtini Užsakovui ir (arba) Užsakovo samdomiems tretiesiems asmenims Rangovui trukdo laiku atlikti Darbus.</w:t>
      </w:r>
    </w:p>
    <w:p w:rsidR="001D35F9" w:rsidRPr="00E35C50" w:rsidRDefault="001D35F9"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4</w:t>
      </w:r>
      <w:r w:rsidRPr="00E35C50">
        <w:rPr>
          <w:sz w:val="22"/>
          <w:szCs w:val="22"/>
        </w:rPr>
        <w:t>. Jeigu Rangovas mano, kad pagal kurią nors Sutarties nuostatą jam turi būti suteikta teisė gauti kokį nors Darbų atlikimo terminų pratęsimą, tai Rangovas privalo raštu pranešti Užsakovui, nurodydamas įvykį arba aplinkybes, dėl kurių kyla šis reikalavimas. Užsakovui raštu pritarus, Rangovas įgyja teisę į Darbų atlikimo terminų pratęsimą atitinkamai atidedant Darbų užbaigimo datą. Darbų atlikimo terminų pratęsimas įforminamas šalių rašytiniu susitarimu.</w:t>
      </w:r>
    </w:p>
    <w:p w:rsidR="001D35F9" w:rsidRPr="00E35C50" w:rsidRDefault="00F8149A"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5</w:t>
      </w:r>
      <w:r w:rsidR="001D35F9" w:rsidRPr="00E35C50">
        <w:rPr>
          <w:sz w:val="22"/>
          <w:szCs w:val="22"/>
        </w:rPr>
        <w:t xml:space="preserve">. Užsakovui  taip pat gali būti suteikiama teisė į Darbų pabaigos termino pratęsimą </w:t>
      </w:r>
      <w:r w:rsidR="004E60F5" w:rsidRPr="00E35C50">
        <w:rPr>
          <w:sz w:val="22"/>
          <w:szCs w:val="22"/>
        </w:rPr>
        <w:t>ir esant kitoms nei nurodyta 2.</w:t>
      </w:r>
      <w:r w:rsidR="00E73721" w:rsidRPr="00E35C50">
        <w:rPr>
          <w:sz w:val="22"/>
          <w:szCs w:val="22"/>
        </w:rPr>
        <w:t>3</w:t>
      </w:r>
      <w:r w:rsidR="004E60F5" w:rsidRPr="00E35C50">
        <w:rPr>
          <w:sz w:val="22"/>
          <w:szCs w:val="22"/>
        </w:rPr>
        <w:t>.1 – 2.</w:t>
      </w:r>
      <w:r w:rsidR="00E73721" w:rsidRPr="00E35C50">
        <w:rPr>
          <w:sz w:val="22"/>
          <w:szCs w:val="22"/>
        </w:rPr>
        <w:t>3</w:t>
      </w:r>
      <w:r w:rsidR="004E60F5" w:rsidRPr="00E35C50">
        <w:rPr>
          <w:sz w:val="22"/>
          <w:szCs w:val="22"/>
        </w:rPr>
        <w:t>.</w:t>
      </w:r>
      <w:r w:rsidR="001D35F9" w:rsidRPr="00E35C50">
        <w:rPr>
          <w:sz w:val="22"/>
          <w:szCs w:val="22"/>
        </w:rPr>
        <w:t>4 punktuose nurodytoms aplinkybėms.</w:t>
      </w:r>
    </w:p>
    <w:p w:rsidR="001D35F9" w:rsidRPr="00E35C50" w:rsidRDefault="00F8149A" w:rsidP="001D35F9">
      <w:pPr>
        <w:widowControl w:val="0"/>
        <w:tabs>
          <w:tab w:val="left" w:pos="1800"/>
        </w:tabs>
        <w:autoSpaceDE w:val="0"/>
        <w:autoSpaceDN w:val="0"/>
        <w:adjustRightInd w:val="0"/>
        <w:ind w:firstLine="720"/>
        <w:jc w:val="both"/>
        <w:rPr>
          <w:sz w:val="22"/>
          <w:szCs w:val="22"/>
        </w:rPr>
      </w:pPr>
      <w:r w:rsidRPr="00E35C50">
        <w:rPr>
          <w:sz w:val="22"/>
          <w:szCs w:val="22"/>
        </w:rPr>
        <w:t>2.</w:t>
      </w:r>
      <w:r w:rsidR="00E73721" w:rsidRPr="00E35C50">
        <w:rPr>
          <w:sz w:val="22"/>
          <w:szCs w:val="22"/>
        </w:rPr>
        <w:t>6</w:t>
      </w:r>
      <w:r w:rsidR="001D35F9" w:rsidRPr="00E35C50">
        <w:rPr>
          <w:sz w:val="22"/>
          <w:szCs w:val="22"/>
        </w:rPr>
        <w:t>. Darbų atlikimo terminas gali būti pratęstas tiek, kiek trukdo ne nuo Rangovo priklausančios aplinkybės, dėl kurių negalėjo būti atliekami Darbai.</w:t>
      </w:r>
    </w:p>
    <w:p w:rsidR="001D35F9" w:rsidRPr="00E35C50" w:rsidRDefault="00F8149A" w:rsidP="001D35F9">
      <w:pPr>
        <w:widowControl w:val="0"/>
        <w:ind w:firstLine="748"/>
        <w:rPr>
          <w:strike/>
          <w:sz w:val="22"/>
          <w:szCs w:val="22"/>
        </w:rPr>
      </w:pPr>
      <w:r w:rsidRPr="00E35C50">
        <w:rPr>
          <w:sz w:val="22"/>
          <w:szCs w:val="22"/>
        </w:rPr>
        <w:t>2.</w:t>
      </w:r>
      <w:r w:rsidR="00E73721" w:rsidRPr="00E35C50">
        <w:rPr>
          <w:sz w:val="22"/>
          <w:szCs w:val="22"/>
        </w:rPr>
        <w:t>7</w:t>
      </w:r>
      <w:r w:rsidR="001D35F9" w:rsidRPr="00E35C50">
        <w:rPr>
          <w:sz w:val="22"/>
          <w:szCs w:val="22"/>
        </w:rPr>
        <w:t>. Ši Sutartis galioja iki visiško sutartinių įsipareigojimų įvykdymo.</w:t>
      </w:r>
      <w:r w:rsidR="001D35F9" w:rsidRPr="00E35C50">
        <w:rPr>
          <w:strike/>
          <w:sz w:val="22"/>
          <w:szCs w:val="22"/>
        </w:rPr>
        <w:t xml:space="preserve"> </w:t>
      </w:r>
    </w:p>
    <w:p w:rsidR="001D35F9" w:rsidRPr="00E35C50" w:rsidRDefault="001D35F9" w:rsidP="001D35F9">
      <w:pPr>
        <w:autoSpaceDN w:val="0"/>
        <w:ind w:firstLine="709"/>
        <w:rPr>
          <w:sz w:val="22"/>
          <w:szCs w:val="22"/>
        </w:rPr>
      </w:pPr>
    </w:p>
    <w:p w:rsidR="001D35F9" w:rsidRPr="00E35C50" w:rsidRDefault="001D35F9" w:rsidP="001D35F9">
      <w:pPr>
        <w:suppressAutoHyphens/>
        <w:autoSpaceDE w:val="0"/>
        <w:autoSpaceDN w:val="0"/>
        <w:adjustRightInd w:val="0"/>
        <w:jc w:val="center"/>
        <w:rPr>
          <w:b/>
          <w:bCs/>
          <w:sz w:val="22"/>
          <w:szCs w:val="22"/>
          <w:lang w:eastAsia="ar-SA"/>
        </w:rPr>
      </w:pPr>
      <w:r w:rsidRPr="00E35C50">
        <w:rPr>
          <w:b/>
          <w:bCs/>
          <w:sz w:val="22"/>
          <w:szCs w:val="22"/>
          <w:lang w:eastAsia="ar-SA"/>
        </w:rPr>
        <w:t xml:space="preserve">3. Sutarties kaina </w:t>
      </w:r>
    </w:p>
    <w:p w:rsidR="004E60F5" w:rsidRPr="00E35C50" w:rsidRDefault="004E60F5" w:rsidP="001D35F9">
      <w:pPr>
        <w:suppressAutoHyphens/>
        <w:autoSpaceDE w:val="0"/>
        <w:autoSpaceDN w:val="0"/>
        <w:adjustRightInd w:val="0"/>
        <w:jc w:val="center"/>
        <w:rPr>
          <w:b/>
          <w:bCs/>
          <w:sz w:val="22"/>
          <w:szCs w:val="22"/>
          <w:lang w:eastAsia="ar-SA"/>
        </w:rPr>
      </w:pPr>
    </w:p>
    <w:p w:rsidR="001D35F9" w:rsidRPr="00E35C50" w:rsidRDefault="001D35F9" w:rsidP="001D35F9">
      <w:pPr>
        <w:tabs>
          <w:tab w:val="left" w:pos="0"/>
        </w:tabs>
        <w:suppressAutoHyphens/>
        <w:overflowPunct w:val="0"/>
        <w:autoSpaceDE w:val="0"/>
        <w:ind w:firstLine="709"/>
        <w:jc w:val="both"/>
        <w:textAlignment w:val="baseline"/>
        <w:rPr>
          <w:sz w:val="22"/>
          <w:szCs w:val="22"/>
          <w:lang w:eastAsia="ar-SA"/>
        </w:rPr>
      </w:pPr>
      <w:r w:rsidRPr="005C32A6">
        <w:rPr>
          <w:sz w:val="22"/>
          <w:szCs w:val="22"/>
          <w:lang w:eastAsia="ar-SA"/>
        </w:rPr>
        <w:t>3.1. Bendra Sutarties kaina</w:t>
      </w:r>
      <w:r w:rsidR="00E35C50" w:rsidRPr="005C32A6">
        <w:rPr>
          <w:sz w:val="22"/>
          <w:szCs w:val="22"/>
          <w:lang w:eastAsia="ar-SA"/>
        </w:rPr>
        <w:t xml:space="preserve"> </w:t>
      </w:r>
      <w:r w:rsidRPr="005C32A6">
        <w:rPr>
          <w:sz w:val="22"/>
          <w:szCs w:val="22"/>
          <w:lang w:eastAsia="ar-SA"/>
        </w:rPr>
        <w:t xml:space="preserve">– </w:t>
      </w:r>
      <w:r w:rsidR="00E35C50" w:rsidRPr="005C32A6">
        <w:rPr>
          <w:b/>
          <w:bCs/>
          <w:sz w:val="22"/>
          <w:szCs w:val="22"/>
          <w:lang w:eastAsia="ar-SA"/>
        </w:rPr>
        <w:t>14 625,49</w:t>
      </w:r>
      <w:r w:rsidR="00A26A50" w:rsidRPr="005C32A6">
        <w:rPr>
          <w:b/>
          <w:bCs/>
          <w:sz w:val="22"/>
          <w:szCs w:val="22"/>
          <w:lang w:eastAsia="ar-SA"/>
        </w:rPr>
        <w:t xml:space="preserve"> </w:t>
      </w:r>
      <w:r w:rsidR="002C082E" w:rsidRPr="005C32A6">
        <w:rPr>
          <w:b/>
          <w:sz w:val="22"/>
          <w:szCs w:val="22"/>
          <w:lang w:eastAsia="ar-SA"/>
        </w:rPr>
        <w:t>Eur</w:t>
      </w:r>
      <w:r w:rsidRPr="005C32A6">
        <w:rPr>
          <w:sz w:val="22"/>
          <w:szCs w:val="22"/>
          <w:lang w:eastAsia="ar-SA"/>
        </w:rPr>
        <w:t xml:space="preserve"> (</w:t>
      </w:r>
      <w:r w:rsidR="00A26A50" w:rsidRPr="005C32A6">
        <w:rPr>
          <w:sz w:val="22"/>
          <w:szCs w:val="22"/>
          <w:lang w:eastAsia="ar-SA"/>
        </w:rPr>
        <w:t xml:space="preserve">keturiolika tūkstančių </w:t>
      </w:r>
      <w:r w:rsidR="00E35C50" w:rsidRPr="005C32A6">
        <w:rPr>
          <w:sz w:val="22"/>
          <w:szCs w:val="22"/>
          <w:lang w:eastAsia="ar-SA"/>
        </w:rPr>
        <w:t xml:space="preserve">šeši </w:t>
      </w:r>
      <w:r w:rsidR="00A26A50" w:rsidRPr="005C32A6">
        <w:rPr>
          <w:sz w:val="22"/>
          <w:szCs w:val="22"/>
          <w:lang w:eastAsia="ar-SA"/>
        </w:rPr>
        <w:t xml:space="preserve">šimtai </w:t>
      </w:r>
      <w:r w:rsidR="00E35C50" w:rsidRPr="005C32A6">
        <w:rPr>
          <w:sz w:val="22"/>
          <w:szCs w:val="22"/>
          <w:lang w:eastAsia="ar-SA"/>
        </w:rPr>
        <w:t>dvi</w:t>
      </w:r>
      <w:r w:rsidR="005F5F8C" w:rsidRPr="005C32A6">
        <w:rPr>
          <w:sz w:val="22"/>
          <w:szCs w:val="22"/>
          <w:lang w:eastAsia="ar-SA"/>
        </w:rPr>
        <w:t xml:space="preserve">dešimt </w:t>
      </w:r>
      <w:r w:rsidR="00E35C50" w:rsidRPr="005C32A6">
        <w:rPr>
          <w:sz w:val="22"/>
          <w:szCs w:val="22"/>
          <w:lang w:eastAsia="ar-SA"/>
        </w:rPr>
        <w:t>penki</w:t>
      </w:r>
      <w:r w:rsidR="005F5F8C" w:rsidRPr="005C32A6">
        <w:rPr>
          <w:sz w:val="22"/>
          <w:szCs w:val="22"/>
          <w:lang w:eastAsia="ar-SA"/>
        </w:rPr>
        <w:t xml:space="preserve"> eurai </w:t>
      </w:r>
      <w:r w:rsidR="00E35C50" w:rsidRPr="005C32A6">
        <w:rPr>
          <w:sz w:val="22"/>
          <w:szCs w:val="22"/>
          <w:lang w:eastAsia="ar-SA"/>
        </w:rPr>
        <w:t>49</w:t>
      </w:r>
      <w:r w:rsidR="005F5F8C" w:rsidRPr="005C32A6">
        <w:rPr>
          <w:sz w:val="22"/>
          <w:szCs w:val="22"/>
          <w:lang w:eastAsia="ar-SA"/>
        </w:rPr>
        <w:t xml:space="preserve"> </w:t>
      </w:r>
      <w:r w:rsidR="008C2FF7" w:rsidRPr="005C32A6">
        <w:rPr>
          <w:sz w:val="22"/>
          <w:szCs w:val="22"/>
          <w:lang w:eastAsia="ar-SA"/>
        </w:rPr>
        <w:t>ct.</w:t>
      </w:r>
      <w:r w:rsidRPr="005C32A6">
        <w:rPr>
          <w:sz w:val="22"/>
          <w:szCs w:val="22"/>
          <w:lang w:eastAsia="ar-SA"/>
        </w:rPr>
        <w:t>),</w:t>
      </w:r>
      <w:r w:rsidRPr="005C32A6">
        <w:rPr>
          <w:rFonts w:eastAsia="Lucida Sans Unicode"/>
          <w:sz w:val="22"/>
          <w:szCs w:val="22"/>
        </w:rPr>
        <w:t xml:space="preserve"> įskaitant visas išlaidas ir visus mokesčius</w:t>
      </w:r>
      <w:r w:rsidRPr="005C32A6">
        <w:rPr>
          <w:sz w:val="22"/>
          <w:szCs w:val="22"/>
          <w:lang w:eastAsia="ar-SA"/>
        </w:rPr>
        <w:t xml:space="preserve"> yra galutinė bei nekeičiama. </w:t>
      </w:r>
    </w:p>
    <w:p w:rsidR="001D35F9" w:rsidRPr="00E35C50" w:rsidRDefault="001D35F9" w:rsidP="00EB330B">
      <w:pPr>
        <w:tabs>
          <w:tab w:val="left" w:pos="0"/>
        </w:tabs>
        <w:suppressAutoHyphens/>
        <w:overflowPunct w:val="0"/>
        <w:autoSpaceDE w:val="0"/>
        <w:ind w:firstLine="709"/>
        <w:jc w:val="both"/>
        <w:textAlignment w:val="baseline"/>
        <w:rPr>
          <w:sz w:val="22"/>
          <w:szCs w:val="22"/>
          <w:lang w:eastAsia="ar-SA"/>
        </w:rPr>
      </w:pPr>
      <w:r w:rsidRPr="00E35C50">
        <w:rPr>
          <w:sz w:val="22"/>
          <w:szCs w:val="22"/>
          <w:lang w:eastAsia="ar-SA"/>
        </w:rPr>
        <w:t>3.2. Rangovas įsipareigoja atlikti</w:t>
      </w:r>
      <w:r w:rsidR="004E60F5" w:rsidRPr="00E35C50">
        <w:rPr>
          <w:sz w:val="22"/>
          <w:szCs w:val="22"/>
          <w:lang w:eastAsia="ar-SA"/>
        </w:rPr>
        <w:t xml:space="preserve"> Darbus, numatytus Sutarties 2.</w:t>
      </w:r>
      <w:r w:rsidRPr="00E35C50">
        <w:rPr>
          <w:sz w:val="22"/>
          <w:szCs w:val="22"/>
          <w:lang w:eastAsia="ar-SA"/>
        </w:rPr>
        <w:t>1</w:t>
      </w:r>
      <w:r w:rsidR="004E60F5" w:rsidRPr="00E35C50">
        <w:rPr>
          <w:sz w:val="22"/>
          <w:szCs w:val="22"/>
          <w:lang w:eastAsia="ar-SA"/>
        </w:rPr>
        <w:t>.1 ir 2.2</w:t>
      </w:r>
      <w:r w:rsidRPr="00E35C50">
        <w:rPr>
          <w:sz w:val="22"/>
          <w:szCs w:val="22"/>
          <w:lang w:eastAsia="ar-SA"/>
        </w:rPr>
        <w:t xml:space="preserve"> punktuose nurodytais terminais už kainą, numatytą Sutarties 3.1 punkte. Į Sutarties kainą įeina </w:t>
      </w:r>
      <w:r w:rsidRPr="00E35C50">
        <w:rPr>
          <w:sz w:val="22"/>
          <w:szCs w:val="22"/>
        </w:rPr>
        <w:t>sąmatinių skaičiavimų, atitinkančių pasiūlymo kainą, parengimo,</w:t>
      </w:r>
      <w:r w:rsidRPr="00E35C50">
        <w:rPr>
          <w:sz w:val="22"/>
          <w:szCs w:val="22"/>
          <w:lang w:eastAsia="ar-SA"/>
        </w:rPr>
        <w:t xml:space="preserve"> darbo jėgos, mechanizmų, darbo ir medžiagų kaina, Rangovui priklausančios pagal Lietuvos Respublikos įstatymus ir kitus teisės aktus bei šią Sutartį, išlaidos. Sutarties kaina dėl bendro kainų lygio pasikeitimo neperskaičiuojama.</w:t>
      </w:r>
    </w:p>
    <w:p w:rsidR="00983140" w:rsidRPr="00E35C50" w:rsidRDefault="001D35F9" w:rsidP="00983140">
      <w:pPr>
        <w:tabs>
          <w:tab w:val="left" w:pos="0"/>
        </w:tabs>
        <w:suppressAutoHyphens/>
        <w:overflowPunct w:val="0"/>
        <w:autoSpaceDE w:val="0"/>
        <w:ind w:firstLine="709"/>
        <w:jc w:val="both"/>
        <w:textAlignment w:val="baseline"/>
        <w:rPr>
          <w:sz w:val="22"/>
          <w:szCs w:val="22"/>
          <w:lang w:eastAsia="ar-SA"/>
        </w:rPr>
      </w:pPr>
      <w:r w:rsidRPr="00E35C50">
        <w:rPr>
          <w:sz w:val="22"/>
          <w:szCs w:val="22"/>
          <w:lang w:eastAsia="ar-SA"/>
        </w:rPr>
        <w:lastRenderedPageBreak/>
        <w:t>3.</w:t>
      </w:r>
      <w:r w:rsidR="00EB330B" w:rsidRPr="00E35C50">
        <w:rPr>
          <w:sz w:val="22"/>
          <w:szCs w:val="22"/>
          <w:lang w:eastAsia="ar-SA"/>
        </w:rPr>
        <w:t>3</w:t>
      </w:r>
      <w:r w:rsidRPr="00E35C50">
        <w:rPr>
          <w:sz w:val="22"/>
          <w:szCs w:val="22"/>
          <w:lang w:eastAsia="ar-SA"/>
        </w:rPr>
        <w:t>. Į Sutarties kainą įtrauktas visas už Darbų atlikimą numatytas užmokestis ir Rangovas neturi teisės reikalauti padengti jokių išlaidų, viršijančių Darbų kainą.</w:t>
      </w:r>
    </w:p>
    <w:p w:rsidR="00983140" w:rsidRPr="00E35C50" w:rsidRDefault="00983140" w:rsidP="00983140">
      <w:pPr>
        <w:tabs>
          <w:tab w:val="left" w:pos="0"/>
        </w:tabs>
        <w:suppressAutoHyphens/>
        <w:overflowPunct w:val="0"/>
        <w:autoSpaceDE w:val="0"/>
        <w:ind w:firstLine="709"/>
        <w:jc w:val="both"/>
        <w:textAlignment w:val="baseline"/>
        <w:rPr>
          <w:sz w:val="22"/>
          <w:szCs w:val="22"/>
          <w:lang w:eastAsia="ar-SA"/>
        </w:rPr>
      </w:pPr>
      <w:r w:rsidRPr="00E35C50">
        <w:rPr>
          <w:sz w:val="22"/>
          <w:szCs w:val="22"/>
          <w:lang w:eastAsia="ar-SA"/>
        </w:rPr>
        <w:t xml:space="preserve">3.4. </w:t>
      </w:r>
      <w:r w:rsidRPr="00E35C50">
        <w:rPr>
          <w:sz w:val="22"/>
          <w:szCs w:val="22"/>
        </w:rPr>
        <w:t xml:space="preserve">Šalys susitaria, kad papildomais darbais laikytini nenumatyti statybos darbai atliekami Užsakovo iniciatyva ne dėl Rangovo kaltės. Jei papildomi darbai buvo atlikti be Užsakovo pateikto nurodymo ir/ar iš anksto nesuderinus papildomų darbų kainos, jie nesuteikia teisės reikalauti papildomo, į Sutarties kainą neįtraukto, apmokėjimo. Rangovas neturi teisės pradėti vykdyti jokių Papildomų darbų iki tol, kol Šalys nėra suderinusios tokių Papildomų darbų kainos, išskyrus atvejus, kai Papildomi darbai nesukuria papildomų išlaidų Užsakovui arba nebent Papildomi darbai turi būti įvykdomi nedelsiant, kadangi jų vykdymo uždelsimas akivaizdžiai sukeltų pavojų arba žalą žmonėms arba Darbams, arba turtui. </w:t>
      </w:r>
    </w:p>
    <w:p w:rsidR="00983140" w:rsidRPr="00E35C50" w:rsidRDefault="00983140" w:rsidP="00983140">
      <w:pPr>
        <w:tabs>
          <w:tab w:val="left" w:pos="0"/>
        </w:tabs>
        <w:suppressAutoHyphens/>
        <w:overflowPunct w:val="0"/>
        <w:autoSpaceDE w:val="0"/>
        <w:jc w:val="both"/>
        <w:textAlignment w:val="baseline"/>
        <w:rPr>
          <w:sz w:val="22"/>
          <w:szCs w:val="22"/>
          <w:lang w:eastAsia="ar-SA"/>
        </w:rPr>
      </w:pPr>
    </w:p>
    <w:p w:rsidR="001D35F9" w:rsidRPr="00E35C50" w:rsidRDefault="001D35F9" w:rsidP="001D35F9">
      <w:pPr>
        <w:tabs>
          <w:tab w:val="left" w:pos="0"/>
        </w:tabs>
        <w:suppressAutoHyphens/>
        <w:overflowPunct w:val="0"/>
        <w:autoSpaceDE w:val="0"/>
        <w:ind w:firstLine="567"/>
        <w:jc w:val="both"/>
        <w:textAlignment w:val="baseline"/>
        <w:rPr>
          <w:sz w:val="22"/>
          <w:szCs w:val="22"/>
          <w:lang w:eastAsia="ar-SA"/>
        </w:rPr>
      </w:pPr>
    </w:p>
    <w:p w:rsidR="001D35F9" w:rsidRPr="00E35C50" w:rsidRDefault="001D35F9" w:rsidP="001D35F9">
      <w:pPr>
        <w:suppressAutoHyphens/>
        <w:autoSpaceDE w:val="0"/>
        <w:autoSpaceDN w:val="0"/>
        <w:adjustRightInd w:val="0"/>
        <w:jc w:val="center"/>
        <w:rPr>
          <w:b/>
          <w:bCs/>
          <w:sz w:val="22"/>
          <w:szCs w:val="22"/>
          <w:lang w:eastAsia="ar-SA"/>
        </w:rPr>
      </w:pPr>
      <w:r w:rsidRPr="00E35C50">
        <w:rPr>
          <w:b/>
          <w:bCs/>
          <w:sz w:val="22"/>
          <w:szCs w:val="22"/>
          <w:lang w:eastAsia="ar-SA"/>
        </w:rPr>
        <w:t>4. Šalių teisės ir pareigos</w:t>
      </w:r>
    </w:p>
    <w:p w:rsidR="00BD53AD" w:rsidRPr="00E35C50" w:rsidRDefault="00BD53AD" w:rsidP="001D35F9">
      <w:pPr>
        <w:suppressAutoHyphens/>
        <w:autoSpaceDE w:val="0"/>
        <w:autoSpaceDN w:val="0"/>
        <w:adjustRightInd w:val="0"/>
        <w:jc w:val="center"/>
        <w:rPr>
          <w:b/>
          <w:bCs/>
          <w:sz w:val="22"/>
          <w:szCs w:val="22"/>
          <w:lang w:eastAsia="ar-SA"/>
        </w:rPr>
      </w:pPr>
    </w:p>
    <w:p w:rsidR="001D35F9" w:rsidRPr="00E35C50" w:rsidRDefault="001D35F9" w:rsidP="001D35F9">
      <w:pPr>
        <w:tabs>
          <w:tab w:val="left" w:pos="1080"/>
        </w:tabs>
        <w:suppressAutoHyphens/>
        <w:overflowPunct w:val="0"/>
        <w:autoSpaceDE w:val="0"/>
        <w:ind w:firstLine="720"/>
        <w:jc w:val="both"/>
        <w:textAlignment w:val="baseline"/>
        <w:rPr>
          <w:sz w:val="22"/>
          <w:szCs w:val="22"/>
          <w:lang w:eastAsia="ar-SA"/>
        </w:rPr>
      </w:pPr>
      <w:r w:rsidRPr="00E35C50">
        <w:rPr>
          <w:sz w:val="22"/>
          <w:szCs w:val="22"/>
          <w:lang w:eastAsia="ar-SA"/>
        </w:rPr>
        <w:t>4.1. Užsakovas įsipareigoja:</w:t>
      </w:r>
    </w:p>
    <w:p w:rsidR="001D35F9" w:rsidRPr="00E35C50" w:rsidRDefault="001D35F9" w:rsidP="001D35F9">
      <w:pPr>
        <w:suppressAutoHyphens/>
        <w:ind w:firstLine="720"/>
        <w:jc w:val="both"/>
        <w:rPr>
          <w:sz w:val="22"/>
          <w:szCs w:val="22"/>
          <w:lang w:eastAsia="ar-SA"/>
        </w:rPr>
      </w:pPr>
      <w:r w:rsidRPr="00E35C50">
        <w:rPr>
          <w:sz w:val="22"/>
          <w:szCs w:val="22"/>
          <w:lang w:eastAsia="ar-SA"/>
        </w:rPr>
        <w:t>4.1.1. apmokėti Rangovui už tinkamai atliktus Darbus Sutartyje nustatytomis sąlygomis ir tvarka;</w:t>
      </w:r>
    </w:p>
    <w:p w:rsidR="001D35F9" w:rsidRPr="00E35C50" w:rsidRDefault="001D35F9" w:rsidP="001D35F9">
      <w:pPr>
        <w:suppressAutoHyphens/>
        <w:ind w:firstLine="720"/>
        <w:jc w:val="both"/>
        <w:rPr>
          <w:sz w:val="22"/>
          <w:szCs w:val="22"/>
          <w:lang w:eastAsia="ar-SA"/>
        </w:rPr>
      </w:pPr>
      <w:r w:rsidRPr="00E35C50">
        <w:rPr>
          <w:sz w:val="22"/>
          <w:szCs w:val="22"/>
          <w:lang w:eastAsia="ar-SA"/>
        </w:rPr>
        <w:t>4.1.2.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rsidR="001D35F9" w:rsidRPr="00E35C50" w:rsidRDefault="001D35F9" w:rsidP="001D35F9">
      <w:pPr>
        <w:suppressAutoHyphens/>
        <w:ind w:firstLine="720"/>
        <w:jc w:val="both"/>
        <w:rPr>
          <w:sz w:val="22"/>
          <w:szCs w:val="22"/>
          <w:lang w:eastAsia="ar-SA"/>
        </w:rPr>
      </w:pPr>
      <w:r w:rsidRPr="00E35C50">
        <w:rPr>
          <w:sz w:val="22"/>
          <w:szCs w:val="22"/>
          <w:lang w:eastAsia="ar-SA"/>
        </w:rPr>
        <w:t>4.1.3. iki remonto Darbų pradžios paskirti techninę priežiūrą vykdantį asmenį.</w:t>
      </w:r>
    </w:p>
    <w:p w:rsidR="001D35F9" w:rsidRPr="00E35C50" w:rsidRDefault="001D35F9" w:rsidP="001D35F9">
      <w:pPr>
        <w:suppressAutoHyphens/>
        <w:ind w:firstLine="720"/>
        <w:jc w:val="both"/>
        <w:rPr>
          <w:sz w:val="22"/>
          <w:szCs w:val="22"/>
          <w:lang w:eastAsia="ar-SA"/>
        </w:rPr>
      </w:pPr>
      <w:r w:rsidRPr="00E35C50">
        <w:rPr>
          <w:sz w:val="22"/>
          <w:szCs w:val="22"/>
          <w:lang w:eastAsia="ar-SA"/>
        </w:rPr>
        <w:t>4.2. Užsakovas turi teisę:</w:t>
      </w:r>
    </w:p>
    <w:p w:rsidR="001D35F9" w:rsidRPr="00E35C50" w:rsidRDefault="001D35F9" w:rsidP="001D35F9">
      <w:pPr>
        <w:suppressAutoHyphens/>
        <w:ind w:firstLine="720"/>
        <w:jc w:val="both"/>
        <w:rPr>
          <w:sz w:val="22"/>
          <w:szCs w:val="22"/>
          <w:lang w:eastAsia="ar-SA"/>
        </w:rPr>
      </w:pPr>
      <w:r w:rsidRPr="00E35C50">
        <w:rPr>
          <w:sz w:val="22"/>
          <w:szCs w:val="22"/>
          <w:lang w:eastAsia="ar-SA"/>
        </w:rPr>
        <w:t>4.2.1. kontroliuoti ir tikrinti Rangovo vykdomus Darbus pagal galiojančiuose normatyviniuose dokumentuose jų kiekiui ir kokybei nustatytus reikalavimus;</w:t>
      </w:r>
    </w:p>
    <w:p w:rsidR="001D35F9" w:rsidRPr="00E35C50" w:rsidRDefault="001D35F9" w:rsidP="001D35F9">
      <w:pPr>
        <w:suppressAutoHyphens/>
        <w:ind w:firstLine="720"/>
        <w:jc w:val="both"/>
        <w:rPr>
          <w:sz w:val="22"/>
          <w:szCs w:val="22"/>
          <w:lang w:eastAsia="ar-SA"/>
        </w:rPr>
      </w:pPr>
      <w:r w:rsidRPr="00E35C50">
        <w:rPr>
          <w:sz w:val="22"/>
          <w:szCs w:val="22"/>
          <w:lang w:eastAsia="ar-SA"/>
        </w:rPr>
        <w:t>4.2.2. esant Rangovo darbo bei sutartinių įsipareigojimų vykdymo trūkumams (nustatyti projektinės dokumentacijos trūkumai, Rangovas nukrypsta nuo projekto, statybos dokumentų reikalavimų ir/ar statybos darbų vykdymo protokoluose nurodytų ir Rangovo prisiimtų įsipareigojimų ir pan.) Užsakovas turi teisę raštu reikalauti šalinti trūkumus, raštu pranešęs perkelti vėlesniam laikui mokėjimo terminus, nemokėti už netinkamai atliktą darbą arba pašalinti trūkumus trečiųjų asmenų pagalba Rangovo sąskaita;</w:t>
      </w:r>
    </w:p>
    <w:p w:rsidR="001D35F9" w:rsidRPr="00E35C50" w:rsidRDefault="001D35F9" w:rsidP="001D35F9">
      <w:pPr>
        <w:suppressAutoHyphens/>
        <w:ind w:firstLine="720"/>
        <w:jc w:val="both"/>
        <w:rPr>
          <w:sz w:val="22"/>
          <w:szCs w:val="22"/>
          <w:lang w:eastAsia="ar-SA"/>
        </w:rPr>
      </w:pPr>
      <w:r w:rsidRPr="00E35C50">
        <w:rPr>
          <w:sz w:val="22"/>
          <w:szCs w:val="22"/>
          <w:lang w:eastAsia="ar-SA"/>
        </w:rPr>
        <w:t>4.3. Rangovas įsipareigoja:</w:t>
      </w:r>
    </w:p>
    <w:p w:rsidR="001D35F9" w:rsidRPr="00E35C50" w:rsidRDefault="001D35F9" w:rsidP="001D35F9">
      <w:pPr>
        <w:suppressAutoHyphens/>
        <w:ind w:firstLine="720"/>
        <w:jc w:val="both"/>
        <w:rPr>
          <w:sz w:val="22"/>
          <w:szCs w:val="22"/>
          <w:lang w:eastAsia="ar-SA"/>
        </w:rPr>
      </w:pPr>
      <w:r w:rsidRPr="00E35C50">
        <w:rPr>
          <w:sz w:val="22"/>
          <w:szCs w:val="22"/>
          <w:lang w:eastAsia="ar-SA"/>
        </w:rPr>
        <w:t>4.3.</w:t>
      </w:r>
      <w:r w:rsidR="00F8149A" w:rsidRPr="00E35C50">
        <w:rPr>
          <w:sz w:val="22"/>
          <w:szCs w:val="22"/>
          <w:lang w:eastAsia="ar-SA"/>
        </w:rPr>
        <w:t>1</w:t>
      </w:r>
      <w:r w:rsidRPr="00E35C50">
        <w:rPr>
          <w:sz w:val="22"/>
          <w:szCs w:val="22"/>
          <w:lang w:eastAsia="ar-SA"/>
        </w:rPr>
        <w:t>. nustatytu laiku pradėti, kokybiškai atlikti, užbaigti ir perduoti Užsakovui visus Sutartyje ir jos prieduose nurodytus Darbus ir ištaisyti defektus, nustatytus iki Darbų perdavimo Užsakovui ir (ar) per garantinį laikotarpį;</w:t>
      </w:r>
    </w:p>
    <w:p w:rsidR="001D35F9" w:rsidRPr="00E35C50" w:rsidRDefault="00F8149A" w:rsidP="001D35F9">
      <w:pPr>
        <w:suppressAutoHyphens/>
        <w:ind w:firstLine="720"/>
        <w:jc w:val="both"/>
        <w:rPr>
          <w:bCs/>
          <w:sz w:val="22"/>
          <w:szCs w:val="22"/>
          <w:lang w:eastAsia="ar-SA"/>
        </w:rPr>
      </w:pPr>
      <w:r w:rsidRPr="00E35C50">
        <w:rPr>
          <w:bCs/>
          <w:sz w:val="22"/>
          <w:szCs w:val="22"/>
          <w:lang w:eastAsia="ar-SA"/>
        </w:rPr>
        <w:t>4.3.2</w:t>
      </w:r>
      <w:r w:rsidR="001D35F9" w:rsidRPr="00E35C50">
        <w:rPr>
          <w:bCs/>
          <w:sz w:val="22"/>
          <w:szCs w:val="22"/>
          <w:lang w:eastAsia="ar-SA"/>
        </w:rPr>
        <w:t>. D</w:t>
      </w:r>
      <w:r w:rsidR="001D35F9" w:rsidRPr="00E35C50">
        <w:rPr>
          <w:sz w:val="22"/>
          <w:szCs w:val="22"/>
          <w:lang w:eastAsia="ar-SA"/>
        </w:rPr>
        <w:t>arbus atlikti pagal statybos techninių reglamentų ir kitų teisės aktų,</w:t>
      </w:r>
      <w:r w:rsidR="001D35F9" w:rsidRPr="00E35C50">
        <w:rPr>
          <w:b/>
          <w:sz w:val="22"/>
          <w:szCs w:val="22"/>
          <w:lang w:eastAsia="ar-SA"/>
        </w:rPr>
        <w:t xml:space="preserve"> </w:t>
      </w:r>
      <w:r w:rsidR="001D35F9" w:rsidRPr="00E35C50">
        <w:rPr>
          <w:bCs/>
          <w:sz w:val="22"/>
          <w:szCs w:val="22"/>
          <w:lang w:eastAsia="ar-SA"/>
        </w:rPr>
        <w:t>reglamentuojančių statybos veiklą</w:t>
      </w:r>
      <w:r w:rsidR="001D35F9" w:rsidRPr="00E35C50">
        <w:rPr>
          <w:b/>
          <w:sz w:val="22"/>
          <w:szCs w:val="22"/>
          <w:lang w:eastAsia="ar-SA"/>
        </w:rPr>
        <w:t xml:space="preserve"> </w:t>
      </w:r>
      <w:r w:rsidR="001D35F9" w:rsidRPr="00E35C50">
        <w:rPr>
          <w:sz w:val="22"/>
          <w:szCs w:val="22"/>
          <w:lang w:eastAsia="ar-SA"/>
        </w:rPr>
        <w:t>(normų, taisyklių) reikalavimus</w:t>
      </w:r>
      <w:r w:rsidR="001D35F9" w:rsidRPr="00E35C50">
        <w:rPr>
          <w:bCs/>
          <w:sz w:val="22"/>
          <w:szCs w:val="22"/>
          <w:lang w:eastAsia="ar-SA"/>
        </w:rPr>
        <w:t>;</w:t>
      </w:r>
    </w:p>
    <w:p w:rsidR="001D35F9" w:rsidRPr="00E35C50" w:rsidRDefault="00F8149A" w:rsidP="001D35F9">
      <w:pPr>
        <w:suppressAutoHyphens/>
        <w:ind w:firstLine="720"/>
        <w:jc w:val="both"/>
        <w:rPr>
          <w:bCs/>
          <w:sz w:val="22"/>
          <w:szCs w:val="22"/>
          <w:lang w:eastAsia="ar-SA"/>
        </w:rPr>
      </w:pPr>
      <w:r w:rsidRPr="00E35C50">
        <w:rPr>
          <w:sz w:val="22"/>
          <w:szCs w:val="22"/>
          <w:lang w:eastAsia="ar-SA"/>
        </w:rPr>
        <w:t>4.3.</w:t>
      </w:r>
      <w:r w:rsidR="00050886" w:rsidRPr="00E35C50">
        <w:rPr>
          <w:sz w:val="22"/>
          <w:szCs w:val="22"/>
          <w:lang w:eastAsia="ar-SA"/>
        </w:rPr>
        <w:t>3</w:t>
      </w:r>
      <w:r w:rsidR="001D35F9" w:rsidRPr="00E35C50">
        <w:rPr>
          <w:sz w:val="22"/>
          <w:szCs w:val="22"/>
          <w:lang w:eastAsia="ar-SA"/>
        </w:rPr>
        <w:t>. Darbus vykdyti vadovaujantis Lietuvos Respublikos įstatymais, normatyviniais statybos dokumentais, kitais teisės aktais bei šios Sutarties nuostatomis, bei statinio saugos ir paskirties reikalavimų valstybinės priežiūros institucijų nustatytų reikalavimų.</w:t>
      </w:r>
    </w:p>
    <w:p w:rsidR="001D35F9" w:rsidRPr="00E35C50" w:rsidRDefault="00F8149A" w:rsidP="001D35F9">
      <w:pPr>
        <w:suppressAutoHyphens/>
        <w:ind w:firstLine="720"/>
        <w:jc w:val="both"/>
        <w:rPr>
          <w:bCs/>
          <w:sz w:val="22"/>
          <w:szCs w:val="22"/>
          <w:lang w:eastAsia="ar-SA"/>
        </w:rPr>
      </w:pPr>
      <w:r w:rsidRPr="00E35C50">
        <w:rPr>
          <w:bCs/>
          <w:sz w:val="22"/>
          <w:szCs w:val="22"/>
          <w:lang w:eastAsia="ar-SA"/>
        </w:rPr>
        <w:t>4.3.</w:t>
      </w:r>
      <w:r w:rsidR="00050886" w:rsidRPr="00E35C50">
        <w:rPr>
          <w:bCs/>
          <w:sz w:val="22"/>
          <w:szCs w:val="22"/>
          <w:lang w:eastAsia="ar-SA"/>
        </w:rPr>
        <w:t>4</w:t>
      </w:r>
      <w:r w:rsidR="001D35F9" w:rsidRPr="00E35C50">
        <w:rPr>
          <w:bCs/>
          <w:sz w:val="22"/>
          <w:szCs w:val="22"/>
          <w:lang w:eastAsia="ar-SA"/>
        </w:rPr>
        <w:t>. D</w:t>
      </w:r>
      <w:r w:rsidR="001D35F9" w:rsidRPr="00E35C50">
        <w:rPr>
          <w:sz w:val="22"/>
          <w:szCs w:val="22"/>
          <w:lang w:eastAsia="ar-SA"/>
        </w:rPr>
        <w:t>arbų vykdymui naudoti medžiagas, dirbinius, gaminius ir įrengimus, atitinkančius projektinėje dokumentacijoje jiems nustatytus reikalavimus, naudoti Lietuvos Respublikos įstatymais nustatyta tvarka sertifikuotas medžiagas, dirbinius, gaminius ir įrenginius;</w:t>
      </w:r>
    </w:p>
    <w:p w:rsidR="001D35F9" w:rsidRPr="00E35C50" w:rsidRDefault="001D35F9" w:rsidP="001D35F9">
      <w:pPr>
        <w:suppressAutoHyphens/>
        <w:ind w:firstLine="720"/>
        <w:jc w:val="both"/>
        <w:rPr>
          <w:bCs/>
          <w:sz w:val="22"/>
          <w:szCs w:val="22"/>
          <w:lang w:eastAsia="ar-SA"/>
        </w:rPr>
      </w:pPr>
      <w:r w:rsidRPr="00E35C50">
        <w:rPr>
          <w:sz w:val="22"/>
          <w:szCs w:val="22"/>
          <w:lang w:eastAsia="ar-SA"/>
        </w:rPr>
        <w:t>4.3.</w:t>
      </w:r>
      <w:r w:rsidR="00050886" w:rsidRPr="00E35C50">
        <w:rPr>
          <w:sz w:val="22"/>
          <w:szCs w:val="22"/>
          <w:lang w:eastAsia="ar-SA"/>
        </w:rPr>
        <w:t>5</w:t>
      </w:r>
      <w:r w:rsidRPr="00E35C50">
        <w:rPr>
          <w:sz w:val="22"/>
          <w:szCs w:val="22"/>
          <w:lang w:eastAsia="ar-SA"/>
        </w:rPr>
        <w:t>. laiku ir tinkamai pateikti Užsakovui atliktų Darbų perdavimo-priėmimo aktus;</w:t>
      </w:r>
    </w:p>
    <w:p w:rsidR="001D35F9" w:rsidRPr="00E35C50" w:rsidRDefault="00F8149A" w:rsidP="001D35F9">
      <w:pPr>
        <w:suppressAutoHyphens/>
        <w:ind w:firstLine="720"/>
        <w:jc w:val="both"/>
        <w:rPr>
          <w:sz w:val="22"/>
          <w:szCs w:val="22"/>
          <w:lang w:eastAsia="ar-SA"/>
        </w:rPr>
      </w:pPr>
      <w:r w:rsidRPr="00E35C50">
        <w:rPr>
          <w:sz w:val="22"/>
          <w:szCs w:val="22"/>
          <w:lang w:eastAsia="ar-SA"/>
        </w:rPr>
        <w:t>4.3.</w:t>
      </w:r>
      <w:r w:rsidR="00050886" w:rsidRPr="00E35C50">
        <w:rPr>
          <w:sz w:val="22"/>
          <w:szCs w:val="22"/>
          <w:lang w:eastAsia="ar-SA"/>
        </w:rPr>
        <w:t>6</w:t>
      </w:r>
      <w:r w:rsidR="001D35F9" w:rsidRPr="00E35C50">
        <w:rPr>
          <w:sz w:val="22"/>
          <w:szCs w:val="22"/>
          <w:lang w:eastAsia="ar-SA"/>
        </w:rPr>
        <w:t>. savo sąskaita ištaisyti Darbus, kurie dėl Rangovo kaltės yra netinkamai įvykdyti ir neatitinkantys Sutarties sąlygų bei projektinės dokumentacijos;</w:t>
      </w:r>
    </w:p>
    <w:p w:rsidR="001D35F9" w:rsidRPr="00E35C50" w:rsidRDefault="00F8149A" w:rsidP="001D35F9">
      <w:pPr>
        <w:suppressAutoHyphens/>
        <w:ind w:firstLine="720"/>
        <w:jc w:val="both"/>
        <w:rPr>
          <w:sz w:val="22"/>
          <w:szCs w:val="22"/>
          <w:lang w:eastAsia="ar-SA"/>
        </w:rPr>
      </w:pPr>
      <w:r w:rsidRPr="00E35C50">
        <w:rPr>
          <w:sz w:val="22"/>
          <w:szCs w:val="22"/>
          <w:lang w:eastAsia="ar-SA"/>
        </w:rPr>
        <w:t>4.3.</w:t>
      </w:r>
      <w:r w:rsidR="00050886" w:rsidRPr="00E35C50">
        <w:rPr>
          <w:sz w:val="22"/>
          <w:szCs w:val="22"/>
          <w:lang w:eastAsia="ar-SA"/>
        </w:rPr>
        <w:t>7</w:t>
      </w:r>
      <w:r w:rsidR="001D35F9" w:rsidRPr="00E35C50">
        <w:rPr>
          <w:sz w:val="22"/>
          <w:szCs w:val="22"/>
          <w:lang w:eastAsia="ar-SA"/>
        </w:rPr>
        <w:t>.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tik Rangovas, Darbų atlikimo metu nebūtų apsvaigę nuo alkoholio, narkotinių, toksinių ir (arba) psichotropinių medžiagų;</w:t>
      </w:r>
    </w:p>
    <w:p w:rsidR="001D35F9" w:rsidRPr="00E35C50" w:rsidRDefault="00F8149A" w:rsidP="001D35F9">
      <w:pPr>
        <w:suppressAutoHyphens/>
        <w:ind w:firstLine="720"/>
        <w:jc w:val="both"/>
        <w:rPr>
          <w:sz w:val="22"/>
          <w:szCs w:val="22"/>
          <w:lang w:eastAsia="ar-SA"/>
        </w:rPr>
      </w:pPr>
      <w:r w:rsidRPr="00E35C50">
        <w:rPr>
          <w:sz w:val="22"/>
          <w:szCs w:val="22"/>
          <w:lang w:eastAsia="ar-SA"/>
        </w:rPr>
        <w:t>4.3.</w:t>
      </w:r>
      <w:r w:rsidR="00050886" w:rsidRPr="00E35C50">
        <w:rPr>
          <w:sz w:val="22"/>
          <w:szCs w:val="22"/>
          <w:lang w:eastAsia="ar-SA"/>
        </w:rPr>
        <w:t>8</w:t>
      </w:r>
      <w:r w:rsidR="001D35F9" w:rsidRPr="00E35C50">
        <w:rPr>
          <w:sz w:val="22"/>
          <w:szCs w:val="22"/>
          <w:lang w:eastAsia="ar-SA"/>
        </w:rPr>
        <w:t>. 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rsidR="001D35F9" w:rsidRPr="00E35C50" w:rsidRDefault="001D35F9" w:rsidP="001D35F9">
      <w:pPr>
        <w:suppressAutoHyphens/>
        <w:ind w:firstLine="720"/>
        <w:jc w:val="both"/>
        <w:rPr>
          <w:sz w:val="22"/>
          <w:szCs w:val="22"/>
          <w:lang w:eastAsia="ar-SA"/>
        </w:rPr>
      </w:pPr>
      <w:r w:rsidRPr="00E35C50">
        <w:rPr>
          <w:sz w:val="22"/>
          <w:szCs w:val="22"/>
          <w:lang w:eastAsia="ar-SA"/>
        </w:rPr>
        <w:t>4.4. Rangovas turi teisę:</w:t>
      </w:r>
    </w:p>
    <w:p w:rsidR="001D35F9" w:rsidRPr="00E35C50" w:rsidRDefault="001D35F9" w:rsidP="001D35F9">
      <w:pPr>
        <w:tabs>
          <w:tab w:val="left" w:pos="1620"/>
        </w:tabs>
        <w:suppressAutoHyphens/>
        <w:ind w:firstLine="720"/>
        <w:jc w:val="both"/>
        <w:rPr>
          <w:sz w:val="22"/>
          <w:szCs w:val="22"/>
          <w:lang w:eastAsia="ar-SA"/>
        </w:rPr>
      </w:pPr>
      <w:r w:rsidRPr="00E35C50">
        <w:rPr>
          <w:sz w:val="22"/>
          <w:szCs w:val="22"/>
          <w:lang w:eastAsia="ar-SA"/>
        </w:rPr>
        <w:t>4.4.1. gauti Užsakovo apmokėjimą už tinkamai įvykdytus Darbus pagal Sutartyje nustatytas sąlygas ir tvarką;</w:t>
      </w:r>
    </w:p>
    <w:p w:rsidR="001D35F9" w:rsidRPr="00E35C50" w:rsidRDefault="001D35F9" w:rsidP="001D35F9">
      <w:pPr>
        <w:tabs>
          <w:tab w:val="left" w:pos="1620"/>
        </w:tabs>
        <w:suppressAutoHyphens/>
        <w:ind w:firstLine="720"/>
        <w:jc w:val="both"/>
        <w:rPr>
          <w:sz w:val="22"/>
          <w:szCs w:val="22"/>
          <w:lang w:eastAsia="ar-SA"/>
        </w:rPr>
      </w:pPr>
      <w:r w:rsidRPr="00E35C50">
        <w:rPr>
          <w:sz w:val="22"/>
          <w:szCs w:val="22"/>
          <w:lang w:eastAsia="ar-SA"/>
        </w:rPr>
        <w:t>4.4.2. keisti Užsakovo patvirtintus projektinius sprendimus tik gavęs išankstinį raštišką Užsakovo sutikimą.</w:t>
      </w:r>
    </w:p>
    <w:p w:rsidR="001D35F9" w:rsidRPr="00E35C50" w:rsidRDefault="001D35F9" w:rsidP="001D35F9">
      <w:pPr>
        <w:tabs>
          <w:tab w:val="left" w:pos="1620"/>
        </w:tabs>
        <w:suppressAutoHyphens/>
        <w:ind w:firstLine="720"/>
        <w:jc w:val="both"/>
        <w:rPr>
          <w:sz w:val="22"/>
          <w:szCs w:val="22"/>
          <w:lang w:eastAsia="ar-SA"/>
        </w:rPr>
      </w:pPr>
      <w:r w:rsidRPr="00E35C50">
        <w:rPr>
          <w:sz w:val="22"/>
          <w:szCs w:val="22"/>
          <w:lang w:eastAsia="ar-SA"/>
        </w:rPr>
        <w:lastRenderedPageBreak/>
        <w:t>4.4.3. naudotis kitomis teisės aktuose numatytomis Rangovo teisėmis.</w:t>
      </w:r>
    </w:p>
    <w:p w:rsidR="001D35F9" w:rsidRPr="00E35C50" w:rsidRDefault="001D35F9" w:rsidP="001D35F9">
      <w:pPr>
        <w:tabs>
          <w:tab w:val="left" w:pos="1620"/>
        </w:tabs>
        <w:suppressAutoHyphens/>
        <w:jc w:val="both"/>
        <w:rPr>
          <w:sz w:val="22"/>
          <w:szCs w:val="22"/>
          <w:lang w:eastAsia="ar-SA"/>
        </w:rPr>
      </w:pPr>
    </w:p>
    <w:p w:rsidR="001D35F9" w:rsidRPr="00E35C50" w:rsidRDefault="001D35F9" w:rsidP="001D35F9">
      <w:pPr>
        <w:suppressAutoHyphens/>
        <w:jc w:val="center"/>
        <w:rPr>
          <w:b/>
          <w:sz w:val="22"/>
          <w:szCs w:val="22"/>
          <w:lang w:eastAsia="ar-SA"/>
        </w:rPr>
      </w:pPr>
      <w:r w:rsidRPr="00E35C50">
        <w:rPr>
          <w:b/>
          <w:sz w:val="22"/>
          <w:szCs w:val="22"/>
          <w:lang w:eastAsia="ar-SA"/>
        </w:rPr>
        <w:t>5. Atsiskaitymai ir mokėjimo tvarka</w:t>
      </w:r>
    </w:p>
    <w:p w:rsidR="00BD53AD" w:rsidRPr="00E35C50" w:rsidRDefault="00BD53AD" w:rsidP="001D35F9">
      <w:pPr>
        <w:suppressAutoHyphens/>
        <w:jc w:val="center"/>
        <w:rPr>
          <w:b/>
          <w:sz w:val="22"/>
          <w:szCs w:val="22"/>
          <w:lang w:eastAsia="ar-SA"/>
        </w:rPr>
      </w:pPr>
    </w:p>
    <w:p w:rsidR="001D35F9" w:rsidRPr="00E35C50" w:rsidRDefault="001D35F9" w:rsidP="001D35F9">
      <w:pPr>
        <w:tabs>
          <w:tab w:val="num" w:pos="927"/>
        </w:tabs>
        <w:suppressAutoHyphens/>
        <w:ind w:firstLine="709"/>
        <w:jc w:val="both"/>
        <w:rPr>
          <w:sz w:val="22"/>
          <w:szCs w:val="22"/>
          <w:lang w:eastAsia="ar-SA"/>
        </w:rPr>
      </w:pPr>
      <w:r w:rsidRPr="00E35C50">
        <w:rPr>
          <w:sz w:val="22"/>
          <w:szCs w:val="22"/>
          <w:lang w:eastAsia="ar-SA"/>
        </w:rPr>
        <w:t>5.1. Atsiskaitymai vyksta per Užsakovo ir Rangovo sąskaitas bankuose Lietuvos nacionaline valiuta.</w:t>
      </w:r>
    </w:p>
    <w:p w:rsidR="001D35F9" w:rsidRPr="00E35C50" w:rsidRDefault="001D35F9" w:rsidP="001D35F9">
      <w:pPr>
        <w:tabs>
          <w:tab w:val="num" w:pos="927"/>
        </w:tabs>
        <w:suppressAutoHyphens/>
        <w:ind w:firstLine="709"/>
        <w:jc w:val="both"/>
        <w:rPr>
          <w:sz w:val="22"/>
          <w:szCs w:val="22"/>
        </w:rPr>
      </w:pPr>
      <w:r w:rsidRPr="00E35C50">
        <w:rPr>
          <w:sz w:val="22"/>
          <w:szCs w:val="22"/>
          <w:lang w:eastAsia="ar-SA"/>
        </w:rPr>
        <w:t xml:space="preserve">5.2. </w:t>
      </w:r>
      <w:r w:rsidRPr="00E35C50">
        <w:rPr>
          <w:sz w:val="22"/>
          <w:szCs w:val="22"/>
        </w:rPr>
        <w:t>Užsakovas už faktiškai atliktus Darbus su Rangovu atsiskaito pagal  iš Rangovo gautas sąskaitas – faktūras bei atliktų Darbų</w:t>
      </w:r>
      <w:r w:rsidR="00BD53AD" w:rsidRPr="00E35C50">
        <w:rPr>
          <w:sz w:val="22"/>
          <w:szCs w:val="22"/>
        </w:rPr>
        <w:t xml:space="preserve"> priėmimo-perdavimo aktus per </w:t>
      </w:r>
      <w:r w:rsidR="006772F3" w:rsidRPr="00E35C50">
        <w:rPr>
          <w:sz w:val="22"/>
          <w:szCs w:val="22"/>
        </w:rPr>
        <w:t>3</w:t>
      </w:r>
      <w:r w:rsidRPr="00E35C50">
        <w:rPr>
          <w:sz w:val="22"/>
          <w:szCs w:val="22"/>
        </w:rPr>
        <w:t>0 (</w:t>
      </w:r>
      <w:r w:rsidR="006772F3" w:rsidRPr="00E35C50">
        <w:rPr>
          <w:sz w:val="22"/>
          <w:szCs w:val="22"/>
        </w:rPr>
        <w:t>tris</w:t>
      </w:r>
      <w:r w:rsidRPr="00E35C50">
        <w:rPr>
          <w:sz w:val="22"/>
          <w:szCs w:val="22"/>
        </w:rPr>
        <w:t>dešimt) kalendorinių dienų nuo sąskaitos faktūros gavimo dienos. Apmokėjimas laikomas įvykdytu, kai pinigai patenka į Rangovo šioje sutartyje nurodytą sąskaitą.</w:t>
      </w:r>
    </w:p>
    <w:p w:rsidR="001D35F9" w:rsidRPr="00E35C50" w:rsidRDefault="001D35F9" w:rsidP="001D35F9">
      <w:pPr>
        <w:tabs>
          <w:tab w:val="num" w:pos="927"/>
        </w:tabs>
        <w:suppressAutoHyphens/>
        <w:ind w:firstLine="709"/>
        <w:jc w:val="both"/>
        <w:rPr>
          <w:sz w:val="22"/>
          <w:szCs w:val="22"/>
        </w:rPr>
      </w:pPr>
      <w:r w:rsidRPr="00E35C50">
        <w:rPr>
          <w:sz w:val="22"/>
          <w:szCs w:val="22"/>
          <w:lang w:eastAsia="ar-SA"/>
        </w:rPr>
        <w:t xml:space="preserve">5.3. </w:t>
      </w:r>
      <w:r w:rsidRPr="00E35C50">
        <w:rPr>
          <w:sz w:val="22"/>
          <w:szCs w:val="22"/>
        </w:rPr>
        <w:t xml:space="preserve">Rangovas priimtai Darbų daliai išrašo sąskaitas – faktūras ir pateikia Užsakovui ne vėliau kaip per 5 (penkias) darbo dienas po atliktų Darbų </w:t>
      </w:r>
      <w:r w:rsidR="00BD53AD" w:rsidRPr="00E35C50">
        <w:rPr>
          <w:sz w:val="22"/>
          <w:szCs w:val="22"/>
        </w:rPr>
        <w:t>perdavimo-</w:t>
      </w:r>
      <w:r w:rsidRPr="00E35C50">
        <w:rPr>
          <w:sz w:val="22"/>
          <w:szCs w:val="22"/>
        </w:rPr>
        <w:t>priėmimo aktų pasirašymo dienos.</w:t>
      </w:r>
    </w:p>
    <w:p w:rsidR="001D35F9" w:rsidRPr="00E35C50" w:rsidRDefault="001D35F9" w:rsidP="001D35F9">
      <w:pPr>
        <w:tabs>
          <w:tab w:val="num" w:pos="927"/>
        </w:tabs>
        <w:suppressAutoHyphens/>
        <w:ind w:firstLine="709"/>
        <w:jc w:val="both"/>
        <w:rPr>
          <w:sz w:val="22"/>
          <w:szCs w:val="22"/>
        </w:rPr>
      </w:pPr>
      <w:r w:rsidRPr="00E35C50">
        <w:rPr>
          <w:sz w:val="22"/>
          <w:szCs w:val="22"/>
        </w:rPr>
        <w:t>5.4.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rsidR="001D35F9" w:rsidRPr="00E35C50" w:rsidRDefault="001D35F9" w:rsidP="001D35F9">
      <w:pPr>
        <w:rPr>
          <w:sz w:val="22"/>
          <w:szCs w:val="22"/>
          <w:highlight w:val="yellow"/>
          <w:lang w:eastAsia="ar-SA"/>
        </w:rPr>
      </w:pPr>
      <w:r w:rsidRPr="00E35C50">
        <w:rPr>
          <w:sz w:val="22"/>
          <w:szCs w:val="22"/>
        </w:rPr>
        <w:t xml:space="preserve">           </w:t>
      </w:r>
    </w:p>
    <w:p w:rsidR="001D35F9" w:rsidRPr="00E35C50" w:rsidRDefault="001D35F9" w:rsidP="001D35F9">
      <w:pPr>
        <w:suppressAutoHyphens/>
        <w:ind w:left="360"/>
        <w:jc w:val="center"/>
        <w:rPr>
          <w:b/>
          <w:bCs/>
          <w:iCs/>
          <w:sz w:val="22"/>
          <w:szCs w:val="22"/>
          <w:lang w:eastAsia="ar-SA"/>
        </w:rPr>
      </w:pPr>
      <w:r w:rsidRPr="00E35C50">
        <w:rPr>
          <w:b/>
          <w:sz w:val="22"/>
          <w:szCs w:val="22"/>
          <w:lang w:eastAsia="ar-SA"/>
        </w:rPr>
        <w:t>6. Nenugalima jėga</w:t>
      </w:r>
      <w:r w:rsidRPr="00E35C50">
        <w:rPr>
          <w:b/>
          <w:bCs/>
          <w:sz w:val="22"/>
          <w:szCs w:val="22"/>
          <w:lang w:eastAsia="ar-SA"/>
        </w:rPr>
        <w:t xml:space="preserve"> (</w:t>
      </w:r>
      <w:r w:rsidRPr="00E35C50">
        <w:rPr>
          <w:b/>
          <w:bCs/>
          <w:iCs/>
          <w:sz w:val="22"/>
          <w:szCs w:val="22"/>
          <w:lang w:eastAsia="ar-SA"/>
        </w:rPr>
        <w:t>Force Majeure)</w:t>
      </w:r>
    </w:p>
    <w:p w:rsidR="00BD53AD" w:rsidRPr="00E35C50" w:rsidRDefault="00BD53AD" w:rsidP="001D35F9">
      <w:pPr>
        <w:suppressAutoHyphens/>
        <w:ind w:left="360"/>
        <w:jc w:val="center"/>
        <w:rPr>
          <w:b/>
          <w:bCs/>
          <w:iCs/>
          <w:sz w:val="22"/>
          <w:szCs w:val="22"/>
          <w:lang w:eastAsia="ar-SA"/>
        </w:rPr>
      </w:pPr>
    </w:p>
    <w:p w:rsidR="001D35F9" w:rsidRPr="00E35C50" w:rsidRDefault="001D35F9" w:rsidP="001D35F9">
      <w:pPr>
        <w:suppressAutoHyphens/>
        <w:ind w:firstLine="720"/>
        <w:jc w:val="both"/>
        <w:rPr>
          <w:sz w:val="22"/>
          <w:szCs w:val="22"/>
          <w:lang w:eastAsia="ar-SA"/>
        </w:rPr>
      </w:pPr>
      <w:r w:rsidRPr="00E35C50">
        <w:rPr>
          <w:sz w:val="22"/>
          <w:szCs w:val="22"/>
          <w:lang w:eastAsia="ar-SA"/>
        </w:rPr>
        <w:t>6.1. Nei viena šalis nebus laikoma pažeidusi Sutartį ar nevykdanti savo įsipareigojimų pagal Sutartį, jei įsipareigojimų vykdymas yra sąlygotas bet kokios nenugalimos jėgos (force majeure) aplinkybių, atsiradusių po Sutarties įsigaliojimo dienos.</w:t>
      </w:r>
    </w:p>
    <w:p w:rsidR="001D35F9" w:rsidRPr="00E35C50" w:rsidRDefault="001D35F9" w:rsidP="001D35F9">
      <w:pPr>
        <w:suppressAutoHyphens/>
        <w:ind w:firstLine="720"/>
        <w:jc w:val="both"/>
        <w:rPr>
          <w:sz w:val="22"/>
          <w:szCs w:val="22"/>
          <w:lang w:eastAsia="ar-SA"/>
        </w:rPr>
      </w:pPr>
      <w:r w:rsidRPr="00E35C50">
        <w:rPr>
          <w:sz w:val="22"/>
          <w:szCs w:val="22"/>
          <w:lang w:eastAsia="ar-SA"/>
        </w:rPr>
        <w:t>6.2. Nenugalimos jėgos (force majeure) aplinkybių taikymas yra apibrėžtas Atleidimo nuo atsakomybės esant nenugalimos jėgos (force majeure) aplinkybėms taisyklėse, patvirtintose 1996 m. liepos 15 d. Lietuvos Respublikos Vyriausybės nutarimu Nr. 840.</w:t>
      </w:r>
    </w:p>
    <w:p w:rsidR="001D35F9" w:rsidRPr="00E35C50" w:rsidRDefault="001D35F9" w:rsidP="001D35F9">
      <w:pPr>
        <w:suppressAutoHyphens/>
        <w:ind w:firstLine="720"/>
        <w:jc w:val="both"/>
        <w:rPr>
          <w:sz w:val="22"/>
          <w:szCs w:val="22"/>
          <w:lang w:eastAsia="ar-SA"/>
        </w:rPr>
      </w:pPr>
      <w:r w:rsidRPr="00E35C50">
        <w:rPr>
          <w:sz w:val="22"/>
          <w:szCs w:val="22"/>
          <w:lang w:eastAsia="ar-SA"/>
        </w:rPr>
        <w:t>6.3.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Tiekėjas toliau vykdo savo įsipareigojimus pagal Sutartį tiek, kiek įmanoma, ir ieško alternatyvių būdų savo įsipareigojimams, kuriuos vykdyti nenugalimos jėgos (force majeure) aplinkybės netrukdo, įgyvendinti.</w:t>
      </w:r>
    </w:p>
    <w:p w:rsidR="001D35F9" w:rsidRPr="00E35C50" w:rsidRDefault="001D35F9" w:rsidP="001D35F9">
      <w:pPr>
        <w:suppressAutoHyphens/>
        <w:ind w:firstLine="720"/>
        <w:jc w:val="both"/>
        <w:rPr>
          <w:sz w:val="22"/>
          <w:szCs w:val="22"/>
          <w:lang w:eastAsia="ar-SA"/>
        </w:rPr>
      </w:pPr>
      <w:r w:rsidRPr="00E35C50">
        <w:rPr>
          <w:sz w:val="22"/>
          <w:szCs w:val="22"/>
          <w:lang w:eastAsia="ar-SA"/>
        </w:rPr>
        <w:t>6.4. Šalis, kurios įsipareigojimų vykdymui trukdo susidariusios nenugalimos jėgos aplinkybės, privalo nedelsdama informuoti kitą Šalį bei nurodyti terminą, iki kurio jos vykdymas atidėtas.</w:t>
      </w:r>
    </w:p>
    <w:p w:rsidR="001D35F9" w:rsidRPr="00E35C50" w:rsidRDefault="001D35F9" w:rsidP="001D35F9">
      <w:pPr>
        <w:suppressAutoHyphens/>
        <w:ind w:firstLine="720"/>
        <w:jc w:val="both"/>
        <w:rPr>
          <w:sz w:val="22"/>
          <w:szCs w:val="22"/>
          <w:lang w:eastAsia="ar-SA"/>
        </w:rPr>
      </w:pPr>
      <w:r w:rsidRPr="00E35C50">
        <w:rPr>
          <w:sz w:val="22"/>
          <w:szCs w:val="22"/>
          <w:lang w:eastAsia="ar-SA"/>
        </w:rPr>
        <w:t xml:space="preserve">6.5. Bet kurios iš Šalių finansinių lėšų nepakankamumas ar kontrahentų pažeisti įsipareigojimai nėra laikomi nenugalimos jėgos (“force majeure”) aplinkybe. Kilus </w:t>
      </w:r>
      <w:r w:rsidRPr="00E35C50">
        <w:rPr>
          <w:i/>
          <w:iCs/>
          <w:sz w:val="22"/>
          <w:szCs w:val="22"/>
          <w:lang w:eastAsia="ar-SA"/>
        </w:rPr>
        <w:t>force majeure</w:t>
      </w:r>
      <w:r w:rsidRPr="00E35C50">
        <w:rPr>
          <w:sz w:val="22"/>
          <w:szCs w:val="22"/>
          <w:lang w:eastAsia="ar-SA"/>
        </w:rPr>
        <w:t>, Šalys įsipareigoja siekti, kad kita Šalis neturėtų nuostolių arba tie nuostoliai būtų minimalūs.</w:t>
      </w:r>
    </w:p>
    <w:p w:rsidR="001D35F9" w:rsidRPr="00E35C50" w:rsidRDefault="001D35F9" w:rsidP="001D35F9">
      <w:pPr>
        <w:suppressAutoHyphens/>
        <w:ind w:firstLine="720"/>
        <w:jc w:val="both"/>
        <w:rPr>
          <w:sz w:val="22"/>
          <w:szCs w:val="22"/>
          <w:lang w:eastAsia="ar-SA"/>
        </w:rPr>
      </w:pPr>
      <w:r w:rsidRPr="00E35C50">
        <w:rPr>
          <w:sz w:val="22"/>
          <w:szCs w:val="22"/>
          <w:lang w:eastAsia="ar-SA"/>
        </w:rPr>
        <w:t>6.6.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rsidR="001D35F9" w:rsidRPr="00E35C50" w:rsidRDefault="001D35F9" w:rsidP="001D35F9">
      <w:pPr>
        <w:suppressAutoHyphens/>
        <w:jc w:val="both"/>
        <w:rPr>
          <w:sz w:val="22"/>
          <w:szCs w:val="22"/>
          <w:lang w:eastAsia="ar-SA"/>
        </w:rPr>
      </w:pPr>
    </w:p>
    <w:p w:rsidR="001D35F9" w:rsidRPr="00E35C50" w:rsidRDefault="001D35F9" w:rsidP="001D35F9">
      <w:pPr>
        <w:suppressAutoHyphens/>
        <w:jc w:val="center"/>
        <w:rPr>
          <w:b/>
          <w:sz w:val="22"/>
          <w:szCs w:val="22"/>
          <w:lang w:eastAsia="ar-SA"/>
        </w:rPr>
      </w:pPr>
      <w:r w:rsidRPr="00E35C50">
        <w:rPr>
          <w:b/>
          <w:sz w:val="22"/>
          <w:szCs w:val="22"/>
          <w:lang w:eastAsia="ar-SA"/>
        </w:rPr>
        <w:t>7. Nekokybiškai (netinkamai) atlikti darbai</w:t>
      </w:r>
    </w:p>
    <w:p w:rsidR="00BD53AD" w:rsidRPr="00E35C50" w:rsidRDefault="00BD53AD" w:rsidP="001D35F9">
      <w:pPr>
        <w:suppressAutoHyphens/>
        <w:jc w:val="center"/>
        <w:rPr>
          <w:b/>
          <w:sz w:val="22"/>
          <w:szCs w:val="22"/>
          <w:lang w:eastAsia="ar-SA"/>
        </w:rPr>
      </w:pPr>
    </w:p>
    <w:p w:rsidR="001D35F9" w:rsidRPr="00E35C50" w:rsidRDefault="001D35F9" w:rsidP="001D35F9">
      <w:pPr>
        <w:tabs>
          <w:tab w:val="left" w:pos="426"/>
        </w:tabs>
        <w:ind w:firstLine="720"/>
        <w:jc w:val="both"/>
        <w:rPr>
          <w:bCs/>
          <w:sz w:val="22"/>
          <w:szCs w:val="22"/>
          <w:lang w:eastAsia="ar-SA"/>
        </w:rPr>
      </w:pPr>
      <w:r w:rsidRPr="00E35C50">
        <w:rPr>
          <w:bCs/>
          <w:sz w:val="22"/>
          <w:szCs w:val="22"/>
          <w:lang w:eastAsia="ar-SA"/>
        </w:rPr>
        <w:t>7.1. Jeigu R</w:t>
      </w:r>
      <w:r w:rsidRPr="00E35C50">
        <w:rPr>
          <w:sz w:val="22"/>
          <w:szCs w:val="22"/>
          <w:lang w:eastAsia="ar-SA"/>
        </w:rPr>
        <w:t>angovas</w:t>
      </w:r>
      <w:r w:rsidRPr="00E35C50">
        <w:rPr>
          <w:bCs/>
          <w:sz w:val="22"/>
          <w:szCs w:val="22"/>
          <w:lang w:eastAsia="ar-SA"/>
        </w:rPr>
        <w:t xml:space="preserve"> atliko Darbus pažeisdamas Sutartyje numatytas sąlygas, nesilaikė normatyvinių statybos dokumentų ir kitų teisės aktų reikalavimų,</w:t>
      </w:r>
      <w:r w:rsidRPr="00E35C50">
        <w:rPr>
          <w:sz w:val="22"/>
          <w:szCs w:val="22"/>
          <w:lang w:eastAsia="ar-SA"/>
        </w:rPr>
        <w:t xml:space="preserve"> </w:t>
      </w:r>
      <w:r w:rsidRPr="00E35C50">
        <w:rPr>
          <w:bCs/>
          <w:sz w:val="22"/>
          <w:szCs w:val="22"/>
          <w:lang w:eastAsia="ar-SA"/>
        </w:rPr>
        <w:t>Užsakovas</w:t>
      </w:r>
      <w:r w:rsidRPr="00E35C50">
        <w:rPr>
          <w:sz w:val="22"/>
          <w:szCs w:val="22"/>
          <w:lang w:eastAsia="ar-SA"/>
        </w:rPr>
        <w:t xml:space="preserve"> turi teisę reikalauti, kad </w:t>
      </w:r>
      <w:r w:rsidRPr="00E35C50">
        <w:rPr>
          <w:bCs/>
          <w:sz w:val="22"/>
          <w:szCs w:val="22"/>
          <w:lang w:eastAsia="ar-SA"/>
        </w:rPr>
        <w:t>Rangovas</w:t>
      </w:r>
      <w:r w:rsidRPr="00E35C50">
        <w:rPr>
          <w:sz w:val="22"/>
          <w:szCs w:val="22"/>
          <w:lang w:eastAsia="ar-SA"/>
        </w:rPr>
        <w:t>:</w:t>
      </w:r>
    </w:p>
    <w:p w:rsidR="001D35F9" w:rsidRPr="00E35C50" w:rsidRDefault="001D35F9" w:rsidP="001D35F9">
      <w:pPr>
        <w:tabs>
          <w:tab w:val="left" w:pos="720"/>
        </w:tabs>
        <w:ind w:firstLine="720"/>
        <w:jc w:val="both"/>
        <w:rPr>
          <w:bCs/>
          <w:sz w:val="22"/>
          <w:szCs w:val="22"/>
          <w:lang w:eastAsia="ar-SA"/>
        </w:rPr>
      </w:pPr>
      <w:r w:rsidRPr="00E35C50">
        <w:rPr>
          <w:bCs/>
          <w:sz w:val="22"/>
          <w:szCs w:val="22"/>
          <w:lang w:eastAsia="ar-SA"/>
        </w:rPr>
        <w:t>7.1.1. nedelsiant sustabdytų ir (ar) nutrauktų Darbų atlikimą arba</w:t>
      </w:r>
    </w:p>
    <w:p w:rsidR="001D35F9" w:rsidRPr="00E35C50" w:rsidRDefault="001D35F9" w:rsidP="001D35F9">
      <w:pPr>
        <w:tabs>
          <w:tab w:val="left" w:pos="720"/>
        </w:tabs>
        <w:ind w:firstLine="720"/>
        <w:jc w:val="both"/>
        <w:rPr>
          <w:bCs/>
          <w:sz w:val="22"/>
          <w:szCs w:val="22"/>
          <w:lang w:eastAsia="ar-SA"/>
        </w:rPr>
      </w:pPr>
      <w:r w:rsidRPr="00E35C50">
        <w:rPr>
          <w:bCs/>
          <w:sz w:val="22"/>
          <w:szCs w:val="22"/>
          <w:lang w:eastAsia="ar-SA"/>
        </w:rPr>
        <w:t>7.1.2. neatlygintinai pagerintų atliekamų Darbų kokybę, arba</w:t>
      </w:r>
    </w:p>
    <w:p w:rsidR="001D35F9" w:rsidRPr="00E35C50" w:rsidRDefault="001D35F9" w:rsidP="006772F3">
      <w:pPr>
        <w:tabs>
          <w:tab w:val="left" w:pos="720"/>
        </w:tabs>
        <w:ind w:firstLine="720"/>
        <w:jc w:val="both"/>
        <w:rPr>
          <w:bCs/>
          <w:sz w:val="22"/>
          <w:szCs w:val="22"/>
          <w:lang w:eastAsia="ar-SA"/>
        </w:rPr>
      </w:pPr>
      <w:r w:rsidRPr="00E35C50">
        <w:rPr>
          <w:bCs/>
          <w:sz w:val="22"/>
          <w:szCs w:val="22"/>
          <w:lang w:eastAsia="ar-SA"/>
        </w:rPr>
        <w:t>7.1.3. neatlygintinai ištaisytų netinkamai atliktus Darbus.</w:t>
      </w:r>
    </w:p>
    <w:p w:rsidR="001D35F9" w:rsidRPr="00E35C50" w:rsidRDefault="001D35F9" w:rsidP="001D35F9">
      <w:pPr>
        <w:suppressAutoHyphens/>
        <w:jc w:val="center"/>
        <w:rPr>
          <w:b/>
          <w:sz w:val="22"/>
          <w:szCs w:val="22"/>
          <w:lang w:eastAsia="ar-SA"/>
        </w:rPr>
      </w:pPr>
    </w:p>
    <w:p w:rsidR="001D35F9" w:rsidRPr="00E35C50" w:rsidRDefault="001D35F9" w:rsidP="001D35F9">
      <w:pPr>
        <w:suppressAutoHyphens/>
        <w:jc w:val="center"/>
        <w:rPr>
          <w:b/>
          <w:sz w:val="22"/>
          <w:szCs w:val="22"/>
          <w:lang w:eastAsia="ar-SA"/>
        </w:rPr>
      </w:pPr>
      <w:r w:rsidRPr="00E35C50">
        <w:rPr>
          <w:b/>
          <w:sz w:val="22"/>
          <w:szCs w:val="22"/>
          <w:lang w:eastAsia="ar-SA"/>
        </w:rPr>
        <w:t>8. Garantijos</w:t>
      </w:r>
      <w:r w:rsidR="00274F20" w:rsidRPr="00E35C50">
        <w:rPr>
          <w:b/>
          <w:sz w:val="22"/>
          <w:szCs w:val="22"/>
          <w:lang w:eastAsia="ar-SA"/>
        </w:rPr>
        <w:t xml:space="preserve"> </w:t>
      </w:r>
    </w:p>
    <w:p w:rsidR="00BD53AD" w:rsidRPr="00E35C50" w:rsidRDefault="00BD53AD" w:rsidP="001D35F9">
      <w:pPr>
        <w:suppressAutoHyphens/>
        <w:jc w:val="center"/>
        <w:rPr>
          <w:b/>
          <w:sz w:val="22"/>
          <w:szCs w:val="22"/>
          <w:lang w:eastAsia="ar-SA"/>
        </w:rPr>
      </w:pPr>
    </w:p>
    <w:p w:rsidR="00274F20" w:rsidRPr="00E35C50" w:rsidRDefault="001D35F9" w:rsidP="001D35F9">
      <w:pPr>
        <w:ind w:firstLine="720"/>
        <w:jc w:val="both"/>
        <w:rPr>
          <w:sz w:val="22"/>
          <w:szCs w:val="22"/>
          <w:lang w:eastAsia="ar-SA"/>
        </w:rPr>
      </w:pPr>
      <w:r w:rsidRPr="00E35C50">
        <w:rPr>
          <w:bCs/>
          <w:sz w:val="22"/>
          <w:szCs w:val="22"/>
          <w:lang w:eastAsia="ar-SA"/>
        </w:rPr>
        <w:t xml:space="preserve">8.1. </w:t>
      </w:r>
      <w:r w:rsidR="00274F20" w:rsidRPr="00E35C50">
        <w:rPr>
          <w:bCs/>
          <w:sz w:val="22"/>
          <w:szCs w:val="22"/>
          <w:lang w:eastAsia="ar-SA"/>
        </w:rPr>
        <w:t>Rangovas</w:t>
      </w:r>
      <w:r w:rsidR="00274F20" w:rsidRPr="00E35C50">
        <w:rPr>
          <w:sz w:val="22"/>
          <w:szCs w:val="22"/>
          <w:lang w:eastAsia="ar-SA"/>
        </w:rPr>
        <w:t xml:space="preserve"> garantuoja, kad jo atlikti Darbai atitiks Sutartyje nustatytus reikalavimus ir kitus teisės aktų  reikalavimus,  jie bus atlikti be klaidų, kurios panaikintų ar sumažintų atliktų Darbų vertę.</w:t>
      </w:r>
    </w:p>
    <w:p w:rsidR="00BD53AD" w:rsidRPr="00E35C50" w:rsidRDefault="00274F20" w:rsidP="001D35F9">
      <w:pPr>
        <w:ind w:firstLine="720"/>
        <w:jc w:val="both"/>
        <w:rPr>
          <w:bCs/>
          <w:sz w:val="22"/>
          <w:szCs w:val="22"/>
          <w:lang w:eastAsia="ar-SA"/>
        </w:rPr>
      </w:pPr>
      <w:r w:rsidRPr="00E35C50">
        <w:rPr>
          <w:bCs/>
          <w:sz w:val="22"/>
          <w:szCs w:val="22"/>
          <w:lang w:eastAsia="ar-SA"/>
        </w:rPr>
        <w:t xml:space="preserve">8.2. </w:t>
      </w:r>
      <w:r w:rsidR="00BD53AD" w:rsidRPr="00E35C50">
        <w:rPr>
          <w:bCs/>
          <w:sz w:val="22"/>
          <w:szCs w:val="22"/>
          <w:lang w:eastAsia="ar-SA"/>
        </w:rPr>
        <w:t>Sutarties objekto darbams nustatomas 5 metų</w:t>
      </w:r>
      <w:r w:rsidRPr="00E35C50">
        <w:rPr>
          <w:bCs/>
          <w:sz w:val="22"/>
          <w:szCs w:val="22"/>
          <w:lang w:eastAsia="ar-SA"/>
        </w:rPr>
        <w:t>,</w:t>
      </w:r>
      <w:r w:rsidR="00BD53AD" w:rsidRPr="00E35C50">
        <w:rPr>
          <w:bCs/>
          <w:sz w:val="22"/>
          <w:szCs w:val="22"/>
          <w:lang w:eastAsia="ar-SA"/>
        </w:rPr>
        <w:t xml:space="preserve"> o paslėptiems darbams dešimtiems metų garantija</w:t>
      </w:r>
      <w:r w:rsidRPr="00E35C50">
        <w:rPr>
          <w:bCs/>
          <w:sz w:val="22"/>
          <w:szCs w:val="22"/>
          <w:lang w:eastAsia="ar-SA"/>
        </w:rPr>
        <w:t xml:space="preserve"> nuo darbų perdavimo akto pasirašymo dienos.</w:t>
      </w:r>
    </w:p>
    <w:p w:rsidR="00274F20" w:rsidRPr="00E35C50" w:rsidRDefault="00274F20" w:rsidP="001D35F9">
      <w:pPr>
        <w:ind w:firstLine="720"/>
        <w:jc w:val="both"/>
        <w:rPr>
          <w:bCs/>
          <w:sz w:val="22"/>
          <w:szCs w:val="22"/>
          <w:lang w:eastAsia="ar-SA"/>
        </w:rPr>
      </w:pPr>
      <w:r w:rsidRPr="00E35C50">
        <w:rPr>
          <w:bCs/>
          <w:sz w:val="22"/>
          <w:szCs w:val="22"/>
          <w:lang w:eastAsia="ar-SA"/>
        </w:rPr>
        <w:t>8.3. Garantinio laikotarpio metu objekte nustatyti defektai surašomi dvišaliame Užsakovo ir Rangovo akte ne vėliau kaip per tris dienas nuo raštiško Užsakovo pranešimo gavimo dienos.</w:t>
      </w:r>
    </w:p>
    <w:p w:rsidR="001D35F9" w:rsidRPr="00E35C50" w:rsidRDefault="00274F20" w:rsidP="001D35F9">
      <w:pPr>
        <w:ind w:firstLine="720"/>
        <w:jc w:val="both"/>
        <w:rPr>
          <w:sz w:val="22"/>
          <w:szCs w:val="22"/>
          <w:lang w:eastAsia="ar-SA"/>
        </w:rPr>
      </w:pPr>
      <w:r w:rsidRPr="00E35C50">
        <w:rPr>
          <w:sz w:val="22"/>
          <w:szCs w:val="22"/>
          <w:lang w:eastAsia="ar-SA"/>
        </w:rPr>
        <w:t>8.4</w:t>
      </w:r>
      <w:r w:rsidR="001D35F9" w:rsidRPr="00E35C50">
        <w:rPr>
          <w:sz w:val="22"/>
          <w:szCs w:val="22"/>
          <w:lang w:eastAsia="ar-SA"/>
        </w:rPr>
        <w:t xml:space="preserve">. Jei </w:t>
      </w:r>
      <w:r w:rsidR="001D35F9" w:rsidRPr="00E35C50">
        <w:rPr>
          <w:bCs/>
          <w:sz w:val="22"/>
          <w:szCs w:val="22"/>
          <w:lang w:eastAsia="ar-SA"/>
        </w:rPr>
        <w:t>Rangovas</w:t>
      </w:r>
      <w:r w:rsidR="001D35F9" w:rsidRPr="00E35C50">
        <w:rPr>
          <w:sz w:val="22"/>
          <w:szCs w:val="22"/>
          <w:lang w:eastAsia="ar-SA"/>
        </w:rPr>
        <w:t xml:space="preserve"> nepradeda ir (ar) neištaiso defektų ar neatitaiso tiesioginės tokio defekto padarytos žalos garantiniu laikotarpiu per </w:t>
      </w:r>
      <w:r w:rsidR="001D35F9" w:rsidRPr="00E35C50">
        <w:rPr>
          <w:bCs/>
          <w:sz w:val="22"/>
          <w:szCs w:val="22"/>
          <w:lang w:eastAsia="ar-SA"/>
        </w:rPr>
        <w:t>Užsakovo</w:t>
      </w:r>
      <w:r w:rsidR="001D35F9" w:rsidRPr="00E35C50">
        <w:rPr>
          <w:sz w:val="22"/>
          <w:szCs w:val="22"/>
          <w:lang w:eastAsia="ar-SA"/>
        </w:rPr>
        <w:t xml:space="preserve"> nurodytą protingą laiką, </w:t>
      </w:r>
      <w:r w:rsidR="001D35F9" w:rsidRPr="00E35C50">
        <w:rPr>
          <w:bCs/>
          <w:sz w:val="22"/>
          <w:szCs w:val="22"/>
          <w:lang w:eastAsia="ar-SA"/>
        </w:rPr>
        <w:t>Užsakovas</w:t>
      </w:r>
      <w:r w:rsidR="001D35F9" w:rsidRPr="00E35C50">
        <w:rPr>
          <w:sz w:val="22"/>
          <w:szCs w:val="22"/>
          <w:lang w:eastAsia="ar-SA"/>
        </w:rPr>
        <w:t xml:space="preserve"> pats arba trečiųjų asmenų pagalba gali atlikti tokius Darbus </w:t>
      </w:r>
      <w:r w:rsidR="001D35F9" w:rsidRPr="00E35C50">
        <w:rPr>
          <w:bCs/>
          <w:sz w:val="22"/>
          <w:szCs w:val="22"/>
          <w:lang w:eastAsia="ar-SA"/>
        </w:rPr>
        <w:t>Rangovo</w:t>
      </w:r>
      <w:r w:rsidR="001D35F9" w:rsidRPr="00E35C50">
        <w:rPr>
          <w:sz w:val="22"/>
          <w:szCs w:val="22"/>
          <w:lang w:eastAsia="ar-SA"/>
        </w:rPr>
        <w:t xml:space="preserve"> sąskaita. Rangovas privalo atlyginti visus nuostolius, kuriuos </w:t>
      </w:r>
      <w:r w:rsidR="001D35F9" w:rsidRPr="00E35C50">
        <w:rPr>
          <w:sz w:val="22"/>
          <w:szCs w:val="22"/>
          <w:lang w:eastAsia="ar-SA"/>
        </w:rPr>
        <w:lastRenderedPageBreak/>
        <w:t xml:space="preserve">patiria </w:t>
      </w:r>
      <w:r w:rsidR="001D35F9" w:rsidRPr="00E35C50">
        <w:rPr>
          <w:bCs/>
          <w:sz w:val="22"/>
          <w:szCs w:val="22"/>
          <w:lang w:eastAsia="ar-SA"/>
        </w:rPr>
        <w:t>Užsakovas</w:t>
      </w:r>
      <w:r w:rsidR="001D35F9" w:rsidRPr="00E35C50">
        <w:rPr>
          <w:sz w:val="22"/>
          <w:szCs w:val="22"/>
          <w:lang w:eastAsia="ar-SA"/>
        </w:rPr>
        <w:t xml:space="preserve">, ištaisydamas defektą ir atitaisydamas žalą, įskaitant </w:t>
      </w:r>
      <w:r w:rsidR="001D35F9" w:rsidRPr="00E35C50">
        <w:rPr>
          <w:bCs/>
          <w:sz w:val="22"/>
          <w:szCs w:val="22"/>
          <w:lang w:eastAsia="ar-SA"/>
        </w:rPr>
        <w:t xml:space="preserve">Užsakovo </w:t>
      </w:r>
      <w:r w:rsidR="001D35F9" w:rsidRPr="00E35C50">
        <w:rPr>
          <w:sz w:val="22"/>
          <w:szCs w:val="22"/>
          <w:lang w:eastAsia="ar-SA"/>
        </w:rPr>
        <w:t>kaštus ieškant kito rangovo.</w:t>
      </w:r>
    </w:p>
    <w:p w:rsidR="001D35F9" w:rsidRPr="00E35C50" w:rsidRDefault="001D35F9" w:rsidP="001D35F9">
      <w:pPr>
        <w:suppressAutoHyphens/>
        <w:jc w:val="center"/>
        <w:rPr>
          <w:b/>
          <w:bCs/>
          <w:sz w:val="22"/>
          <w:szCs w:val="22"/>
          <w:lang w:eastAsia="lt-LT"/>
        </w:rPr>
      </w:pPr>
    </w:p>
    <w:p w:rsidR="001D35F9" w:rsidRPr="00E35C50" w:rsidRDefault="001D35F9" w:rsidP="001D35F9">
      <w:pPr>
        <w:suppressAutoHyphens/>
        <w:jc w:val="center"/>
        <w:rPr>
          <w:b/>
          <w:bCs/>
          <w:sz w:val="22"/>
          <w:szCs w:val="22"/>
          <w:lang w:eastAsia="ar-SA"/>
        </w:rPr>
      </w:pPr>
      <w:r w:rsidRPr="00E35C50">
        <w:rPr>
          <w:b/>
          <w:bCs/>
          <w:sz w:val="22"/>
          <w:szCs w:val="22"/>
          <w:lang w:eastAsia="ar-SA"/>
        </w:rPr>
        <w:t>9. Šalių atsakomybė</w:t>
      </w:r>
    </w:p>
    <w:p w:rsidR="00274F20" w:rsidRPr="00E35C50" w:rsidRDefault="00274F20" w:rsidP="001D35F9">
      <w:pPr>
        <w:suppressAutoHyphens/>
        <w:jc w:val="center"/>
        <w:rPr>
          <w:b/>
          <w:bCs/>
          <w:sz w:val="22"/>
          <w:szCs w:val="22"/>
          <w:lang w:eastAsia="ar-SA"/>
        </w:rPr>
      </w:pPr>
    </w:p>
    <w:p w:rsidR="001D35F9" w:rsidRPr="00E35C50" w:rsidRDefault="001D35F9" w:rsidP="001D35F9">
      <w:pPr>
        <w:suppressAutoHyphens/>
        <w:ind w:firstLine="709"/>
        <w:jc w:val="both"/>
        <w:rPr>
          <w:sz w:val="22"/>
          <w:szCs w:val="22"/>
          <w:lang w:eastAsia="ar-SA"/>
        </w:rPr>
      </w:pPr>
      <w:r w:rsidRPr="00E35C50">
        <w:rPr>
          <w:sz w:val="22"/>
          <w:szCs w:val="22"/>
          <w:lang w:eastAsia="ar-SA"/>
        </w:rPr>
        <w:t xml:space="preserve">9.1. Darbų vykdymo laikotarpiu Rangovas atsako už bet kokią žalą, kuri padaroma Darbams iki </w:t>
      </w:r>
      <w:r w:rsidRPr="00E35C50">
        <w:rPr>
          <w:bCs/>
          <w:sz w:val="22"/>
          <w:szCs w:val="22"/>
          <w:lang w:eastAsia="ar-SA"/>
        </w:rPr>
        <w:t xml:space="preserve">tinkamai atliktų visų šioje Sutartyje numatytų Darbų </w:t>
      </w:r>
      <w:r w:rsidRPr="00E35C50">
        <w:rPr>
          <w:sz w:val="22"/>
          <w:szCs w:val="22"/>
          <w:lang w:eastAsia="ar-SA"/>
        </w:rPr>
        <w:t>perdavimo – priėmimo.</w:t>
      </w:r>
    </w:p>
    <w:p w:rsidR="001D35F9" w:rsidRPr="00E35C50" w:rsidRDefault="001D35F9" w:rsidP="001D35F9">
      <w:pPr>
        <w:tabs>
          <w:tab w:val="left" w:pos="0"/>
        </w:tabs>
        <w:suppressAutoHyphens/>
        <w:ind w:firstLine="709"/>
        <w:jc w:val="both"/>
        <w:rPr>
          <w:sz w:val="22"/>
          <w:szCs w:val="22"/>
          <w:lang w:eastAsia="ar-SA"/>
        </w:rPr>
      </w:pPr>
      <w:r w:rsidRPr="00E35C50">
        <w:rPr>
          <w:sz w:val="22"/>
          <w:szCs w:val="22"/>
          <w:lang w:eastAsia="ar-SA"/>
        </w:rPr>
        <w:t>9.2. Rangovas atsako už bet kokią žalą, kuri tiesiogiai arba netiesiogiai dėl Darbų trūkumų ar jų atitaisymo buvo padaryta Užsakovui, trečiajai šaliai ar jų turtui.</w:t>
      </w:r>
    </w:p>
    <w:p w:rsidR="001D35F9" w:rsidRPr="00E35C50" w:rsidRDefault="001D35F9" w:rsidP="001D35F9">
      <w:pPr>
        <w:tabs>
          <w:tab w:val="left" w:pos="0"/>
        </w:tabs>
        <w:suppressAutoHyphens/>
        <w:ind w:firstLine="709"/>
        <w:jc w:val="both"/>
        <w:rPr>
          <w:sz w:val="22"/>
          <w:szCs w:val="22"/>
          <w:lang w:eastAsia="ar-SA"/>
        </w:rPr>
      </w:pPr>
      <w:r w:rsidRPr="00E35C50">
        <w:rPr>
          <w:sz w:val="22"/>
          <w:szCs w:val="22"/>
          <w:lang w:eastAsia="ar-SA"/>
        </w:rPr>
        <w:t>9.3. Užsakovas, uždelsęs sumokėti Rangovui priklausančias sumas šioje Sutartyje nustatyta tvarka ir terminais, Rangovui pareikalavus moka 0,02% dydžio delspinigius nuo neapmokėtų Darbų kainos už kiekvieną uždelstą dieną.</w:t>
      </w:r>
    </w:p>
    <w:p w:rsidR="001D35F9" w:rsidRPr="00E35C50" w:rsidRDefault="001D35F9" w:rsidP="001D35F9">
      <w:pPr>
        <w:tabs>
          <w:tab w:val="left" w:pos="0"/>
        </w:tabs>
        <w:suppressAutoHyphens/>
        <w:ind w:firstLine="709"/>
        <w:jc w:val="both"/>
        <w:rPr>
          <w:bCs/>
          <w:sz w:val="22"/>
          <w:szCs w:val="22"/>
          <w:lang w:eastAsia="ar-SA"/>
        </w:rPr>
      </w:pPr>
      <w:r w:rsidRPr="00E35C50">
        <w:rPr>
          <w:sz w:val="22"/>
          <w:szCs w:val="22"/>
          <w:lang w:eastAsia="ar-SA"/>
        </w:rPr>
        <w:t>9.</w:t>
      </w:r>
      <w:r w:rsidR="00FE32C9" w:rsidRPr="00E35C50">
        <w:rPr>
          <w:sz w:val="22"/>
          <w:szCs w:val="22"/>
          <w:lang w:eastAsia="ar-SA"/>
        </w:rPr>
        <w:t>4</w:t>
      </w:r>
      <w:r w:rsidRPr="00E35C50">
        <w:rPr>
          <w:sz w:val="22"/>
          <w:szCs w:val="22"/>
          <w:lang w:eastAsia="ar-SA"/>
        </w:rPr>
        <w:t>. Tuo atveju, jeigu Užsakovas turi pagrindą remtis šios Sutarties pažeidimu ar netinkamu jos vykdymu, jis turi teisę sulaikyti Rangovui mokamų sumų ar jų dalies mokėjimą, kol padaryti pažeidimai bus pašalinti.</w:t>
      </w:r>
    </w:p>
    <w:p w:rsidR="001D35F9" w:rsidRPr="00E35C50" w:rsidRDefault="001D35F9" w:rsidP="001D35F9">
      <w:pPr>
        <w:tabs>
          <w:tab w:val="left" w:pos="0"/>
        </w:tabs>
        <w:suppressAutoHyphens/>
        <w:ind w:firstLine="709"/>
        <w:jc w:val="both"/>
        <w:rPr>
          <w:bCs/>
          <w:sz w:val="22"/>
          <w:szCs w:val="22"/>
          <w:lang w:eastAsia="ar-SA"/>
        </w:rPr>
      </w:pPr>
      <w:r w:rsidRPr="00E35C50">
        <w:rPr>
          <w:sz w:val="22"/>
          <w:szCs w:val="22"/>
          <w:lang w:eastAsia="ar-SA"/>
        </w:rPr>
        <w:t>9.</w:t>
      </w:r>
      <w:r w:rsidR="00FE32C9" w:rsidRPr="00E35C50">
        <w:rPr>
          <w:sz w:val="22"/>
          <w:szCs w:val="22"/>
          <w:lang w:eastAsia="ar-SA"/>
        </w:rPr>
        <w:t>6</w:t>
      </w:r>
      <w:r w:rsidRPr="00E35C50">
        <w:rPr>
          <w:sz w:val="22"/>
          <w:szCs w:val="22"/>
          <w:lang w:eastAsia="ar-SA"/>
        </w:rPr>
        <w:t>. Jeigu Sutartis nutraukiama dėl Šalies kaltės, ji kitai Šaliai privalo atlyginti dėl to jos patirtus nuostolius.</w:t>
      </w:r>
    </w:p>
    <w:p w:rsidR="001D35F9" w:rsidRPr="00E35C50" w:rsidRDefault="001D35F9" w:rsidP="001D35F9">
      <w:pPr>
        <w:suppressAutoHyphens/>
        <w:jc w:val="center"/>
        <w:rPr>
          <w:b/>
          <w:bCs/>
          <w:sz w:val="22"/>
          <w:szCs w:val="22"/>
          <w:lang w:eastAsia="ar-SA"/>
        </w:rPr>
      </w:pPr>
    </w:p>
    <w:p w:rsidR="001D35F9" w:rsidRPr="00E35C50" w:rsidRDefault="001D35F9" w:rsidP="001D35F9">
      <w:pPr>
        <w:suppressAutoHyphens/>
        <w:jc w:val="center"/>
        <w:rPr>
          <w:b/>
          <w:bCs/>
          <w:sz w:val="22"/>
          <w:szCs w:val="22"/>
          <w:lang w:eastAsia="ar-SA"/>
        </w:rPr>
      </w:pPr>
      <w:r w:rsidRPr="00E35C50">
        <w:rPr>
          <w:b/>
          <w:bCs/>
          <w:sz w:val="22"/>
          <w:szCs w:val="22"/>
          <w:lang w:eastAsia="ar-SA"/>
        </w:rPr>
        <w:t>10. Gin</w:t>
      </w:r>
      <w:r w:rsidRPr="00E35C50">
        <w:rPr>
          <w:b/>
          <w:sz w:val="22"/>
          <w:szCs w:val="22"/>
          <w:lang w:eastAsia="ar-SA"/>
        </w:rPr>
        <w:t xml:space="preserve">čų </w:t>
      </w:r>
      <w:r w:rsidRPr="00E35C50">
        <w:rPr>
          <w:b/>
          <w:bCs/>
          <w:sz w:val="22"/>
          <w:szCs w:val="22"/>
          <w:lang w:eastAsia="ar-SA"/>
        </w:rPr>
        <w:t>nagrin</w:t>
      </w:r>
      <w:r w:rsidRPr="00E35C50">
        <w:rPr>
          <w:b/>
          <w:sz w:val="22"/>
          <w:szCs w:val="22"/>
          <w:lang w:eastAsia="ar-SA"/>
        </w:rPr>
        <w:t>ė</w:t>
      </w:r>
      <w:r w:rsidRPr="00E35C50">
        <w:rPr>
          <w:b/>
          <w:bCs/>
          <w:sz w:val="22"/>
          <w:szCs w:val="22"/>
          <w:lang w:eastAsia="ar-SA"/>
        </w:rPr>
        <w:t xml:space="preserve">jimo tvarka </w:t>
      </w:r>
    </w:p>
    <w:p w:rsidR="00274F20" w:rsidRPr="00E35C50" w:rsidRDefault="00274F20" w:rsidP="001D35F9">
      <w:pPr>
        <w:suppressAutoHyphens/>
        <w:jc w:val="center"/>
        <w:rPr>
          <w:b/>
          <w:bCs/>
          <w:sz w:val="22"/>
          <w:szCs w:val="22"/>
          <w:lang w:eastAsia="ar-SA"/>
        </w:rPr>
      </w:pPr>
    </w:p>
    <w:p w:rsidR="001D35F9" w:rsidRPr="00E35C50" w:rsidRDefault="001D35F9" w:rsidP="001D35F9">
      <w:pPr>
        <w:suppressAutoHyphens/>
        <w:ind w:firstLine="720"/>
        <w:jc w:val="both"/>
        <w:rPr>
          <w:sz w:val="22"/>
          <w:szCs w:val="22"/>
          <w:lang w:eastAsia="ar-SA"/>
        </w:rPr>
      </w:pPr>
      <w:r w:rsidRPr="00E35C50">
        <w:rPr>
          <w:sz w:val="22"/>
          <w:szCs w:val="22"/>
          <w:lang w:eastAsia="ar-SA"/>
        </w:rPr>
        <w:t xml:space="preserve">10.1. Visos pretenzijos ir nesutarimai, kylantys tarp šalių iš Sutarties arba kitų su ja susijusių teisinių santykių, sprendžiami derybose. </w:t>
      </w:r>
    </w:p>
    <w:p w:rsidR="001D35F9" w:rsidRPr="00E35C50" w:rsidRDefault="001D35F9" w:rsidP="001D35F9">
      <w:pPr>
        <w:suppressAutoHyphens/>
        <w:ind w:firstLine="720"/>
        <w:jc w:val="both"/>
        <w:rPr>
          <w:sz w:val="22"/>
          <w:szCs w:val="22"/>
          <w:lang w:eastAsia="ar-SA"/>
        </w:rPr>
      </w:pPr>
      <w:r w:rsidRPr="00E35C50">
        <w:rPr>
          <w:sz w:val="22"/>
          <w:szCs w:val="22"/>
          <w:lang w:eastAsia="ar-SA"/>
        </w:rPr>
        <w:t xml:space="preserve">10.2. Kilus ginčui Šalis raštu išdėsto savo nuomonę kitai Šaliai ir pasiūlo ginčo sprendimo būdą. Gavusi pasiūlymą ginčą spręsti derybomis, Šalis privalo į jį atsakyti per 10 kalendorinių dienų. Ginčas turi būti išspręstas per 20 kalendorinių dienų nuo derybų pradžios. </w:t>
      </w:r>
    </w:p>
    <w:p w:rsidR="001D35F9" w:rsidRPr="00E35C50" w:rsidRDefault="001D35F9" w:rsidP="001D35F9">
      <w:pPr>
        <w:tabs>
          <w:tab w:val="center" w:pos="4153"/>
          <w:tab w:val="right" w:pos="8306"/>
        </w:tabs>
        <w:suppressAutoHyphens/>
        <w:ind w:firstLine="720"/>
        <w:jc w:val="both"/>
        <w:rPr>
          <w:sz w:val="22"/>
          <w:szCs w:val="22"/>
          <w:lang w:eastAsia="ar-SA"/>
        </w:rPr>
      </w:pPr>
      <w:r w:rsidRPr="00E35C50">
        <w:rPr>
          <w:sz w:val="22"/>
          <w:szCs w:val="22"/>
          <w:lang w:eastAsia="ar-SA"/>
        </w:rPr>
        <w:t xml:space="preserve">10.3. Jeigu Šalims nepavyksta ginčo išspręsti derybų keliu per 20 kalendorinių dienų, arba kuri nors Šalis laiku neatsako į pasiūlymą ginčą spręsti derybomis, kita Šalis turi teisę, raštu informavusi kitą Šalį, kreiptis į Lietuvos Respublikos teismą Civilinio proceso kodekso nustatyta tvarka. </w:t>
      </w:r>
    </w:p>
    <w:p w:rsidR="001D35F9" w:rsidRPr="00E35C50" w:rsidRDefault="001D35F9" w:rsidP="001D35F9">
      <w:pPr>
        <w:suppressAutoHyphens/>
        <w:ind w:firstLine="720"/>
        <w:jc w:val="both"/>
        <w:rPr>
          <w:sz w:val="22"/>
          <w:szCs w:val="22"/>
          <w:lang w:eastAsia="ar-SA"/>
        </w:rPr>
      </w:pPr>
      <w:r w:rsidRPr="00E35C50">
        <w:rPr>
          <w:sz w:val="22"/>
          <w:szCs w:val="22"/>
          <w:lang w:eastAsia="ar-SA"/>
        </w:rPr>
        <w:t>10.4. Visoms pretenzijoms, nesutarimams ar ginčams, kylantiems tarp šalių iš Sutarties arba kitų su ja susijusių teisinių santykių, taikoma Lietuvos Respublikos teisė.</w:t>
      </w:r>
    </w:p>
    <w:p w:rsidR="001D35F9" w:rsidRPr="00E35C50" w:rsidRDefault="001D35F9" w:rsidP="001D35F9">
      <w:pPr>
        <w:tabs>
          <w:tab w:val="num" w:pos="1760"/>
        </w:tabs>
        <w:suppressAutoHyphens/>
        <w:jc w:val="both"/>
        <w:rPr>
          <w:sz w:val="22"/>
          <w:szCs w:val="22"/>
          <w:lang w:eastAsia="ar-SA"/>
        </w:rPr>
      </w:pPr>
    </w:p>
    <w:p w:rsidR="001D35F9" w:rsidRPr="00E35C50" w:rsidRDefault="001D35F9" w:rsidP="001D35F9">
      <w:pPr>
        <w:suppressAutoHyphens/>
        <w:jc w:val="center"/>
        <w:rPr>
          <w:b/>
          <w:bCs/>
          <w:sz w:val="22"/>
          <w:szCs w:val="22"/>
          <w:lang w:eastAsia="ar-SA"/>
        </w:rPr>
      </w:pPr>
      <w:r w:rsidRPr="00E35C50">
        <w:rPr>
          <w:b/>
          <w:bCs/>
          <w:sz w:val="22"/>
          <w:szCs w:val="22"/>
          <w:lang w:eastAsia="ar-SA"/>
        </w:rPr>
        <w:t>11. Baigiamosios nuostatos</w:t>
      </w:r>
    </w:p>
    <w:p w:rsidR="00274F20" w:rsidRPr="00E35C50" w:rsidRDefault="00274F20" w:rsidP="001D35F9">
      <w:pPr>
        <w:suppressAutoHyphens/>
        <w:jc w:val="center"/>
        <w:rPr>
          <w:b/>
          <w:bCs/>
          <w:sz w:val="22"/>
          <w:szCs w:val="22"/>
          <w:lang w:eastAsia="ar-SA"/>
        </w:rPr>
      </w:pPr>
    </w:p>
    <w:p w:rsidR="001D35F9" w:rsidRPr="00E35C50" w:rsidRDefault="001D35F9" w:rsidP="001D35F9">
      <w:pPr>
        <w:suppressAutoHyphens/>
        <w:ind w:firstLine="709"/>
        <w:jc w:val="both"/>
        <w:rPr>
          <w:sz w:val="22"/>
          <w:szCs w:val="22"/>
          <w:lang w:eastAsia="ar-SA"/>
        </w:rPr>
      </w:pPr>
      <w:r w:rsidRPr="00E35C50">
        <w:rPr>
          <w:sz w:val="22"/>
          <w:szCs w:val="22"/>
          <w:lang w:eastAsia="ar-SA"/>
        </w:rPr>
        <w:t>11.1. Sutartis įsigalioja po to, kai Šalių įgalioti atstovai ją pasirašo ir galioja iki visiško šalių sutartinių įsipareigojimų įvykdymo, jei ji nebus nutraukta anksčiau termino. Jei ši Sutartis nutraukiama remiantis joje nustatytais pagrindais, visi kiti Šalių įsipareigojimai pagal Sutartį netenka galios, išskyrus tas Sutarties nuostatas, kurios pagal savo esmę lieka galioti ir po jos nutraukimo, įskaitant nuostatas dėl atsiskaitymo, ginčų sprendimo. Šalys turi teisę nutraukti šią Sutartį tik joje nustatytais atvejais ir pagrindais.</w:t>
      </w:r>
    </w:p>
    <w:p w:rsidR="001D35F9" w:rsidRPr="00E35C50" w:rsidRDefault="001D35F9" w:rsidP="001D35F9">
      <w:pPr>
        <w:suppressAutoHyphens/>
        <w:ind w:firstLine="709"/>
        <w:jc w:val="both"/>
        <w:rPr>
          <w:sz w:val="22"/>
          <w:szCs w:val="22"/>
          <w:lang w:eastAsia="ar-SA"/>
        </w:rPr>
      </w:pPr>
      <w:r w:rsidRPr="00E35C50">
        <w:rPr>
          <w:sz w:val="22"/>
          <w:szCs w:val="22"/>
        </w:rPr>
        <w:t>11.2. Šios Sutarties pakeitimai ir papildymai įsigalioja, kai jie šios Sutarties Šalių sudaryti raštu, pasirašyti įgaliotų asmenų ir patvirtinti šios Sutarties Šalių antspaudais.</w:t>
      </w:r>
    </w:p>
    <w:p w:rsidR="001D35F9" w:rsidRPr="00E35C50" w:rsidRDefault="001D35F9" w:rsidP="001D35F9">
      <w:pPr>
        <w:tabs>
          <w:tab w:val="num" w:pos="1080"/>
        </w:tabs>
        <w:suppressAutoHyphens/>
        <w:ind w:firstLine="709"/>
        <w:jc w:val="both"/>
        <w:rPr>
          <w:sz w:val="22"/>
          <w:szCs w:val="22"/>
          <w:lang w:eastAsia="ar-SA"/>
        </w:rPr>
      </w:pPr>
      <w:r w:rsidRPr="00E35C50">
        <w:rPr>
          <w:sz w:val="22"/>
          <w:szCs w:val="22"/>
          <w:lang w:eastAsia="ar-SA"/>
        </w:rPr>
        <w:t>11.3. Užsakovas turi teisę prieš terminą nutraukti Sutartį ir pareikalauti iš Rangovo atlyginti dėl to patirtus visus nuostolius šiais atvejais:</w:t>
      </w:r>
    </w:p>
    <w:p w:rsidR="001D35F9" w:rsidRPr="00E35C50" w:rsidRDefault="001D35F9" w:rsidP="001D35F9">
      <w:pPr>
        <w:tabs>
          <w:tab w:val="num" w:pos="1440"/>
        </w:tabs>
        <w:suppressAutoHyphens/>
        <w:ind w:firstLine="709"/>
        <w:jc w:val="both"/>
        <w:rPr>
          <w:sz w:val="22"/>
          <w:szCs w:val="22"/>
          <w:lang w:eastAsia="ar-SA"/>
        </w:rPr>
      </w:pPr>
      <w:r w:rsidRPr="00E35C50">
        <w:rPr>
          <w:sz w:val="22"/>
          <w:szCs w:val="22"/>
          <w:lang w:eastAsia="ar-SA"/>
        </w:rPr>
        <w:t>11.3.1. jeigu Rangovas nepradeda Darbų sutartu laiku ilgiau, kaip penkias dienas, arba dirba taip lėtai, kad baigti Darbus Sutartyje nustatytu laiku būtų tikrai neįmanoma;</w:t>
      </w:r>
    </w:p>
    <w:p w:rsidR="001D35F9" w:rsidRPr="00E35C50" w:rsidRDefault="001D35F9" w:rsidP="001D35F9">
      <w:pPr>
        <w:tabs>
          <w:tab w:val="num" w:pos="1440"/>
        </w:tabs>
        <w:suppressAutoHyphens/>
        <w:ind w:firstLine="709"/>
        <w:jc w:val="both"/>
        <w:rPr>
          <w:sz w:val="22"/>
          <w:szCs w:val="22"/>
          <w:lang w:eastAsia="ar-SA"/>
        </w:rPr>
      </w:pPr>
      <w:r w:rsidRPr="00E35C50">
        <w:rPr>
          <w:sz w:val="22"/>
          <w:szCs w:val="22"/>
          <w:lang w:eastAsia="ar-SA"/>
        </w:rPr>
        <w:t>11.3.2. jeigu Rangovas nesilaiko Sutarties sąlygų dėl Darbų kokybės, prastai atlieka Darbą, nepaiso Užsakovo nurodymų pašalinti trūkumus nustatytais terminais ar elgiasi kitaip nei nustatyta Sutartyje ir dėl to Užsakovas turi pagrindo manyti, kad Rangovas nepajėgs užbaigti Darbų be trūkumų ar nuostolių Užsakovui.</w:t>
      </w:r>
    </w:p>
    <w:p w:rsidR="001D35F9" w:rsidRPr="00E35C50" w:rsidRDefault="001D35F9" w:rsidP="001D35F9">
      <w:pPr>
        <w:tabs>
          <w:tab w:val="num" w:pos="1440"/>
        </w:tabs>
        <w:suppressAutoHyphens/>
        <w:ind w:firstLine="709"/>
        <w:jc w:val="both"/>
        <w:rPr>
          <w:sz w:val="22"/>
          <w:szCs w:val="22"/>
          <w:lang w:eastAsia="ar-SA"/>
        </w:rPr>
      </w:pPr>
      <w:r w:rsidRPr="00E35C50">
        <w:rPr>
          <w:sz w:val="22"/>
          <w:szCs w:val="22"/>
          <w:lang w:eastAsia="ar-SA"/>
        </w:rPr>
        <w:t>11.3.3. kai Rangovas praranda Užsakovo pasitikėjimą: t.y. nemokumas, bankroto bylos iškėlimas ir neteisminės bankroto procedūros pradžia.</w:t>
      </w:r>
    </w:p>
    <w:p w:rsidR="001D35F9" w:rsidRPr="00E35C50" w:rsidRDefault="001D35F9" w:rsidP="001D35F9">
      <w:pPr>
        <w:tabs>
          <w:tab w:val="num" w:pos="1080"/>
        </w:tabs>
        <w:suppressAutoHyphens/>
        <w:ind w:firstLine="709"/>
        <w:jc w:val="both"/>
        <w:rPr>
          <w:sz w:val="22"/>
          <w:szCs w:val="22"/>
          <w:lang w:eastAsia="ar-SA"/>
        </w:rPr>
      </w:pPr>
      <w:r w:rsidRPr="00E35C50">
        <w:rPr>
          <w:sz w:val="22"/>
          <w:szCs w:val="22"/>
          <w:lang w:eastAsia="ar-SA"/>
        </w:rPr>
        <w:t>11.4. Šalis apie kitos šalies įsipareigojimų nevykdymą ar netinkamą vykdymą privalo kitai šaliai pranešti raštu, nurodydama, kokie sutartiniai įsipareigojimai yra nevykdomi arba netinkamai vykdomi ir pareikalauti jų vykdymo. Jei Šalis per nurodytą terminą įsipareigojimų vykdyti nepradeda, kita Šalis gali nutraukti Sutartį, apie tai įspėjusi raštu.</w:t>
      </w:r>
    </w:p>
    <w:p w:rsidR="001D35F9" w:rsidRPr="00E35C50" w:rsidRDefault="001D35F9" w:rsidP="001D35F9">
      <w:pPr>
        <w:tabs>
          <w:tab w:val="num" w:pos="0"/>
        </w:tabs>
        <w:suppressAutoHyphens/>
        <w:ind w:firstLine="709"/>
        <w:jc w:val="both"/>
        <w:rPr>
          <w:sz w:val="22"/>
          <w:szCs w:val="22"/>
          <w:lang w:eastAsia="ar-SA"/>
        </w:rPr>
      </w:pPr>
      <w:r w:rsidRPr="00E35C50">
        <w:rPr>
          <w:sz w:val="22"/>
          <w:szCs w:val="22"/>
          <w:lang w:eastAsia="ar-SA"/>
        </w:rPr>
        <w:t>11.5. Visi pagal Sutartį leistini siunčiami pranešimai, sutikimai, patvirtinimai ir kt. įforminami raštu ir siunčiami elektroniniu paštu arba skubiuoju paštu registruotu laišku Sutartyje nurodytais adresais ir numeriais. Bet koks pranešimas, siunčiamas elektroniniu paštu, laikytinas gautu jo išsiuntimo dieną</w:t>
      </w:r>
      <w:r w:rsidR="006772F3" w:rsidRPr="00E35C50">
        <w:rPr>
          <w:sz w:val="22"/>
          <w:szCs w:val="22"/>
          <w:lang w:eastAsia="ar-SA"/>
        </w:rPr>
        <w:t xml:space="preserve">. </w:t>
      </w:r>
      <w:r w:rsidRPr="00E35C50">
        <w:rPr>
          <w:sz w:val="22"/>
          <w:szCs w:val="22"/>
          <w:lang w:eastAsia="ar-SA"/>
        </w:rPr>
        <w:t>Bet koks pranešimas, siunčiamas skubiuoju paštu, laikytinas gautu antrąją darbo dieną nuo išsiuntimo.</w:t>
      </w:r>
    </w:p>
    <w:p w:rsidR="001D35F9" w:rsidRPr="00E35C50" w:rsidRDefault="001D35F9" w:rsidP="001D35F9">
      <w:pPr>
        <w:tabs>
          <w:tab w:val="num" w:pos="0"/>
        </w:tabs>
        <w:suppressAutoHyphens/>
        <w:ind w:firstLine="709"/>
        <w:jc w:val="both"/>
        <w:rPr>
          <w:sz w:val="22"/>
          <w:szCs w:val="22"/>
          <w:lang w:eastAsia="ar-SA"/>
        </w:rPr>
      </w:pPr>
      <w:r w:rsidRPr="00E35C50">
        <w:rPr>
          <w:sz w:val="22"/>
          <w:szCs w:val="22"/>
          <w:lang w:eastAsia="ar-SA"/>
        </w:rPr>
        <w:lastRenderedPageBreak/>
        <w:t>11.6. 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jog ji negavo pranešimų, siųstų pagal tuos rekvizitus.</w:t>
      </w:r>
    </w:p>
    <w:p w:rsidR="001D35F9" w:rsidRPr="00E35C50" w:rsidRDefault="001D35F9" w:rsidP="001D35F9">
      <w:pPr>
        <w:tabs>
          <w:tab w:val="num" w:pos="0"/>
        </w:tabs>
        <w:suppressAutoHyphens/>
        <w:ind w:firstLine="709"/>
        <w:jc w:val="both"/>
        <w:rPr>
          <w:sz w:val="22"/>
          <w:szCs w:val="22"/>
          <w:lang w:eastAsia="ar-SA"/>
        </w:rPr>
      </w:pPr>
      <w:r w:rsidRPr="00E35C50">
        <w:rPr>
          <w:sz w:val="22"/>
          <w:szCs w:val="22"/>
          <w:lang w:eastAsia="ar-SA"/>
        </w:rPr>
        <w:t>11.7. Sutarties sąlygos Sutarties galiojimo laikotarpiu negali būti keičiamos, išskyrus tokias pirkimo Sutarties sąlygas, kurias pakeitus nebūtų pažeisti Viešųjų pirkimų įstatyme nustatyti principai ir tikslai bei</w:t>
      </w:r>
      <w:r w:rsidRPr="00E35C50">
        <w:rPr>
          <w:b/>
          <w:bCs/>
          <w:sz w:val="22"/>
          <w:szCs w:val="22"/>
          <w:lang w:eastAsia="ar-SA"/>
        </w:rPr>
        <w:t xml:space="preserve"> </w:t>
      </w:r>
      <w:r w:rsidRPr="00E35C50">
        <w:rPr>
          <w:bCs/>
          <w:sz w:val="22"/>
          <w:szCs w:val="22"/>
          <w:lang w:eastAsia="ar-SA"/>
        </w:rPr>
        <w:t>tokiems Sutarties sąlygų pakeitimams yra gautas Viešųjų pirkimų tarnybos sutikimas</w:t>
      </w:r>
      <w:r w:rsidRPr="00E35C50">
        <w:rPr>
          <w:sz w:val="22"/>
          <w:szCs w:val="22"/>
          <w:lang w:eastAsia="ar-SA"/>
        </w:rPr>
        <w:t xml:space="preserve">. </w:t>
      </w:r>
    </w:p>
    <w:p w:rsidR="001D35F9" w:rsidRPr="00E35C50" w:rsidRDefault="001D35F9" w:rsidP="001D35F9">
      <w:pPr>
        <w:tabs>
          <w:tab w:val="num" w:pos="0"/>
        </w:tabs>
        <w:suppressAutoHyphens/>
        <w:ind w:firstLine="709"/>
        <w:jc w:val="both"/>
        <w:rPr>
          <w:sz w:val="22"/>
          <w:szCs w:val="22"/>
          <w:lang w:eastAsia="ar-SA"/>
        </w:rPr>
      </w:pPr>
      <w:r w:rsidRPr="00E35C50">
        <w:rPr>
          <w:sz w:val="22"/>
          <w:szCs w:val="22"/>
          <w:lang w:eastAsia="ar-SA"/>
        </w:rPr>
        <w:t xml:space="preserve">11.8. Ši Sutartis sudaroma ir vykdoma vadovaujantis Lietuvos Respublikos įstatymais. </w:t>
      </w:r>
    </w:p>
    <w:p w:rsidR="001D35F9" w:rsidRPr="00E35C50" w:rsidRDefault="001D35F9" w:rsidP="001D35F9">
      <w:pPr>
        <w:tabs>
          <w:tab w:val="num" w:pos="0"/>
        </w:tabs>
        <w:suppressAutoHyphens/>
        <w:ind w:firstLine="709"/>
        <w:jc w:val="both"/>
        <w:rPr>
          <w:sz w:val="22"/>
          <w:szCs w:val="22"/>
          <w:lang w:eastAsia="ar-SA"/>
        </w:rPr>
      </w:pPr>
      <w:r w:rsidRPr="00E35C50">
        <w:rPr>
          <w:sz w:val="22"/>
          <w:szCs w:val="22"/>
          <w:lang w:eastAsia="ar-SA"/>
        </w:rPr>
        <w:t>11.9. Šalys, vykdydamos Sutarties įsipareigojimus, vadovaujasi Lietuvos Respublikos įstatymais, kitais teisės aktais ir šia Sutartimi.</w:t>
      </w:r>
    </w:p>
    <w:p w:rsidR="001D35F9" w:rsidRPr="00E35C50" w:rsidRDefault="001D35F9" w:rsidP="001D35F9">
      <w:pPr>
        <w:tabs>
          <w:tab w:val="num" w:pos="0"/>
        </w:tabs>
        <w:suppressAutoHyphens/>
        <w:ind w:firstLine="709"/>
        <w:jc w:val="both"/>
        <w:rPr>
          <w:sz w:val="22"/>
          <w:szCs w:val="22"/>
          <w:lang w:eastAsia="ar-SA"/>
        </w:rPr>
      </w:pPr>
      <w:r w:rsidRPr="00E35C50">
        <w:rPr>
          <w:sz w:val="22"/>
          <w:szCs w:val="22"/>
          <w:lang w:eastAsia="ar-SA"/>
        </w:rPr>
        <w:t>11.10. Šalys pareiškia, kad jos veikia suteiktų įgaliojimų ribose, kurie joms suteikti nepažeidžiant Lietuvos Respublikos įstatymų, Šalių įstatų, kitų steigimo dokumentų, valdymo organų reglamentų ir kitų norminių aktų reikalavimų ir Šalys įsipareigoja atsakyti viena kitai tuo atveju, jei Sutartis bus nuginčyta dėl to, kad ji buvo sudaryta pažeidžiant Šalių valdymo organų kompetenciją, viršijus suteiktus įgaliojimus arba prieštarauja Šalių tikslams.</w:t>
      </w:r>
    </w:p>
    <w:p w:rsidR="001D35F9" w:rsidRPr="00E35C50" w:rsidRDefault="001D35F9" w:rsidP="001D35F9">
      <w:pPr>
        <w:tabs>
          <w:tab w:val="num" w:pos="0"/>
        </w:tabs>
        <w:suppressAutoHyphens/>
        <w:ind w:firstLine="709"/>
        <w:jc w:val="both"/>
        <w:rPr>
          <w:sz w:val="22"/>
          <w:szCs w:val="22"/>
          <w:lang w:eastAsia="ar-SA"/>
        </w:rPr>
      </w:pPr>
      <w:r w:rsidRPr="00E35C50">
        <w:rPr>
          <w:sz w:val="22"/>
          <w:szCs w:val="22"/>
          <w:lang w:eastAsia="ar-SA"/>
        </w:rPr>
        <w:t xml:space="preserve">11.11. Sutartis sudaryta lietuvių kalba dviem vienodą juridinę galią turinčiais egzemplioriais - po vieną egzempliorių kiekvienai Šaliai. </w:t>
      </w:r>
    </w:p>
    <w:p w:rsidR="001D35F9" w:rsidRPr="00E35C50" w:rsidRDefault="001D35F9" w:rsidP="001D35F9">
      <w:pPr>
        <w:suppressAutoHyphens/>
        <w:ind w:firstLine="709"/>
        <w:jc w:val="both"/>
        <w:rPr>
          <w:sz w:val="22"/>
          <w:szCs w:val="22"/>
          <w:lang w:eastAsia="ar-SA"/>
        </w:rPr>
      </w:pPr>
    </w:p>
    <w:p w:rsidR="001D35F9" w:rsidRPr="00E35C50" w:rsidRDefault="001D35F9" w:rsidP="001D35F9">
      <w:pPr>
        <w:suppressAutoHyphens/>
        <w:jc w:val="center"/>
        <w:rPr>
          <w:b/>
          <w:bCs/>
          <w:sz w:val="22"/>
          <w:szCs w:val="22"/>
          <w:lang w:eastAsia="ar-SA"/>
        </w:rPr>
      </w:pPr>
      <w:r w:rsidRPr="00E35C50">
        <w:rPr>
          <w:b/>
          <w:bCs/>
          <w:sz w:val="22"/>
          <w:szCs w:val="22"/>
          <w:lang w:eastAsia="ar-SA"/>
        </w:rPr>
        <w:t>1</w:t>
      </w:r>
      <w:r w:rsidR="00F8149A" w:rsidRPr="00E35C50">
        <w:rPr>
          <w:b/>
          <w:bCs/>
          <w:sz w:val="22"/>
          <w:szCs w:val="22"/>
          <w:lang w:eastAsia="ar-SA"/>
        </w:rPr>
        <w:t>2</w:t>
      </w:r>
      <w:r w:rsidRPr="00E35C50">
        <w:rPr>
          <w:b/>
          <w:bCs/>
          <w:sz w:val="22"/>
          <w:szCs w:val="22"/>
          <w:lang w:eastAsia="ar-SA"/>
        </w:rPr>
        <w:t>. Sutarties priedai</w:t>
      </w:r>
    </w:p>
    <w:p w:rsidR="001D35F9" w:rsidRPr="00E35C50" w:rsidRDefault="001D35F9" w:rsidP="001D35F9">
      <w:pPr>
        <w:tabs>
          <w:tab w:val="left" w:pos="567"/>
        </w:tabs>
        <w:suppressAutoHyphens/>
        <w:ind w:firstLine="720"/>
        <w:jc w:val="both"/>
        <w:rPr>
          <w:sz w:val="22"/>
          <w:szCs w:val="22"/>
          <w:lang w:eastAsia="ar-SA"/>
        </w:rPr>
      </w:pPr>
    </w:p>
    <w:p w:rsidR="001D35F9" w:rsidRPr="00E35C50" w:rsidRDefault="00F8149A" w:rsidP="001D35F9">
      <w:pPr>
        <w:tabs>
          <w:tab w:val="left" w:pos="567"/>
        </w:tabs>
        <w:suppressAutoHyphens/>
        <w:ind w:firstLine="720"/>
        <w:jc w:val="both"/>
        <w:rPr>
          <w:sz w:val="22"/>
          <w:szCs w:val="22"/>
          <w:lang w:eastAsia="ar-SA"/>
        </w:rPr>
      </w:pPr>
      <w:r w:rsidRPr="00E35C50">
        <w:rPr>
          <w:sz w:val="22"/>
          <w:szCs w:val="22"/>
          <w:lang w:eastAsia="ar-SA"/>
        </w:rPr>
        <w:t>12</w:t>
      </w:r>
      <w:r w:rsidR="001D35F9" w:rsidRPr="00E35C50">
        <w:rPr>
          <w:sz w:val="22"/>
          <w:szCs w:val="22"/>
          <w:lang w:eastAsia="ar-SA"/>
        </w:rPr>
        <w:t xml:space="preserve">.1. </w:t>
      </w:r>
      <w:r w:rsidR="00FE6907">
        <w:rPr>
          <w:sz w:val="22"/>
          <w:szCs w:val="22"/>
          <w:lang w:eastAsia="ar-SA"/>
        </w:rPr>
        <w:t xml:space="preserve">Priedas Nr. 1 </w:t>
      </w:r>
      <w:r w:rsidR="001D35F9" w:rsidRPr="00E35C50">
        <w:rPr>
          <w:sz w:val="22"/>
          <w:szCs w:val="22"/>
          <w:lang w:eastAsia="ar-SA"/>
        </w:rPr>
        <w:t>Lokalinė sąmata</w:t>
      </w:r>
      <w:r w:rsidR="00FE6907">
        <w:rPr>
          <w:sz w:val="22"/>
          <w:szCs w:val="22"/>
          <w:lang w:eastAsia="ar-SA"/>
        </w:rPr>
        <w:t xml:space="preserve"> – 3 lapai</w:t>
      </w:r>
      <w:r w:rsidR="001D35F9" w:rsidRPr="00E35C50">
        <w:rPr>
          <w:sz w:val="22"/>
          <w:szCs w:val="22"/>
          <w:lang w:eastAsia="ar-SA"/>
        </w:rPr>
        <w:t>.</w:t>
      </w:r>
    </w:p>
    <w:p w:rsidR="001D35F9" w:rsidRPr="00E35C50" w:rsidRDefault="001D35F9" w:rsidP="001D35F9">
      <w:pPr>
        <w:tabs>
          <w:tab w:val="left" w:pos="567"/>
        </w:tabs>
        <w:suppressAutoHyphens/>
        <w:jc w:val="both"/>
        <w:rPr>
          <w:sz w:val="22"/>
          <w:szCs w:val="22"/>
          <w:lang w:eastAsia="ar-SA"/>
        </w:rPr>
      </w:pPr>
    </w:p>
    <w:p w:rsidR="001D35F9" w:rsidRPr="00E35C50" w:rsidRDefault="001D35F9" w:rsidP="001D35F9">
      <w:pPr>
        <w:suppressAutoHyphens/>
        <w:jc w:val="center"/>
        <w:rPr>
          <w:b/>
          <w:bCs/>
          <w:sz w:val="22"/>
          <w:szCs w:val="22"/>
          <w:lang w:eastAsia="ar-SA"/>
        </w:rPr>
      </w:pPr>
    </w:p>
    <w:p w:rsidR="001D35F9" w:rsidRPr="00E35C50" w:rsidRDefault="001D35F9" w:rsidP="001D35F9">
      <w:pPr>
        <w:suppressAutoHyphens/>
        <w:jc w:val="center"/>
        <w:rPr>
          <w:b/>
          <w:bCs/>
          <w:sz w:val="22"/>
          <w:szCs w:val="22"/>
          <w:lang w:eastAsia="ar-SA"/>
        </w:rPr>
      </w:pPr>
      <w:r w:rsidRPr="00E35C50">
        <w:rPr>
          <w:b/>
          <w:bCs/>
          <w:sz w:val="22"/>
          <w:szCs w:val="22"/>
          <w:lang w:eastAsia="ar-SA"/>
        </w:rPr>
        <w:t>1</w:t>
      </w:r>
      <w:r w:rsidR="00F8149A" w:rsidRPr="00E35C50">
        <w:rPr>
          <w:b/>
          <w:bCs/>
          <w:sz w:val="22"/>
          <w:szCs w:val="22"/>
          <w:lang w:eastAsia="ar-SA"/>
        </w:rPr>
        <w:t>3</w:t>
      </w:r>
      <w:r w:rsidRPr="00E35C50">
        <w:rPr>
          <w:b/>
          <w:bCs/>
          <w:sz w:val="22"/>
          <w:szCs w:val="22"/>
          <w:lang w:eastAsia="ar-SA"/>
        </w:rPr>
        <w:t>. Šalių rekvizitai ir parašai</w:t>
      </w:r>
    </w:p>
    <w:p w:rsidR="001D35F9" w:rsidRPr="00E35C50" w:rsidRDefault="001D35F9" w:rsidP="001D35F9">
      <w:pPr>
        <w:suppressAutoHyphens/>
        <w:jc w:val="center"/>
        <w:rPr>
          <w:b/>
          <w:bCs/>
          <w:sz w:val="22"/>
          <w:szCs w:val="22"/>
          <w:lang w:eastAsia="ar-SA"/>
        </w:rPr>
      </w:pPr>
    </w:p>
    <w:tbl>
      <w:tblPr>
        <w:tblW w:w="9645" w:type="dxa"/>
        <w:tblLayout w:type="fixed"/>
        <w:tblCellMar>
          <w:left w:w="107" w:type="dxa"/>
          <w:right w:w="107" w:type="dxa"/>
        </w:tblCellMar>
        <w:tblLook w:val="04A0" w:firstRow="1" w:lastRow="0" w:firstColumn="1" w:lastColumn="0" w:noHBand="0" w:noVBand="1"/>
      </w:tblPr>
      <w:tblGrid>
        <w:gridCol w:w="4875"/>
        <w:gridCol w:w="4770"/>
      </w:tblGrid>
      <w:tr w:rsidR="001D35F9" w:rsidRPr="00E35C50" w:rsidTr="009C1A17">
        <w:trPr>
          <w:trHeight w:val="285"/>
        </w:trPr>
        <w:tc>
          <w:tcPr>
            <w:tcW w:w="4872" w:type="dxa"/>
            <w:vAlign w:val="bottom"/>
          </w:tcPr>
          <w:p w:rsidR="001D35F9" w:rsidRPr="00E35C50" w:rsidRDefault="001D35F9" w:rsidP="009C1A17">
            <w:pPr>
              <w:suppressAutoHyphens/>
              <w:rPr>
                <w:b/>
                <w:bCs/>
                <w:iCs/>
                <w:sz w:val="22"/>
                <w:szCs w:val="22"/>
                <w:lang w:eastAsia="ar-SA"/>
              </w:rPr>
            </w:pPr>
            <w:r w:rsidRPr="00E35C50">
              <w:rPr>
                <w:b/>
                <w:bCs/>
                <w:iCs/>
                <w:sz w:val="22"/>
                <w:szCs w:val="22"/>
                <w:lang w:eastAsia="ar-SA"/>
              </w:rPr>
              <w:t>UŽSAKOVAS</w:t>
            </w:r>
          </w:p>
          <w:p w:rsidR="001D35F9" w:rsidRPr="00E35C50" w:rsidRDefault="001D35F9" w:rsidP="009C1A17">
            <w:pPr>
              <w:suppressAutoHyphens/>
              <w:rPr>
                <w:bCs/>
                <w:iCs/>
                <w:sz w:val="22"/>
                <w:szCs w:val="22"/>
                <w:lang w:eastAsia="ar-SA"/>
              </w:rPr>
            </w:pPr>
          </w:p>
          <w:p w:rsidR="008A7C5F" w:rsidRPr="00E35C50" w:rsidRDefault="008A7C5F" w:rsidP="008A7C5F">
            <w:pPr>
              <w:tabs>
                <w:tab w:val="left" w:pos="34"/>
              </w:tabs>
              <w:rPr>
                <w:sz w:val="22"/>
                <w:szCs w:val="22"/>
              </w:rPr>
            </w:pPr>
            <w:r w:rsidRPr="00E35C50">
              <w:rPr>
                <w:sz w:val="22"/>
                <w:szCs w:val="22"/>
              </w:rPr>
              <w:t xml:space="preserve">Kauno lopšelis-darželis </w:t>
            </w:r>
            <w:r w:rsidR="008A049F" w:rsidRPr="00E35C50">
              <w:rPr>
                <w:sz w:val="22"/>
                <w:szCs w:val="22"/>
              </w:rPr>
              <w:t>„</w:t>
            </w:r>
            <w:r w:rsidR="00FE6907">
              <w:rPr>
                <w:sz w:val="22"/>
                <w:szCs w:val="22"/>
              </w:rPr>
              <w:t>Pagrandukas</w:t>
            </w:r>
            <w:r w:rsidR="008A049F" w:rsidRPr="00E35C50">
              <w:rPr>
                <w:sz w:val="22"/>
                <w:szCs w:val="22"/>
              </w:rPr>
              <w:t>“</w:t>
            </w:r>
          </w:p>
          <w:p w:rsidR="00FE6907" w:rsidRDefault="00FE6907" w:rsidP="008A7C5F">
            <w:pPr>
              <w:tabs>
                <w:tab w:val="left" w:pos="34"/>
              </w:tabs>
              <w:rPr>
                <w:sz w:val="22"/>
                <w:szCs w:val="22"/>
              </w:rPr>
            </w:pPr>
            <w:r w:rsidRPr="00FE6907">
              <w:rPr>
                <w:sz w:val="22"/>
                <w:szCs w:val="22"/>
              </w:rPr>
              <w:t>V. Krėvės pr. 58, Kaunas</w:t>
            </w:r>
          </w:p>
          <w:p w:rsidR="008A7C5F" w:rsidRPr="00E35C50" w:rsidRDefault="008A7C5F" w:rsidP="008A7C5F">
            <w:pPr>
              <w:tabs>
                <w:tab w:val="left" w:pos="34"/>
              </w:tabs>
              <w:rPr>
                <w:sz w:val="22"/>
                <w:szCs w:val="22"/>
              </w:rPr>
            </w:pPr>
            <w:r w:rsidRPr="00E35C50">
              <w:rPr>
                <w:sz w:val="22"/>
                <w:szCs w:val="22"/>
              </w:rPr>
              <w:t xml:space="preserve">Įstaigos kodas: </w:t>
            </w:r>
            <w:r w:rsidR="00FE6907" w:rsidRPr="00FE6907">
              <w:rPr>
                <w:sz w:val="22"/>
                <w:szCs w:val="22"/>
              </w:rPr>
              <w:t>191636062</w:t>
            </w:r>
          </w:p>
          <w:p w:rsidR="004D22CD" w:rsidRPr="00E35C50" w:rsidRDefault="008A7C5F" w:rsidP="008A7C5F">
            <w:pPr>
              <w:tabs>
                <w:tab w:val="left" w:pos="34"/>
              </w:tabs>
              <w:rPr>
                <w:sz w:val="22"/>
                <w:szCs w:val="22"/>
              </w:rPr>
            </w:pPr>
            <w:r w:rsidRPr="00E35C50">
              <w:rPr>
                <w:sz w:val="22"/>
                <w:szCs w:val="22"/>
              </w:rPr>
              <w:t xml:space="preserve">Tel. </w:t>
            </w:r>
            <w:r w:rsidR="00FE6907" w:rsidRPr="00FE6907">
              <w:rPr>
                <w:sz w:val="22"/>
                <w:szCs w:val="22"/>
              </w:rPr>
              <w:t>+370 37 314 202</w:t>
            </w:r>
          </w:p>
          <w:p w:rsidR="008A7C5F" w:rsidRPr="00E35C50" w:rsidRDefault="008A7C5F" w:rsidP="008A7C5F">
            <w:pPr>
              <w:tabs>
                <w:tab w:val="left" w:pos="34"/>
              </w:tabs>
              <w:rPr>
                <w:sz w:val="22"/>
                <w:szCs w:val="22"/>
                <w:lang w:val="en-US"/>
              </w:rPr>
            </w:pPr>
            <w:r w:rsidRPr="00E35C50">
              <w:rPr>
                <w:sz w:val="22"/>
                <w:szCs w:val="22"/>
              </w:rPr>
              <w:t xml:space="preserve">El. paštas: </w:t>
            </w:r>
            <w:hyperlink r:id="rId6" w:tooltip="Rašykite" w:history="1">
              <w:r w:rsidR="00FE6907" w:rsidRPr="00FE6907">
                <w:rPr>
                  <w:rStyle w:val="Hipersaitas"/>
                  <w:sz w:val="22"/>
                  <w:szCs w:val="22"/>
                </w:rPr>
                <w:t>info@ldpagrandukas.lt</w:t>
              </w:r>
            </w:hyperlink>
          </w:p>
          <w:p w:rsidR="008A7C5F" w:rsidRPr="00E35C50" w:rsidRDefault="008A7C5F" w:rsidP="008A7C5F">
            <w:pPr>
              <w:tabs>
                <w:tab w:val="left" w:pos="34"/>
              </w:tabs>
              <w:rPr>
                <w:sz w:val="22"/>
                <w:szCs w:val="22"/>
              </w:rPr>
            </w:pPr>
          </w:p>
          <w:p w:rsidR="008A7C5F" w:rsidRPr="00E35C50" w:rsidRDefault="008A7C5F" w:rsidP="008A7C5F">
            <w:pPr>
              <w:suppressAutoHyphens/>
              <w:rPr>
                <w:sz w:val="22"/>
                <w:szCs w:val="22"/>
              </w:rPr>
            </w:pPr>
            <w:r w:rsidRPr="00E35C50">
              <w:rPr>
                <w:sz w:val="22"/>
                <w:szCs w:val="22"/>
              </w:rPr>
              <w:t xml:space="preserve">Direktorė </w:t>
            </w:r>
            <w:r w:rsidR="00FE6907" w:rsidRPr="00FE6907">
              <w:rPr>
                <w:sz w:val="22"/>
                <w:szCs w:val="22"/>
              </w:rPr>
              <w:t>Edita Maciulevičienė</w:t>
            </w:r>
          </w:p>
          <w:p w:rsidR="001D35F9" w:rsidRPr="00E35C50" w:rsidRDefault="001D35F9" w:rsidP="009C1A17">
            <w:pPr>
              <w:suppressAutoHyphens/>
              <w:rPr>
                <w:bCs/>
                <w:iCs/>
                <w:sz w:val="22"/>
                <w:szCs w:val="22"/>
                <w:lang w:eastAsia="ar-SA"/>
              </w:rPr>
            </w:pPr>
          </w:p>
          <w:p w:rsidR="001D35F9" w:rsidRPr="00E35C50" w:rsidRDefault="001D35F9" w:rsidP="009C1A17">
            <w:pPr>
              <w:suppressAutoHyphens/>
              <w:rPr>
                <w:bCs/>
                <w:iCs/>
                <w:sz w:val="22"/>
                <w:szCs w:val="22"/>
                <w:lang w:eastAsia="ar-SA"/>
              </w:rPr>
            </w:pPr>
            <w:r w:rsidRPr="00E35C50">
              <w:rPr>
                <w:bCs/>
                <w:iCs/>
                <w:sz w:val="22"/>
                <w:szCs w:val="22"/>
                <w:lang w:eastAsia="ar-SA"/>
              </w:rPr>
              <w:t>_______________________</w:t>
            </w:r>
          </w:p>
          <w:p w:rsidR="001D35F9" w:rsidRPr="00E35C50" w:rsidRDefault="001D35F9" w:rsidP="009C1A17">
            <w:pPr>
              <w:suppressAutoHyphens/>
              <w:rPr>
                <w:bCs/>
                <w:iCs/>
                <w:sz w:val="22"/>
                <w:szCs w:val="22"/>
                <w:lang w:eastAsia="ar-SA"/>
              </w:rPr>
            </w:pPr>
            <w:r w:rsidRPr="00E35C50">
              <w:rPr>
                <w:bCs/>
                <w:iCs/>
                <w:sz w:val="22"/>
                <w:szCs w:val="22"/>
                <w:lang w:eastAsia="ar-SA"/>
              </w:rPr>
              <w:t xml:space="preserve">     (parašas ir antspaudas)</w:t>
            </w:r>
          </w:p>
          <w:p w:rsidR="001D35F9" w:rsidRPr="00E35C50" w:rsidRDefault="001D35F9" w:rsidP="009C1A17">
            <w:pPr>
              <w:suppressAutoHyphens/>
              <w:rPr>
                <w:bCs/>
                <w:iCs/>
                <w:sz w:val="22"/>
                <w:szCs w:val="22"/>
                <w:lang w:eastAsia="ar-SA"/>
              </w:rPr>
            </w:pPr>
          </w:p>
        </w:tc>
        <w:tc>
          <w:tcPr>
            <w:tcW w:w="4767" w:type="dxa"/>
            <w:vAlign w:val="bottom"/>
          </w:tcPr>
          <w:p w:rsidR="001D35F9" w:rsidRPr="00E35C50" w:rsidRDefault="001D35F9" w:rsidP="009C1A17">
            <w:pPr>
              <w:suppressAutoHyphens/>
              <w:rPr>
                <w:b/>
                <w:bCs/>
                <w:iCs/>
                <w:sz w:val="22"/>
                <w:szCs w:val="22"/>
                <w:lang w:eastAsia="ar-SA"/>
              </w:rPr>
            </w:pPr>
            <w:r w:rsidRPr="00E35C50">
              <w:rPr>
                <w:b/>
                <w:bCs/>
                <w:iCs/>
                <w:sz w:val="22"/>
                <w:szCs w:val="22"/>
                <w:lang w:eastAsia="ar-SA"/>
              </w:rPr>
              <w:t>RANGOVAS</w:t>
            </w:r>
          </w:p>
          <w:p w:rsidR="001D35F9" w:rsidRPr="00E35C50" w:rsidRDefault="001D35F9" w:rsidP="009C1A17">
            <w:pPr>
              <w:suppressAutoHyphens/>
              <w:rPr>
                <w:bCs/>
                <w:iCs/>
                <w:sz w:val="22"/>
                <w:szCs w:val="22"/>
                <w:lang w:eastAsia="ar-SA"/>
              </w:rPr>
            </w:pPr>
          </w:p>
          <w:p w:rsidR="001D35F9" w:rsidRPr="00E35C50" w:rsidRDefault="00FE6907" w:rsidP="009C1A17">
            <w:pPr>
              <w:suppressAutoHyphens/>
              <w:rPr>
                <w:bCs/>
                <w:iCs/>
                <w:sz w:val="22"/>
                <w:szCs w:val="22"/>
                <w:lang w:eastAsia="ar-SA"/>
              </w:rPr>
            </w:pPr>
            <w:r>
              <w:rPr>
                <w:bCs/>
                <w:iCs/>
                <w:sz w:val="22"/>
                <w:szCs w:val="22"/>
                <w:lang w:eastAsia="ar-SA"/>
              </w:rPr>
              <w:t>MB „Vestimo“</w:t>
            </w:r>
          </w:p>
          <w:p w:rsidR="001D35F9" w:rsidRPr="00E35C50" w:rsidRDefault="00FE6907" w:rsidP="009C1A17">
            <w:pPr>
              <w:suppressAutoHyphens/>
              <w:rPr>
                <w:bCs/>
                <w:iCs/>
                <w:sz w:val="22"/>
                <w:szCs w:val="22"/>
                <w:lang w:eastAsia="ar-SA"/>
              </w:rPr>
            </w:pPr>
            <w:r>
              <w:rPr>
                <w:bCs/>
                <w:iCs/>
                <w:sz w:val="22"/>
                <w:szCs w:val="22"/>
                <w:lang w:eastAsia="ar-SA"/>
              </w:rPr>
              <w:t>Beržų g. 3, Didvyrių k.</w:t>
            </w:r>
          </w:p>
          <w:p w:rsidR="001D35F9" w:rsidRPr="00E35C50" w:rsidRDefault="00265A8D" w:rsidP="009C1A17">
            <w:pPr>
              <w:suppressAutoHyphens/>
              <w:rPr>
                <w:bCs/>
                <w:iCs/>
                <w:sz w:val="22"/>
                <w:szCs w:val="22"/>
                <w:lang w:eastAsia="ar-SA"/>
              </w:rPr>
            </w:pPr>
            <w:r w:rsidRPr="00E35C50">
              <w:rPr>
                <w:bCs/>
                <w:iCs/>
                <w:sz w:val="22"/>
                <w:szCs w:val="22"/>
                <w:lang w:eastAsia="ar-SA"/>
              </w:rPr>
              <w:t>Įmonės kodas: 30</w:t>
            </w:r>
            <w:r w:rsidR="00FE6907">
              <w:rPr>
                <w:bCs/>
                <w:iCs/>
                <w:sz w:val="22"/>
                <w:szCs w:val="22"/>
                <w:lang w:eastAsia="ar-SA"/>
              </w:rPr>
              <w:t>7342504</w:t>
            </w:r>
          </w:p>
          <w:p w:rsidR="001D35F9" w:rsidRPr="00E35C50" w:rsidRDefault="00265A8D" w:rsidP="009C1A17">
            <w:pPr>
              <w:suppressAutoHyphens/>
              <w:rPr>
                <w:bCs/>
                <w:iCs/>
                <w:sz w:val="22"/>
                <w:szCs w:val="22"/>
                <w:lang w:eastAsia="ar-SA"/>
              </w:rPr>
            </w:pPr>
            <w:r w:rsidRPr="00E35C50">
              <w:rPr>
                <w:bCs/>
                <w:iCs/>
                <w:sz w:val="22"/>
                <w:szCs w:val="22"/>
                <w:lang w:eastAsia="ar-SA"/>
              </w:rPr>
              <w:t>Tel.: +370 </w:t>
            </w:r>
            <w:r w:rsidR="00FE6907">
              <w:rPr>
                <w:bCs/>
                <w:iCs/>
                <w:sz w:val="22"/>
                <w:szCs w:val="22"/>
                <w:lang w:eastAsia="ar-SA"/>
              </w:rPr>
              <w:t>60690986</w:t>
            </w:r>
          </w:p>
          <w:p w:rsidR="001D35F9" w:rsidRPr="00E35C50" w:rsidRDefault="00265A8D" w:rsidP="009C1A17">
            <w:pPr>
              <w:suppressAutoHyphens/>
              <w:rPr>
                <w:bCs/>
                <w:iCs/>
                <w:sz w:val="22"/>
                <w:szCs w:val="22"/>
                <w:lang w:val="en-US" w:eastAsia="ar-SA"/>
              </w:rPr>
            </w:pPr>
            <w:r w:rsidRPr="00E35C50">
              <w:rPr>
                <w:bCs/>
                <w:iCs/>
                <w:sz w:val="22"/>
                <w:szCs w:val="22"/>
                <w:lang w:eastAsia="ar-SA"/>
              </w:rPr>
              <w:t xml:space="preserve">El. paštas: </w:t>
            </w:r>
            <w:r w:rsidR="00FE6907">
              <w:rPr>
                <w:bCs/>
                <w:iCs/>
                <w:sz w:val="22"/>
                <w:szCs w:val="22"/>
                <w:lang w:eastAsia="ar-SA"/>
              </w:rPr>
              <w:t>mbvestimo</w:t>
            </w:r>
            <w:r w:rsidRPr="00E35C50">
              <w:rPr>
                <w:bCs/>
                <w:iCs/>
                <w:sz w:val="22"/>
                <w:szCs w:val="22"/>
                <w:lang w:val="en-US" w:eastAsia="ar-SA"/>
              </w:rPr>
              <w:t>@gmail.com</w:t>
            </w:r>
          </w:p>
          <w:p w:rsidR="001D35F9" w:rsidRPr="00E35C50" w:rsidRDefault="001D35F9" w:rsidP="009C1A17">
            <w:pPr>
              <w:suppressAutoHyphens/>
              <w:rPr>
                <w:bCs/>
                <w:iCs/>
                <w:sz w:val="22"/>
                <w:szCs w:val="22"/>
                <w:lang w:eastAsia="ar-SA"/>
              </w:rPr>
            </w:pPr>
          </w:p>
          <w:p w:rsidR="001D35F9" w:rsidRPr="00E35C50" w:rsidRDefault="00265A8D" w:rsidP="009C1A17">
            <w:pPr>
              <w:suppressAutoHyphens/>
              <w:rPr>
                <w:bCs/>
                <w:iCs/>
                <w:sz w:val="22"/>
                <w:szCs w:val="22"/>
                <w:lang w:eastAsia="ar-SA"/>
              </w:rPr>
            </w:pPr>
            <w:r w:rsidRPr="00E35C50">
              <w:rPr>
                <w:bCs/>
                <w:iCs/>
                <w:sz w:val="22"/>
                <w:szCs w:val="22"/>
                <w:lang w:eastAsia="ar-SA"/>
              </w:rPr>
              <w:t>Direkto</w:t>
            </w:r>
            <w:r w:rsidR="00FE6907">
              <w:rPr>
                <w:bCs/>
                <w:iCs/>
                <w:sz w:val="22"/>
                <w:szCs w:val="22"/>
                <w:lang w:eastAsia="ar-SA"/>
              </w:rPr>
              <w:t>rė</w:t>
            </w:r>
            <w:r w:rsidRPr="00E35C50">
              <w:rPr>
                <w:bCs/>
                <w:iCs/>
                <w:sz w:val="22"/>
                <w:szCs w:val="22"/>
                <w:lang w:eastAsia="ar-SA"/>
              </w:rPr>
              <w:t xml:space="preserve"> Lina</w:t>
            </w:r>
            <w:r w:rsidR="00FE6907">
              <w:rPr>
                <w:bCs/>
                <w:iCs/>
                <w:sz w:val="22"/>
                <w:szCs w:val="22"/>
                <w:lang w:eastAsia="ar-SA"/>
              </w:rPr>
              <w:t xml:space="preserve"> Vaičiūnienė</w:t>
            </w:r>
          </w:p>
          <w:p w:rsidR="001D35F9" w:rsidRPr="00E35C50" w:rsidRDefault="001D35F9" w:rsidP="009C1A17">
            <w:pPr>
              <w:suppressAutoHyphens/>
              <w:rPr>
                <w:bCs/>
                <w:iCs/>
                <w:sz w:val="22"/>
                <w:szCs w:val="22"/>
                <w:lang w:eastAsia="ar-SA"/>
              </w:rPr>
            </w:pPr>
          </w:p>
          <w:p w:rsidR="001D35F9" w:rsidRPr="00E35C50" w:rsidRDefault="001D35F9" w:rsidP="009C1A17">
            <w:pPr>
              <w:suppressAutoHyphens/>
              <w:rPr>
                <w:bCs/>
                <w:iCs/>
                <w:sz w:val="22"/>
                <w:szCs w:val="22"/>
                <w:lang w:eastAsia="ar-SA"/>
              </w:rPr>
            </w:pPr>
            <w:r w:rsidRPr="00E35C50">
              <w:rPr>
                <w:bCs/>
                <w:iCs/>
                <w:sz w:val="22"/>
                <w:szCs w:val="22"/>
                <w:lang w:eastAsia="ar-SA"/>
              </w:rPr>
              <w:t>_______________________</w:t>
            </w:r>
          </w:p>
          <w:p w:rsidR="001D35F9" w:rsidRPr="00E35C50" w:rsidRDefault="001D35F9" w:rsidP="009C1A17">
            <w:pPr>
              <w:suppressAutoHyphens/>
              <w:rPr>
                <w:bCs/>
                <w:iCs/>
                <w:sz w:val="22"/>
                <w:szCs w:val="22"/>
                <w:lang w:eastAsia="ar-SA"/>
              </w:rPr>
            </w:pPr>
            <w:r w:rsidRPr="00E35C50">
              <w:rPr>
                <w:bCs/>
                <w:iCs/>
                <w:sz w:val="22"/>
                <w:szCs w:val="22"/>
                <w:lang w:eastAsia="ar-SA"/>
              </w:rPr>
              <w:t xml:space="preserve">     (parašas ir antspaudas)</w:t>
            </w:r>
          </w:p>
          <w:p w:rsidR="001D35F9" w:rsidRPr="00E35C50" w:rsidRDefault="001D35F9" w:rsidP="009C1A17">
            <w:pPr>
              <w:suppressAutoHyphens/>
              <w:rPr>
                <w:bCs/>
                <w:iCs/>
                <w:sz w:val="22"/>
                <w:szCs w:val="22"/>
                <w:lang w:eastAsia="ar-SA"/>
              </w:rPr>
            </w:pPr>
          </w:p>
        </w:tc>
      </w:tr>
    </w:tbl>
    <w:p w:rsidR="001D35F9" w:rsidRPr="00E35C50" w:rsidRDefault="001D35F9" w:rsidP="001D35F9">
      <w:pPr>
        <w:pStyle w:val="StyleBoldJustified"/>
        <w:ind w:left="720"/>
        <w:rPr>
          <w:rFonts w:ascii="Times New Roman" w:hAnsi="Times New Roman"/>
          <w:b/>
          <w:sz w:val="22"/>
          <w:szCs w:val="22"/>
          <w:lang w:val="lt-LT"/>
        </w:rPr>
      </w:pPr>
    </w:p>
    <w:p w:rsidR="001D35F9" w:rsidRPr="00E35C50" w:rsidRDefault="001D35F9" w:rsidP="001D35F9">
      <w:pPr>
        <w:rPr>
          <w:sz w:val="22"/>
          <w:szCs w:val="22"/>
        </w:rPr>
      </w:pPr>
    </w:p>
    <w:p w:rsidR="00675B05" w:rsidRPr="00E35C50" w:rsidRDefault="00675B05">
      <w:pPr>
        <w:rPr>
          <w:sz w:val="22"/>
          <w:szCs w:val="22"/>
        </w:rPr>
      </w:pPr>
    </w:p>
    <w:sectPr w:rsidR="00675B05" w:rsidRPr="00E35C50" w:rsidSect="001234B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FA3"/>
    <w:multiLevelType w:val="hybridMultilevel"/>
    <w:tmpl w:val="289082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E292E"/>
    <w:multiLevelType w:val="hybridMultilevel"/>
    <w:tmpl w:val="40D6BA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A5F94"/>
    <w:multiLevelType w:val="hybridMultilevel"/>
    <w:tmpl w:val="F348A41C"/>
    <w:lvl w:ilvl="0" w:tplc="2E582B2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471CB1"/>
    <w:multiLevelType w:val="hybridMultilevel"/>
    <w:tmpl w:val="AE90593C"/>
    <w:lvl w:ilvl="0" w:tplc="2E582B28">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620221"/>
    <w:multiLevelType w:val="multilevel"/>
    <w:tmpl w:val="01B49D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8F2BEE"/>
    <w:multiLevelType w:val="hybridMultilevel"/>
    <w:tmpl w:val="1BB0AFEE"/>
    <w:lvl w:ilvl="0" w:tplc="2E582B2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D93053"/>
    <w:multiLevelType w:val="singleLevel"/>
    <w:tmpl w:val="062E8172"/>
    <w:lvl w:ilvl="0">
      <w:start w:val="1"/>
      <w:numFmt w:val="decimal"/>
      <w:lvlText w:val="%1."/>
      <w:lvlJc w:val="left"/>
      <w:pPr>
        <w:tabs>
          <w:tab w:val="num" w:pos="360"/>
        </w:tabs>
        <w:ind w:left="0" w:firstLine="0"/>
      </w:pPr>
      <w:rPr>
        <w:i w:val="0"/>
      </w:rPr>
    </w:lvl>
  </w:abstractNum>
  <w:abstractNum w:abstractNumId="7" w15:restartNumberingAfterBreak="0">
    <w:nsid w:val="56DB641A"/>
    <w:multiLevelType w:val="hybridMultilevel"/>
    <w:tmpl w:val="34620FE6"/>
    <w:lvl w:ilvl="0" w:tplc="2E582B2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F056DD"/>
    <w:multiLevelType w:val="multilevel"/>
    <w:tmpl w:val="FCD659EA"/>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7F62F46"/>
    <w:multiLevelType w:val="hybridMultilevel"/>
    <w:tmpl w:val="B5669D44"/>
    <w:lvl w:ilvl="0" w:tplc="15BC420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9345BBE"/>
    <w:multiLevelType w:val="hybridMultilevel"/>
    <w:tmpl w:val="B008BB0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EDF5CCE"/>
    <w:multiLevelType w:val="hybridMultilevel"/>
    <w:tmpl w:val="34620FE6"/>
    <w:lvl w:ilvl="0" w:tplc="2E582B2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2C6F0C"/>
    <w:multiLevelType w:val="multilevel"/>
    <w:tmpl w:val="01B49D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FBB18E6"/>
    <w:multiLevelType w:val="hybridMultilevel"/>
    <w:tmpl w:val="A590F2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0514E6"/>
    <w:multiLevelType w:val="hybridMultilevel"/>
    <w:tmpl w:val="AE90593C"/>
    <w:lvl w:ilvl="0" w:tplc="2E582B28">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63B786F"/>
    <w:multiLevelType w:val="hybridMultilevel"/>
    <w:tmpl w:val="F348A41C"/>
    <w:lvl w:ilvl="0" w:tplc="2E582B2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6512EC5A"/>
    <w:lvl w:ilvl="0">
      <w:start w:val="1"/>
      <w:numFmt w:val="decimal"/>
      <w:pStyle w:val="Antrat1"/>
      <w:suff w:val="space"/>
      <w:lvlText w:val="%1."/>
      <w:lvlJc w:val="left"/>
      <w:pPr>
        <w:ind w:left="2313" w:hanging="432"/>
      </w:pPr>
      <w:rPr>
        <w:rFonts w:hint="default"/>
      </w:rPr>
    </w:lvl>
    <w:lvl w:ilvl="1">
      <w:start w:val="1"/>
      <w:numFmt w:val="decimal"/>
      <w:pStyle w:val="Antrat2"/>
      <w:suff w:val="space"/>
      <w:lvlText w:val="%1.%2."/>
      <w:lvlJc w:val="left"/>
      <w:pPr>
        <w:ind w:left="477"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7" w15:restartNumberingAfterBreak="0">
    <w:nsid w:val="7B39119A"/>
    <w:multiLevelType w:val="hybridMultilevel"/>
    <w:tmpl w:val="0C047142"/>
    <w:lvl w:ilvl="0" w:tplc="71DC8F7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623928"/>
    <w:multiLevelType w:val="hybridMultilevel"/>
    <w:tmpl w:val="C49C1C0E"/>
    <w:lvl w:ilvl="0" w:tplc="30662F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346BD3"/>
    <w:multiLevelType w:val="hybridMultilevel"/>
    <w:tmpl w:val="771E45BA"/>
    <w:lvl w:ilvl="0" w:tplc="2E582B28">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E9747FA"/>
    <w:multiLevelType w:val="hybridMultilevel"/>
    <w:tmpl w:val="771E45BA"/>
    <w:lvl w:ilvl="0" w:tplc="2E582B28">
      <w:start w:val="1"/>
      <w:numFmt w:val="decimal"/>
      <w:lvlText w:val="%1."/>
      <w:lvlJc w:val="left"/>
      <w:pPr>
        <w:ind w:left="644" w:hanging="360"/>
      </w:pPr>
      <w:rPr>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7F320841"/>
    <w:multiLevelType w:val="hybridMultilevel"/>
    <w:tmpl w:val="C49C1C0E"/>
    <w:lvl w:ilvl="0" w:tplc="30662F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D27264"/>
    <w:multiLevelType w:val="multilevel"/>
    <w:tmpl w:val="3DB80DD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304"/>
        </w:tabs>
        <w:ind w:left="1304" w:hanging="73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6"/>
  </w:num>
  <w:num w:numId="2">
    <w:abstractNumId w:val="4"/>
  </w:num>
  <w:num w:numId="3">
    <w:abstractNumId w:val="8"/>
  </w:num>
  <w:num w:numId="4">
    <w:abstractNumId w:val="10"/>
  </w:num>
  <w:num w:numId="5">
    <w:abstractNumId w:val="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21"/>
  </w:num>
  <w:num w:numId="10">
    <w:abstractNumId w:val="20"/>
  </w:num>
  <w:num w:numId="11">
    <w:abstractNumId w:val="7"/>
  </w:num>
  <w:num w:numId="12">
    <w:abstractNumId w:val="14"/>
  </w:num>
  <w:num w:numId="13">
    <w:abstractNumId w:val="15"/>
  </w:num>
  <w:num w:numId="14">
    <w:abstractNumId w:val="17"/>
  </w:num>
  <w:num w:numId="15">
    <w:abstractNumId w:val="18"/>
  </w:num>
  <w:num w:numId="16">
    <w:abstractNumId w:val="5"/>
  </w:num>
  <w:num w:numId="17">
    <w:abstractNumId w:val="19"/>
  </w:num>
  <w:num w:numId="18">
    <w:abstractNumId w:val="11"/>
  </w:num>
  <w:num w:numId="19">
    <w:abstractNumId w:val="3"/>
  </w:num>
  <w:num w:numId="20">
    <w:abstractNumId w:val="2"/>
  </w:num>
  <w:num w:numId="21">
    <w:abstractNumId w:val="9"/>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F9"/>
    <w:rsid w:val="00050886"/>
    <w:rsid w:val="00052ACA"/>
    <w:rsid w:val="00052B7D"/>
    <w:rsid w:val="00056387"/>
    <w:rsid w:val="00065BAF"/>
    <w:rsid w:val="000D73DA"/>
    <w:rsid w:val="00106A42"/>
    <w:rsid w:val="001234B1"/>
    <w:rsid w:val="001257DE"/>
    <w:rsid w:val="001341B6"/>
    <w:rsid w:val="00193B07"/>
    <w:rsid w:val="00197FCE"/>
    <w:rsid w:val="001D09AA"/>
    <w:rsid w:val="001D35F9"/>
    <w:rsid w:val="00215C70"/>
    <w:rsid w:val="00217826"/>
    <w:rsid w:val="00232D6A"/>
    <w:rsid w:val="00265496"/>
    <w:rsid w:val="00265A8D"/>
    <w:rsid w:val="00274F20"/>
    <w:rsid w:val="002A5DF4"/>
    <w:rsid w:val="002C082E"/>
    <w:rsid w:val="002D5F90"/>
    <w:rsid w:val="003A1294"/>
    <w:rsid w:val="003A25E1"/>
    <w:rsid w:val="003C79B8"/>
    <w:rsid w:val="003E2068"/>
    <w:rsid w:val="003F7C75"/>
    <w:rsid w:val="00440553"/>
    <w:rsid w:val="004441F8"/>
    <w:rsid w:val="00447673"/>
    <w:rsid w:val="004D22CD"/>
    <w:rsid w:val="004E60F5"/>
    <w:rsid w:val="004F518D"/>
    <w:rsid w:val="00501688"/>
    <w:rsid w:val="005024EF"/>
    <w:rsid w:val="005925D8"/>
    <w:rsid w:val="0059768B"/>
    <w:rsid w:val="005C32A6"/>
    <w:rsid w:val="005F26CF"/>
    <w:rsid w:val="005F3BEC"/>
    <w:rsid w:val="005F5F8C"/>
    <w:rsid w:val="00611FE3"/>
    <w:rsid w:val="00675B05"/>
    <w:rsid w:val="006772F3"/>
    <w:rsid w:val="00684C42"/>
    <w:rsid w:val="006B425D"/>
    <w:rsid w:val="007271C5"/>
    <w:rsid w:val="00743A07"/>
    <w:rsid w:val="00744CA6"/>
    <w:rsid w:val="007537FE"/>
    <w:rsid w:val="00846630"/>
    <w:rsid w:val="00883A42"/>
    <w:rsid w:val="00886AD7"/>
    <w:rsid w:val="008A049F"/>
    <w:rsid w:val="008A7C5F"/>
    <w:rsid w:val="008C2FF7"/>
    <w:rsid w:val="008D523B"/>
    <w:rsid w:val="0096675F"/>
    <w:rsid w:val="00983140"/>
    <w:rsid w:val="009909C4"/>
    <w:rsid w:val="009C1A17"/>
    <w:rsid w:val="00A15A67"/>
    <w:rsid w:val="00A26A50"/>
    <w:rsid w:val="00A44C87"/>
    <w:rsid w:val="00A848A1"/>
    <w:rsid w:val="00AC3117"/>
    <w:rsid w:val="00B11E85"/>
    <w:rsid w:val="00BA2477"/>
    <w:rsid w:val="00BB3074"/>
    <w:rsid w:val="00BD53AD"/>
    <w:rsid w:val="00C439D7"/>
    <w:rsid w:val="00C72057"/>
    <w:rsid w:val="00C84BDB"/>
    <w:rsid w:val="00C853A9"/>
    <w:rsid w:val="00CB363A"/>
    <w:rsid w:val="00CD2AEA"/>
    <w:rsid w:val="00CF16DC"/>
    <w:rsid w:val="00D1319F"/>
    <w:rsid w:val="00D14516"/>
    <w:rsid w:val="00D822ED"/>
    <w:rsid w:val="00DA1F0D"/>
    <w:rsid w:val="00E35C50"/>
    <w:rsid w:val="00E369FD"/>
    <w:rsid w:val="00E726E1"/>
    <w:rsid w:val="00E73721"/>
    <w:rsid w:val="00EB330B"/>
    <w:rsid w:val="00EC7518"/>
    <w:rsid w:val="00EF279A"/>
    <w:rsid w:val="00F12717"/>
    <w:rsid w:val="00F24166"/>
    <w:rsid w:val="00F70BB6"/>
    <w:rsid w:val="00F8149A"/>
    <w:rsid w:val="00F87A60"/>
    <w:rsid w:val="00F90C82"/>
    <w:rsid w:val="00FE32C9"/>
    <w:rsid w:val="00FE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BD159-9451-4C89-90BD-BB50A6C9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35F9"/>
    <w:rPr>
      <w:rFonts w:ascii="Times New Roman" w:eastAsia="Times New Roman" w:hAnsi="Times New Roman"/>
      <w:sz w:val="24"/>
      <w:lang w:val="lt-LT"/>
    </w:rPr>
  </w:style>
  <w:style w:type="paragraph" w:styleId="Antrat1">
    <w:name w:val="heading 1"/>
    <w:basedOn w:val="prastasis"/>
    <w:next w:val="prastasis"/>
    <w:link w:val="Antrat1Diagrama"/>
    <w:qFormat/>
    <w:rsid w:val="001D35F9"/>
    <w:pPr>
      <w:keepNext/>
      <w:numPr>
        <w:numId w:val="1"/>
      </w:numPr>
      <w:spacing w:before="360" w:after="360"/>
      <w:jc w:val="center"/>
      <w:outlineLvl w:val="0"/>
    </w:pPr>
    <w:rPr>
      <w:sz w:val="28"/>
      <w:lang w:val="x-none" w:eastAsia="x-none"/>
    </w:rPr>
  </w:style>
  <w:style w:type="paragraph" w:styleId="Antrat2">
    <w:name w:val="heading 2"/>
    <w:aliases w:val="Title Header2"/>
    <w:basedOn w:val="prastasis"/>
    <w:next w:val="prastasis"/>
    <w:link w:val="Antrat2Diagrama"/>
    <w:qFormat/>
    <w:rsid w:val="001D35F9"/>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1D35F9"/>
    <w:pPr>
      <w:keepNext/>
      <w:numPr>
        <w:ilvl w:val="2"/>
        <w:numId w:val="1"/>
      </w:numPr>
      <w:jc w:val="both"/>
      <w:outlineLvl w:val="2"/>
    </w:pPr>
    <w:rPr>
      <w:lang w:val="x-none" w:eastAsia="x-none"/>
    </w:rPr>
  </w:style>
  <w:style w:type="paragraph" w:styleId="Antrat4">
    <w:name w:val="heading 4"/>
    <w:aliases w:val="Sub-Clause Sub-paragraph, Sub-Clause Sub-paragraph"/>
    <w:basedOn w:val="prastasis"/>
    <w:next w:val="prastasis"/>
    <w:link w:val="Antrat4Diagrama"/>
    <w:qFormat/>
    <w:rsid w:val="001D35F9"/>
    <w:pPr>
      <w:keepNext/>
      <w:numPr>
        <w:ilvl w:val="3"/>
        <w:numId w:val="1"/>
      </w:numPr>
      <w:outlineLvl w:val="3"/>
    </w:pPr>
    <w:rPr>
      <w:b/>
      <w:sz w:val="44"/>
      <w:lang w:val="x-none" w:eastAsia="x-none"/>
    </w:rPr>
  </w:style>
  <w:style w:type="paragraph" w:styleId="Antrat5">
    <w:name w:val="heading 5"/>
    <w:basedOn w:val="prastasis"/>
    <w:next w:val="prastasis"/>
    <w:link w:val="Antrat5Diagrama"/>
    <w:qFormat/>
    <w:rsid w:val="001D35F9"/>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1D35F9"/>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1D35F9"/>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1D35F9"/>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1D35F9"/>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35F9"/>
    <w:rPr>
      <w:rFonts w:ascii="Times New Roman" w:eastAsia="Times New Roman" w:hAnsi="Times New Roman" w:cs="Times New Roman"/>
      <w:sz w:val="28"/>
      <w:szCs w:val="20"/>
    </w:rPr>
  </w:style>
  <w:style w:type="character" w:customStyle="1" w:styleId="Antrat2Diagrama">
    <w:name w:val="Antraštė 2 Diagrama"/>
    <w:aliases w:val="Title Header2 Diagrama"/>
    <w:link w:val="Antrat2"/>
    <w:rsid w:val="001D35F9"/>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rsid w:val="001D35F9"/>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
    <w:link w:val="Antrat4"/>
    <w:rsid w:val="001D35F9"/>
    <w:rPr>
      <w:rFonts w:ascii="Times New Roman" w:eastAsia="Times New Roman" w:hAnsi="Times New Roman" w:cs="Times New Roman"/>
      <w:b/>
      <w:sz w:val="44"/>
      <w:szCs w:val="20"/>
    </w:rPr>
  </w:style>
  <w:style w:type="character" w:customStyle="1" w:styleId="Antrat5Diagrama">
    <w:name w:val="Antraštė 5 Diagrama"/>
    <w:link w:val="Antrat5"/>
    <w:rsid w:val="001D35F9"/>
    <w:rPr>
      <w:rFonts w:ascii="Times New Roman" w:eastAsia="Times New Roman" w:hAnsi="Times New Roman" w:cs="Times New Roman"/>
      <w:b/>
      <w:sz w:val="40"/>
      <w:szCs w:val="20"/>
    </w:rPr>
  </w:style>
  <w:style w:type="character" w:customStyle="1" w:styleId="Antrat6Diagrama">
    <w:name w:val="Antraštė 6 Diagrama"/>
    <w:link w:val="Antrat6"/>
    <w:rsid w:val="001D35F9"/>
    <w:rPr>
      <w:rFonts w:ascii="Times New Roman" w:eastAsia="Times New Roman" w:hAnsi="Times New Roman" w:cs="Times New Roman"/>
      <w:b/>
      <w:sz w:val="36"/>
      <w:szCs w:val="20"/>
    </w:rPr>
  </w:style>
  <w:style w:type="character" w:customStyle="1" w:styleId="Antrat7Diagrama">
    <w:name w:val="Antraštė 7 Diagrama"/>
    <w:link w:val="Antrat7"/>
    <w:rsid w:val="001D35F9"/>
    <w:rPr>
      <w:rFonts w:ascii="Times New Roman" w:eastAsia="Times New Roman" w:hAnsi="Times New Roman" w:cs="Times New Roman"/>
      <w:sz w:val="48"/>
      <w:szCs w:val="20"/>
    </w:rPr>
  </w:style>
  <w:style w:type="character" w:customStyle="1" w:styleId="Antrat8Diagrama">
    <w:name w:val="Antraštė 8 Diagrama"/>
    <w:link w:val="Antrat8"/>
    <w:rsid w:val="001D35F9"/>
    <w:rPr>
      <w:rFonts w:ascii="Times New Roman" w:eastAsia="Times New Roman" w:hAnsi="Times New Roman" w:cs="Times New Roman"/>
      <w:b/>
      <w:sz w:val="18"/>
      <w:szCs w:val="20"/>
    </w:rPr>
  </w:style>
  <w:style w:type="character" w:customStyle="1" w:styleId="Antrat9Diagrama">
    <w:name w:val="Antraštė 9 Diagrama"/>
    <w:link w:val="Antrat9"/>
    <w:rsid w:val="001D35F9"/>
    <w:rPr>
      <w:rFonts w:ascii="Times New Roman" w:eastAsia="Times New Roman" w:hAnsi="Times New Roman" w:cs="Times New Roman"/>
      <w:sz w:val="40"/>
      <w:szCs w:val="20"/>
    </w:rPr>
  </w:style>
  <w:style w:type="paragraph" w:styleId="Pagrindinistekstas">
    <w:name w:val="Body Text"/>
    <w:basedOn w:val="prastasis"/>
    <w:link w:val="PagrindinistekstasDiagrama"/>
    <w:rsid w:val="001D35F9"/>
    <w:pPr>
      <w:spacing w:after="120"/>
    </w:pPr>
    <w:rPr>
      <w:lang w:val="x-none" w:eastAsia="x-none"/>
    </w:rPr>
  </w:style>
  <w:style w:type="character" w:customStyle="1" w:styleId="PagrindinistekstasDiagrama">
    <w:name w:val="Pagrindinis tekstas Diagrama"/>
    <w:link w:val="Pagrindinistekstas"/>
    <w:rsid w:val="001D35F9"/>
    <w:rPr>
      <w:rFonts w:ascii="Times New Roman" w:eastAsia="Times New Roman" w:hAnsi="Times New Roman" w:cs="Times New Roman"/>
      <w:sz w:val="24"/>
      <w:szCs w:val="20"/>
    </w:rPr>
  </w:style>
  <w:style w:type="paragraph" w:styleId="Literatrossraoantrat">
    <w:name w:val="toa heading"/>
    <w:basedOn w:val="prastasis"/>
    <w:next w:val="prastasis"/>
    <w:semiHidden/>
    <w:rsid w:val="001D35F9"/>
    <w:pPr>
      <w:tabs>
        <w:tab w:val="left" w:pos="9000"/>
        <w:tab w:val="right" w:pos="9360"/>
      </w:tabs>
      <w:suppressAutoHyphens/>
      <w:overflowPunct w:val="0"/>
      <w:autoSpaceDE w:val="0"/>
      <w:autoSpaceDN w:val="0"/>
      <w:adjustRightInd w:val="0"/>
      <w:jc w:val="both"/>
    </w:pPr>
    <w:rPr>
      <w:lang w:val="en-US"/>
    </w:rPr>
  </w:style>
  <w:style w:type="paragraph" w:customStyle="1" w:styleId="BodyText1">
    <w:name w:val="Body Text1"/>
    <w:rsid w:val="001D35F9"/>
    <w:pPr>
      <w:autoSpaceDE w:val="0"/>
      <w:autoSpaceDN w:val="0"/>
      <w:adjustRightInd w:val="0"/>
      <w:ind w:firstLine="312"/>
      <w:jc w:val="both"/>
    </w:pPr>
    <w:rPr>
      <w:rFonts w:ascii="TimesLT" w:eastAsia="Times New Roman" w:hAnsi="TimesLT"/>
    </w:rPr>
  </w:style>
  <w:style w:type="paragraph" w:styleId="Pagrindiniotekstotrauka2">
    <w:name w:val="Body Text Indent 2"/>
    <w:basedOn w:val="prastasis"/>
    <w:link w:val="Pagrindiniotekstotrauka2Diagrama"/>
    <w:rsid w:val="001D35F9"/>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1D35F9"/>
    <w:rPr>
      <w:rFonts w:ascii="Times New Roman" w:eastAsia="Times New Roman" w:hAnsi="Times New Roman" w:cs="Times New Roman"/>
      <w:sz w:val="24"/>
      <w:szCs w:val="20"/>
    </w:rPr>
  </w:style>
  <w:style w:type="paragraph" w:customStyle="1" w:styleId="pavadinimas">
    <w:name w:val="pavadinimas"/>
    <w:basedOn w:val="prastasis"/>
    <w:rsid w:val="001D35F9"/>
    <w:pPr>
      <w:spacing w:before="100" w:beforeAutospacing="1" w:after="100" w:afterAutospacing="1"/>
    </w:pPr>
    <w:rPr>
      <w:rFonts w:ascii="Arial Unicode MS" w:eastAsia="Arial Unicode MS" w:hAnsi="Arial Unicode MS" w:cs="Arial Unicode MS"/>
      <w:szCs w:val="24"/>
      <w:lang w:val="en-US"/>
    </w:rPr>
  </w:style>
  <w:style w:type="character" w:customStyle="1" w:styleId="StyleBoldJustifiedChar">
    <w:name w:val="Style Bold Justified Char"/>
    <w:link w:val="StyleBoldJustified"/>
    <w:locked/>
    <w:rsid w:val="001D35F9"/>
    <w:rPr>
      <w:bCs/>
      <w:sz w:val="24"/>
      <w:lang w:val="en-GB"/>
    </w:rPr>
  </w:style>
  <w:style w:type="paragraph" w:customStyle="1" w:styleId="StyleBoldJustified">
    <w:name w:val="Style Bold Justified"/>
    <w:basedOn w:val="prastasis"/>
    <w:link w:val="StyleBoldJustifiedChar"/>
    <w:rsid w:val="001D35F9"/>
    <w:pPr>
      <w:jc w:val="both"/>
    </w:pPr>
    <w:rPr>
      <w:rFonts w:ascii="Calibri" w:eastAsia="Calibri" w:hAnsi="Calibri"/>
      <w:bCs/>
      <w:lang w:val="en-GB" w:eastAsia="x-none"/>
    </w:rPr>
  </w:style>
  <w:style w:type="paragraph" w:styleId="Sraopastraipa">
    <w:name w:val="List Paragraph"/>
    <w:basedOn w:val="prastasis"/>
    <w:uiPriority w:val="34"/>
    <w:qFormat/>
    <w:rsid w:val="001D35F9"/>
    <w:pPr>
      <w:ind w:left="720"/>
      <w:contextualSpacing/>
      <w:jc w:val="center"/>
    </w:pPr>
    <w:rPr>
      <w:rFonts w:ascii="Calibri" w:eastAsia="Calibri" w:hAnsi="Calibri"/>
      <w:sz w:val="22"/>
      <w:szCs w:val="22"/>
    </w:rPr>
  </w:style>
  <w:style w:type="character" w:styleId="Hipersaitas">
    <w:name w:val="Hyperlink"/>
    <w:uiPriority w:val="99"/>
    <w:unhideWhenUsed/>
    <w:rsid w:val="00AC3117"/>
    <w:rPr>
      <w:color w:val="0000FF"/>
      <w:u w:val="single"/>
    </w:rPr>
  </w:style>
  <w:style w:type="character" w:styleId="Perirtashipersaitas">
    <w:name w:val="FollowedHyperlink"/>
    <w:uiPriority w:val="99"/>
    <w:semiHidden/>
    <w:unhideWhenUsed/>
    <w:rsid w:val="00AC3117"/>
    <w:rPr>
      <w:color w:val="800080"/>
      <w:u w:val="single"/>
    </w:rPr>
  </w:style>
  <w:style w:type="paragraph" w:customStyle="1" w:styleId="xl63">
    <w:name w:val="xl63"/>
    <w:basedOn w:val="prastasis"/>
    <w:rsid w:val="00AC3117"/>
    <w:pPr>
      <w:spacing w:before="100" w:beforeAutospacing="1" w:after="100" w:afterAutospacing="1"/>
      <w:jc w:val="center"/>
      <w:textAlignment w:val="center"/>
    </w:pPr>
    <w:rPr>
      <w:szCs w:val="24"/>
      <w:lang w:eastAsia="lt-LT"/>
    </w:rPr>
  </w:style>
  <w:style w:type="paragraph" w:customStyle="1" w:styleId="xl64">
    <w:name w:val="xl64"/>
    <w:basedOn w:val="prastasis"/>
    <w:rsid w:val="00AC3117"/>
    <w:pPr>
      <w:spacing w:before="100" w:beforeAutospacing="1" w:after="100" w:afterAutospacing="1"/>
      <w:jc w:val="right"/>
    </w:pPr>
    <w:rPr>
      <w:rFonts w:ascii="Calibri" w:hAnsi="Calibri" w:cs="Calibri"/>
      <w:i/>
      <w:iCs/>
      <w:sz w:val="18"/>
      <w:szCs w:val="18"/>
      <w:lang w:eastAsia="lt-LT"/>
    </w:rPr>
  </w:style>
  <w:style w:type="paragraph" w:customStyle="1" w:styleId="xl65">
    <w:name w:val="xl65"/>
    <w:basedOn w:val="prastasis"/>
    <w:rsid w:val="00AC3117"/>
    <w:pPr>
      <w:spacing w:before="100" w:beforeAutospacing="1" w:after="100" w:afterAutospacing="1"/>
      <w:textAlignment w:val="top"/>
    </w:pPr>
    <w:rPr>
      <w:szCs w:val="24"/>
      <w:lang w:eastAsia="lt-LT"/>
    </w:rPr>
  </w:style>
  <w:style w:type="paragraph" w:customStyle="1" w:styleId="xl66">
    <w:name w:val="xl66"/>
    <w:basedOn w:val="prastasis"/>
    <w:rsid w:val="00AC3117"/>
    <w:pPr>
      <w:spacing w:before="100" w:beforeAutospacing="1" w:after="100" w:afterAutospacing="1"/>
    </w:pPr>
    <w:rPr>
      <w:szCs w:val="24"/>
      <w:lang w:eastAsia="lt-LT"/>
    </w:rPr>
  </w:style>
  <w:style w:type="paragraph" w:customStyle="1" w:styleId="xl67">
    <w:name w:val="xl67"/>
    <w:basedOn w:val="prastasis"/>
    <w:rsid w:val="00AC3117"/>
    <w:pPr>
      <w:spacing w:before="100" w:beforeAutospacing="1" w:after="100" w:afterAutospacing="1"/>
      <w:textAlignment w:val="top"/>
    </w:pPr>
    <w:rPr>
      <w:rFonts w:ascii="Calibri" w:hAnsi="Calibri" w:cs="Calibri"/>
      <w:b/>
      <w:bCs/>
      <w:sz w:val="18"/>
      <w:szCs w:val="18"/>
      <w:lang w:eastAsia="lt-LT"/>
    </w:rPr>
  </w:style>
  <w:style w:type="paragraph" w:customStyle="1" w:styleId="xl68">
    <w:name w:val="xl68"/>
    <w:basedOn w:val="prastasis"/>
    <w:rsid w:val="00AC3117"/>
    <w:pPr>
      <w:spacing w:before="100" w:beforeAutospacing="1" w:after="100" w:afterAutospacing="1"/>
      <w:textAlignment w:val="top"/>
    </w:pPr>
    <w:rPr>
      <w:rFonts w:ascii="Calibri" w:hAnsi="Calibri" w:cs="Calibri"/>
      <w:sz w:val="18"/>
      <w:szCs w:val="18"/>
      <w:lang w:eastAsia="lt-LT"/>
    </w:rPr>
  </w:style>
  <w:style w:type="paragraph" w:customStyle="1" w:styleId="xl69">
    <w:name w:val="xl69"/>
    <w:basedOn w:val="prastasis"/>
    <w:rsid w:val="00AC3117"/>
    <w:pPr>
      <w:spacing w:before="100" w:beforeAutospacing="1" w:after="100" w:afterAutospacing="1"/>
    </w:pPr>
    <w:rPr>
      <w:rFonts w:ascii="Calibri" w:hAnsi="Calibri" w:cs="Calibri"/>
      <w:sz w:val="18"/>
      <w:szCs w:val="18"/>
      <w:lang w:eastAsia="lt-LT"/>
    </w:rPr>
  </w:style>
  <w:style w:type="paragraph" w:customStyle="1" w:styleId="xl70">
    <w:name w:val="xl70"/>
    <w:basedOn w:val="prastasis"/>
    <w:rsid w:val="00AC3117"/>
    <w:pPr>
      <w:spacing w:before="100" w:beforeAutospacing="1" w:after="100" w:afterAutospacing="1"/>
      <w:jc w:val="center"/>
      <w:textAlignment w:val="top"/>
    </w:pPr>
    <w:rPr>
      <w:rFonts w:ascii="Calibri" w:hAnsi="Calibri" w:cs="Calibri"/>
      <w:sz w:val="18"/>
      <w:szCs w:val="18"/>
      <w:lang w:eastAsia="lt-LT"/>
    </w:rPr>
  </w:style>
  <w:style w:type="paragraph" w:customStyle="1" w:styleId="xl71">
    <w:name w:val="xl71"/>
    <w:basedOn w:val="prastasis"/>
    <w:rsid w:val="00AC3117"/>
    <w:pPr>
      <w:pBdr>
        <w:top w:val="single" w:sz="8" w:space="0" w:color="auto"/>
        <w:left w:val="single" w:sz="4" w:space="0" w:color="auto"/>
        <w:right w:val="single" w:sz="4" w:space="0" w:color="auto"/>
      </w:pBdr>
      <w:spacing w:before="100" w:beforeAutospacing="1" w:after="100" w:afterAutospacing="1"/>
      <w:textAlignment w:val="top"/>
    </w:pPr>
    <w:rPr>
      <w:rFonts w:ascii="Calibri" w:hAnsi="Calibri" w:cs="Calibri"/>
      <w:sz w:val="18"/>
      <w:szCs w:val="18"/>
      <w:lang w:eastAsia="lt-LT"/>
    </w:rPr>
  </w:style>
  <w:style w:type="paragraph" w:customStyle="1" w:styleId="xl72">
    <w:name w:val="xl72"/>
    <w:basedOn w:val="prastasis"/>
    <w:rsid w:val="00AC3117"/>
    <w:pPr>
      <w:pBdr>
        <w:top w:val="single" w:sz="8" w:space="0" w:color="auto"/>
        <w:left w:val="single" w:sz="4" w:space="0" w:color="auto"/>
        <w:right w:val="single" w:sz="4" w:space="0" w:color="auto"/>
      </w:pBdr>
      <w:spacing w:before="100" w:beforeAutospacing="1" w:after="100" w:afterAutospacing="1"/>
      <w:jc w:val="center"/>
      <w:textAlignment w:val="top"/>
    </w:pPr>
    <w:rPr>
      <w:rFonts w:ascii="Calibri" w:hAnsi="Calibri" w:cs="Calibri"/>
      <w:sz w:val="18"/>
      <w:szCs w:val="18"/>
      <w:lang w:eastAsia="lt-LT"/>
    </w:rPr>
  </w:style>
  <w:style w:type="paragraph" w:customStyle="1" w:styleId="xl73">
    <w:name w:val="xl73"/>
    <w:basedOn w:val="prastasis"/>
    <w:rsid w:val="00AC3117"/>
    <w:pPr>
      <w:spacing w:before="100" w:beforeAutospacing="1" w:after="100" w:afterAutospacing="1"/>
      <w:textAlignment w:val="top"/>
    </w:pPr>
    <w:rPr>
      <w:rFonts w:ascii="Calibri" w:hAnsi="Calibri" w:cs="Calibri"/>
      <w:b/>
      <w:bCs/>
      <w:sz w:val="18"/>
      <w:szCs w:val="18"/>
      <w:lang w:eastAsia="lt-LT"/>
    </w:rPr>
  </w:style>
  <w:style w:type="paragraph" w:customStyle="1" w:styleId="xl74">
    <w:name w:val="xl74"/>
    <w:basedOn w:val="prastasis"/>
    <w:rsid w:val="00AC3117"/>
    <w:pPr>
      <w:spacing w:before="100" w:beforeAutospacing="1" w:after="100" w:afterAutospacing="1"/>
      <w:jc w:val="center"/>
      <w:textAlignment w:val="top"/>
    </w:pPr>
    <w:rPr>
      <w:rFonts w:ascii="Calibri" w:hAnsi="Calibri" w:cs="Calibri"/>
      <w:sz w:val="18"/>
      <w:szCs w:val="18"/>
      <w:lang w:eastAsia="lt-LT"/>
    </w:rPr>
  </w:style>
  <w:style w:type="paragraph" w:customStyle="1" w:styleId="xl75">
    <w:name w:val="xl75"/>
    <w:basedOn w:val="prastasis"/>
    <w:rsid w:val="00AC3117"/>
    <w:pPr>
      <w:pBdr>
        <w:top w:val="single" w:sz="8" w:space="0" w:color="auto"/>
        <w:left w:val="single" w:sz="8" w:space="0" w:color="auto"/>
      </w:pBdr>
      <w:spacing w:before="100" w:beforeAutospacing="1" w:after="100" w:afterAutospacing="1"/>
      <w:jc w:val="center"/>
    </w:pPr>
    <w:rPr>
      <w:rFonts w:ascii="Calibri" w:hAnsi="Calibri" w:cs="Calibri"/>
      <w:b/>
      <w:bCs/>
      <w:sz w:val="18"/>
      <w:szCs w:val="18"/>
      <w:lang w:eastAsia="lt-LT"/>
    </w:rPr>
  </w:style>
  <w:style w:type="paragraph" w:customStyle="1" w:styleId="xl76">
    <w:name w:val="xl76"/>
    <w:basedOn w:val="prastasis"/>
    <w:rsid w:val="00AC3117"/>
    <w:pPr>
      <w:pBdr>
        <w:left w:val="single" w:sz="8" w:space="0" w:color="auto"/>
      </w:pBdr>
      <w:spacing w:before="100" w:beforeAutospacing="1" w:after="100" w:afterAutospacing="1"/>
      <w:jc w:val="center"/>
      <w:textAlignment w:val="top"/>
    </w:pPr>
    <w:rPr>
      <w:rFonts w:ascii="Calibri" w:hAnsi="Calibri" w:cs="Calibri"/>
      <w:b/>
      <w:bCs/>
      <w:sz w:val="18"/>
      <w:szCs w:val="18"/>
      <w:lang w:eastAsia="lt-LT"/>
    </w:rPr>
  </w:style>
  <w:style w:type="paragraph" w:customStyle="1" w:styleId="xl77">
    <w:name w:val="xl77"/>
    <w:basedOn w:val="prastasis"/>
    <w:rsid w:val="00AC3117"/>
    <w:pPr>
      <w:pBdr>
        <w:left w:val="single" w:sz="4" w:space="0" w:color="auto"/>
        <w:right w:val="single" w:sz="4" w:space="0" w:color="auto"/>
      </w:pBdr>
      <w:spacing w:before="100" w:beforeAutospacing="1" w:after="100" w:afterAutospacing="1"/>
      <w:jc w:val="center"/>
      <w:textAlignment w:val="top"/>
    </w:pPr>
    <w:rPr>
      <w:rFonts w:ascii="Calibri" w:hAnsi="Calibri" w:cs="Calibri"/>
      <w:b/>
      <w:bCs/>
      <w:sz w:val="18"/>
      <w:szCs w:val="18"/>
      <w:lang w:eastAsia="lt-LT"/>
    </w:rPr>
  </w:style>
  <w:style w:type="paragraph" w:customStyle="1" w:styleId="xl78">
    <w:name w:val="xl78"/>
    <w:basedOn w:val="prastasis"/>
    <w:rsid w:val="00AC3117"/>
    <w:pPr>
      <w:pBdr>
        <w:left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b/>
      <w:bCs/>
      <w:sz w:val="18"/>
      <w:szCs w:val="18"/>
      <w:lang w:eastAsia="lt-LT"/>
    </w:rPr>
  </w:style>
  <w:style w:type="paragraph" w:customStyle="1" w:styleId="xl79">
    <w:name w:val="xl79"/>
    <w:basedOn w:val="prastasis"/>
    <w:rsid w:val="00AC31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80">
    <w:name w:val="xl80"/>
    <w:basedOn w:val="prastasis"/>
    <w:rsid w:val="00AC31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eastAsia="lt-LT"/>
    </w:rPr>
  </w:style>
  <w:style w:type="paragraph" w:customStyle="1" w:styleId="xl81">
    <w:name w:val="xl81"/>
    <w:basedOn w:val="prastasis"/>
    <w:rsid w:val="00AC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lang w:eastAsia="lt-LT"/>
    </w:rPr>
  </w:style>
  <w:style w:type="paragraph" w:customStyle="1" w:styleId="xl82">
    <w:name w:val="xl82"/>
    <w:basedOn w:val="prastasis"/>
    <w:rsid w:val="00AC31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8"/>
      <w:szCs w:val="18"/>
      <w:lang w:eastAsia="lt-LT"/>
    </w:rPr>
  </w:style>
  <w:style w:type="paragraph" w:customStyle="1" w:styleId="xl83">
    <w:name w:val="xl83"/>
    <w:basedOn w:val="prastasis"/>
    <w:rsid w:val="00AC31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lang w:eastAsia="lt-LT"/>
    </w:rPr>
  </w:style>
  <w:style w:type="paragraph" w:customStyle="1" w:styleId="xl84">
    <w:name w:val="xl84"/>
    <w:basedOn w:val="prastasis"/>
    <w:rsid w:val="00AC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lang w:eastAsia="lt-LT"/>
    </w:rPr>
  </w:style>
  <w:style w:type="paragraph" w:customStyle="1" w:styleId="xl85">
    <w:name w:val="xl85"/>
    <w:basedOn w:val="prastasis"/>
    <w:rsid w:val="00AC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eastAsia="lt-LT"/>
    </w:rPr>
  </w:style>
  <w:style w:type="paragraph" w:customStyle="1" w:styleId="xl86">
    <w:name w:val="xl86"/>
    <w:basedOn w:val="prastasis"/>
    <w:rsid w:val="00AC31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lang w:eastAsia="lt-LT"/>
    </w:rPr>
  </w:style>
  <w:style w:type="paragraph" w:customStyle="1" w:styleId="xl87">
    <w:name w:val="xl87"/>
    <w:basedOn w:val="prastasis"/>
    <w:rsid w:val="00AC31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eastAsia="lt-LT"/>
    </w:rPr>
  </w:style>
  <w:style w:type="character" w:customStyle="1" w:styleId="Neapdorotaspaminjimas1">
    <w:name w:val="Neapdorotas paminėjimas1"/>
    <w:uiPriority w:val="99"/>
    <w:semiHidden/>
    <w:unhideWhenUsed/>
    <w:rsid w:val="00FE6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5587">
      <w:bodyDiv w:val="1"/>
      <w:marLeft w:val="0"/>
      <w:marRight w:val="0"/>
      <w:marTop w:val="0"/>
      <w:marBottom w:val="0"/>
      <w:divBdr>
        <w:top w:val="none" w:sz="0" w:space="0" w:color="auto"/>
        <w:left w:val="none" w:sz="0" w:space="0" w:color="auto"/>
        <w:bottom w:val="none" w:sz="0" w:space="0" w:color="auto"/>
        <w:right w:val="none" w:sz="0" w:space="0" w:color="auto"/>
      </w:divBdr>
    </w:div>
    <w:div w:id="396823047">
      <w:bodyDiv w:val="1"/>
      <w:marLeft w:val="0"/>
      <w:marRight w:val="0"/>
      <w:marTop w:val="0"/>
      <w:marBottom w:val="0"/>
      <w:divBdr>
        <w:top w:val="none" w:sz="0" w:space="0" w:color="auto"/>
        <w:left w:val="none" w:sz="0" w:space="0" w:color="auto"/>
        <w:bottom w:val="none" w:sz="0" w:space="0" w:color="auto"/>
        <w:right w:val="none" w:sz="0" w:space="0" w:color="auto"/>
      </w:divBdr>
    </w:div>
    <w:div w:id="802425567">
      <w:bodyDiv w:val="1"/>
      <w:marLeft w:val="0"/>
      <w:marRight w:val="0"/>
      <w:marTop w:val="0"/>
      <w:marBottom w:val="0"/>
      <w:divBdr>
        <w:top w:val="none" w:sz="0" w:space="0" w:color="auto"/>
        <w:left w:val="none" w:sz="0" w:space="0" w:color="auto"/>
        <w:bottom w:val="none" w:sz="0" w:space="0" w:color="auto"/>
        <w:right w:val="none" w:sz="0" w:space="0" w:color="auto"/>
      </w:divBdr>
    </w:div>
    <w:div w:id="1209420307">
      <w:bodyDiv w:val="1"/>
      <w:marLeft w:val="0"/>
      <w:marRight w:val="0"/>
      <w:marTop w:val="0"/>
      <w:marBottom w:val="0"/>
      <w:divBdr>
        <w:top w:val="none" w:sz="0" w:space="0" w:color="auto"/>
        <w:left w:val="none" w:sz="0" w:space="0" w:color="auto"/>
        <w:bottom w:val="none" w:sz="0" w:space="0" w:color="auto"/>
        <w:right w:val="none" w:sz="0" w:space="0" w:color="auto"/>
      </w:divBdr>
    </w:div>
    <w:div w:id="1585070780">
      <w:bodyDiv w:val="1"/>
      <w:marLeft w:val="0"/>
      <w:marRight w:val="0"/>
      <w:marTop w:val="0"/>
      <w:marBottom w:val="0"/>
      <w:divBdr>
        <w:top w:val="none" w:sz="0" w:space="0" w:color="auto"/>
        <w:left w:val="none" w:sz="0" w:space="0" w:color="auto"/>
        <w:bottom w:val="none" w:sz="0" w:space="0" w:color="auto"/>
        <w:right w:val="none" w:sz="0" w:space="0" w:color="auto"/>
      </w:divBdr>
    </w:div>
    <w:div w:id="1606309807">
      <w:bodyDiv w:val="1"/>
      <w:marLeft w:val="0"/>
      <w:marRight w:val="0"/>
      <w:marTop w:val="0"/>
      <w:marBottom w:val="0"/>
      <w:divBdr>
        <w:top w:val="none" w:sz="0" w:space="0" w:color="auto"/>
        <w:left w:val="none" w:sz="0" w:space="0" w:color="auto"/>
        <w:bottom w:val="none" w:sz="0" w:space="0" w:color="auto"/>
        <w:right w:val="none" w:sz="0" w:space="0" w:color="auto"/>
      </w:divBdr>
    </w:div>
    <w:div w:id="21282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dpagranduk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F73B-D2F6-4E31-81C6-12326CB4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11802</Words>
  <Characters>6728</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18494</CharactersWithSpaces>
  <SharedDoc>false</SharedDoc>
  <HLinks>
    <vt:vector size="6" baseType="variant">
      <vt:variant>
        <vt:i4>7995457</vt:i4>
      </vt:variant>
      <vt:variant>
        <vt:i4>0</vt:i4>
      </vt:variant>
      <vt:variant>
        <vt:i4>0</vt:i4>
      </vt:variant>
      <vt:variant>
        <vt:i4>5</vt:i4>
      </vt:variant>
      <vt:variant>
        <vt:lpwstr>mailto:info@ldpagrandukas.lt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Drasc</dc:creator>
  <cp:lastModifiedBy>Pagrandukas</cp:lastModifiedBy>
  <cp:revision>2</cp:revision>
  <dcterms:created xsi:type="dcterms:W3CDTF">2025-08-18T05:42:00Z</dcterms:created>
  <dcterms:modified xsi:type="dcterms:W3CDTF">2025-08-18T05:42:00Z</dcterms:modified>
</cp:coreProperties>
</file>