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E9CC" w14:textId="36EFD32D" w:rsidR="00892DE8" w:rsidRPr="00340A55" w:rsidRDefault="00340A55" w:rsidP="00C52C17">
      <w:pPr>
        <w:jc w:val="center"/>
        <w:rPr>
          <w:rFonts w:ascii="Times New Roman" w:hAnsi="Times New Roman" w:cs="Times New Roman"/>
          <w:b/>
        </w:rPr>
      </w:pPr>
      <w:r w:rsidRPr="00340A55">
        <w:rPr>
          <w:rFonts w:ascii="Times New Roman" w:hAnsi="Times New Roman" w:cs="Times New Roman"/>
          <w:b/>
        </w:rPr>
        <w:t>SUTARTIES VYKDYMUI PASITELKIAMI SUBTIEKĖJAI IR (AR) SPECIALISTAI</w:t>
      </w:r>
    </w:p>
    <w:p w14:paraId="37C66B23" w14:textId="77777777" w:rsidR="00C52C17" w:rsidRPr="00340A55" w:rsidRDefault="00C52C17" w:rsidP="00C52C17">
      <w:pPr>
        <w:jc w:val="center"/>
        <w:rPr>
          <w:rFonts w:ascii="Times New Roman" w:hAnsi="Times New Roman" w:cs="Times New Roman"/>
        </w:rPr>
      </w:pPr>
    </w:p>
    <w:p w14:paraId="00966587" w14:textId="77777777" w:rsidR="00C52C17" w:rsidRPr="00340A55" w:rsidRDefault="00C52C17" w:rsidP="00C52C17">
      <w:pPr>
        <w:jc w:val="both"/>
        <w:rPr>
          <w:rFonts w:ascii="Times New Roman" w:eastAsia="Calibri" w:hAnsi="Times New Roman" w:cs="Times New Roman"/>
          <w:color w:val="000000" w:themeColor="text1"/>
          <w:lang w:val="fi-FI"/>
        </w:rPr>
      </w:pPr>
      <w:r w:rsidRPr="00340A55">
        <w:rPr>
          <w:rFonts w:ascii="Times New Roman" w:hAnsi="Times New Roman" w:cs="Times New Roman"/>
          <w:lang w:val="fi-FI"/>
        </w:rPr>
        <w:t>Ūkio subjektai, kurių pajėgumais remiasi tiekėjas</w:t>
      </w:r>
      <w:r w:rsidRPr="00340A55">
        <w:rPr>
          <w:rFonts w:ascii="Times New Roman" w:eastAsia="Calibri" w:hAnsi="Times New Roman" w:cs="Times New Roman"/>
          <w:color w:val="000000" w:themeColor="text1"/>
          <w:lang w:val="fi-FI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2266"/>
        <w:gridCol w:w="2739"/>
        <w:gridCol w:w="3724"/>
      </w:tblGrid>
      <w:tr w:rsidR="00C52C17" w:rsidRPr="00340A55" w14:paraId="28EB0E1D" w14:textId="77777777" w:rsidTr="00C52C17">
        <w:trPr>
          <w:jc w:val="center"/>
        </w:trPr>
        <w:tc>
          <w:tcPr>
            <w:tcW w:w="621" w:type="dxa"/>
            <w:shd w:val="clear" w:color="auto" w:fill="F2CEED" w:themeFill="accent5" w:themeFillTint="33"/>
          </w:tcPr>
          <w:p w14:paraId="24C1AA9C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266" w:type="dxa"/>
            <w:shd w:val="clear" w:color="auto" w:fill="F2CEED" w:themeFill="accent5" w:themeFillTint="33"/>
          </w:tcPr>
          <w:p w14:paraId="34BAEFDA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Ūkio subjekto pavadinimas</w:t>
            </w:r>
          </w:p>
        </w:tc>
        <w:tc>
          <w:tcPr>
            <w:tcW w:w="2739" w:type="dxa"/>
            <w:shd w:val="clear" w:color="auto" w:fill="F2CEED" w:themeFill="accent5" w:themeFillTint="33"/>
          </w:tcPr>
          <w:p w14:paraId="029040A0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Nuoroda į tikslų specialiųjų pirkimų sąlygų 4 priedo kvalifikacijos reikalavimą, kuriam atitikti remiamasi ūkio subjekto pajėgumais</w:t>
            </w:r>
          </w:p>
        </w:tc>
        <w:tc>
          <w:tcPr>
            <w:tcW w:w="3724" w:type="dxa"/>
            <w:shd w:val="clear" w:color="auto" w:fill="F2CEED" w:themeFill="accent5" w:themeFillTint="33"/>
          </w:tcPr>
          <w:p w14:paraId="730BDB5A" w14:textId="27FC947D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 xml:space="preserve">Pirkimo objekto dalies, perduodamos vykdyti ūkio subjektui, aprašymas </w:t>
            </w:r>
          </w:p>
        </w:tc>
      </w:tr>
      <w:tr w:rsidR="00C52C17" w:rsidRPr="00340A55" w14:paraId="260248CB" w14:textId="77777777" w:rsidTr="00C52C17">
        <w:trPr>
          <w:jc w:val="center"/>
        </w:trPr>
        <w:tc>
          <w:tcPr>
            <w:tcW w:w="621" w:type="dxa"/>
          </w:tcPr>
          <w:p w14:paraId="5C892B73" w14:textId="77777777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14:paraId="1554CE78" w14:textId="7437A182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„Focus IT“</w:t>
            </w:r>
          </w:p>
        </w:tc>
        <w:tc>
          <w:tcPr>
            <w:tcW w:w="2739" w:type="dxa"/>
          </w:tcPr>
          <w:p w14:paraId="71819673" w14:textId="0D03A298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1.3.2.</w:t>
            </w:r>
          </w:p>
        </w:tc>
        <w:tc>
          <w:tcPr>
            <w:tcW w:w="3724" w:type="dxa"/>
          </w:tcPr>
          <w:p w14:paraId="1375B736" w14:textId="50987EB7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Informacinių sistemų analitiko kompetencijos darbai ir konsultacijos pagal reikalavimus sutarties įgyvendinimo metu</w:t>
            </w:r>
          </w:p>
        </w:tc>
      </w:tr>
      <w:tr w:rsidR="00C52C17" w:rsidRPr="00340A55" w14:paraId="23A1E1DB" w14:textId="77777777" w:rsidTr="00C52C17">
        <w:trPr>
          <w:jc w:val="center"/>
        </w:trPr>
        <w:tc>
          <w:tcPr>
            <w:tcW w:w="621" w:type="dxa"/>
          </w:tcPr>
          <w:p w14:paraId="40AF53BC" w14:textId="77777777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14:paraId="212C31C9" w14:textId="7C838658" w:rsidR="00C52C17" w:rsidRPr="00340A55" w:rsidRDefault="00C52C17" w:rsidP="00AD56FD">
            <w:pPr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UAB „CGI Lithuania“</w:t>
            </w:r>
          </w:p>
        </w:tc>
        <w:tc>
          <w:tcPr>
            <w:tcW w:w="2739" w:type="dxa"/>
          </w:tcPr>
          <w:p w14:paraId="377EA15F" w14:textId="5F815BD0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1.3.4.</w:t>
            </w:r>
          </w:p>
        </w:tc>
        <w:tc>
          <w:tcPr>
            <w:tcW w:w="3724" w:type="dxa"/>
          </w:tcPr>
          <w:p w14:paraId="10017994" w14:textId="67084DA1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Informacinių sistemų architekto kompetencijos darbai ir konsultacijos pagal reikalavimus sutarties įgyvendinimo metu</w:t>
            </w:r>
          </w:p>
        </w:tc>
      </w:tr>
      <w:tr w:rsidR="00C52C17" w:rsidRPr="00340A55" w14:paraId="6593570D" w14:textId="77777777" w:rsidTr="00C52C17">
        <w:trPr>
          <w:jc w:val="center"/>
        </w:trPr>
        <w:tc>
          <w:tcPr>
            <w:tcW w:w="621" w:type="dxa"/>
          </w:tcPr>
          <w:p w14:paraId="14626627" w14:textId="10A36AD8" w:rsidR="00C52C17" w:rsidRPr="00340A55" w:rsidRDefault="00C52C17" w:rsidP="00275726">
            <w:pPr>
              <w:jc w:val="both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14:paraId="1DF5A69C" w14:textId="41A01780" w:rsidR="00C52C17" w:rsidRPr="00340A55" w:rsidRDefault="00C52C17" w:rsidP="00AD56FD">
            <w:pPr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„Clever viewpoint“</w:t>
            </w:r>
          </w:p>
        </w:tc>
        <w:tc>
          <w:tcPr>
            <w:tcW w:w="2739" w:type="dxa"/>
          </w:tcPr>
          <w:p w14:paraId="74056A3D" w14:textId="52A7DE2F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1.3.7.</w:t>
            </w:r>
          </w:p>
        </w:tc>
        <w:tc>
          <w:tcPr>
            <w:tcW w:w="3724" w:type="dxa"/>
          </w:tcPr>
          <w:p w14:paraId="0EC98F83" w14:textId="03800DAF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Duomenų bazių (DB) administravimo specialisto kompetencijos darbai ir konsultacijos pagal reikalavimus sutarties įgyvendinimo metu</w:t>
            </w:r>
          </w:p>
        </w:tc>
      </w:tr>
      <w:tr w:rsidR="00C52C17" w:rsidRPr="00340A55" w14:paraId="2EF1A1C6" w14:textId="77777777" w:rsidTr="00C52C17">
        <w:trPr>
          <w:jc w:val="center"/>
        </w:trPr>
        <w:tc>
          <w:tcPr>
            <w:tcW w:w="621" w:type="dxa"/>
          </w:tcPr>
          <w:p w14:paraId="1AB070F7" w14:textId="76B4DBF0" w:rsidR="00C52C17" w:rsidRPr="00340A55" w:rsidRDefault="00C52C17" w:rsidP="00275726">
            <w:pPr>
              <w:jc w:val="both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14:paraId="7DEA7CC8" w14:textId="6C15891C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„Konrema“</w:t>
            </w:r>
          </w:p>
        </w:tc>
        <w:tc>
          <w:tcPr>
            <w:tcW w:w="2739" w:type="dxa"/>
          </w:tcPr>
          <w:p w14:paraId="27C208AF" w14:textId="70F0A945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1.3.9.</w:t>
            </w:r>
          </w:p>
        </w:tc>
        <w:tc>
          <w:tcPr>
            <w:tcW w:w="3724" w:type="dxa"/>
          </w:tcPr>
          <w:p w14:paraId="59D3D726" w14:textId="7BD59001" w:rsidR="00C52C17" w:rsidRPr="00340A55" w:rsidRDefault="00C52C17" w:rsidP="00275726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Informacinių sistemų saugumo specialisto kompetencijos darbai ir konsultacijos pagal reikalavimus sutarties įgyvendinimo metu</w:t>
            </w:r>
          </w:p>
        </w:tc>
      </w:tr>
    </w:tbl>
    <w:p w14:paraId="3922A165" w14:textId="77777777" w:rsidR="00C52C17" w:rsidRPr="00340A55" w:rsidRDefault="00C52C17" w:rsidP="00C52C17">
      <w:pPr>
        <w:jc w:val="center"/>
        <w:rPr>
          <w:rFonts w:ascii="Times New Roman" w:hAnsi="Times New Roman" w:cs="Times New Roman"/>
          <w:lang w:val="lt-LT"/>
        </w:rPr>
      </w:pPr>
    </w:p>
    <w:p w14:paraId="39A77740" w14:textId="77777777" w:rsidR="00C52C17" w:rsidRPr="00340A55" w:rsidRDefault="00C52C17" w:rsidP="00C52C17">
      <w:pPr>
        <w:jc w:val="both"/>
        <w:rPr>
          <w:rFonts w:ascii="Times New Roman" w:eastAsia="Calibri" w:hAnsi="Times New Roman" w:cs="Times New Roman"/>
          <w:color w:val="000000" w:themeColor="text1"/>
          <w:lang w:val="lt-LT"/>
        </w:rPr>
      </w:pPr>
      <w:r w:rsidRPr="00340A55">
        <w:rPr>
          <w:rFonts w:ascii="Times New Roman" w:hAnsi="Times New Roman" w:cs="Times New Roman"/>
          <w:lang w:val="lt-LT"/>
        </w:rPr>
        <w:t>Subtiekėjai, subteikėjai ar subrangovai (toliau – Subtiekėjas) ir jiems perduodama vykdyti pirkimo sutarties dalis</w:t>
      </w:r>
      <w:r w:rsidRPr="00340A55">
        <w:rPr>
          <w:rFonts w:ascii="Times New Roman" w:eastAsia="Calibri" w:hAnsi="Times New Roman" w:cs="Times New Roman"/>
          <w:color w:val="000000" w:themeColor="text1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7"/>
        <w:gridCol w:w="2568"/>
        <w:gridCol w:w="3310"/>
        <w:gridCol w:w="2825"/>
      </w:tblGrid>
      <w:tr w:rsidR="00C52C17" w:rsidRPr="00340A55" w14:paraId="317BD8A5" w14:textId="77777777" w:rsidTr="00C52C17">
        <w:tc>
          <w:tcPr>
            <w:tcW w:w="647" w:type="dxa"/>
            <w:shd w:val="clear" w:color="auto" w:fill="F2CEED" w:themeFill="accent5" w:themeFillTint="33"/>
          </w:tcPr>
          <w:p w14:paraId="689698D5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568" w:type="dxa"/>
            <w:shd w:val="clear" w:color="auto" w:fill="F2CEED" w:themeFill="accent5" w:themeFillTint="33"/>
          </w:tcPr>
          <w:p w14:paraId="74720143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Subtiekėjo pavadinimas</w:t>
            </w:r>
            <w:r w:rsidRPr="00AD56FD">
              <w:rPr>
                <w:rStyle w:val="Puslapioinaosnuoroda"/>
                <w:b/>
                <w:sz w:val="24"/>
                <w:szCs w:val="24"/>
              </w:rPr>
              <w:footnoteReference w:id="1"/>
            </w:r>
          </w:p>
        </w:tc>
        <w:tc>
          <w:tcPr>
            <w:tcW w:w="3310" w:type="dxa"/>
            <w:shd w:val="clear" w:color="auto" w:fill="F2CEED" w:themeFill="accent5" w:themeFillTint="33"/>
          </w:tcPr>
          <w:p w14:paraId="54A75808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 xml:space="preserve">Pirkimo objekto dalies, perduodamos vykdyti subtiekėjui, </w:t>
            </w:r>
            <w:r w:rsidRPr="00340A55">
              <w:rPr>
                <w:b/>
                <w:sz w:val="24"/>
                <w:szCs w:val="24"/>
                <w:u w:val="single"/>
              </w:rPr>
              <w:t>aprašymas</w:t>
            </w:r>
          </w:p>
        </w:tc>
        <w:tc>
          <w:tcPr>
            <w:tcW w:w="2825" w:type="dxa"/>
            <w:shd w:val="clear" w:color="auto" w:fill="F2CEED" w:themeFill="accent5" w:themeFillTint="33"/>
          </w:tcPr>
          <w:p w14:paraId="32E90BF1" w14:textId="77777777" w:rsidR="00C52C17" w:rsidRPr="00340A55" w:rsidRDefault="00C52C17" w:rsidP="00275726">
            <w:pPr>
              <w:jc w:val="center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  <w:u w:val="single"/>
              </w:rPr>
              <w:t>Procentas</w:t>
            </w:r>
            <w:r w:rsidRPr="00340A55">
              <w:rPr>
                <w:b/>
                <w:sz w:val="24"/>
                <w:szCs w:val="24"/>
              </w:rPr>
              <w:t xml:space="preserve"> perduodamos vykdyti Pirkimo objekto dalies nuo pasiūlymo kainos su PVM </w:t>
            </w:r>
          </w:p>
        </w:tc>
      </w:tr>
      <w:tr w:rsidR="00C52C17" w:rsidRPr="00340A55" w14:paraId="4B759D99" w14:textId="77777777" w:rsidTr="00C52C17">
        <w:tc>
          <w:tcPr>
            <w:tcW w:w="647" w:type="dxa"/>
          </w:tcPr>
          <w:p w14:paraId="7732FF57" w14:textId="77777777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68" w:type="dxa"/>
          </w:tcPr>
          <w:p w14:paraId="7A7A9ECB" w14:textId="421EB593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UAB „CGI Lithuania“</w:t>
            </w:r>
          </w:p>
        </w:tc>
        <w:tc>
          <w:tcPr>
            <w:tcW w:w="3310" w:type="dxa"/>
          </w:tcPr>
          <w:p w14:paraId="4D2ACB0E" w14:textId="3C3F46E0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Duomenų katalogo kūrimo, konfigūravimo, migravimo, pritaikymo paslaugos; pagal poreikį Informacinių sistemų architekto ir Informacinių sistemų analitiko kompetencijos paslaugos</w:t>
            </w:r>
          </w:p>
        </w:tc>
        <w:tc>
          <w:tcPr>
            <w:tcW w:w="2825" w:type="dxa"/>
          </w:tcPr>
          <w:p w14:paraId="7DBCB4EB" w14:textId="50ECC9D3" w:rsidR="00C52C17" w:rsidRPr="00340A55" w:rsidRDefault="00C52C17" w:rsidP="00C52C17">
            <w:pPr>
              <w:jc w:val="both"/>
              <w:rPr>
                <w:sz w:val="24"/>
                <w:szCs w:val="24"/>
                <w:lang w:val="en-US"/>
              </w:rPr>
            </w:pPr>
            <w:r w:rsidRPr="00340A55">
              <w:rPr>
                <w:sz w:val="24"/>
                <w:szCs w:val="24"/>
              </w:rPr>
              <w:t xml:space="preserve">30 </w:t>
            </w:r>
            <w:r w:rsidRPr="00340A55">
              <w:rPr>
                <w:sz w:val="24"/>
                <w:szCs w:val="24"/>
                <w:lang w:val="en-US"/>
              </w:rPr>
              <w:t>%</w:t>
            </w:r>
          </w:p>
        </w:tc>
      </w:tr>
      <w:tr w:rsidR="00C52C17" w:rsidRPr="00340A55" w14:paraId="350160F6" w14:textId="77777777" w:rsidTr="00C52C17">
        <w:tc>
          <w:tcPr>
            <w:tcW w:w="647" w:type="dxa"/>
          </w:tcPr>
          <w:p w14:paraId="7A2BC4BB" w14:textId="77777777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68" w:type="dxa"/>
          </w:tcPr>
          <w:p w14:paraId="7C272514" w14:textId="377D5FC1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„Focus IT“</w:t>
            </w:r>
          </w:p>
        </w:tc>
        <w:tc>
          <w:tcPr>
            <w:tcW w:w="3310" w:type="dxa"/>
          </w:tcPr>
          <w:p w14:paraId="04C666E2" w14:textId="64BA978E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Informacinių sistemų analitiko paslaugos</w:t>
            </w:r>
          </w:p>
        </w:tc>
        <w:tc>
          <w:tcPr>
            <w:tcW w:w="2825" w:type="dxa"/>
          </w:tcPr>
          <w:p w14:paraId="4A658DE5" w14:textId="12ADF069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 xml:space="preserve">5 </w:t>
            </w:r>
            <w:r w:rsidRPr="00340A55">
              <w:rPr>
                <w:sz w:val="24"/>
                <w:szCs w:val="24"/>
                <w:lang w:val="en-US"/>
              </w:rPr>
              <w:t>%</w:t>
            </w:r>
          </w:p>
        </w:tc>
      </w:tr>
      <w:tr w:rsidR="00C52C17" w:rsidRPr="00340A55" w14:paraId="622AB93F" w14:textId="77777777" w:rsidTr="00C52C17">
        <w:tc>
          <w:tcPr>
            <w:tcW w:w="647" w:type="dxa"/>
          </w:tcPr>
          <w:p w14:paraId="10F17DE2" w14:textId="02F46E5D" w:rsidR="00C52C17" w:rsidRPr="00340A55" w:rsidRDefault="00C52C17" w:rsidP="00C52C17">
            <w:pPr>
              <w:jc w:val="both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68" w:type="dxa"/>
          </w:tcPr>
          <w:p w14:paraId="1B7709A4" w14:textId="2294C3D4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„Clever viewpoint“</w:t>
            </w:r>
          </w:p>
        </w:tc>
        <w:tc>
          <w:tcPr>
            <w:tcW w:w="3310" w:type="dxa"/>
          </w:tcPr>
          <w:p w14:paraId="40B99771" w14:textId="1A18EFA2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Duomenų bazių (DB) administravimo specialisto paslaugos</w:t>
            </w:r>
          </w:p>
        </w:tc>
        <w:tc>
          <w:tcPr>
            <w:tcW w:w="2825" w:type="dxa"/>
          </w:tcPr>
          <w:p w14:paraId="2AF3B31A" w14:textId="1CCE969D" w:rsidR="00C52C17" w:rsidRPr="00340A55" w:rsidRDefault="00C52C17" w:rsidP="00AD56FD">
            <w:pPr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 xml:space="preserve">5 </w:t>
            </w:r>
            <w:r w:rsidRPr="00340A55">
              <w:rPr>
                <w:sz w:val="24"/>
                <w:szCs w:val="24"/>
                <w:lang w:val="en-US"/>
              </w:rPr>
              <w:t>%</w:t>
            </w:r>
          </w:p>
        </w:tc>
      </w:tr>
      <w:tr w:rsidR="00C52C17" w:rsidRPr="00340A55" w14:paraId="334FC6D3" w14:textId="77777777" w:rsidTr="00C52C17">
        <w:tc>
          <w:tcPr>
            <w:tcW w:w="647" w:type="dxa"/>
          </w:tcPr>
          <w:p w14:paraId="49C2EBCA" w14:textId="4244436F" w:rsidR="00C52C17" w:rsidRPr="00340A55" w:rsidRDefault="00C52C17" w:rsidP="00C52C17">
            <w:pPr>
              <w:jc w:val="both"/>
              <w:rPr>
                <w:b/>
                <w:sz w:val="24"/>
                <w:szCs w:val="24"/>
              </w:rPr>
            </w:pPr>
            <w:r w:rsidRPr="00340A5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68" w:type="dxa"/>
          </w:tcPr>
          <w:p w14:paraId="55DC70F5" w14:textId="168B61EC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MB „Konrema“</w:t>
            </w:r>
          </w:p>
        </w:tc>
        <w:tc>
          <w:tcPr>
            <w:tcW w:w="3310" w:type="dxa"/>
          </w:tcPr>
          <w:p w14:paraId="04E65946" w14:textId="326E8BC5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>Informacinių sistemų saugumo specialisto paslaugos</w:t>
            </w:r>
          </w:p>
        </w:tc>
        <w:tc>
          <w:tcPr>
            <w:tcW w:w="2825" w:type="dxa"/>
          </w:tcPr>
          <w:p w14:paraId="13FB85FC" w14:textId="75D8E6DB" w:rsidR="00C52C17" w:rsidRPr="00340A55" w:rsidRDefault="00C52C17" w:rsidP="00C52C17">
            <w:pPr>
              <w:jc w:val="both"/>
              <w:rPr>
                <w:sz w:val="24"/>
                <w:szCs w:val="24"/>
              </w:rPr>
            </w:pPr>
            <w:r w:rsidRPr="00340A55">
              <w:rPr>
                <w:sz w:val="24"/>
                <w:szCs w:val="24"/>
              </w:rPr>
              <w:t xml:space="preserve">5 </w:t>
            </w:r>
            <w:r w:rsidRPr="00340A55">
              <w:rPr>
                <w:sz w:val="24"/>
                <w:szCs w:val="24"/>
                <w:lang w:val="en-US"/>
              </w:rPr>
              <w:t>%</w:t>
            </w:r>
          </w:p>
        </w:tc>
      </w:tr>
    </w:tbl>
    <w:p w14:paraId="14901980" w14:textId="77777777" w:rsidR="00C52C17" w:rsidRPr="00340A55" w:rsidRDefault="00C52C17" w:rsidP="00C52C17">
      <w:pPr>
        <w:jc w:val="center"/>
        <w:rPr>
          <w:rFonts w:ascii="Times New Roman" w:hAnsi="Times New Roman" w:cs="Times New Roman"/>
          <w:lang w:val="lt-LT"/>
        </w:rPr>
      </w:pPr>
    </w:p>
    <w:p w14:paraId="29EEDCB4" w14:textId="0C639DFB" w:rsidR="00AD5BB8" w:rsidRPr="00340A55" w:rsidRDefault="00AD5BB8" w:rsidP="00AD5BB8">
      <w:pPr>
        <w:jc w:val="center"/>
        <w:rPr>
          <w:rFonts w:ascii="Times New Roman" w:hAnsi="Times New Roman" w:cs="Times New Roman"/>
          <w:b/>
          <w:caps/>
        </w:rPr>
      </w:pPr>
      <w:bookmarkStart w:id="0" w:name="_Hlk45720009"/>
      <w:r w:rsidRPr="00340A55">
        <w:rPr>
          <w:rFonts w:ascii="Times New Roman" w:hAnsi="Times New Roman" w:cs="Times New Roman"/>
          <w:b/>
          <w:caps/>
        </w:rPr>
        <w:t>Siūlomų sPECIALISTŲ SĄRAŠAS</w:t>
      </w:r>
      <w:bookmarkEnd w:id="0"/>
    </w:p>
    <w:p w14:paraId="4B95BF28" w14:textId="77777777" w:rsidR="00AD5BB8" w:rsidRPr="00340A55" w:rsidRDefault="00AD5BB8" w:rsidP="00AD5BB8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lt-LT"/>
        </w:rPr>
      </w:pPr>
      <w:r w:rsidRPr="00340A55">
        <w:rPr>
          <w:rFonts w:ascii="Times New Roman" w:hAnsi="Times New Roman"/>
          <w:b/>
          <w:szCs w:val="24"/>
          <w:lang w:val="lt-LT"/>
        </w:rPr>
        <w:tab/>
      </w:r>
    </w:p>
    <w:tbl>
      <w:tblPr>
        <w:tblW w:w="4971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2168"/>
        <w:gridCol w:w="3402"/>
        <w:gridCol w:w="3272"/>
      </w:tblGrid>
      <w:tr w:rsidR="00AD5BB8" w:rsidRPr="00340A55" w14:paraId="08AC6554" w14:textId="77777777" w:rsidTr="00275726">
        <w:trPr>
          <w:cantSplit/>
        </w:trPr>
        <w:tc>
          <w:tcPr>
            <w:tcW w:w="241" w:type="pct"/>
            <w:vAlign w:val="center"/>
          </w:tcPr>
          <w:p w14:paraId="4AD32C3C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67" w:type="pct"/>
            <w:vAlign w:val="center"/>
          </w:tcPr>
          <w:p w14:paraId="2254D74F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Specialisto pareigos </w:t>
            </w:r>
          </w:p>
          <w:p w14:paraId="2BD4BF8D" w14:textId="64B05204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31" w:type="pct"/>
            <w:vAlign w:val="center"/>
          </w:tcPr>
          <w:p w14:paraId="1BC55380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761" w:type="pct"/>
            <w:vAlign w:val="center"/>
          </w:tcPr>
          <w:p w14:paraId="7C210FB7" w14:textId="77777777" w:rsidR="00AD5BB8" w:rsidRPr="00340A55" w:rsidRDefault="00AD5BB8" w:rsidP="00275726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340A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Pasitelkimo pagrindas</w:t>
            </w:r>
          </w:p>
          <w:p w14:paraId="1B64E4DB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(pasirenkama viena iš nurodytų reikšmių)</w:t>
            </w:r>
          </w:p>
        </w:tc>
      </w:tr>
      <w:tr w:rsidR="00AD5BB8" w:rsidRPr="00340A55" w14:paraId="53F72374" w14:textId="77777777" w:rsidTr="00AD56FD">
        <w:trPr>
          <w:cantSplit/>
        </w:trPr>
        <w:tc>
          <w:tcPr>
            <w:tcW w:w="241" w:type="pct"/>
            <w:vAlign w:val="center"/>
          </w:tcPr>
          <w:p w14:paraId="58B7EABB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67" w:type="pct"/>
            <w:vAlign w:val="center"/>
          </w:tcPr>
          <w:p w14:paraId="22B4F003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Projekto vadovas</w:t>
            </w:r>
          </w:p>
        </w:tc>
        <w:tc>
          <w:tcPr>
            <w:tcW w:w="1831" w:type="pct"/>
            <w:vAlign w:val="center"/>
          </w:tcPr>
          <w:p w14:paraId="588586B7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2686208" w14:textId="4537B72F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24EDDAFF" w14:textId="0F1E2E92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D5BB8" w:rsidRPr="00340A55" w14:paraId="575BBA25" w14:textId="77777777" w:rsidTr="00AD56FD">
        <w:trPr>
          <w:cantSplit/>
        </w:trPr>
        <w:tc>
          <w:tcPr>
            <w:tcW w:w="241" w:type="pct"/>
            <w:vAlign w:val="center"/>
          </w:tcPr>
          <w:p w14:paraId="4B180988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167" w:type="pct"/>
            <w:vAlign w:val="center"/>
          </w:tcPr>
          <w:p w14:paraId="743291ED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Informacinių sistemų (IS) analitikas</w:t>
            </w:r>
          </w:p>
        </w:tc>
        <w:tc>
          <w:tcPr>
            <w:tcW w:w="1831" w:type="pct"/>
            <w:vAlign w:val="center"/>
          </w:tcPr>
          <w:p w14:paraId="22EA2733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3152409" w14:textId="057B6C21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41A7A46D" w14:textId="6B404675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71035B3B" w14:textId="77777777" w:rsidTr="00AD56FD">
        <w:trPr>
          <w:cantSplit/>
        </w:trPr>
        <w:tc>
          <w:tcPr>
            <w:tcW w:w="241" w:type="pct"/>
            <w:vAlign w:val="center"/>
          </w:tcPr>
          <w:p w14:paraId="75010165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167" w:type="pct"/>
            <w:vAlign w:val="center"/>
          </w:tcPr>
          <w:p w14:paraId="429F655F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Palantir specialistas</w:t>
            </w:r>
          </w:p>
        </w:tc>
        <w:tc>
          <w:tcPr>
            <w:tcW w:w="1831" w:type="pct"/>
            <w:vAlign w:val="center"/>
          </w:tcPr>
          <w:p w14:paraId="6330057C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800B3B7" w14:textId="6AEFF099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43B4252F" w14:textId="2711FA2A" w:rsidR="00AD5BB8" w:rsidRPr="00340A55" w:rsidRDefault="00AD5BB8" w:rsidP="00AD5BB8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2EE8AE6F" w14:textId="77777777" w:rsidTr="00AD56FD">
        <w:trPr>
          <w:cantSplit/>
        </w:trPr>
        <w:tc>
          <w:tcPr>
            <w:tcW w:w="241" w:type="pct"/>
            <w:vAlign w:val="center"/>
          </w:tcPr>
          <w:p w14:paraId="28CFDA80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167" w:type="pct"/>
            <w:vAlign w:val="center"/>
          </w:tcPr>
          <w:p w14:paraId="48FE21EA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Informacinių sistemų (IS) architektas</w:t>
            </w:r>
          </w:p>
        </w:tc>
        <w:tc>
          <w:tcPr>
            <w:tcW w:w="1831" w:type="pct"/>
            <w:vAlign w:val="center"/>
          </w:tcPr>
          <w:p w14:paraId="349030FE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867D770" w14:textId="11EE09C8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573F3532" w14:textId="697C4B6C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078E7586" w14:textId="77777777" w:rsidTr="00AD56FD">
        <w:trPr>
          <w:cantSplit/>
        </w:trPr>
        <w:tc>
          <w:tcPr>
            <w:tcW w:w="241" w:type="pct"/>
            <w:vAlign w:val="center"/>
          </w:tcPr>
          <w:p w14:paraId="2F78A80D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167" w:type="pct"/>
            <w:vAlign w:val="center"/>
          </w:tcPr>
          <w:p w14:paraId="42D3B864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FrontEnd programuotojas</w:t>
            </w:r>
          </w:p>
        </w:tc>
        <w:tc>
          <w:tcPr>
            <w:tcW w:w="1831" w:type="pct"/>
            <w:vAlign w:val="center"/>
          </w:tcPr>
          <w:p w14:paraId="09F67D79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F559A9C" w14:textId="73F9FC38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3CFB162C" w14:textId="2F8485B4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6DABBFCA" w14:textId="77777777" w:rsidTr="00AD56FD">
        <w:trPr>
          <w:cantSplit/>
        </w:trPr>
        <w:tc>
          <w:tcPr>
            <w:tcW w:w="241" w:type="pct"/>
            <w:vAlign w:val="center"/>
          </w:tcPr>
          <w:p w14:paraId="7F3F397E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167" w:type="pct"/>
            <w:vAlign w:val="center"/>
          </w:tcPr>
          <w:p w14:paraId="378D903C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BackEnd programuotojas</w:t>
            </w:r>
          </w:p>
        </w:tc>
        <w:tc>
          <w:tcPr>
            <w:tcW w:w="1831" w:type="pct"/>
            <w:vAlign w:val="center"/>
          </w:tcPr>
          <w:p w14:paraId="14AE7AB8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CE31235" w14:textId="584DE3E2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7764B61F" w14:textId="3F3CDE37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5CFDB4AE" w14:textId="77777777" w:rsidTr="00AD56FD">
        <w:trPr>
          <w:cantSplit/>
        </w:trPr>
        <w:tc>
          <w:tcPr>
            <w:tcW w:w="241" w:type="pct"/>
            <w:vAlign w:val="center"/>
          </w:tcPr>
          <w:p w14:paraId="70E9A463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167" w:type="pct"/>
            <w:vAlign w:val="center"/>
          </w:tcPr>
          <w:p w14:paraId="4E545B7B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Duomenų bazių (DB) administravimo specialistas</w:t>
            </w:r>
          </w:p>
        </w:tc>
        <w:tc>
          <w:tcPr>
            <w:tcW w:w="1831" w:type="pct"/>
            <w:vAlign w:val="center"/>
          </w:tcPr>
          <w:p w14:paraId="6874DFAB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5465EB8" w14:textId="3F2C328A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3E0EE897" w14:textId="4ECC2EAC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051D4EC0" w14:textId="77777777" w:rsidTr="00AD56FD">
        <w:trPr>
          <w:cantSplit/>
        </w:trPr>
        <w:tc>
          <w:tcPr>
            <w:tcW w:w="241" w:type="pct"/>
            <w:vAlign w:val="center"/>
          </w:tcPr>
          <w:p w14:paraId="0C097086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167" w:type="pct"/>
            <w:vAlign w:val="center"/>
          </w:tcPr>
          <w:p w14:paraId="612E7B13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DevOps specialistas</w:t>
            </w:r>
          </w:p>
        </w:tc>
        <w:tc>
          <w:tcPr>
            <w:tcW w:w="1831" w:type="pct"/>
            <w:vAlign w:val="center"/>
          </w:tcPr>
          <w:p w14:paraId="4F348329" w14:textId="1D9B9F04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738D0C49" w14:textId="12B66C55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3C68EA0F" w14:textId="77777777" w:rsidTr="00AD56FD">
        <w:trPr>
          <w:cantSplit/>
        </w:trPr>
        <w:tc>
          <w:tcPr>
            <w:tcW w:w="241" w:type="pct"/>
            <w:vAlign w:val="center"/>
          </w:tcPr>
          <w:p w14:paraId="5062C389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167" w:type="pct"/>
            <w:vAlign w:val="center"/>
          </w:tcPr>
          <w:p w14:paraId="77F449EA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IS saugumo specialistas</w:t>
            </w:r>
          </w:p>
        </w:tc>
        <w:tc>
          <w:tcPr>
            <w:tcW w:w="1831" w:type="pct"/>
            <w:vAlign w:val="center"/>
          </w:tcPr>
          <w:p w14:paraId="71C48C77" w14:textId="76302FD8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6C9F756E" w14:textId="1BBF85B2" w:rsidR="00AD5BB8" w:rsidRPr="00340A55" w:rsidRDefault="00AD5BB8" w:rsidP="00275726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AD5BB8" w:rsidRPr="00340A55" w14:paraId="44EC79F6" w14:textId="77777777" w:rsidTr="00AD56FD">
        <w:trPr>
          <w:cantSplit/>
        </w:trPr>
        <w:tc>
          <w:tcPr>
            <w:tcW w:w="241" w:type="pct"/>
            <w:vAlign w:val="center"/>
          </w:tcPr>
          <w:p w14:paraId="1FE806E9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167" w:type="pct"/>
            <w:vAlign w:val="center"/>
          </w:tcPr>
          <w:p w14:paraId="235DDABC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40A5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Informacinių sistemų (IS) testuotojas</w:t>
            </w:r>
          </w:p>
        </w:tc>
        <w:tc>
          <w:tcPr>
            <w:tcW w:w="1831" w:type="pct"/>
            <w:vAlign w:val="center"/>
          </w:tcPr>
          <w:p w14:paraId="3551BE7B" w14:textId="77777777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29D19B7" w14:textId="31A8780B" w:rsidR="00AD5BB8" w:rsidRPr="00340A55" w:rsidRDefault="00AD5BB8" w:rsidP="00275726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61" w:type="pct"/>
            <w:vAlign w:val="center"/>
          </w:tcPr>
          <w:p w14:paraId="032887C0" w14:textId="77B6F1A0" w:rsidR="00AD5BB8" w:rsidRPr="00340A55" w:rsidRDefault="00AD5BB8" w:rsidP="00AD5BB8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56BE9C65" w14:textId="77777777" w:rsidR="00AD5BB8" w:rsidRPr="00340A55" w:rsidRDefault="00AD5BB8" w:rsidP="00AD5BB8">
      <w:pPr>
        <w:pStyle w:val="Text1"/>
        <w:spacing w:before="0" w:line="240" w:lineRule="auto"/>
        <w:ind w:left="0" w:firstLine="720"/>
        <w:rPr>
          <w:rFonts w:ascii="Times New Roman" w:hAnsi="Times New Roman"/>
          <w:szCs w:val="24"/>
          <w:lang w:val="lt-LT"/>
        </w:rPr>
      </w:pPr>
    </w:p>
    <w:p w14:paraId="6982AD40" w14:textId="77777777" w:rsidR="00AD5BB8" w:rsidRPr="00340A55" w:rsidRDefault="00AD5BB8" w:rsidP="00AD5BB8">
      <w:pPr>
        <w:pStyle w:val="Text1"/>
        <w:spacing w:before="0" w:line="240" w:lineRule="auto"/>
        <w:ind w:left="0" w:firstLine="720"/>
        <w:rPr>
          <w:rFonts w:ascii="Times New Roman" w:hAnsi="Times New Roman"/>
          <w:szCs w:val="24"/>
          <w:lang w:val="lt-LT"/>
        </w:rPr>
      </w:pPr>
    </w:p>
    <w:p w14:paraId="15724455" w14:textId="77777777" w:rsidR="00AD5BB8" w:rsidRPr="00340A55" w:rsidRDefault="00AD5BB8" w:rsidP="00C52C17">
      <w:pPr>
        <w:jc w:val="center"/>
        <w:rPr>
          <w:rFonts w:ascii="Times New Roman" w:hAnsi="Times New Roman" w:cs="Times New Roman"/>
          <w:lang w:val="lt-LT"/>
        </w:rPr>
      </w:pPr>
    </w:p>
    <w:sectPr w:rsidR="00AD5BB8" w:rsidRPr="00340A5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6D8F" w14:textId="77777777" w:rsidR="00553F28" w:rsidRDefault="00553F28" w:rsidP="00C52C17">
      <w:pPr>
        <w:spacing w:after="0" w:line="240" w:lineRule="auto"/>
      </w:pPr>
      <w:r>
        <w:separator/>
      </w:r>
    </w:p>
  </w:endnote>
  <w:endnote w:type="continuationSeparator" w:id="0">
    <w:p w14:paraId="0D20C19B" w14:textId="77777777" w:rsidR="00553F28" w:rsidRDefault="00553F28" w:rsidP="00C5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9547" w14:textId="77777777" w:rsidR="00553F28" w:rsidRDefault="00553F28" w:rsidP="00C52C17">
      <w:pPr>
        <w:spacing w:after="0" w:line="240" w:lineRule="auto"/>
      </w:pPr>
      <w:r>
        <w:separator/>
      </w:r>
    </w:p>
  </w:footnote>
  <w:footnote w:type="continuationSeparator" w:id="0">
    <w:p w14:paraId="4CE5605A" w14:textId="77777777" w:rsidR="00553F28" w:rsidRDefault="00553F28" w:rsidP="00C52C17">
      <w:pPr>
        <w:spacing w:after="0" w:line="240" w:lineRule="auto"/>
      </w:pPr>
      <w:r>
        <w:continuationSeparator/>
      </w:r>
    </w:p>
  </w:footnote>
  <w:footnote w:id="1">
    <w:p w14:paraId="1C1186B2" w14:textId="77777777" w:rsidR="00C52C17" w:rsidRPr="0022209E" w:rsidRDefault="00C52C17" w:rsidP="00C52C17">
      <w:pPr>
        <w:pStyle w:val="Pagrindinistekstas"/>
        <w:tabs>
          <w:tab w:val="left" w:pos="0"/>
        </w:tabs>
        <w:spacing w:after="60"/>
        <w:jc w:val="both"/>
        <w:rPr>
          <w:rFonts w:asciiTheme="minorHAnsi" w:hAnsiTheme="minorHAnsi" w:cstheme="minorHAnsi"/>
          <w:sz w:val="20"/>
          <w:u w:val="single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7E5B02">
        <w:rPr>
          <w:rFonts w:asciiTheme="minorHAnsi" w:hAnsiTheme="minorHAnsi" w:cstheme="minorHAnsi"/>
          <w:iCs/>
          <w:sz w:val="22"/>
          <w:szCs w:val="22"/>
        </w:rPr>
        <w:t>Subtiekėjai tik vykdo sutartines tiekėjo prievoles, tačiau tiekėjas nesiremia jų pajėgumais, kad atitiktų kvalifikacinius reikalavimus.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D107" w14:textId="77777777" w:rsidR="00340A55" w:rsidRPr="00EF7D39" w:rsidRDefault="00340A55" w:rsidP="00340A55">
    <w:pPr>
      <w:widowControl w:val="0"/>
      <w:autoSpaceDE w:val="0"/>
      <w:autoSpaceDN w:val="0"/>
      <w:adjustRightInd w:val="0"/>
      <w:spacing w:after="0" w:line="240" w:lineRule="auto"/>
      <w:ind w:firstLine="562"/>
      <w:jc w:val="right"/>
      <w:rPr>
        <w:rFonts w:ascii="Times New Roman" w:eastAsia="Times New Roman" w:hAnsi="Times New Roman" w:cs="Times New Roman"/>
        <w:bCs/>
        <w:iCs/>
        <w:lang w:eastAsia="lt-LT"/>
      </w:rPr>
    </w:pPr>
    <w:r w:rsidRPr="00EF7D39">
      <w:rPr>
        <w:rFonts w:ascii="Times New Roman" w:eastAsia="Times New Roman" w:hAnsi="Times New Roman" w:cs="Times New Roman"/>
        <w:bCs/>
        <w:iCs/>
        <w:lang w:eastAsia="lt-LT"/>
      </w:rPr>
      <w:t xml:space="preserve">Specialiųjų sutarties sąlygų priedas Nr. </w:t>
    </w:r>
    <w:r>
      <w:rPr>
        <w:rFonts w:ascii="Times New Roman" w:eastAsia="Times New Roman" w:hAnsi="Times New Roman" w:cs="Times New Roman"/>
        <w:bCs/>
        <w:iCs/>
        <w:lang w:eastAsia="lt-LT"/>
      </w:rPr>
      <w:t>5</w:t>
    </w:r>
  </w:p>
  <w:p w14:paraId="63A7ED20" w14:textId="77777777" w:rsidR="00340A55" w:rsidRDefault="00340A5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17"/>
    <w:rsid w:val="0016173D"/>
    <w:rsid w:val="00165976"/>
    <w:rsid w:val="00192997"/>
    <w:rsid w:val="001E6C75"/>
    <w:rsid w:val="002129D9"/>
    <w:rsid w:val="00307938"/>
    <w:rsid w:val="00340A55"/>
    <w:rsid w:val="00466EF6"/>
    <w:rsid w:val="00471540"/>
    <w:rsid w:val="005500C1"/>
    <w:rsid w:val="00553F28"/>
    <w:rsid w:val="00571E85"/>
    <w:rsid w:val="00892DE8"/>
    <w:rsid w:val="008D3719"/>
    <w:rsid w:val="00A02DB2"/>
    <w:rsid w:val="00AD56FD"/>
    <w:rsid w:val="00AD5BB8"/>
    <w:rsid w:val="00B06A22"/>
    <w:rsid w:val="00B8335C"/>
    <w:rsid w:val="00C52C17"/>
    <w:rsid w:val="00D57EAE"/>
    <w:rsid w:val="00E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0DC5"/>
  <w15:chartTrackingRefBased/>
  <w15:docId w15:val="{56532674-0A4E-4B06-8806-588046D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2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2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2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2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2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2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2C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2C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2C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2C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2C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2C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2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2C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2C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2C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2C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2C1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52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basedOn w:val="prastasis"/>
    <w:link w:val="PagrindinistekstasDiagrama"/>
    <w:unhideWhenUsed/>
    <w:rsid w:val="00C52C17"/>
    <w:pPr>
      <w:spacing w:after="12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C17"/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rsid w:val="00C52C17"/>
    <w:rPr>
      <w:vertAlign w:val="superscript"/>
    </w:rPr>
  </w:style>
  <w:style w:type="paragraph" w:customStyle="1" w:styleId="tabulka">
    <w:name w:val="tabulka"/>
    <w:basedOn w:val="prastasis"/>
    <w:rsid w:val="00AD5BB8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kern w:val="0"/>
      <w:sz w:val="20"/>
      <w:szCs w:val="20"/>
      <w:lang w:val="cs-CZ"/>
      <w14:ligatures w14:val="none"/>
    </w:rPr>
  </w:style>
  <w:style w:type="paragraph" w:customStyle="1" w:styleId="Text1">
    <w:name w:val="Text 1"/>
    <w:basedOn w:val="prastasis"/>
    <w:rsid w:val="00AD5BB8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 w:cs="Times New Roman"/>
      <w:kern w:val="0"/>
      <w:szCs w:val="20"/>
      <w:lang w:val="cs-CZ"/>
      <w14:ligatures w14:val="none"/>
    </w:rPr>
  </w:style>
  <w:style w:type="paragraph" w:customStyle="1" w:styleId="text-3mezera">
    <w:name w:val="text - 3 mezera"/>
    <w:basedOn w:val="prastasis"/>
    <w:rsid w:val="00AD5BB8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kern w:val="0"/>
      <w:szCs w:val="20"/>
      <w:lang w:val="cs-CZ"/>
      <w14:ligatures w14:val="none"/>
    </w:rPr>
  </w:style>
  <w:style w:type="paragraph" w:styleId="Betarp">
    <w:name w:val="No Spacing"/>
    <w:uiPriority w:val="1"/>
    <w:qFormat/>
    <w:rsid w:val="00AD5BB8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40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A55"/>
  </w:style>
  <w:style w:type="paragraph" w:styleId="Porat">
    <w:name w:val="footer"/>
    <w:basedOn w:val="prastasis"/>
    <w:link w:val="PoratDiagrama"/>
    <w:uiPriority w:val="99"/>
    <w:unhideWhenUsed/>
    <w:rsid w:val="00340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A55"/>
  </w:style>
  <w:style w:type="paragraph" w:styleId="Pataisymai">
    <w:name w:val="Revision"/>
    <w:hidden/>
    <w:uiPriority w:val="99"/>
    <w:semiHidden/>
    <w:rsid w:val="00E307A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18E400FDA3794B8D464A9CF128957C" ma:contentTypeVersion="16" ma:contentTypeDescription="Kurkite naują dokumentą." ma:contentTypeScope="" ma:versionID="ad595866f41e9f2b397d8c25ed4fd5c1">
  <xsd:schema xmlns:xsd="http://www.w3.org/2001/XMLSchema" xmlns:xs="http://www.w3.org/2001/XMLSchema" xmlns:p="http://schemas.microsoft.com/office/2006/metadata/properties" xmlns:ns3="cda7094e-19cd-4ee8-b297-dc3954b2e3ae" xmlns:ns4="ccd754a0-8d62-4ac1-8272-243b778b6bd1" targetNamespace="http://schemas.microsoft.com/office/2006/metadata/properties" ma:root="true" ma:fieldsID="bfd9ef8df4c66978914faa0ff6571bc8" ns3:_="" ns4:_="">
    <xsd:import namespace="cda7094e-19cd-4ee8-b297-dc3954b2e3ae"/>
    <xsd:import namespace="ccd754a0-8d62-4ac1-8272-243b778b6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094e-19cd-4ee8-b297-dc3954b2e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54a0-8d62-4ac1-8272-243b778b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754a0-8d62-4ac1-8272-243b778b6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6FE6A-E289-4A19-A823-5B628259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094e-19cd-4ee8-b297-dc3954b2e3ae"/>
    <ds:schemaRef ds:uri="ccd754a0-8d62-4ac1-8272-243b778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1CD8-6227-4096-A276-62B961CD6CDE}">
  <ds:schemaRefs>
    <ds:schemaRef ds:uri="http://schemas.microsoft.com/office/2006/metadata/properties"/>
    <ds:schemaRef ds:uri="http://schemas.microsoft.com/office/infopath/2007/PartnerControls"/>
    <ds:schemaRef ds:uri="ccd754a0-8d62-4ac1-8272-243b778b6bd1"/>
  </ds:schemaRefs>
</ds:datastoreItem>
</file>

<file path=customXml/itemProps3.xml><?xml version="1.0" encoding="utf-8"?>
<ds:datastoreItem xmlns:ds="http://schemas.openxmlformats.org/officeDocument/2006/customXml" ds:itemID="{396BEEA3-BC01-4D6E-9B3E-7D4C4C54F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Januškevič</dc:creator>
  <cp:lastModifiedBy>Ramutė Ivanauskienė</cp:lastModifiedBy>
  <cp:revision>2</cp:revision>
  <dcterms:created xsi:type="dcterms:W3CDTF">2025-08-20T10:14:00Z</dcterms:created>
  <dcterms:modified xsi:type="dcterms:W3CDTF">2025-08-20T10:14:00Z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0x0101000618E400FDA3794B8D464A9CF128957C</vt:lpwstr>
  </property>
</Properties>
</file>