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7BBA" w14:textId="77777777" w:rsidR="00C150F9" w:rsidRPr="00BA29AA" w:rsidRDefault="00C150F9" w:rsidP="00C150F9">
      <w:pPr>
        <w:pStyle w:val="Body2"/>
        <w:spacing w:after="0"/>
        <w:ind w:firstLine="5387"/>
        <w:rPr>
          <w:rFonts w:cs="Times New Roman"/>
          <w:color w:val="auto"/>
          <w:sz w:val="24"/>
          <w:szCs w:val="24"/>
          <w:lang w:val="lt-LT"/>
        </w:rPr>
      </w:pPr>
      <w:bookmarkStart w:id="0" w:name="_Hlk202449901"/>
      <w:r w:rsidRPr="09740EEC">
        <w:rPr>
          <w:rFonts w:cs="Times New Roman"/>
          <w:color w:val="auto"/>
          <w:sz w:val="24"/>
          <w:szCs w:val="24"/>
        </w:rPr>
        <w:t xml:space="preserve">2025 m. _________ d. paslaugų pirkimo </w:t>
      </w:r>
    </w:p>
    <w:p w14:paraId="3A9F72AD" w14:textId="77777777" w:rsidR="00C150F9" w:rsidRPr="00BA29AA" w:rsidRDefault="00C150F9" w:rsidP="00C150F9">
      <w:pPr>
        <w:pStyle w:val="Body2"/>
        <w:spacing w:after="0"/>
        <w:ind w:firstLine="5387"/>
        <w:rPr>
          <w:rFonts w:cs="Times New Roman"/>
          <w:color w:val="auto"/>
          <w:sz w:val="24"/>
          <w:szCs w:val="24"/>
          <w:lang w:val="lt-LT"/>
        </w:rPr>
      </w:pPr>
      <w:r w:rsidRPr="09740EEC">
        <w:rPr>
          <w:rFonts w:cs="Times New Roman"/>
          <w:color w:val="auto"/>
          <w:sz w:val="24"/>
          <w:szCs w:val="24"/>
        </w:rPr>
        <w:t xml:space="preserve">pardavimo sutarties Nr. IVK1- </w:t>
      </w:r>
    </w:p>
    <w:p w14:paraId="11FF241A" w14:textId="77777777" w:rsidR="00C150F9" w:rsidRDefault="00C150F9" w:rsidP="00C150F9">
      <w:pPr>
        <w:pStyle w:val="Body2"/>
        <w:spacing w:after="0"/>
        <w:ind w:firstLine="5387"/>
        <w:rPr>
          <w:rFonts w:cs="Times New Roman"/>
          <w:color w:val="auto"/>
          <w:sz w:val="24"/>
          <w:szCs w:val="24"/>
          <w:lang w:val="lt-LT"/>
        </w:rPr>
      </w:pPr>
      <w:r w:rsidRPr="09740EEC">
        <w:rPr>
          <w:rFonts w:cs="Times New Roman"/>
          <w:color w:val="auto"/>
          <w:sz w:val="24"/>
          <w:szCs w:val="24"/>
        </w:rPr>
        <w:t>1 priedas</w:t>
      </w:r>
    </w:p>
    <w:bookmarkEnd w:id="0"/>
    <w:p w14:paraId="3787E901" w14:textId="77777777" w:rsidR="00903BA5" w:rsidRPr="00E129A3" w:rsidRDefault="00903BA5" w:rsidP="00F572F7">
      <w:pPr>
        <w:spacing w:after="0" w:line="276" w:lineRule="auto"/>
        <w:jc w:val="center"/>
        <w:rPr>
          <w:rFonts w:ascii="Times New Roman" w:hAnsi="Times New Roman" w:cs="Times New Roman"/>
          <w:b/>
          <w:bCs/>
          <w:sz w:val="24"/>
          <w:szCs w:val="24"/>
        </w:rPr>
      </w:pPr>
    </w:p>
    <w:p w14:paraId="1DF2A208" w14:textId="2F0D97DE" w:rsidR="00D350F6" w:rsidRPr="00E129A3" w:rsidRDefault="00D350F6" w:rsidP="00F572F7">
      <w:pPr>
        <w:spacing w:after="0" w:line="276" w:lineRule="auto"/>
        <w:jc w:val="center"/>
        <w:rPr>
          <w:rFonts w:ascii="Times New Roman" w:hAnsi="Times New Roman" w:cs="Times New Roman"/>
          <w:b/>
          <w:bCs/>
          <w:sz w:val="24"/>
          <w:szCs w:val="24"/>
        </w:rPr>
      </w:pPr>
      <w:r w:rsidRPr="09740EEC">
        <w:rPr>
          <w:rFonts w:ascii="Times New Roman" w:hAnsi="Times New Roman" w:cs="Times New Roman"/>
          <w:b/>
          <w:bCs/>
          <w:sz w:val="24"/>
          <w:szCs w:val="24"/>
        </w:rPr>
        <w:t>TECHNINĖ SPECIFIKACIJA</w:t>
      </w:r>
    </w:p>
    <w:p w14:paraId="2FB92182" w14:textId="77777777" w:rsidR="00EC4DA4" w:rsidRPr="00E129A3" w:rsidRDefault="00EC4DA4" w:rsidP="00F572F7">
      <w:pPr>
        <w:spacing w:after="0" w:line="276" w:lineRule="auto"/>
        <w:ind w:left="1296" w:firstLine="1296"/>
        <w:jc w:val="both"/>
        <w:rPr>
          <w:rFonts w:ascii="Times New Roman" w:hAnsi="Times New Roman" w:cs="Times New Roman"/>
          <w:sz w:val="24"/>
          <w:szCs w:val="24"/>
        </w:rPr>
      </w:pPr>
    </w:p>
    <w:p w14:paraId="048F2872" w14:textId="77777777" w:rsidR="00D350F6" w:rsidRPr="00E129A3" w:rsidRDefault="00D350F6" w:rsidP="00F572F7">
      <w:pPr>
        <w:pStyle w:val="Pavadinimas"/>
        <w:spacing w:line="276" w:lineRule="auto"/>
        <w:jc w:val="center"/>
        <w:rPr>
          <w:rFonts w:ascii="Times New Roman" w:hAnsi="Times New Roman" w:cs="Times New Roman"/>
          <w:color w:val="auto"/>
          <w:sz w:val="24"/>
          <w:szCs w:val="24"/>
        </w:rPr>
      </w:pPr>
      <w:r w:rsidRPr="09740EEC">
        <w:rPr>
          <w:rFonts w:ascii="Times New Roman" w:hAnsi="Times New Roman" w:cs="Times New Roman"/>
          <w:b/>
          <w:bCs/>
          <w:caps/>
          <w:color w:val="auto"/>
          <w:sz w:val="24"/>
          <w:szCs w:val="24"/>
        </w:rPr>
        <w:t>I.</w:t>
      </w:r>
      <w:r w:rsidRPr="09740EEC">
        <w:rPr>
          <w:rFonts w:ascii="Times New Roman" w:hAnsi="Times New Roman" w:cs="Times New Roman"/>
          <w:caps/>
          <w:color w:val="auto"/>
          <w:sz w:val="24"/>
          <w:szCs w:val="24"/>
        </w:rPr>
        <w:t xml:space="preserve"> </w:t>
      </w:r>
      <w:r w:rsidRPr="09740EEC">
        <w:rPr>
          <w:rStyle w:val="Grietas"/>
          <w:rFonts w:ascii="Times New Roman" w:hAnsi="Times New Roman" w:cs="Times New Roman"/>
          <w:color w:val="auto"/>
          <w:sz w:val="24"/>
          <w:szCs w:val="24"/>
        </w:rPr>
        <w:t>BENDROJI INFORMACIJA</w:t>
      </w:r>
    </w:p>
    <w:p w14:paraId="030F5ED5" w14:textId="77777777" w:rsidR="00D350F6" w:rsidRPr="00E129A3" w:rsidRDefault="00D350F6" w:rsidP="00F572F7">
      <w:pPr>
        <w:spacing w:after="0" w:line="276" w:lineRule="auto"/>
        <w:jc w:val="both"/>
        <w:rPr>
          <w:rFonts w:ascii="Times New Roman" w:hAnsi="Times New Roman" w:cs="Times New Roman"/>
          <w:b/>
          <w:bCs/>
          <w:sz w:val="24"/>
          <w:szCs w:val="24"/>
        </w:rPr>
      </w:pPr>
    </w:p>
    <w:p w14:paraId="7FB5C2D0" w14:textId="515858FD" w:rsidR="00D350F6" w:rsidRPr="00E129A3" w:rsidRDefault="00D350F6" w:rsidP="00F572F7">
      <w:pPr>
        <w:pStyle w:val="Sraopastraipa"/>
        <w:numPr>
          <w:ilvl w:val="0"/>
          <w:numId w:val="10"/>
        </w:numPr>
        <w:spacing w:after="0" w:line="276" w:lineRule="auto"/>
        <w:ind w:left="0" w:firstLine="709"/>
        <w:jc w:val="both"/>
        <w:rPr>
          <w:rFonts w:ascii="Times New Roman" w:hAnsi="Times New Roman" w:cs="Times New Roman"/>
          <w:sz w:val="24"/>
          <w:szCs w:val="24"/>
        </w:rPr>
      </w:pPr>
      <w:r w:rsidRPr="09740EEC">
        <w:rPr>
          <w:rFonts w:ascii="Times New Roman" w:hAnsi="Times New Roman" w:cs="Times New Roman"/>
          <w:b/>
          <w:bCs/>
          <w:sz w:val="24"/>
          <w:szCs w:val="24"/>
        </w:rPr>
        <w:t>Perkančioji organizacija</w:t>
      </w:r>
      <w:r w:rsidRPr="09740EEC">
        <w:rPr>
          <w:rFonts w:ascii="Times New Roman" w:hAnsi="Times New Roman" w:cs="Times New Roman"/>
          <w:sz w:val="24"/>
          <w:szCs w:val="24"/>
        </w:rPr>
        <w:t xml:space="preserve"> – </w:t>
      </w:r>
      <w:r w:rsidRPr="09740EEC">
        <w:rPr>
          <w:rFonts w:ascii="Times New Roman" w:eastAsia="Times New Roman" w:hAnsi="Times New Roman" w:cs="Times New Roman"/>
          <w:sz w:val="24"/>
          <w:szCs w:val="24"/>
        </w:rPr>
        <w:t>Nacionalinė švietimo agentūra (toliau – P</w:t>
      </w:r>
      <w:r w:rsidR="00C20F25" w:rsidRPr="09740EEC">
        <w:rPr>
          <w:rFonts w:ascii="Times New Roman" w:eastAsia="Times New Roman" w:hAnsi="Times New Roman" w:cs="Times New Roman"/>
          <w:sz w:val="24"/>
          <w:szCs w:val="24"/>
        </w:rPr>
        <w:t>O</w:t>
      </w:r>
      <w:r w:rsidR="00246B20" w:rsidRPr="09740EEC">
        <w:rPr>
          <w:rFonts w:ascii="Times New Roman" w:eastAsia="Times New Roman" w:hAnsi="Times New Roman" w:cs="Times New Roman"/>
          <w:sz w:val="24"/>
          <w:szCs w:val="24"/>
        </w:rPr>
        <w:t xml:space="preserve"> arba Perkančioji organizacija</w:t>
      </w:r>
      <w:r w:rsidRPr="09740EEC">
        <w:rPr>
          <w:rFonts w:ascii="Times New Roman" w:eastAsia="Times New Roman" w:hAnsi="Times New Roman" w:cs="Times New Roman"/>
          <w:sz w:val="24"/>
          <w:szCs w:val="24"/>
        </w:rPr>
        <w:t>).</w:t>
      </w:r>
    </w:p>
    <w:p w14:paraId="71090A84" w14:textId="6383A69B" w:rsidR="00CC4682" w:rsidRPr="00CC4682" w:rsidRDefault="00035F39"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hAnsi="Times New Roman" w:cs="Times New Roman"/>
          <w:b/>
          <w:bCs/>
          <w:sz w:val="24"/>
          <w:szCs w:val="24"/>
        </w:rPr>
        <w:t>Perkamos paslaugos</w:t>
      </w:r>
      <w:r w:rsidRPr="09740EEC">
        <w:rPr>
          <w:rFonts w:ascii="Times New Roman" w:hAnsi="Times New Roman" w:cs="Times New Roman"/>
          <w:sz w:val="24"/>
          <w:szCs w:val="24"/>
        </w:rPr>
        <w:t xml:space="preserve"> –</w:t>
      </w:r>
      <w:bookmarkStart w:id="1" w:name="_Hlk141626530"/>
      <w:r w:rsidRPr="09740EEC">
        <w:rPr>
          <w:rFonts w:ascii="Times New Roman" w:hAnsi="Times New Roman" w:cs="Times New Roman"/>
          <w:sz w:val="24"/>
          <w:szCs w:val="24"/>
        </w:rPr>
        <w:t xml:space="preserve"> įtraukties švietime </w:t>
      </w:r>
      <w:r w:rsidR="00CC4682" w:rsidRPr="09740EEC">
        <w:rPr>
          <w:rFonts w:ascii="Times New Roman" w:hAnsi="Times New Roman" w:cs="Times New Roman"/>
          <w:sz w:val="24"/>
          <w:szCs w:val="24"/>
        </w:rPr>
        <w:t xml:space="preserve">viešinimo </w:t>
      </w:r>
      <w:r w:rsidRPr="09740EEC">
        <w:rPr>
          <w:rFonts w:ascii="Times New Roman" w:hAnsi="Times New Roman" w:cs="Times New Roman"/>
          <w:sz w:val="24"/>
          <w:szCs w:val="24"/>
        </w:rPr>
        <w:t>komunikacijos kampanijos plačiajai visuomenei parengimo ir vykdymo paslaugos (toliau – Paslaugos)</w:t>
      </w:r>
      <w:r w:rsidR="00CC4682" w:rsidRPr="09740EEC">
        <w:rPr>
          <w:rFonts w:ascii="Times New Roman" w:hAnsi="Times New Roman" w:cs="Times New Roman"/>
          <w:sz w:val="24"/>
          <w:szCs w:val="24"/>
        </w:rPr>
        <w:t>, kurias sudaro:</w:t>
      </w:r>
    </w:p>
    <w:p w14:paraId="1ABA963A" w14:textId="277E0F46" w:rsidR="00CC4682" w:rsidRPr="00CC4682" w:rsidRDefault="00CC4682" w:rsidP="00F572F7">
      <w:pPr>
        <w:pStyle w:val="Sraopastraipa"/>
        <w:numPr>
          <w:ilvl w:val="2"/>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Komunikacijos kampanijos koncepcijos (toliau – Koncepcija) parengimas.</w:t>
      </w:r>
    </w:p>
    <w:p w14:paraId="3B884510" w14:textId="78C29C60" w:rsidR="00CC4682" w:rsidRPr="00CC4682" w:rsidRDefault="00CC4682" w:rsidP="00F572F7">
      <w:pPr>
        <w:pStyle w:val="Sraopastraipa"/>
        <w:numPr>
          <w:ilvl w:val="1"/>
          <w:numId w:val="45"/>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Koncepcijos pagal parengtą planą (toliau – Planas) įgyvendinimas.</w:t>
      </w:r>
    </w:p>
    <w:p w14:paraId="502F334F" w14:textId="02E5581A" w:rsidR="00035F39" w:rsidRPr="00CC4682" w:rsidRDefault="00035F39"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hAnsi="Times New Roman" w:cs="Times New Roman"/>
          <w:sz w:val="24"/>
          <w:szCs w:val="24"/>
        </w:rPr>
        <w:t>Pirkimas neskaidomas į dalis, siekiant viešinimo komunikacijos kampanijos plačiajai visuomenei (toliau – Kampanija) kūrybinės idėjos ir jos įgyvendinimo, Kampanijos tikslų ir jos rezultatų nuoseklumo ir vientisumo</w:t>
      </w:r>
      <w:bookmarkEnd w:id="1"/>
      <w:r w:rsidRPr="09740EEC">
        <w:rPr>
          <w:rFonts w:ascii="Times New Roman" w:hAnsi="Times New Roman" w:cs="Times New Roman"/>
          <w:sz w:val="24"/>
          <w:szCs w:val="24"/>
        </w:rPr>
        <w:t>.</w:t>
      </w:r>
    </w:p>
    <w:p w14:paraId="287314D6" w14:textId="77777777" w:rsidR="00CC4682" w:rsidRPr="00B072F6"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b/>
          <w:bCs/>
          <w:sz w:val="24"/>
          <w:szCs w:val="24"/>
        </w:rPr>
        <w:t>Spendžiama problema</w:t>
      </w:r>
      <w:r w:rsidRPr="09740EEC">
        <w:rPr>
          <w:rFonts w:ascii="Times New Roman" w:eastAsia="Times New Roman" w:hAnsi="Times New Roman" w:cs="Times New Roman"/>
          <w:sz w:val="24"/>
          <w:szCs w:val="24"/>
        </w:rPr>
        <w:t xml:space="preserve">: </w:t>
      </w:r>
      <w:bookmarkStart w:id="2" w:name="_Hlk136978761"/>
      <w:r w:rsidRPr="09740EEC">
        <w:rPr>
          <w:rFonts w:ascii="Times New Roman" w:eastAsia="Times New Roman" w:hAnsi="Times New Roman" w:cs="Times New Roman"/>
          <w:sz w:val="24"/>
          <w:szCs w:val="24"/>
        </w:rPr>
        <w:t>nepalankus visuomenės požiūris į įtraukties švietime principo įgyvendinimą mokyklose.</w:t>
      </w:r>
    </w:p>
    <w:bookmarkEnd w:id="2"/>
    <w:p w14:paraId="61F31AD3" w14:textId="77777777" w:rsidR="00CC4682" w:rsidRPr="00E129A3"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b/>
          <w:bCs/>
          <w:sz w:val="24"/>
          <w:szCs w:val="24"/>
        </w:rPr>
        <w:t xml:space="preserve">Kampanijos tikslas: </w:t>
      </w:r>
      <w:r w:rsidRPr="09740EEC">
        <w:rPr>
          <w:rFonts w:ascii="Times New Roman" w:eastAsia="Times New Roman" w:hAnsi="Times New Roman" w:cs="Times New Roman"/>
          <w:sz w:val="24"/>
          <w:szCs w:val="24"/>
        </w:rPr>
        <w:t>gerinti visuomenės supratimą apie įtrauktį švietime, jos naudas, būtinybę, išsklaidyti abejones bei skatinti visuomenės palankesnę nuomonę šiuo klausimu.</w:t>
      </w:r>
    </w:p>
    <w:p w14:paraId="5BE7B394" w14:textId="77777777" w:rsidR="00CC4682" w:rsidRPr="00E129A3"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Kampanijos tikslinė grupė – plačioji Lietuvos visuomenė. </w:t>
      </w:r>
    </w:p>
    <w:p w14:paraId="62E121B6" w14:textId="77777777" w:rsidR="00CC4682" w:rsidRPr="00E129A3"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Paslaugų teikimo vieta – Lietuvos Respublika.</w:t>
      </w:r>
    </w:p>
    <w:p w14:paraId="71D72100" w14:textId="77777777" w:rsidR="00CC4682" w:rsidRPr="00CC4682"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b/>
          <w:bCs/>
          <w:sz w:val="24"/>
          <w:szCs w:val="24"/>
        </w:rPr>
        <w:t>Paslaugų teikimo trukmė</w:t>
      </w:r>
      <w:r w:rsidRPr="09740EEC">
        <w:rPr>
          <w:rFonts w:ascii="Times New Roman" w:eastAsia="Times New Roman" w:hAnsi="Times New Roman" w:cs="Times New Roman"/>
          <w:sz w:val="24"/>
          <w:szCs w:val="24"/>
        </w:rPr>
        <w:t xml:space="preserve"> – 2 mėn. nuo sutarties įsigaliojimo dienos. </w:t>
      </w:r>
    </w:p>
    <w:p w14:paraId="572408F3" w14:textId="383FE1C0" w:rsidR="00CC4682" w:rsidRPr="00B072F6"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Preliminari Kampanijos trukmė – nuo 2025 m. rugpjūčio 25 d. iki 2025 m. rugsėjo 5 d. Datos gali būti pakeistos abipusiu šalių sutarimu (el. paštu). </w:t>
      </w:r>
    </w:p>
    <w:p w14:paraId="4C3141C6" w14:textId="6A54DDC0" w:rsidR="00966A7B" w:rsidRPr="00B072F6" w:rsidRDefault="00D350F6" w:rsidP="00F572F7">
      <w:pPr>
        <w:pStyle w:val="Sraopastraipa"/>
        <w:numPr>
          <w:ilvl w:val="0"/>
          <w:numId w:val="10"/>
        </w:numPr>
        <w:spacing w:after="0" w:line="276" w:lineRule="auto"/>
        <w:ind w:left="0" w:firstLine="709"/>
        <w:jc w:val="both"/>
        <w:rPr>
          <w:rFonts w:ascii="Times New Roman" w:hAnsi="Times New Roman" w:cs="Times New Roman"/>
          <w:sz w:val="24"/>
          <w:szCs w:val="24"/>
        </w:rPr>
      </w:pPr>
      <w:r w:rsidRPr="00B072F6">
        <w:rPr>
          <w:rFonts w:ascii="Times New Roman" w:hAnsi="Times New Roman" w:cs="Times New Roman"/>
          <w:b/>
          <w:bCs/>
          <w:sz w:val="24"/>
          <w:szCs w:val="24"/>
        </w:rPr>
        <w:t xml:space="preserve">Įgyvendinamas projektas </w:t>
      </w:r>
      <w:r w:rsidRPr="00B072F6">
        <w:rPr>
          <w:rFonts w:ascii="Times New Roman" w:hAnsi="Times New Roman" w:cs="Times New Roman"/>
          <w:sz w:val="24"/>
          <w:szCs w:val="24"/>
        </w:rPr>
        <w:t>–</w:t>
      </w:r>
      <w:r w:rsidRPr="31E37C76">
        <w:rPr>
          <w:rFonts w:ascii="Times New Roman" w:hAnsi="Times New Roman" w:cs="Times New Roman"/>
          <w:sz w:val="24"/>
          <w:szCs w:val="24"/>
        </w:rPr>
        <w:t xml:space="preserve"> </w:t>
      </w:r>
      <w:r w:rsidR="001F723C" w:rsidRPr="00B072F6">
        <w:rPr>
          <w:rFonts w:ascii="Times New Roman" w:eastAsia="Times New Roman" w:hAnsi="Times New Roman" w:cs="Times New Roman"/>
          <w:sz w:val="24"/>
          <w:szCs w:val="24"/>
          <w:lang w:eastAsia="en-GB"/>
        </w:rPr>
        <w:t>„Įtrauktis: visiems ir kiekvienam“</w:t>
      </w:r>
      <w:r w:rsidR="00B50917" w:rsidRPr="00B072F6">
        <w:rPr>
          <w:rFonts w:ascii="Times New Roman" w:eastAsia="Times New Roman" w:hAnsi="Times New Roman" w:cs="Times New Roman"/>
          <w:sz w:val="24"/>
          <w:szCs w:val="24"/>
          <w:lang w:eastAsia="en-GB"/>
        </w:rPr>
        <w:t xml:space="preserve"> (toliau – projektas)</w:t>
      </w:r>
      <w:r w:rsidR="00E50FA6" w:rsidRPr="31E37C76">
        <w:rPr>
          <w:rFonts w:ascii="Times New Roman" w:hAnsi="Times New Roman" w:cs="Times New Roman"/>
          <w:sz w:val="24"/>
          <w:szCs w:val="24"/>
        </w:rPr>
        <w:t>.</w:t>
      </w:r>
      <w:r w:rsidR="00196E62" w:rsidRPr="31E37C76">
        <w:rPr>
          <w:rFonts w:ascii="Times New Roman" w:hAnsi="Times New Roman" w:cs="Times New Roman"/>
          <w:sz w:val="24"/>
          <w:szCs w:val="24"/>
        </w:rPr>
        <w:t xml:space="preserve"> Projektas finansuojamas iš </w:t>
      </w:r>
      <w:r w:rsidR="00196E62" w:rsidRPr="00B072F6">
        <w:rPr>
          <w:rFonts w:ascii="Times New Roman" w:hAnsi="Times New Roman"/>
          <w:spacing w:val="3"/>
          <w:sz w:val="24"/>
          <w:szCs w:val="24"/>
        </w:rPr>
        <w:t>2021–2027 metų Europos sąjungos fondų investicijų programos (ESF+).</w:t>
      </w:r>
      <w:r w:rsidR="00B072F6">
        <w:rPr>
          <w:rFonts w:ascii="Times New Roman" w:hAnsi="Times New Roman"/>
          <w:spacing w:val="3"/>
          <w:sz w:val="24"/>
          <w:szCs w:val="24"/>
        </w:rPr>
        <w:t xml:space="preserve"> </w:t>
      </w:r>
      <w:r w:rsidRPr="00B072F6">
        <w:rPr>
          <w:rFonts w:ascii="Times New Roman" w:eastAsia="Times New Roman" w:hAnsi="Times New Roman" w:cs="Times New Roman"/>
          <w:sz w:val="24"/>
          <w:szCs w:val="24"/>
        </w:rPr>
        <w:t>Projekto tikslas –</w:t>
      </w:r>
      <w:r w:rsidR="00CF2A12" w:rsidRPr="00B072F6">
        <w:rPr>
          <w:rFonts w:ascii="Times New Roman" w:hAnsi="Times New Roman" w:cs="Times New Roman"/>
          <w:sz w:val="24"/>
          <w:szCs w:val="24"/>
        </w:rPr>
        <w:t xml:space="preserve"> </w:t>
      </w:r>
      <w:r w:rsidR="001F723C" w:rsidRPr="00B072F6">
        <w:rPr>
          <w:rFonts w:ascii="Times New Roman" w:hAnsi="Times New Roman" w:cs="Times New Roman"/>
          <w:sz w:val="24"/>
          <w:szCs w:val="24"/>
        </w:rPr>
        <w:t>didinti įtrauktį ir prieinamumą švietime</w:t>
      </w:r>
      <w:r w:rsidR="00246B20" w:rsidRPr="00B072F6">
        <w:rPr>
          <w:rFonts w:ascii="Times New Roman" w:hAnsi="Times New Roman" w:cs="Times New Roman"/>
          <w:sz w:val="24"/>
          <w:szCs w:val="24"/>
        </w:rPr>
        <w:t>,</w:t>
      </w:r>
      <w:r w:rsidR="001F723C" w:rsidRPr="00B072F6">
        <w:rPr>
          <w:rFonts w:ascii="Times New Roman" w:hAnsi="Times New Roman" w:cs="Times New Roman"/>
          <w:sz w:val="24"/>
          <w:szCs w:val="24"/>
        </w:rPr>
        <w:t xml:space="preserve"> tobulinant pedagoginių darbuotojų kvalifikaciją, keičiant švietimo bendruomenės nuostatas </w:t>
      </w:r>
      <w:r w:rsidR="00406A8C" w:rsidRPr="00B072F6">
        <w:rPr>
          <w:rFonts w:ascii="Times New Roman" w:hAnsi="Times New Roman" w:cs="Times New Roman"/>
          <w:sz w:val="24"/>
          <w:szCs w:val="24"/>
        </w:rPr>
        <w:t>apie</w:t>
      </w:r>
      <w:r w:rsidR="001F723C" w:rsidRPr="00B072F6">
        <w:rPr>
          <w:rFonts w:ascii="Times New Roman" w:hAnsi="Times New Roman" w:cs="Times New Roman"/>
          <w:sz w:val="24"/>
          <w:szCs w:val="24"/>
        </w:rPr>
        <w:t xml:space="preserve"> įtrauktį švietime.</w:t>
      </w:r>
    </w:p>
    <w:p w14:paraId="694B79A5" w14:textId="77777777" w:rsidR="00B072F6" w:rsidRDefault="0071483F" w:rsidP="00F572F7">
      <w:pPr>
        <w:pStyle w:val="Sraopastraipa"/>
        <w:numPr>
          <w:ilvl w:val="0"/>
          <w:numId w:val="10"/>
        </w:numPr>
        <w:spacing w:after="0" w:line="276" w:lineRule="auto"/>
        <w:ind w:left="0" w:firstLine="709"/>
        <w:jc w:val="both"/>
        <w:rPr>
          <w:rFonts w:ascii="Times New Roman" w:hAnsi="Times New Roman" w:cs="Times New Roman"/>
          <w:sz w:val="24"/>
          <w:szCs w:val="24"/>
        </w:rPr>
      </w:pPr>
      <w:r w:rsidRPr="09740EEC">
        <w:rPr>
          <w:rFonts w:ascii="Times New Roman" w:hAnsi="Times New Roman" w:cs="Times New Roman"/>
          <w:b/>
          <w:bCs/>
          <w:sz w:val="24"/>
          <w:szCs w:val="24"/>
        </w:rPr>
        <w:t xml:space="preserve"> </w:t>
      </w:r>
      <w:r w:rsidR="00D350F6" w:rsidRPr="09740EEC">
        <w:rPr>
          <w:rFonts w:ascii="Times New Roman" w:hAnsi="Times New Roman" w:cs="Times New Roman"/>
          <w:b/>
          <w:bCs/>
          <w:sz w:val="24"/>
          <w:szCs w:val="24"/>
        </w:rPr>
        <w:t>Projekto kontekstas</w:t>
      </w:r>
      <w:r w:rsidR="00FB4253" w:rsidRPr="09740EEC">
        <w:rPr>
          <w:rFonts w:ascii="Times New Roman" w:hAnsi="Times New Roman" w:cs="Times New Roman"/>
          <w:b/>
          <w:bCs/>
          <w:sz w:val="24"/>
          <w:szCs w:val="24"/>
        </w:rPr>
        <w:t xml:space="preserve"> ir sprendžiamos problemos</w:t>
      </w:r>
      <w:r w:rsidR="001F723C" w:rsidRPr="09740EEC">
        <w:rPr>
          <w:rFonts w:ascii="Times New Roman" w:hAnsi="Times New Roman" w:cs="Times New Roman"/>
          <w:sz w:val="24"/>
          <w:szCs w:val="24"/>
        </w:rPr>
        <w:t>. Siek</w:t>
      </w:r>
      <w:r w:rsidR="006221A1" w:rsidRPr="09740EEC">
        <w:rPr>
          <w:rFonts w:ascii="Times New Roman" w:hAnsi="Times New Roman" w:cs="Times New Roman"/>
          <w:sz w:val="24"/>
          <w:szCs w:val="24"/>
        </w:rPr>
        <w:t>i</w:t>
      </w:r>
      <w:r w:rsidR="00E95906" w:rsidRPr="09740EEC">
        <w:rPr>
          <w:rFonts w:ascii="Times New Roman" w:hAnsi="Times New Roman" w:cs="Times New Roman"/>
          <w:sz w:val="24"/>
          <w:szCs w:val="24"/>
        </w:rPr>
        <w:t>ama</w:t>
      </w:r>
      <w:r w:rsidR="001F723C" w:rsidRPr="09740EEC">
        <w:rPr>
          <w:rFonts w:ascii="Times New Roman" w:hAnsi="Times New Roman" w:cs="Times New Roman"/>
          <w:sz w:val="24"/>
          <w:szCs w:val="24"/>
        </w:rPr>
        <w:t xml:space="preserve"> realizuoti vieną iš 2021-2030 metų </w:t>
      </w:r>
      <w:r w:rsidR="00E95906" w:rsidRPr="09740EEC">
        <w:rPr>
          <w:rFonts w:ascii="Times New Roman" w:hAnsi="Times New Roman" w:cs="Times New Roman"/>
          <w:sz w:val="24"/>
          <w:szCs w:val="24"/>
        </w:rPr>
        <w:t>N</w:t>
      </w:r>
      <w:r w:rsidR="001F723C" w:rsidRPr="09740EEC">
        <w:rPr>
          <w:rFonts w:ascii="Times New Roman" w:hAnsi="Times New Roman" w:cs="Times New Roman"/>
          <w:sz w:val="24"/>
          <w:szCs w:val="24"/>
        </w:rPr>
        <w:t>acionalinio pažangos plano uždavinių „Didinti įtrauktį ir prieinamumą, užtikrinti saugią aplinką kiekvienam asmeniui“</w:t>
      </w:r>
      <w:r w:rsidR="005B4729" w:rsidRPr="09740EEC">
        <w:rPr>
          <w:rFonts w:ascii="Times New Roman" w:hAnsi="Times New Roman" w:cs="Times New Roman"/>
          <w:sz w:val="24"/>
          <w:szCs w:val="24"/>
        </w:rPr>
        <w:t>.</w:t>
      </w:r>
    </w:p>
    <w:p w14:paraId="2BDCB640" w14:textId="77777777" w:rsidR="00B072F6" w:rsidRDefault="001F723C"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09740EEC">
        <w:rPr>
          <w:rFonts w:ascii="Times New Roman" w:hAnsi="Times New Roman" w:cs="Times New Roman"/>
          <w:sz w:val="24"/>
          <w:szCs w:val="24"/>
        </w:rPr>
        <w:t xml:space="preserve">Nuo 2024 m. rugsėjo 1 d. </w:t>
      </w:r>
      <w:r w:rsidR="005B4729" w:rsidRPr="09740EEC">
        <w:rPr>
          <w:rFonts w:ascii="Times New Roman" w:hAnsi="Times New Roman" w:cs="Times New Roman"/>
          <w:sz w:val="24"/>
          <w:szCs w:val="24"/>
        </w:rPr>
        <w:t xml:space="preserve">įsigaliojo </w:t>
      </w:r>
      <w:r w:rsidRPr="09740EEC">
        <w:rPr>
          <w:rFonts w:ascii="Times New Roman" w:hAnsi="Times New Roman" w:cs="Times New Roman"/>
          <w:sz w:val="24"/>
          <w:szCs w:val="24"/>
        </w:rPr>
        <w:t>LR Švietimo įstatymo pakeitimas ir papildymas,</w:t>
      </w:r>
      <w:r w:rsidR="00727933" w:rsidRPr="09740EEC">
        <w:rPr>
          <w:rFonts w:ascii="Times New Roman" w:hAnsi="Times New Roman" w:cs="Times New Roman"/>
          <w:sz w:val="24"/>
          <w:szCs w:val="24"/>
        </w:rPr>
        <w:t xml:space="preserve"> </w:t>
      </w:r>
      <w:r w:rsidRPr="09740EEC">
        <w:rPr>
          <w:rFonts w:ascii="Times New Roman" w:hAnsi="Times New Roman" w:cs="Times New Roman"/>
          <w:sz w:val="24"/>
          <w:szCs w:val="24"/>
        </w:rPr>
        <w:t>nurodantis, jog turėtų būti sudarytos sąlygos specialiųjų ugdymosi poreikių turintiems mokiniams lankyti artimiausią pasirinktą darželį ar mokyklą. Realizuojant šiuos pokyčius, susiduriama su dalies visuomenės nepalankiu požiūriu ir neigiamomis nuostatomis į įtrauktį švietime, siauru supratimu, kas yra įtrauktis (jog tai – tik ne</w:t>
      </w:r>
      <w:r w:rsidR="005B4729" w:rsidRPr="09740EEC">
        <w:rPr>
          <w:rFonts w:ascii="Times New Roman" w:hAnsi="Times New Roman" w:cs="Times New Roman"/>
          <w:sz w:val="24"/>
          <w:szCs w:val="24"/>
        </w:rPr>
        <w:t>galią turinčių</w:t>
      </w:r>
      <w:r w:rsidRPr="09740EEC">
        <w:rPr>
          <w:rFonts w:ascii="Times New Roman" w:hAnsi="Times New Roman" w:cs="Times New Roman"/>
          <w:sz w:val="24"/>
          <w:szCs w:val="24"/>
        </w:rPr>
        <w:t xml:space="preserve"> mokinių priėmimas į mokyklas), taip pat mokyklose jaučiamas praktinių gebėjimų trūkumas, kaip taikyti įtraukties principą.</w:t>
      </w:r>
    </w:p>
    <w:p w14:paraId="7A495E9F" w14:textId="77777777" w:rsidR="00B072F6" w:rsidRDefault="00E95906"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00B072F6">
        <w:rPr>
          <w:rFonts w:ascii="Times New Roman" w:hAnsi="Times New Roman"/>
          <w:spacing w:val="3"/>
          <w:sz w:val="24"/>
          <w:szCs w:val="24"/>
        </w:rPr>
        <w:t>Įtraukties principas</w:t>
      </w:r>
      <w:r w:rsidRPr="00B072F6">
        <w:rPr>
          <w:rFonts w:ascii="Times New Roman" w:hAnsi="Times New Roman"/>
          <w:b/>
          <w:bCs/>
          <w:spacing w:val="3"/>
          <w:sz w:val="24"/>
          <w:szCs w:val="24"/>
        </w:rPr>
        <w:t xml:space="preserve"> </w:t>
      </w:r>
      <w:r w:rsidRPr="00B072F6">
        <w:rPr>
          <w:rFonts w:ascii="Times New Roman" w:hAnsi="Times New Roman"/>
          <w:spacing w:val="3"/>
          <w:sz w:val="24"/>
          <w:szCs w:val="24"/>
        </w:rPr>
        <w:t>švietime apibrėžtas LR Švietimo įst</w:t>
      </w:r>
      <w:r w:rsidR="00FD55D6" w:rsidRPr="00B072F6">
        <w:rPr>
          <w:rFonts w:ascii="Times New Roman" w:hAnsi="Times New Roman"/>
          <w:spacing w:val="3"/>
          <w:sz w:val="24"/>
          <w:szCs w:val="24"/>
        </w:rPr>
        <w:t>at</w:t>
      </w:r>
      <w:r w:rsidRPr="00B072F6">
        <w:rPr>
          <w:rFonts w:ascii="Times New Roman" w:hAnsi="Times New Roman"/>
          <w:spacing w:val="3"/>
          <w:sz w:val="24"/>
          <w:szCs w:val="24"/>
        </w:rPr>
        <w:t>yme (5 str. 5 p.):</w:t>
      </w:r>
      <w:r w:rsidR="009E006E" w:rsidRPr="00B072F6">
        <w:rPr>
          <w:rFonts w:ascii="Times New Roman" w:hAnsi="Times New Roman"/>
          <w:spacing w:val="3"/>
          <w:sz w:val="24"/>
          <w:szCs w:val="24"/>
        </w:rPr>
        <w:t xml:space="preserve">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6AD911DF" w14:textId="77777777" w:rsidR="00B072F6" w:rsidRDefault="001F723C"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09740EEC">
        <w:rPr>
          <w:rFonts w:ascii="Times New Roman" w:hAnsi="Times New Roman" w:cs="Times New Roman"/>
          <w:sz w:val="24"/>
          <w:szCs w:val="24"/>
        </w:rPr>
        <w:t>Dėl nepalankaus požiūrio, mokiniai, turintys specialiųjų ugdymosi poreikių, priklausantys skirtingoms socialinėms grupėms,</w:t>
      </w:r>
      <w:r w:rsidR="00227E39" w:rsidRPr="09740EEC">
        <w:rPr>
          <w:rFonts w:ascii="Times New Roman" w:hAnsi="Times New Roman" w:cs="Times New Roman"/>
          <w:sz w:val="24"/>
          <w:szCs w:val="24"/>
        </w:rPr>
        <w:t xml:space="preserve"> </w:t>
      </w:r>
      <w:r w:rsidRPr="09740EEC">
        <w:rPr>
          <w:rFonts w:ascii="Times New Roman" w:hAnsi="Times New Roman" w:cs="Times New Roman"/>
          <w:sz w:val="24"/>
          <w:szCs w:val="24"/>
        </w:rPr>
        <w:t xml:space="preserve">patiria diskriminaciją ir neturi lygiaverčių sąlygų ugdytis bendrojo ugdymo mokyklose, o švietimo darbuotojams reikalingas kompetencijų stiprinimas, </w:t>
      </w:r>
      <w:r w:rsidRPr="09740EEC">
        <w:rPr>
          <w:rFonts w:ascii="Times New Roman" w:hAnsi="Times New Roman" w:cs="Times New Roman"/>
          <w:sz w:val="24"/>
          <w:szCs w:val="24"/>
        </w:rPr>
        <w:lastRenderedPageBreak/>
        <w:t>rekomendacijos bei metodinė medžiaga.</w:t>
      </w:r>
      <w:r w:rsidR="00E95906" w:rsidRPr="09740EEC">
        <w:rPr>
          <w:rFonts w:ascii="Times New Roman" w:hAnsi="Times New Roman" w:cs="Times New Roman"/>
          <w:sz w:val="24"/>
          <w:szCs w:val="24"/>
        </w:rPr>
        <w:t xml:space="preserve"> </w:t>
      </w:r>
      <w:r w:rsidRPr="09740EEC">
        <w:rPr>
          <w:rFonts w:ascii="Times New Roman" w:hAnsi="Times New Roman" w:cs="Times New Roman"/>
          <w:sz w:val="24"/>
          <w:szCs w:val="24"/>
        </w:rPr>
        <w:t>Siekiant gerinti ugdymo prieinamumą bei didinti socialinį teisingumą, mokyklos turi tapti pasirengusios ugdyti įvairių gebėjimų ir poreikių turinčius mokinius, sukurdamos ir/ar išplėtodamos paramos sistemą visiems.</w:t>
      </w:r>
    </w:p>
    <w:p w14:paraId="5E26BC00" w14:textId="77777777" w:rsidR="00B072F6" w:rsidRDefault="0071483F"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09740EEC">
        <w:rPr>
          <w:rFonts w:ascii="Times New Roman" w:hAnsi="Times New Roman" w:cs="Times New Roman"/>
          <w:sz w:val="24"/>
          <w:szCs w:val="24"/>
        </w:rPr>
        <w:t xml:space="preserve">Siekiant įsivertinti komunikacijos poreikį bei pobūdį, pasinaudota 2022 m. atlikta Lygių galimybių kontrolieriaus tarnybos reprezentatyvia visuomenės apklausa apie vaikų su negalia ir specialiaisiais ugdymosi poreikiais mokymąsi bendrojo ugdymo mokyklose. Su teiginiu „Vaikai su negalia ir (ar) turintys specialiųjų ugdymosi poreikių turėtų mokytis kartu su vaikais be negalios tose pačiose klasėse“ visiškai arba iš dalies sutiko mažiau nei pusė – 43 proc. respondentų, o visiškai arba iš dalies nesutiko – 32 proc. Didelė vadinamoji pilkoji zona – net 25 proc. apklaustųjų </w:t>
      </w:r>
      <w:r w:rsidR="00E95906" w:rsidRPr="09740EEC">
        <w:rPr>
          <w:rFonts w:ascii="Times New Roman" w:hAnsi="Times New Roman" w:cs="Times New Roman"/>
          <w:sz w:val="24"/>
          <w:szCs w:val="24"/>
        </w:rPr>
        <w:t xml:space="preserve">– </w:t>
      </w:r>
      <w:r w:rsidRPr="09740EEC">
        <w:rPr>
          <w:rFonts w:ascii="Times New Roman" w:hAnsi="Times New Roman" w:cs="Times New Roman"/>
          <w:sz w:val="24"/>
          <w:szCs w:val="24"/>
        </w:rPr>
        <w:t xml:space="preserve">neturi aiškios nuomonės šiuo klausimu. </w:t>
      </w:r>
      <w:r w:rsidR="00B50917" w:rsidRPr="09740EEC">
        <w:rPr>
          <w:rFonts w:ascii="Times New Roman" w:hAnsi="Times New Roman" w:cs="Times New Roman"/>
          <w:sz w:val="24"/>
          <w:szCs w:val="24"/>
        </w:rPr>
        <w:t>Šio t</w:t>
      </w:r>
      <w:r w:rsidRPr="09740EEC">
        <w:rPr>
          <w:rFonts w:ascii="Times New Roman" w:hAnsi="Times New Roman" w:cs="Times New Roman"/>
          <w:sz w:val="24"/>
          <w:szCs w:val="24"/>
        </w:rPr>
        <w:t>yrimo duomenys indikuoja, kad gana didelė dalis visuomenės neturi pakankamai žinių apie įtrauktį švietime ir jo svarbą, galbūt sunkiai įsivaizduoja, kaip ji atrodo ar kaip gali būti įgyvendinama Lietuvos švietimo sistemoje.</w:t>
      </w:r>
    </w:p>
    <w:p w14:paraId="4EFE60EE" w14:textId="77777777" w:rsidR="00B072F6" w:rsidRDefault="00727933"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09740EEC">
        <w:rPr>
          <w:rFonts w:ascii="Times New Roman" w:hAnsi="Times New Roman" w:cs="Times New Roman"/>
          <w:sz w:val="24"/>
          <w:szCs w:val="24"/>
        </w:rPr>
        <w:t xml:space="preserve">Remiantis šiais duomenimis bei bendrais projekto keliamais tikslais dėl mokyklų pasirengimo priimti visus besimokančius, nepriklausomai nuo jų ypatumų, skirtumų ar sunkumų, ir suteikti jiems kokybiško ugdymosi galimybes, nustatytas </w:t>
      </w:r>
      <w:r w:rsidRPr="09740EEC">
        <w:rPr>
          <w:rFonts w:ascii="Times New Roman" w:hAnsi="Times New Roman" w:cs="Times New Roman"/>
          <w:b/>
          <w:bCs/>
          <w:sz w:val="24"/>
          <w:szCs w:val="24"/>
        </w:rPr>
        <w:t xml:space="preserve">projekto komunikacijos tikslas – </w:t>
      </w:r>
      <w:r w:rsidRPr="09740EEC">
        <w:rPr>
          <w:rFonts w:ascii="Times New Roman" w:hAnsi="Times New Roman" w:cs="Times New Roman"/>
          <w:sz w:val="24"/>
          <w:szCs w:val="24"/>
        </w:rPr>
        <w:t>formuoti teigiamas švietimo bendruomenės nuostatas dėl įtraukties švietime.</w:t>
      </w:r>
    </w:p>
    <w:p w14:paraId="3DB4E408" w14:textId="695D190F" w:rsidR="004F137F" w:rsidRPr="00B072F6" w:rsidRDefault="004F137F"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09740EEC">
        <w:rPr>
          <w:rFonts w:ascii="Times New Roman" w:hAnsi="Times New Roman" w:cs="Times New Roman"/>
          <w:sz w:val="24"/>
          <w:szCs w:val="24"/>
        </w:rPr>
        <w:t xml:space="preserve">Atsižvelgiant į skirtingus projekto ir projekto komunikacijos uždavinius bei juos apimančias auditorijas, planuojama, jog projekto komunikacija bus skirstoma į kelis įgyvendinimo etapus. </w:t>
      </w:r>
      <w:r w:rsidR="007354E5" w:rsidRPr="09740EEC">
        <w:rPr>
          <w:rFonts w:ascii="Times New Roman" w:hAnsi="Times New Roman" w:cs="Times New Roman"/>
          <w:sz w:val="24"/>
          <w:szCs w:val="24"/>
        </w:rPr>
        <w:t xml:space="preserve">Praėjus metams po 2024 m. paskelbtų švietime įstatymų pokyčių, užtikrinančių galimybes visiems vaikams, nepaisant skirtingų poreikių, mokytis bendrojo ugdymo mokyklose, </w:t>
      </w:r>
      <w:r w:rsidR="00F02051" w:rsidRPr="09740EEC">
        <w:rPr>
          <w:rFonts w:ascii="Times New Roman" w:hAnsi="Times New Roman" w:cs="Times New Roman"/>
          <w:sz w:val="24"/>
          <w:szCs w:val="24"/>
        </w:rPr>
        <w:t>reikalinga plataus masto nuostatų keitimo kampanij</w:t>
      </w:r>
      <w:r w:rsidR="007354E5" w:rsidRPr="09740EEC">
        <w:rPr>
          <w:rFonts w:ascii="Times New Roman" w:hAnsi="Times New Roman" w:cs="Times New Roman"/>
          <w:sz w:val="24"/>
          <w:szCs w:val="24"/>
        </w:rPr>
        <w:t>a naujiems mokslo metams</w:t>
      </w:r>
      <w:r w:rsidR="00F02051" w:rsidRPr="09740EEC">
        <w:rPr>
          <w:rFonts w:ascii="Times New Roman" w:hAnsi="Times New Roman" w:cs="Times New Roman"/>
          <w:sz w:val="24"/>
          <w:szCs w:val="24"/>
        </w:rPr>
        <w:t xml:space="preserve">. Šio etapo realizavimui vykdomas </w:t>
      </w:r>
      <w:r w:rsidR="00B50917" w:rsidRPr="09740EEC">
        <w:rPr>
          <w:rFonts w:ascii="Times New Roman" w:hAnsi="Times New Roman" w:cs="Times New Roman"/>
          <w:sz w:val="24"/>
          <w:szCs w:val="24"/>
        </w:rPr>
        <w:t>šis paslaugų p</w:t>
      </w:r>
      <w:r w:rsidR="00F02051" w:rsidRPr="09740EEC">
        <w:rPr>
          <w:rFonts w:ascii="Times New Roman" w:hAnsi="Times New Roman" w:cs="Times New Roman"/>
          <w:sz w:val="24"/>
          <w:szCs w:val="24"/>
        </w:rPr>
        <w:t>irkimas</w:t>
      </w:r>
      <w:r w:rsidR="00B50917" w:rsidRPr="09740EEC">
        <w:rPr>
          <w:rFonts w:ascii="Times New Roman" w:hAnsi="Times New Roman" w:cs="Times New Roman"/>
          <w:sz w:val="24"/>
          <w:szCs w:val="24"/>
        </w:rPr>
        <w:t>.</w:t>
      </w:r>
    </w:p>
    <w:p w14:paraId="76778563" w14:textId="09FDA547" w:rsidR="00593C08" w:rsidRPr="00E129A3" w:rsidRDefault="00593C08" w:rsidP="00F572F7">
      <w:pPr>
        <w:pStyle w:val="Pavadinimas"/>
        <w:spacing w:line="276" w:lineRule="auto"/>
        <w:rPr>
          <w:rFonts w:ascii="Times New Roman" w:hAnsi="Times New Roman" w:cs="Times New Roman"/>
          <w:b/>
          <w:bCs/>
          <w:color w:val="auto"/>
          <w:sz w:val="24"/>
          <w:szCs w:val="24"/>
        </w:rPr>
      </w:pPr>
    </w:p>
    <w:p w14:paraId="124D5111" w14:textId="62BA3B9B" w:rsidR="00D350F6" w:rsidRPr="00E129A3" w:rsidRDefault="00D350F6" w:rsidP="00F572F7">
      <w:pPr>
        <w:pStyle w:val="Pavadinimas"/>
        <w:spacing w:line="276" w:lineRule="auto"/>
        <w:jc w:val="center"/>
        <w:rPr>
          <w:rFonts w:ascii="Times New Roman" w:hAnsi="Times New Roman" w:cs="Times New Roman"/>
          <w:b/>
          <w:bCs/>
          <w:color w:val="auto"/>
          <w:sz w:val="24"/>
          <w:szCs w:val="24"/>
        </w:rPr>
      </w:pPr>
      <w:r w:rsidRPr="09740EEC">
        <w:rPr>
          <w:rFonts w:ascii="Times New Roman" w:hAnsi="Times New Roman" w:cs="Times New Roman"/>
          <w:b/>
          <w:bCs/>
          <w:color w:val="auto"/>
          <w:sz w:val="24"/>
          <w:szCs w:val="24"/>
        </w:rPr>
        <w:t>II. REIKALAVIMAI PASLAUGOMS</w:t>
      </w:r>
    </w:p>
    <w:p w14:paraId="3B2BC108" w14:textId="1FD75EA3" w:rsidR="00D350F6" w:rsidRPr="00E129A3" w:rsidRDefault="00D350F6" w:rsidP="00F572F7">
      <w:pPr>
        <w:spacing w:after="0" w:line="276" w:lineRule="auto"/>
        <w:rPr>
          <w:rFonts w:ascii="Times New Roman" w:hAnsi="Times New Roman" w:cs="Times New Roman"/>
          <w:sz w:val="24"/>
          <w:szCs w:val="24"/>
        </w:rPr>
      </w:pPr>
    </w:p>
    <w:p w14:paraId="352A98C4" w14:textId="62D17F5B" w:rsidR="00BF42A7" w:rsidRPr="009F439B" w:rsidRDefault="00BF42A7" w:rsidP="00F572F7">
      <w:pPr>
        <w:pStyle w:val="Sraopastraipa"/>
        <w:numPr>
          <w:ilvl w:val="0"/>
          <w:numId w:val="18"/>
        </w:numPr>
        <w:spacing w:after="0" w:line="276" w:lineRule="auto"/>
        <w:ind w:left="0" w:firstLine="709"/>
        <w:jc w:val="both"/>
        <w:rPr>
          <w:rStyle w:val="normaltextrun"/>
          <w:rFonts w:ascii="Times New Roman" w:eastAsia="Times New Roman" w:hAnsi="Times New Roman" w:cs="Times New Roman"/>
          <w:sz w:val="24"/>
          <w:szCs w:val="24"/>
        </w:rPr>
      </w:pPr>
      <w:r w:rsidRPr="008252F5">
        <w:rPr>
          <w:rStyle w:val="normaltextrun"/>
          <w:rFonts w:ascii="Times New Roman" w:hAnsi="Times New Roman" w:cs="Times New Roman"/>
          <w:sz w:val="24"/>
          <w:szCs w:val="24"/>
          <w:shd w:val="clear" w:color="auto" w:fill="FFFFFF"/>
        </w:rPr>
        <w:t xml:space="preserve">Kampanijos veiklos / kūrybiniai sprendimai turi būti </w:t>
      </w:r>
      <w:r w:rsidR="009F439B">
        <w:rPr>
          <w:rStyle w:val="normaltextrun"/>
          <w:rFonts w:ascii="Times New Roman" w:hAnsi="Times New Roman" w:cs="Times New Roman"/>
          <w:sz w:val="24"/>
          <w:szCs w:val="24"/>
          <w:shd w:val="clear" w:color="auto" w:fill="FFFFFF"/>
        </w:rPr>
        <w:t xml:space="preserve">drąsūs, </w:t>
      </w:r>
      <w:r w:rsidRPr="008252F5">
        <w:rPr>
          <w:rStyle w:val="normaltextrun"/>
          <w:rFonts w:ascii="Times New Roman" w:hAnsi="Times New Roman" w:cs="Times New Roman"/>
          <w:sz w:val="24"/>
          <w:szCs w:val="24"/>
          <w:shd w:val="clear" w:color="auto" w:fill="FFFFFF"/>
        </w:rPr>
        <w:t xml:space="preserve">efektyvūs, </w:t>
      </w:r>
      <w:r w:rsidR="00407A71" w:rsidRPr="008252F5">
        <w:rPr>
          <w:rStyle w:val="normaltextrun"/>
          <w:rFonts w:ascii="Times New Roman" w:hAnsi="Times New Roman" w:cs="Times New Roman"/>
          <w:sz w:val="24"/>
          <w:szCs w:val="24"/>
          <w:shd w:val="clear" w:color="auto" w:fill="FFFFFF"/>
        </w:rPr>
        <w:t>tarpusavyje susiję ir stiprin</w:t>
      </w:r>
      <w:r w:rsidR="00246B20" w:rsidRPr="008252F5">
        <w:rPr>
          <w:rStyle w:val="normaltextrun"/>
          <w:rFonts w:ascii="Times New Roman" w:hAnsi="Times New Roman" w:cs="Times New Roman"/>
          <w:sz w:val="24"/>
          <w:szCs w:val="24"/>
          <w:shd w:val="clear" w:color="auto" w:fill="FFFFFF"/>
        </w:rPr>
        <w:t>antys</w:t>
      </w:r>
      <w:r w:rsidR="00407A71" w:rsidRPr="008252F5">
        <w:rPr>
          <w:rStyle w:val="normaltextrun"/>
          <w:rFonts w:ascii="Times New Roman" w:hAnsi="Times New Roman" w:cs="Times New Roman"/>
          <w:sz w:val="24"/>
          <w:szCs w:val="24"/>
          <w:shd w:val="clear" w:color="auto" w:fill="FFFFFF"/>
        </w:rPr>
        <w:t xml:space="preserve"> vienas kitą, </w:t>
      </w:r>
      <w:r w:rsidRPr="008252F5">
        <w:rPr>
          <w:rStyle w:val="normaltextrun"/>
          <w:rFonts w:ascii="Times New Roman" w:hAnsi="Times New Roman" w:cs="Times New Roman"/>
          <w:sz w:val="24"/>
          <w:szCs w:val="24"/>
          <w:shd w:val="clear" w:color="auto" w:fill="FFFFFF"/>
        </w:rPr>
        <w:t>padedantys pasiekti Kampanijos tikslą</w:t>
      </w:r>
      <w:r w:rsidR="00407A71" w:rsidRPr="008252F5">
        <w:rPr>
          <w:rStyle w:val="normaltextrun"/>
          <w:rFonts w:ascii="Times New Roman" w:hAnsi="Times New Roman" w:cs="Times New Roman"/>
          <w:sz w:val="24"/>
          <w:szCs w:val="24"/>
          <w:shd w:val="clear" w:color="auto" w:fill="FFFFFF"/>
        </w:rPr>
        <w:t>.</w:t>
      </w:r>
    </w:p>
    <w:p w14:paraId="3875BF5C" w14:textId="45441932" w:rsidR="00E129A3" w:rsidRPr="00E129A3" w:rsidRDefault="00E129A3"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Tinkamai  parengt</w:t>
      </w:r>
      <w:r w:rsidR="008252F5" w:rsidRPr="09740EEC">
        <w:rPr>
          <w:rFonts w:ascii="Times New Roman" w:eastAsia="Times New Roman" w:hAnsi="Times New Roman" w:cs="Times New Roman"/>
          <w:sz w:val="24"/>
          <w:szCs w:val="24"/>
        </w:rPr>
        <w:t>a</w:t>
      </w:r>
      <w:r w:rsidRPr="09740EEC">
        <w:rPr>
          <w:rFonts w:ascii="Times New Roman" w:eastAsia="Times New Roman" w:hAnsi="Times New Roman" w:cs="Times New Roman"/>
          <w:sz w:val="24"/>
          <w:szCs w:val="24"/>
        </w:rPr>
        <w:t xml:space="preserve"> Koncep</w:t>
      </w:r>
      <w:r w:rsidR="008252F5" w:rsidRPr="09740EEC">
        <w:rPr>
          <w:rFonts w:ascii="Times New Roman" w:eastAsia="Times New Roman" w:hAnsi="Times New Roman" w:cs="Times New Roman"/>
          <w:sz w:val="24"/>
          <w:szCs w:val="24"/>
        </w:rPr>
        <w:t>cija</w:t>
      </w:r>
      <w:r w:rsidRPr="09740EEC">
        <w:rPr>
          <w:rFonts w:ascii="Times New Roman" w:eastAsia="Times New Roman" w:hAnsi="Times New Roman" w:cs="Times New Roman"/>
          <w:sz w:val="24"/>
          <w:szCs w:val="24"/>
        </w:rPr>
        <w:t xml:space="preserve">  laikomas  tok</w:t>
      </w:r>
      <w:r w:rsidR="008252F5" w:rsidRPr="09740EEC">
        <w:rPr>
          <w:rFonts w:ascii="Times New Roman" w:eastAsia="Times New Roman" w:hAnsi="Times New Roman" w:cs="Times New Roman"/>
          <w:sz w:val="24"/>
          <w:szCs w:val="24"/>
        </w:rPr>
        <w:t>ia</w:t>
      </w:r>
      <w:r w:rsidRPr="09740EEC">
        <w:rPr>
          <w:rFonts w:ascii="Times New Roman" w:eastAsia="Times New Roman" w:hAnsi="Times New Roman" w:cs="Times New Roman"/>
          <w:sz w:val="24"/>
          <w:szCs w:val="24"/>
        </w:rPr>
        <w:t xml:space="preserve">, kuri  yra  orientuota į tikslinę auditoriją, pateikti argumentai, kaip ji orientuotas į tikslinės auditorijos poreikius ir kaip </w:t>
      </w:r>
      <w:r w:rsidR="005B5A35" w:rsidRPr="09740EEC">
        <w:rPr>
          <w:rFonts w:ascii="Times New Roman" w:eastAsia="Times New Roman" w:hAnsi="Times New Roman" w:cs="Times New Roman"/>
          <w:sz w:val="24"/>
          <w:szCs w:val="24"/>
        </w:rPr>
        <w:t>veiklos</w:t>
      </w:r>
      <w:r w:rsidRPr="09740EEC">
        <w:rPr>
          <w:rFonts w:ascii="Times New Roman" w:eastAsia="Times New Roman" w:hAnsi="Times New Roman" w:cs="Times New Roman"/>
          <w:sz w:val="24"/>
          <w:szCs w:val="24"/>
        </w:rPr>
        <w:t xml:space="preserve"> pasitarnaus, siekiant, kuo platesnio tikslinės auditorijos įsitraukimo bei kampanijos tikslo pasiekimo. Koncep</w:t>
      </w:r>
      <w:r w:rsidR="008252F5" w:rsidRPr="09740EEC">
        <w:rPr>
          <w:rFonts w:ascii="Times New Roman" w:eastAsia="Times New Roman" w:hAnsi="Times New Roman" w:cs="Times New Roman"/>
          <w:sz w:val="24"/>
          <w:szCs w:val="24"/>
        </w:rPr>
        <w:t xml:space="preserve">cijoje </w:t>
      </w:r>
      <w:r w:rsidRPr="09740EEC">
        <w:rPr>
          <w:rFonts w:ascii="Times New Roman" w:eastAsia="Times New Roman" w:hAnsi="Times New Roman" w:cs="Times New Roman"/>
          <w:sz w:val="24"/>
          <w:szCs w:val="24"/>
        </w:rPr>
        <w:t>pateikiama vizualinė ir komunikacinė idėja, aprašytas tonas, tikslinė</w:t>
      </w:r>
      <w:r w:rsidR="00C32A01" w:rsidRPr="09740EEC">
        <w:rPr>
          <w:rFonts w:ascii="Times New Roman" w:eastAsia="Times New Roman" w:hAnsi="Times New Roman" w:cs="Times New Roman"/>
          <w:sz w:val="24"/>
          <w:szCs w:val="24"/>
        </w:rPr>
        <w:t>s</w:t>
      </w:r>
      <w:r w:rsidRPr="09740EEC">
        <w:rPr>
          <w:rFonts w:ascii="Times New Roman" w:eastAsia="Times New Roman" w:hAnsi="Times New Roman" w:cs="Times New Roman"/>
          <w:sz w:val="24"/>
          <w:szCs w:val="24"/>
        </w:rPr>
        <w:t xml:space="preserve"> grupės įtraukimas, viešinimo reikalingas apipavidalinimas – dizainas, stilistika, grafiniai elementai, pagrindinis šūkis, žinutės suformavimas.</w:t>
      </w:r>
    </w:p>
    <w:p w14:paraId="3A0AA102" w14:textId="237B26B5" w:rsidR="008252F5" w:rsidRDefault="00B72B54" w:rsidP="00F572F7">
      <w:pPr>
        <w:pStyle w:val="Sraopastraipa"/>
        <w:numPr>
          <w:ilvl w:val="0"/>
          <w:numId w:val="18"/>
        </w:numPr>
        <w:spacing w:line="276" w:lineRule="auto"/>
        <w:ind w:left="0" w:firstLine="709"/>
        <w:jc w:val="both"/>
        <w:rPr>
          <w:rFonts w:ascii="Times New Roman" w:eastAsia="Calibri" w:hAnsi="Times New Roman" w:cs="Times New Roman"/>
          <w:sz w:val="24"/>
          <w:szCs w:val="24"/>
        </w:rPr>
      </w:pPr>
      <w:r w:rsidRPr="09740EEC">
        <w:rPr>
          <w:rFonts w:ascii="Times New Roman" w:eastAsia="Calibri" w:hAnsi="Times New Roman" w:cs="Times New Roman"/>
          <w:sz w:val="24"/>
          <w:szCs w:val="24"/>
        </w:rPr>
        <w:t>Į pagrindines Kampanijos priemones turi būti įtraukta</w:t>
      </w:r>
      <w:r w:rsidR="008252F5" w:rsidRPr="09740EEC">
        <w:rPr>
          <w:rFonts w:ascii="Times New Roman" w:eastAsia="Calibri" w:hAnsi="Times New Roman" w:cs="Times New Roman"/>
          <w:sz w:val="24"/>
          <w:szCs w:val="24"/>
        </w:rPr>
        <w:t>:</w:t>
      </w:r>
      <w:r w:rsidRPr="09740EEC">
        <w:rPr>
          <w:rFonts w:ascii="Times New Roman" w:eastAsia="Calibri" w:hAnsi="Times New Roman" w:cs="Times New Roman"/>
          <w:sz w:val="24"/>
          <w:szCs w:val="24"/>
        </w:rPr>
        <w:t xml:space="preserve"> </w:t>
      </w:r>
    </w:p>
    <w:p w14:paraId="5C983631" w14:textId="7B99E48A" w:rsidR="008252F5" w:rsidRPr="005A0C4C" w:rsidRDefault="00B72B54"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05A0C4C">
        <w:rPr>
          <w:rFonts w:ascii="Times New Roman" w:eastAsia="Calibri" w:hAnsi="Times New Roman" w:cs="Times New Roman"/>
          <w:sz w:val="24"/>
          <w:szCs w:val="24"/>
        </w:rPr>
        <w:t xml:space="preserve">TV bei radijo reklama ne mažiau kaip </w:t>
      </w:r>
      <w:r w:rsidR="008D1D39" w:rsidRPr="005A0C4C">
        <w:rPr>
          <w:rFonts w:ascii="Times New Roman" w:eastAsia="Calibri" w:hAnsi="Times New Roman" w:cs="Times New Roman"/>
          <w:sz w:val="24"/>
          <w:szCs w:val="24"/>
          <w:lang w:val="en-US"/>
        </w:rPr>
        <w:t>1</w:t>
      </w:r>
      <w:r w:rsidR="004C3D3B" w:rsidRPr="005A0C4C">
        <w:rPr>
          <w:rFonts w:ascii="Times New Roman" w:eastAsia="Calibri" w:hAnsi="Times New Roman" w:cs="Times New Roman"/>
          <w:sz w:val="24"/>
          <w:szCs w:val="24"/>
          <w:lang w:val="en-US"/>
        </w:rPr>
        <w:t xml:space="preserve"> (</w:t>
      </w:r>
      <w:r w:rsidR="008D1D39" w:rsidRPr="005A0C4C">
        <w:rPr>
          <w:rFonts w:ascii="Times New Roman" w:eastAsia="Calibri" w:hAnsi="Times New Roman" w:cs="Times New Roman"/>
          <w:sz w:val="24"/>
          <w:szCs w:val="24"/>
          <w:lang w:val="en-US"/>
        </w:rPr>
        <w:t>viename</w:t>
      </w:r>
      <w:r w:rsidR="004C3D3B" w:rsidRPr="005A0C4C">
        <w:rPr>
          <w:rFonts w:ascii="Times New Roman" w:eastAsia="Calibri" w:hAnsi="Times New Roman" w:cs="Times New Roman"/>
          <w:sz w:val="24"/>
          <w:szCs w:val="24"/>
        </w:rPr>
        <w:t xml:space="preserve">) </w:t>
      </w:r>
      <w:r w:rsidRPr="005A0C4C">
        <w:rPr>
          <w:rFonts w:ascii="Times New Roman" w:eastAsia="Calibri" w:hAnsi="Times New Roman" w:cs="Times New Roman"/>
          <w:sz w:val="24"/>
          <w:szCs w:val="24"/>
        </w:rPr>
        <w:t>TV Lietuvos kanal</w:t>
      </w:r>
      <w:r w:rsidR="00940A77" w:rsidRPr="005A0C4C">
        <w:rPr>
          <w:rFonts w:ascii="Times New Roman" w:eastAsia="Calibri" w:hAnsi="Times New Roman" w:cs="Times New Roman"/>
          <w:sz w:val="24"/>
          <w:szCs w:val="24"/>
        </w:rPr>
        <w:t>e</w:t>
      </w:r>
      <w:r w:rsidRPr="005A0C4C">
        <w:rPr>
          <w:rFonts w:ascii="Times New Roman" w:eastAsia="Calibri" w:hAnsi="Times New Roman" w:cs="Times New Roman"/>
          <w:sz w:val="24"/>
          <w:szCs w:val="24"/>
        </w:rPr>
        <w:t xml:space="preserve"> bei </w:t>
      </w:r>
      <w:r w:rsidR="004C3D3B" w:rsidRPr="005A0C4C">
        <w:rPr>
          <w:rFonts w:ascii="Times New Roman" w:eastAsia="Calibri" w:hAnsi="Times New Roman" w:cs="Times New Roman"/>
          <w:sz w:val="24"/>
          <w:szCs w:val="24"/>
        </w:rPr>
        <w:t xml:space="preserve">ne mažiau kaip </w:t>
      </w:r>
      <w:r w:rsidR="008D1D39" w:rsidRPr="005A0C4C">
        <w:rPr>
          <w:rFonts w:ascii="Times New Roman" w:eastAsia="Calibri" w:hAnsi="Times New Roman" w:cs="Times New Roman"/>
          <w:sz w:val="24"/>
          <w:szCs w:val="24"/>
          <w:lang w:val="en-US"/>
        </w:rPr>
        <w:t>1</w:t>
      </w:r>
      <w:r w:rsidR="004C3D3B" w:rsidRPr="005A0C4C">
        <w:rPr>
          <w:rFonts w:ascii="Times New Roman" w:eastAsia="Calibri" w:hAnsi="Times New Roman" w:cs="Times New Roman"/>
          <w:sz w:val="24"/>
          <w:szCs w:val="24"/>
          <w:lang w:val="en-US"/>
        </w:rPr>
        <w:t xml:space="preserve"> (</w:t>
      </w:r>
      <w:r w:rsidR="008D1D39" w:rsidRPr="005A0C4C">
        <w:rPr>
          <w:rFonts w:ascii="Times New Roman" w:eastAsia="Calibri" w:hAnsi="Times New Roman" w:cs="Times New Roman"/>
          <w:sz w:val="24"/>
          <w:szCs w:val="24"/>
          <w:lang w:val="en-US"/>
        </w:rPr>
        <w:t>viename</w:t>
      </w:r>
      <w:r w:rsidR="004C3D3B" w:rsidRPr="005A0C4C">
        <w:rPr>
          <w:rFonts w:ascii="Times New Roman" w:eastAsia="Calibri" w:hAnsi="Times New Roman" w:cs="Times New Roman"/>
          <w:sz w:val="24"/>
          <w:szCs w:val="24"/>
          <w:lang w:val="en-US"/>
        </w:rPr>
        <w:t>)</w:t>
      </w:r>
      <w:r w:rsidRPr="005A0C4C">
        <w:rPr>
          <w:rFonts w:ascii="Times New Roman" w:eastAsia="Calibri" w:hAnsi="Times New Roman" w:cs="Times New Roman"/>
          <w:sz w:val="24"/>
          <w:szCs w:val="24"/>
        </w:rPr>
        <w:t xml:space="preserve"> radijo Lietuvos stoty</w:t>
      </w:r>
      <w:r w:rsidR="008D1D39" w:rsidRPr="005A0C4C">
        <w:rPr>
          <w:rFonts w:ascii="Times New Roman" w:eastAsia="Calibri" w:hAnsi="Times New Roman" w:cs="Times New Roman"/>
          <w:sz w:val="24"/>
          <w:szCs w:val="24"/>
        </w:rPr>
        <w:t>je</w:t>
      </w:r>
      <w:r w:rsidRPr="005A0C4C">
        <w:rPr>
          <w:rFonts w:ascii="Times New Roman" w:eastAsia="Calibri" w:hAnsi="Times New Roman" w:cs="Times New Roman"/>
          <w:sz w:val="24"/>
          <w:szCs w:val="24"/>
        </w:rPr>
        <w:t>, pasirinkti TV kanalai ir radijo stotys turi būti vieni iš TOP 3 žiūrimiausių</w:t>
      </w:r>
      <w:r w:rsidRPr="005A0C4C">
        <w:rPr>
          <w:vertAlign w:val="superscript"/>
        </w:rPr>
        <w:footnoteReference w:id="2"/>
      </w:r>
      <w:r w:rsidRPr="005A0C4C">
        <w:rPr>
          <w:rFonts w:ascii="Times New Roman" w:eastAsia="Calibri" w:hAnsi="Times New Roman" w:cs="Times New Roman"/>
          <w:sz w:val="24"/>
          <w:szCs w:val="24"/>
        </w:rPr>
        <w:t xml:space="preserve"> / TOP 4</w:t>
      </w:r>
      <w:r w:rsidR="00227E39" w:rsidRPr="005A0C4C">
        <w:rPr>
          <w:rFonts w:ascii="Times New Roman" w:eastAsia="Calibri" w:hAnsi="Times New Roman" w:cs="Times New Roman"/>
          <w:sz w:val="24"/>
          <w:szCs w:val="24"/>
        </w:rPr>
        <w:t xml:space="preserve"> </w:t>
      </w:r>
      <w:r w:rsidRPr="005A0C4C">
        <w:rPr>
          <w:rFonts w:ascii="Times New Roman" w:eastAsia="Calibri" w:hAnsi="Times New Roman" w:cs="Times New Roman"/>
          <w:sz w:val="24"/>
          <w:szCs w:val="24"/>
        </w:rPr>
        <w:t>klausomiausių</w:t>
      </w:r>
      <w:r w:rsidRPr="005A0C4C">
        <w:rPr>
          <w:vertAlign w:val="superscript"/>
        </w:rPr>
        <w:footnoteReference w:id="3"/>
      </w:r>
      <w:r w:rsidRPr="005A0C4C">
        <w:rPr>
          <w:rFonts w:ascii="Times New Roman" w:eastAsia="Calibri" w:hAnsi="Times New Roman" w:cs="Times New Roman"/>
          <w:sz w:val="24"/>
          <w:szCs w:val="24"/>
        </w:rPr>
        <w:t xml:space="preserve"> šalyje pastaruosius mėnesius</w:t>
      </w:r>
      <w:r w:rsidR="004C3D3B" w:rsidRPr="005A0C4C">
        <w:rPr>
          <w:rFonts w:ascii="Times New Roman" w:eastAsia="Calibri" w:hAnsi="Times New Roman" w:cs="Times New Roman"/>
          <w:sz w:val="24"/>
          <w:szCs w:val="24"/>
        </w:rPr>
        <w:t xml:space="preserve">, parodymų skaičius – ne mažesnis kaip </w:t>
      </w:r>
      <w:r w:rsidR="004C3D3B" w:rsidRPr="005A0C4C">
        <w:rPr>
          <w:rFonts w:ascii="Times New Roman" w:eastAsia="Calibri" w:hAnsi="Times New Roman" w:cs="Times New Roman"/>
          <w:sz w:val="24"/>
          <w:szCs w:val="24"/>
          <w:lang w:val="en-US"/>
        </w:rPr>
        <w:t>10 (dešimt) kart</w:t>
      </w:r>
      <w:r w:rsidR="004C3D3B" w:rsidRPr="005A0C4C">
        <w:rPr>
          <w:rFonts w:ascii="Times New Roman" w:eastAsia="Calibri" w:hAnsi="Times New Roman" w:cs="Times New Roman"/>
          <w:sz w:val="24"/>
          <w:szCs w:val="24"/>
        </w:rPr>
        <w:t>ų vien</w:t>
      </w:r>
      <w:r w:rsidR="00940A77" w:rsidRPr="005A0C4C">
        <w:rPr>
          <w:rFonts w:ascii="Times New Roman" w:eastAsia="Calibri" w:hAnsi="Times New Roman" w:cs="Times New Roman"/>
          <w:sz w:val="24"/>
          <w:szCs w:val="24"/>
        </w:rPr>
        <w:t>ame kanale</w:t>
      </w:r>
      <w:r w:rsidR="004C3D3B" w:rsidRPr="005A0C4C">
        <w:rPr>
          <w:rFonts w:ascii="Times New Roman" w:eastAsia="Calibri" w:hAnsi="Times New Roman" w:cs="Times New Roman"/>
          <w:sz w:val="24"/>
          <w:szCs w:val="24"/>
        </w:rPr>
        <w:t xml:space="preserve">, paleidimų skaičius – ne mažesnis kaip </w:t>
      </w:r>
      <w:r w:rsidR="004C3D3B" w:rsidRPr="005A0C4C">
        <w:rPr>
          <w:rFonts w:ascii="Times New Roman" w:eastAsia="Calibri" w:hAnsi="Times New Roman" w:cs="Times New Roman"/>
          <w:sz w:val="24"/>
          <w:szCs w:val="24"/>
          <w:lang w:val="en-US"/>
        </w:rPr>
        <w:t>10 (de</w:t>
      </w:r>
      <w:r w:rsidR="004C3D3B" w:rsidRPr="005A0C4C">
        <w:rPr>
          <w:rFonts w:ascii="Times New Roman" w:eastAsia="Calibri" w:hAnsi="Times New Roman" w:cs="Times New Roman"/>
          <w:sz w:val="24"/>
          <w:szCs w:val="24"/>
        </w:rPr>
        <w:t>šimt) kartų</w:t>
      </w:r>
      <w:r w:rsidR="00940A77" w:rsidRPr="005A0C4C">
        <w:rPr>
          <w:rFonts w:ascii="Times New Roman" w:eastAsia="Calibri" w:hAnsi="Times New Roman" w:cs="Times New Roman"/>
          <w:sz w:val="24"/>
          <w:szCs w:val="24"/>
        </w:rPr>
        <w:t xml:space="preserve"> vienoje stotyje</w:t>
      </w:r>
      <w:r w:rsidR="008D1D39" w:rsidRPr="005A0C4C">
        <w:rPr>
          <w:rFonts w:ascii="Times New Roman" w:eastAsia="Calibri" w:hAnsi="Times New Roman" w:cs="Times New Roman"/>
          <w:sz w:val="24"/>
          <w:szCs w:val="24"/>
        </w:rPr>
        <w:t xml:space="preserve">, TV žiūrovų pasiekiamumas (susumavus visų parodymų pasiekiamumą) – ne mažesnis kaip </w:t>
      </w:r>
      <w:r w:rsidR="004816CA" w:rsidRPr="005A0C4C">
        <w:rPr>
          <w:rFonts w:ascii="Times New Roman" w:eastAsia="Calibri" w:hAnsi="Times New Roman" w:cs="Times New Roman"/>
          <w:sz w:val="24"/>
          <w:szCs w:val="24"/>
          <w:lang w:val="en-US"/>
        </w:rPr>
        <w:t xml:space="preserve">700 </w:t>
      </w:r>
      <w:r w:rsidR="004816CA" w:rsidRPr="005A0C4C">
        <w:rPr>
          <w:rFonts w:ascii="Times New Roman" w:eastAsia="Calibri" w:hAnsi="Times New Roman" w:cs="Times New Roman"/>
          <w:sz w:val="24"/>
          <w:szCs w:val="24"/>
        </w:rPr>
        <w:t>tūkst. žiūrovų Lietuvoje</w:t>
      </w:r>
      <w:r w:rsidR="008252F5" w:rsidRPr="005A0C4C">
        <w:rPr>
          <w:rFonts w:ascii="Times New Roman" w:eastAsia="Calibri" w:hAnsi="Times New Roman" w:cs="Times New Roman"/>
          <w:sz w:val="24"/>
          <w:szCs w:val="24"/>
        </w:rPr>
        <w:t>;</w:t>
      </w:r>
    </w:p>
    <w:p w14:paraId="51C8ECE2" w14:textId="084F6463" w:rsidR="008252F5" w:rsidRPr="005A0C4C" w:rsidRDefault="008252F5"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9740EEC">
        <w:rPr>
          <w:rFonts w:ascii="Times New Roman" w:eastAsia="Calibri" w:hAnsi="Times New Roman" w:cs="Times New Roman"/>
          <w:sz w:val="24"/>
          <w:szCs w:val="24"/>
        </w:rPr>
        <w:t xml:space="preserve">ne mažiau kaip </w:t>
      </w:r>
      <w:r w:rsidR="007354E5" w:rsidRPr="09740EEC">
        <w:rPr>
          <w:rFonts w:ascii="Times New Roman" w:eastAsia="Calibri" w:hAnsi="Times New Roman" w:cs="Times New Roman"/>
          <w:sz w:val="24"/>
          <w:szCs w:val="24"/>
        </w:rPr>
        <w:t xml:space="preserve">viena (1 vnt.) viešoji akcija / performansas / partizaninio marketingo akcija, kuri vyktų </w:t>
      </w:r>
      <w:r w:rsidR="004C3D3B" w:rsidRPr="09740EEC">
        <w:rPr>
          <w:rFonts w:ascii="Times New Roman" w:eastAsia="Calibri" w:hAnsi="Times New Roman" w:cs="Times New Roman"/>
          <w:sz w:val="24"/>
          <w:szCs w:val="24"/>
        </w:rPr>
        <w:t xml:space="preserve">kontaktiniu būdu, </w:t>
      </w:r>
      <w:r w:rsidR="007354E5" w:rsidRPr="09740EEC">
        <w:rPr>
          <w:rFonts w:ascii="Times New Roman" w:eastAsia="Calibri" w:hAnsi="Times New Roman" w:cs="Times New Roman"/>
          <w:sz w:val="24"/>
          <w:szCs w:val="24"/>
        </w:rPr>
        <w:t>2025 d. rugsėjo 1 d.</w:t>
      </w:r>
      <w:r w:rsidR="005B4729" w:rsidRPr="09740EEC">
        <w:rPr>
          <w:rFonts w:ascii="Times New Roman" w:eastAsia="Calibri" w:hAnsi="Times New Roman" w:cs="Times New Roman"/>
          <w:sz w:val="24"/>
          <w:szCs w:val="24"/>
        </w:rPr>
        <w:t xml:space="preserve"> </w:t>
      </w:r>
      <w:r w:rsidR="005B4729" w:rsidRPr="09740EEC">
        <w:rPr>
          <w:rFonts w:ascii="Times New Roman" w:hAnsi="Times New Roman" w:cs="Times New Roman"/>
          <w:sz w:val="24"/>
          <w:szCs w:val="24"/>
        </w:rPr>
        <w:t>ar kitu abipusiu sutarimu (el. paštu) nustatytu terminu,</w:t>
      </w:r>
      <w:r w:rsidR="007354E5" w:rsidRPr="09740EEC">
        <w:rPr>
          <w:rFonts w:ascii="Times New Roman" w:eastAsia="Calibri" w:hAnsi="Times New Roman" w:cs="Times New Roman"/>
          <w:sz w:val="24"/>
          <w:szCs w:val="24"/>
        </w:rPr>
        <w:t xml:space="preserve"> atitiktų kampanijai keliamus tikslus bei sutaptų su bendr</w:t>
      </w:r>
      <w:r w:rsidRPr="09740EEC">
        <w:rPr>
          <w:rFonts w:ascii="Times New Roman" w:eastAsia="Calibri" w:hAnsi="Times New Roman" w:cs="Times New Roman"/>
          <w:sz w:val="24"/>
          <w:szCs w:val="24"/>
        </w:rPr>
        <w:t>a</w:t>
      </w:r>
      <w:r w:rsidR="007354E5" w:rsidRPr="09740EEC">
        <w:rPr>
          <w:rFonts w:ascii="Times New Roman" w:eastAsia="Calibri" w:hAnsi="Times New Roman" w:cs="Times New Roman"/>
          <w:sz w:val="24"/>
          <w:szCs w:val="24"/>
        </w:rPr>
        <w:t xml:space="preserve"> Kampanijos koncep</w:t>
      </w:r>
      <w:r w:rsidRPr="09740EEC">
        <w:rPr>
          <w:rFonts w:ascii="Times New Roman" w:eastAsia="Calibri" w:hAnsi="Times New Roman" w:cs="Times New Roman"/>
          <w:sz w:val="24"/>
          <w:szCs w:val="24"/>
        </w:rPr>
        <w:t>cija</w:t>
      </w:r>
      <w:r w:rsidR="007354E5" w:rsidRPr="09740EEC">
        <w:rPr>
          <w:rFonts w:ascii="Times New Roman" w:eastAsia="Calibri" w:hAnsi="Times New Roman" w:cs="Times New Roman"/>
          <w:sz w:val="24"/>
          <w:szCs w:val="24"/>
        </w:rPr>
        <w:t>.</w:t>
      </w:r>
    </w:p>
    <w:p w14:paraId="602CA934" w14:textId="59E18BED" w:rsidR="008252F5" w:rsidRPr="005A0C4C" w:rsidRDefault="004C3D3B"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05A0C4C">
        <w:rPr>
          <w:rFonts w:ascii="Times New Roman" w:eastAsia="Calibri" w:hAnsi="Times New Roman" w:cs="Times New Roman"/>
          <w:sz w:val="24"/>
          <w:szCs w:val="24"/>
        </w:rPr>
        <w:lastRenderedPageBreak/>
        <w:t xml:space="preserve">ne mažiau kaip </w:t>
      </w:r>
      <w:r w:rsidRPr="005A0C4C">
        <w:rPr>
          <w:rFonts w:ascii="Times New Roman" w:eastAsia="Calibri" w:hAnsi="Times New Roman" w:cs="Times New Roman"/>
          <w:sz w:val="24"/>
          <w:szCs w:val="24"/>
          <w:lang w:val="en-US"/>
        </w:rPr>
        <w:t>1 (</w:t>
      </w:r>
      <w:r w:rsidRPr="005A0C4C">
        <w:rPr>
          <w:rFonts w:ascii="Times New Roman" w:eastAsia="Calibri" w:hAnsi="Times New Roman" w:cs="Times New Roman"/>
          <w:sz w:val="24"/>
          <w:szCs w:val="24"/>
        </w:rPr>
        <w:t>vienas) naujienų portalo turinio projektas, pasirinktas portalas turi būti vienas iš TOP 3 skaitomiausių portalų Lietuvoje</w:t>
      </w:r>
      <w:r w:rsidR="00180100" w:rsidRPr="005A0C4C">
        <w:rPr>
          <w:rStyle w:val="Puslapioinaosnuoroda"/>
          <w:rFonts w:ascii="Times New Roman" w:eastAsia="Calibri" w:hAnsi="Times New Roman" w:cs="Times New Roman"/>
          <w:sz w:val="24"/>
          <w:szCs w:val="24"/>
        </w:rPr>
        <w:footnoteReference w:id="4"/>
      </w:r>
      <w:r w:rsidRPr="005A0C4C">
        <w:rPr>
          <w:rFonts w:ascii="Times New Roman" w:eastAsia="Calibri" w:hAnsi="Times New Roman" w:cs="Times New Roman"/>
          <w:sz w:val="24"/>
          <w:szCs w:val="24"/>
        </w:rPr>
        <w:t>, turinio projekto apimtis – ne maž</w:t>
      </w:r>
      <w:r w:rsidR="00180100" w:rsidRPr="005A0C4C">
        <w:rPr>
          <w:rFonts w:ascii="Times New Roman" w:eastAsia="Calibri" w:hAnsi="Times New Roman" w:cs="Times New Roman"/>
          <w:sz w:val="24"/>
          <w:szCs w:val="24"/>
        </w:rPr>
        <w:t>iau</w:t>
      </w:r>
      <w:r w:rsidRPr="005A0C4C">
        <w:rPr>
          <w:rFonts w:ascii="Times New Roman" w:eastAsia="Calibri" w:hAnsi="Times New Roman" w:cs="Times New Roman"/>
          <w:sz w:val="24"/>
          <w:szCs w:val="24"/>
        </w:rPr>
        <w:t xml:space="preserve"> kaip</w:t>
      </w:r>
      <w:r w:rsidR="00180100" w:rsidRPr="005A0C4C">
        <w:rPr>
          <w:rFonts w:ascii="Times New Roman" w:eastAsia="Calibri" w:hAnsi="Times New Roman" w:cs="Times New Roman"/>
          <w:sz w:val="24"/>
          <w:szCs w:val="24"/>
        </w:rPr>
        <w:t xml:space="preserve"> </w:t>
      </w:r>
      <w:r w:rsidR="00180100" w:rsidRPr="005A0C4C">
        <w:rPr>
          <w:rFonts w:ascii="Times New Roman" w:eastAsia="Calibri" w:hAnsi="Times New Roman" w:cs="Times New Roman"/>
          <w:sz w:val="24"/>
          <w:szCs w:val="24"/>
          <w:lang w:val="en-US"/>
        </w:rPr>
        <w:t>4 (keturi) straipsniai ir 1 (vienas) prane</w:t>
      </w:r>
      <w:r w:rsidR="00180100" w:rsidRPr="005A0C4C">
        <w:rPr>
          <w:rFonts w:ascii="Times New Roman" w:eastAsia="Calibri" w:hAnsi="Times New Roman" w:cs="Times New Roman"/>
          <w:sz w:val="24"/>
          <w:szCs w:val="24"/>
        </w:rPr>
        <w:t xml:space="preserve">šimas žiniasklaidai, visi turinio vienetai turi būti iškelti į portalų pradinių puslapių viršų ne mažiau kaip </w:t>
      </w:r>
      <w:r w:rsidR="00180100" w:rsidRPr="005A0C4C">
        <w:rPr>
          <w:rFonts w:ascii="Times New Roman" w:eastAsia="Calibri" w:hAnsi="Times New Roman" w:cs="Times New Roman"/>
          <w:sz w:val="24"/>
          <w:szCs w:val="24"/>
          <w:lang w:val="en-US"/>
        </w:rPr>
        <w:t xml:space="preserve">1 (vienai) </w:t>
      </w:r>
      <w:r w:rsidR="00180100" w:rsidRPr="005A0C4C">
        <w:rPr>
          <w:rFonts w:ascii="Times New Roman" w:eastAsia="Calibri" w:hAnsi="Times New Roman" w:cs="Times New Roman"/>
          <w:sz w:val="24"/>
          <w:szCs w:val="24"/>
        </w:rPr>
        <w:t>dienai</w:t>
      </w:r>
      <w:r w:rsidR="008D1D39" w:rsidRPr="005A0C4C">
        <w:rPr>
          <w:rFonts w:ascii="Times New Roman" w:eastAsia="Calibri" w:hAnsi="Times New Roman" w:cs="Times New Roman"/>
          <w:sz w:val="24"/>
          <w:szCs w:val="24"/>
        </w:rPr>
        <w:t>, bendras skaitytojų skaičius (susumavus visų turinio vien</w:t>
      </w:r>
      <w:r w:rsidR="005A0C4C" w:rsidRPr="005A0C4C">
        <w:rPr>
          <w:rFonts w:ascii="Times New Roman" w:eastAsia="Calibri" w:hAnsi="Times New Roman" w:cs="Times New Roman"/>
          <w:sz w:val="24"/>
          <w:szCs w:val="24"/>
        </w:rPr>
        <w:t>e</w:t>
      </w:r>
      <w:r w:rsidR="008D1D39" w:rsidRPr="005A0C4C">
        <w:rPr>
          <w:rFonts w:ascii="Times New Roman" w:eastAsia="Calibri" w:hAnsi="Times New Roman" w:cs="Times New Roman"/>
          <w:sz w:val="24"/>
          <w:szCs w:val="24"/>
        </w:rPr>
        <w:t xml:space="preserve">tų skaitytojų skaičių) – ne mažesnis kaip </w:t>
      </w:r>
      <w:r w:rsidR="008D1D39" w:rsidRPr="005A0C4C">
        <w:rPr>
          <w:rFonts w:ascii="Times New Roman" w:eastAsia="Calibri" w:hAnsi="Times New Roman" w:cs="Times New Roman"/>
          <w:sz w:val="24"/>
          <w:szCs w:val="24"/>
          <w:lang w:val="en-US"/>
        </w:rPr>
        <w:t xml:space="preserve">50 </w:t>
      </w:r>
      <w:r w:rsidR="008D1D39" w:rsidRPr="005A0C4C">
        <w:rPr>
          <w:rFonts w:ascii="Times New Roman" w:eastAsia="Calibri" w:hAnsi="Times New Roman" w:cs="Times New Roman"/>
          <w:sz w:val="24"/>
          <w:szCs w:val="24"/>
        </w:rPr>
        <w:t>tūkst.</w:t>
      </w:r>
      <w:r w:rsidR="008252F5" w:rsidRPr="005A0C4C">
        <w:rPr>
          <w:rFonts w:ascii="Times New Roman" w:eastAsia="Calibri" w:hAnsi="Times New Roman" w:cs="Times New Roman"/>
          <w:sz w:val="24"/>
          <w:szCs w:val="24"/>
        </w:rPr>
        <w:t>;</w:t>
      </w:r>
    </w:p>
    <w:p w14:paraId="703493DB" w14:textId="199B12C3" w:rsidR="00180100" w:rsidRDefault="00180100"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9740EEC">
        <w:rPr>
          <w:rFonts w:ascii="Times New Roman" w:eastAsia="Calibri" w:hAnsi="Times New Roman" w:cs="Times New Roman"/>
          <w:sz w:val="24"/>
          <w:szCs w:val="24"/>
        </w:rPr>
        <w:t xml:space="preserve">viešinimas Perkančiosios organizacijos socialinių tinklų </w:t>
      </w:r>
      <w:r w:rsidRPr="09740EEC">
        <w:rPr>
          <w:rFonts w:ascii="Times New Roman" w:eastAsia="Calibri" w:hAnsi="Times New Roman" w:cs="Times New Roman"/>
          <w:i/>
          <w:iCs/>
          <w:sz w:val="24"/>
          <w:szCs w:val="24"/>
        </w:rPr>
        <w:t>Facebook, Instagram, YouTube, LinkedIn</w:t>
      </w:r>
      <w:r w:rsidRPr="09740EEC">
        <w:rPr>
          <w:rFonts w:ascii="Times New Roman" w:eastAsia="Calibri" w:hAnsi="Times New Roman" w:cs="Times New Roman"/>
          <w:sz w:val="24"/>
          <w:szCs w:val="24"/>
        </w:rPr>
        <w:t xml:space="preserve"> paskyrose. Visi viešinami turinio vienetai turi būti paryškinti (ang. </w:t>
      </w:r>
      <w:r w:rsidRPr="09740EEC">
        <w:rPr>
          <w:rFonts w:ascii="Times New Roman" w:eastAsia="Calibri" w:hAnsi="Times New Roman" w:cs="Times New Roman"/>
          <w:i/>
          <w:iCs/>
          <w:sz w:val="24"/>
          <w:szCs w:val="24"/>
        </w:rPr>
        <w:t>boosted</w:t>
      </w:r>
      <w:r w:rsidRPr="09740EEC">
        <w:rPr>
          <w:rFonts w:ascii="Times New Roman" w:eastAsia="Calibri" w:hAnsi="Times New Roman" w:cs="Times New Roman"/>
          <w:sz w:val="24"/>
          <w:szCs w:val="24"/>
        </w:rPr>
        <w:t>) Kampanijos laikotarpiui</w:t>
      </w:r>
      <w:r w:rsidR="008D1D39" w:rsidRPr="09740EEC">
        <w:rPr>
          <w:rFonts w:ascii="Times New Roman" w:eastAsia="Calibri" w:hAnsi="Times New Roman" w:cs="Times New Roman"/>
          <w:sz w:val="24"/>
          <w:szCs w:val="24"/>
        </w:rPr>
        <w:t xml:space="preserve">, </w:t>
      </w:r>
      <w:r w:rsidR="004816CA" w:rsidRPr="09740EEC">
        <w:rPr>
          <w:rFonts w:ascii="Times New Roman" w:eastAsia="Calibri" w:hAnsi="Times New Roman" w:cs="Times New Roman"/>
          <w:sz w:val="24"/>
          <w:szCs w:val="24"/>
        </w:rPr>
        <w:t xml:space="preserve">kiekvieno </w:t>
      </w:r>
      <w:r w:rsidR="004816CA" w:rsidRPr="09740EEC">
        <w:rPr>
          <w:rFonts w:ascii="Times New Roman" w:eastAsia="Calibri" w:hAnsi="Times New Roman" w:cs="Times New Roman"/>
          <w:i/>
          <w:iCs/>
          <w:sz w:val="24"/>
          <w:szCs w:val="24"/>
        </w:rPr>
        <w:t>Facebook</w:t>
      </w:r>
      <w:r w:rsidR="004816CA" w:rsidRPr="09740EEC">
        <w:rPr>
          <w:rFonts w:ascii="Times New Roman" w:eastAsia="Calibri" w:hAnsi="Times New Roman" w:cs="Times New Roman"/>
          <w:sz w:val="24"/>
          <w:szCs w:val="24"/>
        </w:rPr>
        <w:t xml:space="preserve"> ir </w:t>
      </w:r>
      <w:r w:rsidR="004816CA" w:rsidRPr="09740EEC">
        <w:rPr>
          <w:rFonts w:ascii="Times New Roman" w:eastAsia="Calibri" w:hAnsi="Times New Roman" w:cs="Times New Roman"/>
          <w:i/>
          <w:iCs/>
          <w:sz w:val="24"/>
          <w:szCs w:val="24"/>
        </w:rPr>
        <w:t>Instagram</w:t>
      </w:r>
      <w:r w:rsidR="004816CA" w:rsidRPr="09740EEC">
        <w:rPr>
          <w:rFonts w:ascii="Times New Roman" w:eastAsia="Calibri" w:hAnsi="Times New Roman" w:cs="Times New Roman"/>
          <w:sz w:val="24"/>
          <w:szCs w:val="24"/>
        </w:rPr>
        <w:t xml:space="preserve"> turinio vieneto pasiekiamumas – ne mažesnis kaip 50 tūkst. unikalių vartotojų, kiekvieno </w:t>
      </w:r>
      <w:r w:rsidR="004816CA" w:rsidRPr="09740EEC">
        <w:rPr>
          <w:rFonts w:ascii="Times New Roman" w:eastAsia="Calibri" w:hAnsi="Times New Roman" w:cs="Times New Roman"/>
          <w:i/>
          <w:iCs/>
          <w:sz w:val="24"/>
          <w:szCs w:val="24"/>
        </w:rPr>
        <w:t xml:space="preserve">LinkedIn </w:t>
      </w:r>
      <w:r w:rsidR="004816CA" w:rsidRPr="09740EEC">
        <w:rPr>
          <w:rFonts w:ascii="Times New Roman" w:eastAsia="Calibri" w:hAnsi="Times New Roman" w:cs="Times New Roman"/>
          <w:sz w:val="24"/>
          <w:szCs w:val="24"/>
        </w:rPr>
        <w:t xml:space="preserve">turinio vieneto peržiūrų skaičius  (ang. </w:t>
      </w:r>
      <w:r w:rsidR="004816CA" w:rsidRPr="09740EEC">
        <w:rPr>
          <w:rFonts w:ascii="Times New Roman" w:eastAsia="Calibri" w:hAnsi="Times New Roman" w:cs="Times New Roman"/>
          <w:i/>
          <w:iCs/>
          <w:sz w:val="24"/>
          <w:szCs w:val="24"/>
        </w:rPr>
        <w:t>impressions</w:t>
      </w:r>
      <w:r w:rsidR="004816CA" w:rsidRPr="09740EEC">
        <w:rPr>
          <w:rFonts w:ascii="Times New Roman" w:eastAsia="Calibri" w:hAnsi="Times New Roman" w:cs="Times New Roman"/>
          <w:sz w:val="24"/>
          <w:szCs w:val="24"/>
        </w:rPr>
        <w:t xml:space="preserve">) </w:t>
      </w:r>
      <w:r w:rsidR="004816CA" w:rsidRPr="09740EEC">
        <w:rPr>
          <w:rFonts w:ascii="Times New Roman" w:eastAsia="Calibri" w:hAnsi="Times New Roman" w:cs="Times New Roman"/>
          <w:i/>
          <w:iCs/>
          <w:sz w:val="24"/>
          <w:szCs w:val="24"/>
        </w:rPr>
        <w:t xml:space="preserve">– </w:t>
      </w:r>
      <w:r w:rsidR="004816CA" w:rsidRPr="09740EEC">
        <w:rPr>
          <w:rFonts w:ascii="Times New Roman" w:eastAsia="Calibri" w:hAnsi="Times New Roman" w:cs="Times New Roman"/>
          <w:sz w:val="24"/>
          <w:szCs w:val="24"/>
        </w:rPr>
        <w:t>ne mažesnis kaip 20 tūkst</w:t>
      </w:r>
      <w:r w:rsidRPr="09740EEC">
        <w:rPr>
          <w:rFonts w:ascii="Times New Roman" w:eastAsia="Calibri" w:hAnsi="Times New Roman" w:cs="Times New Roman"/>
          <w:sz w:val="24"/>
          <w:szCs w:val="24"/>
        </w:rPr>
        <w:t>.</w:t>
      </w:r>
      <w:r w:rsidR="004816CA" w:rsidRPr="09740EEC">
        <w:rPr>
          <w:rFonts w:ascii="Times New Roman" w:eastAsia="Calibri" w:hAnsi="Times New Roman" w:cs="Times New Roman"/>
          <w:sz w:val="24"/>
          <w:szCs w:val="24"/>
        </w:rPr>
        <w:t xml:space="preserve">, kiekvieno </w:t>
      </w:r>
      <w:r w:rsidR="004816CA" w:rsidRPr="09740EEC">
        <w:rPr>
          <w:rFonts w:ascii="Times New Roman" w:eastAsia="Calibri" w:hAnsi="Times New Roman" w:cs="Times New Roman"/>
          <w:i/>
          <w:iCs/>
          <w:sz w:val="24"/>
          <w:szCs w:val="24"/>
        </w:rPr>
        <w:t xml:space="preserve">YouTube </w:t>
      </w:r>
      <w:r w:rsidR="004816CA" w:rsidRPr="09740EEC">
        <w:rPr>
          <w:rFonts w:ascii="Times New Roman" w:eastAsia="Calibri" w:hAnsi="Times New Roman" w:cs="Times New Roman"/>
          <w:sz w:val="24"/>
          <w:szCs w:val="24"/>
        </w:rPr>
        <w:t xml:space="preserve">turinio vieneto peržiūrų skaičius  (ang. </w:t>
      </w:r>
      <w:r w:rsidR="004816CA" w:rsidRPr="09740EEC">
        <w:rPr>
          <w:rFonts w:ascii="Times New Roman" w:eastAsia="Calibri" w:hAnsi="Times New Roman" w:cs="Times New Roman"/>
          <w:i/>
          <w:iCs/>
          <w:sz w:val="24"/>
          <w:szCs w:val="24"/>
        </w:rPr>
        <w:t>views</w:t>
      </w:r>
      <w:r w:rsidR="004816CA" w:rsidRPr="09740EEC">
        <w:rPr>
          <w:rFonts w:ascii="Times New Roman" w:eastAsia="Calibri" w:hAnsi="Times New Roman" w:cs="Times New Roman"/>
          <w:sz w:val="24"/>
          <w:szCs w:val="24"/>
        </w:rPr>
        <w:t xml:space="preserve">) </w:t>
      </w:r>
      <w:r w:rsidR="004816CA" w:rsidRPr="09740EEC">
        <w:rPr>
          <w:rFonts w:ascii="Times New Roman" w:eastAsia="Calibri" w:hAnsi="Times New Roman" w:cs="Times New Roman"/>
          <w:i/>
          <w:iCs/>
          <w:sz w:val="24"/>
          <w:szCs w:val="24"/>
        </w:rPr>
        <w:t xml:space="preserve">– </w:t>
      </w:r>
      <w:r w:rsidR="004816CA" w:rsidRPr="09740EEC">
        <w:rPr>
          <w:rFonts w:ascii="Times New Roman" w:eastAsia="Calibri" w:hAnsi="Times New Roman" w:cs="Times New Roman"/>
          <w:sz w:val="24"/>
          <w:szCs w:val="24"/>
        </w:rPr>
        <w:t>ne mažesnis kaip 10 tūkst.</w:t>
      </w:r>
    </w:p>
    <w:p w14:paraId="0E42CB16" w14:textId="77777777" w:rsidR="00011DDA"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9740EEC">
        <w:rPr>
          <w:rFonts w:ascii="Times New Roman" w:eastAsia="Calibri" w:hAnsi="Times New Roman" w:cs="Times New Roman"/>
          <w:i/>
          <w:iCs/>
          <w:sz w:val="24"/>
          <w:szCs w:val="24"/>
        </w:rPr>
        <w:t>Facebook</w:t>
      </w:r>
      <w:r w:rsidRPr="09740EEC">
        <w:rPr>
          <w:rFonts w:ascii="Times New Roman" w:eastAsia="Calibri" w:hAnsi="Times New Roman" w:cs="Times New Roman"/>
          <w:sz w:val="24"/>
          <w:szCs w:val="24"/>
        </w:rPr>
        <w:t xml:space="preserve"> turinio vienetų skaičius – ne mažiau kaip 2 </w:t>
      </w:r>
      <w:r w:rsidRPr="09740EEC">
        <w:rPr>
          <w:rFonts w:ascii="Times New Roman" w:eastAsia="Calibri" w:hAnsi="Times New Roman" w:cs="Times New Roman"/>
          <w:i/>
          <w:iCs/>
          <w:sz w:val="24"/>
          <w:szCs w:val="24"/>
        </w:rPr>
        <w:t>reels</w:t>
      </w:r>
      <w:r w:rsidRPr="09740EEC">
        <w:rPr>
          <w:rFonts w:ascii="Times New Roman" w:eastAsia="Calibri" w:hAnsi="Times New Roman" w:cs="Times New Roman"/>
          <w:sz w:val="24"/>
          <w:szCs w:val="24"/>
        </w:rPr>
        <w:t xml:space="preserve"> tipo turinio vnt., ne mažiau kaip 4 </w:t>
      </w:r>
      <w:r w:rsidRPr="09740EEC">
        <w:rPr>
          <w:rFonts w:ascii="Times New Roman" w:eastAsia="Calibri" w:hAnsi="Times New Roman" w:cs="Times New Roman"/>
          <w:i/>
          <w:iCs/>
          <w:sz w:val="24"/>
          <w:szCs w:val="24"/>
        </w:rPr>
        <w:t>post</w:t>
      </w:r>
      <w:r w:rsidRPr="09740EEC">
        <w:rPr>
          <w:rFonts w:ascii="Times New Roman" w:eastAsia="Calibri" w:hAnsi="Times New Roman" w:cs="Times New Roman"/>
          <w:sz w:val="24"/>
          <w:szCs w:val="24"/>
        </w:rPr>
        <w:t xml:space="preserve"> tipo turinio vnt., ne mažiau kaip 2 </w:t>
      </w:r>
      <w:r w:rsidRPr="09740EEC">
        <w:rPr>
          <w:rFonts w:ascii="Times New Roman" w:eastAsia="Calibri" w:hAnsi="Times New Roman" w:cs="Times New Roman"/>
          <w:i/>
          <w:iCs/>
          <w:sz w:val="24"/>
          <w:szCs w:val="24"/>
        </w:rPr>
        <w:t>story</w:t>
      </w:r>
      <w:r w:rsidRPr="09740EEC">
        <w:rPr>
          <w:rFonts w:ascii="Times New Roman" w:eastAsia="Calibri" w:hAnsi="Times New Roman" w:cs="Times New Roman"/>
          <w:sz w:val="24"/>
          <w:szCs w:val="24"/>
        </w:rPr>
        <w:t xml:space="preserve"> tipo serijos po ne mažiau kaip 3 įrašus.</w:t>
      </w:r>
    </w:p>
    <w:p w14:paraId="3375C523" w14:textId="77777777" w:rsidR="00011DDA"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9740EEC">
        <w:rPr>
          <w:rFonts w:ascii="Times New Roman" w:eastAsia="Calibri" w:hAnsi="Times New Roman" w:cs="Times New Roman"/>
          <w:i/>
          <w:iCs/>
          <w:sz w:val="24"/>
          <w:szCs w:val="24"/>
        </w:rPr>
        <w:t>Instagram</w:t>
      </w:r>
      <w:r w:rsidRPr="09740EEC">
        <w:rPr>
          <w:rFonts w:ascii="Times New Roman" w:eastAsia="Calibri" w:hAnsi="Times New Roman" w:cs="Times New Roman"/>
          <w:sz w:val="24"/>
          <w:szCs w:val="24"/>
        </w:rPr>
        <w:t xml:space="preserve"> turinio vienetų skaičius – ne mažiau kaip 4 </w:t>
      </w:r>
      <w:r w:rsidRPr="09740EEC">
        <w:rPr>
          <w:rFonts w:ascii="Times New Roman" w:eastAsia="Calibri" w:hAnsi="Times New Roman" w:cs="Times New Roman"/>
          <w:i/>
          <w:iCs/>
          <w:sz w:val="24"/>
          <w:szCs w:val="24"/>
        </w:rPr>
        <w:t>reels</w:t>
      </w:r>
      <w:r w:rsidRPr="09740EEC">
        <w:rPr>
          <w:rFonts w:ascii="Times New Roman" w:eastAsia="Calibri" w:hAnsi="Times New Roman" w:cs="Times New Roman"/>
          <w:sz w:val="24"/>
          <w:szCs w:val="24"/>
        </w:rPr>
        <w:t xml:space="preserve"> tipo turinio vnt., ne mažiau kaip 2 </w:t>
      </w:r>
      <w:r w:rsidRPr="09740EEC">
        <w:rPr>
          <w:rFonts w:ascii="Times New Roman" w:eastAsia="Calibri" w:hAnsi="Times New Roman" w:cs="Times New Roman"/>
          <w:i/>
          <w:iCs/>
          <w:sz w:val="24"/>
          <w:szCs w:val="24"/>
        </w:rPr>
        <w:t>post</w:t>
      </w:r>
      <w:r w:rsidRPr="09740EEC">
        <w:rPr>
          <w:rFonts w:ascii="Times New Roman" w:eastAsia="Calibri" w:hAnsi="Times New Roman" w:cs="Times New Roman"/>
          <w:sz w:val="24"/>
          <w:szCs w:val="24"/>
        </w:rPr>
        <w:t xml:space="preserve"> tipo turinio vnt., ne mažiau kaip 2 </w:t>
      </w:r>
      <w:r w:rsidRPr="09740EEC">
        <w:rPr>
          <w:rFonts w:ascii="Times New Roman" w:eastAsia="Calibri" w:hAnsi="Times New Roman" w:cs="Times New Roman"/>
          <w:i/>
          <w:iCs/>
          <w:sz w:val="24"/>
          <w:szCs w:val="24"/>
        </w:rPr>
        <w:t>story</w:t>
      </w:r>
      <w:r w:rsidRPr="09740EEC">
        <w:rPr>
          <w:rFonts w:ascii="Times New Roman" w:eastAsia="Calibri" w:hAnsi="Times New Roman" w:cs="Times New Roman"/>
          <w:sz w:val="24"/>
          <w:szCs w:val="24"/>
        </w:rPr>
        <w:t xml:space="preserve"> tipo serijos po ne mažiau kaip 3 įrašus.</w:t>
      </w:r>
    </w:p>
    <w:p w14:paraId="4818A7C1" w14:textId="77777777" w:rsidR="00011DDA"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9740EEC">
        <w:rPr>
          <w:rFonts w:ascii="Times New Roman" w:eastAsia="Calibri" w:hAnsi="Times New Roman" w:cs="Times New Roman"/>
          <w:i/>
          <w:iCs/>
          <w:sz w:val="24"/>
          <w:szCs w:val="24"/>
        </w:rPr>
        <w:t>LinkedIn</w:t>
      </w:r>
      <w:r w:rsidRPr="09740EEC">
        <w:rPr>
          <w:rFonts w:ascii="Times New Roman" w:eastAsia="Calibri" w:hAnsi="Times New Roman" w:cs="Times New Roman"/>
          <w:sz w:val="24"/>
          <w:szCs w:val="24"/>
        </w:rPr>
        <w:t xml:space="preserve"> turinio vienetų skaičius – ne mažiau kaip 3 turinio vnt.</w:t>
      </w:r>
    </w:p>
    <w:p w14:paraId="58BB3073" w14:textId="154481E1" w:rsidR="009F2F2C"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9740EEC">
        <w:rPr>
          <w:rFonts w:ascii="Times New Roman" w:eastAsia="Calibri" w:hAnsi="Times New Roman" w:cs="Times New Roman"/>
          <w:i/>
          <w:iCs/>
          <w:sz w:val="24"/>
          <w:szCs w:val="24"/>
        </w:rPr>
        <w:t>YouTube</w:t>
      </w:r>
      <w:r w:rsidRPr="09740EEC">
        <w:rPr>
          <w:rFonts w:ascii="Times New Roman" w:eastAsia="Calibri" w:hAnsi="Times New Roman" w:cs="Times New Roman"/>
          <w:sz w:val="24"/>
          <w:szCs w:val="24"/>
        </w:rPr>
        <w:t xml:space="preserve"> turinio vienetų skaičius – ne mažiau kaip 2 vaizdo įrašai.</w:t>
      </w:r>
    </w:p>
    <w:p w14:paraId="1FE1A5A5" w14:textId="77777777" w:rsidR="00B72B54" w:rsidRPr="00E129A3" w:rsidRDefault="00B72B5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Sukurtas audiovizualinis, tekstinis ar kitas Kampanijos turinys turi atitikti Negaliai jautrios kalbos gaires (prieiga </w:t>
      </w:r>
      <w:hyperlink r:id="rId11">
        <w:r w:rsidRPr="09740EEC">
          <w:rPr>
            <w:rStyle w:val="Hipersaitas"/>
            <w:rFonts w:ascii="Times New Roman" w:eastAsia="Times New Roman" w:hAnsi="Times New Roman" w:cs="Times New Roman"/>
            <w:sz w:val="24"/>
            <w:szCs w:val="24"/>
          </w:rPr>
          <w:t>https://www.lnf.lt/wp-content/uploads/2022/06/negaliai-jautri-kalba-1.pdf)</w:t>
        </w:r>
      </w:hyperlink>
      <w:r w:rsidRPr="09740EEC">
        <w:rPr>
          <w:rFonts w:ascii="Times New Roman" w:eastAsia="Times New Roman" w:hAnsi="Times New Roman" w:cs="Times New Roman"/>
          <w:sz w:val="24"/>
          <w:szCs w:val="24"/>
        </w:rPr>
        <w:t>., Universalaus dizaino principus (prieiga:</w:t>
      </w:r>
      <w:r>
        <w:t xml:space="preserve"> </w:t>
      </w:r>
      <w:hyperlink r:id="rId12">
        <w:r w:rsidRPr="09740EEC">
          <w:rPr>
            <w:rStyle w:val="Hipersaitas"/>
            <w:rFonts w:ascii="Times New Roman" w:eastAsia="Times New Roman" w:hAnsi="Times New Roman" w:cs="Times New Roman"/>
            <w:sz w:val="24"/>
            <w:szCs w:val="24"/>
          </w:rPr>
          <w:t>https://lvpa.lt/upload/files/E-rinkodara/UD%20LVPA_2(1).pdf</w:t>
        </w:r>
      </w:hyperlink>
      <w:r w:rsidRPr="09740EEC">
        <w:rPr>
          <w:rFonts w:ascii="Times New Roman" w:eastAsia="Times New Roman" w:hAnsi="Times New Roman" w:cs="Times New Roman"/>
          <w:sz w:val="24"/>
          <w:szCs w:val="24"/>
        </w:rPr>
        <w:t>).</w:t>
      </w:r>
    </w:p>
    <w:p w14:paraId="015BEB2A" w14:textId="39FE4C80" w:rsidR="007C4EE6" w:rsidRPr="00E129A3" w:rsidRDefault="00B72B5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Audiovizualinis, tekstinis ar kitas viešinamas turinys turi būti įtraukus, nešališkas, be išankstinių nuostatų, pritaikytas regos ir klausos negalią turintiems asmenims. PO pasilieka teisę pareikalauti Paslaugos teikėjo papildomai užtikrinti tokio pobūdžio prieinamumą, jei tai Paslaugos teikėjo nebuvo numatyta. </w:t>
      </w:r>
    </w:p>
    <w:p w14:paraId="79A4FE8D" w14:textId="0D2C7637" w:rsidR="00B72B54" w:rsidRPr="00E129A3" w:rsidRDefault="00B72B5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Visose Kampanijos veiklose ir / ar priemonėse turi būti naudojami PO pateikti reikalingi viešinimo ženklai (PO) stiliaus knyga: </w:t>
      </w:r>
      <w:hyperlink r:id="rId13">
        <w:r w:rsidR="00E129A3" w:rsidRPr="09740EEC">
          <w:rPr>
            <w:rStyle w:val="Hipersaitas"/>
            <w:rFonts w:ascii="Times New Roman" w:hAnsi="Times New Roman" w:cs="Times New Roman"/>
            <w:sz w:val="24"/>
            <w:szCs w:val="24"/>
          </w:rPr>
          <w:t>https://itrauktis.framer.website</w:t>
        </w:r>
      </w:hyperlink>
      <w:r w:rsidR="00E129A3" w:rsidRPr="09740EEC">
        <w:rPr>
          <w:rFonts w:ascii="Times New Roman" w:hAnsi="Times New Roman" w:cs="Times New Roman"/>
          <w:sz w:val="24"/>
          <w:szCs w:val="24"/>
        </w:rPr>
        <w:t xml:space="preserve"> </w:t>
      </w:r>
      <w:r w:rsidRPr="09740EEC">
        <w:rPr>
          <w:rFonts w:ascii="Times New Roman" w:eastAsia="Times New Roman" w:hAnsi="Times New Roman" w:cs="Times New Roman"/>
          <w:sz w:val="24"/>
          <w:szCs w:val="24"/>
        </w:rPr>
        <w:t>, 2021–2027 m. ES investicijų programos logotipas (ES investicijų stiliaus knyga: chrome-extension://efaidnbmnnnibpcajpcglclefindmkaj/https://2021.esinvesticijos.lt/uploads/documents/images/Dokumentai/ES-Investicijos-Brandbook_2023.pdf,), taip pat turi būti nurodytas Projekto pavadinimas ir finansavimo šaltinis. Šios informacijos pateikimo forma turi būti suderinta su PO kiekvienai veiklai ir/ar priemonei atskirai.</w:t>
      </w:r>
    </w:p>
    <w:p w14:paraId="50196783" w14:textId="6A2EB29E" w:rsidR="00B72B54" w:rsidRPr="00E129A3" w:rsidRDefault="00B72B54" w:rsidP="00F572F7">
      <w:pPr>
        <w:spacing w:after="0" w:line="276" w:lineRule="auto"/>
        <w:jc w:val="both"/>
        <w:rPr>
          <w:rFonts w:ascii="Times New Roman" w:eastAsia="Times New Roman" w:hAnsi="Times New Roman" w:cs="Times New Roman"/>
          <w:sz w:val="24"/>
          <w:szCs w:val="24"/>
        </w:rPr>
      </w:pPr>
    </w:p>
    <w:p w14:paraId="6BF99BA5" w14:textId="5E4C483F" w:rsidR="00BF42A7" w:rsidRPr="00E129A3" w:rsidRDefault="00BF42A7" w:rsidP="00F572F7">
      <w:pPr>
        <w:spacing w:after="0" w:line="276" w:lineRule="auto"/>
        <w:jc w:val="center"/>
        <w:rPr>
          <w:rFonts w:ascii="Times New Roman" w:eastAsia="Times New Roman" w:hAnsi="Times New Roman" w:cs="Times New Roman"/>
          <w:b/>
          <w:bCs/>
          <w:sz w:val="24"/>
          <w:szCs w:val="24"/>
        </w:rPr>
      </w:pPr>
      <w:r w:rsidRPr="09740EEC">
        <w:rPr>
          <w:rFonts w:ascii="Times New Roman" w:eastAsia="Times New Roman" w:hAnsi="Times New Roman" w:cs="Times New Roman"/>
          <w:b/>
          <w:bCs/>
          <w:sz w:val="24"/>
          <w:szCs w:val="24"/>
        </w:rPr>
        <w:t>I</w:t>
      </w:r>
      <w:r w:rsidR="009F439B" w:rsidRPr="09740EEC">
        <w:rPr>
          <w:rFonts w:ascii="Times New Roman" w:eastAsia="Times New Roman" w:hAnsi="Times New Roman" w:cs="Times New Roman"/>
          <w:b/>
          <w:bCs/>
          <w:sz w:val="24"/>
          <w:szCs w:val="24"/>
        </w:rPr>
        <w:t>II</w:t>
      </w:r>
      <w:r w:rsidRPr="09740EEC">
        <w:rPr>
          <w:rFonts w:ascii="Times New Roman" w:eastAsia="Times New Roman" w:hAnsi="Times New Roman" w:cs="Times New Roman"/>
          <w:b/>
          <w:bCs/>
          <w:sz w:val="24"/>
          <w:szCs w:val="24"/>
        </w:rPr>
        <w:t>. REIKALAVIMAI PASLAUGŲ TEIKIMUI</w:t>
      </w:r>
    </w:p>
    <w:p w14:paraId="71170C01" w14:textId="77777777" w:rsidR="00BF42A7" w:rsidRPr="00E129A3" w:rsidRDefault="00BF42A7" w:rsidP="00F572F7">
      <w:pPr>
        <w:spacing w:after="0" w:line="276" w:lineRule="auto"/>
        <w:jc w:val="both"/>
        <w:rPr>
          <w:rFonts w:ascii="Times New Roman" w:eastAsia="Times New Roman" w:hAnsi="Times New Roman" w:cs="Times New Roman"/>
          <w:sz w:val="24"/>
          <w:szCs w:val="24"/>
        </w:rPr>
      </w:pPr>
    </w:p>
    <w:p w14:paraId="31D137E4" w14:textId="1BF66480" w:rsidR="00BC302D" w:rsidRPr="00226164" w:rsidRDefault="00F74D8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Paslaugų teikėjas per </w:t>
      </w:r>
      <w:r w:rsidR="00A631C9" w:rsidRPr="09740EEC">
        <w:rPr>
          <w:rFonts w:ascii="Times New Roman" w:eastAsia="Times New Roman" w:hAnsi="Times New Roman" w:cs="Times New Roman"/>
          <w:sz w:val="24"/>
          <w:szCs w:val="24"/>
        </w:rPr>
        <w:t>7</w:t>
      </w:r>
      <w:r w:rsidRPr="09740EEC">
        <w:rPr>
          <w:rFonts w:ascii="Times New Roman" w:eastAsia="Times New Roman" w:hAnsi="Times New Roman" w:cs="Times New Roman"/>
          <w:sz w:val="24"/>
          <w:szCs w:val="24"/>
        </w:rPr>
        <w:t xml:space="preserve"> (</w:t>
      </w:r>
      <w:r w:rsidR="00A631C9" w:rsidRPr="09740EEC">
        <w:rPr>
          <w:rFonts w:ascii="Times New Roman" w:eastAsia="Times New Roman" w:hAnsi="Times New Roman" w:cs="Times New Roman"/>
          <w:sz w:val="24"/>
          <w:szCs w:val="24"/>
        </w:rPr>
        <w:t>septynias</w:t>
      </w:r>
      <w:r w:rsidRPr="09740EEC">
        <w:rPr>
          <w:rFonts w:ascii="Times New Roman" w:eastAsia="Times New Roman" w:hAnsi="Times New Roman" w:cs="Times New Roman"/>
          <w:sz w:val="24"/>
          <w:szCs w:val="24"/>
        </w:rPr>
        <w:t xml:space="preserve">) </w:t>
      </w:r>
      <w:r w:rsidR="00121EF4" w:rsidRPr="09740EEC">
        <w:rPr>
          <w:rFonts w:ascii="Times New Roman" w:eastAsia="Times New Roman" w:hAnsi="Times New Roman" w:cs="Times New Roman"/>
          <w:sz w:val="24"/>
          <w:szCs w:val="24"/>
        </w:rPr>
        <w:t>darbo</w:t>
      </w:r>
      <w:r w:rsidRPr="09740EEC">
        <w:rPr>
          <w:rFonts w:ascii="Times New Roman" w:eastAsia="Times New Roman" w:hAnsi="Times New Roman" w:cs="Times New Roman"/>
          <w:sz w:val="24"/>
          <w:szCs w:val="24"/>
        </w:rPr>
        <w:t xml:space="preserve"> dien</w:t>
      </w:r>
      <w:r w:rsidR="00E129A3" w:rsidRPr="09740EEC">
        <w:rPr>
          <w:rFonts w:ascii="Times New Roman" w:eastAsia="Times New Roman" w:hAnsi="Times New Roman" w:cs="Times New Roman"/>
          <w:sz w:val="24"/>
          <w:szCs w:val="24"/>
        </w:rPr>
        <w:t>as</w:t>
      </w:r>
      <w:r w:rsidRPr="09740EEC">
        <w:rPr>
          <w:rFonts w:ascii="Times New Roman" w:eastAsia="Times New Roman" w:hAnsi="Times New Roman" w:cs="Times New Roman"/>
          <w:sz w:val="24"/>
          <w:szCs w:val="24"/>
        </w:rPr>
        <w:t xml:space="preserve"> nuo sutarties įsigaliojimo dienos </w:t>
      </w:r>
      <w:r w:rsidR="00C15484" w:rsidRPr="09740EEC">
        <w:rPr>
          <w:rFonts w:ascii="Times New Roman" w:eastAsia="Times New Roman" w:hAnsi="Times New Roman" w:cs="Times New Roman"/>
          <w:sz w:val="24"/>
          <w:szCs w:val="24"/>
        </w:rPr>
        <w:t xml:space="preserve">arba kitu abipusiu sutarimu (el. paštu) nustatytu terminu </w:t>
      </w:r>
      <w:r w:rsidRPr="09740EEC">
        <w:rPr>
          <w:rFonts w:ascii="Times New Roman" w:eastAsia="Times New Roman" w:hAnsi="Times New Roman" w:cs="Times New Roman"/>
          <w:sz w:val="24"/>
          <w:szCs w:val="24"/>
        </w:rPr>
        <w:t>turi pateikti derin</w:t>
      </w:r>
      <w:r w:rsidR="00A631C9" w:rsidRPr="09740EEC">
        <w:rPr>
          <w:rFonts w:ascii="Times New Roman" w:eastAsia="Times New Roman" w:hAnsi="Times New Roman" w:cs="Times New Roman"/>
          <w:sz w:val="24"/>
          <w:szCs w:val="24"/>
        </w:rPr>
        <w:t xml:space="preserve">imui / tikslinimui / pildymui </w:t>
      </w:r>
      <w:r w:rsidRPr="09740EEC">
        <w:rPr>
          <w:rFonts w:ascii="Times New Roman" w:eastAsia="Times New Roman" w:hAnsi="Times New Roman" w:cs="Times New Roman"/>
          <w:sz w:val="24"/>
          <w:szCs w:val="24"/>
        </w:rPr>
        <w:t xml:space="preserve"> PO </w:t>
      </w:r>
      <w:r w:rsidR="002D1786" w:rsidRPr="09740EEC">
        <w:rPr>
          <w:rFonts w:ascii="Times New Roman" w:eastAsia="Times New Roman" w:hAnsi="Times New Roman" w:cs="Times New Roman"/>
          <w:sz w:val="24"/>
          <w:szCs w:val="24"/>
        </w:rPr>
        <w:t>Koncepcij</w:t>
      </w:r>
      <w:r w:rsidRPr="09740EEC">
        <w:rPr>
          <w:rFonts w:ascii="Times New Roman" w:eastAsia="Times New Roman" w:hAnsi="Times New Roman" w:cs="Times New Roman"/>
          <w:sz w:val="24"/>
          <w:szCs w:val="24"/>
        </w:rPr>
        <w:t>ą</w:t>
      </w:r>
      <w:r w:rsidR="00E129A3" w:rsidRPr="09740EEC">
        <w:rPr>
          <w:rFonts w:ascii="Times New Roman" w:eastAsia="Times New Roman" w:hAnsi="Times New Roman" w:cs="Times New Roman"/>
          <w:sz w:val="24"/>
          <w:szCs w:val="24"/>
        </w:rPr>
        <w:t xml:space="preserve"> ir Planą</w:t>
      </w:r>
      <w:r w:rsidRPr="09740EEC">
        <w:rPr>
          <w:rFonts w:ascii="Times New Roman" w:eastAsia="Times New Roman" w:hAnsi="Times New Roman" w:cs="Times New Roman"/>
          <w:sz w:val="24"/>
          <w:szCs w:val="24"/>
        </w:rPr>
        <w:t xml:space="preserve">. </w:t>
      </w:r>
    </w:p>
    <w:p w14:paraId="5C1AA5C0" w14:textId="422F69B9" w:rsidR="00F74D8D" w:rsidRPr="00226164" w:rsidRDefault="00F74D8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PO per </w:t>
      </w:r>
      <w:r w:rsidR="00E129A3" w:rsidRPr="09740EEC">
        <w:rPr>
          <w:rFonts w:ascii="Times New Roman" w:eastAsia="Times New Roman" w:hAnsi="Times New Roman" w:cs="Times New Roman"/>
          <w:sz w:val="24"/>
          <w:szCs w:val="24"/>
        </w:rPr>
        <w:t>2</w:t>
      </w:r>
      <w:r w:rsidRPr="09740EEC">
        <w:rPr>
          <w:rFonts w:ascii="Times New Roman" w:eastAsia="Times New Roman" w:hAnsi="Times New Roman" w:cs="Times New Roman"/>
          <w:sz w:val="24"/>
          <w:szCs w:val="24"/>
        </w:rPr>
        <w:t xml:space="preserve"> darbo dienas nuo Koncepcijos</w:t>
      </w:r>
      <w:r w:rsidR="00A631C9" w:rsidRPr="09740EEC">
        <w:rPr>
          <w:rFonts w:ascii="Times New Roman" w:eastAsia="Times New Roman" w:hAnsi="Times New Roman" w:cs="Times New Roman"/>
          <w:sz w:val="24"/>
          <w:szCs w:val="24"/>
        </w:rPr>
        <w:t xml:space="preserve"> ir Plano</w:t>
      </w:r>
      <w:r w:rsidRPr="09740EEC">
        <w:rPr>
          <w:rFonts w:ascii="Times New Roman" w:eastAsia="Times New Roman" w:hAnsi="Times New Roman" w:cs="Times New Roman"/>
          <w:sz w:val="24"/>
          <w:szCs w:val="24"/>
        </w:rPr>
        <w:t xml:space="preserve"> gavimo</w:t>
      </w:r>
      <w:r w:rsidR="00121EF4" w:rsidRPr="09740EEC">
        <w:rPr>
          <w:rFonts w:ascii="Times New Roman" w:eastAsia="Times New Roman" w:hAnsi="Times New Roman" w:cs="Times New Roman"/>
          <w:sz w:val="24"/>
          <w:szCs w:val="24"/>
        </w:rPr>
        <w:t xml:space="preserve"> dienos</w:t>
      </w:r>
      <w:r w:rsidRPr="09740EEC">
        <w:rPr>
          <w:rFonts w:ascii="Times New Roman" w:eastAsia="Times New Roman" w:hAnsi="Times New Roman" w:cs="Times New Roman"/>
          <w:sz w:val="24"/>
          <w:szCs w:val="24"/>
        </w:rPr>
        <w:t xml:space="preserve"> įvertina j</w:t>
      </w:r>
      <w:r w:rsidR="00C32A01" w:rsidRPr="09740EEC">
        <w:rPr>
          <w:rFonts w:ascii="Times New Roman" w:eastAsia="Times New Roman" w:hAnsi="Times New Roman" w:cs="Times New Roman"/>
          <w:sz w:val="24"/>
          <w:szCs w:val="24"/>
        </w:rPr>
        <w:t>ų</w:t>
      </w:r>
      <w:r w:rsidRPr="09740EEC">
        <w:rPr>
          <w:rFonts w:ascii="Times New Roman" w:eastAsia="Times New Roman" w:hAnsi="Times New Roman" w:cs="Times New Roman"/>
          <w:sz w:val="24"/>
          <w:szCs w:val="24"/>
        </w:rPr>
        <w:t xml:space="preserve"> tinkamumą. Nustačius</w:t>
      </w:r>
      <w:r w:rsidR="00C15484" w:rsidRPr="09740EEC">
        <w:rPr>
          <w:rFonts w:ascii="Times New Roman" w:eastAsia="Times New Roman" w:hAnsi="Times New Roman" w:cs="Times New Roman"/>
          <w:sz w:val="24"/>
          <w:szCs w:val="24"/>
        </w:rPr>
        <w:t>i</w:t>
      </w:r>
      <w:r w:rsidRPr="09740EEC">
        <w:rPr>
          <w:rFonts w:ascii="Times New Roman" w:eastAsia="Times New Roman" w:hAnsi="Times New Roman" w:cs="Times New Roman"/>
          <w:sz w:val="24"/>
          <w:szCs w:val="24"/>
        </w:rPr>
        <w:t>, kad Koncepcija</w:t>
      </w:r>
      <w:r w:rsidR="00A631C9" w:rsidRPr="09740EEC">
        <w:rPr>
          <w:rFonts w:ascii="Times New Roman" w:eastAsia="Times New Roman" w:hAnsi="Times New Roman" w:cs="Times New Roman"/>
          <w:sz w:val="24"/>
          <w:szCs w:val="24"/>
        </w:rPr>
        <w:t xml:space="preserve"> ir / arba Planas</w:t>
      </w:r>
      <w:r w:rsidRPr="09740EEC">
        <w:rPr>
          <w:rFonts w:ascii="Times New Roman" w:eastAsia="Times New Roman" w:hAnsi="Times New Roman" w:cs="Times New Roman"/>
          <w:sz w:val="24"/>
          <w:szCs w:val="24"/>
        </w:rPr>
        <w:t xml:space="preserve"> </w:t>
      </w:r>
      <w:r w:rsidR="00121EF4" w:rsidRPr="09740EEC">
        <w:rPr>
          <w:rFonts w:ascii="Times New Roman" w:eastAsia="Times New Roman" w:hAnsi="Times New Roman" w:cs="Times New Roman"/>
          <w:sz w:val="24"/>
          <w:szCs w:val="24"/>
        </w:rPr>
        <w:t>turi trūkumų</w:t>
      </w:r>
      <w:r w:rsidRPr="09740EEC">
        <w:rPr>
          <w:rFonts w:ascii="Times New Roman" w:eastAsia="Times New Roman" w:hAnsi="Times New Roman" w:cs="Times New Roman"/>
          <w:sz w:val="24"/>
          <w:szCs w:val="24"/>
        </w:rPr>
        <w:t xml:space="preserve">, </w:t>
      </w:r>
      <w:r w:rsidR="00C15484" w:rsidRPr="09740EEC">
        <w:rPr>
          <w:rFonts w:ascii="Times New Roman" w:eastAsia="Times New Roman" w:hAnsi="Times New Roman" w:cs="Times New Roman"/>
          <w:sz w:val="24"/>
          <w:szCs w:val="24"/>
        </w:rPr>
        <w:t xml:space="preserve">PO </w:t>
      </w:r>
      <w:r w:rsidRPr="09740EEC">
        <w:rPr>
          <w:rFonts w:ascii="Times New Roman" w:eastAsia="Times New Roman" w:hAnsi="Times New Roman" w:cs="Times New Roman"/>
          <w:sz w:val="24"/>
          <w:szCs w:val="24"/>
        </w:rPr>
        <w:t>teikia Paslaugų teikėjui pastabas</w:t>
      </w:r>
      <w:r w:rsidR="00121EF4" w:rsidRPr="09740EEC">
        <w:rPr>
          <w:rFonts w:ascii="Times New Roman" w:eastAsia="Times New Roman" w:hAnsi="Times New Roman" w:cs="Times New Roman"/>
          <w:sz w:val="24"/>
          <w:szCs w:val="24"/>
        </w:rPr>
        <w:t xml:space="preserve">. Paslaugų teikėjas per </w:t>
      </w:r>
      <w:r w:rsidR="00E129A3" w:rsidRPr="09740EEC">
        <w:rPr>
          <w:rFonts w:ascii="Times New Roman" w:eastAsia="Times New Roman" w:hAnsi="Times New Roman" w:cs="Times New Roman"/>
          <w:sz w:val="24"/>
          <w:szCs w:val="24"/>
        </w:rPr>
        <w:t>1</w:t>
      </w:r>
      <w:r w:rsidR="00121EF4" w:rsidRPr="09740EEC">
        <w:rPr>
          <w:rFonts w:ascii="Times New Roman" w:eastAsia="Times New Roman" w:hAnsi="Times New Roman" w:cs="Times New Roman"/>
          <w:sz w:val="24"/>
          <w:szCs w:val="24"/>
        </w:rPr>
        <w:t xml:space="preserve"> darbo dien</w:t>
      </w:r>
      <w:r w:rsidR="00E129A3" w:rsidRPr="09740EEC">
        <w:rPr>
          <w:rFonts w:ascii="Times New Roman" w:eastAsia="Times New Roman" w:hAnsi="Times New Roman" w:cs="Times New Roman"/>
          <w:sz w:val="24"/>
          <w:szCs w:val="24"/>
        </w:rPr>
        <w:t>ą</w:t>
      </w:r>
      <w:r w:rsidR="00121EF4" w:rsidRPr="09740EEC">
        <w:rPr>
          <w:rFonts w:ascii="Times New Roman" w:eastAsia="Times New Roman" w:hAnsi="Times New Roman" w:cs="Times New Roman"/>
          <w:sz w:val="24"/>
          <w:szCs w:val="24"/>
        </w:rPr>
        <w:t xml:space="preserve"> nuo pastabų gavimo </w:t>
      </w:r>
      <w:r w:rsidR="00903BA5" w:rsidRPr="09740EEC">
        <w:rPr>
          <w:rFonts w:ascii="Times New Roman" w:eastAsia="Times New Roman" w:hAnsi="Times New Roman" w:cs="Times New Roman"/>
          <w:sz w:val="24"/>
          <w:szCs w:val="24"/>
        </w:rPr>
        <w:t>dienos</w:t>
      </w:r>
      <w:r w:rsidR="004B5AFD" w:rsidRPr="09740EEC">
        <w:rPr>
          <w:rFonts w:ascii="Times New Roman" w:eastAsia="Times New Roman" w:hAnsi="Times New Roman" w:cs="Times New Roman"/>
          <w:sz w:val="24"/>
          <w:szCs w:val="24"/>
        </w:rPr>
        <w:t xml:space="preserve"> </w:t>
      </w:r>
      <w:r w:rsidR="004B5AFD" w:rsidRPr="09740EEC">
        <w:rPr>
          <w:rFonts w:ascii="Times New Roman" w:hAnsi="Times New Roman" w:cs="Times New Roman"/>
          <w:sz w:val="24"/>
          <w:szCs w:val="24"/>
        </w:rPr>
        <w:t>ar kitu abipusiu sutarimu (el. paštu) nustatytu terminu</w:t>
      </w:r>
      <w:r w:rsidR="00903BA5" w:rsidRPr="09740EEC">
        <w:rPr>
          <w:rFonts w:ascii="Times New Roman" w:eastAsia="Times New Roman" w:hAnsi="Times New Roman" w:cs="Times New Roman"/>
          <w:sz w:val="24"/>
          <w:szCs w:val="24"/>
        </w:rPr>
        <w:t xml:space="preserve"> </w:t>
      </w:r>
      <w:r w:rsidR="00121EF4" w:rsidRPr="09740EEC">
        <w:rPr>
          <w:rFonts w:ascii="Times New Roman" w:eastAsia="Times New Roman" w:hAnsi="Times New Roman" w:cs="Times New Roman"/>
          <w:sz w:val="24"/>
          <w:szCs w:val="24"/>
        </w:rPr>
        <w:t>turi patikslinti Koncepciją</w:t>
      </w:r>
      <w:r w:rsidR="00A631C9" w:rsidRPr="09740EEC">
        <w:rPr>
          <w:rFonts w:ascii="Times New Roman" w:eastAsia="Times New Roman" w:hAnsi="Times New Roman" w:cs="Times New Roman"/>
          <w:sz w:val="24"/>
          <w:szCs w:val="24"/>
        </w:rPr>
        <w:t xml:space="preserve"> ir / arba Planą</w:t>
      </w:r>
      <w:r w:rsidR="00121EF4" w:rsidRPr="09740EEC">
        <w:rPr>
          <w:rFonts w:ascii="Times New Roman" w:eastAsia="Times New Roman" w:hAnsi="Times New Roman" w:cs="Times New Roman"/>
          <w:sz w:val="24"/>
          <w:szCs w:val="24"/>
        </w:rPr>
        <w:t>.</w:t>
      </w:r>
      <w:r w:rsidR="007354E5" w:rsidRPr="09740EEC">
        <w:rPr>
          <w:rFonts w:ascii="Times New Roman" w:eastAsia="Times New Roman" w:hAnsi="Times New Roman" w:cs="Times New Roman"/>
          <w:sz w:val="24"/>
          <w:szCs w:val="24"/>
        </w:rPr>
        <w:t xml:space="preserve"> </w:t>
      </w:r>
      <w:r w:rsidR="00A631C9" w:rsidRPr="09740EEC">
        <w:rPr>
          <w:rFonts w:ascii="Times New Roman" w:eastAsia="Times New Roman" w:hAnsi="Times New Roman" w:cs="Times New Roman"/>
          <w:sz w:val="24"/>
          <w:szCs w:val="24"/>
        </w:rPr>
        <w:t>Koncepcija ir Planas derinamas / tikslinamas / pildomas tol, kol galutinė versija tenkins PO poreikius ir bus PO patvirtinta el. paštu.</w:t>
      </w:r>
    </w:p>
    <w:p w14:paraId="44D12500" w14:textId="51A2AD99" w:rsidR="00903BA5" w:rsidRDefault="003A26FE"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Planas turi būti parengtas v</w:t>
      </w:r>
      <w:r w:rsidR="002D1786" w:rsidRPr="09740EEC">
        <w:rPr>
          <w:rFonts w:ascii="Times New Roman" w:eastAsia="Times New Roman" w:hAnsi="Times New Roman" w:cs="Times New Roman"/>
          <w:sz w:val="24"/>
          <w:szCs w:val="24"/>
        </w:rPr>
        <w:t xml:space="preserve">isam </w:t>
      </w:r>
      <w:r w:rsidR="004F13F0" w:rsidRPr="09740EEC">
        <w:rPr>
          <w:rFonts w:ascii="Times New Roman" w:eastAsia="Times New Roman" w:hAnsi="Times New Roman" w:cs="Times New Roman"/>
          <w:sz w:val="24"/>
          <w:szCs w:val="24"/>
        </w:rPr>
        <w:t>paslaugų teikimo laikotarpiui</w:t>
      </w:r>
      <w:r w:rsidRPr="09740EEC">
        <w:rPr>
          <w:rFonts w:ascii="Times New Roman" w:eastAsia="Times New Roman" w:hAnsi="Times New Roman" w:cs="Times New Roman"/>
          <w:sz w:val="24"/>
          <w:szCs w:val="24"/>
        </w:rPr>
        <w:t>. Plano dalys turi</w:t>
      </w:r>
      <w:r w:rsidR="002D1786" w:rsidRPr="09740EEC">
        <w:rPr>
          <w:rFonts w:ascii="Times New Roman" w:eastAsia="Times New Roman" w:hAnsi="Times New Roman" w:cs="Times New Roman"/>
          <w:sz w:val="24"/>
          <w:szCs w:val="24"/>
        </w:rPr>
        <w:t xml:space="preserve"> atitikti</w:t>
      </w:r>
      <w:r w:rsidRPr="09740EEC">
        <w:rPr>
          <w:rFonts w:ascii="Times New Roman" w:eastAsia="Times New Roman" w:hAnsi="Times New Roman" w:cs="Times New Roman"/>
          <w:sz w:val="24"/>
          <w:szCs w:val="24"/>
        </w:rPr>
        <w:t xml:space="preserve"> šiuos reikal</w:t>
      </w:r>
      <w:r w:rsidR="002D1786" w:rsidRPr="09740EEC">
        <w:rPr>
          <w:rFonts w:ascii="Times New Roman" w:eastAsia="Times New Roman" w:hAnsi="Times New Roman" w:cs="Times New Roman"/>
          <w:sz w:val="24"/>
          <w:szCs w:val="24"/>
        </w:rPr>
        <w:t>avimus:</w:t>
      </w:r>
    </w:p>
    <w:p w14:paraId="377B077B" w14:textId="77777777" w:rsidR="00046A6C" w:rsidRPr="00046A6C" w:rsidRDefault="00046A6C" w:rsidP="00046A6C">
      <w:pPr>
        <w:spacing w:after="0" w:line="276" w:lineRule="auto"/>
        <w:jc w:val="both"/>
        <w:rPr>
          <w:rFonts w:ascii="Times New Roman" w:eastAsia="Times New Roman" w:hAnsi="Times New Roman" w:cs="Times New Roman"/>
          <w:sz w:val="24"/>
          <w:szCs w:val="24"/>
        </w:rPr>
      </w:pPr>
    </w:p>
    <w:tbl>
      <w:tblPr>
        <w:tblStyle w:val="Lentelstinklelis"/>
        <w:tblW w:w="9634" w:type="dxa"/>
        <w:tblLook w:val="04A0" w:firstRow="1" w:lastRow="0" w:firstColumn="1" w:lastColumn="0" w:noHBand="0" w:noVBand="1"/>
      </w:tblPr>
      <w:tblGrid>
        <w:gridCol w:w="2263"/>
        <w:gridCol w:w="7371"/>
      </w:tblGrid>
      <w:tr w:rsidR="00911CBB" w:rsidRPr="00E129A3" w14:paraId="23093DC1" w14:textId="1D89C935" w:rsidTr="09740EEC">
        <w:tc>
          <w:tcPr>
            <w:tcW w:w="2263" w:type="dxa"/>
            <w:shd w:val="clear" w:color="auto" w:fill="C5E0B3" w:themeFill="accent6" w:themeFillTint="66"/>
          </w:tcPr>
          <w:p w14:paraId="618A5212" w14:textId="0B6E3AC2" w:rsidR="00C913DE" w:rsidRPr="00E129A3" w:rsidRDefault="00C913DE" w:rsidP="00046A6C">
            <w:pPr>
              <w:jc w:val="center"/>
              <w:rPr>
                <w:rFonts w:eastAsia="Times New Roman" w:hAnsi="Times New Roman" w:cs="Times New Roman"/>
                <w:b/>
                <w:bCs/>
                <w:sz w:val="24"/>
                <w:szCs w:val="24"/>
              </w:rPr>
            </w:pPr>
            <w:r w:rsidRPr="09740EEC">
              <w:rPr>
                <w:rFonts w:eastAsia="Times New Roman" w:hAnsi="Times New Roman" w:cs="Times New Roman"/>
                <w:b/>
                <w:bCs/>
                <w:sz w:val="24"/>
                <w:szCs w:val="24"/>
              </w:rPr>
              <w:t>Plano dalis</w:t>
            </w:r>
          </w:p>
        </w:tc>
        <w:tc>
          <w:tcPr>
            <w:tcW w:w="7371" w:type="dxa"/>
            <w:shd w:val="clear" w:color="auto" w:fill="C5E0B3" w:themeFill="accent6" w:themeFillTint="66"/>
          </w:tcPr>
          <w:p w14:paraId="127B661E" w14:textId="7E2FDFA8" w:rsidR="00C913DE" w:rsidRPr="00E129A3" w:rsidRDefault="00C913DE" w:rsidP="00046A6C">
            <w:pPr>
              <w:tabs>
                <w:tab w:val="left" w:pos="1418"/>
              </w:tabs>
              <w:jc w:val="center"/>
              <w:rPr>
                <w:rFonts w:eastAsia="Times New Roman" w:hAnsi="Times New Roman" w:cs="Times New Roman"/>
                <w:b/>
                <w:bCs/>
                <w:sz w:val="24"/>
                <w:szCs w:val="24"/>
              </w:rPr>
            </w:pPr>
            <w:r w:rsidRPr="09740EEC">
              <w:rPr>
                <w:rFonts w:eastAsia="Times New Roman" w:hAnsi="Times New Roman" w:cs="Times New Roman"/>
                <w:b/>
                <w:bCs/>
                <w:sz w:val="24"/>
                <w:szCs w:val="24"/>
              </w:rPr>
              <w:t>Reikalavimai</w:t>
            </w:r>
          </w:p>
        </w:tc>
      </w:tr>
      <w:tr w:rsidR="00911CBB" w:rsidRPr="00E129A3" w14:paraId="00E31436" w14:textId="48ED4D90" w:rsidTr="09740EEC">
        <w:tc>
          <w:tcPr>
            <w:tcW w:w="2263" w:type="dxa"/>
          </w:tcPr>
          <w:p w14:paraId="0425D9CC" w14:textId="5CE2646B"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 xml:space="preserve">Kampanijos įgyvendinimo veiklos </w:t>
            </w:r>
          </w:p>
        </w:tc>
        <w:tc>
          <w:tcPr>
            <w:tcW w:w="7371" w:type="dxa"/>
          </w:tcPr>
          <w:p w14:paraId="673C0017" w14:textId="051545F7" w:rsidR="00C913DE" w:rsidRPr="00E129A3" w:rsidRDefault="00C913DE" w:rsidP="00046A6C">
            <w:pPr>
              <w:tabs>
                <w:tab w:val="left" w:pos="1418"/>
              </w:tabs>
              <w:rPr>
                <w:rFonts w:eastAsia="Times New Roman" w:hAnsi="Times New Roman" w:cs="Times New Roman"/>
                <w:sz w:val="24"/>
                <w:szCs w:val="24"/>
              </w:rPr>
            </w:pPr>
            <w:r w:rsidRPr="09740EEC">
              <w:rPr>
                <w:rFonts w:eastAsia="Times New Roman" w:hAnsi="Times New Roman" w:cs="Times New Roman"/>
                <w:sz w:val="24"/>
                <w:szCs w:val="24"/>
              </w:rPr>
              <w:t>Plane apraš</w:t>
            </w:r>
            <w:r w:rsidR="003A6CBF" w:rsidRPr="09740EEC">
              <w:rPr>
                <w:rFonts w:eastAsia="Times New Roman" w:hAnsi="Times New Roman" w:cs="Times New Roman"/>
                <w:sz w:val="24"/>
                <w:szCs w:val="24"/>
              </w:rPr>
              <w:t>omos</w:t>
            </w:r>
            <w:r w:rsidRPr="09740EEC">
              <w:rPr>
                <w:rFonts w:eastAsia="Times New Roman" w:hAnsi="Times New Roman" w:cs="Times New Roman"/>
                <w:sz w:val="24"/>
                <w:szCs w:val="24"/>
              </w:rPr>
              <w:t xml:space="preserve"> siūlomos Kampanijos įgyvendinimo veiklos, pateikiami jų kūrybiniai, vizualiniai ir techniniai sprendimai, preliminariai apibrėžtas veiklų turinys</w:t>
            </w:r>
            <w:r w:rsidR="00A27306" w:rsidRPr="09740EEC">
              <w:rPr>
                <w:rFonts w:eastAsia="Times New Roman" w:hAnsi="Times New Roman" w:cs="Times New Roman"/>
                <w:sz w:val="24"/>
                <w:szCs w:val="24"/>
              </w:rPr>
              <w:t xml:space="preserve"> (kertinės Kampanijos žinutės, </w:t>
            </w:r>
            <w:r w:rsidR="0015109A" w:rsidRPr="09740EEC">
              <w:rPr>
                <w:rFonts w:eastAsia="Times New Roman" w:hAnsi="Times New Roman" w:cs="Times New Roman"/>
                <w:sz w:val="24"/>
                <w:szCs w:val="24"/>
              </w:rPr>
              <w:t>nuotaika ir pan.)</w:t>
            </w:r>
            <w:r w:rsidR="003A6CBF" w:rsidRPr="09740EEC">
              <w:rPr>
                <w:rFonts w:eastAsia="Times New Roman" w:hAnsi="Times New Roman" w:cs="Times New Roman"/>
                <w:sz w:val="24"/>
                <w:szCs w:val="24"/>
              </w:rPr>
              <w:t>.</w:t>
            </w:r>
          </w:p>
          <w:p w14:paraId="4E9147C5" w14:textId="1C29BBB2" w:rsidR="00107547" w:rsidRPr="00E129A3" w:rsidRDefault="00C913DE" w:rsidP="00046A6C">
            <w:pPr>
              <w:tabs>
                <w:tab w:val="left" w:pos="1418"/>
              </w:tabs>
              <w:rPr>
                <w:rFonts w:eastAsia="Times New Roman" w:hAnsi="Times New Roman" w:cs="Times New Roman"/>
                <w:sz w:val="24"/>
                <w:szCs w:val="24"/>
              </w:rPr>
            </w:pPr>
            <w:r w:rsidRPr="09740EEC">
              <w:rPr>
                <w:rFonts w:eastAsia="Times New Roman" w:hAnsi="Times New Roman" w:cs="Times New Roman"/>
                <w:sz w:val="24"/>
                <w:szCs w:val="24"/>
              </w:rPr>
              <w:t>P</w:t>
            </w:r>
            <w:r w:rsidR="00107547" w:rsidRPr="09740EEC">
              <w:rPr>
                <w:rFonts w:eastAsia="Times New Roman" w:hAnsi="Times New Roman" w:cs="Times New Roman"/>
                <w:sz w:val="24"/>
                <w:szCs w:val="24"/>
              </w:rPr>
              <w:t>lane p</w:t>
            </w:r>
            <w:r w:rsidRPr="09740EEC">
              <w:rPr>
                <w:rFonts w:eastAsia="Times New Roman" w:hAnsi="Times New Roman" w:cs="Times New Roman"/>
                <w:sz w:val="24"/>
                <w:szCs w:val="24"/>
              </w:rPr>
              <w:t>ateik</w:t>
            </w:r>
            <w:r w:rsidR="003A6CBF" w:rsidRPr="09740EEC">
              <w:rPr>
                <w:rFonts w:eastAsia="Times New Roman" w:hAnsi="Times New Roman" w:cs="Times New Roman"/>
                <w:sz w:val="24"/>
                <w:szCs w:val="24"/>
              </w:rPr>
              <w:t>iamas</w:t>
            </w:r>
            <w:r w:rsidRPr="09740EEC">
              <w:rPr>
                <w:rFonts w:eastAsia="Times New Roman" w:hAnsi="Times New Roman" w:cs="Times New Roman"/>
                <w:sz w:val="24"/>
                <w:szCs w:val="24"/>
              </w:rPr>
              <w:t xml:space="preserve"> siūlomų veiklų loginis pagrindimas</w:t>
            </w:r>
            <w:r w:rsidR="003A6CBF" w:rsidRPr="09740EEC">
              <w:rPr>
                <w:rFonts w:eastAsia="Times New Roman" w:hAnsi="Times New Roman" w:cs="Times New Roman"/>
                <w:sz w:val="24"/>
                <w:szCs w:val="24"/>
              </w:rPr>
              <w:t>.</w:t>
            </w:r>
          </w:p>
          <w:p w14:paraId="3B21205B" w14:textId="74388B72" w:rsidR="00C913DE" w:rsidRPr="00E129A3" w:rsidRDefault="00107547" w:rsidP="00046A6C">
            <w:pPr>
              <w:tabs>
                <w:tab w:val="left" w:pos="1418"/>
              </w:tabs>
              <w:rPr>
                <w:rFonts w:eastAsia="Times New Roman" w:hAnsi="Times New Roman" w:cs="Times New Roman"/>
                <w:sz w:val="24"/>
                <w:szCs w:val="24"/>
              </w:rPr>
            </w:pPr>
            <w:r w:rsidRPr="00E129A3">
              <w:rPr>
                <w:rFonts w:eastAsia="Times New Roman" w:hAnsi="Times New Roman" w:cs="Times New Roman"/>
                <w:sz w:val="24"/>
                <w:szCs w:val="24"/>
              </w:rPr>
              <w:t xml:space="preserve">Veiklos </w:t>
            </w:r>
            <w:r w:rsidR="006C0828" w:rsidRPr="00E129A3">
              <w:rPr>
                <w:rFonts w:eastAsia="Times New Roman" w:hAnsi="Times New Roman" w:cs="Times New Roman"/>
                <w:sz w:val="24"/>
                <w:szCs w:val="24"/>
              </w:rPr>
              <w:t>atiti</w:t>
            </w:r>
            <w:r w:rsidRPr="00E129A3">
              <w:rPr>
                <w:rFonts w:eastAsia="Times New Roman" w:hAnsi="Times New Roman" w:cs="Times New Roman"/>
                <w:sz w:val="24"/>
                <w:szCs w:val="24"/>
              </w:rPr>
              <w:t>nka</w:t>
            </w:r>
            <w:r w:rsidR="006C0828" w:rsidRPr="00E129A3">
              <w:rPr>
                <w:rFonts w:eastAsia="Times New Roman" w:hAnsi="Times New Roman" w:cs="Times New Roman"/>
                <w:sz w:val="24"/>
                <w:szCs w:val="24"/>
              </w:rPr>
              <w:t xml:space="preserve"> </w:t>
            </w:r>
            <w:r w:rsidR="00C913DE" w:rsidRPr="31E37C76">
              <w:rPr>
                <w:rFonts w:eastAsia="Times New Roman" w:hAnsi="Times New Roman" w:cs="Times New Roman"/>
                <w:sz w:val="24"/>
                <w:szCs w:val="24"/>
              </w:rPr>
              <w:t>Kampanijos tiksl</w:t>
            </w:r>
            <w:r w:rsidRPr="31E37C76">
              <w:rPr>
                <w:rFonts w:eastAsia="Times New Roman" w:hAnsi="Times New Roman" w:cs="Times New Roman"/>
                <w:sz w:val="24"/>
                <w:szCs w:val="24"/>
              </w:rPr>
              <w:t>ą</w:t>
            </w:r>
            <w:r w:rsidR="00C913DE" w:rsidRPr="31E37C76">
              <w:rPr>
                <w:rFonts w:eastAsia="Times New Roman" w:hAnsi="Times New Roman" w:cs="Times New Roman"/>
                <w:sz w:val="24"/>
                <w:szCs w:val="24"/>
              </w:rPr>
              <w:t>, uždavini</w:t>
            </w:r>
            <w:r w:rsidRPr="31E37C76">
              <w:rPr>
                <w:rFonts w:eastAsia="Times New Roman" w:hAnsi="Times New Roman" w:cs="Times New Roman"/>
                <w:sz w:val="24"/>
                <w:szCs w:val="24"/>
              </w:rPr>
              <w:t>us</w:t>
            </w:r>
            <w:r w:rsidR="00C913DE" w:rsidRPr="31E37C76">
              <w:rPr>
                <w:rFonts w:eastAsia="Times New Roman" w:hAnsi="Times New Roman" w:cs="Times New Roman"/>
                <w:sz w:val="24"/>
                <w:szCs w:val="24"/>
              </w:rPr>
              <w:t xml:space="preserve"> ir</w:t>
            </w:r>
            <w:r w:rsidRPr="31E37C76">
              <w:rPr>
                <w:rFonts w:eastAsia="Times New Roman" w:hAnsi="Times New Roman" w:cs="Times New Roman"/>
                <w:sz w:val="24"/>
                <w:szCs w:val="24"/>
              </w:rPr>
              <w:t xml:space="preserve"> yra orientuotos į</w:t>
            </w:r>
            <w:r w:rsidR="00C913DE" w:rsidRPr="31E37C76">
              <w:rPr>
                <w:rFonts w:eastAsia="Times New Roman" w:hAnsi="Times New Roman" w:cs="Times New Roman"/>
                <w:sz w:val="24"/>
                <w:szCs w:val="24"/>
              </w:rPr>
              <w:t xml:space="preserve"> tikslines grupes</w:t>
            </w:r>
            <w:r w:rsidR="003A6CBF" w:rsidRPr="31E37C76">
              <w:rPr>
                <w:rFonts w:eastAsia="Times New Roman" w:hAnsi="Times New Roman" w:cs="Times New Roman"/>
                <w:sz w:val="24"/>
                <w:szCs w:val="24"/>
              </w:rPr>
              <w:t xml:space="preserve">. </w:t>
            </w:r>
            <w:r w:rsidR="003A6CBF" w:rsidRPr="31E37C76">
              <w:rPr>
                <w:rStyle w:val="normaltextrun"/>
                <w:rFonts w:hAnsi="Times New Roman" w:cs="Times New Roman"/>
                <w:sz w:val="24"/>
                <w:szCs w:val="24"/>
                <w:shd w:val="clear" w:color="auto" w:fill="FFFFFF"/>
              </w:rPr>
              <w:t>Pasiūlytos Kampanijos veiklos / kūrybiniai sprendimai tarpusavyje turi būti susieti ir stiprinti vienas kitą.</w:t>
            </w:r>
            <w:r w:rsidR="003A6CBF" w:rsidRPr="31E37C76">
              <w:rPr>
                <w:rStyle w:val="eop"/>
                <w:rFonts w:ascii="Calibri" w:hAnsi="Calibri" w:cs="Calibri"/>
                <w:sz w:val="24"/>
                <w:szCs w:val="24"/>
                <w:shd w:val="clear" w:color="auto" w:fill="FFFFFF"/>
              </w:rPr>
              <w:t> </w:t>
            </w:r>
          </w:p>
        </w:tc>
      </w:tr>
      <w:tr w:rsidR="00911CBB" w:rsidRPr="00E129A3" w14:paraId="60D3FE61" w14:textId="4B318448" w:rsidTr="09740EEC">
        <w:tc>
          <w:tcPr>
            <w:tcW w:w="2263" w:type="dxa"/>
          </w:tcPr>
          <w:p w14:paraId="4EDC5223" w14:textId="4AA84745"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Kampanijos įgyvendinimo veiklų apimtys ir kalendorinis jų grafikas</w:t>
            </w:r>
          </w:p>
        </w:tc>
        <w:tc>
          <w:tcPr>
            <w:tcW w:w="7371" w:type="dxa"/>
          </w:tcPr>
          <w:p w14:paraId="7547DC1B" w14:textId="5AFDAEEF" w:rsidR="00C913DE" w:rsidRPr="00E129A3" w:rsidRDefault="00C913DE" w:rsidP="00046A6C">
            <w:pPr>
              <w:tabs>
                <w:tab w:val="left" w:pos="1418"/>
              </w:tabs>
              <w:jc w:val="both"/>
              <w:rPr>
                <w:rFonts w:eastAsia="Times New Roman" w:hAnsi="Times New Roman" w:cs="Times New Roman"/>
                <w:sz w:val="24"/>
                <w:szCs w:val="24"/>
              </w:rPr>
            </w:pPr>
            <w:r w:rsidRPr="09740EEC">
              <w:rPr>
                <w:rFonts w:eastAsia="Times New Roman" w:hAnsi="Times New Roman" w:cs="Times New Roman"/>
                <w:sz w:val="24"/>
                <w:szCs w:val="24"/>
              </w:rPr>
              <w:t>Plane pateikiamos Kampanijos įgyvendinimo veiklų apimtys nurodant veiklų kiekį, dažnį, trukmę, pateikiant preliminarų kalendorinį veiklų grafiką, už veiklą atsakingą asmenį</w:t>
            </w:r>
          </w:p>
        </w:tc>
      </w:tr>
      <w:tr w:rsidR="00911CBB" w:rsidRPr="00E129A3" w14:paraId="642E3012" w14:textId="27DED0E9" w:rsidTr="09740EEC">
        <w:tc>
          <w:tcPr>
            <w:tcW w:w="2263" w:type="dxa"/>
          </w:tcPr>
          <w:p w14:paraId="228B043B" w14:textId="49437719"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K</w:t>
            </w:r>
            <w:r w:rsidR="00FC603B" w:rsidRPr="09740EEC">
              <w:rPr>
                <w:rFonts w:eastAsia="Times New Roman" w:hAnsi="Times New Roman" w:cs="Times New Roman"/>
                <w:sz w:val="24"/>
                <w:szCs w:val="24"/>
              </w:rPr>
              <w:t>ampanijos k</w:t>
            </w:r>
            <w:r w:rsidRPr="09740EEC">
              <w:rPr>
                <w:rFonts w:eastAsia="Times New Roman" w:hAnsi="Times New Roman" w:cs="Times New Roman"/>
                <w:sz w:val="24"/>
                <w:szCs w:val="24"/>
              </w:rPr>
              <w:t>omunikacijos priemonės ir kanalai</w:t>
            </w:r>
          </w:p>
        </w:tc>
        <w:tc>
          <w:tcPr>
            <w:tcW w:w="7371" w:type="dxa"/>
          </w:tcPr>
          <w:p w14:paraId="4A2E1025" w14:textId="610B3A9B"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 xml:space="preserve">Plane pateikiamos pasirinktos komunikacijos priemonės ir kanalai, </w:t>
            </w:r>
            <w:r w:rsidR="00107547" w:rsidRPr="09740EEC">
              <w:rPr>
                <w:rFonts w:eastAsia="Times New Roman" w:hAnsi="Times New Roman" w:cs="Times New Roman"/>
                <w:sz w:val="24"/>
                <w:szCs w:val="24"/>
              </w:rPr>
              <w:t>orientuotos į atitinkamą tikslinę grupę, pateikiami argumentai, kodėl pasirinktos priemonės ir kanalai yra efektyviausi</w:t>
            </w:r>
            <w:r w:rsidR="00106E10" w:rsidRPr="09740EEC">
              <w:rPr>
                <w:rFonts w:eastAsia="Times New Roman" w:hAnsi="Times New Roman" w:cs="Times New Roman"/>
                <w:sz w:val="24"/>
                <w:szCs w:val="24"/>
              </w:rPr>
              <w:t xml:space="preserve">, </w:t>
            </w:r>
            <w:r w:rsidR="00106E10" w:rsidRPr="09740EEC">
              <w:rPr>
                <w:rFonts w:hAnsi="Times New Roman" w:cs="Times New Roman"/>
                <w:sz w:val="24"/>
                <w:szCs w:val="24"/>
              </w:rPr>
              <w:t>paveik</w:t>
            </w:r>
            <w:r w:rsidR="0082011C" w:rsidRPr="09740EEC">
              <w:rPr>
                <w:rFonts w:hAnsi="Times New Roman" w:cs="Times New Roman"/>
                <w:sz w:val="24"/>
                <w:szCs w:val="24"/>
              </w:rPr>
              <w:t>ūs</w:t>
            </w:r>
            <w:r w:rsidR="00106E10" w:rsidRPr="09740EEC">
              <w:rPr>
                <w:rFonts w:hAnsi="Times New Roman" w:cs="Times New Roman"/>
                <w:sz w:val="24"/>
                <w:szCs w:val="24"/>
              </w:rPr>
              <w:t>, emoci</w:t>
            </w:r>
            <w:r w:rsidR="0082011C" w:rsidRPr="09740EEC">
              <w:rPr>
                <w:rFonts w:hAnsi="Times New Roman" w:cs="Times New Roman"/>
                <w:sz w:val="24"/>
                <w:szCs w:val="24"/>
              </w:rPr>
              <w:t>škai</w:t>
            </w:r>
            <w:r w:rsidR="00106E10" w:rsidRPr="09740EEC">
              <w:rPr>
                <w:rFonts w:hAnsi="Times New Roman" w:cs="Times New Roman"/>
                <w:sz w:val="24"/>
                <w:szCs w:val="24"/>
              </w:rPr>
              <w:t xml:space="preserve"> įtrauk</w:t>
            </w:r>
            <w:r w:rsidR="0082011C" w:rsidRPr="09740EEC">
              <w:rPr>
                <w:rFonts w:hAnsi="Times New Roman" w:cs="Times New Roman"/>
                <w:sz w:val="24"/>
                <w:szCs w:val="24"/>
              </w:rPr>
              <w:t>ū</w:t>
            </w:r>
            <w:r w:rsidR="00106E10" w:rsidRPr="09740EEC">
              <w:rPr>
                <w:rFonts w:hAnsi="Times New Roman" w:cs="Times New Roman"/>
                <w:sz w:val="24"/>
                <w:szCs w:val="24"/>
              </w:rPr>
              <w:t>s</w:t>
            </w:r>
            <w:r w:rsidR="00107547" w:rsidRPr="09740EEC">
              <w:rPr>
                <w:rFonts w:eastAsia="Times New Roman" w:hAnsi="Times New Roman" w:cs="Times New Roman"/>
                <w:sz w:val="24"/>
                <w:szCs w:val="24"/>
              </w:rPr>
              <w:t xml:space="preserve"> tikslinės grupės atžvilgiu</w:t>
            </w:r>
          </w:p>
        </w:tc>
      </w:tr>
      <w:tr w:rsidR="00911CBB" w:rsidRPr="00E129A3" w14:paraId="52B18AF8" w14:textId="479AFD1A" w:rsidTr="09740EEC">
        <w:tc>
          <w:tcPr>
            <w:tcW w:w="2263" w:type="dxa"/>
          </w:tcPr>
          <w:p w14:paraId="5AF715C7" w14:textId="5798770B"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Kampanijos rezultatai</w:t>
            </w:r>
          </w:p>
        </w:tc>
        <w:tc>
          <w:tcPr>
            <w:tcW w:w="7371" w:type="dxa"/>
          </w:tcPr>
          <w:p w14:paraId="5912B882" w14:textId="08126087" w:rsidR="00C913DE" w:rsidRPr="00E129A3" w:rsidRDefault="00C913DE" w:rsidP="00046A6C">
            <w:pPr>
              <w:tabs>
                <w:tab w:val="left" w:pos="1418"/>
              </w:tabs>
              <w:rPr>
                <w:rFonts w:eastAsia="Times New Roman" w:hAnsi="Times New Roman" w:cs="Times New Roman"/>
                <w:sz w:val="24"/>
                <w:szCs w:val="24"/>
              </w:rPr>
            </w:pPr>
            <w:r w:rsidRPr="09740EEC">
              <w:rPr>
                <w:rFonts w:eastAsia="Times New Roman" w:hAnsi="Times New Roman" w:cs="Times New Roman"/>
                <w:sz w:val="24"/>
                <w:szCs w:val="24"/>
              </w:rPr>
              <w:t>Plane pateikti planuojami tarpiniai ir galutiniai Kampanijos įgyvendinimo rodikliai ir rezultatai nurodant ir pagrindžiant jų matavimo ir įvertinimo būdus</w:t>
            </w:r>
            <w:r w:rsidR="003A6CBF" w:rsidRPr="09740EEC">
              <w:rPr>
                <w:rFonts w:eastAsia="Times New Roman" w:hAnsi="Times New Roman" w:cs="Times New Roman"/>
                <w:sz w:val="24"/>
                <w:szCs w:val="24"/>
              </w:rPr>
              <w:t>.</w:t>
            </w:r>
          </w:p>
          <w:p w14:paraId="540B5B11" w14:textId="440DCBBF" w:rsidR="00107547" w:rsidRPr="00E129A3" w:rsidRDefault="00107547" w:rsidP="00046A6C">
            <w:pPr>
              <w:tabs>
                <w:tab w:val="left" w:pos="1418"/>
              </w:tabs>
              <w:rPr>
                <w:rFonts w:eastAsia="Times New Roman" w:hAnsi="Times New Roman" w:cs="Times New Roman"/>
                <w:sz w:val="24"/>
                <w:szCs w:val="24"/>
              </w:rPr>
            </w:pPr>
            <w:r w:rsidRPr="09740EEC">
              <w:rPr>
                <w:rFonts w:eastAsia="Times New Roman" w:hAnsi="Times New Roman" w:cs="Times New Roman"/>
                <w:sz w:val="24"/>
                <w:szCs w:val="24"/>
              </w:rPr>
              <w:t>Pateikiami argumentai, kaip Plan</w:t>
            </w:r>
            <w:r w:rsidR="007E7F98" w:rsidRPr="09740EEC">
              <w:rPr>
                <w:rFonts w:eastAsia="Times New Roman" w:hAnsi="Times New Roman" w:cs="Times New Roman"/>
                <w:sz w:val="24"/>
                <w:szCs w:val="24"/>
              </w:rPr>
              <w:t>e numatytos veiklos</w:t>
            </w:r>
            <w:r w:rsidRPr="09740EEC">
              <w:rPr>
                <w:rFonts w:eastAsia="Times New Roman" w:hAnsi="Times New Roman" w:cs="Times New Roman"/>
                <w:sz w:val="24"/>
                <w:szCs w:val="24"/>
              </w:rPr>
              <w:t xml:space="preserve"> užtikrins užsibrėžtų Kampanijos rezultatų pasiekimą</w:t>
            </w:r>
            <w:r w:rsidR="003A6CBF" w:rsidRPr="09740EEC">
              <w:rPr>
                <w:rFonts w:eastAsia="Times New Roman" w:hAnsi="Times New Roman" w:cs="Times New Roman"/>
                <w:sz w:val="24"/>
                <w:szCs w:val="24"/>
              </w:rPr>
              <w:t>.</w:t>
            </w:r>
          </w:p>
        </w:tc>
      </w:tr>
      <w:tr w:rsidR="00911CBB" w:rsidRPr="00E129A3" w14:paraId="7FB37016" w14:textId="482312A6" w:rsidTr="09740EEC">
        <w:tc>
          <w:tcPr>
            <w:tcW w:w="2263" w:type="dxa"/>
          </w:tcPr>
          <w:p w14:paraId="002D263D" w14:textId="1B36267A"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Kampanijos įgyvendinimo rizikos</w:t>
            </w:r>
          </w:p>
        </w:tc>
        <w:tc>
          <w:tcPr>
            <w:tcW w:w="7371" w:type="dxa"/>
          </w:tcPr>
          <w:p w14:paraId="5F2092FA" w14:textId="604E3AC6"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Plane aprašytos galimos Kampanijos įgyvendinimo rizikos ir numatyti galimi jų valdymo būdai</w:t>
            </w:r>
            <w:r w:rsidR="003A6CBF" w:rsidRPr="09740EEC">
              <w:rPr>
                <w:rFonts w:eastAsia="Times New Roman" w:hAnsi="Times New Roman" w:cs="Times New Roman"/>
                <w:sz w:val="24"/>
                <w:szCs w:val="24"/>
              </w:rPr>
              <w:t>.</w:t>
            </w:r>
          </w:p>
        </w:tc>
      </w:tr>
      <w:tr w:rsidR="00C913DE" w:rsidRPr="00E129A3" w14:paraId="6AB0E1EA" w14:textId="0DFC5578" w:rsidTr="09740EEC">
        <w:tc>
          <w:tcPr>
            <w:tcW w:w="2263" w:type="dxa"/>
          </w:tcPr>
          <w:p w14:paraId="2B7D5BB2" w14:textId="59E8A403" w:rsidR="00C913DE" w:rsidRPr="00E129A3" w:rsidRDefault="00C913DE" w:rsidP="00046A6C">
            <w:pPr>
              <w:rPr>
                <w:rFonts w:eastAsia="Times New Roman" w:hAnsi="Times New Roman" w:cs="Times New Roman"/>
                <w:sz w:val="24"/>
                <w:szCs w:val="24"/>
              </w:rPr>
            </w:pPr>
            <w:r w:rsidRPr="09740EEC">
              <w:rPr>
                <w:rFonts w:eastAsia="Times New Roman" w:hAnsi="Times New Roman" w:cs="Times New Roman"/>
                <w:sz w:val="24"/>
                <w:szCs w:val="24"/>
              </w:rPr>
              <w:t>Kampanijos įgyvendinimo organizavimas</w:t>
            </w:r>
          </w:p>
        </w:tc>
        <w:tc>
          <w:tcPr>
            <w:tcW w:w="7371" w:type="dxa"/>
          </w:tcPr>
          <w:p w14:paraId="6EF3B3EA" w14:textId="22A1F479" w:rsidR="0015109A" w:rsidRPr="00E129A3" w:rsidRDefault="00C913DE" w:rsidP="00046A6C">
            <w:pPr>
              <w:tabs>
                <w:tab w:val="left" w:pos="1418"/>
              </w:tabs>
              <w:rPr>
                <w:rFonts w:eastAsia="Times New Roman" w:hAnsi="Times New Roman" w:cs="Times New Roman"/>
                <w:sz w:val="24"/>
                <w:szCs w:val="24"/>
              </w:rPr>
            </w:pPr>
            <w:r w:rsidRPr="09740EEC">
              <w:rPr>
                <w:rFonts w:eastAsia="Times New Roman" w:hAnsi="Times New Roman" w:cs="Times New Roman"/>
                <w:sz w:val="24"/>
                <w:szCs w:val="24"/>
              </w:rPr>
              <w:t>Plane pateiktas aiškus darbo organizavimo principų įgyvendinant Kampaniją aprašymas</w:t>
            </w:r>
            <w:r w:rsidR="00D92E21" w:rsidRPr="09740EEC">
              <w:rPr>
                <w:rFonts w:eastAsia="Times New Roman" w:hAnsi="Times New Roman" w:cs="Times New Roman"/>
                <w:sz w:val="24"/>
                <w:szCs w:val="24"/>
              </w:rPr>
              <w:t>.</w:t>
            </w:r>
          </w:p>
          <w:p w14:paraId="03338639" w14:textId="2B41D810" w:rsidR="00C913DE" w:rsidRPr="00E129A3" w:rsidRDefault="00C913DE" w:rsidP="00046A6C">
            <w:pPr>
              <w:tabs>
                <w:tab w:val="left" w:pos="1418"/>
              </w:tabs>
              <w:rPr>
                <w:rFonts w:eastAsia="Times New Roman" w:hAnsi="Times New Roman" w:cs="Times New Roman"/>
                <w:sz w:val="24"/>
                <w:szCs w:val="24"/>
              </w:rPr>
            </w:pPr>
            <w:r w:rsidRPr="09740EEC">
              <w:rPr>
                <w:rFonts w:eastAsia="Times New Roman" w:hAnsi="Times New Roman" w:cs="Times New Roman"/>
                <w:sz w:val="24"/>
                <w:szCs w:val="24"/>
              </w:rPr>
              <w:t xml:space="preserve">Nurodytas už Kampanijos įgyvendinimą paskirtas atsakingas kontaktinis asmuo, su kuriuo palaikoma komunikacija </w:t>
            </w:r>
            <w:r w:rsidR="0015109A" w:rsidRPr="09740EEC">
              <w:rPr>
                <w:rFonts w:eastAsia="Times New Roman" w:hAnsi="Times New Roman" w:cs="Times New Roman"/>
                <w:sz w:val="24"/>
                <w:szCs w:val="24"/>
              </w:rPr>
              <w:t>įgyvendinant Kampaniją</w:t>
            </w:r>
          </w:p>
        </w:tc>
      </w:tr>
    </w:tbl>
    <w:p w14:paraId="57E90094" w14:textId="6BA981F1" w:rsidR="00C269E4" w:rsidRPr="00E129A3" w:rsidRDefault="00C269E4" w:rsidP="00F572F7">
      <w:pPr>
        <w:pStyle w:val="Sraopastraipa"/>
        <w:spacing w:after="0" w:line="276" w:lineRule="auto"/>
        <w:ind w:left="0"/>
        <w:jc w:val="both"/>
        <w:rPr>
          <w:rFonts w:ascii="Times New Roman" w:eastAsia="Times New Roman" w:hAnsi="Times New Roman" w:cs="Times New Roman"/>
          <w:sz w:val="24"/>
          <w:szCs w:val="24"/>
        </w:rPr>
      </w:pPr>
    </w:p>
    <w:p w14:paraId="68252BF5" w14:textId="77777777" w:rsidR="009F439B" w:rsidRDefault="0060532B" w:rsidP="00F572F7">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Planas turi būti parengtas pagal Koncepciją, atitikti Kampanijos tiksl</w:t>
      </w:r>
      <w:r w:rsidR="00407A71" w:rsidRPr="09740EEC">
        <w:rPr>
          <w:rFonts w:ascii="Times New Roman" w:eastAsia="Times New Roman" w:hAnsi="Times New Roman" w:cs="Times New Roman"/>
          <w:sz w:val="24"/>
          <w:szCs w:val="24"/>
        </w:rPr>
        <w:t>ą</w:t>
      </w:r>
      <w:r w:rsidR="00B400C3" w:rsidRPr="09740EEC">
        <w:rPr>
          <w:rFonts w:ascii="Times New Roman" w:eastAsia="Times New Roman" w:hAnsi="Times New Roman" w:cs="Times New Roman"/>
          <w:sz w:val="24"/>
          <w:szCs w:val="24"/>
        </w:rPr>
        <w:t xml:space="preserve">, jis </w:t>
      </w:r>
      <w:r w:rsidRPr="09740EEC">
        <w:rPr>
          <w:rFonts w:ascii="Times New Roman" w:eastAsia="Times New Roman" w:hAnsi="Times New Roman" w:cs="Times New Roman"/>
          <w:sz w:val="24"/>
          <w:szCs w:val="24"/>
        </w:rPr>
        <w:t xml:space="preserve">turi išlaikyti </w:t>
      </w:r>
      <w:r w:rsidR="00B400C3" w:rsidRPr="09740EEC">
        <w:rPr>
          <w:rFonts w:ascii="Times New Roman" w:eastAsia="Times New Roman" w:hAnsi="Times New Roman" w:cs="Times New Roman"/>
          <w:sz w:val="24"/>
          <w:szCs w:val="24"/>
        </w:rPr>
        <w:t xml:space="preserve">Koncepcijoje pateiktos </w:t>
      </w:r>
      <w:r w:rsidRPr="09740EEC">
        <w:rPr>
          <w:rFonts w:ascii="Times New Roman" w:eastAsia="Times New Roman" w:hAnsi="Times New Roman" w:cs="Times New Roman"/>
          <w:sz w:val="24"/>
          <w:szCs w:val="24"/>
        </w:rPr>
        <w:t>kūrybinės idėjos ir jos įgyvendinimo vientisumą ir nuoseklumą</w:t>
      </w:r>
      <w:r w:rsidR="00BD460C" w:rsidRPr="09740EEC">
        <w:rPr>
          <w:rFonts w:ascii="Times New Roman" w:eastAsia="Times New Roman" w:hAnsi="Times New Roman" w:cs="Times New Roman"/>
          <w:sz w:val="24"/>
          <w:szCs w:val="24"/>
        </w:rPr>
        <w:t xml:space="preserve">. </w:t>
      </w:r>
    </w:p>
    <w:p w14:paraId="34DF1237" w14:textId="2BFEC701" w:rsidR="009F439B" w:rsidRPr="00E129A3" w:rsidRDefault="009F439B" w:rsidP="00F572F7">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Paslaugų teikėjas Plane gali pateikti ir kitą informaciją, kuri, jo manymu, yra svarbi ir reikalinga kuo efektyviau ir kokybiškiau įgyvendinti Kampaniją.</w:t>
      </w:r>
    </w:p>
    <w:p w14:paraId="22E779F5" w14:textId="77777777" w:rsidR="00ED47DD" w:rsidRPr="009F439B" w:rsidRDefault="00ED47D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Koncepcijos ir Plano apimtis – ne mažiau kaip  3 (trys) A4 formato puslapiai arba Koncepcijos projektas ir Planas gali būti parengtas </w:t>
      </w:r>
      <w:r w:rsidRPr="09740EEC">
        <w:rPr>
          <w:rFonts w:ascii="Times New Roman" w:eastAsia="Times New Roman" w:hAnsi="Times New Roman" w:cs="Times New Roman"/>
          <w:i/>
          <w:iCs/>
          <w:sz w:val="24"/>
          <w:szCs w:val="24"/>
        </w:rPr>
        <w:t>PowerPoint</w:t>
      </w:r>
      <w:r w:rsidRPr="09740EEC">
        <w:rPr>
          <w:rFonts w:ascii="Times New Roman" w:eastAsia="Times New Roman" w:hAnsi="Times New Roman" w:cs="Times New Roman"/>
          <w:sz w:val="24"/>
          <w:szCs w:val="24"/>
        </w:rPr>
        <w:t xml:space="preserve"> ar analogiška programa, apimtis – ne mažiau kaip 20 skaidrių.</w:t>
      </w:r>
    </w:p>
    <w:p w14:paraId="4DA498B0" w14:textId="569360F4" w:rsidR="0060532B" w:rsidRPr="00E129A3" w:rsidRDefault="0060532B" w:rsidP="00F572F7">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Plan</w:t>
      </w:r>
      <w:r w:rsidR="002B56AF" w:rsidRPr="09740EEC">
        <w:rPr>
          <w:rFonts w:ascii="Times New Roman" w:eastAsia="Times New Roman" w:hAnsi="Times New Roman" w:cs="Times New Roman"/>
          <w:sz w:val="24"/>
          <w:szCs w:val="24"/>
        </w:rPr>
        <w:t>e numatytas Kampanijos įgyvendinimo veiklų</w:t>
      </w:r>
      <w:r w:rsidRPr="09740EEC">
        <w:rPr>
          <w:rFonts w:ascii="Times New Roman" w:eastAsia="Times New Roman" w:hAnsi="Times New Roman" w:cs="Times New Roman"/>
          <w:sz w:val="24"/>
          <w:szCs w:val="24"/>
        </w:rPr>
        <w:t xml:space="preserve"> grafikas sutarties įgyvendinimo metu gali būti tikslinamas atsižvelgiant į Kampanijos įgyvendinimo eigą, tarpinius rodiklius ir rezultatus. Kiekvienas Plano grafiko </w:t>
      </w:r>
      <w:r w:rsidR="002B56AF" w:rsidRPr="09740EEC">
        <w:rPr>
          <w:rFonts w:ascii="Times New Roman" w:eastAsia="Times New Roman" w:hAnsi="Times New Roman" w:cs="Times New Roman"/>
          <w:sz w:val="24"/>
          <w:szCs w:val="24"/>
        </w:rPr>
        <w:t>pakeitimas</w:t>
      </w:r>
      <w:r w:rsidRPr="09740EEC">
        <w:rPr>
          <w:rFonts w:ascii="Times New Roman" w:eastAsia="Times New Roman" w:hAnsi="Times New Roman" w:cs="Times New Roman"/>
          <w:sz w:val="24"/>
          <w:szCs w:val="24"/>
        </w:rPr>
        <w:t xml:space="preserve"> turi būti derinamas su P</w:t>
      </w:r>
      <w:r w:rsidR="00C20F25"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xml:space="preserve"> ir juo vadovaujamasi tik gavus P</w:t>
      </w:r>
      <w:r w:rsidR="00C20F25"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xml:space="preserve"> patvirtinimą el. paštu.</w:t>
      </w:r>
    </w:p>
    <w:p w14:paraId="56C7DB85" w14:textId="77777777" w:rsidR="009F439B" w:rsidRDefault="009F439B"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Kampanija turi būti sukurta, suplanuota, parengta ir įgyvendinta taip, kad padėtų PO pasiekti numatytą Kampanijos tikslą ir atlieptų numatytus reikalavimus Planui.</w:t>
      </w:r>
    </w:p>
    <w:p w14:paraId="750F386C" w14:textId="319883B0" w:rsidR="00EB0FB6" w:rsidRPr="009F439B" w:rsidRDefault="0060532B"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Bet kokie neesminiai Koncepcijos ir/ar Plano pakeitimai turi būti iš anksto suderinti su P</w:t>
      </w:r>
      <w:r w:rsidR="00C20F25"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Neesminiais pakeitimais laikomi tokie keitimai, kurie nekeičia pirkimo objekto ir tikslo, neturi įtakos galutiniam Paslaugų suteikimo terminui, nėra susiję su pasiūlymų vertinimo kriterijais.</w:t>
      </w:r>
    </w:p>
    <w:p w14:paraId="2617789D" w14:textId="2D628F10" w:rsidR="005E6E9F" w:rsidRDefault="0060532B"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hAnsi="Times New Roman" w:cs="Times New Roman"/>
          <w:sz w:val="24"/>
          <w:szCs w:val="24"/>
        </w:rPr>
        <w:t xml:space="preserve">Kampanijos įgyvendinimo laikotarpiu </w:t>
      </w:r>
      <w:r w:rsidR="00B400C3" w:rsidRPr="09740EEC">
        <w:rPr>
          <w:rFonts w:ascii="Times New Roman" w:hAnsi="Times New Roman" w:cs="Times New Roman"/>
          <w:sz w:val="24"/>
          <w:szCs w:val="24"/>
        </w:rPr>
        <w:t>Koncepcijoje ir/ar Plane numatyt</w:t>
      </w:r>
      <w:r w:rsidR="005E6E9F" w:rsidRPr="09740EEC">
        <w:rPr>
          <w:rFonts w:ascii="Times New Roman" w:hAnsi="Times New Roman" w:cs="Times New Roman"/>
          <w:sz w:val="24"/>
          <w:szCs w:val="24"/>
        </w:rPr>
        <w:t>ų</w:t>
      </w:r>
      <w:r w:rsidRPr="09740EEC">
        <w:rPr>
          <w:rFonts w:ascii="Times New Roman" w:hAnsi="Times New Roman" w:cs="Times New Roman"/>
          <w:sz w:val="24"/>
          <w:szCs w:val="24"/>
        </w:rPr>
        <w:t xml:space="preserve"> veiklų ir komunikacijos priemonių turin</w:t>
      </w:r>
      <w:r w:rsidR="005D6519" w:rsidRPr="09740EEC">
        <w:rPr>
          <w:rFonts w:ascii="Times New Roman" w:hAnsi="Times New Roman" w:cs="Times New Roman"/>
          <w:sz w:val="24"/>
          <w:szCs w:val="24"/>
        </w:rPr>
        <w:t>į</w:t>
      </w:r>
      <w:r w:rsidR="005E6E9F" w:rsidRPr="09740EEC">
        <w:rPr>
          <w:rFonts w:ascii="Times New Roman" w:hAnsi="Times New Roman" w:cs="Times New Roman"/>
          <w:sz w:val="24"/>
          <w:szCs w:val="24"/>
        </w:rPr>
        <w:t xml:space="preserve"> </w:t>
      </w:r>
      <w:r w:rsidR="005E6E9F" w:rsidRPr="09740EEC">
        <w:rPr>
          <w:rFonts w:ascii="Times New Roman" w:eastAsia="Times New Roman" w:hAnsi="Times New Roman" w:cs="Times New Roman"/>
          <w:sz w:val="24"/>
          <w:szCs w:val="24"/>
        </w:rPr>
        <w:t xml:space="preserve">(pvz., </w:t>
      </w:r>
      <w:r w:rsidR="00547344" w:rsidRPr="09740EEC">
        <w:rPr>
          <w:rFonts w:ascii="Times New Roman" w:eastAsia="Times New Roman" w:hAnsi="Times New Roman" w:cs="Times New Roman"/>
          <w:sz w:val="24"/>
          <w:szCs w:val="24"/>
        </w:rPr>
        <w:t xml:space="preserve">reklamos televizijoje ir radijuje, reklaminių akcijų, </w:t>
      </w:r>
      <w:r w:rsidR="005E6E9F" w:rsidRPr="09740EEC">
        <w:rPr>
          <w:rFonts w:ascii="Times New Roman" w:eastAsia="Times New Roman" w:hAnsi="Times New Roman" w:cs="Times New Roman"/>
          <w:sz w:val="24"/>
          <w:szCs w:val="24"/>
        </w:rPr>
        <w:t>socialinių tinklų įrašo, pranešimo spaudai ir/ar kt.)</w:t>
      </w:r>
      <w:r w:rsidRPr="09740EEC">
        <w:rPr>
          <w:rFonts w:ascii="Times New Roman" w:hAnsi="Times New Roman" w:cs="Times New Roman"/>
          <w:sz w:val="24"/>
          <w:szCs w:val="24"/>
        </w:rPr>
        <w:t>, vizualini</w:t>
      </w:r>
      <w:r w:rsidR="005D6519" w:rsidRPr="09740EEC">
        <w:rPr>
          <w:rFonts w:ascii="Times New Roman" w:hAnsi="Times New Roman" w:cs="Times New Roman"/>
          <w:sz w:val="24"/>
          <w:szCs w:val="24"/>
        </w:rPr>
        <w:t>us</w:t>
      </w:r>
      <w:r w:rsidRPr="09740EEC">
        <w:rPr>
          <w:rFonts w:ascii="Times New Roman" w:hAnsi="Times New Roman" w:cs="Times New Roman"/>
          <w:sz w:val="24"/>
          <w:szCs w:val="24"/>
        </w:rPr>
        <w:t xml:space="preserve"> sprendim</w:t>
      </w:r>
      <w:r w:rsidR="005D6519" w:rsidRPr="09740EEC">
        <w:rPr>
          <w:rFonts w:ascii="Times New Roman" w:hAnsi="Times New Roman" w:cs="Times New Roman"/>
          <w:sz w:val="24"/>
          <w:szCs w:val="24"/>
        </w:rPr>
        <w:t>us</w:t>
      </w:r>
      <w:r w:rsidRPr="09740EEC">
        <w:rPr>
          <w:rFonts w:ascii="Times New Roman" w:hAnsi="Times New Roman" w:cs="Times New Roman"/>
          <w:sz w:val="24"/>
          <w:szCs w:val="24"/>
        </w:rPr>
        <w:t xml:space="preserve"> ir pan. </w:t>
      </w:r>
      <w:r w:rsidR="005D6519" w:rsidRPr="09740EEC">
        <w:rPr>
          <w:rFonts w:ascii="Times New Roman" w:hAnsi="Times New Roman" w:cs="Times New Roman"/>
          <w:sz w:val="24"/>
          <w:szCs w:val="24"/>
        </w:rPr>
        <w:t xml:space="preserve">kuria Paslaugų teikėjas. </w:t>
      </w:r>
      <w:r w:rsidR="005D6519" w:rsidRPr="09740EEC">
        <w:rPr>
          <w:rFonts w:ascii="Times New Roman" w:hAnsi="Times New Roman" w:cs="Times New Roman"/>
          <w:sz w:val="24"/>
          <w:szCs w:val="24"/>
        </w:rPr>
        <w:lastRenderedPageBreak/>
        <w:t xml:space="preserve">Kampanijos turinys </w:t>
      </w:r>
      <w:r w:rsidRPr="09740EEC">
        <w:rPr>
          <w:rFonts w:ascii="Times New Roman" w:hAnsi="Times New Roman" w:cs="Times New Roman"/>
          <w:sz w:val="24"/>
          <w:szCs w:val="24"/>
        </w:rPr>
        <w:t>turi būti</w:t>
      </w:r>
      <w:r w:rsidR="005E6E9F" w:rsidRPr="09740EEC">
        <w:rPr>
          <w:rFonts w:ascii="Times New Roman" w:eastAsia="Times New Roman" w:hAnsi="Times New Roman" w:cs="Times New Roman"/>
          <w:sz w:val="24"/>
          <w:szCs w:val="24"/>
        </w:rPr>
        <w:t xml:space="preserve"> el. paštu suderint</w:t>
      </w:r>
      <w:r w:rsidR="005D6519" w:rsidRPr="09740EEC">
        <w:rPr>
          <w:rFonts w:ascii="Times New Roman" w:eastAsia="Times New Roman" w:hAnsi="Times New Roman" w:cs="Times New Roman"/>
          <w:sz w:val="24"/>
          <w:szCs w:val="24"/>
        </w:rPr>
        <w:t>as</w:t>
      </w:r>
      <w:r w:rsidR="005E6E9F" w:rsidRPr="09740EEC">
        <w:rPr>
          <w:rFonts w:ascii="Times New Roman" w:eastAsia="Times New Roman" w:hAnsi="Times New Roman" w:cs="Times New Roman"/>
          <w:sz w:val="24"/>
          <w:szCs w:val="24"/>
        </w:rPr>
        <w:t xml:space="preserve"> su P</w:t>
      </w:r>
      <w:r w:rsidR="00C20F25" w:rsidRPr="09740EEC">
        <w:rPr>
          <w:rFonts w:ascii="Times New Roman" w:eastAsia="Times New Roman" w:hAnsi="Times New Roman" w:cs="Times New Roman"/>
          <w:sz w:val="24"/>
          <w:szCs w:val="24"/>
        </w:rPr>
        <w:t>O</w:t>
      </w:r>
      <w:r w:rsidRPr="09740EEC">
        <w:rPr>
          <w:rFonts w:ascii="Times New Roman" w:hAnsi="Times New Roman" w:cs="Times New Roman"/>
          <w:sz w:val="24"/>
          <w:szCs w:val="24"/>
        </w:rPr>
        <w:t xml:space="preserve"> ir įgyvendin</w:t>
      </w:r>
      <w:r w:rsidR="005D6519" w:rsidRPr="09740EEC">
        <w:rPr>
          <w:rFonts w:ascii="Times New Roman" w:hAnsi="Times New Roman" w:cs="Times New Roman"/>
          <w:sz w:val="24"/>
          <w:szCs w:val="24"/>
        </w:rPr>
        <w:t>tas</w:t>
      </w:r>
      <w:r w:rsidRPr="09740EEC">
        <w:rPr>
          <w:rFonts w:ascii="Times New Roman" w:hAnsi="Times New Roman" w:cs="Times New Roman"/>
          <w:sz w:val="24"/>
          <w:szCs w:val="24"/>
        </w:rPr>
        <w:t xml:space="preserve"> P</w:t>
      </w:r>
      <w:r w:rsidR="00C20F25" w:rsidRPr="09740EEC">
        <w:rPr>
          <w:rFonts w:ascii="Times New Roman" w:hAnsi="Times New Roman" w:cs="Times New Roman"/>
          <w:sz w:val="24"/>
          <w:szCs w:val="24"/>
        </w:rPr>
        <w:t>O</w:t>
      </w:r>
      <w:r w:rsidRPr="09740EEC">
        <w:rPr>
          <w:rFonts w:ascii="Times New Roman" w:hAnsi="Times New Roman" w:cs="Times New Roman"/>
          <w:sz w:val="24"/>
          <w:szCs w:val="24"/>
        </w:rPr>
        <w:t xml:space="preserve"> pritarus.</w:t>
      </w:r>
      <w:r w:rsidR="005E6E9F" w:rsidRPr="09740EEC">
        <w:rPr>
          <w:rFonts w:ascii="Times New Roman" w:hAnsi="Times New Roman" w:cs="Times New Roman"/>
          <w:sz w:val="24"/>
          <w:szCs w:val="24"/>
        </w:rPr>
        <w:t xml:space="preserve"> </w:t>
      </w:r>
      <w:r w:rsidR="00683055" w:rsidRPr="09740EEC">
        <w:rPr>
          <w:rFonts w:ascii="Times New Roman" w:eastAsia="Times New Roman" w:hAnsi="Times New Roman" w:cs="Times New Roman"/>
          <w:sz w:val="24"/>
          <w:szCs w:val="24"/>
        </w:rPr>
        <w:t>Jei Paslaugų teikėjas, prieš tai el. paštu negavęs P</w:t>
      </w:r>
      <w:r w:rsidR="00C20F25" w:rsidRPr="09740EEC">
        <w:rPr>
          <w:rFonts w:ascii="Times New Roman" w:eastAsia="Times New Roman" w:hAnsi="Times New Roman" w:cs="Times New Roman"/>
          <w:sz w:val="24"/>
          <w:szCs w:val="24"/>
        </w:rPr>
        <w:t>O</w:t>
      </w:r>
      <w:r w:rsidR="00683055" w:rsidRPr="09740EEC">
        <w:rPr>
          <w:rFonts w:ascii="Times New Roman" w:eastAsia="Times New Roman" w:hAnsi="Times New Roman" w:cs="Times New Roman"/>
          <w:sz w:val="24"/>
          <w:szCs w:val="24"/>
        </w:rPr>
        <w:t xml:space="preserve"> pritarimo dėl teikiamos paslaugos turinio jį paviešina, atsakomybė tenka Paslaugų teikėjui teisės aktų nustatyta tvarka.</w:t>
      </w:r>
      <w:r w:rsidR="005E6E9F" w:rsidRPr="09740EEC">
        <w:rPr>
          <w:rFonts w:ascii="Times New Roman" w:eastAsia="Times New Roman" w:hAnsi="Times New Roman" w:cs="Times New Roman"/>
          <w:sz w:val="24"/>
          <w:szCs w:val="24"/>
        </w:rPr>
        <w:t xml:space="preserve"> </w:t>
      </w:r>
    </w:p>
    <w:p w14:paraId="007B5100" w14:textId="77777777" w:rsidR="00226164" w:rsidRPr="00E129A3" w:rsidRDefault="0022616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Teikdamas paslaugas, Paslaugų teikėjas turi užtikrinti, kad nebūtų pažeistos trečiųjų asmenų autoriaus teisės. Paslaugų teikėjas įsipareigoja atlyginti visus nuostolius savo lėšomis, atsiradusius dėl trečiųjų asmenų autorių teisių pažeidimo.</w:t>
      </w:r>
    </w:p>
    <w:p w14:paraId="15DF1CBB" w14:textId="77777777" w:rsidR="00226164" w:rsidRPr="00E129A3" w:rsidRDefault="0022616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hAnsi="Times New Roman" w:cs="Times New Roman"/>
          <w:sz w:val="24"/>
          <w:szCs w:val="24"/>
        </w:rPr>
        <w:t>Už Kampanijos įgyvendinimo metu naudojamų iliustracijų ir/ar nuotraukų autorystės teisių apsaugą atsako Paslaugų teikėjas.</w:t>
      </w:r>
    </w:p>
    <w:p w14:paraId="55E6358D" w14:textId="2F5DC910" w:rsidR="00282E14" w:rsidRPr="00E129A3" w:rsidRDefault="00282E1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w:t>
      </w:r>
      <w:r w:rsidR="00C20F25"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xml:space="preserve"> atsako už savo pateiktos medžiagos teisingumą, o Paslaugų teikėjas – už iš trečiųjų šalių gautą medžiagą, kuri negali būti apsaugota autorinėmis teisėmis.</w:t>
      </w:r>
    </w:p>
    <w:p w14:paraId="215B4196" w14:textId="57D1B563" w:rsidR="00427A18" w:rsidRPr="00E129A3" w:rsidRDefault="00427A18"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Visas Kampanijos įgyvendinimo metu sukurtas turinys tampa P</w:t>
      </w:r>
      <w:r w:rsidR="00C20F25"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xml:space="preserve"> nuosavybe. Paslaugų teikėjas</w:t>
      </w:r>
      <w:r w:rsidR="00D459A0" w:rsidRPr="09740EEC">
        <w:rPr>
          <w:rFonts w:ascii="Times New Roman" w:eastAsia="Times New Roman" w:hAnsi="Times New Roman" w:cs="Times New Roman"/>
          <w:sz w:val="24"/>
          <w:szCs w:val="24"/>
        </w:rPr>
        <w:t xml:space="preserve"> P</w:t>
      </w:r>
      <w:r w:rsidR="00C20F25"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xml:space="preserve"> perduoda visą </w:t>
      </w:r>
      <w:r w:rsidR="00231CAD" w:rsidRPr="09740EEC">
        <w:rPr>
          <w:rFonts w:ascii="Times New Roman" w:eastAsia="Times New Roman" w:hAnsi="Times New Roman" w:cs="Times New Roman"/>
          <w:sz w:val="24"/>
          <w:szCs w:val="24"/>
        </w:rPr>
        <w:t xml:space="preserve">parengtą </w:t>
      </w:r>
      <w:r w:rsidRPr="09740EEC">
        <w:rPr>
          <w:rFonts w:ascii="Times New Roman" w:eastAsia="Times New Roman" w:hAnsi="Times New Roman" w:cs="Times New Roman"/>
          <w:sz w:val="24"/>
          <w:szCs w:val="24"/>
        </w:rPr>
        <w:t>medžiagą</w:t>
      </w:r>
      <w:r w:rsidR="001B2CF0" w:rsidRPr="09740EEC">
        <w:rPr>
          <w:rFonts w:ascii="Times New Roman" w:eastAsia="Times New Roman" w:hAnsi="Times New Roman" w:cs="Times New Roman"/>
          <w:sz w:val="24"/>
          <w:szCs w:val="24"/>
        </w:rPr>
        <w:t xml:space="preserve"> </w:t>
      </w:r>
      <w:r w:rsidR="00231CAD" w:rsidRPr="09740EEC">
        <w:rPr>
          <w:rFonts w:ascii="Times New Roman" w:eastAsia="Times New Roman" w:hAnsi="Times New Roman" w:cs="Times New Roman"/>
          <w:sz w:val="24"/>
          <w:szCs w:val="24"/>
        </w:rPr>
        <w:t xml:space="preserve">el. formatu </w:t>
      </w:r>
      <w:r w:rsidR="001B2CF0" w:rsidRPr="09740EEC">
        <w:rPr>
          <w:rFonts w:ascii="Times New Roman" w:eastAsia="Times New Roman" w:hAnsi="Times New Roman" w:cs="Times New Roman"/>
          <w:sz w:val="24"/>
          <w:szCs w:val="24"/>
        </w:rPr>
        <w:t>(</w:t>
      </w:r>
      <w:r w:rsidR="00231CAD" w:rsidRPr="09740EEC">
        <w:rPr>
          <w:rFonts w:ascii="Times New Roman" w:eastAsia="Times New Roman" w:hAnsi="Times New Roman" w:cs="Times New Roman"/>
          <w:sz w:val="24"/>
          <w:szCs w:val="24"/>
        </w:rPr>
        <w:t xml:space="preserve">pvz., </w:t>
      </w:r>
      <w:r w:rsidR="00231CAD" w:rsidRPr="09740EEC">
        <w:rPr>
          <w:rFonts w:ascii="Times New Roman" w:eastAsia="Times New Roman" w:hAnsi="Times New Roman" w:cs="Times New Roman"/>
          <w:i/>
          <w:iCs/>
          <w:sz w:val="24"/>
          <w:szCs w:val="24"/>
        </w:rPr>
        <w:t>jpg, pdf, dwg,</w:t>
      </w:r>
      <w:r w:rsidR="007C01D6" w:rsidRPr="09740EEC">
        <w:rPr>
          <w:rFonts w:ascii="Times New Roman" w:eastAsia="Times New Roman" w:hAnsi="Times New Roman" w:cs="Times New Roman"/>
          <w:i/>
          <w:iCs/>
          <w:sz w:val="24"/>
          <w:szCs w:val="24"/>
        </w:rPr>
        <w:t xml:space="preserve"> mp4,</w:t>
      </w:r>
      <w:r w:rsidR="00231CAD" w:rsidRPr="09740EEC">
        <w:rPr>
          <w:rFonts w:ascii="Times New Roman" w:eastAsia="Times New Roman" w:hAnsi="Times New Roman" w:cs="Times New Roman"/>
          <w:i/>
          <w:iCs/>
          <w:sz w:val="24"/>
          <w:szCs w:val="24"/>
        </w:rPr>
        <w:t xml:space="preserve"> Word</w:t>
      </w:r>
      <w:r w:rsidR="00231CAD" w:rsidRPr="09740EEC">
        <w:rPr>
          <w:rFonts w:ascii="Times New Roman" w:eastAsia="Times New Roman" w:hAnsi="Times New Roman" w:cs="Times New Roman"/>
          <w:sz w:val="24"/>
          <w:szCs w:val="24"/>
        </w:rPr>
        <w:t xml:space="preserve"> ir pan.)</w:t>
      </w:r>
      <w:r w:rsidRPr="09740EEC">
        <w:rPr>
          <w:rFonts w:ascii="Times New Roman" w:eastAsia="Times New Roman" w:hAnsi="Times New Roman" w:cs="Times New Roman"/>
          <w:sz w:val="24"/>
          <w:szCs w:val="24"/>
        </w:rPr>
        <w:t xml:space="preserve"> be papildomo mokesčio. </w:t>
      </w:r>
    </w:p>
    <w:p w14:paraId="6712E717" w14:textId="77777777" w:rsidR="0039593C" w:rsidRDefault="0039593C" w:rsidP="00F572F7">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Paslaugos teikėjas turi užtikrinti, kad Kampanijos įgyvendinimo metu visuomenės informavimo priemonėse nebūtų pažeidžiami asmens duomenų tvarkymui keliami reikalavimai, nebūtų paskleisti duomenys, pažeidžiantys asmens garbę ir orumą, taip pat jo privatus gyvenimas, kiti teisės aktais saugomi asmens duomenys.</w:t>
      </w:r>
    </w:p>
    <w:p w14:paraId="1B27A7BA" w14:textId="77777777" w:rsidR="0039593C" w:rsidRDefault="0039593C" w:rsidP="00F572F7">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635341A5" w14:textId="77777777" w:rsidR="0039593C" w:rsidRDefault="0039593C" w:rsidP="00F572F7">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Prieš pradėdamas vykdyti veiklas, kurioms atlikti reikalingi asmens duomenys, Paslaugų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 </w:t>
      </w:r>
    </w:p>
    <w:p w14:paraId="6671850E" w14:textId="46D4498A" w:rsidR="00FF4EF3" w:rsidRPr="0039593C" w:rsidRDefault="0039593C"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Paslaugų teikėjas turi perduoti Perkančiajai organizacijai pasirašytus asmenų sutikimus dėl asmens duomenų tvarkymo nemokamai platinti ir dalinti naudotas nuotraukas, vaizdo medžiagą, kur yra matomi konkrečių žmonių atvaizdai, neribotam laikui arba ne trumpiau kaip 4 (ketveriems) metams. </w:t>
      </w:r>
    </w:p>
    <w:p w14:paraId="22F91475" w14:textId="32FA33F8" w:rsidR="00FF4EF3" w:rsidRPr="00E129A3" w:rsidRDefault="00FF4EF3"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Paslaugos teikėjas turi laikytis </w:t>
      </w:r>
      <w:r w:rsidR="00282E14" w:rsidRPr="09740EEC">
        <w:rPr>
          <w:rFonts w:ascii="Times New Roman" w:eastAsia="Times New Roman" w:hAnsi="Times New Roman" w:cs="Times New Roman"/>
          <w:sz w:val="24"/>
          <w:szCs w:val="24"/>
        </w:rPr>
        <w:t xml:space="preserve">viešinimo veiklą reglamentuojančių </w:t>
      </w:r>
      <w:r w:rsidRPr="09740EEC">
        <w:rPr>
          <w:rFonts w:ascii="Times New Roman" w:eastAsia="Times New Roman" w:hAnsi="Times New Roman" w:cs="Times New Roman"/>
          <w:sz w:val="24"/>
          <w:szCs w:val="24"/>
        </w:rPr>
        <w:t>ES ir nacionalinių teisės aktų</w:t>
      </w:r>
      <w:r w:rsidR="00282E14" w:rsidRPr="09740EEC">
        <w:rPr>
          <w:rFonts w:ascii="Times New Roman" w:eastAsia="Times New Roman" w:hAnsi="Times New Roman" w:cs="Times New Roman"/>
          <w:sz w:val="24"/>
          <w:szCs w:val="24"/>
        </w:rPr>
        <w:t>, taip pat</w:t>
      </w:r>
      <w:r w:rsidRPr="09740EEC">
        <w:rPr>
          <w:rFonts w:ascii="Times New Roman" w:eastAsia="Times New Roman" w:hAnsi="Times New Roman" w:cs="Times New Roman"/>
          <w:sz w:val="24"/>
          <w:szCs w:val="24"/>
        </w:rPr>
        <w:t xml:space="preserve">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 </w:t>
      </w:r>
    </w:p>
    <w:p w14:paraId="5B8F4EE7" w14:textId="37189EAD" w:rsidR="005E6E9F" w:rsidRPr="00E129A3" w:rsidRDefault="005E6E9F"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Paslaugos teikėjas turi užtikrinti, kad P</w:t>
      </w:r>
      <w:r w:rsidR="00C20F25"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xml:space="preserve"> jokiais būdais nebūtų diskredituojama.</w:t>
      </w:r>
    </w:p>
    <w:p w14:paraId="11689658" w14:textId="3A1F3F5A" w:rsidR="0060532B" w:rsidRDefault="0060532B" w:rsidP="00F572F7">
      <w:pPr>
        <w:pStyle w:val="Sraopastraipa"/>
        <w:numPr>
          <w:ilvl w:val="0"/>
          <w:numId w:val="18"/>
        </w:numPr>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Paslaugų teikėjas privalo užtikrinti tinkamą Paslaugų organizavimą, efektyvų Paslaugų įgyvendinimą laiku ir, esant nenumatytiems atvejams, pateikti geriausius situacijų sprendimo būdus, užtikrinančius mažiausias laiko sąnaudas, kad Kampanija būtų įgyvendinta per numatytą laiką.</w:t>
      </w:r>
    </w:p>
    <w:p w14:paraId="1C92B338" w14:textId="187CE8BF" w:rsidR="008F3E98" w:rsidRPr="00A631C9" w:rsidRDefault="008F3E98" w:rsidP="00F572F7">
      <w:pPr>
        <w:pStyle w:val="Sraopastraipa"/>
        <w:numPr>
          <w:ilvl w:val="0"/>
          <w:numId w:val="18"/>
        </w:numPr>
        <w:spacing w:line="276" w:lineRule="auto"/>
        <w:ind w:left="0" w:firstLine="709"/>
        <w:jc w:val="both"/>
        <w:rPr>
          <w:rFonts w:ascii="Times New Roman" w:eastAsia="Times New Roman" w:hAnsi="Times New Roman" w:cs="Times New Roman"/>
          <w:b/>
          <w:bCs/>
          <w:sz w:val="24"/>
          <w:szCs w:val="24"/>
        </w:rPr>
      </w:pPr>
      <w:r w:rsidRPr="09740EEC">
        <w:rPr>
          <w:rFonts w:ascii="Times New Roman" w:eastAsia="Times New Roman" w:hAnsi="Times New Roman" w:cs="Times New Roman"/>
          <w:b/>
          <w:bCs/>
          <w:sz w:val="24"/>
          <w:szCs w:val="24"/>
        </w:rPr>
        <w:t>Reikalavimai atsiskaitymams:</w:t>
      </w:r>
    </w:p>
    <w:p w14:paraId="651AB072" w14:textId="3FCC40D0" w:rsidR="003D5C66" w:rsidRPr="00A631C9" w:rsidRDefault="008F3E98" w:rsidP="00F572F7">
      <w:pPr>
        <w:pStyle w:val="Sraopastraipa"/>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Už tinkamai ir laiku suteiktas paslaugas su Paslaugų teikėju atsiskaitoma </w:t>
      </w:r>
      <w:r w:rsidR="005C1027" w:rsidRPr="09740EEC">
        <w:rPr>
          <w:rFonts w:ascii="Times New Roman" w:eastAsia="Times New Roman" w:hAnsi="Times New Roman" w:cs="Times New Roman"/>
          <w:sz w:val="24"/>
          <w:szCs w:val="24"/>
        </w:rPr>
        <w:t>suteikus paslaugas pilna apimtimi.</w:t>
      </w:r>
      <w:r w:rsidRPr="09740EEC">
        <w:rPr>
          <w:rFonts w:ascii="Times New Roman" w:eastAsia="Times New Roman" w:hAnsi="Times New Roman" w:cs="Times New Roman"/>
          <w:sz w:val="24"/>
          <w:szCs w:val="24"/>
        </w:rPr>
        <w:t xml:space="preserve"> Pasiektam faktiniam rezultatui ir veiklai pagrįsti Paslaugų teikėjas turi </w:t>
      </w:r>
      <w:r w:rsidR="005C1027" w:rsidRPr="09740EEC">
        <w:rPr>
          <w:rFonts w:ascii="Times New Roman" w:eastAsia="Times New Roman" w:hAnsi="Times New Roman" w:cs="Times New Roman"/>
          <w:sz w:val="24"/>
          <w:szCs w:val="24"/>
        </w:rPr>
        <w:t>pa</w:t>
      </w:r>
      <w:r w:rsidRPr="09740EEC">
        <w:rPr>
          <w:rFonts w:ascii="Times New Roman" w:eastAsia="Times New Roman" w:hAnsi="Times New Roman" w:cs="Times New Roman"/>
          <w:sz w:val="24"/>
          <w:szCs w:val="24"/>
        </w:rPr>
        <w:t>teikti</w:t>
      </w:r>
      <w:r w:rsidR="00C201F4" w:rsidRPr="09740EEC">
        <w:rPr>
          <w:rFonts w:ascii="Times New Roman" w:eastAsia="Times New Roman" w:hAnsi="Times New Roman" w:cs="Times New Roman"/>
          <w:sz w:val="24"/>
          <w:szCs w:val="24"/>
        </w:rPr>
        <w:t xml:space="preserve"> veiklos</w:t>
      </w:r>
      <w:r w:rsidRPr="09740EEC">
        <w:rPr>
          <w:rFonts w:ascii="Times New Roman" w:eastAsia="Times New Roman" w:hAnsi="Times New Roman" w:cs="Times New Roman"/>
          <w:sz w:val="24"/>
          <w:szCs w:val="24"/>
        </w:rPr>
        <w:t xml:space="preserve"> ataskaitą. </w:t>
      </w:r>
      <w:r w:rsidR="003D5C66" w:rsidRPr="09740EEC">
        <w:rPr>
          <w:rFonts w:ascii="Times New Roman" w:eastAsia="Times New Roman" w:hAnsi="Times New Roman" w:cs="Times New Roman"/>
          <w:sz w:val="24"/>
          <w:szCs w:val="24"/>
        </w:rPr>
        <w:t>A</w:t>
      </w:r>
      <w:r w:rsidRPr="09740EEC">
        <w:rPr>
          <w:rFonts w:ascii="Times New Roman" w:eastAsia="Times New Roman" w:hAnsi="Times New Roman" w:cs="Times New Roman"/>
          <w:sz w:val="24"/>
          <w:szCs w:val="24"/>
        </w:rPr>
        <w:t>taskaitoje turi būti nurodytos suteiktos paslaugos, jų apimtys ir rezultatai, sukurti produktai</w:t>
      </w:r>
      <w:r w:rsidR="00720176" w:rsidRPr="09740EEC">
        <w:rPr>
          <w:rFonts w:ascii="Times New Roman" w:eastAsia="Times New Roman" w:hAnsi="Times New Roman" w:cs="Times New Roman"/>
          <w:sz w:val="24"/>
          <w:szCs w:val="24"/>
        </w:rPr>
        <w:t>, pasiekti rodikliai</w:t>
      </w:r>
      <w:r w:rsidR="00363D49" w:rsidRPr="09740EEC">
        <w:rPr>
          <w:rFonts w:ascii="Times New Roman" w:eastAsia="Times New Roman" w:hAnsi="Times New Roman" w:cs="Times New Roman"/>
          <w:sz w:val="24"/>
          <w:szCs w:val="24"/>
        </w:rPr>
        <w:t xml:space="preserve">, </w:t>
      </w:r>
      <w:r w:rsidRPr="09740EEC">
        <w:rPr>
          <w:rFonts w:ascii="Times New Roman" w:eastAsia="Times New Roman" w:hAnsi="Times New Roman" w:cs="Times New Roman"/>
          <w:sz w:val="24"/>
          <w:szCs w:val="24"/>
        </w:rPr>
        <w:t>pateikiama statistinių duomenų suvestinė už visas Sutarties laikotarpiu vykdytas veiklas ir</w:t>
      </w:r>
      <w:r w:rsidR="00C201F4" w:rsidRPr="09740EEC">
        <w:rPr>
          <w:rFonts w:ascii="Times New Roman" w:eastAsia="Times New Roman" w:hAnsi="Times New Roman" w:cs="Times New Roman"/>
          <w:sz w:val="24"/>
          <w:szCs w:val="24"/>
        </w:rPr>
        <w:t xml:space="preserve"> </w:t>
      </w:r>
      <w:r w:rsidRPr="09740EEC">
        <w:rPr>
          <w:rFonts w:ascii="Times New Roman" w:eastAsia="Times New Roman" w:hAnsi="Times New Roman" w:cs="Times New Roman"/>
          <w:sz w:val="24"/>
          <w:szCs w:val="24"/>
        </w:rPr>
        <w:t>/</w:t>
      </w:r>
      <w:r w:rsidR="00C201F4" w:rsidRPr="09740EEC">
        <w:rPr>
          <w:rFonts w:ascii="Times New Roman" w:eastAsia="Times New Roman" w:hAnsi="Times New Roman" w:cs="Times New Roman"/>
          <w:sz w:val="24"/>
          <w:szCs w:val="24"/>
        </w:rPr>
        <w:t xml:space="preserve"> </w:t>
      </w:r>
      <w:r w:rsidRPr="09740EEC">
        <w:rPr>
          <w:rFonts w:ascii="Times New Roman" w:eastAsia="Times New Roman" w:hAnsi="Times New Roman" w:cs="Times New Roman"/>
          <w:sz w:val="24"/>
          <w:szCs w:val="24"/>
        </w:rPr>
        <w:t xml:space="preserve">ar priemones. Ataskaitos forma </w:t>
      </w:r>
      <w:r w:rsidR="003D5C66" w:rsidRPr="09740EEC">
        <w:rPr>
          <w:rFonts w:ascii="Times New Roman" w:eastAsia="Times New Roman" w:hAnsi="Times New Roman" w:cs="Times New Roman"/>
          <w:sz w:val="24"/>
          <w:szCs w:val="24"/>
        </w:rPr>
        <w:t>turi</w:t>
      </w:r>
      <w:r w:rsidRPr="09740EEC">
        <w:rPr>
          <w:rFonts w:ascii="Times New Roman" w:eastAsia="Times New Roman" w:hAnsi="Times New Roman" w:cs="Times New Roman"/>
          <w:sz w:val="24"/>
          <w:szCs w:val="24"/>
        </w:rPr>
        <w:t xml:space="preserve"> būti derinama su Perkančiąja organizacija.</w:t>
      </w:r>
    </w:p>
    <w:p w14:paraId="20811D0A" w14:textId="2ABB47F6" w:rsidR="008F3E98" w:rsidRPr="00A631C9" w:rsidRDefault="008F3E98" w:rsidP="00F572F7">
      <w:pPr>
        <w:pStyle w:val="Sraopastraipa"/>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Suderinus veiklos ataskaitą su Perkančiąja organizacija ir gavus pritarimą el. paštu, teikiamas paslaugų perdavimo–priėmimo aktas ir suteiktas paslaugas įrodantys dokumentai:</w:t>
      </w:r>
    </w:p>
    <w:p w14:paraId="1443CB3F" w14:textId="697FFEC6" w:rsidR="008F3E98" w:rsidRPr="00A631C9" w:rsidRDefault="007D62BB" w:rsidP="00F572F7">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lastRenderedPageBreak/>
        <w:t>k</w:t>
      </w:r>
      <w:r w:rsidR="005A7B09" w:rsidRPr="09740EEC">
        <w:rPr>
          <w:rFonts w:ascii="Times New Roman" w:eastAsia="Times New Roman" w:hAnsi="Times New Roman" w:cs="Times New Roman"/>
          <w:sz w:val="24"/>
          <w:szCs w:val="24"/>
        </w:rPr>
        <w:t>omunikacijos kampanijos koncep</w:t>
      </w:r>
      <w:r w:rsidR="001620A8" w:rsidRPr="09740EEC">
        <w:rPr>
          <w:rFonts w:ascii="Times New Roman" w:eastAsia="Times New Roman" w:hAnsi="Times New Roman" w:cs="Times New Roman"/>
          <w:sz w:val="24"/>
          <w:szCs w:val="24"/>
        </w:rPr>
        <w:t>cija</w:t>
      </w:r>
      <w:r w:rsidR="005A7B09" w:rsidRPr="09740EEC">
        <w:rPr>
          <w:rFonts w:ascii="Times New Roman" w:eastAsia="Times New Roman" w:hAnsi="Times New Roman" w:cs="Times New Roman"/>
          <w:sz w:val="24"/>
          <w:szCs w:val="24"/>
        </w:rPr>
        <w:t xml:space="preserve"> </w:t>
      </w:r>
      <w:r w:rsidR="0060626E" w:rsidRPr="09740EEC">
        <w:rPr>
          <w:rFonts w:ascii="Times New Roman" w:eastAsia="Times New Roman" w:hAnsi="Times New Roman" w:cs="Times New Roman"/>
          <w:sz w:val="24"/>
          <w:szCs w:val="24"/>
        </w:rPr>
        <w:t xml:space="preserve">ir planas </w:t>
      </w:r>
      <w:r w:rsidR="005A7B09" w:rsidRPr="09740EEC">
        <w:rPr>
          <w:rFonts w:ascii="Times New Roman" w:eastAsia="Times New Roman" w:hAnsi="Times New Roman" w:cs="Times New Roman"/>
          <w:sz w:val="24"/>
          <w:szCs w:val="24"/>
        </w:rPr>
        <w:t>(teikiama elektoriniu formatu)</w:t>
      </w:r>
      <w:r w:rsidR="008F3E98" w:rsidRPr="09740EEC">
        <w:rPr>
          <w:rFonts w:ascii="Times New Roman" w:eastAsia="Times New Roman" w:hAnsi="Times New Roman" w:cs="Times New Roman"/>
          <w:sz w:val="24"/>
          <w:szCs w:val="24"/>
        </w:rPr>
        <w:t>;</w:t>
      </w:r>
    </w:p>
    <w:p w14:paraId="295778C6" w14:textId="32016297" w:rsidR="008F3E98" w:rsidRPr="005A7B09" w:rsidRDefault="007D62BB" w:rsidP="00F572F7">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s</w:t>
      </w:r>
      <w:r w:rsidR="005A7B09" w:rsidRPr="09740EEC">
        <w:rPr>
          <w:rFonts w:ascii="Times New Roman" w:eastAsia="Times New Roman" w:hAnsi="Times New Roman" w:cs="Times New Roman"/>
          <w:sz w:val="24"/>
          <w:szCs w:val="24"/>
        </w:rPr>
        <w:t xml:space="preserve">ukurtas </w:t>
      </w:r>
      <w:r w:rsidRPr="09740EEC">
        <w:rPr>
          <w:rFonts w:ascii="Times New Roman" w:eastAsia="Times New Roman" w:hAnsi="Times New Roman" w:cs="Times New Roman"/>
          <w:sz w:val="24"/>
          <w:szCs w:val="24"/>
        </w:rPr>
        <w:t>komunikacijos kampanijos</w:t>
      </w:r>
      <w:r w:rsidR="005A7B09" w:rsidRPr="09740EEC">
        <w:rPr>
          <w:rFonts w:ascii="Times New Roman" w:eastAsia="Times New Roman" w:hAnsi="Times New Roman" w:cs="Times New Roman"/>
          <w:sz w:val="24"/>
          <w:szCs w:val="24"/>
        </w:rPr>
        <w:t xml:space="preserve"> turinys (straipsniai, pranešimai ir pan.), </w:t>
      </w:r>
      <w:r w:rsidR="008F3E98" w:rsidRPr="09740EEC">
        <w:rPr>
          <w:rFonts w:ascii="Times New Roman" w:eastAsia="Times New Roman" w:hAnsi="Times New Roman" w:cs="Times New Roman"/>
          <w:sz w:val="24"/>
          <w:szCs w:val="24"/>
        </w:rPr>
        <w:t>išplatintos viešinimo žinutės, nuotraukos ar kitos viešinimo priemonės (pateikiama elekt</w:t>
      </w:r>
      <w:r w:rsidR="2A6435DB" w:rsidRPr="09740EEC">
        <w:rPr>
          <w:rFonts w:ascii="Times New Roman" w:eastAsia="Times New Roman" w:hAnsi="Times New Roman" w:cs="Times New Roman"/>
          <w:sz w:val="24"/>
          <w:szCs w:val="24"/>
        </w:rPr>
        <w:t>r</w:t>
      </w:r>
      <w:r w:rsidR="008F3E98" w:rsidRPr="09740EEC">
        <w:rPr>
          <w:rFonts w:ascii="Times New Roman" w:eastAsia="Times New Roman" w:hAnsi="Times New Roman" w:cs="Times New Roman"/>
          <w:sz w:val="24"/>
          <w:szCs w:val="24"/>
        </w:rPr>
        <w:t>oni</w:t>
      </w:r>
      <w:r w:rsidR="005A7B09" w:rsidRPr="09740EEC">
        <w:rPr>
          <w:rFonts w:ascii="Times New Roman" w:eastAsia="Times New Roman" w:hAnsi="Times New Roman" w:cs="Times New Roman"/>
          <w:sz w:val="24"/>
          <w:szCs w:val="24"/>
        </w:rPr>
        <w:t>ni</w:t>
      </w:r>
      <w:r w:rsidR="008F3E98" w:rsidRPr="09740EEC">
        <w:rPr>
          <w:rFonts w:ascii="Times New Roman" w:eastAsia="Times New Roman" w:hAnsi="Times New Roman" w:cs="Times New Roman"/>
          <w:sz w:val="24"/>
          <w:szCs w:val="24"/>
        </w:rPr>
        <w:t>u formatu);</w:t>
      </w:r>
    </w:p>
    <w:p w14:paraId="429ACB82" w14:textId="774A0D54" w:rsidR="008F3E98" w:rsidRPr="00A631C9" w:rsidRDefault="008F3E98" w:rsidP="00F572F7">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faktinis </w:t>
      </w:r>
      <w:r w:rsidR="005A7B09" w:rsidRPr="09740EEC">
        <w:rPr>
          <w:rFonts w:ascii="Times New Roman" w:eastAsia="Times New Roman" w:hAnsi="Times New Roman" w:cs="Times New Roman"/>
          <w:sz w:val="24"/>
          <w:szCs w:val="24"/>
        </w:rPr>
        <w:t xml:space="preserve">komunikacijos </w:t>
      </w:r>
      <w:r w:rsidRPr="09740EEC">
        <w:rPr>
          <w:rFonts w:ascii="Times New Roman" w:eastAsia="Times New Roman" w:hAnsi="Times New Roman" w:cs="Times New Roman"/>
          <w:sz w:val="24"/>
          <w:szCs w:val="24"/>
        </w:rPr>
        <w:t>veiklų grafikas;</w:t>
      </w:r>
    </w:p>
    <w:p w14:paraId="34B4B74F" w14:textId="77777777" w:rsidR="005A7B09" w:rsidRDefault="008F3E98" w:rsidP="00F572F7">
      <w:pPr>
        <w:pStyle w:val="Sraopastraipa"/>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dalyvių sutikimai dėl asmens duomenų tvarkymo (originalai), jei taikoma;</w:t>
      </w:r>
    </w:p>
    <w:p w14:paraId="7A754425" w14:textId="3662D30F" w:rsidR="00245E3A" w:rsidRDefault="008F3E98" w:rsidP="00F572F7">
      <w:pPr>
        <w:pStyle w:val="Sraopastraipa"/>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kiti veiklas įrodantys dokumentai.</w:t>
      </w:r>
    </w:p>
    <w:p w14:paraId="236E6AD1" w14:textId="18295160" w:rsidR="00245E3A" w:rsidRDefault="00366855" w:rsidP="00F572F7">
      <w:pPr>
        <w:pStyle w:val="Betarp"/>
        <w:numPr>
          <w:ilvl w:val="1"/>
          <w:numId w:val="18"/>
        </w:numPr>
        <w:spacing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Perkančioji organizacija gavusi </w:t>
      </w:r>
      <w:r w:rsidR="00CF575B" w:rsidRPr="09740EEC">
        <w:rPr>
          <w:rFonts w:ascii="Times New Roman" w:eastAsia="Times New Roman" w:hAnsi="Times New Roman" w:cs="Times New Roman"/>
          <w:sz w:val="24"/>
          <w:szCs w:val="24"/>
        </w:rPr>
        <w:t xml:space="preserve">paslaugų </w:t>
      </w:r>
      <w:r w:rsidRPr="09740EEC">
        <w:rPr>
          <w:rFonts w:ascii="Times New Roman" w:eastAsia="Times New Roman" w:hAnsi="Times New Roman" w:cs="Times New Roman"/>
          <w:sz w:val="24"/>
          <w:szCs w:val="24"/>
        </w:rPr>
        <w:t>perdavimo</w:t>
      </w:r>
      <w:r w:rsidR="00CF575B" w:rsidRPr="09740EEC">
        <w:rPr>
          <w:rFonts w:ascii="Times New Roman" w:eastAsia="Times New Roman" w:hAnsi="Times New Roman" w:cs="Times New Roman"/>
          <w:sz w:val="24"/>
          <w:szCs w:val="24"/>
        </w:rPr>
        <w:t xml:space="preserve">-priėmimo </w:t>
      </w:r>
      <w:r w:rsidRPr="09740EEC">
        <w:rPr>
          <w:rFonts w:ascii="Times New Roman" w:eastAsia="Times New Roman" w:hAnsi="Times New Roman" w:cs="Times New Roman"/>
          <w:sz w:val="24"/>
          <w:szCs w:val="24"/>
        </w:rPr>
        <w:t xml:space="preserve">aktą ir suteiktas paslaugas įrodančius dokumentus per </w:t>
      </w:r>
      <w:r w:rsidR="00CF575B" w:rsidRPr="09740EEC">
        <w:rPr>
          <w:rFonts w:ascii="Times New Roman" w:eastAsia="Times New Roman" w:hAnsi="Times New Roman" w:cs="Times New Roman"/>
          <w:sz w:val="24"/>
          <w:szCs w:val="24"/>
        </w:rPr>
        <w:t>5</w:t>
      </w:r>
      <w:r w:rsidRPr="09740EEC">
        <w:rPr>
          <w:rFonts w:ascii="Times New Roman" w:eastAsia="Times New Roman" w:hAnsi="Times New Roman" w:cs="Times New Roman"/>
          <w:sz w:val="24"/>
          <w:szCs w:val="24"/>
        </w:rPr>
        <w:t xml:space="preserve"> d. d. patikrina gautus dokumentus, įvertina suteiktas paslaugas ir pasirašo priėmimo-perdavimo aktą arba nustačiusi, kad pateikti ne visi suteiktas paslaugas įrodantys dokumentai, teikia pastabas Paslaugų teikėjui, kuris per </w:t>
      </w:r>
      <w:r w:rsidR="00CF575B" w:rsidRPr="09740EEC">
        <w:rPr>
          <w:rFonts w:ascii="Times New Roman" w:eastAsia="Times New Roman" w:hAnsi="Times New Roman" w:cs="Times New Roman"/>
          <w:sz w:val="24"/>
          <w:szCs w:val="24"/>
        </w:rPr>
        <w:t>5</w:t>
      </w:r>
      <w:r w:rsidRPr="09740EEC">
        <w:rPr>
          <w:rFonts w:ascii="Times New Roman" w:eastAsia="Times New Roman" w:hAnsi="Times New Roman" w:cs="Times New Roman"/>
          <w:sz w:val="24"/>
          <w:szCs w:val="24"/>
        </w:rPr>
        <w:t xml:space="preserve"> d. d. turi ištaisyti trūkumus.</w:t>
      </w:r>
      <w:r w:rsidR="00594E4B" w:rsidRPr="09740EEC">
        <w:rPr>
          <w:rFonts w:ascii="Times New Roman" w:eastAsia="Times New Roman" w:hAnsi="Times New Roman" w:cs="Times New Roman"/>
          <w:sz w:val="24"/>
          <w:szCs w:val="24"/>
        </w:rPr>
        <w:t xml:space="preserve"> </w:t>
      </w:r>
    </w:p>
    <w:p w14:paraId="307A8420" w14:textId="7D0B0812" w:rsidR="00CF575B" w:rsidRPr="00A631C9" w:rsidRDefault="00594E4B" w:rsidP="00F572F7">
      <w:pPr>
        <w:pStyle w:val="Betarp"/>
        <w:spacing w:line="276" w:lineRule="auto"/>
        <w:ind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4</w:t>
      </w:r>
      <w:r w:rsidR="007A7822" w:rsidRPr="09740EEC">
        <w:rPr>
          <w:rFonts w:ascii="Times New Roman" w:eastAsia="Times New Roman" w:hAnsi="Times New Roman" w:cs="Times New Roman"/>
          <w:sz w:val="24"/>
          <w:szCs w:val="24"/>
        </w:rPr>
        <w:t>0</w:t>
      </w:r>
      <w:r w:rsidRPr="09740EEC">
        <w:rPr>
          <w:rFonts w:ascii="Times New Roman" w:eastAsia="Times New Roman" w:hAnsi="Times New Roman" w:cs="Times New Roman"/>
          <w:sz w:val="24"/>
          <w:szCs w:val="24"/>
        </w:rPr>
        <w:t xml:space="preserve">.4. </w:t>
      </w:r>
      <w:r w:rsidR="00CF575B" w:rsidRPr="09740EEC">
        <w:rPr>
          <w:rFonts w:ascii="Times New Roman" w:eastAsia="Times New Roman" w:hAnsi="Times New Roman" w:cs="Times New Roman"/>
          <w:sz w:val="24"/>
          <w:szCs w:val="24"/>
        </w:rPr>
        <w:t>Pasirašius paslaugų perdavimo-priėmimo aktą, teikiama sąskaita faktūra.</w:t>
      </w:r>
    </w:p>
    <w:p w14:paraId="25855C64" w14:textId="5C8D500A" w:rsidR="00B4500D" w:rsidRPr="00E129A3" w:rsidRDefault="00B4500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09740EEC">
        <w:rPr>
          <w:rFonts w:ascii="Times New Roman" w:eastAsia="Times New Roman" w:hAnsi="Times New Roman" w:cs="Times New Roman"/>
          <w:sz w:val="24"/>
          <w:szCs w:val="24"/>
        </w:rPr>
        <w:t xml:space="preserve">Vykdomas žaliasis pirkimas, vadovaujantis </w:t>
      </w:r>
      <w:r w:rsidR="006142C1" w:rsidRPr="09740EEC">
        <w:rPr>
          <w:rFonts w:ascii="Times New Roman" w:eastAsia="Times New Roman" w:hAnsi="Times New Roman" w:cs="Times New Roman"/>
          <w:sz w:val="24"/>
          <w:szCs w:val="24"/>
        </w:rPr>
        <w:t xml:space="preserve">LR </w:t>
      </w:r>
      <w:r w:rsidRPr="09740EEC">
        <w:rPr>
          <w:rFonts w:ascii="Times New Roman" w:eastAsia="Times New Roman" w:hAnsi="Times New Roman" w:cs="Times New Roman"/>
          <w:sz w:val="24"/>
          <w:szCs w:val="24"/>
        </w:rPr>
        <w:t xml:space="preserve">Aplinkos ministro </w:t>
      </w:r>
      <w:r w:rsidR="00B93216" w:rsidRPr="09740EEC">
        <w:rPr>
          <w:rFonts w:ascii="Times New Roman" w:eastAsia="Times New Roman" w:hAnsi="Times New Roman" w:cs="Times New Roman"/>
          <w:sz w:val="24"/>
          <w:szCs w:val="24"/>
        </w:rPr>
        <w:t xml:space="preserve">2022 m. gruodžio </w:t>
      </w:r>
      <w:r>
        <w:br/>
      </w:r>
      <w:r w:rsidR="00B93216" w:rsidRPr="09740EEC">
        <w:rPr>
          <w:rFonts w:ascii="Times New Roman" w:eastAsia="Times New Roman" w:hAnsi="Times New Roman" w:cs="Times New Roman"/>
          <w:sz w:val="24"/>
          <w:szCs w:val="24"/>
        </w:rPr>
        <w:t xml:space="preserve">13 d. </w:t>
      </w:r>
      <w:r w:rsidRPr="09740EEC">
        <w:rPr>
          <w:rFonts w:ascii="Times New Roman" w:eastAsia="Times New Roman" w:hAnsi="Times New Roman" w:cs="Times New Roman"/>
          <w:sz w:val="24"/>
          <w:szCs w:val="24"/>
        </w:rPr>
        <w:t>įsakymu Nr. D1-401 patvirtint</w:t>
      </w:r>
      <w:r w:rsidR="00B93216" w:rsidRPr="09740EEC">
        <w:rPr>
          <w:rFonts w:ascii="Times New Roman" w:eastAsia="Times New Roman" w:hAnsi="Times New Roman" w:cs="Times New Roman"/>
          <w:sz w:val="24"/>
          <w:szCs w:val="24"/>
        </w:rPr>
        <w:t>o</w:t>
      </w:r>
      <w:r w:rsidRPr="09740EEC">
        <w:rPr>
          <w:rFonts w:ascii="Times New Roman" w:eastAsia="Times New Roman" w:hAnsi="Times New Roman" w:cs="Times New Roman"/>
          <w:sz w:val="24"/>
          <w:szCs w:val="24"/>
        </w:rPr>
        <w:t xml:space="preserve"> Aplinkos apsaugos kriterijų taikymo, vykdant žaliuosius pirkimus, tvarkos aprašo</w:t>
      </w:r>
      <w:r w:rsidR="006142C1" w:rsidRPr="09740EEC">
        <w:rPr>
          <w:rFonts w:ascii="Times New Roman" w:eastAsia="Times New Roman" w:hAnsi="Times New Roman" w:cs="Times New Roman"/>
          <w:sz w:val="24"/>
          <w:szCs w:val="24"/>
        </w:rPr>
        <w:t xml:space="preserve"> (toliau – Tvarkos aprašas)</w:t>
      </w:r>
      <w:r w:rsidRPr="09740EEC">
        <w:rPr>
          <w:rFonts w:ascii="Times New Roman" w:eastAsia="Times New Roman" w:hAnsi="Times New Roman" w:cs="Times New Roman"/>
          <w:sz w:val="24"/>
          <w:szCs w:val="24"/>
        </w:rPr>
        <w:t xml:space="preserve">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B93216" w:rsidRPr="09740EEC">
        <w:rPr>
          <w:rFonts w:ascii="Times New Roman" w:eastAsia="Times New Roman" w:hAnsi="Times New Roman" w:cs="Times New Roman"/>
          <w:sz w:val="24"/>
          <w:szCs w:val="24"/>
        </w:rPr>
        <w:t>.</w:t>
      </w:r>
    </w:p>
    <w:p w14:paraId="32D4126B" w14:textId="24E25147" w:rsidR="00893136" w:rsidRDefault="006142C1" w:rsidP="00F572F7">
      <w:pPr>
        <w:pStyle w:val="Sraopastraipa"/>
        <w:numPr>
          <w:ilvl w:val="2"/>
          <w:numId w:val="18"/>
        </w:numPr>
        <w:tabs>
          <w:tab w:val="left" w:pos="851"/>
          <w:tab w:val="left" w:pos="993"/>
          <w:tab w:val="left" w:pos="1530"/>
        </w:tabs>
        <w:autoSpaceDN w:val="0"/>
        <w:spacing w:after="0" w:line="276" w:lineRule="auto"/>
        <w:ind w:left="0" w:firstLine="720"/>
        <w:jc w:val="both"/>
        <w:rPr>
          <w:rFonts w:ascii="Times New Roman" w:hAnsi="Times New Roman" w:cs="Times New Roman"/>
          <w:sz w:val="24"/>
          <w:szCs w:val="24"/>
        </w:rPr>
      </w:pPr>
      <w:r w:rsidRPr="00E129A3">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E129A3">
        <w:rPr>
          <w:rStyle w:val="Puslapioinaosnuoroda"/>
          <w:rFonts w:ascii="Times New Roman" w:hAnsi="Times New Roman" w:cs="Times New Roman"/>
          <w:sz w:val="24"/>
          <w:szCs w:val="24"/>
        </w:rPr>
        <w:footnoteReference w:id="5"/>
      </w:r>
      <w:r w:rsidRPr="00E129A3">
        <w:rPr>
          <w:rFonts w:ascii="Times New Roman" w:hAnsi="Times New Roman" w:cs="Times New Roman"/>
          <w:sz w:val="24"/>
          <w:szCs w:val="24"/>
        </w:rPr>
        <w:t>.</w:t>
      </w:r>
      <w:bookmarkStart w:id="3" w:name="part_4bf1d8a9f4eb474386a073624c5c512f"/>
      <w:bookmarkStart w:id="4" w:name="_Ref38285444"/>
      <w:bookmarkStart w:id="5" w:name="_Ref38291496"/>
      <w:bookmarkStart w:id="6" w:name="_Toc124404958"/>
      <w:bookmarkEnd w:id="3"/>
      <w:bookmarkEnd w:id="4"/>
      <w:bookmarkEnd w:id="5"/>
      <w:bookmarkEnd w:id="6"/>
    </w:p>
    <w:p w14:paraId="67C03148" w14:textId="77777777" w:rsidR="00F572F7" w:rsidRDefault="00F572F7" w:rsidP="00F572F7">
      <w:pPr>
        <w:tabs>
          <w:tab w:val="left" w:pos="851"/>
          <w:tab w:val="left" w:pos="993"/>
          <w:tab w:val="left" w:pos="1530"/>
        </w:tabs>
        <w:autoSpaceDN w:val="0"/>
        <w:spacing w:after="0" w:line="276" w:lineRule="auto"/>
        <w:jc w:val="both"/>
        <w:rPr>
          <w:rFonts w:ascii="Times New Roman" w:hAnsi="Times New Roman" w:cs="Times New Roman"/>
          <w:sz w:val="24"/>
          <w:szCs w:val="24"/>
        </w:rPr>
      </w:pPr>
    </w:p>
    <w:p w14:paraId="14BAC44A" w14:textId="21BCF037" w:rsidR="00F572F7" w:rsidRPr="00F572F7" w:rsidRDefault="00F572F7" w:rsidP="00F572F7">
      <w:pPr>
        <w:tabs>
          <w:tab w:val="left" w:pos="851"/>
          <w:tab w:val="left" w:pos="993"/>
          <w:tab w:val="left" w:pos="1530"/>
        </w:tabs>
        <w:autoSpaceDN w:val="0"/>
        <w:spacing w:after="0" w:line="276" w:lineRule="auto"/>
        <w:jc w:val="center"/>
        <w:rPr>
          <w:rFonts w:ascii="Times New Roman" w:hAnsi="Times New Roman" w:cs="Times New Roman"/>
          <w:sz w:val="24"/>
          <w:szCs w:val="24"/>
        </w:rPr>
      </w:pPr>
      <w:r w:rsidRPr="09740EEC">
        <w:rPr>
          <w:rFonts w:ascii="Times New Roman" w:hAnsi="Times New Roman" w:cs="Times New Roman"/>
          <w:sz w:val="24"/>
          <w:szCs w:val="24"/>
        </w:rPr>
        <w:t>________________</w:t>
      </w:r>
    </w:p>
    <w:sectPr w:rsidR="00F572F7" w:rsidRPr="00F572F7" w:rsidSect="00580899">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66B0" w14:textId="77777777" w:rsidR="0089250D" w:rsidRDefault="0089250D" w:rsidP="005F3C6D">
      <w:pPr>
        <w:spacing w:after="0" w:line="240" w:lineRule="auto"/>
      </w:pPr>
      <w:r>
        <w:separator/>
      </w:r>
    </w:p>
  </w:endnote>
  <w:endnote w:type="continuationSeparator" w:id="0">
    <w:p w14:paraId="088389FB" w14:textId="77777777" w:rsidR="0089250D" w:rsidRDefault="0089250D" w:rsidP="005F3C6D">
      <w:pPr>
        <w:spacing w:after="0" w:line="240" w:lineRule="auto"/>
      </w:pPr>
      <w:r>
        <w:continuationSeparator/>
      </w:r>
    </w:p>
  </w:endnote>
  <w:endnote w:type="continuationNotice" w:id="1">
    <w:p w14:paraId="783FB47A" w14:textId="77777777" w:rsidR="0089250D" w:rsidRDefault="00892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7763" w14:textId="77777777" w:rsidR="0089250D" w:rsidRDefault="0089250D" w:rsidP="005F3C6D">
      <w:pPr>
        <w:spacing w:after="0" w:line="240" w:lineRule="auto"/>
      </w:pPr>
      <w:r>
        <w:separator/>
      </w:r>
    </w:p>
  </w:footnote>
  <w:footnote w:type="continuationSeparator" w:id="0">
    <w:p w14:paraId="607F3925" w14:textId="77777777" w:rsidR="0089250D" w:rsidRDefault="0089250D" w:rsidP="005F3C6D">
      <w:pPr>
        <w:spacing w:after="0" w:line="240" w:lineRule="auto"/>
      </w:pPr>
      <w:r>
        <w:continuationSeparator/>
      </w:r>
    </w:p>
  </w:footnote>
  <w:footnote w:type="continuationNotice" w:id="1">
    <w:p w14:paraId="68C363FD" w14:textId="77777777" w:rsidR="0089250D" w:rsidRDefault="0089250D">
      <w:pPr>
        <w:spacing w:after="0" w:line="240" w:lineRule="auto"/>
      </w:pPr>
    </w:p>
  </w:footnote>
  <w:footnote w:id="2">
    <w:p w14:paraId="796DA7B4" w14:textId="23C90D02" w:rsidR="00B72B54" w:rsidRPr="00A73DC8" w:rsidRDefault="00B72B54" w:rsidP="00A631C9">
      <w:pPr>
        <w:pStyle w:val="Puslapioinaostekstas"/>
        <w:spacing w:after="0"/>
      </w:pPr>
      <w:r w:rsidRPr="007C5C33">
        <w:rPr>
          <w:rStyle w:val="Puslapioinaosnuoroda"/>
        </w:rPr>
        <w:footnoteRef/>
      </w:r>
      <w:r w:rsidRPr="007C5C33">
        <w:t xml:space="preserve"> </w:t>
      </w:r>
      <w:r w:rsidR="00180100" w:rsidRPr="00180100">
        <w:t>https://www.kantar.lt/lt/news/tv-auditorijos-tyrimo-rezultatai-2025-m-balandis/</w:t>
      </w:r>
    </w:p>
  </w:footnote>
  <w:footnote w:id="3">
    <w:p w14:paraId="7EC7A377" w14:textId="77777777" w:rsidR="00B72B54" w:rsidRDefault="00B72B54" w:rsidP="00A631C9">
      <w:pPr>
        <w:pStyle w:val="Puslapioinaostekstas"/>
        <w:spacing w:after="0"/>
      </w:pPr>
      <w:r w:rsidRPr="00A73DC8">
        <w:rPr>
          <w:rStyle w:val="Puslapioinaosnuoroda"/>
        </w:rPr>
        <w:footnoteRef/>
      </w:r>
      <w:r w:rsidRPr="00A73DC8">
        <w:t xml:space="preserve"> </w:t>
      </w:r>
      <w:hyperlink r:id="rId1" w:history="1">
        <w:r w:rsidRPr="00A73DC8">
          <w:rPr>
            <w:rStyle w:val="Hipersaitas"/>
          </w:rPr>
          <w:t>https://www.kantar.lt/lt/news/Radijo-auditorijos-tyrimas-2023-vasara-2023-ruduo/</w:t>
        </w:r>
      </w:hyperlink>
      <w:r>
        <w:t xml:space="preserve"> </w:t>
      </w:r>
    </w:p>
  </w:footnote>
  <w:footnote w:id="4">
    <w:p w14:paraId="1B5262C0" w14:textId="6140B04A" w:rsidR="00180100" w:rsidRPr="00180100" w:rsidRDefault="00180100" w:rsidP="00A631C9">
      <w:pPr>
        <w:pStyle w:val="Puslapioinaostekstas"/>
        <w:spacing w:after="0"/>
        <w:rPr>
          <w:lang w:val="en-US"/>
        </w:rPr>
      </w:pPr>
      <w:r>
        <w:rPr>
          <w:rStyle w:val="Puslapioinaosnuoroda"/>
        </w:rPr>
        <w:footnoteRef/>
      </w:r>
      <w:r>
        <w:t xml:space="preserve"> </w:t>
      </w:r>
      <w:hyperlink r:id="rId2" w:history="1">
        <w:r w:rsidRPr="000B0EFF">
          <w:rPr>
            <w:rStyle w:val="Hipersaitas"/>
          </w:rPr>
          <w:t>https://e-public.gemius.com/lt/rankings/9790</w:t>
        </w:r>
      </w:hyperlink>
      <w:r>
        <w:t xml:space="preserve"> </w:t>
      </w:r>
    </w:p>
  </w:footnote>
  <w:footnote w:id="5">
    <w:p w14:paraId="72E5BF79" w14:textId="77777777" w:rsidR="006142C1" w:rsidRPr="006142C1" w:rsidRDefault="006142C1" w:rsidP="006142C1">
      <w:pPr>
        <w:spacing w:after="0" w:line="240" w:lineRule="auto"/>
        <w:jc w:val="both"/>
        <w:textAlignment w:val="baseline"/>
        <w:rPr>
          <w:rFonts w:ascii="Times New Roman" w:eastAsia="Times New Roman" w:hAnsi="Times New Roman" w:cs="Times New Roman"/>
          <w:sz w:val="20"/>
          <w:szCs w:val="20"/>
        </w:rPr>
      </w:pPr>
      <w:r>
        <w:rPr>
          <w:rStyle w:val="Puslapioinaosnuoroda"/>
        </w:rPr>
        <w:footnoteRef/>
      </w:r>
      <w:r>
        <w:t xml:space="preserve"> </w:t>
      </w:r>
      <w:r w:rsidRPr="006142C1">
        <w:rPr>
          <w:rFonts w:ascii="Times New Roman" w:eastAsia="Times New Roman" w:hAnsi="Times New Roman" w:cs="Times New Roman"/>
          <w:sz w:val="20"/>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eastAsia="Times New Roman" w:hAnsi="Times New Roman" w:cs="Times New Roman"/>
          <w:i/>
          <w:iCs/>
          <w:sz w:val="20"/>
          <w:szCs w:val="20"/>
        </w:rPr>
        <w:t>Forest Stewardship Council</w:t>
      </w:r>
      <w:r w:rsidRPr="006142C1">
        <w:rPr>
          <w:rFonts w:ascii="Times New Roman" w:eastAsia="Times New Roman" w:hAnsi="Times New Roman" w:cs="Times New Roman"/>
          <w:sz w:val="20"/>
          <w:szCs w:val="20"/>
        </w:rPr>
        <w:t> (toliau – FSC) ar Miškų sertifikavimo sistemų pripažinimo programą (angl. </w:t>
      </w:r>
      <w:r w:rsidRPr="006142C1">
        <w:rPr>
          <w:rFonts w:ascii="Times New Roman" w:eastAsia="Times New Roman" w:hAnsi="Times New Roman" w:cs="Times New Roman"/>
          <w:i/>
          <w:iCs/>
          <w:sz w:val="20"/>
          <w:szCs w:val="20"/>
        </w:rPr>
        <w:t>Programme for the Endorsement of Forest Certification schemes</w:t>
      </w:r>
      <w:r w:rsidRPr="006142C1">
        <w:rPr>
          <w:rFonts w:ascii="Times New Roman" w:eastAsia="Times New Roman" w:hAnsi="Times New Roman" w:cs="Times New Roman"/>
          <w:sz w:val="20"/>
          <w:szCs w:val="20"/>
        </w:rPr>
        <w:t> (toliau – PEFC) arba lygiavertes miškų sertifikavimo sistemas, kita dalis – iš perdirbto popieriaus plaušų;</w:t>
      </w:r>
    </w:p>
    <w:p w14:paraId="0A3A3BE2" w14:textId="260261E3" w:rsidR="006142C1" w:rsidRPr="006142C1" w:rsidRDefault="006142C1" w:rsidP="009F439B">
      <w:pPr>
        <w:spacing w:after="0" w:line="240" w:lineRule="auto"/>
        <w:jc w:val="both"/>
        <w:textAlignment w:val="baseline"/>
      </w:pPr>
      <w:r w:rsidRPr="006142C1">
        <w:rPr>
          <w:rFonts w:ascii="Times New Roman" w:eastAsia="Times New Roman" w:hAnsi="Times New Roman" w:cs="Times New Roman"/>
          <w:sz w:val="20"/>
          <w:szCs w:val="20"/>
          <w:shd w:val="clear" w:color="auto" w:fill="FFFFFF"/>
        </w:rPr>
        <w:t>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99547"/>
      <w:docPartObj>
        <w:docPartGallery w:val="Page Numbers (Top of Page)"/>
        <w:docPartUnique/>
      </w:docPartObj>
    </w:sdtPr>
    <w:sdtEndPr>
      <w:rPr>
        <w:rFonts w:ascii="Times New Roman" w:hAnsi="Times New Roman" w:cs="Times New Roman"/>
        <w:sz w:val="24"/>
        <w:szCs w:val="24"/>
      </w:rPr>
    </w:sdtEndPr>
    <w:sdtContent>
      <w:p w14:paraId="574E1FFC" w14:textId="18016422" w:rsidR="00E94D06" w:rsidRPr="006221A1" w:rsidRDefault="005B44CB" w:rsidP="006221A1">
        <w:pPr>
          <w:pStyle w:val="Antrats"/>
          <w:jc w:val="center"/>
          <w:rPr>
            <w:rFonts w:ascii="Times New Roman" w:hAnsi="Times New Roman" w:cs="Times New Roman"/>
            <w:sz w:val="24"/>
            <w:szCs w:val="24"/>
          </w:rPr>
        </w:pPr>
        <w:r w:rsidRPr="09740EEC">
          <w:rPr>
            <w:rFonts w:ascii="Times New Roman" w:hAnsi="Times New Roman" w:cs="Times New Roman"/>
            <w:sz w:val="24"/>
            <w:szCs w:val="24"/>
          </w:rPr>
          <w:fldChar w:fldCharType="begin"/>
        </w:r>
        <w:r w:rsidRPr="09740EEC">
          <w:rPr>
            <w:rFonts w:ascii="Times New Roman" w:hAnsi="Times New Roman" w:cs="Times New Roman"/>
            <w:sz w:val="24"/>
            <w:szCs w:val="24"/>
          </w:rPr>
          <w:instrText>PAGE   \* MERGEFORMAT</w:instrText>
        </w:r>
        <w:r w:rsidRPr="09740EEC">
          <w:rPr>
            <w:rFonts w:ascii="Times New Roman" w:hAnsi="Times New Roman" w:cs="Times New Roman"/>
            <w:sz w:val="24"/>
            <w:szCs w:val="24"/>
          </w:rPr>
          <w:fldChar w:fldCharType="separate"/>
        </w:r>
        <w:r w:rsidR="09740EEC" w:rsidRPr="09740EEC">
          <w:rPr>
            <w:rFonts w:ascii="Times New Roman" w:hAnsi="Times New Roman" w:cs="Times New Roman"/>
            <w:sz w:val="24"/>
            <w:szCs w:val="24"/>
          </w:rPr>
          <w:t>3</w:t>
        </w:r>
        <w:r w:rsidRPr="09740EE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706"/>
    <w:multiLevelType w:val="hybridMultilevel"/>
    <w:tmpl w:val="8E863970"/>
    <w:lvl w:ilvl="0" w:tplc="EB84D9F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B81ECE"/>
    <w:multiLevelType w:val="hybridMultilevel"/>
    <w:tmpl w:val="E60C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261A"/>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70332B0"/>
    <w:multiLevelType w:val="multilevel"/>
    <w:tmpl w:val="8C96CE2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275EE"/>
    <w:multiLevelType w:val="multilevel"/>
    <w:tmpl w:val="D4B8169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3C7211"/>
    <w:multiLevelType w:val="hybridMultilevel"/>
    <w:tmpl w:val="14C06B00"/>
    <w:lvl w:ilvl="0" w:tplc="6DCCB354">
      <w:start w:val="1"/>
      <w:numFmt w:val="decimal"/>
      <w:lvlText w:val="%1."/>
      <w:lvlJc w:val="left"/>
      <w:pPr>
        <w:ind w:left="720" w:hanging="360"/>
      </w:pPr>
    </w:lvl>
    <w:lvl w:ilvl="1" w:tplc="1048DE8E">
      <w:start w:val="1"/>
      <w:numFmt w:val="lowerLetter"/>
      <w:lvlText w:val="%2."/>
      <w:lvlJc w:val="left"/>
      <w:pPr>
        <w:ind w:left="1440" w:hanging="360"/>
      </w:pPr>
    </w:lvl>
    <w:lvl w:ilvl="2" w:tplc="6B9CC634">
      <w:start w:val="1"/>
      <w:numFmt w:val="lowerRoman"/>
      <w:lvlText w:val="%3."/>
      <w:lvlJc w:val="right"/>
      <w:pPr>
        <w:ind w:left="2160" w:hanging="180"/>
      </w:pPr>
    </w:lvl>
    <w:lvl w:ilvl="3" w:tplc="3ED8630C">
      <w:start w:val="1"/>
      <w:numFmt w:val="decimal"/>
      <w:lvlText w:val="%4."/>
      <w:lvlJc w:val="left"/>
      <w:pPr>
        <w:ind w:left="2880" w:hanging="360"/>
      </w:pPr>
    </w:lvl>
    <w:lvl w:ilvl="4" w:tplc="1CB24932">
      <w:start w:val="1"/>
      <w:numFmt w:val="lowerLetter"/>
      <w:lvlText w:val="%5."/>
      <w:lvlJc w:val="left"/>
      <w:pPr>
        <w:ind w:left="3600" w:hanging="360"/>
      </w:pPr>
    </w:lvl>
    <w:lvl w:ilvl="5" w:tplc="6DC8EB3C">
      <w:start w:val="1"/>
      <w:numFmt w:val="lowerRoman"/>
      <w:lvlText w:val="%6."/>
      <w:lvlJc w:val="right"/>
      <w:pPr>
        <w:ind w:left="4320" w:hanging="180"/>
      </w:pPr>
    </w:lvl>
    <w:lvl w:ilvl="6" w:tplc="E362D430">
      <w:start w:val="1"/>
      <w:numFmt w:val="decimal"/>
      <w:lvlText w:val="%7."/>
      <w:lvlJc w:val="left"/>
      <w:pPr>
        <w:ind w:left="5040" w:hanging="360"/>
      </w:pPr>
    </w:lvl>
    <w:lvl w:ilvl="7" w:tplc="AC801C66">
      <w:start w:val="1"/>
      <w:numFmt w:val="lowerLetter"/>
      <w:lvlText w:val="%8."/>
      <w:lvlJc w:val="left"/>
      <w:pPr>
        <w:ind w:left="5760" w:hanging="360"/>
      </w:pPr>
    </w:lvl>
    <w:lvl w:ilvl="8" w:tplc="B41ABA7E">
      <w:start w:val="1"/>
      <w:numFmt w:val="lowerRoman"/>
      <w:lvlText w:val="%9."/>
      <w:lvlJc w:val="right"/>
      <w:pPr>
        <w:ind w:left="6480" w:hanging="180"/>
      </w:pPr>
    </w:lvl>
  </w:abstractNum>
  <w:abstractNum w:abstractNumId="7"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C53205"/>
    <w:multiLevelType w:val="hybridMultilevel"/>
    <w:tmpl w:val="5546D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1" w15:restartNumberingAfterBreak="0">
    <w:nsid w:val="176A6B6D"/>
    <w:multiLevelType w:val="hybridMultilevel"/>
    <w:tmpl w:val="0328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15BC"/>
    <w:multiLevelType w:val="hybridMultilevel"/>
    <w:tmpl w:val="E8FCC264"/>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9F6540"/>
    <w:multiLevelType w:val="multilevel"/>
    <w:tmpl w:val="32427968"/>
    <w:lvl w:ilvl="0">
      <w:start w:val="11"/>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15:restartNumberingAfterBreak="0">
    <w:nsid w:val="244C2B87"/>
    <w:multiLevelType w:val="hybridMultilevel"/>
    <w:tmpl w:val="06460B5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5E355A"/>
    <w:multiLevelType w:val="hybridMultilevel"/>
    <w:tmpl w:val="144E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12DAF"/>
    <w:multiLevelType w:val="hybridMultilevel"/>
    <w:tmpl w:val="A28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D4A24"/>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F1044AC"/>
    <w:multiLevelType w:val="hybridMultilevel"/>
    <w:tmpl w:val="204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73400"/>
    <w:multiLevelType w:val="multilevel"/>
    <w:tmpl w:val="1DFEDD8C"/>
    <w:lvl w:ilvl="0">
      <w:start w:val="9"/>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00662BF"/>
    <w:multiLevelType w:val="multilevel"/>
    <w:tmpl w:val="864A6FF4"/>
    <w:lvl w:ilvl="0">
      <w:start w:val="9"/>
      <w:numFmt w:val="decimal"/>
      <w:lvlText w:val="%1."/>
      <w:lvlJc w:val="left"/>
      <w:pPr>
        <w:ind w:left="928"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22" w15:restartNumberingAfterBreak="0">
    <w:nsid w:val="42D7730B"/>
    <w:multiLevelType w:val="hybridMultilevel"/>
    <w:tmpl w:val="903E3E0E"/>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182328"/>
    <w:multiLevelType w:val="hybridMultilevel"/>
    <w:tmpl w:val="0FB26D50"/>
    <w:lvl w:ilvl="0" w:tplc="2204579A">
      <w:start w:val="1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E3329"/>
    <w:multiLevelType w:val="hybridMultilevel"/>
    <w:tmpl w:val="DBFACA00"/>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C572B"/>
    <w:multiLevelType w:val="multilevel"/>
    <w:tmpl w:val="C136AA92"/>
    <w:lvl w:ilvl="0">
      <w:start w:val="2"/>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4C2C700E"/>
    <w:multiLevelType w:val="multilevel"/>
    <w:tmpl w:val="0B925948"/>
    <w:lvl w:ilvl="0">
      <w:start w:val="1"/>
      <w:numFmt w:val="decimal"/>
      <w:lvlText w:val="%1."/>
      <w:lvlJc w:val="left"/>
      <w:pPr>
        <w:ind w:left="1211" w:hanging="360"/>
      </w:pPr>
      <w:rPr>
        <w:b w:val="0"/>
      </w:rPr>
    </w:lvl>
    <w:lvl w:ilvl="1">
      <w:start w:val="1"/>
      <w:numFmt w:val="decimal"/>
      <w:lvlText w:val="%1."/>
      <w:lvlJc w:val="left"/>
      <w:pPr>
        <w:ind w:left="1211" w:hanging="360"/>
      </w:pPr>
      <w:rPr>
        <w:strike w:val="0"/>
      </w:rPr>
    </w:lvl>
    <w:lvl w:ilvl="2">
      <w:start w:val="1"/>
      <w:numFmt w:val="decimal"/>
      <w:lvlText w:val="%1.%2."/>
      <w:lvlJc w:val="left"/>
      <w:pPr>
        <w:ind w:left="2160" w:hanging="180"/>
      </w:pPr>
    </w:lvl>
    <w:lvl w:ilvl="3">
      <w:start w:val="1"/>
      <w:numFmt w:val="decimal"/>
      <w:lvlText w:val="%1.%2.%3.%4."/>
      <w:lvlJc w:val="left"/>
      <w:pPr>
        <w:ind w:left="2880" w:hanging="360"/>
      </w:pPr>
    </w:lvl>
    <w:lvl w:ilvl="4">
      <w:start w:val="12"/>
      <w:numFmt w:val="decimal"/>
      <w:lvlText w:val="%5"/>
      <w:lvlJc w:val="left"/>
      <w:pPr>
        <w:ind w:left="3600" w:hanging="360"/>
      </w:pPr>
      <w:rPr>
        <w:rFonts w:hint="default"/>
        <w:i w:val="0"/>
      </w:rPr>
    </w:lvl>
    <w:lvl w:ilvl="5">
      <w:start w:val="1"/>
      <w:numFmt w:val="lowerLetter"/>
      <w:lvlText w:val="%6)"/>
      <w:lvlJc w:val="left"/>
      <w:pPr>
        <w:ind w:left="4500" w:hanging="360"/>
      </w:pPr>
      <w:rPr>
        <w:rFonts w:eastAsia="Times New Roman" w:hint="default"/>
      </w:rPr>
    </w:lvl>
    <w:lvl w:ilvl="6">
      <w:start w:val="1"/>
      <w:numFmt w:val="decimal"/>
      <w:lvlText w:val="%7)"/>
      <w:lvlJc w:val="left"/>
      <w:pPr>
        <w:ind w:left="5040" w:hanging="360"/>
      </w:pPr>
      <w:rPr>
        <w:rFonts w:hint="default"/>
        <w:u w:val="single"/>
      </w:r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7" w15:restartNumberingAfterBreak="0">
    <w:nsid w:val="4ED05864"/>
    <w:multiLevelType w:val="hybridMultilevel"/>
    <w:tmpl w:val="9A6E115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56194F2D"/>
    <w:multiLevelType w:val="multilevel"/>
    <w:tmpl w:val="AFE205AE"/>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B215A04"/>
    <w:multiLevelType w:val="hybridMultilevel"/>
    <w:tmpl w:val="047C6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F56837F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F8DA4406">
      <w:start w:val="2"/>
      <w:numFmt w:val="bullet"/>
      <w:lvlText w:val="-"/>
      <w:lvlJc w:val="left"/>
      <w:pPr>
        <w:ind w:left="2340" w:hanging="360"/>
      </w:pPr>
      <w:rPr>
        <w:rFonts w:ascii="Times New Roman" w:eastAsiaTheme="minorEastAsia"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07312B"/>
    <w:multiLevelType w:val="hybridMultilevel"/>
    <w:tmpl w:val="F20AF0FE"/>
    <w:lvl w:ilvl="0" w:tplc="F8DA4406">
      <w:start w:val="2"/>
      <w:numFmt w:val="bullet"/>
      <w:lvlText w:val="-"/>
      <w:lvlJc w:val="left"/>
      <w:pPr>
        <w:ind w:left="774" w:hanging="360"/>
      </w:pPr>
      <w:rPr>
        <w:rFonts w:ascii="Times New Roman" w:eastAsiaTheme="minorEastAsia" w:hAnsi="Times New Roman" w:cs="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3" w15:restartNumberingAfterBreak="0">
    <w:nsid w:val="622562BD"/>
    <w:multiLevelType w:val="hybridMultilevel"/>
    <w:tmpl w:val="4FF8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9359C"/>
    <w:multiLevelType w:val="hybridMultilevel"/>
    <w:tmpl w:val="A6C43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353"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E54DC4"/>
    <w:multiLevelType w:val="hybridMultilevel"/>
    <w:tmpl w:val="BA48D43C"/>
    <w:lvl w:ilvl="0" w:tplc="246A4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3C5E0A"/>
    <w:multiLevelType w:val="hybridMultilevel"/>
    <w:tmpl w:val="23A25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5238EE"/>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DAE5F8C"/>
    <w:multiLevelType w:val="hybridMultilevel"/>
    <w:tmpl w:val="7DB4C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C70EE5"/>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A7C26"/>
    <w:multiLevelType w:val="multilevel"/>
    <w:tmpl w:val="4F2CAB2C"/>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EBB12DB"/>
    <w:multiLevelType w:val="hybridMultilevel"/>
    <w:tmpl w:val="15E8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568809">
    <w:abstractNumId w:val="8"/>
  </w:num>
  <w:num w:numId="2" w16cid:durableId="272640684">
    <w:abstractNumId w:val="31"/>
  </w:num>
  <w:num w:numId="3" w16cid:durableId="106004164">
    <w:abstractNumId w:val="37"/>
  </w:num>
  <w:num w:numId="4" w16cid:durableId="1468352798">
    <w:abstractNumId w:val="30"/>
  </w:num>
  <w:num w:numId="5" w16cid:durableId="1854101868">
    <w:abstractNumId w:val="20"/>
  </w:num>
  <w:num w:numId="6" w16cid:durableId="887033795">
    <w:abstractNumId w:val="36"/>
  </w:num>
  <w:num w:numId="7" w16cid:durableId="1927106294">
    <w:abstractNumId w:val="38"/>
  </w:num>
  <w:num w:numId="8" w16cid:durableId="1336683664">
    <w:abstractNumId w:val="2"/>
  </w:num>
  <w:num w:numId="9" w16cid:durableId="185561058">
    <w:abstractNumId w:val="7"/>
  </w:num>
  <w:num w:numId="10" w16cid:durableId="1062945949">
    <w:abstractNumId w:val="26"/>
  </w:num>
  <w:num w:numId="11" w16cid:durableId="29306716">
    <w:abstractNumId w:val="1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705579">
    <w:abstractNumId w:val="14"/>
  </w:num>
  <w:num w:numId="13" w16cid:durableId="1258976868">
    <w:abstractNumId w:val="1"/>
  </w:num>
  <w:num w:numId="14" w16cid:durableId="1717465873">
    <w:abstractNumId w:val="29"/>
  </w:num>
  <w:num w:numId="15" w16cid:durableId="2076467755">
    <w:abstractNumId w:val="4"/>
  </w:num>
  <w:num w:numId="16" w16cid:durableId="2063629479">
    <w:abstractNumId w:val="9"/>
  </w:num>
  <w:num w:numId="17" w16cid:durableId="2033652175">
    <w:abstractNumId w:val="5"/>
  </w:num>
  <w:num w:numId="18" w16cid:durableId="1646813900">
    <w:abstractNumId w:val="28"/>
  </w:num>
  <w:num w:numId="19" w16cid:durableId="1573275776">
    <w:abstractNumId w:val="6"/>
  </w:num>
  <w:num w:numId="20" w16cid:durableId="1349940361">
    <w:abstractNumId w:val="43"/>
  </w:num>
  <w:num w:numId="21" w16cid:durableId="1171019048">
    <w:abstractNumId w:val="0"/>
  </w:num>
  <w:num w:numId="22" w16cid:durableId="435294515">
    <w:abstractNumId w:val="40"/>
  </w:num>
  <w:num w:numId="23" w16cid:durableId="1796823488">
    <w:abstractNumId w:val="23"/>
  </w:num>
  <w:num w:numId="24" w16cid:durableId="1105730903">
    <w:abstractNumId w:val="17"/>
  </w:num>
  <w:num w:numId="25" w16cid:durableId="380398143">
    <w:abstractNumId w:val="21"/>
  </w:num>
  <w:num w:numId="26" w16cid:durableId="1449818839">
    <w:abstractNumId w:val="41"/>
  </w:num>
  <w:num w:numId="27" w16cid:durableId="656542173">
    <w:abstractNumId w:val="12"/>
  </w:num>
  <w:num w:numId="28" w16cid:durableId="1779445374">
    <w:abstractNumId w:val="27"/>
  </w:num>
  <w:num w:numId="29" w16cid:durableId="946930265">
    <w:abstractNumId w:val="3"/>
  </w:num>
  <w:num w:numId="30" w16cid:durableId="1234699022">
    <w:abstractNumId w:val="34"/>
  </w:num>
  <w:num w:numId="31" w16cid:durableId="571693325">
    <w:abstractNumId w:val="42"/>
  </w:num>
  <w:num w:numId="32" w16cid:durableId="455106972">
    <w:abstractNumId w:val="24"/>
  </w:num>
  <w:num w:numId="33" w16cid:durableId="1970435844">
    <w:abstractNumId w:val="32"/>
  </w:num>
  <w:num w:numId="34" w16cid:durableId="1936206109">
    <w:abstractNumId w:val="19"/>
  </w:num>
  <w:num w:numId="35" w16cid:durableId="2129231310">
    <w:abstractNumId w:val="44"/>
  </w:num>
  <w:num w:numId="36" w16cid:durableId="448013494">
    <w:abstractNumId w:val="46"/>
  </w:num>
  <w:num w:numId="37" w16cid:durableId="1517305836">
    <w:abstractNumId w:val="33"/>
  </w:num>
  <w:num w:numId="38" w16cid:durableId="1452169833">
    <w:abstractNumId w:val="16"/>
  </w:num>
  <w:num w:numId="39" w16cid:durableId="100881857">
    <w:abstractNumId w:val="15"/>
  </w:num>
  <w:num w:numId="40" w16cid:durableId="1384479340">
    <w:abstractNumId w:val="18"/>
  </w:num>
  <w:num w:numId="41" w16cid:durableId="952052834">
    <w:abstractNumId w:val="11"/>
  </w:num>
  <w:num w:numId="42" w16cid:durableId="184753687">
    <w:abstractNumId w:val="39"/>
  </w:num>
  <w:num w:numId="43" w16cid:durableId="360588943">
    <w:abstractNumId w:val="35"/>
  </w:num>
  <w:num w:numId="44" w16cid:durableId="902105373">
    <w:abstractNumId w:val="22"/>
  </w:num>
  <w:num w:numId="45" w16cid:durableId="265891416">
    <w:abstractNumId w:val="25"/>
  </w:num>
  <w:num w:numId="46" w16cid:durableId="1986545567">
    <w:abstractNumId w:val="13"/>
  </w:num>
  <w:num w:numId="47" w16cid:durableId="285620068">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6D"/>
    <w:rsid w:val="000001B2"/>
    <w:rsid w:val="00003D7F"/>
    <w:rsid w:val="00007109"/>
    <w:rsid w:val="00007E24"/>
    <w:rsid w:val="00010B12"/>
    <w:rsid w:val="00011DDA"/>
    <w:rsid w:val="0001200B"/>
    <w:rsid w:val="0001377C"/>
    <w:rsid w:val="00017292"/>
    <w:rsid w:val="0002166C"/>
    <w:rsid w:val="0002276C"/>
    <w:rsid w:val="000227B1"/>
    <w:rsid w:val="00025390"/>
    <w:rsid w:val="00025D75"/>
    <w:rsid w:val="00026BBE"/>
    <w:rsid w:val="00031E73"/>
    <w:rsid w:val="00035F39"/>
    <w:rsid w:val="00037CC5"/>
    <w:rsid w:val="00043C0D"/>
    <w:rsid w:val="00044E63"/>
    <w:rsid w:val="00046A6C"/>
    <w:rsid w:val="00050422"/>
    <w:rsid w:val="0005043B"/>
    <w:rsid w:val="00051A24"/>
    <w:rsid w:val="00053A79"/>
    <w:rsid w:val="00055191"/>
    <w:rsid w:val="00055A32"/>
    <w:rsid w:val="000573C6"/>
    <w:rsid w:val="00062586"/>
    <w:rsid w:val="000642C5"/>
    <w:rsid w:val="000643F5"/>
    <w:rsid w:val="0006500F"/>
    <w:rsid w:val="00066291"/>
    <w:rsid w:val="000669F0"/>
    <w:rsid w:val="000719CC"/>
    <w:rsid w:val="000728DA"/>
    <w:rsid w:val="00073A49"/>
    <w:rsid w:val="00073AC2"/>
    <w:rsid w:val="000940FF"/>
    <w:rsid w:val="00094A6F"/>
    <w:rsid w:val="00094FFC"/>
    <w:rsid w:val="00096337"/>
    <w:rsid w:val="00097954"/>
    <w:rsid w:val="000A04D8"/>
    <w:rsid w:val="000A16C7"/>
    <w:rsid w:val="000A368D"/>
    <w:rsid w:val="000A4561"/>
    <w:rsid w:val="000B00F7"/>
    <w:rsid w:val="000B200B"/>
    <w:rsid w:val="000B2A8A"/>
    <w:rsid w:val="000B511F"/>
    <w:rsid w:val="000B52D3"/>
    <w:rsid w:val="000B6468"/>
    <w:rsid w:val="000B767E"/>
    <w:rsid w:val="000C3071"/>
    <w:rsid w:val="000C4BBA"/>
    <w:rsid w:val="000D03AA"/>
    <w:rsid w:val="000D0773"/>
    <w:rsid w:val="000D74EB"/>
    <w:rsid w:val="000E0517"/>
    <w:rsid w:val="000E1093"/>
    <w:rsid w:val="000E19C4"/>
    <w:rsid w:val="000E2705"/>
    <w:rsid w:val="000E67CA"/>
    <w:rsid w:val="000E7368"/>
    <w:rsid w:val="000F05D5"/>
    <w:rsid w:val="000F17C6"/>
    <w:rsid w:val="000F19A5"/>
    <w:rsid w:val="000F4E8E"/>
    <w:rsid w:val="000F7D94"/>
    <w:rsid w:val="00100A47"/>
    <w:rsid w:val="00103ACD"/>
    <w:rsid w:val="00104322"/>
    <w:rsid w:val="0010531B"/>
    <w:rsid w:val="00105EF5"/>
    <w:rsid w:val="00106E10"/>
    <w:rsid w:val="00107350"/>
    <w:rsid w:val="00107547"/>
    <w:rsid w:val="00110CE5"/>
    <w:rsid w:val="0011126C"/>
    <w:rsid w:val="001118A7"/>
    <w:rsid w:val="00111AC6"/>
    <w:rsid w:val="0011775C"/>
    <w:rsid w:val="00120296"/>
    <w:rsid w:val="00120D14"/>
    <w:rsid w:val="00121EF4"/>
    <w:rsid w:val="00122008"/>
    <w:rsid w:val="0012381A"/>
    <w:rsid w:val="001253E1"/>
    <w:rsid w:val="00126E69"/>
    <w:rsid w:val="00130CEF"/>
    <w:rsid w:val="001322F4"/>
    <w:rsid w:val="00132ADE"/>
    <w:rsid w:val="00137801"/>
    <w:rsid w:val="00141767"/>
    <w:rsid w:val="001422D5"/>
    <w:rsid w:val="00143009"/>
    <w:rsid w:val="00143057"/>
    <w:rsid w:val="00143210"/>
    <w:rsid w:val="00143AF7"/>
    <w:rsid w:val="00144114"/>
    <w:rsid w:val="001449B1"/>
    <w:rsid w:val="00145E42"/>
    <w:rsid w:val="00145FFC"/>
    <w:rsid w:val="0015109A"/>
    <w:rsid w:val="00151667"/>
    <w:rsid w:val="00153D64"/>
    <w:rsid w:val="0015500A"/>
    <w:rsid w:val="00155A59"/>
    <w:rsid w:val="00155EF4"/>
    <w:rsid w:val="0016042B"/>
    <w:rsid w:val="001607CF"/>
    <w:rsid w:val="00161995"/>
    <w:rsid w:val="001620A8"/>
    <w:rsid w:val="0017017A"/>
    <w:rsid w:val="00170B5A"/>
    <w:rsid w:val="00170D72"/>
    <w:rsid w:val="001726D0"/>
    <w:rsid w:val="00173052"/>
    <w:rsid w:val="001754B3"/>
    <w:rsid w:val="00175EFA"/>
    <w:rsid w:val="001761A8"/>
    <w:rsid w:val="00180100"/>
    <w:rsid w:val="00182548"/>
    <w:rsid w:val="00183985"/>
    <w:rsid w:val="001842B7"/>
    <w:rsid w:val="00184695"/>
    <w:rsid w:val="00187178"/>
    <w:rsid w:val="00187E15"/>
    <w:rsid w:val="00192E9A"/>
    <w:rsid w:val="00196B87"/>
    <w:rsid w:val="00196E62"/>
    <w:rsid w:val="001A18C4"/>
    <w:rsid w:val="001A4616"/>
    <w:rsid w:val="001A48A5"/>
    <w:rsid w:val="001A6900"/>
    <w:rsid w:val="001A691B"/>
    <w:rsid w:val="001B0BDF"/>
    <w:rsid w:val="001B1A95"/>
    <w:rsid w:val="001B1B79"/>
    <w:rsid w:val="001B1ED6"/>
    <w:rsid w:val="001B2CF0"/>
    <w:rsid w:val="001B5989"/>
    <w:rsid w:val="001C0020"/>
    <w:rsid w:val="001C1524"/>
    <w:rsid w:val="001C2424"/>
    <w:rsid w:val="001D1174"/>
    <w:rsid w:val="001D3665"/>
    <w:rsid w:val="001D6B9B"/>
    <w:rsid w:val="001E0AE1"/>
    <w:rsid w:val="001E121C"/>
    <w:rsid w:val="001E2613"/>
    <w:rsid w:val="001E344E"/>
    <w:rsid w:val="001E4602"/>
    <w:rsid w:val="001E52D6"/>
    <w:rsid w:val="001E5825"/>
    <w:rsid w:val="001E7B10"/>
    <w:rsid w:val="001F155A"/>
    <w:rsid w:val="001F38FD"/>
    <w:rsid w:val="001F3A6E"/>
    <w:rsid w:val="001F484F"/>
    <w:rsid w:val="001F5071"/>
    <w:rsid w:val="001F5A62"/>
    <w:rsid w:val="001F5DBB"/>
    <w:rsid w:val="001F723C"/>
    <w:rsid w:val="00202390"/>
    <w:rsid w:val="002028B8"/>
    <w:rsid w:val="00206320"/>
    <w:rsid w:val="0021127B"/>
    <w:rsid w:val="00213B40"/>
    <w:rsid w:val="00216720"/>
    <w:rsid w:val="00216B88"/>
    <w:rsid w:val="00222DCF"/>
    <w:rsid w:val="00226164"/>
    <w:rsid w:val="002266F5"/>
    <w:rsid w:val="00226DA1"/>
    <w:rsid w:val="00226FF1"/>
    <w:rsid w:val="002271DA"/>
    <w:rsid w:val="00227E39"/>
    <w:rsid w:val="00231878"/>
    <w:rsid w:val="00231CAD"/>
    <w:rsid w:val="00232167"/>
    <w:rsid w:val="0023495B"/>
    <w:rsid w:val="00237149"/>
    <w:rsid w:val="0023745F"/>
    <w:rsid w:val="00245E3A"/>
    <w:rsid w:val="00246B20"/>
    <w:rsid w:val="002470DB"/>
    <w:rsid w:val="00250680"/>
    <w:rsid w:val="00250CEB"/>
    <w:rsid w:val="002510D5"/>
    <w:rsid w:val="002544A3"/>
    <w:rsid w:val="0025492F"/>
    <w:rsid w:val="0026160A"/>
    <w:rsid w:val="00261672"/>
    <w:rsid w:val="00263802"/>
    <w:rsid w:val="002638E2"/>
    <w:rsid w:val="00264010"/>
    <w:rsid w:val="0026453A"/>
    <w:rsid w:val="00264A46"/>
    <w:rsid w:val="00265735"/>
    <w:rsid w:val="002660B1"/>
    <w:rsid w:val="00267180"/>
    <w:rsid w:val="00270219"/>
    <w:rsid w:val="002704A7"/>
    <w:rsid w:val="00271D65"/>
    <w:rsid w:val="002733F3"/>
    <w:rsid w:val="002751EE"/>
    <w:rsid w:val="0027768D"/>
    <w:rsid w:val="00277B32"/>
    <w:rsid w:val="00280B24"/>
    <w:rsid w:val="00282350"/>
    <w:rsid w:val="00282E14"/>
    <w:rsid w:val="00283A7E"/>
    <w:rsid w:val="00285564"/>
    <w:rsid w:val="00290ADC"/>
    <w:rsid w:val="00291BE7"/>
    <w:rsid w:val="00291EB3"/>
    <w:rsid w:val="00296E9D"/>
    <w:rsid w:val="002976A5"/>
    <w:rsid w:val="002A2C3C"/>
    <w:rsid w:val="002A4451"/>
    <w:rsid w:val="002A5C17"/>
    <w:rsid w:val="002B08FE"/>
    <w:rsid w:val="002B207F"/>
    <w:rsid w:val="002B3F02"/>
    <w:rsid w:val="002B5237"/>
    <w:rsid w:val="002B56AF"/>
    <w:rsid w:val="002B5833"/>
    <w:rsid w:val="002B6082"/>
    <w:rsid w:val="002B7727"/>
    <w:rsid w:val="002B7AC3"/>
    <w:rsid w:val="002C064D"/>
    <w:rsid w:val="002C13DD"/>
    <w:rsid w:val="002C30C5"/>
    <w:rsid w:val="002C5262"/>
    <w:rsid w:val="002C5714"/>
    <w:rsid w:val="002D1786"/>
    <w:rsid w:val="002D4065"/>
    <w:rsid w:val="002D4FE6"/>
    <w:rsid w:val="002D55E9"/>
    <w:rsid w:val="002E0D05"/>
    <w:rsid w:val="002E108D"/>
    <w:rsid w:val="002E552D"/>
    <w:rsid w:val="002E622C"/>
    <w:rsid w:val="002F1B5F"/>
    <w:rsid w:val="002F21F6"/>
    <w:rsid w:val="00303E90"/>
    <w:rsid w:val="0030536B"/>
    <w:rsid w:val="0031001E"/>
    <w:rsid w:val="00310920"/>
    <w:rsid w:val="0031255B"/>
    <w:rsid w:val="003142F3"/>
    <w:rsid w:val="00314718"/>
    <w:rsid w:val="00317EB6"/>
    <w:rsid w:val="00323A9E"/>
    <w:rsid w:val="0032472F"/>
    <w:rsid w:val="00325BCB"/>
    <w:rsid w:val="00325DCA"/>
    <w:rsid w:val="00325F9F"/>
    <w:rsid w:val="00326127"/>
    <w:rsid w:val="00326C4D"/>
    <w:rsid w:val="003303AD"/>
    <w:rsid w:val="0033160F"/>
    <w:rsid w:val="00331E32"/>
    <w:rsid w:val="00337160"/>
    <w:rsid w:val="003374E8"/>
    <w:rsid w:val="003378F0"/>
    <w:rsid w:val="00340532"/>
    <w:rsid w:val="003412D4"/>
    <w:rsid w:val="00342AB9"/>
    <w:rsid w:val="003445B1"/>
    <w:rsid w:val="00344751"/>
    <w:rsid w:val="003463EF"/>
    <w:rsid w:val="00353F12"/>
    <w:rsid w:val="00354B85"/>
    <w:rsid w:val="003561F4"/>
    <w:rsid w:val="003608F5"/>
    <w:rsid w:val="003615B7"/>
    <w:rsid w:val="00363D49"/>
    <w:rsid w:val="003643B2"/>
    <w:rsid w:val="0036643D"/>
    <w:rsid w:val="00366855"/>
    <w:rsid w:val="0037113D"/>
    <w:rsid w:val="00373F3D"/>
    <w:rsid w:val="003759A3"/>
    <w:rsid w:val="003774DF"/>
    <w:rsid w:val="00377D84"/>
    <w:rsid w:val="0038045E"/>
    <w:rsid w:val="0038261A"/>
    <w:rsid w:val="00384512"/>
    <w:rsid w:val="00384C2D"/>
    <w:rsid w:val="0038574A"/>
    <w:rsid w:val="00385AC2"/>
    <w:rsid w:val="00386277"/>
    <w:rsid w:val="00390884"/>
    <w:rsid w:val="003946C2"/>
    <w:rsid w:val="0039593C"/>
    <w:rsid w:val="003A26FE"/>
    <w:rsid w:val="003A2892"/>
    <w:rsid w:val="003A4763"/>
    <w:rsid w:val="003A4FBF"/>
    <w:rsid w:val="003A51C8"/>
    <w:rsid w:val="003A6CBF"/>
    <w:rsid w:val="003B28DB"/>
    <w:rsid w:val="003B3913"/>
    <w:rsid w:val="003B454D"/>
    <w:rsid w:val="003B6C85"/>
    <w:rsid w:val="003B72A6"/>
    <w:rsid w:val="003B762C"/>
    <w:rsid w:val="003C012B"/>
    <w:rsid w:val="003C1C08"/>
    <w:rsid w:val="003C2712"/>
    <w:rsid w:val="003C4437"/>
    <w:rsid w:val="003C49BD"/>
    <w:rsid w:val="003C4C1F"/>
    <w:rsid w:val="003C5AE0"/>
    <w:rsid w:val="003C61CF"/>
    <w:rsid w:val="003C711D"/>
    <w:rsid w:val="003D2286"/>
    <w:rsid w:val="003D5C5D"/>
    <w:rsid w:val="003D5C66"/>
    <w:rsid w:val="003D7A3B"/>
    <w:rsid w:val="003E0502"/>
    <w:rsid w:val="003E2690"/>
    <w:rsid w:val="003E3667"/>
    <w:rsid w:val="003E66F9"/>
    <w:rsid w:val="003E721C"/>
    <w:rsid w:val="003F02CA"/>
    <w:rsid w:val="003F04B9"/>
    <w:rsid w:val="003F1AE2"/>
    <w:rsid w:val="003F2A2B"/>
    <w:rsid w:val="003F3952"/>
    <w:rsid w:val="003F3E65"/>
    <w:rsid w:val="003F4FA7"/>
    <w:rsid w:val="004008F6"/>
    <w:rsid w:val="00401440"/>
    <w:rsid w:val="00401983"/>
    <w:rsid w:val="00401D9B"/>
    <w:rsid w:val="00404553"/>
    <w:rsid w:val="0040622B"/>
    <w:rsid w:val="004067AA"/>
    <w:rsid w:val="00406A8C"/>
    <w:rsid w:val="004079F8"/>
    <w:rsid w:val="00407A71"/>
    <w:rsid w:val="004112C2"/>
    <w:rsid w:val="00414A79"/>
    <w:rsid w:val="004152C9"/>
    <w:rsid w:val="00416A22"/>
    <w:rsid w:val="00416CE1"/>
    <w:rsid w:val="00420B76"/>
    <w:rsid w:val="0042237D"/>
    <w:rsid w:val="004227AB"/>
    <w:rsid w:val="00422ED8"/>
    <w:rsid w:val="004239E6"/>
    <w:rsid w:val="00424591"/>
    <w:rsid w:val="00425251"/>
    <w:rsid w:val="004259BC"/>
    <w:rsid w:val="00427A18"/>
    <w:rsid w:val="004309F5"/>
    <w:rsid w:val="004327F9"/>
    <w:rsid w:val="00432CBB"/>
    <w:rsid w:val="00432F6D"/>
    <w:rsid w:val="0043452D"/>
    <w:rsid w:val="00435D99"/>
    <w:rsid w:val="0043680F"/>
    <w:rsid w:val="00440DB0"/>
    <w:rsid w:val="004411B0"/>
    <w:rsid w:val="00443781"/>
    <w:rsid w:val="00443BA7"/>
    <w:rsid w:val="00445BCB"/>
    <w:rsid w:val="0044601B"/>
    <w:rsid w:val="004546B2"/>
    <w:rsid w:val="00457BBE"/>
    <w:rsid w:val="0046045E"/>
    <w:rsid w:val="00461BB9"/>
    <w:rsid w:val="0046579A"/>
    <w:rsid w:val="004658F4"/>
    <w:rsid w:val="00467971"/>
    <w:rsid w:val="00470077"/>
    <w:rsid w:val="00473B96"/>
    <w:rsid w:val="00476683"/>
    <w:rsid w:val="0048131B"/>
    <w:rsid w:val="004816CA"/>
    <w:rsid w:val="004826D9"/>
    <w:rsid w:val="004854BB"/>
    <w:rsid w:val="00485540"/>
    <w:rsid w:val="004901A5"/>
    <w:rsid w:val="00493D9B"/>
    <w:rsid w:val="0049568C"/>
    <w:rsid w:val="00495E1E"/>
    <w:rsid w:val="004969E5"/>
    <w:rsid w:val="00496DB1"/>
    <w:rsid w:val="004A32C2"/>
    <w:rsid w:val="004B1044"/>
    <w:rsid w:val="004B2C12"/>
    <w:rsid w:val="004B5611"/>
    <w:rsid w:val="004B5AFD"/>
    <w:rsid w:val="004C04CA"/>
    <w:rsid w:val="004C121B"/>
    <w:rsid w:val="004C3D3B"/>
    <w:rsid w:val="004C3F0D"/>
    <w:rsid w:val="004C4B51"/>
    <w:rsid w:val="004C580C"/>
    <w:rsid w:val="004C6D12"/>
    <w:rsid w:val="004D02B1"/>
    <w:rsid w:val="004D0633"/>
    <w:rsid w:val="004D3D39"/>
    <w:rsid w:val="004D59F0"/>
    <w:rsid w:val="004D6911"/>
    <w:rsid w:val="004D7000"/>
    <w:rsid w:val="004D799C"/>
    <w:rsid w:val="004E175B"/>
    <w:rsid w:val="004E348E"/>
    <w:rsid w:val="004E62CD"/>
    <w:rsid w:val="004E79AB"/>
    <w:rsid w:val="004F137F"/>
    <w:rsid w:val="004F13F0"/>
    <w:rsid w:val="004F29CC"/>
    <w:rsid w:val="004F37F2"/>
    <w:rsid w:val="004F4E12"/>
    <w:rsid w:val="004F4FBE"/>
    <w:rsid w:val="00501034"/>
    <w:rsid w:val="00501D4F"/>
    <w:rsid w:val="00505F5A"/>
    <w:rsid w:val="0050770E"/>
    <w:rsid w:val="0051272A"/>
    <w:rsid w:val="005136BF"/>
    <w:rsid w:val="00523185"/>
    <w:rsid w:val="00523530"/>
    <w:rsid w:val="005235FF"/>
    <w:rsid w:val="00523AC8"/>
    <w:rsid w:val="005243BF"/>
    <w:rsid w:val="00524E40"/>
    <w:rsid w:val="00525289"/>
    <w:rsid w:val="00526B6A"/>
    <w:rsid w:val="005301DC"/>
    <w:rsid w:val="00530B09"/>
    <w:rsid w:val="00532250"/>
    <w:rsid w:val="00535CF6"/>
    <w:rsid w:val="0054570D"/>
    <w:rsid w:val="00547344"/>
    <w:rsid w:val="00547996"/>
    <w:rsid w:val="00552B69"/>
    <w:rsid w:val="00553EA3"/>
    <w:rsid w:val="005626AF"/>
    <w:rsid w:val="0056271D"/>
    <w:rsid w:val="0056364E"/>
    <w:rsid w:val="0056416C"/>
    <w:rsid w:val="0056591F"/>
    <w:rsid w:val="0056740D"/>
    <w:rsid w:val="005725CF"/>
    <w:rsid w:val="005739D2"/>
    <w:rsid w:val="00575DA0"/>
    <w:rsid w:val="00580899"/>
    <w:rsid w:val="00581290"/>
    <w:rsid w:val="00584D7B"/>
    <w:rsid w:val="00586563"/>
    <w:rsid w:val="00586D4D"/>
    <w:rsid w:val="005910DD"/>
    <w:rsid w:val="0059300B"/>
    <w:rsid w:val="0059359E"/>
    <w:rsid w:val="00593C08"/>
    <w:rsid w:val="005948D7"/>
    <w:rsid w:val="00594D0A"/>
    <w:rsid w:val="00594E4B"/>
    <w:rsid w:val="0059635B"/>
    <w:rsid w:val="00596EBE"/>
    <w:rsid w:val="00597A99"/>
    <w:rsid w:val="005A02E3"/>
    <w:rsid w:val="005A0C4C"/>
    <w:rsid w:val="005A469D"/>
    <w:rsid w:val="005A7B09"/>
    <w:rsid w:val="005B0977"/>
    <w:rsid w:val="005B1D90"/>
    <w:rsid w:val="005B2D46"/>
    <w:rsid w:val="005B44CB"/>
    <w:rsid w:val="005B46BC"/>
    <w:rsid w:val="005B4729"/>
    <w:rsid w:val="005B5298"/>
    <w:rsid w:val="005B5A35"/>
    <w:rsid w:val="005C0095"/>
    <w:rsid w:val="005C0461"/>
    <w:rsid w:val="005C1027"/>
    <w:rsid w:val="005C239E"/>
    <w:rsid w:val="005C3A98"/>
    <w:rsid w:val="005C5813"/>
    <w:rsid w:val="005C61E6"/>
    <w:rsid w:val="005D15A7"/>
    <w:rsid w:val="005D19AB"/>
    <w:rsid w:val="005D649E"/>
    <w:rsid w:val="005D6519"/>
    <w:rsid w:val="005D6E88"/>
    <w:rsid w:val="005D6F13"/>
    <w:rsid w:val="005E0630"/>
    <w:rsid w:val="005E07F8"/>
    <w:rsid w:val="005E1499"/>
    <w:rsid w:val="005E6E9F"/>
    <w:rsid w:val="005E7A30"/>
    <w:rsid w:val="005F3307"/>
    <w:rsid w:val="005F388A"/>
    <w:rsid w:val="005F3C6D"/>
    <w:rsid w:val="005F7695"/>
    <w:rsid w:val="00601930"/>
    <w:rsid w:val="00601EFB"/>
    <w:rsid w:val="0060532B"/>
    <w:rsid w:val="0060626E"/>
    <w:rsid w:val="0060757B"/>
    <w:rsid w:val="006133B8"/>
    <w:rsid w:val="006142C1"/>
    <w:rsid w:val="00614F98"/>
    <w:rsid w:val="006161AF"/>
    <w:rsid w:val="00617875"/>
    <w:rsid w:val="0062013D"/>
    <w:rsid w:val="006221A1"/>
    <w:rsid w:val="00623B5A"/>
    <w:rsid w:val="00624289"/>
    <w:rsid w:val="00624B18"/>
    <w:rsid w:val="006276B8"/>
    <w:rsid w:val="00627B46"/>
    <w:rsid w:val="00630A1A"/>
    <w:rsid w:val="00631809"/>
    <w:rsid w:val="00632460"/>
    <w:rsid w:val="00632F09"/>
    <w:rsid w:val="006347C1"/>
    <w:rsid w:val="00635E68"/>
    <w:rsid w:val="00637FA9"/>
    <w:rsid w:val="00645B24"/>
    <w:rsid w:val="00650106"/>
    <w:rsid w:val="006520A4"/>
    <w:rsid w:val="00652504"/>
    <w:rsid w:val="006548C0"/>
    <w:rsid w:val="00655A7A"/>
    <w:rsid w:val="00656221"/>
    <w:rsid w:val="006603C8"/>
    <w:rsid w:val="00660F92"/>
    <w:rsid w:val="006618E0"/>
    <w:rsid w:val="006662A6"/>
    <w:rsid w:val="006677E2"/>
    <w:rsid w:val="00671654"/>
    <w:rsid w:val="00674EBA"/>
    <w:rsid w:val="006803DC"/>
    <w:rsid w:val="00680521"/>
    <w:rsid w:val="00680BA4"/>
    <w:rsid w:val="006815C6"/>
    <w:rsid w:val="00683055"/>
    <w:rsid w:val="00684D3F"/>
    <w:rsid w:val="00687561"/>
    <w:rsid w:val="0068779E"/>
    <w:rsid w:val="00687EC6"/>
    <w:rsid w:val="0069209E"/>
    <w:rsid w:val="00693C9A"/>
    <w:rsid w:val="006955B4"/>
    <w:rsid w:val="00696D00"/>
    <w:rsid w:val="00696E19"/>
    <w:rsid w:val="006A38E0"/>
    <w:rsid w:val="006A5124"/>
    <w:rsid w:val="006A55C0"/>
    <w:rsid w:val="006A6C52"/>
    <w:rsid w:val="006A7F47"/>
    <w:rsid w:val="006B3926"/>
    <w:rsid w:val="006B735B"/>
    <w:rsid w:val="006B7AD2"/>
    <w:rsid w:val="006C0446"/>
    <w:rsid w:val="006C0828"/>
    <w:rsid w:val="006C1FF5"/>
    <w:rsid w:val="006C4E03"/>
    <w:rsid w:val="006D62BD"/>
    <w:rsid w:val="006D76C7"/>
    <w:rsid w:val="006E0F32"/>
    <w:rsid w:val="006E26BE"/>
    <w:rsid w:val="006E37AC"/>
    <w:rsid w:val="006E3984"/>
    <w:rsid w:val="006E421B"/>
    <w:rsid w:val="006E4FD7"/>
    <w:rsid w:val="006F005B"/>
    <w:rsid w:val="006F0DFC"/>
    <w:rsid w:val="006F20A7"/>
    <w:rsid w:val="006F2EBF"/>
    <w:rsid w:val="006F3E52"/>
    <w:rsid w:val="006F7D0A"/>
    <w:rsid w:val="006F7F8A"/>
    <w:rsid w:val="00700BFB"/>
    <w:rsid w:val="007063B5"/>
    <w:rsid w:val="00711871"/>
    <w:rsid w:val="00712ADC"/>
    <w:rsid w:val="0071367D"/>
    <w:rsid w:val="00714316"/>
    <w:rsid w:val="0071483F"/>
    <w:rsid w:val="00717B2D"/>
    <w:rsid w:val="00720176"/>
    <w:rsid w:val="007222C3"/>
    <w:rsid w:val="00723C9E"/>
    <w:rsid w:val="00725617"/>
    <w:rsid w:val="00727933"/>
    <w:rsid w:val="00731904"/>
    <w:rsid w:val="00731D48"/>
    <w:rsid w:val="00733AD9"/>
    <w:rsid w:val="00734C28"/>
    <w:rsid w:val="00734EC9"/>
    <w:rsid w:val="00734F12"/>
    <w:rsid w:val="007354E5"/>
    <w:rsid w:val="00735531"/>
    <w:rsid w:val="00736E9B"/>
    <w:rsid w:val="00737B48"/>
    <w:rsid w:val="007400AD"/>
    <w:rsid w:val="00740C17"/>
    <w:rsid w:val="007411DC"/>
    <w:rsid w:val="0074211A"/>
    <w:rsid w:val="007425C2"/>
    <w:rsid w:val="00742AF0"/>
    <w:rsid w:val="00742E9D"/>
    <w:rsid w:val="00744DEF"/>
    <w:rsid w:val="007500A6"/>
    <w:rsid w:val="0075046D"/>
    <w:rsid w:val="007527C1"/>
    <w:rsid w:val="00753233"/>
    <w:rsid w:val="00755356"/>
    <w:rsid w:val="00757A2C"/>
    <w:rsid w:val="0076010A"/>
    <w:rsid w:val="00765380"/>
    <w:rsid w:val="007666B1"/>
    <w:rsid w:val="007708B3"/>
    <w:rsid w:val="00770EE8"/>
    <w:rsid w:val="00771B0F"/>
    <w:rsid w:val="00772E72"/>
    <w:rsid w:val="00773387"/>
    <w:rsid w:val="00773AA8"/>
    <w:rsid w:val="00774FF4"/>
    <w:rsid w:val="00775C93"/>
    <w:rsid w:val="00777C2F"/>
    <w:rsid w:val="0078049D"/>
    <w:rsid w:val="00780B38"/>
    <w:rsid w:val="00782161"/>
    <w:rsid w:val="00785E8C"/>
    <w:rsid w:val="0079243A"/>
    <w:rsid w:val="00794AE1"/>
    <w:rsid w:val="007A0D55"/>
    <w:rsid w:val="007A1E4A"/>
    <w:rsid w:val="007A1EC6"/>
    <w:rsid w:val="007A229A"/>
    <w:rsid w:val="007A2923"/>
    <w:rsid w:val="007A48E7"/>
    <w:rsid w:val="007A5E42"/>
    <w:rsid w:val="007A7822"/>
    <w:rsid w:val="007B3362"/>
    <w:rsid w:val="007B4005"/>
    <w:rsid w:val="007B519F"/>
    <w:rsid w:val="007B66CE"/>
    <w:rsid w:val="007C01D6"/>
    <w:rsid w:val="007C04E3"/>
    <w:rsid w:val="007C3778"/>
    <w:rsid w:val="007C4C8E"/>
    <w:rsid w:val="007C4EE6"/>
    <w:rsid w:val="007C50F8"/>
    <w:rsid w:val="007C6066"/>
    <w:rsid w:val="007C7A30"/>
    <w:rsid w:val="007C7D66"/>
    <w:rsid w:val="007D62BB"/>
    <w:rsid w:val="007D6691"/>
    <w:rsid w:val="007E1A29"/>
    <w:rsid w:val="007E3CFD"/>
    <w:rsid w:val="007E4358"/>
    <w:rsid w:val="007E4F77"/>
    <w:rsid w:val="007E7F98"/>
    <w:rsid w:val="007F04BC"/>
    <w:rsid w:val="007F0936"/>
    <w:rsid w:val="007F102C"/>
    <w:rsid w:val="007F216B"/>
    <w:rsid w:val="007F46F4"/>
    <w:rsid w:val="007F58AC"/>
    <w:rsid w:val="007F6284"/>
    <w:rsid w:val="007F7C36"/>
    <w:rsid w:val="008000BA"/>
    <w:rsid w:val="0080084A"/>
    <w:rsid w:val="00802735"/>
    <w:rsid w:val="0080302A"/>
    <w:rsid w:val="008074C0"/>
    <w:rsid w:val="00811A71"/>
    <w:rsid w:val="00815A6E"/>
    <w:rsid w:val="00815F9F"/>
    <w:rsid w:val="00816CDF"/>
    <w:rsid w:val="0082011C"/>
    <w:rsid w:val="008214DB"/>
    <w:rsid w:val="008252F5"/>
    <w:rsid w:val="00826223"/>
    <w:rsid w:val="00826572"/>
    <w:rsid w:val="00826696"/>
    <w:rsid w:val="00827E9F"/>
    <w:rsid w:val="00831170"/>
    <w:rsid w:val="00840704"/>
    <w:rsid w:val="0084472B"/>
    <w:rsid w:val="00852EB7"/>
    <w:rsid w:val="00854154"/>
    <w:rsid w:val="00856354"/>
    <w:rsid w:val="00856487"/>
    <w:rsid w:val="00862301"/>
    <w:rsid w:val="008652E2"/>
    <w:rsid w:val="0086579D"/>
    <w:rsid w:val="00870B6D"/>
    <w:rsid w:val="008716E6"/>
    <w:rsid w:val="0087427D"/>
    <w:rsid w:val="00874756"/>
    <w:rsid w:val="008757F3"/>
    <w:rsid w:val="00876567"/>
    <w:rsid w:val="00880200"/>
    <w:rsid w:val="0088147A"/>
    <w:rsid w:val="008817C4"/>
    <w:rsid w:val="00882D8D"/>
    <w:rsid w:val="00885C3A"/>
    <w:rsid w:val="00886EC9"/>
    <w:rsid w:val="00890C66"/>
    <w:rsid w:val="008913BD"/>
    <w:rsid w:val="00891B3F"/>
    <w:rsid w:val="0089250D"/>
    <w:rsid w:val="00893136"/>
    <w:rsid w:val="008944C2"/>
    <w:rsid w:val="00897139"/>
    <w:rsid w:val="008A12FC"/>
    <w:rsid w:val="008A2C35"/>
    <w:rsid w:val="008B1183"/>
    <w:rsid w:val="008B14A1"/>
    <w:rsid w:val="008B1921"/>
    <w:rsid w:val="008B2848"/>
    <w:rsid w:val="008B356B"/>
    <w:rsid w:val="008B536C"/>
    <w:rsid w:val="008B5478"/>
    <w:rsid w:val="008C53CF"/>
    <w:rsid w:val="008C6C87"/>
    <w:rsid w:val="008D0283"/>
    <w:rsid w:val="008D0CA6"/>
    <w:rsid w:val="008D1D39"/>
    <w:rsid w:val="008D252E"/>
    <w:rsid w:val="008D3E68"/>
    <w:rsid w:val="008D4612"/>
    <w:rsid w:val="008D4752"/>
    <w:rsid w:val="008E3B84"/>
    <w:rsid w:val="008E6C5A"/>
    <w:rsid w:val="008E7F9A"/>
    <w:rsid w:val="008F2078"/>
    <w:rsid w:val="008F2A30"/>
    <w:rsid w:val="008F30F4"/>
    <w:rsid w:val="008F3E98"/>
    <w:rsid w:val="008F4B94"/>
    <w:rsid w:val="008F6547"/>
    <w:rsid w:val="008F6C68"/>
    <w:rsid w:val="00900180"/>
    <w:rsid w:val="00902F48"/>
    <w:rsid w:val="009038E3"/>
    <w:rsid w:val="00903BA5"/>
    <w:rsid w:val="00911CBB"/>
    <w:rsid w:val="00913DAE"/>
    <w:rsid w:val="00913DB0"/>
    <w:rsid w:val="00914B0A"/>
    <w:rsid w:val="00916BEE"/>
    <w:rsid w:val="00916D2A"/>
    <w:rsid w:val="009204AF"/>
    <w:rsid w:val="00920EDD"/>
    <w:rsid w:val="00922343"/>
    <w:rsid w:val="00922421"/>
    <w:rsid w:val="00922628"/>
    <w:rsid w:val="00922D93"/>
    <w:rsid w:val="00924C40"/>
    <w:rsid w:val="00924EAD"/>
    <w:rsid w:val="00926375"/>
    <w:rsid w:val="00926A54"/>
    <w:rsid w:val="0092797F"/>
    <w:rsid w:val="00930429"/>
    <w:rsid w:val="009307E8"/>
    <w:rsid w:val="00930A0B"/>
    <w:rsid w:val="00931367"/>
    <w:rsid w:val="009340CB"/>
    <w:rsid w:val="00934855"/>
    <w:rsid w:val="009405D6"/>
    <w:rsid w:val="00940A77"/>
    <w:rsid w:val="00945639"/>
    <w:rsid w:val="009477A5"/>
    <w:rsid w:val="00951DB6"/>
    <w:rsid w:val="00952025"/>
    <w:rsid w:val="00953307"/>
    <w:rsid w:val="00953662"/>
    <w:rsid w:val="009545CA"/>
    <w:rsid w:val="00955AA5"/>
    <w:rsid w:val="0095650A"/>
    <w:rsid w:val="009619F8"/>
    <w:rsid w:val="009625EF"/>
    <w:rsid w:val="00963B9D"/>
    <w:rsid w:val="00966A7B"/>
    <w:rsid w:val="009710FF"/>
    <w:rsid w:val="00971648"/>
    <w:rsid w:val="00972338"/>
    <w:rsid w:val="009735B0"/>
    <w:rsid w:val="0097459B"/>
    <w:rsid w:val="009749A1"/>
    <w:rsid w:val="00975F5B"/>
    <w:rsid w:val="00976D1D"/>
    <w:rsid w:val="009771A5"/>
    <w:rsid w:val="00981445"/>
    <w:rsid w:val="009826A1"/>
    <w:rsid w:val="009842B6"/>
    <w:rsid w:val="009849BC"/>
    <w:rsid w:val="00984A4A"/>
    <w:rsid w:val="00985289"/>
    <w:rsid w:val="0099040F"/>
    <w:rsid w:val="00992C51"/>
    <w:rsid w:val="009932FE"/>
    <w:rsid w:val="00994DC2"/>
    <w:rsid w:val="00995C05"/>
    <w:rsid w:val="009970D2"/>
    <w:rsid w:val="009A233B"/>
    <w:rsid w:val="009A45DD"/>
    <w:rsid w:val="009A64B4"/>
    <w:rsid w:val="009A70EB"/>
    <w:rsid w:val="009B0B9F"/>
    <w:rsid w:val="009B1BBA"/>
    <w:rsid w:val="009B43FE"/>
    <w:rsid w:val="009B7408"/>
    <w:rsid w:val="009B7C67"/>
    <w:rsid w:val="009C1BB2"/>
    <w:rsid w:val="009C2BD0"/>
    <w:rsid w:val="009C3CA3"/>
    <w:rsid w:val="009C50F5"/>
    <w:rsid w:val="009C665D"/>
    <w:rsid w:val="009C6958"/>
    <w:rsid w:val="009D0C95"/>
    <w:rsid w:val="009D1F59"/>
    <w:rsid w:val="009D30E2"/>
    <w:rsid w:val="009D5169"/>
    <w:rsid w:val="009D6019"/>
    <w:rsid w:val="009D60A3"/>
    <w:rsid w:val="009D6893"/>
    <w:rsid w:val="009D6D31"/>
    <w:rsid w:val="009D7CCD"/>
    <w:rsid w:val="009E006E"/>
    <w:rsid w:val="009E0DDC"/>
    <w:rsid w:val="009E4478"/>
    <w:rsid w:val="009E484D"/>
    <w:rsid w:val="009E4992"/>
    <w:rsid w:val="009E6013"/>
    <w:rsid w:val="009F1C24"/>
    <w:rsid w:val="009F1CA9"/>
    <w:rsid w:val="009F2C50"/>
    <w:rsid w:val="009F2F2C"/>
    <w:rsid w:val="009F39C6"/>
    <w:rsid w:val="009F439B"/>
    <w:rsid w:val="009F4D79"/>
    <w:rsid w:val="00A0142D"/>
    <w:rsid w:val="00A05728"/>
    <w:rsid w:val="00A05860"/>
    <w:rsid w:val="00A108DF"/>
    <w:rsid w:val="00A1157C"/>
    <w:rsid w:val="00A12305"/>
    <w:rsid w:val="00A12351"/>
    <w:rsid w:val="00A12946"/>
    <w:rsid w:val="00A14753"/>
    <w:rsid w:val="00A1618A"/>
    <w:rsid w:val="00A1685C"/>
    <w:rsid w:val="00A21008"/>
    <w:rsid w:val="00A2221D"/>
    <w:rsid w:val="00A22B28"/>
    <w:rsid w:val="00A2411D"/>
    <w:rsid w:val="00A2682F"/>
    <w:rsid w:val="00A27306"/>
    <w:rsid w:val="00A30670"/>
    <w:rsid w:val="00A307A7"/>
    <w:rsid w:val="00A3276F"/>
    <w:rsid w:val="00A3449E"/>
    <w:rsid w:val="00A449CC"/>
    <w:rsid w:val="00A45AED"/>
    <w:rsid w:val="00A46096"/>
    <w:rsid w:val="00A5039A"/>
    <w:rsid w:val="00A50597"/>
    <w:rsid w:val="00A505D5"/>
    <w:rsid w:val="00A55170"/>
    <w:rsid w:val="00A5569E"/>
    <w:rsid w:val="00A60D71"/>
    <w:rsid w:val="00A631C9"/>
    <w:rsid w:val="00A63803"/>
    <w:rsid w:val="00A64D97"/>
    <w:rsid w:val="00A7034B"/>
    <w:rsid w:val="00A70830"/>
    <w:rsid w:val="00A714B6"/>
    <w:rsid w:val="00A71EDD"/>
    <w:rsid w:val="00A736EB"/>
    <w:rsid w:val="00A740B1"/>
    <w:rsid w:val="00A8057D"/>
    <w:rsid w:val="00A81F07"/>
    <w:rsid w:val="00A839B6"/>
    <w:rsid w:val="00A8598D"/>
    <w:rsid w:val="00A87B3C"/>
    <w:rsid w:val="00A905DC"/>
    <w:rsid w:val="00A91142"/>
    <w:rsid w:val="00A94D2E"/>
    <w:rsid w:val="00A9731E"/>
    <w:rsid w:val="00AA2FAD"/>
    <w:rsid w:val="00AA3CEE"/>
    <w:rsid w:val="00AA4427"/>
    <w:rsid w:val="00AA4938"/>
    <w:rsid w:val="00AA6A55"/>
    <w:rsid w:val="00AB0474"/>
    <w:rsid w:val="00AB1D65"/>
    <w:rsid w:val="00AB265B"/>
    <w:rsid w:val="00AB5CE3"/>
    <w:rsid w:val="00AC1940"/>
    <w:rsid w:val="00AC4A4F"/>
    <w:rsid w:val="00AC4A6E"/>
    <w:rsid w:val="00AC52E0"/>
    <w:rsid w:val="00AD1EE3"/>
    <w:rsid w:val="00AD3460"/>
    <w:rsid w:val="00AD3E23"/>
    <w:rsid w:val="00AD51DF"/>
    <w:rsid w:val="00AD62DA"/>
    <w:rsid w:val="00AE054E"/>
    <w:rsid w:val="00AE34EA"/>
    <w:rsid w:val="00AE4A09"/>
    <w:rsid w:val="00AE5530"/>
    <w:rsid w:val="00AE6D82"/>
    <w:rsid w:val="00AF0521"/>
    <w:rsid w:val="00AF057A"/>
    <w:rsid w:val="00AF3064"/>
    <w:rsid w:val="00AF53E8"/>
    <w:rsid w:val="00B0119A"/>
    <w:rsid w:val="00B01DE1"/>
    <w:rsid w:val="00B02A7C"/>
    <w:rsid w:val="00B03089"/>
    <w:rsid w:val="00B04EA9"/>
    <w:rsid w:val="00B05061"/>
    <w:rsid w:val="00B059F0"/>
    <w:rsid w:val="00B06B53"/>
    <w:rsid w:val="00B072F6"/>
    <w:rsid w:val="00B14F95"/>
    <w:rsid w:val="00B16A71"/>
    <w:rsid w:val="00B2012A"/>
    <w:rsid w:val="00B2525C"/>
    <w:rsid w:val="00B260B4"/>
    <w:rsid w:val="00B266C0"/>
    <w:rsid w:val="00B27C37"/>
    <w:rsid w:val="00B3130C"/>
    <w:rsid w:val="00B33857"/>
    <w:rsid w:val="00B34757"/>
    <w:rsid w:val="00B352E4"/>
    <w:rsid w:val="00B36D2D"/>
    <w:rsid w:val="00B400C3"/>
    <w:rsid w:val="00B40B15"/>
    <w:rsid w:val="00B42452"/>
    <w:rsid w:val="00B42501"/>
    <w:rsid w:val="00B42546"/>
    <w:rsid w:val="00B42D6A"/>
    <w:rsid w:val="00B443F7"/>
    <w:rsid w:val="00B44C10"/>
    <w:rsid w:val="00B4500D"/>
    <w:rsid w:val="00B453F6"/>
    <w:rsid w:val="00B46E2D"/>
    <w:rsid w:val="00B47C59"/>
    <w:rsid w:val="00B47ED8"/>
    <w:rsid w:val="00B50917"/>
    <w:rsid w:val="00B51485"/>
    <w:rsid w:val="00B52324"/>
    <w:rsid w:val="00B54BC7"/>
    <w:rsid w:val="00B55582"/>
    <w:rsid w:val="00B55B07"/>
    <w:rsid w:val="00B564DB"/>
    <w:rsid w:val="00B56838"/>
    <w:rsid w:val="00B627B4"/>
    <w:rsid w:val="00B62900"/>
    <w:rsid w:val="00B64178"/>
    <w:rsid w:val="00B64BD5"/>
    <w:rsid w:val="00B65008"/>
    <w:rsid w:val="00B67B69"/>
    <w:rsid w:val="00B70961"/>
    <w:rsid w:val="00B71B8D"/>
    <w:rsid w:val="00B71FEA"/>
    <w:rsid w:val="00B72B54"/>
    <w:rsid w:val="00B731F7"/>
    <w:rsid w:val="00B736F0"/>
    <w:rsid w:val="00B759EA"/>
    <w:rsid w:val="00B7656C"/>
    <w:rsid w:val="00B76D92"/>
    <w:rsid w:val="00B80B14"/>
    <w:rsid w:val="00B83895"/>
    <w:rsid w:val="00B86EC0"/>
    <w:rsid w:val="00B879F6"/>
    <w:rsid w:val="00B87EF5"/>
    <w:rsid w:val="00B90395"/>
    <w:rsid w:val="00B91484"/>
    <w:rsid w:val="00B91FDC"/>
    <w:rsid w:val="00B9210C"/>
    <w:rsid w:val="00B9220F"/>
    <w:rsid w:val="00B93216"/>
    <w:rsid w:val="00B9340F"/>
    <w:rsid w:val="00B96E81"/>
    <w:rsid w:val="00B97232"/>
    <w:rsid w:val="00B972EC"/>
    <w:rsid w:val="00B97B28"/>
    <w:rsid w:val="00BA2F32"/>
    <w:rsid w:val="00BA4116"/>
    <w:rsid w:val="00BA5184"/>
    <w:rsid w:val="00BA797E"/>
    <w:rsid w:val="00BB02B7"/>
    <w:rsid w:val="00BB083E"/>
    <w:rsid w:val="00BB2C54"/>
    <w:rsid w:val="00BB4471"/>
    <w:rsid w:val="00BB4F02"/>
    <w:rsid w:val="00BB531C"/>
    <w:rsid w:val="00BB6189"/>
    <w:rsid w:val="00BB61BB"/>
    <w:rsid w:val="00BC10BD"/>
    <w:rsid w:val="00BC1F4B"/>
    <w:rsid w:val="00BC302D"/>
    <w:rsid w:val="00BC3955"/>
    <w:rsid w:val="00BD1F62"/>
    <w:rsid w:val="00BD29C7"/>
    <w:rsid w:val="00BD2D2B"/>
    <w:rsid w:val="00BD33CE"/>
    <w:rsid w:val="00BD460C"/>
    <w:rsid w:val="00BD48BE"/>
    <w:rsid w:val="00BD6D10"/>
    <w:rsid w:val="00BD6E45"/>
    <w:rsid w:val="00BE33A2"/>
    <w:rsid w:val="00BE46E6"/>
    <w:rsid w:val="00BE4E10"/>
    <w:rsid w:val="00BE74B5"/>
    <w:rsid w:val="00BF00D2"/>
    <w:rsid w:val="00BF01BB"/>
    <w:rsid w:val="00BF06FC"/>
    <w:rsid w:val="00BF089E"/>
    <w:rsid w:val="00BF330A"/>
    <w:rsid w:val="00BF42A7"/>
    <w:rsid w:val="00BF4561"/>
    <w:rsid w:val="00BF5AA4"/>
    <w:rsid w:val="00BF72F7"/>
    <w:rsid w:val="00C004F2"/>
    <w:rsid w:val="00C01B4B"/>
    <w:rsid w:val="00C02ADB"/>
    <w:rsid w:val="00C03D04"/>
    <w:rsid w:val="00C117AD"/>
    <w:rsid w:val="00C150F9"/>
    <w:rsid w:val="00C152EB"/>
    <w:rsid w:val="00C15484"/>
    <w:rsid w:val="00C15B24"/>
    <w:rsid w:val="00C169BE"/>
    <w:rsid w:val="00C201F4"/>
    <w:rsid w:val="00C20F25"/>
    <w:rsid w:val="00C21031"/>
    <w:rsid w:val="00C210C4"/>
    <w:rsid w:val="00C21B65"/>
    <w:rsid w:val="00C231B7"/>
    <w:rsid w:val="00C23613"/>
    <w:rsid w:val="00C24F8C"/>
    <w:rsid w:val="00C259AF"/>
    <w:rsid w:val="00C26545"/>
    <w:rsid w:val="00C269E4"/>
    <w:rsid w:val="00C27908"/>
    <w:rsid w:val="00C312A9"/>
    <w:rsid w:val="00C3171D"/>
    <w:rsid w:val="00C32A01"/>
    <w:rsid w:val="00C3336F"/>
    <w:rsid w:val="00C3380E"/>
    <w:rsid w:val="00C344B1"/>
    <w:rsid w:val="00C36067"/>
    <w:rsid w:val="00C36578"/>
    <w:rsid w:val="00C41581"/>
    <w:rsid w:val="00C4186E"/>
    <w:rsid w:val="00C437D6"/>
    <w:rsid w:val="00C460DB"/>
    <w:rsid w:val="00C47C18"/>
    <w:rsid w:val="00C5156C"/>
    <w:rsid w:val="00C64919"/>
    <w:rsid w:val="00C65829"/>
    <w:rsid w:val="00C6624E"/>
    <w:rsid w:val="00C66666"/>
    <w:rsid w:val="00C70FFB"/>
    <w:rsid w:val="00C756D8"/>
    <w:rsid w:val="00C77152"/>
    <w:rsid w:val="00C7743E"/>
    <w:rsid w:val="00C77F21"/>
    <w:rsid w:val="00C80909"/>
    <w:rsid w:val="00C80B1F"/>
    <w:rsid w:val="00C81C9B"/>
    <w:rsid w:val="00C82456"/>
    <w:rsid w:val="00C82BBE"/>
    <w:rsid w:val="00C83BDF"/>
    <w:rsid w:val="00C8469B"/>
    <w:rsid w:val="00C8688C"/>
    <w:rsid w:val="00C913DE"/>
    <w:rsid w:val="00C9276C"/>
    <w:rsid w:val="00C97FA6"/>
    <w:rsid w:val="00CA0608"/>
    <w:rsid w:val="00CA4227"/>
    <w:rsid w:val="00CA53A9"/>
    <w:rsid w:val="00CB0FA2"/>
    <w:rsid w:val="00CB14CC"/>
    <w:rsid w:val="00CB1C8A"/>
    <w:rsid w:val="00CB2C91"/>
    <w:rsid w:val="00CB39C2"/>
    <w:rsid w:val="00CB4D2B"/>
    <w:rsid w:val="00CC2824"/>
    <w:rsid w:val="00CC364A"/>
    <w:rsid w:val="00CC366D"/>
    <w:rsid w:val="00CC4682"/>
    <w:rsid w:val="00CC4805"/>
    <w:rsid w:val="00CC5947"/>
    <w:rsid w:val="00CC6292"/>
    <w:rsid w:val="00CC7111"/>
    <w:rsid w:val="00CC7AEF"/>
    <w:rsid w:val="00CD1421"/>
    <w:rsid w:val="00CD2687"/>
    <w:rsid w:val="00CD2A0B"/>
    <w:rsid w:val="00CD2BFC"/>
    <w:rsid w:val="00CD6A93"/>
    <w:rsid w:val="00CD6BC0"/>
    <w:rsid w:val="00CE05B5"/>
    <w:rsid w:val="00CE3A36"/>
    <w:rsid w:val="00CE474A"/>
    <w:rsid w:val="00CE4C59"/>
    <w:rsid w:val="00CE5AA7"/>
    <w:rsid w:val="00CF05B7"/>
    <w:rsid w:val="00CF2A12"/>
    <w:rsid w:val="00CF575B"/>
    <w:rsid w:val="00CF5832"/>
    <w:rsid w:val="00CF7527"/>
    <w:rsid w:val="00D00394"/>
    <w:rsid w:val="00D00AF7"/>
    <w:rsid w:val="00D00CF4"/>
    <w:rsid w:val="00D010D2"/>
    <w:rsid w:val="00D02350"/>
    <w:rsid w:val="00D03024"/>
    <w:rsid w:val="00D0316A"/>
    <w:rsid w:val="00D038D5"/>
    <w:rsid w:val="00D06DA9"/>
    <w:rsid w:val="00D10EDE"/>
    <w:rsid w:val="00D13398"/>
    <w:rsid w:val="00D136D4"/>
    <w:rsid w:val="00D13DA5"/>
    <w:rsid w:val="00D14D72"/>
    <w:rsid w:val="00D16018"/>
    <w:rsid w:val="00D16E02"/>
    <w:rsid w:val="00D172A8"/>
    <w:rsid w:val="00D17777"/>
    <w:rsid w:val="00D20AFA"/>
    <w:rsid w:val="00D236C8"/>
    <w:rsid w:val="00D242B2"/>
    <w:rsid w:val="00D245B8"/>
    <w:rsid w:val="00D3275B"/>
    <w:rsid w:val="00D34751"/>
    <w:rsid w:val="00D34A9D"/>
    <w:rsid w:val="00D350F6"/>
    <w:rsid w:val="00D362F7"/>
    <w:rsid w:val="00D3768E"/>
    <w:rsid w:val="00D40B61"/>
    <w:rsid w:val="00D427A8"/>
    <w:rsid w:val="00D43086"/>
    <w:rsid w:val="00D437A3"/>
    <w:rsid w:val="00D4403A"/>
    <w:rsid w:val="00D458A3"/>
    <w:rsid w:val="00D459A0"/>
    <w:rsid w:val="00D46FA2"/>
    <w:rsid w:val="00D47CE4"/>
    <w:rsid w:val="00D516B3"/>
    <w:rsid w:val="00D54AF7"/>
    <w:rsid w:val="00D54D89"/>
    <w:rsid w:val="00D57F64"/>
    <w:rsid w:val="00D6649B"/>
    <w:rsid w:val="00D75D71"/>
    <w:rsid w:val="00D75F52"/>
    <w:rsid w:val="00D82DC8"/>
    <w:rsid w:val="00D834AB"/>
    <w:rsid w:val="00D84819"/>
    <w:rsid w:val="00D85BCC"/>
    <w:rsid w:val="00D879D7"/>
    <w:rsid w:val="00D90BA5"/>
    <w:rsid w:val="00D92E21"/>
    <w:rsid w:val="00D95870"/>
    <w:rsid w:val="00D95F9C"/>
    <w:rsid w:val="00DA6820"/>
    <w:rsid w:val="00DA6F09"/>
    <w:rsid w:val="00DB038A"/>
    <w:rsid w:val="00DB335E"/>
    <w:rsid w:val="00DB47B9"/>
    <w:rsid w:val="00DB6440"/>
    <w:rsid w:val="00DB74EC"/>
    <w:rsid w:val="00DB7DAC"/>
    <w:rsid w:val="00DC25BA"/>
    <w:rsid w:val="00DC77E4"/>
    <w:rsid w:val="00DC7983"/>
    <w:rsid w:val="00DD1DE5"/>
    <w:rsid w:val="00DD32C3"/>
    <w:rsid w:val="00DD6A16"/>
    <w:rsid w:val="00DE7914"/>
    <w:rsid w:val="00DF030B"/>
    <w:rsid w:val="00DF2E74"/>
    <w:rsid w:val="00DF350D"/>
    <w:rsid w:val="00E00A7A"/>
    <w:rsid w:val="00E00D25"/>
    <w:rsid w:val="00E05272"/>
    <w:rsid w:val="00E05651"/>
    <w:rsid w:val="00E129A3"/>
    <w:rsid w:val="00E134EC"/>
    <w:rsid w:val="00E15716"/>
    <w:rsid w:val="00E207CC"/>
    <w:rsid w:val="00E21D69"/>
    <w:rsid w:val="00E21F73"/>
    <w:rsid w:val="00E237EB"/>
    <w:rsid w:val="00E242C0"/>
    <w:rsid w:val="00E25B2A"/>
    <w:rsid w:val="00E30D50"/>
    <w:rsid w:val="00E31A4F"/>
    <w:rsid w:val="00E35615"/>
    <w:rsid w:val="00E371E4"/>
    <w:rsid w:val="00E408C7"/>
    <w:rsid w:val="00E41177"/>
    <w:rsid w:val="00E41C53"/>
    <w:rsid w:val="00E420EE"/>
    <w:rsid w:val="00E428BF"/>
    <w:rsid w:val="00E4612F"/>
    <w:rsid w:val="00E50554"/>
    <w:rsid w:val="00E50F1B"/>
    <w:rsid w:val="00E50FA6"/>
    <w:rsid w:val="00E52203"/>
    <w:rsid w:val="00E53626"/>
    <w:rsid w:val="00E55A85"/>
    <w:rsid w:val="00E62A95"/>
    <w:rsid w:val="00E6421A"/>
    <w:rsid w:val="00E6458B"/>
    <w:rsid w:val="00E67BDC"/>
    <w:rsid w:val="00E7504D"/>
    <w:rsid w:val="00E775DE"/>
    <w:rsid w:val="00E77BDE"/>
    <w:rsid w:val="00E84633"/>
    <w:rsid w:val="00E862C8"/>
    <w:rsid w:val="00E90D9F"/>
    <w:rsid w:val="00E94D06"/>
    <w:rsid w:val="00E95906"/>
    <w:rsid w:val="00EA4829"/>
    <w:rsid w:val="00EB0FB6"/>
    <w:rsid w:val="00EB1224"/>
    <w:rsid w:val="00EB1C72"/>
    <w:rsid w:val="00EB2163"/>
    <w:rsid w:val="00EB27B1"/>
    <w:rsid w:val="00EB5712"/>
    <w:rsid w:val="00EB6C0A"/>
    <w:rsid w:val="00EB775F"/>
    <w:rsid w:val="00EC02CD"/>
    <w:rsid w:val="00EC0A4E"/>
    <w:rsid w:val="00EC1C8B"/>
    <w:rsid w:val="00EC4DA4"/>
    <w:rsid w:val="00EC5D47"/>
    <w:rsid w:val="00ED264E"/>
    <w:rsid w:val="00ED47DD"/>
    <w:rsid w:val="00ED706B"/>
    <w:rsid w:val="00EE1891"/>
    <w:rsid w:val="00EE3433"/>
    <w:rsid w:val="00EE52C9"/>
    <w:rsid w:val="00EE676D"/>
    <w:rsid w:val="00EF43B0"/>
    <w:rsid w:val="00EF5ABC"/>
    <w:rsid w:val="00F01878"/>
    <w:rsid w:val="00F02051"/>
    <w:rsid w:val="00F0209C"/>
    <w:rsid w:val="00F02F55"/>
    <w:rsid w:val="00F043CD"/>
    <w:rsid w:val="00F0737E"/>
    <w:rsid w:val="00F0774C"/>
    <w:rsid w:val="00F10F71"/>
    <w:rsid w:val="00F11D6E"/>
    <w:rsid w:val="00F13ACB"/>
    <w:rsid w:val="00F13C43"/>
    <w:rsid w:val="00F165FB"/>
    <w:rsid w:val="00F168E7"/>
    <w:rsid w:val="00F20003"/>
    <w:rsid w:val="00F20103"/>
    <w:rsid w:val="00F23429"/>
    <w:rsid w:val="00F23EF9"/>
    <w:rsid w:val="00F2754B"/>
    <w:rsid w:val="00F3635B"/>
    <w:rsid w:val="00F42D4F"/>
    <w:rsid w:val="00F42FFC"/>
    <w:rsid w:val="00F4434E"/>
    <w:rsid w:val="00F451F1"/>
    <w:rsid w:val="00F4527B"/>
    <w:rsid w:val="00F46596"/>
    <w:rsid w:val="00F468DA"/>
    <w:rsid w:val="00F475BE"/>
    <w:rsid w:val="00F54F9D"/>
    <w:rsid w:val="00F55A5A"/>
    <w:rsid w:val="00F56330"/>
    <w:rsid w:val="00F56CBF"/>
    <w:rsid w:val="00F572F7"/>
    <w:rsid w:val="00F60A38"/>
    <w:rsid w:val="00F62E63"/>
    <w:rsid w:val="00F64C70"/>
    <w:rsid w:val="00F663ED"/>
    <w:rsid w:val="00F70A2B"/>
    <w:rsid w:val="00F715CB"/>
    <w:rsid w:val="00F74D8D"/>
    <w:rsid w:val="00F74EF7"/>
    <w:rsid w:val="00F75361"/>
    <w:rsid w:val="00F756E6"/>
    <w:rsid w:val="00F77FA6"/>
    <w:rsid w:val="00F81221"/>
    <w:rsid w:val="00F81FA2"/>
    <w:rsid w:val="00F843FD"/>
    <w:rsid w:val="00F84B4D"/>
    <w:rsid w:val="00F851FC"/>
    <w:rsid w:val="00F865D8"/>
    <w:rsid w:val="00F923FF"/>
    <w:rsid w:val="00F95C09"/>
    <w:rsid w:val="00F95D42"/>
    <w:rsid w:val="00F9647E"/>
    <w:rsid w:val="00F96694"/>
    <w:rsid w:val="00FA0150"/>
    <w:rsid w:val="00FA40B7"/>
    <w:rsid w:val="00FA516C"/>
    <w:rsid w:val="00FA5752"/>
    <w:rsid w:val="00FA6388"/>
    <w:rsid w:val="00FA771B"/>
    <w:rsid w:val="00FB155D"/>
    <w:rsid w:val="00FB2860"/>
    <w:rsid w:val="00FB4253"/>
    <w:rsid w:val="00FB5FF9"/>
    <w:rsid w:val="00FB711E"/>
    <w:rsid w:val="00FB7BFD"/>
    <w:rsid w:val="00FC4F1C"/>
    <w:rsid w:val="00FC5F72"/>
    <w:rsid w:val="00FC603B"/>
    <w:rsid w:val="00FC7BCA"/>
    <w:rsid w:val="00FD13A9"/>
    <w:rsid w:val="00FD1B16"/>
    <w:rsid w:val="00FD49D5"/>
    <w:rsid w:val="00FD52DE"/>
    <w:rsid w:val="00FD55BE"/>
    <w:rsid w:val="00FD55D6"/>
    <w:rsid w:val="00FD584A"/>
    <w:rsid w:val="00FD5D49"/>
    <w:rsid w:val="00FD72F2"/>
    <w:rsid w:val="00FE2D7D"/>
    <w:rsid w:val="00FE3358"/>
    <w:rsid w:val="00FE3DD5"/>
    <w:rsid w:val="00FF1570"/>
    <w:rsid w:val="00FF2170"/>
    <w:rsid w:val="00FF3A9E"/>
    <w:rsid w:val="00FF4EF3"/>
    <w:rsid w:val="00FF6048"/>
    <w:rsid w:val="00FF7A75"/>
    <w:rsid w:val="09740EEC"/>
    <w:rsid w:val="23047B47"/>
    <w:rsid w:val="2A6435DB"/>
    <w:rsid w:val="31E37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FFB6"/>
  <w15:chartTrackingRefBased/>
  <w15:docId w15:val="{1AA29187-4CF9-473F-89AD-986CCC4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9740EEC"/>
    <w:rPr>
      <w:rFonts w:eastAsiaTheme="minorEastAsia"/>
      <w:sz w:val="21"/>
      <w:szCs w:val="21"/>
      <w:lang w:eastAsia="lt-LT"/>
    </w:rPr>
  </w:style>
  <w:style w:type="paragraph" w:styleId="Antrat1">
    <w:name w:val="heading 1"/>
    <w:basedOn w:val="prastasis"/>
    <w:next w:val="prastasis"/>
    <w:link w:val="Antrat1Diagrama"/>
    <w:uiPriority w:val="9"/>
    <w:qFormat/>
    <w:rsid w:val="09740EEC"/>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9740EE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9740EE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9740EE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9740EE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9740EE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9740EE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9740EE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9740EE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C6D"/>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F3C6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F3C6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F3C6D"/>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F3C6D"/>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F3C6D"/>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F3C6D"/>
    <w:rPr>
      <w:rFonts w:asciiTheme="majorHAnsi" w:eastAsiaTheme="majorEastAsia" w:hAnsiTheme="majorHAnsi" w:cstheme="majorBidi"/>
      <w:i/>
      <w:iCs/>
      <w:color w:val="833C0B" w:themeColor="accent2" w:themeShade="80"/>
      <w:lang w:eastAsia="lt-LT"/>
    </w:rPr>
  </w:style>
  <w:style w:type="character" w:styleId="Hipersaitas">
    <w:name w:val="Hyperlink"/>
    <w:aliases w:val="Alna,IVPK Hyperlink"/>
    <w:basedOn w:val="Numatytasispastraiposriftas"/>
    <w:uiPriority w:val="99"/>
    <w:unhideWhenUsed/>
    <w:rsid w:val="005F3C6D"/>
    <w:rPr>
      <w:strike w:val="0"/>
      <w:dstrike w:val="0"/>
      <w:color w:val="auto"/>
      <w:u w:val="none"/>
      <w:effect w:val="none"/>
    </w:rPr>
  </w:style>
  <w:style w:type="paragraph" w:styleId="Puslapioinaostekstas">
    <w:name w:val="footnote text"/>
    <w:basedOn w:val="prastasis"/>
    <w:link w:val="PuslapioinaostekstasDiagrama"/>
    <w:uiPriority w:val="99"/>
    <w:unhideWhenUsed/>
    <w:rsid w:val="09740EEC"/>
    <w:rPr>
      <w:sz w:val="20"/>
      <w:szCs w:val="20"/>
    </w:rPr>
  </w:style>
  <w:style w:type="character" w:customStyle="1" w:styleId="PuslapioinaostekstasDiagrama">
    <w:name w:val="Puslapio išnašos tekstas Diagrama"/>
    <w:basedOn w:val="Numatytasispastraiposriftas"/>
    <w:link w:val="Puslapioinaostekstas"/>
    <w:uiPriority w:val="99"/>
    <w:rsid w:val="005F3C6D"/>
    <w:rPr>
      <w:rFonts w:eastAsiaTheme="minorEastAsia"/>
      <w:sz w:val="20"/>
      <w:szCs w:val="20"/>
      <w:lang w:eastAsia="lt-LT"/>
    </w:rPr>
  </w:style>
  <w:style w:type="paragraph" w:styleId="Komentarotekstas">
    <w:name w:val="annotation text"/>
    <w:basedOn w:val="prastasis"/>
    <w:link w:val="KomentarotekstasDiagrama"/>
    <w:uiPriority w:val="99"/>
    <w:unhideWhenUsed/>
    <w:rsid w:val="09740EEC"/>
    <w:rPr>
      <w:sz w:val="20"/>
      <w:szCs w:val="20"/>
    </w:rPr>
  </w:style>
  <w:style w:type="character" w:customStyle="1" w:styleId="KomentarotekstasDiagrama">
    <w:name w:val="Komentaro tekstas Diagrama"/>
    <w:basedOn w:val="Numatytasispastraiposriftas"/>
    <w:link w:val="Komentarotekstas"/>
    <w:uiPriority w:val="99"/>
    <w:rsid w:val="005F3C6D"/>
    <w:rPr>
      <w:rFonts w:eastAsiaTheme="minorEastAsia"/>
      <w:sz w:val="20"/>
      <w:szCs w:val="20"/>
      <w:lang w:eastAsia="lt-LT"/>
    </w:rPr>
  </w:style>
  <w:style w:type="paragraph" w:styleId="Paantrat">
    <w:name w:val="Subtitle"/>
    <w:basedOn w:val="prastasis"/>
    <w:next w:val="prastasis"/>
    <w:link w:val="PaantratDiagrama"/>
    <w:uiPriority w:val="11"/>
    <w:qFormat/>
    <w:rsid w:val="09740EEC"/>
    <w:pPr>
      <w:spacing w:after="240"/>
    </w:pPr>
    <w:rPr>
      <w:caps/>
      <w:color w:val="404040" w:themeColor="text1" w:themeTint="BF"/>
      <w:sz w:val="28"/>
      <w:szCs w:val="28"/>
    </w:rPr>
  </w:style>
  <w:style w:type="character" w:customStyle="1" w:styleId="PaantratDiagrama">
    <w:name w:val="Paantraštė Diagrama"/>
    <w:basedOn w:val="Numatytasispastraiposriftas"/>
    <w:link w:val="Paantrat"/>
    <w:uiPriority w:val="11"/>
    <w:rsid w:val="005F3C6D"/>
    <w:rPr>
      <w:rFonts w:eastAsiaTheme="minorEastAsia"/>
      <w:caps/>
      <w:color w:val="404040" w:themeColor="text1" w:themeTint="BF"/>
      <w:spacing w:val="20"/>
      <w:sz w:val="28"/>
      <w:szCs w:val="28"/>
      <w:lang w:eastAsia="lt-LT"/>
    </w:rPr>
  </w:style>
  <w:style w:type="character" w:customStyle="1" w:styleId="SraopastraipaDiagrama">
    <w:name w:val="Sąrašo pastraipa Diagrama"/>
    <w:basedOn w:val="Numatytasispastraiposriftas"/>
    <w:link w:val="Sraopastraipa"/>
    <w:uiPriority w:val="34"/>
    <w:qFormat/>
    <w:locked/>
    <w:rsid w:val="005F3C6D"/>
  </w:style>
  <w:style w:type="paragraph" w:styleId="Sraopastraipa">
    <w:name w:val="List Paragraph"/>
    <w:basedOn w:val="prastasis"/>
    <w:link w:val="SraopastraipaDiagrama"/>
    <w:uiPriority w:val="34"/>
    <w:qFormat/>
    <w:rsid w:val="09740EEC"/>
    <w:pPr>
      <w:ind w:left="720"/>
      <w:contextualSpacing/>
    </w:pPr>
    <w:rPr>
      <w:sz w:val="22"/>
      <w:szCs w:val="22"/>
      <w:lang w:eastAsia="en-US"/>
    </w:rPr>
  </w:style>
  <w:style w:type="character" w:styleId="Puslapioinaosnuoroda">
    <w:name w:val="footnote reference"/>
    <w:aliases w:val="fr"/>
    <w:basedOn w:val="Numatytasispastraiposriftas"/>
    <w:unhideWhenUsed/>
    <w:rsid w:val="005F3C6D"/>
    <w:rPr>
      <w:vertAlign w:val="superscript"/>
    </w:rPr>
  </w:style>
  <w:style w:type="character" w:styleId="Komentaronuoroda">
    <w:name w:val="annotation reference"/>
    <w:basedOn w:val="Numatytasispastraiposriftas"/>
    <w:uiPriority w:val="99"/>
    <w:unhideWhenUsed/>
    <w:rsid w:val="005F3C6D"/>
    <w:rPr>
      <w:sz w:val="16"/>
      <w:szCs w:val="16"/>
    </w:rPr>
  </w:style>
  <w:style w:type="table" w:styleId="Lentelstinklelis">
    <w:name w:val="Table Grid"/>
    <w:basedOn w:val="prastojilentel"/>
    <w:uiPriority w:val="39"/>
    <w:rsid w:val="005F3C6D"/>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9740E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3C6D"/>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F3C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3C6D"/>
    <w:rPr>
      <w:b/>
      <w:bCs/>
    </w:rPr>
  </w:style>
  <w:style w:type="character" w:customStyle="1" w:styleId="KomentarotemaDiagrama">
    <w:name w:val="Komentaro tema Diagrama"/>
    <w:basedOn w:val="KomentarotekstasDiagrama"/>
    <w:link w:val="Komentarotema"/>
    <w:uiPriority w:val="99"/>
    <w:semiHidden/>
    <w:rsid w:val="005F3C6D"/>
    <w:rPr>
      <w:rFonts w:eastAsiaTheme="minorEastAsia"/>
      <w:b/>
      <w:bCs/>
      <w:sz w:val="20"/>
      <w:szCs w:val="20"/>
      <w:lang w:eastAsia="lt-LT"/>
    </w:rPr>
  </w:style>
  <w:style w:type="paragraph" w:styleId="prastasiniatinklio">
    <w:name w:val="Normal (Web)"/>
    <w:basedOn w:val="prastasis"/>
    <w:uiPriority w:val="99"/>
    <w:semiHidden/>
    <w:unhideWhenUsed/>
    <w:rsid w:val="09740EEC"/>
    <w:pPr>
      <w:spacing w:beforeAutospacing="1" w:afterAutospacing="1"/>
    </w:pPr>
  </w:style>
  <w:style w:type="character" w:customStyle="1" w:styleId="pildymui">
    <w:name w:val="pildymui"/>
    <w:basedOn w:val="Numatytasispastraiposriftas"/>
    <w:rsid w:val="005F3C6D"/>
  </w:style>
  <w:style w:type="paragraph" w:styleId="Pagrindinistekstas">
    <w:name w:val="Body Text"/>
    <w:basedOn w:val="prastasis"/>
    <w:link w:val="PagrindinistekstasDiagrama"/>
    <w:uiPriority w:val="1"/>
    <w:rsid w:val="09740EEC"/>
    <w:pPr>
      <w:ind w:firstLine="567"/>
      <w:jc w:val="both"/>
    </w:pPr>
  </w:style>
  <w:style w:type="character" w:customStyle="1" w:styleId="PagrindinistekstasDiagrama">
    <w:name w:val="Pagrindinis tekstas Diagrama"/>
    <w:basedOn w:val="Numatytasispastraiposriftas"/>
    <w:link w:val="Pagrindinistekstas"/>
    <w:rsid w:val="005F3C6D"/>
    <w:rPr>
      <w:rFonts w:eastAsiaTheme="minorEastAsia"/>
      <w:sz w:val="21"/>
      <w:szCs w:val="20"/>
      <w:lang w:eastAsia="lt-LT"/>
    </w:rPr>
  </w:style>
  <w:style w:type="character" w:customStyle="1" w:styleId="Internetlink">
    <w:name w:val="Internet link"/>
    <w:rsid w:val="005F3C6D"/>
    <w:rPr>
      <w:color w:val="000080"/>
      <w:u w:val="single"/>
    </w:rPr>
  </w:style>
  <w:style w:type="paragraph" w:styleId="Antrats">
    <w:name w:val="header"/>
    <w:basedOn w:val="prastasis"/>
    <w:link w:val="AntratsDiagrama"/>
    <w:uiPriority w:val="99"/>
    <w:unhideWhenUsed/>
    <w:rsid w:val="09740EEC"/>
    <w:pPr>
      <w:tabs>
        <w:tab w:val="center" w:pos="4513"/>
        <w:tab w:val="right" w:pos="9026"/>
      </w:tabs>
    </w:pPr>
  </w:style>
  <w:style w:type="character" w:customStyle="1" w:styleId="AntratsDiagrama">
    <w:name w:val="Antraštės Diagrama"/>
    <w:basedOn w:val="Numatytasispastraiposriftas"/>
    <w:link w:val="Antrats"/>
    <w:uiPriority w:val="99"/>
    <w:rsid w:val="005F3C6D"/>
    <w:rPr>
      <w:rFonts w:eastAsiaTheme="minorEastAsia"/>
      <w:sz w:val="21"/>
      <w:szCs w:val="21"/>
      <w:lang w:eastAsia="lt-LT"/>
    </w:rPr>
  </w:style>
  <w:style w:type="paragraph" w:styleId="Porat">
    <w:name w:val="footer"/>
    <w:basedOn w:val="prastasis"/>
    <w:link w:val="PoratDiagrama"/>
    <w:uiPriority w:val="99"/>
    <w:unhideWhenUsed/>
    <w:rsid w:val="09740EEC"/>
    <w:pPr>
      <w:tabs>
        <w:tab w:val="center" w:pos="4513"/>
        <w:tab w:val="right" w:pos="9026"/>
      </w:tabs>
    </w:pPr>
  </w:style>
  <w:style w:type="character" w:customStyle="1" w:styleId="PoratDiagrama">
    <w:name w:val="Poraštė Diagrama"/>
    <w:basedOn w:val="Numatytasispastraiposriftas"/>
    <w:link w:val="Porat"/>
    <w:uiPriority w:val="99"/>
    <w:rsid w:val="005F3C6D"/>
    <w:rPr>
      <w:rFonts w:eastAsiaTheme="minorEastAsia"/>
      <w:sz w:val="21"/>
      <w:szCs w:val="21"/>
      <w:lang w:eastAsia="lt-LT"/>
    </w:rPr>
  </w:style>
  <w:style w:type="paragraph" w:styleId="Pataisymai">
    <w:name w:val="Revision"/>
    <w:hidden/>
    <w:uiPriority w:val="99"/>
    <w:semiHidden/>
    <w:rsid w:val="005F3C6D"/>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F3C6D"/>
    <w:rPr>
      <w:i/>
      <w:iCs/>
      <w:color w:val="595959" w:themeColor="text1" w:themeTint="A6"/>
    </w:rPr>
  </w:style>
  <w:style w:type="paragraph" w:styleId="Antrat">
    <w:name w:val="caption"/>
    <w:basedOn w:val="prastasis"/>
    <w:next w:val="prastasis"/>
    <w:uiPriority w:val="35"/>
    <w:semiHidden/>
    <w:unhideWhenUsed/>
    <w:qFormat/>
    <w:rsid w:val="09740EEC"/>
    <w:rPr>
      <w:b/>
      <w:bCs/>
      <w:color w:val="404040" w:themeColor="text1" w:themeTint="BF"/>
      <w:sz w:val="16"/>
      <w:szCs w:val="16"/>
    </w:rPr>
  </w:style>
  <w:style w:type="paragraph" w:styleId="Pavadinimas">
    <w:name w:val="Title"/>
    <w:basedOn w:val="prastasis"/>
    <w:next w:val="prastasis"/>
    <w:link w:val="PavadinimasDiagrama"/>
    <w:uiPriority w:val="10"/>
    <w:qFormat/>
    <w:rsid w:val="09740EEC"/>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3C6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F3C6D"/>
    <w:rPr>
      <w:b/>
      <w:bCs/>
    </w:rPr>
  </w:style>
  <w:style w:type="character" w:styleId="Emfaz">
    <w:name w:val="Emphasis"/>
    <w:basedOn w:val="Numatytasispastraiposriftas"/>
    <w:uiPriority w:val="20"/>
    <w:qFormat/>
    <w:rsid w:val="005F3C6D"/>
    <w:rPr>
      <w:i/>
      <w:iCs/>
      <w:color w:val="000000" w:themeColor="text1"/>
    </w:rPr>
  </w:style>
  <w:style w:type="paragraph" w:styleId="Betarp">
    <w:name w:val="No Spacing"/>
    <w:link w:val="BetarpDiagrama"/>
    <w:uiPriority w:val="1"/>
    <w:qFormat/>
    <w:rsid w:val="005F3C6D"/>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9740EE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3C6D"/>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9740EEC"/>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3C6D"/>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F3C6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3C6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3C6D"/>
    <w:rPr>
      <w:b/>
      <w:bCs/>
      <w:caps w:val="0"/>
      <w:smallCaps/>
      <w:color w:val="auto"/>
      <w:spacing w:val="0"/>
      <w:u w:val="single"/>
    </w:rPr>
  </w:style>
  <w:style w:type="character" w:styleId="Knygospavadinimas">
    <w:name w:val="Book Title"/>
    <w:basedOn w:val="Numatytasispastraiposriftas"/>
    <w:uiPriority w:val="33"/>
    <w:qFormat/>
    <w:rsid w:val="005F3C6D"/>
    <w:rPr>
      <w:b/>
      <w:bCs/>
      <w:caps w:val="0"/>
      <w:smallCaps/>
      <w:spacing w:val="0"/>
    </w:rPr>
  </w:style>
  <w:style w:type="paragraph" w:styleId="Turinioantrat">
    <w:name w:val="TOC Heading"/>
    <w:basedOn w:val="Antrat1"/>
    <w:next w:val="prastasis"/>
    <w:uiPriority w:val="39"/>
    <w:unhideWhenUsed/>
    <w:qFormat/>
    <w:rsid w:val="005F3C6D"/>
    <w:pPr>
      <w:outlineLvl w:val="9"/>
    </w:pPr>
  </w:style>
  <w:style w:type="character" w:customStyle="1" w:styleId="BetarpDiagrama">
    <w:name w:val="Be tarpų Diagrama"/>
    <w:basedOn w:val="Numatytasispastraiposriftas"/>
    <w:link w:val="Betarp"/>
    <w:uiPriority w:val="1"/>
    <w:rsid w:val="005F3C6D"/>
    <w:rPr>
      <w:rFonts w:eastAsiaTheme="minorEastAsia"/>
      <w:sz w:val="21"/>
      <w:szCs w:val="21"/>
      <w:lang w:eastAsia="lt-LT"/>
    </w:rPr>
  </w:style>
  <w:style w:type="character" w:styleId="Vietosrezervavimoenklotekstas">
    <w:name w:val="Placeholder Text"/>
    <w:basedOn w:val="Numatytasispastraiposriftas"/>
    <w:uiPriority w:val="99"/>
    <w:semiHidden/>
    <w:rsid w:val="005F3C6D"/>
    <w:rPr>
      <w:color w:val="808080"/>
    </w:rPr>
  </w:style>
  <w:style w:type="paragraph" w:styleId="Turinys1">
    <w:name w:val="toc 1"/>
    <w:basedOn w:val="prastasis"/>
    <w:next w:val="prastasis"/>
    <w:uiPriority w:val="39"/>
    <w:unhideWhenUsed/>
    <w:rsid w:val="09740EEC"/>
    <w:pPr>
      <w:tabs>
        <w:tab w:val="left" w:pos="142"/>
        <w:tab w:val="right" w:leader="dot" w:pos="9962"/>
      </w:tabs>
      <w:spacing w:after="0"/>
      <w:ind w:left="426" w:hanging="284"/>
    </w:pPr>
  </w:style>
  <w:style w:type="paragraph" w:customStyle="1" w:styleId="tajtip">
    <w:name w:val="tajtip"/>
    <w:basedOn w:val="prastasis"/>
    <w:uiPriority w:val="1"/>
    <w:rsid w:val="09740EEC"/>
    <w:pPr>
      <w:spacing w:beforeAutospacing="1"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3C6D"/>
    <w:rPr>
      <w:color w:val="954F72" w:themeColor="followedHyperlink"/>
      <w:u w:val="single"/>
    </w:rPr>
  </w:style>
  <w:style w:type="paragraph" w:customStyle="1" w:styleId="Body2">
    <w:name w:val="Body 2"/>
    <w:rsid w:val="005F3C6D"/>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F3C6D"/>
    <w:pPr>
      <w:numPr>
        <w:numId w:val="1"/>
      </w:numPr>
    </w:pPr>
  </w:style>
  <w:style w:type="paragraph" w:styleId="Turinys2">
    <w:name w:val="toc 2"/>
    <w:basedOn w:val="prastasis"/>
    <w:next w:val="prastasis"/>
    <w:uiPriority w:val="39"/>
    <w:unhideWhenUsed/>
    <w:rsid w:val="09740EEC"/>
    <w:pPr>
      <w:tabs>
        <w:tab w:val="right" w:leader="dot" w:pos="9962"/>
      </w:tabs>
      <w:spacing w:after="0"/>
      <w:ind w:left="284"/>
    </w:pPr>
  </w:style>
  <w:style w:type="table" w:customStyle="1" w:styleId="TableGrid2">
    <w:name w:val="Table Grid2"/>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1"/>
    <w:rsid w:val="09740EEC"/>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1"/>
    <w:rsid w:val="09740EEC"/>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5F3C6D"/>
    <w:pPr>
      <w:numPr>
        <w:ilvl w:val="2"/>
      </w:numPr>
    </w:pPr>
  </w:style>
  <w:style w:type="paragraph" w:customStyle="1" w:styleId="Heading">
    <w:name w:val="Heading"/>
    <w:next w:val="Body2"/>
    <w:rsid w:val="005F3C6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9740EEC"/>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3C6D"/>
    <w:rPr>
      <w:rFonts w:eastAsiaTheme="minorEastAsia"/>
      <w:sz w:val="20"/>
      <w:szCs w:val="20"/>
      <w:lang w:eastAsia="lt-LT"/>
    </w:rPr>
  </w:style>
  <w:style w:type="character" w:styleId="Dokumentoinaosnumeris">
    <w:name w:val="endnote reference"/>
    <w:basedOn w:val="Numatytasispastraiposriftas"/>
    <w:uiPriority w:val="99"/>
    <w:semiHidden/>
    <w:unhideWhenUsed/>
    <w:rsid w:val="005F3C6D"/>
    <w:rPr>
      <w:vertAlign w:val="superscript"/>
    </w:rPr>
  </w:style>
  <w:style w:type="character" w:customStyle="1" w:styleId="Normal12ptChar">
    <w:name w:val="Normal + 12 pt Char"/>
    <w:basedOn w:val="Numatytasispastraiposriftas"/>
    <w:link w:val="Normal12pt"/>
    <w:locked/>
    <w:rsid w:val="005F3C6D"/>
  </w:style>
  <w:style w:type="paragraph" w:customStyle="1" w:styleId="Normal12pt">
    <w:name w:val="Normal + 12 pt"/>
    <w:basedOn w:val="prastasis"/>
    <w:link w:val="Normal12ptChar"/>
    <w:uiPriority w:val="1"/>
    <w:rsid w:val="09740EEC"/>
    <w:pPr>
      <w:spacing w:after="0"/>
      <w:ind w:right="-283"/>
      <w:jc w:val="both"/>
    </w:pPr>
    <w:rPr>
      <w:sz w:val="22"/>
      <w:szCs w:val="22"/>
      <w:lang w:eastAsia="en-US"/>
    </w:rPr>
  </w:style>
  <w:style w:type="paragraph" w:customStyle="1" w:styleId="pf0">
    <w:name w:val="pf0"/>
    <w:basedOn w:val="prastasis"/>
    <w:uiPriority w:val="1"/>
    <w:rsid w:val="09740EEC"/>
    <w:pPr>
      <w:spacing w:beforeAutospacing="1"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3C6D"/>
    <w:rPr>
      <w:rFonts w:ascii="Segoe UI" w:hAnsi="Segoe UI" w:cs="Segoe UI" w:hint="default"/>
      <w:sz w:val="18"/>
      <w:szCs w:val="18"/>
    </w:rPr>
  </w:style>
  <w:style w:type="character" w:customStyle="1" w:styleId="Mention1">
    <w:name w:val="Mention1"/>
    <w:basedOn w:val="Numatytasispastraiposriftas"/>
    <w:uiPriority w:val="99"/>
    <w:unhideWhenUsed/>
    <w:rsid w:val="005F3C6D"/>
    <w:rPr>
      <w:color w:val="2B579A"/>
      <w:shd w:val="clear" w:color="auto" w:fill="E6E6E6"/>
    </w:rPr>
  </w:style>
  <w:style w:type="table" w:customStyle="1" w:styleId="3">
    <w:name w:val="3"/>
    <w:basedOn w:val="prastojilentel"/>
    <w:rsid w:val="005F3C6D"/>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3C6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9740EEC"/>
    <w:pPr>
      <w:spacing w:after="120"/>
      <w:ind w:left="283"/>
    </w:pPr>
  </w:style>
  <w:style w:type="character" w:customStyle="1" w:styleId="Pagrindiniotekstotrauka2Diagrama">
    <w:name w:val="Pagrindinio teksto įtrauka 2 Diagrama"/>
    <w:basedOn w:val="Numatytasispastraiposriftas"/>
    <w:link w:val="Pagrindiniotekstotrauka2"/>
    <w:uiPriority w:val="99"/>
    <w:semiHidden/>
    <w:rsid w:val="005F3C6D"/>
    <w:rPr>
      <w:rFonts w:eastAsiaTheme="minorEastAsia"/>
      <w:sz w:val="21"/>
      <w:szCs w:val="21"/>
      <w:lang w:eastAsia="lt-LT"/>
    </w:rPr>
  </w:style>
  <w:style w:type="character" w:customStyle="1" w:styleId="cf11">
    <w:name w:val="cf11"/>
    <w:basedOn w:val="Numatytasispastraiposriftas"/>
    <w:rsid w:val="005F3C6D"/>
    <w:rPr>
      <w:rFonts w:ascii="Segoe UI" w:hAnsi="Segoe UI" w:cs="Segoe UI" w:hint="default"/>
      <w:color w:val="0000FF"/>
      <w:sz w:val="18"/>
      <w:szCs w:val="18"/>
    </w:rPr>
  </w:style>
  <w:style w:type="character" w:customStyle="1" w:styleId="cf21">
    <w:name w:val="cf21"/>
    <w:basedOn w:val="Numatytasispastraiposriftas"/>
    <w:rsid w:val="005F3C6D"/>
    <w:rPr>
      <w:rFonts w:ascii="Segoe UI" w:hAnsi="Segoe UI" w:cs="Segoe UI" w:hint="default"/>
      <w:color w:val="538135"/>
      <w:sz w:val="18"/>
      <w:szCs w:val="18"/>
    </w:rPr>
  </w:style>
  <w:style w:type="paragraph" w:customStyle="1" w:styleId="paragraph">
    <w:name w:val="paragraph"/>
    <w:basedOn w:val="prastasis"/>
    <w:uiPriority w:val="1"/>
    <w:rsid w:val="09740EEC"/>
    <w:pPr>
      <w:spacing w:before="100" w:after="100"/>
    </w:pPr>
    <w:rPr>
      <w:rFonts w:ascii="Times New Roman" w:eastAsia="Times New Roman" w:hAnsi="Times New Roman" w:cs="Times New Roman"/>
      <w:sz w:val="24"/>
      <w:szCs w:val="24"/>
    </w:rPr>
  </w:style>
  <w:style w:type="character" w:customStyle="1" w:styleId="normaltextrun">
    <w:name w:val="normaltextrun"/>
    <w:basedOn w:val="Numatytasispastraiposriftas"/>
    <w:rsid w:val="00C26545"/>
  </w:style>
  <w:style w:type="character" w:customStyle="1" w:styleId="superscript">
    <w:name w:val="superscript"/>
    <w:basedOn w:val="Numatytasispastraiposriftas"/>
    <w:uiPriority w:val="1"/>
    <w:rsid w:val="00C26545"/>
  </w:style>
  <w:style w:type="table" w:customStyle="1" w:styleId="TableGrid5">
    <w:name w:val="Table Grid5"/>
    <w:basedOn w:val="prastojilentel"/>
    <w:next w:val="Lentelstinklelis"/>
    <w:uiPriority w:val="39"/>
    <w:rsid w:val="00AE054E"/>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D350F6"/>
    <w:rPr>
      <w:color w:val="605E5C"/>
      <w:shd w:val="clear" w:color="auto" w:fill="E1DFDD"/>
    </w:rPr>
  </w:style>
  <w:style w:type="character" w:customStyle="1" w:styleId="ui-provider">
    <w:name w:val="ui-provider"/>
    <w:basedOn w:val="Numatytasispastraiposriftas"/>
    <w:rsid w:val="00D350F6"/>
  </w:style>
  <w:style w:type="character" w:customStyle="1" w:styleId="HSPunktaiChar1">
    <w:name w:val="HSPunktai Char1"/>
    <w:link w:val="HSPunktai"/>
    <w:locked/>
    <w:rsid w:val="004067AA"/>
    <w:rPr>
      <w:rFonts w:ascii="Times New Roman" w:eastAsia="Times New Roman" w:hAnsi="Times New Roman" w:cs="Times New Roman"/>
      <w:szCs w:val="24"/>
      <w:lang w:val="en-GB" w:eastAsia="x-none"/>
    </w:rPr>
  </w:style>
  <w:style w:type="paragraph" w:customStyle="1" w:styleId="HSPunktai">
    <w:name w:val="HSPunktai"/>
    <w:basedOn w:val="Sraopastraipa"/>
    <w:link w:val="HSPunktaiChar1"/>
    <w:qFormat/>
    <w:rsid w:val="004067AA"/>
    <w:pPr>
      <w:numPr>
        <w:numId w:val="11"/>
      </w:numPr>
      <w:spacing w:after="0" w:line="360" w:lineRule="auto"/>
      <w:contextualSpacing w:val="0"/>
      <w:jc w:val="both"/>
    </w:pPr>
    <w:rPr>
      <w:rFonts w:ascii="Times New Roman" w:eastAsia="Times New Roman" w:hAnsi="Times New Roman" w:cs="Times New Roman"/>
      <w:szCs w:val="24"/>
      <w:lang w:val="en-GB" w:eastAsia="x-none"/>
    </w:rPr>
  </w:style>
  <w:style w:type="paragraph" w:customStyle="1" w:styleId="Punktai11">
    <w:name w:val="Punktai 1.1"/>
    <w:basedOn w:val="HSPunktai"/>
    <w:qFormat/>
    <w:rsid w:val="004067AA"/>
    <w:pPr>
      <w:numPr>
        <w:ilvl w:val="1"/>
      </w:numPr>
      <w:tabs>
        <w:tab w:val="clear" w:pos="1142"/>
        <w:tab w:val="num" w:pos="360"/>
        <w:tab w:val="left" w:pos="1276"/>
      </w:tabs>
      <w:ind w:left="360" w:hanging="360"/>
    </w:pPr>
  </w:style>
  <w:style w:type="paragraph" w:styleId="HTMLiankstoformatuotas">
    <w:name w:val="HTML Preformatted"/>
    <w:basedOn w:val="prastasis"/>
    <w:link w:val="HTMLiankstoformatuotasDiagrama"/>
    <w:uiPriority w:val="1"/>
    <w:rsid w:val="0974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B86EC0"/>
    <w:rPr>
      <w:rFonts w:ascii="Courier New" w:eastAsia="Times New Roman" w:hAnsi="Courier New" w:cs="Courier New"/>
      <w:sz w:val="20"/>
      <w:szCs w:val="20"/>
      <w:lang w:val="en-US"/>
    </w:rPr>
  </w:style>
  <w:style w:type="character" w:customStyle="1" w:styleId="CharStyle7">
    <w:name w:val="Char Style 7"/>
    <w:link w:val="Style6"/>
    <w:uiPriority w:val="99"/>
    <w:rsid w:val="00B86EC0"/>
    <w:rPr>
      <w:sz w:val="23"/>
      <w:szCs w:val="23"/>
      <w:shd w:val="clear" w:color="auto" w:fill="FFFFFF"/>
    </w:rPr>
  </w:style>
  <w:style w:type="paragraph" w:customStyle="1" w:styleId="Style6">
    <w:name w:val="Style 6"/>
    <w:basedOn w:val="prastasis"/>
    <w:link w:val="CharStyle7"/>
    <w:uiPriority w:val="99"/>
    <w:rsid w:val="09740EEC"/>
    <w:pPr>
      <w:widowControl w:val="0"/>
      <w:shd w:val="clear" w:color="auto" w:fill="FFFFFF" w:themeFill="background1"/>
      <w:spacing w:after="0" w:line="250" w:lineRule="exact"/>
      <w:ind w:hanging="920"/>
    </w:pPr>
    <w:rPr>
      <w:sz w:val="23"/>
      <w:szCs w:val="23"/>
      <w:lang w:eastAsia="en-US"/>
    </w:rPr>
  </w:style>
  <w:style w:type="character" w:customStyle="1" w:styleId="UnresolvedMention2">
    <w:name w:val="Unresolved Mention2"/>
    <w:basedOn w:val="Numatytasispastraiposriftas"/>
    <w:uiPriority w:val="99"/>
    <w:semiHidden/>
    <w:unhideWhenUsed/>
    <w:rsid w:val="001E344E"/>
    <w:rPr>
      <w:color w:val="605E5C"/>
      <w:shd w:val="clear" w:color="auto" w:fill="E1DFDD"/>
    </w:rPr>
  </w:style>
  <w:style w:type="table" w:customStyle="1" w:styleId="Lentelstinklelis21">
    <w:name w:val="Lentelės tinklelis21"/>
    <w:basedOn w:val="prastojilentel"/>
    <w:next w:val="Lentelstinklelis"/>
    <w:uiPriority w:val="39"/>
    <w:rsid w:val="00AB1D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5E0630"/>
    <w:rPr>
      <w:color w:val="605E5C"/>
      <w:shd w:val="clear" w:color="auto" w:fill="E1DFDD"/>
    </w:rPr>
  </w:style>
  <w:style w:type="character" w:customStyle="1" w:styleId="eop">
    <w:name w:val="eop"/>
    <w:basedOn w:val="Numatytasispastraiposriftas"/>
    <w:rsid w:val="003A6CBF"/>
  </w:style>
  <w:style w:type="character" w:styleId="Neapdorotaspaminjimas">
    <w:name w:val="Unresolved Mention"/>
    <w:basedOn w:val="Numatytasispastraiposriftas"/>
    <w:uiPriority w:val="99"/>
    <w:semiHidden/>
    <w:unhideWhenUsed/>
    <w:rsid w:val="0018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183">
      <w:bodyDiv w:val="1"/>
      <w:marLeft w:val="0"/>
      <w:marRight w:val="0"/>
      <w:marTop w:val="0"/>
      <w:marBottom w:val="0"/>
      <w:divBdr>
        <w:top w:val="none" w:sz="0" w:space="0" w:color="auto"/>
        <w:left w:val="none" w:sz="0" w:space="0" w:color="auto"/>
        <w:bottom w:val="none" w:sz="0" w:space="0" w:color="auto"/>
        <w:right w:val="none" w:sz="0" w:space="0" w:color="auto"/>
      </w:divBdr>
    </w:div>
    <w:div w:id="173302072">
      <w:bodyDiv w:val="1"/>
      <w:marLeft w:val="0"/>
      <w:marRight w:val="0"/>
      <w:marTop w:val="0"/>
      <w:marBottom w:val="0"/>
      <w:divBdr>
        <w:top w:val="none" w:sz="0" w:space="0" w:color="auto"/>
        <w:left w:val="none" w:sz="0" w:space="0" w:color="auto"/>
        <w:bottom w:val="none" w:sz="0" w:space="0" w:color="auto"/>
        <w:right w:val="none" w:sz="0" w:space="0" w:color="auto"/>
      </w:divBdr>
      <w:divsChild>
        <w:div w:id="1797094825">
          <w:marLeft w:val="0"/>
          <w:marRight w:val="0"/>
          <w:marTop w:val="0"/>
          <w:marBottom w:val="0"/>
          <w:divBdr>
            <w:top w:val="none" w:sz="0" w:space="0" w:color="auto"/>
            <w:left w:val="none" w:sz="0" w:space="0" w:color="auto"/>
            <w:bottom w:val="none" w:sz="0" w:space="0" w:color="auto"/>
            <w:right w:val="none" w:sz="0" w:space="0" w:color="auto"/>
          </w:divBdr>
        </w:div>
        <w:div w:id="2056420701">
          <w:marLeft w:val="0"/>
          <w:marRight w:val="0"/>
          <w:marTop w:val="0"/>
          <w:marBottom w:val="0"/>
          <w:divBdr>
            <w:top w:val="none" w:sz="0" w:space="0" w:color="auto"/>
            <w:left w:val="none" w:sz="0" w:space="0" w:color="auto"/>
            <w:bottom w:val="none" w:sz="0" w:space="0" w:color="auto"/>
            <w:right w:val="none" w:sz="0" w:space="0" w:color="auto"/>
          </w:divBdr>
        </w:div>
      </w:divsChild>
    </w:div>
    <w:div w:id="657344444">
      <w:bodyDiv w:val="1"/>
      <w:marLeft w:val="0"/>
      <w:marRight w:val="0"/>
      <w:marTop w:val="0"/>
      <w:marBottom w:val="0"/>
      <w:divBdr>
        <w:top w:val="none" w:sz="0" w:space="0" w:color="auto"/>
        <w:left w:val="none" w:sz="0" w:space="0" w:color="auto"/>
        <w:bottom w:val="none" w:sz="0" w:space="0" w:color="auto"/>
        <w:right w:val="none" w:sz="0" w:space="0" w:color="auto"/>
      </w:divBdr>
    </w:div>
    <w:div w:id="833641330">
      <w:bodyDiv w:val="1"/>
      <w:marLeft w:val="0"/>
      <w:marRight w:val="0"/>
      <w:marTop w:val="0"/>
      <w:marBottom w:val="0"/>
      <w:divBdr>
        <w:top w:val="none" w:sz="0" w:space="0" w:color="auto"/>
        <w:left w:val="none" w:sz="0" w:space="0" w:color="auto"/>
        <w:bottom w:val="none" w:sz="0" w:space="0" w:color="auto"/>
        <w:right w:val="none" w:sz="0" w:space="0" w:color="auto"/>
      </w:divBdr>
    </w:div>
    <w:div w:id="1154571041">
      <w:bodyDiv w:val="1"/>
      <w:marLeft w:val="0"/>
      <w:marRight w:val="0"/>
      <w:marTop w:val="0"/>
      <w:marBottom w:val="0"/>
      <w:divBdr>
        <w:top w:val="none" w:sz="0" w:space="0" w:color="auto"/>
        <w:left w:val="none" w:sz="0" w:space="0" w:color="auto"/>
        <w:bottom w:val="none" w:sz="0" w:space="0" w:color="auto"/>
        <w:right w:val="none" w:sz="0" w:space="0" w:color="auto"/>
      </w:divBdr>
    </w:div>
    <w:div w:id="1347512945">
      <w:bodyDiv w:val="1"/>
      <w:marLeft w:val="0"/>
      <w:marRight w:val="0"/>
      <w:marTop w:val="0"/>
      <w:marBottom w:val="0"/>
      <w:divBdr>
        <w:top w:val="none" w:sz="0" w:space="0" w:color="auto"/>
        <w:left w:val="none" w:sz="0" w:space="0" w:color="auto"/>
        <w:bottom w:val="none" w:sz="0" w:space="0" w:color="auto"/>
        <w:right w:val="none" w:sz="0" w:space="0" w:color="auto"/>
      </w:divBdr>
    </w:div>
    <w:div w:id="1388262874">
      <w:bodyDiv w:val="1"/>
      <w:marLeft w:val="0"/>
      <w:marRight w:val="0"/>
      <w:marTop w:val="0"/>
      <w:marBottom w:val="0"/>
      <w:divBdr>
        <w:top w:val="none" w:sz="0" w:space="0" w:color="auto"/>
        <w:left w:val="none" w:sz="0" w:space="0" w:color="auto"/>
        <w:bottom w:val="none" w:sz="0" w:space="0" w:color="auto"/>
        <w:right w:val="none" w:sz="0" w:space="0" w:color="auto"/>
      </w:divBdr>
    </w:div>
    <w:div w:id="1724907734">
      <w:bodyDiv w:val="1"/>
      <w:marLeft w:val="0"/>
      <w:marRight w:val="0"/>
      <w:marTop w:val="0"/>
      <w:marBottom w:val="0"/>
      <w:divBdr>
        <w:top w:val="none" w:sz="0" w:space="0" w:color="auto"/>
        <w:left w:val="none" w:sz="0" w:space="0" w:color="auto"/>
        <w:bottom w:val="none" w:sz="0" w:space="0" w:color="auto"/>
        <w:right w:val="none" w:sz="0" w:space="0" w:color="auto"/>
      </w:divBdr>
    </w:div>
    <w:div w:id="1824423779">
      <w:bodyDiv w:val="1"/>
      <w:marLeft w:val="0"/>
      <w:marRight w:val="0"/>
      <w:marTop w:val="0"/>
      <w:marBottom w:val="0"/>
      <w:divBdr>
        <w:top w:val="none" w:sz="0" w:space="0" w:color="auto"/>
        <w:left w:val="none" w:sz="0" w:space="0" w:color="auto"/>
        <w:bottom w:val="none" w:sz="0" w:space="0" w:color="auto"/>
        <w:right w:val="none" w:sz="0" w:space="0" w:color="auto"/>
      </w:divBdr>
      <w:divsChild>
        <w:div w:id="1504930085">
          <w:marLeft w:val="0"/>
          <w:marRight w:val="0"/>
          <w:marTop w:val="0"/>
          <w:marBottom w:val="0"/>
          <w:divBdr>
            <w:top w:val="none" w:sz="0" w:space="0" w:color="auto"/>
            <w:left w:val="none" w:sz="0" w:space="0" w:color="auto"/>
            <w:bottom w:val="none" w:sz="0" w:space="0" w:color="auto"/>
            <w:right w:val="none" w:sz="0" w:space="0" w:color="auto"/>
          </w:divBdr>
          <w:divsChild>
            <w:div w:id="1592734532">
              <w:marLeft w:val="0"/>
              <w:marRight w:val="0"/>
              <w:marTop w:val="0"/>
              <w:marBottom w:val="0"/>
              <w:divBdr>
                <w:top w:val="none" w:sz="0" w:space="0" w:color="auto"/>
                <w:left w:val="none" w:sz="0" w:space="0" w:color="auto"/>
                <w:bottom w:val="none" w:sz="0" w:space="0" w:color="auto"/>
                <w:right w:val="none" w:sz="0" w:space="0" w:color="auto"/>
              </w:divBdr>
            </w:div>
          </w:divsChild>
        </w:div>
        <w:div w:id="1669750483">
          <w:marLeft w:val="0"/>
          <w:marRight w:val="0"/>
          <w:marTop w:val="0"/>
          <w:marBottom w:val="0"/>
          <w:divBdr>
            <w:top w:val="none" w:sz="0" w:space="0" w:color="auto"/>
            <w:left w:val="none" w:sz="0" w:space="0" w:color="auto"/>
            <w:bottom w:val="none" w:sz="0" w:space="0" w:color="auto"/>
            <w:right w:val="none" w:sz="0" w:space="0" w:color="auto"/>
          </w:divBdr>
          <w:divsChild>
            <w:div w:id="62067197">
              <w:marLeft w:val="0"/>
              <w:marRight w:val="0"/>
              <w:marTop w:val="0"/>
              <w:marBottom w:val="0"/>
              <w:divBdr>
                <w:top w:val="none" w:sz="0" w:space="0" w:color="auto"/>
                <w:left w:val="none" w:sz="0" w:space="0" w:color="auto"/>
                <w:bottom w:val="none" w:sz="0" w:space="0" w:color="auto"/>
                <w:right w:val="none" w:sz="0" w:space="0" w:color="auto"/>
              </w:divBdr>
              <w:divsChild>
                <w:div w:id="105083063">
                  <w:marLeft w:val="60"/>
                  <w:marRight w:val="0"/>
                  <w:marTop w:val="0"/>
                  <w:marBottom w:val="0"/>
                  <w:divBdr>
                    <w:top w:val="none" w:sz="0" w:space="0" w:color="auto"/>
                    <w:left w:val="none" w:sz="0" w:space="0" w:color="auto"/>
                    <w:bottom w:val="none" w:sz="0" w:space="0" w:color="auto"/>
                    <w:right w:val="none" w:sz="0" w:space="0" w:color="auto"/>
                  </w:divBdr>
                </w:div>
                <w:div w:id="777524844">
                  <w:marLeft w:val="300"/>
                  <w:marRight w:val="0"/>
                  <w:marTop w:val="0"/>
                  <w:marBottom w:val="0"/>
                  <w:divBdr>
                    <w:top w:val="none" w:sz="0" w:space="0" w:color="auto"/>
                    <w:left w:val="none" w:sz="0" w:space="0" w:color="auto"/>
                    <w:bottom w:val="none" w:sz="0" w:space="0" w:color="auto"/>
                    <w:right w:val="none" w:sz="0" w:space="0" w:color="auto"/>
                  </w:divBdr>
                </w:div>
                <w:div w:id="802816968">
                  <w:marLeft w:val="0"/>
                  <w:marRight w:val="0"/>
                  <w:marTop w:val="0"/>
                  <w:marBottom w:val="0"/>
                  <w:divBdr>
                    <w:top w:val="none" w:sz="0" w:space="0" w:color="auto"/>
                    <w:left w:val="none" w:sz="0" w:space="0" w:color="auto"/>
                    <w:bottom w:val="none" w:sz="0" w:space="0" w:color="auto"/>
                    <w:right w:val="none" w:sz="0" w:space="0" w:color="auto"/>
                  </w:divBdr>
                </w:div>
                <w:div w:id="853879275">
                  <w:marLeft w:val="300"/>
                  <w:marRight w:val="0"/>
                  <w:marTop w:val="0"/>
                  <w:marBottom w:val="0"/>
                  <w:divBdr>
                    <w:top w:val="none" w:sz="0" w:space="0" w:color="auto"/>
                    <w:left w:val="none" w:sz="0" w:space="0" w:color="auto"/>
                    <w:bottom w:val="none" w:sz="0" w:space="0" w:color="auto"/>
                    <w:right w:val="none" w:sz="0" w:space="0" w:color="auto"/>
                  </w:divBdr>
                </w:div>
                <w:div w:id="1059522085">
                  <w:marLeft w:val="0"/>
                  <w:marRight w:val="0"/>
                  <w:marTop w:val="0"/>
                  <w:marBottom w:val="0"/>
                  <w:divBdr>
                    <w:top w:val="none" w:sz="0" w:space="0" w:color="auto"/>
                    <w:left w:val="none" w:sz="0" w:space="0" w:color="auto"/>
                    <w:bottom w:val="none" w:sz="0" w:space="0" w:color="auto"/>
                    <w:right w:val="none" w:sz="0" w:space="0" w:color="auto"/>
                  </w:divBdr>
                </w:div>
              </w:divsChild>
            </w:div>
            <w:div w:id="468791082">
              <w:marLeft w:val="0"/>
              <w:marRight w:val="0"/>
              <w:marTop w:val="0"/>
              <w:marBottom w:val="0"/>
              <w:divBdr>
                <w:top w:val="none" w:sz="0" w:space="0" w:color="auto"/>
                <w:left w:val="none" w:sz="0" w:space="0" w:color="auto"/>
                <w:bottom w:val="none" w:sz="0" w:space="0" w:color="auto"/>
                <w:right w:val="none" w:sz="0" w:space="0" w:color="auto"/>
              </w:divBdr>
              <w:divsChild>
                <w:div w:id="518811406">
                  <w:marLeft w:val="0"/>
                  <w:marRight w:val="0"/>
                  <w:marTop w:val="120"/>
                  <w:marBottom w:val="0"/>
                  <w:divBdr>
                    <w:top w:val="none" w:sz="0" w:space="0" w:color="auto"/>
                    <w:left w:val="none" w:sz="0" w:space="0" w:color="auto"/>
                    <w:bottom w:val="none" w:sz="0" w:space="0" w:color="auto"/>
                    <w:right w:val="none" w:sz="0" w:space="0" w:color="auto"/>
                  </w:divBdr>
                  <w:divsChild>
                    <w:div w:id="283316076">
                      <w:marLeft w:val="0"/>
                      <w:marRight w:val="0"/>
                      <w:marTop w:val="0"/>
                      <w:marBottom w:val="0"/>
                      <w:divBdr>
                        <w:top w:val="none" w:sz="0" w:space="0" w:color="auto"/>
                        <w:left w:val="none" w:sz="0" w:space="0" w:color="auto"/>
                        <w:bottom w:val="none" w:sz="0" w:space="0" w:color="auto"/>
                        <w:right w:val="none" w:sz="0" w:space="0" w:color="auto"/>
                      </w:divBdr>
                      <w:divsChild>
                        <w:div w:id="313723426">
                          <w:marLeft w:val="0"/>
                          <w:marRight w:val="0"/>
                          <w:marTop w:val="0"/>
                          <w:marBottom w:val="0"/>
                          <w:divBdr>
                            <w:top w:val="none" w:sz="0" w:space="0" w:color="auto"/>
                            <w:left w:val="none" w:sz="0" w:space="0" w:color="auto"/>
                            <w:bottom w:val="none" w:sz="0" w:space="0" w:color="auto"/>
                            <w:right w:val="none" w:sz="0" w:space="0" w:color="auto"/>
                          </w:divBdr>
                        </w:div>
                        <w:div w:id="723412014">
                          <w:marLeft w:val="0"/>
                          <w:marRight w:val="0"/>
                          <w:marTop w:val="0"/>
                          <w:marBottom w:val="0"/>
                          <w:divBdr>
                            <w:top w:val="none" w:sz="0" w:space="0" w:color="auto"/>
                            <w:left w:val="none" w:sz="0" w:space="0" w:color="auto"/>
                            <w:bottom w:val="none" w:sz="0" w:space="0" w:color="auto"/>
                            <w:right w:val="none" w:sz="0" w:space="0" w:color="auto"/>
                          </w:divBdr>
                        </w:div>
                        <w:div w:id="854460577">
                          <w:marLeft w:val="0"/>
                          <w:marRight w:val="0"/>
                          <w:marTop w:val="0"/>
                          <w:marBottom w:val="0"/>
                          <w:divBdr>
                            <w:top w:val="none" w:sz="0" w:space="0" w:color="auto"/>
                            <w:left w:val="none" w:sz="0" w:space="0" w:color="auto"/>
                            <w:bottom w:val="none" w:sz="0" w:space="0" w:color="auto"/>
                            <w:right w:val="none" w:sz="0" w:space="0" w:color="auto"/>
                          </w:divBdr>
                        </w:div>
                        <w:div w:id="1073313251">
                          <w:marLeft w:val="0"/>
                          <w:marRight w:val="0"/>
                          <w:marTop w:val="0"/>
                          <w:marBottom w:val="0"/>
                          <w:divBdr>
                            <w:top w:val="none" w:sz="0" w:space="0" w:color="auto"/>
                            <w:left w:val="none" w:sz="0" w:space="0" w:color="auto"/>
                            <w:bottom w:val="none" w:sz="0" w:space="0" w:color="auto"/>
                            <w:right w:val="none" w:sz="0" w:space="0" w:color="auto"/>
                          </w:divBdr>
                        </w:div>
                        <w:div w:id="18502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rauktis.framer.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pa.lt/upload/files/E-rinkodara/UD%20LVPA_2(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f.lt/wp-content/uploads/2022/06/negaliai-jautri-kalba-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public.gemius.com/lt/rankings/9790" TargetMode="External"/><Relationship Id="rId1" Type="http://schemas.openxmlformats.org/officeDocument/2006/relationships/hyperlink" Target="https://www.kantar.lt/lt/news/Radijo-auditorijos-tyrimas-2023-vasara-2023-rud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98170-BE8C-42FA-80BD-246CF59FEC1A}">
  <ds:schemaRefs>
    <ds:schemaRef ds:uri="http://schemas.openxmlformats.org/officeDocument/2006/bibliography"/>
  </ds:schemaRefs>
</ds:datastoreItem>
</file>

<file path=customXml/itemProps2.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4.xml><?xml version="1.0" encoding="utf-8"?>
<ds:datastoreItem xmlns:ds="http://schemas.openxmlformats.org/officeDocument/2006/customXml" ds:itemID="{9138D60B-AFB2-4560-B2B8-351F9A80D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12263</Words>
  <Characters>6991</Characters>
  <Application>Microsoft Office Word</Application>
  <DocSecurity>0</DocSecurity>
  <Lines>58</Lines>
  <Paragraphs>38</Paragraphs>
  <ScaleCrop>false</ScaleCrop>
  <Company>Nacionaline svietimo agentura</Company>
  <LinksUpToDate>false</LinksUpToDate>
  <CharactersWithSpaces>19216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Dalia Alčauskienė</cp:lastModifiedBy>
  <cp:revision>2</cp:revision>
  <dcterms:created xsi:type="dcterms:W3CDTF">2025-08-27T05:31:00Z</dcterms:created>
  <dcterms:modified xsi:type="dcterms:W3CDTF">2025-08-27T05:31:00Z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