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B92E" w14:textId="2319056A" w:rsidR="00BD14C9" w:rsidRPr="00D35659" w:rsidRDefault="00BD14C9" w:rsidP="00BD14C9">
      <w:pPr>
        <w:jc w:val="center"/>
        <w:rPr>
          <w:b/>
        </w:rPr>
      </w:pPr>
      <w:r w:rsidRPr="00D35659">
        <w:rPr>
          <w:b/>
        </w:rPr>
        <w:t xml:space="preserve">SUSITARIMAS NR. </w:t>
      </w:r>
      <w:r w:rsidR="006C1D6D">
        <w:rPr>
          <w:b/>
        </w:rPr>
        <w:t>1</w:t>
      </w:r>
    </w:p>
    <w:p w14:paraId="24840D2D" w14:textId="0CE5C04A" w:rsidR="00BD14C9" w:rsidRDefault="00BD14C9" w:rsidP="00BD14C9">
      <w:pPr>
        <w:jc w:val="center"/>
        <w:rPr>
          <w:b/>
        </w:rPr>
      </w:pPr>
      <w:r w:rsidRPr="00D35659">
        <w:rPr>
          <w:b/>
        </w:rPr>
        <w:t>DĖL 20</w:t>
      </w:r>
      <w:r>
        <w:rPr>
          <w:b/>
        </w:rPr>
        <w:t>2</w:t>
      </w:r>
      <w:r w:rsidR="006350EE">
        <w:rPr>
          <w:b/>
        </w:rPr>
        <w:t>4</w:t>
      </w:r>
      <w:r w:rsidRPr="00D35659">
        <w:rPr>
          <w:b/>
        </w:rPr>
        <w:t xml:space="preserve"> M. </w:t>
      </w:r>
      <w:r w:rsidR="006350EE">
        <w:rPr>
          <w:b/>
        </w:rPr>
        <w:t>RUGPJŪČIO 13</w:t>
      </w:r>
      <w:r>
        <w:rPr>
          <w:b/>
        </w:rPr>
        <w:t xml:space="preserve"> </w:t>
      </w:r>
      <w:r w:rsidRPr="00D35659">
        <w:rPr>
          <w:b/>
        </w:rPr>
        <w:t xml:space="preserve">D. </w:t>
      </w:r>
      <w:r w:rsidR="006C1D6D">
        <w:rPr>
          <w:b/>
          <w:caps/>
        </w:rPr>
        <w:t>AUKŠTO LYGIO RENGINIŲ ORGANIZAVIMO PASLAUGŲ</w:t>
      </w:r>
      <w:r w:rsidRPr="009B64A1">
        <w:rPr>
          <w:b/>
          <w:caps/>
        </w:rPr>
        <w:t xml:space="preserve"> </w:t>
      </w:r>
      <w:r w:rsidRPr="00D567EF">
        <w:rPr>
          <w:b/>
          <w:caps/>
          <w:color w:val="000000" w:themeColor="text1"/>
        </w:rPr>
        <w:t>SUTARTIES</w:t>
      </w:r>
      <w:r w:rsidRPr="00FE6DE6">
        <w:rPr>
          <w:b/>
          <w:caps/>
          <w:color w:val="000000" w:themeColor="text1"/>
        </w:rPr>
        <w:t xml:space="preserve"> </w:t>
      </w:r>
      <w:r w:rsidRPr="00FE6DE6">
        <w:rPr>
          <w:b/>
          <w:color w:val="000000" w:themeColor="text1"/>
        </w:rPr>
        <w:t>NR</w:t>
      </w:r>
      <w:r w:rsidRPr="00D35659">
        <w:rPr>
          <w:b/>
        </w:rPr>
        <w:t xml:space="preserve">. </w:t>
      </w:r>
      <w:r w:rsidRPr="00982E51">
        <w:rPr>
          <w:b/>
          <w:color w:val="000000" w:themeColor="text1"/>
        </w:rPr>
        <w:t>14P-</w:t>
      </w:r>
      <w:r w:rsidR="006C1D6D">
        <w:rPr>
          <w:b/>
          <w:color w:val="000000" w:themeColor="text1"/>
        </w:rPr>
        <w:t>2</w:t>
      </w:r>
      <w:r w:rsidR="006350EE">
        <w:rPr>
          <w:b/>
          <w:color w:val="000000" w:themeColor="text1"/>
        </w:rPr>
        <w:t>4/53</w:t>
      </w:r>
      <w:r w:rsidRPr="00982E51">
        <w:rPr>
          <w:b/>
          <w:color w:val="000000" w:themeColor="text1"/>
        </w:rPr>
        <w:t xml:space="preserve"> </w:t>
      </w:r>
      <w:r w:rsidRPr="00D567EF">
        <w:rPr>
          <w:b/>
          <w:color w:val="000000" w:themeColor="text1"/>
        </w:rPr>
        <w:t>PAKEITIMO</w:t>
      </w:r>
    </w:p>
    <w:p w14:paraId="78FA4DBD" w14:textId="77777777" w:rsidR="00BD14C9" w:rsidRDefault="00BD14C9" w:rsidP="00BD14C9">
      <w:pPr>
        <w:jc w:val="center"/>
        <w:rPr>
          <w:b/>
        </w:rPr>
      </w:pPr>
    </w:p>
    <w:p w14:paraId="3585360F" w14:textId="18302939" w:rsidR="00BD14C9" w:rsidRPr="00D35659" w:rsidRDefault="00BD14C9" w:rsidP="00BD14C9">
      <w:pPr>
        <w:jc w:val="center"/>
      </w:pPr>
      <w:r w:rsidRPr="00D35659">
        <w:t>20</w:t>
      </w:r>
      <w:r>
        <w:t>2</w:t>
      </w:r>
      <w:r w:rsidR="006350EE">
        <w:t>5</w:t>
      </w:r>
      <w:r w:rsidRPr="00D35659">
        <w:t xml:space="preserve"> m</w:t>
      </w:r>
      <w:r w:rsidRPr="009B7FED">
        <w:t>.</w:t>
      </w:r>
      <w:r w:rsidR="00F82648">
        <w:t xml:space="preserve"> rugpjūčio 26</w:t>
      </w:r>
      <w:r w:rsidR="006350EE">
        <w:t xml:space="preserve"> </w:t>
      </w:r>
      <w:r w:rsidRPr="00D35659">
        <w:t xml:space="preserve">d. Nr. </w:t>
      </w:r>
      <w:r w:rsidR="00F82648">
        <w:t>14P-25/54</w:t>
      </w:r>
    </w:p>
    <w:p w14:paraId="5277B497" w14:textId="77777777" w:rsidR="00BD14C9" w:rsidRPr="00D35659" w:rsidRDefault="00BD14C9" w:rsidP="00BD14C9">
      <w:pPr>
        <w:jc w:val="center"/>
      </w:pPr>
      <w:r w:rsidRPr="00D35659">
        <w:t>Vilnius</w:t>
      </w:r>
    </w:p>
    <w:p w14:paraId="5557E836" w14:textId="77777777" w:rsidR="00BD14C9" w:rsidRPr="00D35659" w:rsidRDefault="00BD14C9" w:rsidP="00BD14C9">
      <w:pPr>
        <w:jc w:val="both"/>
      </w:pPr>
    </w:p>
    <w:p w14:paraId="50B593E1" w14:textId="22885ED8" w:rsidR="00BD14C9" w:rsidRPr="001E02B6" w:rsidRDefault="00E17649" w:rsidP="003B5BA7">
      <w:pPr>
        <w:ind w:firstLine="567"/>
        <w:jc w:val="both"/>
        <w:rPr>
          <w:rFonts w:eastAsiaTheme="minorHAnsi"/>
          <w:color w:val="000000" w:themeColor="text1"/>
        </w:rPr>
      </w:pPr>
      <w:r w:rsidRPr="00E17649">
        <w:rPr>
          <w:rFonts w:eastAsiaTheme="minorHAnsi"/>
          <w:b/>
          <w:color w:val="000000" w:themeColor="text1"/>
        </w:rPr>
        <w:t xml:space="preserve">Lietuvos Respublikos finansų ministerija </w:t>
      </w:r>
      <w:r w:rsidRPr="00E17649">
        <w:rPr>
          <w:rFonts w:eastAsiaTheme="minorHAnsi"/>
          <w:bCs/>
          <w:color w:val="000000" w:themeColor="text1"/>
        </w:rPr>
        <w:t xml:space="preserve">(toliau – Užsakovas), atstovaujama ministerijos kanclerio Mindaugo </w:t>
      </w:r>
      <w:proofErr w:type="spellStart"/>
      <w:r w:rsidRPr="00E17649">
        <w:rPr>
          <w:rFonts w:eastAsiaTheme="minorHAnsi"/>
          <w:bCs/>
          <w:color w:val="000000" w:themeColor="text1"/>
        </w:rPr>
        <w:t>Šimos</w:t>
      </w:r>
      <w:proofErr w:type="spellEnd"/>
      <w:r w:rsidRPr="00E17649">
        <w:rPr>
          <w:rFonts w:eastAsiaTheme="minorHAnsi"/>
          <w:bCs/>
          <w:color w:val="000000" w:themeColor="text1"/>
        </w:rPr>
        <w:t>, veikiančio pagal Lietuvos Respublikos finansų ministerijos darbo reglamento, patvirtin</w:t>
      </w:r>
      <w:r w:rsidR="006272CC">
        <w:rPr>
          <w:rFonts w:eastAsiaTheme="minorHAnsi"/>
          <w:bCs/>
          <w:color w:val="000000" w:themeColor="text1"/>
        </w:rPr>
        <w:t>t</w:t>
      </w:r>
      <w:r w:rsidRPr="00E17649">
        <w:rPr>
          <w:rFonts w:eastAsiaTheme="minorHAnsi"/>
          <w:bCs/>
          <w:color w:val="000000" w:themeColor="text1"/>
        </w:rPr>
        <w:t>o Lietuvos Respublikos finansų ministro 2003 m. spalio 15 d. įsakymu Nr. 1K-251 „Dėl Lietuvos Respublikos finansų ministerijos darbo reglamento patvirtinimo“, 61.6 papunktį</w:t>
      </w:r>
      <w:r w:rsidR="003B3372" w:rsidRPr="00E17649">
        <w:rPr>
          <w:rFonts w:eastAsiaTheme="minorHAnsi"/>
          <w:bCs/>
          <w:color w:val="000000" w:themeColor="text1"/>
        </w:rPr>
        <w:t>,</w:t>
      </w:r>
      <w:r w:rsidR="003B3372">
        <w:rPr>
          <w:rFonts w:eastAsiaTheme="minorHAnsi"/>
          <w:color w:val="000000" w:themeColor="text1"/>
        </w:rPr>
        <w:t xml:space="preserve"> </w:t>
      </w:r>
      <w:r w:rsidR="00BD14C9" w:rsidRPr="009E5130">
        <w:rPr>
          <w:rFonts w:eastAsiaTheme="minorHAnsi"/>
          <w:color w:val="000000" w:themeColor="text1"/>
        </w:rPr>
        <w:t xml:space="preserve">ir </w:t>
      </w:r>
      <w:proofErr w:type="spellStart"/>
      <w:r w:rsidR="006C1D6D" w:rsidRPr="006C1D6D">
        <w:rPr>
          <w:rFonts w:eastAsiaTheme="minorHAnsi"/>
          <w:b/>
          <w:color w:val="000000" w:themeColor="text1"/>
        </w:rPr>
        <w:t>VšĮ</w:t>
      </w:r>
      <w:proofErr w:type="spellEnd"/>
      <w:r w:rsidR="006C1D6D" w:rsidRPr="006C1D6D">
        <w:rPr>
          <w:rFonts w:eastAsiaTheme="minorHAnsi"/>
          <w:b/>
          <w:color w:val="000000" w:themeColor="text1"/>
        </w:rPr>
        <w:t xml:space="preserve"> „Pirmoji kava“ </w:t>
      </w:r>
      <w:r w:rsidR="006C1D6D" w:rsidRPr="006C1D6D">
        <w:rPr>
          <w:rFonts w:eastAsiaTheme="minorHAnsi"/>
          <w:bCs/>
          <w:color w:val="000000" w:themeColor="text1"/>
        </w:rPr>
        <w:t xml:space="preserve">(toliau – Paslaugų teikėjas), atstovaujama direktorės Julijos </w:t>
      </w:r>
      <w:proofErr w:type="spellStart"/>
      <w:r w:rsidR="006C1D6D" w:rsidRPr="006C1D6D">
        <w:rPr>
          <w:rFonts w:eastAsiaTheme="minorHAnsi"/>
          <w:bCs/>
          <w:color w:val="000000" w:themeColor="text1"/>
        </w:rPr>
        <w:t>Matulaitės</w:t>
      </w:r>
      <w:proofErr w:type="spellEnd"/>
      <w:r w:rsidR="00BD14C9" w:rsidRPr="006C1D6D">
        <w:rPr>
          <w:rFonts w:eastAsiaTheme="minorHAnsi"/>
          <w:bCs/>
          <w:color w:val="000000" w:themeColor="text1"/>
        </w:rPr>
        <w:t xml:space="preserve">, </w:t>
      </w:r>
      <w:r w:rsidR="00926EBD" w:rsidRPr="00926EBD">
        <w:rPr>
          <w:rFonts w:eastAsiaTheme="minorHAnsi"/>
          <w:bCs/>
          <w:color w:val="000000" w:themeColor="text1"/>
        </w:rPr>
        <w:t>veikiančio</w:t>
      </w:r>
      <w:r w:rsidR="00926EBD">
        <w:rPr>
          <w:rFonts w:eastAsiaTheme="minorHAnsi"/>
          <w:bCs/>
          <w:color w:val="000000" w:themeColor="text1"/>
        </w:rPr>
        <w:t>s</w:t>
      </w:r>
      <w:r w:rsidR="00926EBD" w:rsidRPr="00926EBD">
        <w:rPr>
          <w:rFonts w:eastAsiaTheme="minorHAnsi"/>
          <w:bCs/>
          <w:color w:val="000000" w:themeColor="text1"/>
        </w:rPr>
        <w:t xml:space="preserve"> pagal Paslaugų teikėjo įstatus</w:t>
      </w:r>
      <w:r w:rsidR="00926EBD">
        <w:rPr>
          <w:rFonts w:eastAsiaTheme="minorHAnsi"/>
          <w:bCs/>
          <w:color w:val="000000" w:themeColor="text1"/>
        </w:rPr>
        <w:t>,</w:t>
      </w:r>
      <w:r w:rsidR="00926EBD" w:rsidRPr="00926EBD">
        <w:rPr>
          <w:rFonts w:eastAsiaTheme="minorHAnsi"/>
          <w:bCs/>
          <w:color w:val="000000" w:themeColor="text1"/>
        </w:rPr>
        <w:t xml:space="preserve"> </w:t>
      </w:r>
      <w:r w:rsidR="00BD14C9" w:rsidRPr="006C1D6D">
        <w:rPr>
          <w:rFonts w:eastAsiaTheme="minorHAnsi"/>
          <w:bCs/>
          <w:color w:val="000000" w:themeColor="text1"/>
        </w:rPr>
        <w:t>vadovaudamosi Lietuvos</w:t>
      </w:r>
      <w:r w:rsidR="00BD14C9" w:rsidRPr="00B65589">
        <w:rPr>
          <w:rFonts w:eastAsiaTheme="minorHAnsi"/>
          <w:color w:val="000000" w:themeColor="text1"/>
        </w:rPr>
        <w:t xml:space="preserve"> Respublikos viešųjų pirkimų įstatymo 89 straipsnio 2 dalimi ir </w:t>
      </w:r>
      <w:r w:rsidR="00BD14C9" w:rsidRPr="009E5130">
        <w:rPr>
          <w:rFonts w:eastAsiaTheme="minorHAnsi"/>
          <w:color w:val="000000" w:themeColor="text1"/>
        </w:rPr>
        <w:t>20</w:t>
      </w:r>
      <w:r w:rsidR="00BD14C9" w:rsidRPr="009E5130">
        <w:rPr>
          <w:rFonts w:eastAsiaTheme="minorHAnsi"/>
          <w:color w:val="000000" w:themeColor="text1"/>
          <w:lang w:val="en-US"/>
        </w:rPr>
        <w:t>2</w:t>
      </w:r>
      <w:r w:rsidR="006350EE">
        <w:rPr>
          <w:rFonts w:eastAsiaTheme="minorHAnsi"/>
          <w:color w:val="000000" w:themeColor="text1"/>
          <w:lang w:val="en-US"/>
        </w:rPr>
        <w:t>4</w:t>
      </w:r>
      <w:r w:rsidR="00BD14C9" w:rsidRPr="009E5130">
        <w:rPr>
          <w:rFonts w:eastAsiaTheme="minorHAnsi"/>
          <w:color w:val="000000" w:themeColor="text1"/>
        </w:rPr>
        <w:t xml:space="preserve"> m. </w:t>
      </w:r>
      <w:r w:rsidR="006350EE" w:rsidRPr="006350EE">
        <w:rPr>
          <w:rFonts w:eastAsiaTheme="minorHAnsi"/>
          <w:color w:val="000000" w:themeColor="text1"/>
        </w:rPr>
        <w:t xml:space="preserve">rugpjūčio 13 </w:t>
      </w:r>
      <w:r w:rsidR="00BD14C9">
        <w:rPr>
          <w:rFonts w:eastAsiaTheme="minorHAnsi"/>
          <w:color w:val="000000" w:themeColor="text1"/>
        </w:rPr>
        <w:t xml:space="preserve">d. </w:t>
      </w:r>
      <w:r w:rsidR="006C1D6D">
        <w:rPr>
          <w:rFonts w:eastAsiaTheme="minorHAnsi"/>
          <w:color w:val="000000" w:themeColor="text1"/>
        </w:rPr>
        <w:t>Aukšto lygio renginių organizavimo paslaugų</w:t>
      </w:r>
      <w:r w:rsidR="00BD14C9" w:rsidRPr="0088007C">
        <w:rPr>
          <w:rFonts w:eastAsiaTheme="minorHAnsi"/>
          <w:color w:val="000000" w:themeColor="text1"/>
        </w:rPr>
        <w:t xml:space="preserve"> </w:t>
      </w:r>
      <w:r w:rsidR="00BD14C9" w:rsidRPr="009E5130">
        <w:rPr>
          <w:rFonts w:eastAsiaTheme="minorHAnsi"/>
          <w:color w:val="000000" w:themeColor="text1"/>
        </w:rPr>
        <w:t>sutarties Nr. 14P-</w:t>
      </w:r>
      <w:r w:rsidR="006C1D6D">
        <w:rPr>
          <w:rFonts w:eastAsiaTheme="minorHAnsi"/>
          <w:color w:val="000000" w:themeColor="text1"/>
          <w:lang w:val="en-US"/>
        </w:rPr>
        <w:t>2</w:t>
      </w:r>
      <w:r w:rsidR="006350EE">
        <w:rPr>
          <w:rFonts w:eastAsiaTheme="minorHAnsi"/>
          <w:color w:val="000000" w:themeColor="text1"/>
          <w:lang w:val="en-US"/>
        </w:rPr>
        <w:t>4/53</w:t>
      </w:r>
      <w:r w:rsidR="00BD14C9" w:rsidRPr="009E5130">
        <w:rPr>
          <w:rFonts w:eastAsiaTheme="minorHAnsi"/>
          <w:color w:val="000000" w:themeColor="text1"/>
        </w:rPr>
        <w:t xml:space="preserve"> </w:t>
      </w:r>
      <w:r w:rsidR="00BD14C9" w:rsidRPr="00B65589">
        <w:rPr>
          <w:rFonts w:eastAsiaTheme="minorHAnsi"/>
          <w:color w:val="000000" w:themeColor="text1"/>
        </w:rPr>
        <w:t xml:space="preserve">(toliau – Sutartis) </w:t>
      </w:r>
      <w:r w:rsidR="00C53B83">
        <w:rPr>
          <w:rFonts w:eastAsiaTheme="minorHAnsi"/>
          <w:color w:val="000000" w:themeColor="text1"/>
        </w:rPr>
        <w:t>1</w:t>
      </w:r>
      <w:r w:rsidR="006350EE">
        <w:rPr>
          <w:rFonts w:eastAsiaTheme="minorHAnsi"/>
          <w:color w:val="000000" w:themeColor="text1"/>
        </w:rPr>
        <w:t>1</w:t>
      </w:r>
      <w:r w:rsidR="00C53B83">
        <w:rPr>
          <w:rFonts w:eastAsiaTheme="minorHAnsi"/>
          <w:color w:val="000000" w:themeColor="text1"/>
        </w:rPr>
        <w:t xml:space="preserve">.3 </w:t>
      </w:r>
      <w:r w:rsidR="00BD14C9" w:rsidRPr="002B4DA1">
        <w:rPr>
          <w:rFonts w:eastAsiaTheme="minorHAnsi"/>
          <w:color w:val="000000" w:themeColor="text1"/>
        </w:rPr>
        <w:t xml:space="preserve">ir </w:t>
      </w:r>
      <w:r w:rsidR="00C53B83">
        <w:rPr>
          <w:rFonts w:eastAsiaTheme="minorHAnsi"/>
          <w:color w:val="000000" w:themeColor="text1"/>
        </w:rPr>
        <w:t>1</w:t>
      </w:r>
      <w:r w:rsidR="006350EE">
        <w:rPr>
          <w:rFonts w:eastAsiaTheme="minorHAnsi"/>
          <w:color w:val="000000" w:themeColor="text1"/>
        </w:rPr>
        <w:t>1</w:t>
      </w:r>
      <w:r w:rsidR="00C53B83">
        <w:rPr>
          <w:rFonts w:eastAsiaTheme="minorHAnsi"/>
          <w:color w:val="000000" w:themeColor="text1"/>
        </w:rPr>
        <w:t xml:space="preserve">.4 </w:t>
      </w:r>
      <w:r w:rsidR="00BD14C9" w:rsidRPr="002B4DA1">
        <w:rPr>
          <w:rFonts w:eastAsiaTheme="minorHAnsi"/>
          <w:color w:val="000000" w:themeColor="text1"/>
        </w:rPr>
        <w:t>papunkčiais</w:t>
      </w:r>
      <w:r w:rsidR="003B5BA7">
        <w:rPr>
          <w:rFonts w:eastAsiaTheme="minorHAnsi"/>
          <w:color w:val="000000" w:themeColor="text1"/>
        </w:rPr>
        <w:t>,</w:t>
      </w:r>
      <w:r w:rsidR="00BD14C9" w:rsidRPr="002B4DA1">
        <w:rPr>
          <w:rFonts w:eastAsiaTheme="minorHAnsi"/>
          <w:color w:val="000000" w:themeColor="text1"/>
        </w:rPr>
        <w:t xml:space="preserve"> </w:t>
      </w:r>
      <w:r w:rsidR="00BD14C9" w:rsidRPr="001E02B6">
        <w:rPr>
          <w:rFonts w:eastAsiaTheme="minorHAnsi"/>
          <w:color w:val="000000" w:themeColor="text1"/>
        </w:rPr>
        <w:t xml:space="preserve">sudaro šį susitarimą Nr. </w:t>
      </w:r>
      <w:r w:rsidR="006C1D6D">
        <w:rPr>
          <w:rFonts w:eastAsiaTheme="minorHAnsi"/>
          <w:color w:val="000000" w:themeColor="text1"/>
        </w:rPr>
        <w:t>1</w:t>
      </w:r>
      <w:r w:rsidR="00BD14C9" w:rsidRPr="001E02B6">
        <w:rPr>
          <w:rFonts w:eastAsiaTheme="minorHAnsi"/>
          <w:color w:val="000000" w:themeColor="text1"/>
        </w:rPr>
        <w:t xml:space="preserve"> dėl Sutarties pakeitimo (toliau – Susitarimas) ir susitaria:</w:t>
      </w:r>
    </w:p>
    <w:p w14:paraId="60F708E9" w14:textId="4925568D" w:rsidR="00BD14C9" w:rsidRPr="001E02B6" w:rsidRDefault="00BD14C9" w:rsidP="00BD14C9">
      <w:pPr>
        <w:pStyle w:val="WW-Default"/>
        <w:tabs>
          <w:tab w:val="left" w:pos="567"/>
        </w:tabs>
        <w:autoSpaceDE/>
        <w:autoSpaceDN w:val="0"/>
        <w:ind w:firstLine="567"/>
        <w:jc w:val="both"/>
        <w:rPr>
          <w:color w:val="000000" w:themeColor="text1"/>
          <w:lang w:val="lt-LT"/>
        </w:rPr>
      </w:pPr>
      <w:r w:rsidRPr="001E02B6">
        <w:rPr>
          <w:color w:val="000000" w:themeColor="text1"/>
          <w:lang w:val="lt-LT"/>
        </w:rPr>
        <w:t>1. Pakeisti Sutarties 2.</w:t>
      </w:r>
      <w:r w:rsidR="006C1D6D">
        <w:rPr>
          <w:color w:val="000000" w:themeColor="text1"/>
          <w:lang w:val="lt-LT"/>
        </w:rPr>
        <w:t>5</w:t>
      </w:r>
      <w:r w:rsidRPr="001E02B6">
        <w:rPr>
          <w:color w:val="000000" w:themeColor="text1"/>
          <w:lang w:val="lt-LT"/>
        </w:rPr>
        <w:t xml:space="preserve"> papunktį ir jį išdėstyti taip:</w:t>
      </w:r>
    </w:p>
    <w:p w14:paraId="65C0356D" w14:textId="23DA9EF8" w:rsidR="006C1D6D" w:rsidRPr="006C1D6D" w:rsidRDefault="006C1D6D" w:rsidP="006C1D6D">
      <w:pPr>
        <w:widowControl w:val="0"/>
        <w:tabs>
          <w:tab w:val="left" w:pos="720"/>
          <w:tab w:val="left" w:pos="900"/>
          <w:tab w:val="left" w:pos="1080"/>
        </w:tabs>
        <w:ind w:firstLine="567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„</w:t>
      </w:r>
      <w:r w:rsidRPr="006C1D6D">
        <w:rPr>
          <w:rFonts w:eastAsia="Times New Roman"/>
          <w:lang w:eastAsia="lt-LT"/>
        </w:rPr>
        <w:t xml:space="preserve">2.5. Paslaugų pagal Sutartį bus perkama ne daugiau kaip už </w:t>
      </w:r>
      <w:r w:rsidR="006350EE">
        <w:rPr>
          <w:rFonts w:eastAsia="Times New Roman"/>
          <w:lang w:eastAsia="lt-LT"/>
        </w:rPr>
        <w:t>66</w:t>
      </w:r>
      <w:r w:rsidRPr="006C1D6D">
        <w:rPr>
          <w:rFonts w:eastAsia="Times New Roman"/>
          <w:lang w:eastAsia="lt-LT"/>
        </w:rPr>
        <w:t>0.000,00 (</w:t>
      </w:r>
      <w:r w:rsidR="006350EE">
        <w:rPr>
          <w:rFonts w:eastAsia="Times New Roman"/>
          <w:lang w:eastAsia="lt-LT"/>
        </w:rPr>
        <w:t>šeši</w:t>
      </w:r>
      <w:r w:rsidR="00392942">
        <w:rPr>
          <w:rFonts w:eastAsia="Times New Roman"/>
          <w:lang w:eastAsia="lt-LT"/>
        </w:rPr>
        <w:t>s</w:t>
      </w:r>
      <w:r w:rsidRPr="006C1D6D">
        <w:rPr>
          <w:rFonts w:eastAsia="Times New Roman"/>
          <w:lang w:eastAsia="lt-LT"/>
        </w:rPr>
        <w:t xml:space="preserve"> šimt</w:t>
      </w:r>
      <w:r w:rsidR="00392942">
        <w:rPr>
          <w:rFonts w:eastAsia="Times New Roman"/>
          <w:lang w:eastAsia="lt-LT"/>
        </w:rPr>
        <w:t>us</w:t>
      </w:r>
      <w:r w:rsidRPr="006C1D6D">
        <w:rPr>
          <w:rFonts w:eastAsia="Times New Roman"/>
          <w:lang w:eastAsia="lt-LT"/>
        </w:rPr>
        <w:t xml:space="preserve"> </w:t>
      </w:r>
      <w:r w:rsidR="006350EE">
        <w:rPr>
          <w:rFonts w:eastAsia="Times New Roman"/>
          <w:lang w:eastAsia="lt-LT"/>
        </w:rPr>
        <w:t>šešiasdešimt</w:t>
      </w:r>
      <w:r>
        <w:rPr>
          <w:rFonts w:eastAsia="Times New Roman"/>
          <w:lang w:eastAsia="lt-LT"/>
        </w:rPr>
        <w:t xml:space="preserve"> </w:t>
      </w:r>
      <w:r w:rsidRPr="006C1D6D">
        <w:rPr>
          <w:rFonts w:eastAsia="Times New Roman"/>
          <w:lang w:eastAsia="lt-LT"/>
        </w:rPr>
        <w:t xml:space="preserve">tūkstančių) </w:t>
      </w:r>
      <w:r w:rsidR="00CA30B2" w:rsidRPr="006C1D6D">
        <w:rPr>
          <w:rFonts w:eastAsia="Times New Roman"/>
          <w:lang w:eastAsia="lt-LT"/>
        </w:rPr>
        <w:t xml:space="preserve">eurų </w:t>
      </w:r>
      <w:r w:rsidRPr="006C1D6D">
        <w:rPr>
          <w:rFonts w:eastAsia="Times New Roman"/>
          <w:lang w:eastAsia="lt-LT"/>
        </w:rPr>
        <w:t>su PVM.</w:t>
      </w:r>
      <w:r>
        <w:rPr>
          <w:rFonts w:eastAsia="Times New Roman"/>
          <w:lang w:eastAsia="lt-LT"/>
        </w:rPr>
        <w:t>“;</w:t>
      </w:r>
    </w:p>
    <w:p w14:paraId="5EF385CD" w14:textId="77777777" w:rsidR="00392942" w:rsidRPr="00392942" w:rsidRDefault="00392942" w:rsidP="00392942">
      <w:pPr>
        <w:pStyle w:val="Pagrindiniotekstotrauka"/>
        <w:tabs>
          <w:tab w:val="left" w:pos="720"/>
        </w:tabs>
        <w:ind w:firstLine="567"/>
        <w:rPr>
          <w:lang w:val="lt-LT"/>
        </w:rPr>
      </w:pPr>
      <w:r w:rsidRPr="00392942">
        <w:rPr>
          <w:lang w:val="lt-LT"/>
        </w:rPr>
        <w:t>2. Susitarimas įsigalioja Susitarimą pasirašius abiems Susitarimo šalims;</w:t>
      </w:r>
    </w:p>
    <w:p w14:paraId="3F60E69C" w14:textId="77777777" w:rsidR="00392942" w:rsidRPr="00392942" w:rsidRDefault="00392942" w:rsidP="00392942">
      <w:pPr>
        <w:pStyle w:val="Pagrindiniotekstotrauka"/>
        <w:tabs>
          <w:tab w:val="left" w:pos="720"/>
        </w:tabs>
        <w:ind w:firstLine="567"/>
        <w:rPr>
          <w:lang w:val="lt-LT"/>
        </w:rPr>
      </w:pPr>
      <w:r w:rsidRPr="00392942">
        <w:rPr>
          <w:lang w:val="lt-LT"/>
        </w:rPr>
        <w:t xml:space="preserve">3. Susitarimas yra neatskiriama Sutarties dalis; </w:t>
      </w:r>
    </w:p>
    <w:p w14:paraId="767D4031" w14:textId="3D8349E0" w:rsidR="00BD14C9" w:rsidRDefault="00392942" w:rsidP="00392942">
      <w:pPr>
        <w:pStyle w:val="Pagrindiniotekstotrauka"/>
        <w:tabs>
          <w:tab w:val="left" w:pos="720"/>
        </w:tabs>
        <w:ind w:firstLine="567"/>
        <w:rPr>
          <w:lang w:val="lt-LT"/>
        </w:rPr>
      </w:pPr>
      <w:r w:rsidRPr="00392942">
        <w:rPr>
          <w:lang w:val="lt-LT"/>
        </w:rPr>
        <w:t>4. Susitarimas sudaromas vienu egzemplioriumi ir pasirašomas elektroniniais parašais.</w:t>
      </w:r>
    </w:p>
    <w:p w14:paraId="3E147EFA" w14:textId="77777777" w:rsidR="00BD14C9" w:rsidRPr="009E5130" w:rsidRDefault="00BD14C9" w:rsidP="00BD14C9">
      <w:pPr>
        <w:pStyle w:val="Pagrindiniotekstotrauka"/>
        <w:tabs>
          <w:tab w:val="left" w:pos="720"/>
        </w:tabs>
        <w:ind w:firstLine="567"/>
        <w:rPr>
          <w:color w:val="000000" w:themeColor="text1"/>
          <w:lang w:val="lt-LT"/>
        </w:rPr>
      </w:pPr>
    </w:p>
    <w:p w14:paraId="33581B4E" w14:textId="77777777" w:rsidR="00BD14C9" w:rsidRPr="009E5130" w:rsidRDefault="00BD14C9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  <w:r w:rsidRPr="009E5130">
        <w:rPr>
          <w:bCs w:val="0"/>
          <w:color w:val="000000" w:themeColor="text1"/>
        </w:rPr>
        <w:t>ŠALIŲ</w:t>
      </w:r>
      <w:r w:rsidRPr="009E5130">
        <w:rPr>
          <w:bCs w:val="0"/>
          <w:color w:val="000000" w:themeColor="text1"/>
          <w:lang w:val="lt-LT"/>
        </w:rPr>
        <w:t xml:space="preserve"> R</w:t>
      </w:r>
      <w:r w:rsidRPr="009E5130">
        <w:rPr>
          <w:bCs w:val="0"/>
          <w:color w:val="000000" w:themeColor="text1"/>
        </w:rPr>
        <w:t>EKVIZITAI IR PARAŠAI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12"/>
        <w:gridCol w:w="4955"/>
      </w:tblGrid>
      <w:tr w:rsidR="006C1D6D" w:rsidRPr="006C1D6D" w14:paraId="57471806" w14:textId="77777777" w:rsidTr="00D85C58">
        <w:tc>
          <w:tcPr>
            <w:tcW w:w="4812" w:type="dxa"/>
          </w:tcPr>
          <w:p w14:paraId="23CEB675" w14:textId="77777777" w:rsidR="006C1D6D" w:rsidRPr="006C1D6D" w:rsidRDefault="006C1D6D" w:rsidP="006C1D6D">
            <w:pPr>
              <w:rPr>
                <w:rFonts w:eastAsia="Times New Roman"/>
                <w:b/>
                <w:color w:val="000000" w:themeColor="text1"/>
                <w:lang w:eastAsia="lt-LT"/>
              </w:rPr>
            </w:pPr>
          </w:p>
          <w:p w14:paraId="4C3A7F12" w14:textId="77777777" w:rsidR="006C1D6D" w:rsidRPr="006C1D6D" w:rsidRDefault="006C1D6D" w:rsidP="006C1D6D">
            <w:pPr>
              <w:rPr>
                <w:rFonts w:eastAsia="Times New Roman"/>
                <w:b/>
                <w:bCs/>
                <w:smallCaps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b/>
                <w:color w:val="000000" w:themeColor="text1"/>
                <w:lang w:eastAsia="lt-LT"/>
              </w:rPr>
              <w:t>UŽSAKOVAS</w:t>
            </w:r>
          </w:p>
        </w:tc>
        <w:tc>
          <w:tcPr>
            <w:tcW w:w="4955" w:type="dxa"/>
          </w:tcPr>
          <w:p w14:paraId="7B29AF56" w14:textId="77777777" w:rsidR="006C1D6D" w:rsidRPr="006C1D6D" w:rsidRDefault="006C1D6D" w:rsidP="006C1D6D">
            <w:pPr>
              <w:ind w:right="-183"/>
              <w:rPr>
                <w:rFonts w:eastAsia="Times New Roman"/>
                <w:b/>
                <w:bCs/>
                <w:smallCaps/>
                <w:color w:val="000000" w:themeColor="text1"/>
                <w:lang w:eastAsia="lt-LT"/>
              </w:rPr>
            </w:pPr>
          </w:p>
          <w:p w14:paraId="09387E04" w14:textId="77777777" w:rsidR="006C1D6D" w:rsidRPr="006C1D6D" w:rsidRDefault="006C1D6D" w:rsidP="006C1D6D">
            <w:pPr>
              <w:ind w:right="-183"/>
              <w:rPr>
                <w:rFonts w:eastAsia="Times New Roman"/>
                <w:b/>
                <w:bCs/>
                <w:smallCaps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b/>
                <w:bCs/>
                <w:smallCaps/>
                <w:color w:val="000000" w:themeColor="text1"/>
                <w:lang w:eastAsia="lt-LT"/>
              </w:rPr>
              <w:t>PASLAUGŲ TEIKĖJAS</w:t>
            </w:r>
          </w:p>
        </w:tc>
      </w:tr>
      <w:tr w:rsidR="00BD5B73" w:rsidRPr="006C1D6D" w14:paraId="33C9D80A" w14:textId="77777777" w:rsidTr="00D85C58">
        <w:tc>
          <w:tcPr>
            <w:tcW w:w="4812" w:type="dxa"/>
          </w:tcPr>
          <w:p w14:paraId="5D717D56" w14:textId="404F1011" w:rsidR="00BD5B73" w:rsidRPr="006C1D6D" w:rsidRDefault="00BD5B73" w:rsidP="00BD5B73">
            <w:pPr>
              <w:rPr>
                <w:rFonts w:eastAsia="Times New Roman"/>
                <w:b/>
                <w:color w:val="000000" w:themeColor="text1"/>
                <w:lang w:eastAsia="lt-LT"/>
              </w:rPr>
            </w:pPr>
            <w:r>
              <w:rPr>
                <w:b/>
              </w:rPr>
              <w:t>Lietuvos Respublikos finansų ministerija</w:t>
            </w:r>
          </w:p>
        </w:tc>
        <w:tc>
          <w:tcPr>
            <w:tcW w:w="4955" w:type="dxa"/>
          </w:tcPr>
          <w:p w14:paraId="65E2404E" w14:textId="77777777" w:rsidR="00BD5B73" w:rsidRPr="006C1D6D" w:rsidRDefault="00BD5B73" w:rsidP="00BD5B73">
            <w:pPr>
              <w:rPr>
                <w:rFonts w:eastAsia="Times New Roman"/>
                <w:b/>
                <w:bCs/>
                <w:smallCaps/>
                <w:color w:val="000000" w:themeColor="text1"/>
                <w:lang w:eastAsia="lt-LT"/>
              </w:rPr>
            </w:pPr>
            <w:proofErr w:type="spellStart"/>
            <w:r w:rsidRPr="006C1D6D">
              <w:rPr>
                <w:rFonts w:eastAsia="Times New Roman"/>
                <w:b/>
                <w:color w:val="000000" w:themeColor="text1"/>
                <w:lang w:eastAsia="lt-LT"/>
              </w:rPr>
              <w:t>VšĮ</w:t>
            </w:r>
            <w:proofErr w:type="spellEnd"/>
            <w:r w:rsidRPr="006C1D6D">
              <w:rPr>
                <w:rFonts w:eastAsia="Times New Roman"/>
                <w:b/>
                <w:color w:val="000000" w:themeColor="text1"/>
                <w:lang w:eastAsia="lt-LT"/>
              </w:rPr>
              <w:t xml:space="preserve"> „Pirmoji kava“</w:t>
            </w:r>
          </w:p>
        </w:tc>
      </w:tr>
      <w:tr w:rsidR="00BD5B73" w:rsidRPr="006C1D6D" w14:paraId="204E4BFE" w14:textId="77777777" w:rsidTr="00D85C58">
        <w:trPr>
          <w:trHeight w:val="137"/>
        </w:trPr>
        <w:tc>
          <w:tcPr>
            <w:tcW w:w="4812" w:type="dxa"/>
          </w:tcPr>
          <w:p w14:paraId="6171BA18" w14:textId="3640E9A6" w:rsidR="00BD5B73" w:rsidRPr="006C1D6D" w:rsidRDefault="00BD5B73" w:rsidP="00BD5B73">
            <w:pPr>
              <w:rPr>
                <w:rFonts w:eastAsia="Times New Roman"/>
                <w:bCs/>
                <w:color w:val="000000" w:themeColor="text1"/>
                <w:lang w:eastAsia="lt-LT"/>
              </w:rPr>
            </w:pPr>
            <w:r>
              <w:rPr>
                <w:bCs/>
              </w:rPr>
              <w:t>Juridinio asmens kodas 288601650</w:t>
            </w:r>
          </w:p>
        </w:tc>
        <w:tc>
          <w:tcPr>
            <w:tcW w:w="4955" w:type="dxa"/>
          </w:tcPr>
          <w:p w14:paraId="62FD08FA" w14:textId="77777777" w:rsidR="00BD5B73" w:rsidRPr="006C1D6D" w:rsidRDefault="00BD5B73" w:rsidP="00BD5B73">
            <w:pPr>
              <w:rPr>
                <w:rFonts w:eastAsia="Times New Roman"/>
                <w:bCs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bCs/>
                <w:color w:val="000000" w:themeColor="text1"/>
                <w:lang w:eastAsia="lt-LT"/>
              </w:rPr>
              <w:t>Juridinio asmens kodas 225293310</w:t>
            </w:r>
          </w:p>
        </w:tc>
      </w:tr>
      <w:tr w:rsidR="00BD5B73" w:rsidRPr="006C1D6D" w14:paraId="062C334B" w14:textId="77777777" w:rsidTr="00D85C58">
        <w:trPr>
          <w:trHeight w:val="137"/>
        </w:trPr>
        <w:tc>
          <w:tcPr>
            <w:tcW w:w="4812" w:type="dxa"/>
          </w:tcPr>
          <w:p w14:paraId="76C61BB3" w14:textId="6FD76B6B" w:rsidR="00BD5B73" w:rsidRPr="006C1D6D" w:rsidRDefault="00BD5B73" w:rsidP="00BD5B73">
            <w:pPr>
              <w:rPr>
                <w:rFonts w:eastAsia="Times New Roman"/>
                <w:bCs/>
                <w:color w:val="000000" w:themeColor="text1"/>
                <w:lang w:eastAsia="lt-LT"/>
              </w:rPr>
            </w:pPr>
          </w:p>
        </w:tc>
        <w:tc>
          <w:tcPr>
            <w:tcW w:w="4955" w:type="dxa"/>
          </w:tcPr>
          <w:p w14:paraId="2921865C" w14:textId="77777777" w:rsidR="00BD5B73" w:rsidRPr="006C1D6D" w:rsidRDefault="00BD5B73" w:rsidP="00BD5B73">
            <w:pPr>
              <w:rPr>
                <w:rFonts w:eastAsia="Times New Roman"/>
                <w:bCs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bCs/>
                <w:color w:val="000000" w:themeColor="text1"/>
                <w:lang w:eastAsia="lt-LT"/>
              </w:rPr>
              <w:t>PVM mok. kodas LT252933113</w:t>
            </w:r>
          </w:p>
        </w:tc>
      </w:tr>
      <w:tr w:rsidR="00BD5B73" w:rsidRPr="006C1D6D" w14:paraId="0B82D8CE" w14:textId="77777777" w:rsidTr="00D85C58">
        <w:trPr>
          <w:trHeight w:val="137"/>
        </w:trPr>
        <w:tc>
          <w:tcPr>
            <w:tcW w:w="4812" w:type="dxa"/>
          </w:tcPr>
          <w:p w14:paraId="7846068E" w14:textId="77777777" w:rsidR="00BD5B73" w:rsidRDefault="00BD5B73" w:rsidP="00BD5B73">
            <w:pPr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Lietuvos Respublikos finansų ministerija, </w:t>
            </w:r>
          </w:p>
          <w:p w14:paraId="68B87CBD" w14:textId="7C25B3E5" w:rsidR="00BD5B73" w:rsidRPr="006C1D6D" w:rsidRDefault="00BD5B73" w:rsidP="00BD5B73">
            <w:pPr>
              <w:rPr>
                <w:rFonts w:eastAsia="Times New Roman"/>
                <w:bCs/>
                <w:color w:val="000000" w:themeColor="text1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Finansų įstaigos kodas 40400</w:t>
            </w:r>
          </w:p>
        </w:tc>
        <w:tc>
          <w:tcPr>
            <w:tcW w:w="4955" w:type="dxa"/>
          </w:tcPr>
          <w:p w14:paraId="10C6A84B" w14:textId="77777777" w:rsidR="00BD5B73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color w:val="000000" w:themeColor="text1"/>
                <w:lang w:eastAsia="lt-LT"/>
              </w:rPr>
              <w:t xml:space="preserve">AB SEB bankas, </w:t>
            </w:r>
          </w:p>
          <w:p w14:paraId="08965D38" w14:textId="2F14FC07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 w:bidi="lo-LA"/>
              </w:rPr>
            </w:pPr>
            <w:r>
              <w:rPr>
                <w:rFonts w:eastAsia="Times New Roman"/>
                <w:color w:val="000000" w:themeColor="text1"/>
                <w:lang w:eastAsia="lt-LT"/>
              </w:rPr>
              <w:t>B</w:t>
            </w:r>
            <w:r w:rsidRPr="006C1D6D">
              <w:rPr>
                <w:rFonts w:eastAsia="Times New Roman"/>
                <w:color w:val="000000" w:themeColor="text1"/>
                <w:lang w:eastAsia="lt-LT"/>
              </w:rPr>
              <w:t>anko kodas 70440</w:t>
            </w:r>
          </w:p>
        </w:tc>
      </w:tr>
      <w:tr w:rsidR="00BD5B73" w:rsidRPr="006C1D6D" w14:paraId="13902A02" w14:textId="77777777" w:rsidTr="00D85C58">
        <w:trPr>
          <w:trHeight w:val="137"/>
        </w:trPr>
        <w:tc>
          <w:tcPr>
            <w:tcW w:w="4812" w:type="dxa"/>
          </w:tcPr>
          <w:p w14:paraId="35C417CD" w14:textId="331372E7" w:rsidR="00BD5B73" w:rsidRPr="006C1D6D" w:rsidRDefault="00BD5B73" w:rsidP="00BD5B73">
            <w:pPr>
              <w:rPr>
                <w:rFonts w:eastAsia="Times New Roman"/>
                <w:color w:val="000000" w:themeColor="text1"/>
                <w:lang w:eastAsia="lt-LT"/>
              </w:rPr>
            </w:pPr>
            <w:r>
              <w:rPr>
                <w:rFonts w:eastAsia="Times New Roman"/>
                <w:bCs/>
                <w:color w:val="000000"/>
                <w:lang w:eastAsia="lt-LT"/>
              </w:rPr>
              <w:t>A. s. Nr.: LT37 4040 0636 1000 0170</w:t>
            </w:r>
          </w:p>
        </w:tc>
        <w:tc>
          <w:tcPr>
            <w:tcW w:w="4955" w:type="dxa"/>
          </w:tcPr>
          <w:p w14:paraId="3ED1D975" w14:textId="77777777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color w:val="000000" w:themeColor="text1"/>
                <w:lang w:eastAsia="lt-LT" w:bidi="lo-LA"/>
              </w:rPr>
              <w:t>A. s. Nr. LT477044060001462497</w:t>
            </w:r>
          </w:p>
        </w:tc>
      </w:tr>
      <w:tr w:rsidR="00BD5B73" w:rsidRPr="006C1D6D" w14:paraId="55B34C3A" w14:textId="77777777" w:rsidTr="00D85C58">
        <w:trPr>
          <w:trHeight w:val="137"/>
        </w:trPr>
        <w:tc>
          <w:tcPr>
            <w:tcW w:w="4812" w:type="dxa"/>
          </w:tcPr>
          <w:p w14:paraId="77A0A95D" w14:textId="77777777" w:rsidR="00BD5B73" w:rsidRDefault="00BD5B73" w:rsidP="00BD5B73">
            <w:pPr>
              <w:tabs>
                <w:tab w:val="left" w:pos="720"/>
              </w:tabs>
            </w:pPr>
            <w:r>
              <w:rPr>
                <w:color w:val="000000"/>
              </w:rPr>
              <w:t>SWIFT BIC kodas: MFRLLT22XXX</w:t>
            </w:r>
          </w:p>
          <w:p w14:paraId="1CA853AA" w14:textId="62B4C8C3" w:rsidR="00BD5B73" w:rsidRPr="006C1D6D" w:rsidRDefault="00BD5B73" w:rsidP="00BD5B73">
            <w:pPr>
              <w:rPr>
                <w:rFonts w:eastAsia="Times New Roman"/>
                <w:bCs/>
                <w:color w:val="000000" w:themeColor="text1"/>
                <w:lang w:eastAsia="lt-LT"/>
              </w:rPr>
            </w:pPr>
            <w:r>
              <w:t>Pašto adresas: Lukiškių g. 2, 01512 Vilnius</w:t>
            </w:r>
          </w:p>
        </w:tc>
        <w:tc>
          <w:tcPr>
            <w:tcW w:w="4955" w:type="dxa"/>
          </w:tcPr>
          <w:p w14:paraId="74C439F5" w14:textId="77777777" w:rsidR="00BD5B73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</w:p>
          <w:p w14:paraId="009E586F" w14:textId="53155755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 w:bidi="lo-LA"/>
              </w:rPr>
            </w:pPr>
            <w:r w:rsidRPr="006C1D6D">
              <w:rPr>
                <w:rFonts w:eastAsia="Times New Roman"/>
                <w:color w:val="000000" w:themeColor="text1"/>
                <w:lang w:eastAsia="lt-LT"/>
              </w:rPr>
              <w:t>Pašto adresas P. Vilei</w:t>
            </w:r>
            <w:r w:rsidRPr="006C1D6D">
              <w:rPr>
                <w:rFonts w:eastAsia="Helvetica"/>
                <w:color w:val="000000" w:themeColor="text1"/>
                <w:lang w:eastAsia="lt-LT"/>
              </w:rPr>
              <w:t>šio</w:t>
            </w:r>
            <w:r w:rsidRPr="006C1D6D">
              <w:rPr>
                <w:rFonts w:eastAsia="Times New Roman"/>
                <w:color w:val="000000" w:themeColor="text1"/>
                <w:lang w:eastAsia="lt-LT"/>
              </w:rPr>
              <w:t xml:space="preserve"> g. </w:t>
            </w:r>
            <w:r w:rsidRPr="006C1D6D">
              <w:rPr>
                <w:rFonts w:eastAsia="Times New Roman"/>
                <w:color w:val="000000" w:themeColor="text1"/>
                <w:lang w:val="en-US" w:eastAsia="lt-LT"/>
              </w:rPr>
              <w:t>18N, 10306 Vilnius</w:t>
            </w:r>
          </w:p>
        </w:tc>
      </w:tr>
      <w:tr w:rsidR="00BD5B73" w:rsidRPr="006C1D6D" w14:paraId="0FE22090" w14:textId="77777777" w:rsidTr="00D85C58">
        <w:trPr>
          <w:trHeight w:val="137"/>
        </w:trPr>
        <w:tc>
          <w:tcPr>
            <w:tcW w:w="4812" w:type="dxa"/>
          </w:tcPr>
          <w:p w14:paraId="5A8025DC" w14:textId="16181A23" w:rsidR="00BD5B73" w:rsidRPr="006C1D6D" w:rsidRDefault="00BD5B73" w:rsidP="00BD5B73">
            <w:pPr>
              <w:rPr>
                <w:rFonts w:eastAsia="Times New Roman"/>
                <w:color w:val="000000" w:themeColor="text1"/>
                <w:lang w:eastAsia="lt-LT"/>
              </w:rPr>
            </w:pPr>
            <w:r>
              <w:t xml:space="preserve">El. pašto adresas: </w:t>
            </w:r>
            <w:hyperlink r:id="rId7" w:history="1">
              <w:r>
                <w:rPr>
                  <w:rStyle w:val="Hipersaitas"/>
                </w:rPr>
                <w:t>finmin@finmin.lt</w:t>
              </w:r>
            </w:hyperlink>
          </w:p>
        </w:tc>
        <w:tc>
          <w:tcPr>
            <w:tcW w:w="4955" w:type="dxa"/>
          </w:tcPr>
          <w:p w14:paraId="01395798" w14:textId="42804AE4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val="en-US" w:eastAsia="lt-LT"/>
              </w:rPr>
            </w:pPr>
            <w:r w:rsidRPr="006C1D6D">
              <w:rPr>
                <w:rFonts w:eastAsia="Times New Roman"/>
                <w:color w:val="000000" w:themeColor="text1"/>
                <w:lang w:eastAsia="lt-LT"/>
              </w:rPr>
              <w:t>El. pašto adresas</w:t>
            </w:r>
            <w:r w:rsidR="00FC2BAB">
              <w:rPr>
                <w:rFonts w:eastAsia="Times New Roman"/>
                <w:color w:val="000000" w:themeColor="text1"/>
                <w:lang w:eastAsia="lt-LT"/>
              </w:rPr>
              <w:t xml:space="preserve"> </w:t>
            </w:r>
            <w:hyperlink r:id="rId8" w:history="1">
              <w:r w:rsidR="00FC2BAB" w:rsidRPr="000C6564">
                <w:rPr>
                  <w:rStyle w:val="Hipersaitas"/>
                  <w:rFonts w:eastAsia="Times New Roman"/>
                  <w:lang w:eastAsia="lt-LT"/>
                </w:rPr>
                <w:t>klubas@jmr.lt</w:t>
              </w:r>
            </w:hyperlink>
            <w:r w:rsidR="00FC2BAB">
              <w:rPr>
                <w:rFonts w:eastAsia="Times New Roman"/>
                <w:color w:val="000000" w:themeColor="text1"/>
                <w:lang w:eastAsia="lt-LT"/>
              </w:rPr>
              <w:t xml:space="preserve"> </w:t>
            </w:r>
            <w:r w:rsidRPr="006C1D6D">
              <w:rPr>
                <w:rFonts w:eastAsia="Times New Roman"/>
                <w:color w:val="000000" w:themeColor="text1"/>
                <w:lang w:eastAsia="lt-LT"/>
              </w:rPr>
              <w:t xml:space="preserve"> </w:t>
            </w:r>
          </w:p>
        </w:tc>
      </w:tr>
      <w:tr w:rsidR="00BD5B73" w:rsidRPr="006C1D6D" w14:paraId="2E09B0F4" w14:textId="77777777" w:rsidTr="00D85C58">
        <w:trPr>
          <w:trHeight w:val="137"/>
        </w:trPr>
        <w:tc>
          <w:tcPr>
            <w:tcW w:w="4812" w:type="dxa"/>
          </w:tcPr>
          <w:p w14:paraId="0B4A7EB8" w14:textId="37AC8FAC" w:rsidR="00BD5B73" w:rsidRDefault="00BD5B73" w:rsidP="00BD5B73">
            <w:pPr>
              <w:tabs>
                <w:tab w:val="left" w:pos="720"/>
              </w:tabs>
            </w:pPr>
            <w:r w:rsidRPr="00BD5B73">
              <w:t xml:space="preserve">Tel. </w:t>
            </w:r>
            <w:r w:rsidR="00EB4C5A">
              <w:t>+370 5</w:t>
            </w:r>
            <w:r w:rsidRPr="00BD5B73">
              <w:t>239 0000</w:t>
            </w:r>
          </w:p>
          <w:p w14:paraId="43EC1C81" w14:textId="77777777" w:rsidR="00BD5B73" w:rsidRDefault="00BD5B73" w:rsidP="00BD5B73">
            <w:pPr>
              <w:tabs>
                <w:tab w:val="left" w:pos="720"/>
              </w:tabs>
            </w:pPr>
          </w:p>
          <w:p w14:paraId="69A3162B" w14:textId="77777777" w:rsidR="00BD5B73" w:rsidRDefault="00EB4C5A" w:rsidP="003B3372">
            <w:r>
              <w:t>Ministerijos kancleris</w:t>
            </w:r>
          </w:p>
          <w:p w14:paraId="2E368DAD" w14:textId="72EDC6C8" w:rsidR="00EB4C5A" w:rsidRPr="00EB4C5A" w:rsidRDefault="00EB4C5A" w:rsidP="003B3372">
            <w:pPr>
              <w:rPr>
                <w:rFonts w:eastAsia="Times New Roman"/>
                <w:color w:val="000000" w:themeColor="text1"/>
                <w:lang w:val="en-US" w:eastAsia="lt-LT"/>
              </w:rPr>
            </w:pPr>
            <w:r>
              <w:t xml:space="preserve">Mindaugas </w:t>
            </w:r>
            <w:proofErr w:type="spellStart"/>
            <w:r>
              <w:t>Šima</w:t>
            </w:r>
            <w:proofErr w:type="spellEnd"/>
          </w:p>
        </w:tc>
        <w:tc>
          <w:tcPr>
            <w:tcW w:w="4955" w:type="dxa"/>
          </w:tcPr>
          <w:p w14:paraId="7DE5F44B" w14:textId="451B5FD1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color w:val="000000" w:themeColor="text1"/>
                <w:lang w:eastAsia="lt-LT" w:bidi="lo-LA"/>
              </w:rPr>
              <w:t xml:space="preserve">Tel. </w:t>
            </w:r>
            <w:r w:rsidR="00EB4C5A">
              <w:rPr>
                <w:rFonts w:eastAsia="Times New Roman"/>
                <w:color w:val="000000" w:themeColor="text1"/>
                <w:lang w:val="en-US" w:eastAsia="lt-LT" w:bidi="lo-LA"/>
              </w:rPr>
              <w:t>+370 5</w:t>
            </w:r>
            <w:r w:rsidRPr="006C1D6D">
              <w:rPr>
                <w:rFonts w:eastAsia="Times New Roman"/>
                <w:color w:val="000000" w:themeColor="text1"/>
                <w:lang w:eastAsia="lt-LT"/>
              </w:rPr>
              <w:t>240 2121</w:t>
            </w:r>
          </w:p>
          <w:p w14:paraId="79D9E844" w14:textId="77777777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</w:p>
          <w:p w14:paraId="37B05ED5" w14:textId="77777777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color w:val="000000" w:themeColor="text1"/>
                <w:lang w:eastAsia="lt-LT"/>
              </w:rPr>
              <w:t>Direktorė</w:t>
            </w:r>
          </w:p>
          <w:p w14:paraId="0432DB0A" w14:textId="77777777" w:rsidR="00BD5B73" w:rsidRPr="006C1D6D" w:rsidRDefault="00BD5B73" w:rsidP="00BD5B73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lt-LT"/>
              </w:rPr>
            </w:pPr>
            <w:r w:rsidRPr="006C1D6D">
              <w:rPr>
                <w:rFonts w:eastAsia="Times New Roman"/>
                <w:color w:val="000000" w:themeColor="text1"/>
                <w:lang w:eastAsia="lt-LT"/>
              </w:rPr>
              <w:t xml:space="preserve">Julija </w:t>
            </w:r>
            <w:proofErr w:type="spellStart"/>
            <w:r w:rsidRPr="006C1D6D">
              <w:rPr>
                <w:rFonts w:eastAsia="Times New Roman"/>
                <w:color w:val="000000" w:themeColor="text1"/>
                <w:lang w:eastAsia="lt-LT"/>
              </w:rPr>
              <w:t>Matulaitė</w:t>
            </w:r>
            <w:proofErr w:type="spellEnd"/>
          </w:p>
        </w:tc>
      </w:tr>
    </w:tbl>
    <w:p w14:paraId="766C5AB4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06773FBB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204AF34C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045799B6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7265C141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420C7F30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42B0BEA9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3FB87EEF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70B520AC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p w14:paraId="500A0499" w14:textId="77777777" w:rsidR="006C1D6D" w:rsidRDefault="006C1D6D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sectPr w:rsidR="006C1D6D" w:rsidSect="00EF2750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3C4F" w14:textId="77777777" w:rsidR="00EF2750" w:rsidRDefault="00EF2750" w:rsidP="00EF2750">
      <w:r>
        <w:separator/>
      </w:r>
    </w:p>
  </w:endnote>
  <w:endnote w:type="continuationSeparator" w:id="0">
    <w:p w14:paraId="187E87E0" w14:textId="77777777" w:rsidR="00EF2750" w:rsidRDefault="00EF2750" w:rsidP="00EF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D870" w14:textId="77777777" w:rsidR="00EF2750" w:rsidRDefault="00EF2750" w:rsidP="00EF2750">
      <w:r>
        <w:separator/>
      </w:r>
    </w:p>
  </w:footnote>
  <w:footnote w:type="continuationSeparator" w:id="0">
    <w:p w14:paraId="469411E9" w14:textId="77777777" w:rsidR="00EF2750" w:rsidRDefault="00EF2750" w:rsidP="00EF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345373"/>
      <w:docPartObj>
        <w:docPartGallery w:val="Page Numbers (Top of Page)"/>
        <w:docPartUnique/>
      </w:docPartObj>
    </w:sdtPr>
    <w:sdtEndPr/>
    <w:sdtContent>
      <w:p w14:paraId="394A9685" w14:textId="77777777" w:rsidR="00EF2750" w:rsidRDefault="00EF27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308">
          <w:rPr>
            <w:noProof/>
          </w:rPr>
          <w:t>2</w:t>
        </w:r>
        <w:r>
          <w:fldChar w:fldCharType="end"/>
        </w:r>
      </w:p>
    </w:sdtContent>
  </w:sdt>
  <w:p w14:paraId="7D7D439B" w14:textId="77777777" w:rsidR="00EF2750" w:rsidRDefault="00EF27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261DE"/>
    <w:multiLevelType w:val="hybridMultilevel"/>
    <w:tmpl w:val="9454BE32"/>
    <w:lvl w:ilvl="0" w:tplc="F74CCA54">
      <w:start w:val="1"/>
      <w:numFmt w:val="decimal"/>
      <w:lvlText w:val="%1."/>
      <w:lvlJc w:val="left"/>
      <w:pPr>
        <w:ind w:left="1407" w:hanging="840"/>
      </w:pPr>
      <w:rPr>
        <w:rFonts w:eastAsiaTheme="minorHAnsi" w:hint="default"/>
        <w:color w:val="000000" w:themeColor="tex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80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4C9"/>
    <w:rsid w:val="00143F2D"/>
    <w:rsid w:val="001E02B6"/>
    <w:rsid w:val="00225B46"/>
    <w:rsid w:val="002E6ECB"/>
    <w:rsid w:val="00326D1A"/>
    <w:rsid w:val="003556DC"/>
    <w:rsid w:val="00381FCC"/>
    <w:rsid w:val="00392942"/>
    <w:rsid w:val="003B3372"/>
    <w:rsid w:val="003B5BA7"/>
    <w:rsid w:val="00415EC6"/>
    <w:rsid w:val="00450308"/>
    <w:rsid w:val="004E26AA"/>
    <w:rsid w:val="00523C16"/>
    <w:rsid w:val="006272CC"/>
    <w:rsid w:val="006350EE"/>
    <w:rsid w:val="006C1D6D"/>
    <w:rsid w:val="006E6A51"/>
    <w:rsid w:val="007E2263"/>
    <w:rsid w:val="00811631"/>
    <w:rsid w:val="009016D5"/>
    <w:rsid w:val="00926EBD"/>
    <w:rsid w:val="009546DC"/>
    <w:rsid w:val="009E7854"/>
    <w:rsid w:val="00A60617"/>
    <w:rsid w:val="00B63B3D"/>
    <w:rsid w:val="00BD14C9"/>
    <w:rsid w:val="00BD5B73"/>
    <w:rsid w:val="00C20A24"/>
    <w:rsid w:val="00C53B83"/>
    <w:rsid w:val="00C93616"/>
    <w:rsid w:val="00CA30B2"/>
    <w:rsid w:val="00D03B4A"/>
    <w:rsid w:val="00E10197"/>
    <w:rsid w:val="00E17649"/>
    <w:rsid w:val="00E936C5"/>
    <w:rsid w:val="00EB4C5A"/>
    <w:rsid w:val="00EF2750"/>
    <w:rsid w:val="00F82648"/>
    <w:rsid w:val="00FC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12CF"/>
  <w15:docId w15:val="{E343EB4C-6918-47D5-8B58-86DB53B3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14C9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D14C9"/>
    <w:pPr>
      <w:jc w:val="center"/>
    </w:pPr>
    <w:rPr>
      <w:rFonts w:eastAsia="Times New Roman"/>
      <w:b/>
      <w:bCs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14C9"/>
    <w:rPr>
      <w:rFonts w:eastAsia="Times New Roman"/>
      <w:b/>
      <w:bCs/>
      <w:lang w:val="x-none"/>
    </w:rPr>
  </w:style>
  <w:style w:type="paragraph" w:styleId="Pagrindiniotekstotrauka">
    <w:name w:val="Body Text Indent"/>
    <w:basedOn w:val="prastasis"/>
    <w:link w:val="PagrindiniotekstotraukaDiagrama"/>
    <w:rsid w:val="00BD14C9"/>
    <w:pPr>
      <w:jc w:val="both"/>
    </w:pPr>
    <w:rPr>
      <w:rFonts w:eastAsia="Times New Roman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D14C9"/>
    <w:rPr>
      <w:rFonts w:eastAsia="Times New Roman"/>
      <w:lang w:val="x-none"/>
    </w:rPr>
  </w:style>
  <w:style w:type="paragraph" w:customStyle="1" w:styleId="WW-Default">
    <w:name w:val="WW-Default"/>
    <w:rsid w:val="00BD14C9"/>
    <w:pPr>
      <w:suppressAutoHyphens/>
      <w:autoSpaceDE w:val="0"/>
    </w:pPr>
    <w:rPr>
      <w:rFonts w:eastAsia="Arial"/>
      <w:color w:val="000000"/>
      <w:lang w:val="en-US" w:eastAsia="ar-SA"/>
    </w:rPr>
  </w:style>
  <w:style w:type="table" w:styleId="Lentelstinklelis">
    <w:name w:val="Table Grid"/>
    <w:basedOn w:val="prastojilentel"/>
    <w:uiPriority w:val="59"/>
    <w:unhideWhenUsed/>
    <w:rsid w:val="00BD1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BD14C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character" w:styleId="Hipersaitas">
    <w:name w:val="Hyperlink"/>
    <w:basedOn w:val="Numatytasispastraiposriftas"/>
    <w:uiPriority w:val="99"/>
    <w:unhideWhenUsed/>
    <w:rsid w:val="00C53B8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06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0617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556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56D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56DC"/>
    <w:rPr>
      <w:rFonts w:eastAsia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56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56DC"/>
    <w:rPr>
      <w:rFonts w:eastAsia="Calibri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F27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2750"/>
    <w:rPr>
      <w:rFonts w:eastAsia="Calibri"/>
    </w:rPr>
  </w:style>
  <w:style w:type="paragraph" w:styleId="Porat">
    <w:name w:val="footer"/>
    <w:basedOn w:val="prastasis"/>
    <w:link w:val="PoratDiagrama"/>
    <w:uiPriority w:val="99"/>
    <w:unhideWhenUsed/>
    <w:rsid w:val="00EF27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2750"/>
    <w:rPr>
      <w:rFonts w:eastAsia="Calibr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2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as@jmr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min@finmin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Lina Plieniūtė</cp:lastModifiedBy>
  <cp:revision>26</cp:revision>
  <dcterms:created xsi:type="dcterms:W3CDTF">2023-09-20T06:26:00Z</dcterms:created>
  <dcterms:modified xsi:type="dcterms:W3CDTF">2025-08-28T06:29:00Z</dcterms:modified>
</cp:coreProperties>
</file>