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0977" w14:textId="228CAC2F" w:rsidR="00D954D7" w:rsidRPr="00322EAD" w:rsidRDefault="00D954D7" w:rsidP="00D954D7">
      <w:pPr>
        <w:widowControl w:val="0"/>
        <w:tabs>
          <w:tab w:val="left" w:pos="567"/>
        </w:tabs>
        <w:spacing w:after="0"/>
        <w:jc w:val="center"/>
        <w:rPr>
          <w:rFonts w:cs="Tahoma"/>
          <w:b/>
          <w:szCs w:val="16"/>
        </w:rPr>
      </w:pPr>
      <w:r w:rsidRPr="00322EAD">
        <w:rPr>
          <w:rFonts w:cs="Tahoma"/>
          <w:b/>
          <w:szCs w:val="16"/>
        </w:rPr>
        <w:t xml:space="preserve">Pirkimo sutartis </w:t>
      </w:r>
      <w:r w:rsidR="00D06021">
        <w:rPr>
          <w:rFonts w:cs="Tahoma"/>
          <w:b/>
          <w:szCs w:val="16"/>
        </w:rPr>
        <w:t xml:space="preserve">Nr. </w:t>
      </w:r>
    </w:p>
    <w:p w14:paraId="5F70CD41" w14:textId="77777777" w:rsidR="00D954D7" w:rsidRPr="00322EAD" w:rsidRDefault="00D954D7" w:rsidP="00D954D7">
      <w:pPr>
        <w:spacing w:after="0"/>
        <w:rPr>
          <w:rFonts w:cs="Tahoma"/>
          <w:szCs w:val="16"/>
        </w:rPr>
      </w:pPr>
    </w:p>
    <w:p w14:paraId="057F2B35" w14:textId="77777777" w:rsidR="00D954D7" w:rsidRPr="00322EAD" w:rsidRDefault="00D954D7" w:rsidP="00D954D7">
      <w:pPr>
        <w:spacing w:after="0"/>
        <w:rPr>
          <w:rFonts w:cs="Tahoma"/>
          <w:szCs w:val="16"/>
        </w:rPr>
      </w:pPr>
    </w:p>
    <w:p w14:paraId="23817FE0" w14:textId="664A54D2" w:rsidR="00D954D7" w:rsidRPr="009A2110" w:rsidRDefault="00B3471F" w:rsidP="00B3471F">
      <w:pPr>
        <w:tabs>
          <w:tab w:val="left" w:pos="8257"/>
        </w:tabs>
        <w:spacing w:after="0"/>
        <w:rPr>
          <w:rFonts w:cs="Tahoma"/>
          <w:szCs w:val="16"/>
        </w:rPr>
      </w:pPr>
      <w:r w:rsidRPr="00B3471F">
        <w:rPr>
          <w:rFonts w:cs="Tahoma"/>
          <w:b/>
          <w:bCs/>
          <w:szCs w:val="16"/>
        </w:rPr>
        <w:t>Kauno Juozo Gruodžio konservatorija</w:t>
      </w:r>
      <w:r w:rsidRPr="00B3471F">
        <w:rPr>
          <w:rFonts w:cs="Tahoma"/>
          <w:szCs w:val="16"/>
        </w:rPr>
        <w:t>,</w:t>
      </w:r>
      <w:r>
        <w:rPr>
          <w:rFonts w:cs="Tahoma"/>
          <w:szCs w:val="16"/>
        </w:rPr>
        <w:t xml:space="preserve"> </w:t>
      </w:r>
      <w:r w:rsidR="00D954D7" w:rsidRPr="00322EAD">
        <w:rPr>
          <w:rFonts w:cs="Tahoma"/>
          <w:szCs w:val="16"/>
        </w:rPr>
        <w:t xml:space="preserve">atstovaujama </w:t>
      </w:r>
      <w:r w:rsidRPr="00B3471F">
        <w:rPr>
          <w:rFonts w:cs="Tahoma"/>
          <w:szCs w:val="16"/>
        </w:rPr>
        <w:t xml:space="preserve">direktoriaus Kęstučio </w:t>
      </w:r>
      <w:proofErr w:type="spellStart"/>
      <w:r w:rsidRPr="00B3471F">
        <w:rPr>
          <w:rFonts w:cs="Tahoma"/>
          <w:szCs w:val="16"/>
        </w:rPr>
        <w:t>Bliujaus</w:t>
      </w:r>
      <w:proofErr w:type="spellEnd"/>
      <w:r w:rsidRPr="00B3471F">
        <w:rPr>
          <w:rFonts w:cs="Tahoma"/>
          <w:szCs w:val="16"/>
        </w:rPr>
        <w:t xml:space="preserve"> </w:t>
      </w:r>
      <w:r w:rsidR="00D954D7" w:rsidRPr="00322EAD">
        <w:rPr>
          <w:rFonts w:cs="Tahoma"/>
          <w:szCs w:val="16"/>
        </w:rPr>
        <w:t xml:space="preserve">(toliau – </w:t>
      </w:r>
      <w:r w:rsidR="007E2963" w:rsidRPr="00322EAD">
        <w:rPr>
          <w:rFonts w:cs="Tahoma"/>
          <w:szCs w:val="16"/>
        </w:rPr>
        <w:t>UŽSAKOVAS</w:t>
      </w:r>
      <w:r w:rsidR="00D954D7" w:rsidRPr="00322EAD">
        <w:rPr>
          <w:rFonts w:cs="Tahoma"/>
          <w:szCs w:val="16"/>
        </w:rPr>
        <w:t xml:space="preserve">), ir </w:t>
      </w:r>
    </w:p>
    <w:p w14:paraId="3A1381C7" w14:textId="77777777" w:rsidR="00D954D7" w:rsidRPr="00322EAD" w:rsidRDefault="00D954D7" w:rsidP="00D954D7">
      <w:pPr>
        <w:spacing w:after="0"/>
        <w:rPr>
          <w:rFonts w:cs="Tahoma"/>
          <w:szCs w:val="16"/>
        </w:rPr>
      </w:pPr>
    </w:p>
    <w:p w14:paraId="2697E359" w14:textId="1637E18D" w:rsidR="00D954D7" w:rsidRPr="00322EAD" w:rsidRDefault="00B3471F" w:rsidP="00D954D7">
      <w:pPr>
        <w:spacing w:after="0"/>
        <w:rPr>
          <w:rFonts w:cs="Tahoma"/>
          <w:szCs w:val="16"/>
        </w:rPr>
      </w:pPr>
      <w:r w:rsidRPr="00B3471F">
        <w:rPr>
          <w:rFonts w:cs="Tahoma"/>
          <w:b/>
          <w:bCs/>
          <w:szCs w:val="16"/>
        </w:rPr>
        <w:t xml:space="preserve">R. </w:t>
      </w:r>
      <w:proofErr w:type="spellStart"/>
      <w:r w:rsidRPr="00B3471F">
        <w:rPr>
          <w:rFonts w:cs="Tahoma"/>
          <w:b/>
          <w:bCs/>
          <w:szCs w:val="16"/>
        </w:rPr>
        <w:t>Aušrienės</w:t>
      </w:r>
      <w:proofErr w:type="spellEnd"/>
      <w:r w:rsidRPr="00B3471F">
        <w:rPr>
          <w:rFonts w:cs="Tahoma"/>
          <w:b/>
          <w:bCs/>
          <w:szCs w:val="16"/>
        </w:rPr>
        <w:t xml:space="preserve"> firma „</w:t>
      </w:r>
      <w:proofErr w:type="spellStart"/>
      <w:r w:rsidRPr="00B3471F">
        <w:rPr>
          <w:rFonts w:cs="Tahoma"/>
          <w:b/>
          <w:bCs/>
          <w:szCs w:val="16"/>
        </w:rPr>
        <w:t>Šūksmis</w:t>
      </w:r>
      <w:proofErr w:type="spellEnd"/>
      <w:r w:rsidRPr="00B3471F">
        <w:rPr>
          <w:rFonts w:cs="Tahoma"/>
          <w:szCs w:val="16"/>
        </w:rPr>
        <w:t>“</w:t>
      </w:r>
      <w:r w:rsidR="00D954D7" w:rsidRPr="00322EAD">
        <w:rPr>
          <w:rFonts w:cs="Tahoma"/>
          <w:szCs w:val="16"/>
        </w:rPr>
        <w:t xml:space="preserve">, atstovaujama </w:t>
      </w:r>
      <w:r w:rsidRPr="00B3471F">
        <w:rPr>
          <w:rFonts w:cs="Tahoma"/>
          <w:szCs w:val="16"/>
        </w:rPr>
        <w:t xml:space="preserve">savininkės Rimos </w:t>
      </w:r>
      <w:proofErr w:type="spellStart"/>
      <w:r w:rsidRPr="00B3471F">
        <w:rPr>
          <w:rFonts w:cs="Tahoma"/>
          <w:szCs w:val="16"/>
        </w:rPr>
        <w:t>Aušrienės</w:t>
      </w:r>
      <w:proofErr w:type="spellEnd"/>
      <w:r>
        <w:rPr>
          <w:rFonts w:cs="Tahoma"/>
          <w:szCs w:val="16"/>
          <w:u w:val="single"/>
        </w:rPr>
        <w:t xml:space="preserve"> </w:t>
      </w:r>
      <w:r w:rsidR="00D954D7" w:rsidRPr="00322EAD">
        <w:rPr>
          <w:rFonts w:cs="Tahoma"/>
          <w:szCs w:val="16"/>
        </w:rPr>
        <w:t xml:space="preserve">(toliau – </w:t>
      </w:r>
      <w:r w:rsidR="005701F7" w:rsidRPr="00322EAD">
        <w:rPr>
          <w:rFonts w:cs="Tahoma"/>
          <w:szCs w:val="16"/>
        </w:rPr>
        <w:t>TIEKĖJAS</w:t>
      </w:r>
      <w:r w:rsidR="00D954D7" w:rsidRPr="00322EAD">
        <w:rPr>
          <w:rFonts w:cs="Tahoma"/>
          <w:szCs w:val="16"/>
        </w:rPr>
        <w:t>),</w:t>
      </w:r>
    </w:p>
    <w:p w14:paraId="2BF99F74" w14:textId="4AFB0A74" w:rsidR="00D954D7" w:rsidRPr="00BE1D2A" w:rsidRDefault="00D954D7" w:rsidP="00D954D7">
      <w:pPr>
        <w:widowControl w:val="0"/>
        <w:tabs>
          <w:tab w:val="left" w:pos="567"/>
        </w:tabs>
        <w:spacing w:after="0"/>
        <w:rPr>
          <w:rFonts w:cs="Tahoma"/>
          <w:szCs w:val="16"/>
        </w:rPr>
      </w:pPr>
      <w:r w:rsidRPr="003E2CA2">
        <w:rPr>
          <w:rFonts w:cs="Tahoma"/>
          <w:szCs w:val="16"/>
        </w:rPr>
        <w:t xml:space="preserve">toliau kartu vadinami Šalimis, vadovaudamiesi </w:t>
      </w:r>
      <w:r w:rsidR="004D09A0">
        <w:rPr>
          <w:rFonts w:cs="Tahoma"/>
          <w:szCs w:val="16"/>
        </w:rPr>
        <w:t xml:space="preserve">viešojo </w:t>
      </w:r>
      <w:r w:rsidR="004D09A0" w:rsidRPr="004D09A0">
        <w:rPr>
          <w:rFonts w:cs="Tahoma"/>
          <w:szCs w:val="16"/>
        </w:rPr>
        <w:t>pirkimo</w:t>
      </w:r>
      <w:r w:rsidR="00D06021" w:rsidRPr="004D09A0">
        <w:rPr>
          <w:rFonts w:cs="Tahoma"/>
          <w:szCs w:val="16"/>
        </w:rPr>
        <w:t xml:space="preserve"> N</w:t>
      </w:r>
      <w:r w:rsidRPr="004D09A0">
        <w:rPr>
          <w:color w:val="000000"/>
        </w:rPr>
        <w:t>r.</w:t>
      </w:r>
      <w:bookmarkStart w:id="0" w:name="_Hlk84409517"/>
      <w:r w:rsidR="00B3471F" w:rsidRPr="00B3471F">
        <w:t xml:space="preserve"> </w:t>
      </w:r>
      <w:r w:rsidR="00B3471F" w:rsidRPr="00B3471F">
        <w:rPr>
          <w:color w:val="000000"/>
        </w:rPr>
        <w:t>3969203</w:t>
      </w:r>
      <w:r w:rsidRPr="004D09A0">
        <w:rPr>
          <w:color w:val="000000"/>
        </w:rPr>
        <w:t xml:space="preserve"> sąlygomis</w:t>
      </w:r>
      <w:bookmarkEnd w:id="0"/>
      <w:r>
        <w:rPr>
          <w:color w:val="000000"/>
        </w:rPr>
        <w:t>, sudarome šią Paslaugų pirkimo sutartį (toliau – Pirkimo sutartis):</w:t>
      </w:r>
    </w:p>
    <w:p w14:paraId="5FD71B35" w14:textId="77777777" w:rsidR="00D954D7" w:rsidRDefault="00D954D7"/>
    <w:p w14:paraId="2A93D958" w14:textId="77777777" w:rsidR="00D954D7" w:rsidRPr="004D5283" w:rsidRDefault="00D954D7" w:rsidP="00D954D7">
      <w:pPr>
        <w:pStyle w:val="Antrat1"/>
        <w:rPr>
          <w:rFonts w:cs="Tahoma"/>
          <w:szCs w:val="16"/>
        </w:rPr>
      </w:pPr>
      <w:r w:rsidRPr="004D5283">
        <w:rPr>
          <w:rFonts w:cs="Tahoma"/>
          <w:szCs w:val="16"/>
        </w:rPr>
        <w:t>1. Bendrosios nuostatos</w:t>
      </w:r>
    </w:p>
    <w:p w14:paraId="0505BBF8" w14:textId="77777777" w:rsidR="00D954D7" w:rsidRPr="004D5283" w:rsidRDefault="00D954D7" w:rsidP="00CB5CA3">
      <w:pPr>
        <w:pStyle w:val="Antrat2"/>
      </w:pPr>
      <w:r w:rsidRPr="004D5283">
        <w:t>1.1. Pirkimo sutartyje naudojamos sąvokos:</w:t>
      </w:r>
    </w:p>
    <w:p w14:paraId="4808D902" w14:textId="0B4634AD" w:rsidR="00D954D7" w:rsidRPr="004D5283" w:rsidRDefault="00D954D7" w:rsidP="00CB5CA3">
      <w:pPr>
        <w:pStyle w:val="Antrat2"/>
      </w:pPr>
      <w:r w:rsidRPr="004D5283">
        <w:t xml:space="preserve">1.1.1. </w:t>
      </w:r>
      <w:bookmarkStart w:id="1" w:name="_Hlk71022299"/>
      <w:r w:rsidR="00D06021" w:rsidRPr="004D5283">
        <w:rPr>
          <w:b/>
          <w:bCs w:val="0"/>
        </w:rPr>
        <w:t>Pe</w:t>
      </w:r>
      <w:r w:rsidRPr="004D5283">
        <w:rPr>
          <w:b/>
        </w:rPr>
        <w:t>rkančioji organizacija</w:t>
      </w:r>
      <w:r w:rsidRPr="004D5283">
        <w:t xml:space="preserve"> – </w:t>
      </w:r>
      <w:r w:rsidR="00803B6D" w:rsidRPr="004D5283">
        <w:t>Kauno Juozo Gruodžio konservatorija</w:t>
      </w:r>
    </w:p>
    <w:p w14:paraId="35FD4C1D" w14:textId="6C7C2F41" w:rsidR="00D954D7" w:rsidRPr="004D5283" w:rsidRDefault="00D954D7" w:rsidP="00803B6D">
      <w:pPr>
        <w:rPr>
          <w:rFonts w:cs="Tahoma"/>
          <w:szCs w:val="16"/>
        </w:rPr>
      </w:pPr>
      <w:r w:rsidRPr="004D5283">
        <w:rPr>
          <w:rFonts w:cs="Tahoma"/>
          <w:szCs w:val="16"/>
        </w:rPr>
        <w:t xml:space="preserve">1.1.2.  </w:t>
      </w:r>
      <w:bookmarkEnd w:id="1"/>
      <w:r w:rsidRPr="004D5283">
        <w:rPr>
          <w:rFonts w:cs="Tahoma"/>
          <w:b/>
          <w:szCs w:val="16"/>
        </w:rPr>
        <w:t>Paslauga (-</w:t>
      </w:r>
      <w:proofErr w:type="spellStart"/>
      <w:r w:rsidRPr="004D5283">
        <w:rPr>
          <w:rFonts w:cs="Tahoma"/>
          <w:b/>
          <w:szCs w:val="16"/>
        </w:rPr>
        <w:t>os</w:t>
      </w:r>
      <w:proofErr w:type="spellEnd"/>
      <w:r w:rsidRPr="004D5283">
        <w:rPr>
          <w:rFonts w:cs="Tahoma"/>
          <w:b/>
          <w:szCs w:val="16"/>
        </w:rPr>
        <w:t>)</w:t>
      </w:r>
      <w:r w:rsidRPr="004D5283">
        <w:rPr>
          <w:rFonts w:cs="Tahoma"/>
          <w:szCs w:val="16"/>
        </w:rPr>
        <w:t xml:space="preserve"> –</w:t>
      </w:r>
      <w:r w:rsidR="00803B6D" w:rsidRPr="004D5283">
        <w:rPr>
          <w:rFonts w:cs="Tahoma"/>
          <w:szCs w:val="16"/>
        </w:rPr>
        <w:t xml:space="preserve"> </w:t>
      </w:r>
      <w:r w:rsidRPr="004D5283">
        <w:rPr>
          <w:rFonts w:cs="Tahoma"/>
          <w:b/>
          <w:szCs w:val="16"/>
        </w:rPr>
        <w:t>Maitinimo paslauga (-</w:t>
      </w:r>
      <w:proofErr w:type="spellStart"/>
      <w:r w:rsidRPr="004D5283">
        <w:rPr>
          <w:rFonts w:cs="Tahoma"/>
          <w:b/>
          <w:szCs w:val="16"/>
        </w:rPr>
        <w:t>os</w:t>
      </w:r>
      <w:proofErr w:type="spellEnd"/>
      <w:r w:rsidRPr="004D5283">
        <w:rPr>
          <w:rFonts w:cs="Tahoma"/>
          <w:b/>
          <w:szCs w:val="16"/>
        </w:rPr>
        <w:t>)</w:t>
      </w:r>
      <w:r w:rsidRPr="004D5283">
        <w:rPr>
          <w:rFonts w:cs="Tahoma"/>
          <w:szCs w:val="16"/>
        </w:rPr>
        <w:t xml:space="preserve"> – </w:t>
      </w:r>
      <w:r w:rsidR="007E2963" w:rsidRPr="004D5283">
        <w:rPr>
          <w:rFonts w:cs="Tahoma"/>
          <w:szCs w:val="16"/>
        </w:rPr>
        <w:t>TIEKĖJO</w:t>
      </w:r>
      <w:r w:rsidRPr="004D5283">
        <w:rPr>
          <w:rFonts w:cs="Tahoma"/>
          <w:szCs w:val="16"/>
        </w:rPr>
        <w:t xml:space="preserve"> pagal Pirkimo sutartį teikiamos maitinimo paslaugos</w:t>
      </w:r>
      <w:r w:rsidR="00803B6D" w:rsidRPr="004D5283">
        <w:rPr>
          <w:rFonts w:cs="Tahoma"/>
          <w:szCs w:val="16"/>
        </w:rPr>
        <w:t>.</w:t>
      </w:r>
    </w:p>
    <w:p w14:paraId="4A343C25" w14:textId="222DFA84" w:rsidR="00D954D7" w:rsidRPr="004D5283" w:rsidRDefault="00D954D7" w:rsidP="00D954D7">
      <w:pPr>
        <w:pStyle w:val="Antrat3"/>
        <w:jc w:val="both"/>
        <w:rPr>
          <w:rFonts w:cs="Tahoma"/>
          <w:b w:val="0"/>
          <w:bCs w:val="0"/>
          <w:sz w:val="16"/>
          <w:szCs w:val="16"/>
        </w:rPr>
      </w:pPr>
      <w:r w:rsidRPr="004D5283">
        <w:rPr>
          <w:rFonts w:cs="Tahoma"/>
          <w:b w:val="0"/>
          <w:bCs w:val="0"/>
          <w:sz w:val="16"/>
          <w:szCs w:val="16"/>
        </w:rPr>
        <w:t>1.1.</w:t>
      </w:r>
      <w:r w:rsidR="00B41FEF" w:rsidRPr="004D5283">
        <w:rPr>
          <w:rFonts w:cs="Tahoma"/>
          <w:b w:val="0"/>
          <w:bCs w:val="0"/>
          <w:sz w:val="16"/>
          <w:szCs w:val="16"/>
        </w:rPr>
        <w:t>3</w:t>
      </w:r>
      <w:r w:rsidRPr="004D5283">
        <w:rPr>
          <w:rFonts w:cs="Tahoma"/>
          <w:b w:val="0"/>
          <w:bCs w:val="0"/>
          <w:sz w:val="16"/>
          <w:szCs w:val="16"/>
        </w:rPr>
        <w:t>.</w:t>
      </w:r>
      <w:r w:rsidRPr="004D5283">
        <w:rPr>
          <w:rFonts w:cs="Tahoma"/>
          <w:sz w:val="16"/>
          <w:szCs w:val="16"/>
        </w:rPr>
        <w:t xml:space="preserve"> Pirkimo dokumentai</w:t>
      </w:r>
      <w:r w:rsidRPr="004D5283">
        <w:rPr>
          <w:rFonts w:cs="Tahoma"/>
          <w:b w:val="0"/>
          <w:bCs w:val="0"/>
          <w:sz w:val="16"/>
          <w:szCs w:val="16"/>
        </w:rPr>
        <w:t xml:space="preserve"> – šiai Pirkimo sutarčiai sudaryti vykdytos viešojo pirkimo procedūros metu pateiktų arba nurodytų dokumentų visuma, kuriais vadovaujantis TIEKĖJAS pateikė pasiūlymą.</w:t>
      </w:r>
    </w:p>
    <w:p w14:paraId="02697FBE" w14:textId="10838225" w:rsidR="00D954D7" w:rsidRPr="004D5283" w:rsidRDefault="00D954D7" w:rsidP="00D954D7">
      <w:pPr>
        <w:pStyle w:val="Antrat3"/>
        <w:jc w:val="both"/>
        <w:rPr>
          <w:rFonts w:cs="Tahoma"/>
          <w:b w:val="0"/>
          <w:bCs w:val="0"/>
          <w:sz w:val="16"/>
          <w:szCs w:val="16"/>
        </w:rPr>
      </w:pPr>
      <w:r w:rsidRPr="004D5283">
        <w:rPr>
          <w:rFonts w:cs="Tahoma"/>
          <w:b w:val="0"/>
          <w:bCs w:val="0"/>
          <w:sz w:val="16"/>
          <w:szCs w:val="16"/>
        </w:rPr>
        <w:t>1.1.</w:t>
      </w:r>
      <w:r w:rsidR="00B41FEF" w:rsidRPr="004D5283">
        <w:rPr>
          <w:rFonts w:cs="Tahoma"/>
          <w:b w:val="0"/>
          <w:bCs w:val="0"/>
          <w:sz w:val="16"/>
          <w:szCs w:val="16"/>
        </w:rPr>
        <w:t>4</w:t>
      </w:r>
      <w:r w:rsidRPr="004D5283">
        <w:rPr>
          <w:rFonts w:cs="Tahoma"/>
          <w:b w:val="0"/>
          <w:bCs w:val="0"/>
          <w:sz w:val="16"/>
          <w:szCs w:val="16"/>
        </w:rPr>
        <w:t>.</w:t>
      </w:r>
      <w:r w:rsidRPr="004D5283">
        <w:rPr>
          <w:rFonts w:cs="Tahoma"/>
          <w:sz w:val="16"/>
          <w:szCs w:val="16"/>
        </w:rPr>
        <w:t xml:space="preserve"> Techninė specifikacija</w:t>
      </w:r>
      <w:r w:rsidRPr="004D5283">
        <w:rPr>
          <w:rFonts w:cs="Tahoma"/>
          <w:b w:val="0"/>
          <w:bCs w:val="0"/>
          <w:sz w:val="16"/>
          <w:szCs w:val="16"/>
        </w:rPr>
        <w:t xml:space="preserve"> – </w:t>
      </w:r>
      <w:bookmarkStart w:id="2" w:name="_Hlk75867914"/>
      <w:r w:rsidRPr="004D5283">
        <w:rPr>
          <w:rFonts w:cs="Tahoma"/>
          <w:b w:val="0"/>
          <w:bCs w:val="0"/>
          <w:sz w:val="16"/>
          <w:szCs w:val="16"/>
        </w:rPr>
        <w:t xml:space="preserve">Pirkimo sutarties </w:t>
      </w:r>
      <w:r w:rsidR="004D5283">
        <w:rPr>
          <w:rFonts w:cs="Tahoma"/>
          <w:b w:val="0"/>
          <w:bCs w:val="0"/>
          <w:sz w:val="16"/>
          <w:szCs w:val="16"/>
        </w:rPr>
        <w:t xml:space="preserve">3 </w:t>
      </w:r>
      <w:r w:rsidRPr="004D5283">
        <w:rPr>
          <w:rFonts w:cs="Tahoma"/>
          <w:b w:val="0"/>
          <w:bCs w:val="0"/>
          <w:sz w:val="16"/>
          <w:szCs w:val="16"/>
        </w:rPr>
        <w:t xml:space="preserve">priede ir kituose Pirkimo sutarties dokumentuose nustatyti </w:t>
      </w:r>
      <w:bookmarkEnd w:id="2"/>
      <w:r w:rsidRPr="004D5283">
        <w:rPr>
          <w:rFonts w:cs="Tahoma"/>
          <w:b w:val="0"/>
          <w:bCs w:val="0"/>
          <w:sz w:val="16"/>
          <w:szCs w:val="16"/>
        </w:rPr>
        <w:t>reikalavimai Paslaugoms.</w:t>
      </w:r>
    </w:p>
    <w:p w14:paraId="2456551F" w14:textId="1AAF1340" w:rsidR="00D954D7" w:rsidRPr="004D5283" w:rsidRDefault="00D954D7" w:rsidP="00D954D7">
      <w:pPr>
        <w:spacing w:after="0"/>
        <w:rPr>
          <w:rFonts w:cs="Tahoma"/>
          <w:szCs w:val="16"/>
        </w:rPr>
      </w:pPr>
      <w:r w:rsidRPr="004D5283">
        <w:rPr>
          <w:rFonts w:cs="Tahoma"/>
          <w:szCs w:val="16"/>
        </w:rPr>
        <w:t>1.1.</w:t>
      </w:r>
      <w:r w:rsidR="00B41FEF" w:rsidRPr="004D5283">
        <w:rPr>
          <w:rFonts w:cs="Tahoma"/>
          <w:szCs w:val="16"/>
        </w:rPr>
        <w:t>5</w:t>
      </w:r>
      <w:r w:rsidRPr="004D5283">
        <w:rPr>
          <w:rFonts w:cs="Tahoma"/>
          <w:szCs w:val="16"/>
        </w:rPr>
        <w:t xml:space="preserve">. </w:t>
      </w:r>
      <w:r w:rsidRPr="004D5283">
        <w:rPr>
          <w:rFonts w:cs="Tahoma"/>
          <w:b/>
          <w:bCs/>
          <w:szCs w:val="16"/>
        </w:rPr>
        <w:t>Mokamas maitinimas</w:t>
      </w:r>
      <w:r w:rsidRPr="004D5283">
        <w:rPr>
          <w:rFonts w:cs="Tahoma"/>
          <w:szCs w:val="16"/>
        </w:rPr>
        <w:t xml:space="preserve"> – maitinimas, už kurį mokės tretieji asmenys</w:t>
      </w:r>
      <w:r w:rsidR="00926B9A" w:rsidRPr="004D5283">
        <w:rPr>
          <w:rFonts w:cs="Tahoma"/>
          <w:szCs w:val="16"/>
        </w:rPr>
        <w:t xml:space="preserve"> (vaikai, tėvai, ugdymo įstaigos darbuotojai)</w:t>
      </w:r>
      <w:r w:rsidRPr="004D5283">
        <w:rPr>
          <w:rFonts w:cs="Tahoma"/>
          <w:szCs w:val="16"/>
        </w:rPr>
        <w:t>.</w:t>
      </w:r>
    </w:p>
    <w:p w14:paraId="1F0C497A" w14:textId="235B7701" w:rsidR="00D954D7" w:rsidRPr="004D5283" w:rsidRDefault="00D954D7" w:rsidP="00D954D7">
      <w:pPr>
        <w:spacing w:after="0"/>
        <w:rPr>
          <w:rFonts w:cs="Tahoma"/>
          <w:szCs w:val="16"/>
        </w:rPr>
      </w:pPr>
      <w:r w:rsidRPr="004D5283">
        <w:rPr>
          <w:rFonts w:cs="Tahoma"/>
          <w:szCs w:val="16"/>
        </w:rPr>
        <w:t>1.1.</w:t>
      </w:r>
      <w:r w:rsidR="00B41FEF" w:rsidRPr="004D5283">
        <w:rPr>
          <w:rFonts w:cs="Tahoma"/>
          <w:szCs w:val="16"/>
        </w:rPr>
        <w:t>6</w:t>
      </w:r>
      <w:r w:rsidRPr="004D5283">
        <w:rPr>
          <w:rFonts w:cs="Tahoma"/>
          <w:szCs w:val="16"/>
        </w:rPr>
        <w:t xml:space="preserve">. </w:t>
      </w:r>
      <w:r w:rsidRPr="004D5283">
        <w:rPr>
          <w:rFonts w:cs="Tahoma"/>
          <w:b/>
          <w:bCs/>
          <w:szCs w:val="16"/>
        </w:rPr>
        <w:t>Nemokamas maitinimas</w:t>
      </w:r>
      <w:r w:rsidRPr="004D5283">
        <w:rPr>
          <w:rFonts w:cs="Tahoma"/>
          <w:szCs w:val="16"/>
        </w:rPr>
        <w:t xml:space="preserve"> – maitinimas, už kurį mokės </w:t>
      </w:r>
      <w:r w:rsidR="007E2963" w:rsidRPr="004D5283">
        <w:rPr>
          <w:rFonts w:cs="Tahoma"/>
          <w:szCs w:val="16"/>
        </w:rPr>
        <w:t>UŽSAKOVAS</w:t>
      </w:r>
      <w:r w:rsidRPr="004D5283">
        <w:rPr>
          <w:rFonts w:cs="Tahoma"/>
          <w:szCs w:val="16"/>
        </w:rPr>
        <w:t>.</w:t>
      </w:r>
      <w:r w:rsidR="00091D14" w:rsidRPr="004D5283">
        <w:rPr>
          <w:rFonts w:cs="Tahoma"/>
          <w:szCs w:val="16"/>
        </w:rPr>
        <w:t xml:space="preserve"> </w:t>
      </w:r>
    </w:p>
    <w:p w14:paraId="356B952D" w14:textId="77777777" w:rsidR="00D954D7" w:rsidRPr="004D5283" w:rsidRDefault="00D954D7" w:rsidP="00D954D7">
      <w:pPr>
        <w:spacing w:after="0"/>
        <w:rPr>
          <w:rFonts w:cs="Tahoma"/>
          <w:szCs w:val="16"/>
        </w:rPr>
      </w:pPr>
      <w:r w:rsidRPr="004D5283">
        <w:rPr>
          <w:rFonts w:cs="Tahoma"/>
          <w:szCs w:val="16"/>
        </w:rPr>
        <w:t>1.2. 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7B46C09A" w14:textId="77777777" w:rsidR="00D954D7" w:rsidRPr="004D5283" w:rsidRDefault="00D954D7" w:rsidP="00D954D7">
      <w:pPr>
        <w:spacing w:after="0"/>
        <w:rPr>
          <w:rFonts w:cs="Tahoma"/>
          <w:szCs w:val="16"/>
        </w:rPr>
      </w:pPr>
      <w:r w:rsidRPr="004D5283">
        <w:rPr>
          <w:rFonts w:cs="Tahoma"/>
          <w:szCs w:val="16"/>
        </w:rPr>
        <w:t>1.3. Jeigu Pirkimo 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457CB4E" w14:textId="77777777" w:rsidR="00D954D7" w:rsidRPr="004D5283" w:rsidRDefault="00D954D7" w:rsidP="00D954D7">
      <w:pPr>
        <w:spacing w:after="0"/>
        <w:rPr>
          <w:rFonts w:cs="Tahoma"/>
          <w:szCs w:val="16"/>
        </w:rPr>
      </w:pPr>
      <w:r w:rsidRPr="004D5283">
        <w:rPr>
          <w:rFonts w:cs="Tahoma"/>
          <w:szCs w:val="16"/>
        </w:rPr>
        <w:t>1.4. Jeigu Pirkimo sutartyje nurodyta reikšmė skaičiais ir žodžiais skiriasi, vadovaujamasi žodžiais nurodyta reikšme.</w:t>
      </w:r>
    </w:p>
    <w:p w14:paraId="171F56D1" w14:textId="77777777" w:rsidR="00D954D7" w:rsidRPr="004D5283" w:rsidRDefault="00D954D7" w:rsidP="00D954D7">
      <w:pPr>
        <w:spacing w:after="0"/>
        <w:rPr>
          <w:rFonts w:cs="Tahoma"/>
          <w:szCs w:val="16"/>
        </w:rPr>
      </w:pPr>
      <w:r w:rsidRPr="004D5283">
        <w:rPr>
          <w:rFonts w:cs="Tahoma"/>
          <w:szCs w:val="16"/>
        </w:rPr>
        <w:t>1.5. Jeigu Pirkimo sutartyje Pirkimo nenurodyta kitaip, trukmė ir terminai skaičiuojami kalendorinėmis dienomis.</w:t>
      </w:r>
    </w:p>
    <w:p w14:paraId="63D2D720" w14:textId="28523D7C" w:rsidR="00D954D7" w:rsidRPr="004D5283" w:rsidRDefault="00D954D7" w:rsidP="00D954D7">
      <w:pPr>
        <w:rPr>
          <w:rFonts w:cs="Tahoma"/>
          <w:szCs w:val="16"/>
        </w:rPr>
      </w:pPr>
      <w:r w:rsidRPr="004D5283">
        <w:rPr>
          <w:rFonts w:cs="Tahoma"/>
          <w:szCs w:val="16"/>
        </w:rPr>
        <w:t>1.6. Jei pateikiamos nuorodos į teisės aktus, turi būti taikomos aktualios teisės aktų redakcijos, jeigu nenurodyta kitaip.</w:t>
      </w:r>
    </w:p>
    <w:p w14:paraId="16BD21BD" w14:textId="77777777" w:rsidR="00D954D7" w:rsidRPr="004D5283" w:rsidRDefault="00D954D7" w:rsidP="00D954D7">
      <w:pPr>
        <w:rPr>
          <w:rFonts w:cs="Tahoma"/>
          <w:szCs w:val="16"/>
        </w:rPr>
      </w:pPr>
    </w:p>
    <w:p w14:paraId="1DD18435" w14:textId="77777777" w:rsidR="00D954D7" w:rsidRPr="004D5283" w:rsidRDefault="00D954D7" w:rsidP="00D954D7">
      <w:pPr>
        <w:pStyle w:val="Antrat1"/>
        <w:rPr>
          <w:rFonts w:cs="Tahoma"/>
          <w:szCs w:val="16"/>
        </w:rPr>
      </w:pPr>
      <w:r w:rsidRPr="004D5283">
        <w:rPr>
          <w:rFonts w:cs="Tahoma"/>
          <w:szCs w:val="16"/>
        </w:rPr>
        <w:t xml:space="preserve">2. Pirkimo sutarties dalykas </w:t>
      </w:r>
    </w:p>
    <w:p w14:paraId="09C9A4F2" w14:textId="77777777" w:rsidR="00D954D7" w:rsidRPr="004D5283" w:rsidRDefault="00D954D7" w:rsidP="00D954D7">
      <w:pPr>
        <w:pStyle w:val="Sraopastraipa"/>
        <w:spacing w:after="40" w:line="240" w:lineRule="auto"/>
        <w:ind w:left="0"/>
        <w:outlineLvl w:val="1"/>
        <w:rPr>
          <w:rFonts w:ascii="Tahoma" w:hAnsi="Tahoma" w:cs="Tahoma"/>
          <w:bCs/>
          <w:iCs/>
          <w:vanish/>
          <w:sz w:val="16"/>
          <w:szCs w:val="16"/>
          <w:lang w:val="lt-LT" w:eastAsia="lt-LT"/>
        </w:rPr>
      </w:pPr>
      <w:r w:rsidRPr="004D5283">
        <w:rPr>
          <w:rFonts w:ascii="Tahoma" w:hAnsi="Tahoma" w:cs="Tahoma"/>
          <w:bCs/>
          <w:iCs/>
          <w:sz w:val="16"/>
          <w:szCs w:val="16"/>
          <w:lang w:val="lt-LT" w:eastAsia="lt-LT"/>
        </w:rPr>
        <w:t xml:space="preserve">2.1. </w:t>
      </w:r>
    </w:p>
    <w:p w14:paraId="17C99A87" w14:textId="00C80289" w:rsidR="00D954D7" w:rsidRPr="004D5283" w:rsidRDefault="00D954D7" w:rsidP="00CB5CA3">
      <w:pPr>
        <w:pStyle w:val="Antrat2"/>
      </w:pPr>
      <w:r w:rsidRPr="004D5283">
        <w:t>Šios Pirkimo sutarties dalykas yra Paslaugos, aprašytos Techninėje specifikacijoje.</w:t>
      </w:r>
    </w:p>
    <w:p w14:paraId="2C39F2E1" w14:textId="1415F938" w:rsidR="00D954D7" w:rsidRPr="004D5283" w:rsidRDefault="00D954D7" w:rsidP="00CB5CA3">
      <w:pPr>
        <w:pStyle w:val="Antrat2"/>
      </w:pPr>
      <w:r w:rsidRPr="004D5283">
        <w:t xml:space="preserve">2.2. Pirkimo sutartimi </w:t>
      </w:r>
      <w:r w:rsidR="005701F7" w:rsidRPr="004D5283">
        <w:t>TIEKĖJAS</w:t>
      </w:r>
      <w:r w:rsidRPr="004D5283">
        <w:t xml:space="preserve"> įsipareigoja Pirkimo sutartyje nustatytomis sąlygomis ir tvarka teikti nurodytas Paslaugas, atitinkančias Techninės specifikacijos nustatytus reikalavimus, o </w:t>
      </w:r>
      <w:r w:rsidR="0011099C" w:rsidRPr="004D5283">
        <w:t>UŽSAKOVAS</w:t>
      </w:r>
      <w:r w:rsidRPr="004D5283">
        <w:t xml:space="preserve"> įsipareigoja priimti tinkamai ir laiku suteiktas Paslaugas bei sumokėti TIEKĖJUI Pirkimo sutarties kainą Pirkimo sutartyje nustatytomis sąlygomis ir tvarka.</w:t>
      </w:r>
    </w:p>
    <w:p w14:paraId="4627604E" w14:textId="77777777" w:rsidR="00D954D7" w:rsidRPr="004D5283" w:rsidRDefault="00D954D7" w:rsidP="00D954D7">
      <w:pPr>
        <w:shd w:val="clear" w:color="auto" w:fill="FFFFFF"/>
        <w:spacing w:after="0"/>
        <w:rPr>
          <w:rFonts w:cs="Tahoma"/>
          <w:szCs w:val="16"/>
        </w:rPr>
      </w:pPr>
      <w:r w:rsidRPr="004D5283">
        <w:rPr>
          <w:rFonts w:cs="Tahoma"/>
          <w:szCs w:val="16"/>
        </w:rPr>
        <w:t>2.3. UŽSAKOVAS numato galimybę įsigyti TIEKĖJO pasiūlyme arba Techninėje specifikacijoje nenurodytų, tačiau su viešojo pirkimo objektu susijusių Paslaugų neviršijant 10 (dešimt) procentų Pradinės sutarties vertės.</w:t>
      </w:r>
    </w:p>
    <w:p w14:paraId="2C9651EC" w14:textId="77777777" w:rsidR="00D954D7" w:rsidRPr="004D5283" w:rsidRDefault="00D954D7" w:rsidP="00D954D7">
      <w:pPr>
        <w:rPr>
          <w:rFonts w:cs="Tahoma"/>
          <w:szCs w:val="16"/>
        </w:rPr>
      </w:pPr>
    </w:p>
    <w:p w14:paraId="005DBACD" w14:textId="77777777" w:rsidR="00D954D7" w:rsidRPr="004D5283" w:rsidRDefault="00D954D7" w:rsidP="00D954D7">
      <w:pPr>
        <w:pStyle w:val="Antrat1"/>
        <w:rPr>
          <w:rFonts w:cs="Tahoma"/>
          <w:szCs w:val="16"/>
        </w:rPr>
      </w:pPr>
      <w:r w:rsidRPr="004D5283">
        <w:rPr>
          <w:rFonts w:cs="Tahoma"/>
          <w:szCs w:val="16"/>
        </w:rPr>
        <w:t>3. Šalių teisės ir pareigos</w:t>
      </w:r>
    </w:p>
    <w:p w14:paraId="26D3EDB1" w14:textId="77777777" w:rsidR="00D954D7" w:rsidRPr="004D5283" w:rsidRDefault="00D954D7" w:rsidP="00D954D7">
      <w:pPr>
        <w:pStyle w:val="Sraopastraipa"/>
        <w:spacing w:after="40" w:line="240" w:lineRule="auto"/>
        <w:ind w:left="0"/>
        <w:outlineLvl w:val="1"/>
        <w:rPr>
          <w:rFonts w:ascii="Tahoma" w:hAnsi="Tahoma" w:cs="Tahoma"/>
          <w:bCs/>
          <w:iCs/>
          <w:vanish/>
          <w:sz w:val="16"/>
          <w:szCs w:val="16"/>
          <w:lang w:val="lt-LT" w:eastAsia="lt-LT"/>
        </w:rPr>
      </w:pPr>
      <w:r w:rsidRPr="004D5283">
        <w:rPr>
          <w:rFonts w:ascii="Tahoma" w:hAnsi="Tahoma" w:cs="Tahoma"/>
          <w:bCs/>
          <w:iCs/>
          <w:sz w:val="16"/>
          <w:szCs w:val="16"/>
          <w:lang w:val="lt-LT" w:eastAsia="lt-LT"/>
        </w:rPr>
        <w:t xml:space="preserve">3.1. </w:t>
      </w:r>
    </w:p>
    <w:p w14:paraId="2B526104" w14:textId="77777777" w:rsidR="00D954D7" w:rsidRPr="004D5283" w:rsidRDefault="00D954D7" w:rsidP="00CB5CA3">
      <w:pPr>
        <w:pStyle w:val="Antrat2"/>
      </w:pPr>
      <w:r w:rsidRPr="004D5283">
        <w:t>UŽSAKOVAS įsipareigoja:</w:t>
      </w:r>
    </w:p>
    <w:p w14:paraId="1260A3C8" w14:textId="77777777" w:rsidR="00D954D7" w:rsidRPr="004D5283" w:rsidRDefault="00D954D7" w:rsidP="00D954D7">
      <w:pPr>
        <w:pStyle w:val="Antrat3"/>
        <w:jc w:val="both"/>
        <w:rPr>
          <w:rFonts w:cs="Tahoma"/>
          <w:b w:val="0"/>
          <w:bCs w:val="0"/>
          <w:sz w:val="16"/>
          <w:szCs w:val="16"/>
        </w:rPr>
      </w:pPr>
      <w:r w:rsidRPr="004D5283">
        <w:rPr>
          <w:rFonts w:cs="Tahoma"/>
          <w:b w:val="0"/>
          <w:bCs w:val="0"/>
          <w:sz w:val="16"/>
          <w:szCs w:val="16"/>
        </w:rPr>
        <w:t>3.1.1. priimti Pirkimo sutartyje nustatytais terminais ir tvarka TIEKĖJO  suteiktas Paslaugas, atitinkančias Techninės specifikacijos nustatytus reikalavimus;</w:t>
      </w:r>
    </w:p>
    <w:p w14:paraId="2077F485" w14:textId="77777777" w:rsidR="00D954D7" w:rsidRPr="004D5283" w:rsidRDefault="00D954D7" w:rsidP="00D954D7">
      <w:pPr>
        <w:pStyle w:val="Antrat3"/>
        <w:jc w:val="both"/>
        <w:rPr>
          <w:rFonts w:cs="Tahoma"/>
          <w:b w:val="0"/>
          <w:bCs w:val="0"/>
          <w:sz w:val="16"/>
          <w:szCs w:val="16"/>
        </w:rPr>
      </w:pPr>
      <w:r w:rsidRPr="004D5283">
        <w:rPr>
          <w:rFonts w:cs="Tahoma"/>
          <w:b w:val="0"/>
          <w:bCs w:val="0"/>
          <w:sz w:val="16"/>
          <w:szCs w:val="16"/>
        </w:rPr>
        <w:t>3.1.2. Paslaugų priėmimo metu patikrinti TIEKĖJO  suteiktas Paslaugas ir įforminti patikrinimo rezultatus Pirkimo sutartyje nustatyta tvarka;</w:t>
      </w:r>
    </w:p>
    <w:p w14:paraId="6D83CD2A" w14:textId="280709B6" w:rsidR="00632FC5" w:rsidRPr="004D5283" w:rsidRDefault="00632FC5" w:rsidP="00632FC5">
      <w:pPr>
        <w:rPr>
          <w:rFonts w:cs="Tahoma"/>
          <w:szCs w:val="16"/>
        </w:rPr>
      </w:pPr>
      <w:r w:rsidRPr="004D5283">
        <w:rPr>
          <w:rFonts w:cs="Tahoma"/>
          <w:szCs w:val="16"/>
        </w:rPr>
        <w:t xml:space="preserve">3.1.3. </w:t>
      </w:r>
      <w:r w:rsidR="00C95AD1" w:rsidRPr="004D5283">
        <w:rPr>
          <w:rFonts w:cs="Tahoma"/>
          <w:szCs w:val="16"/>
        </w:rPr>
        <w:t>Pirkimo sutarties vykdymo metu tikrinti TIEKĖJO prisiimtus ekonominio naudingumo kriterijų įsipareigojim</w:t>
      </w:r>
      <w:r w:rsidR="00333D2E" w:rsidRPr="004D5283">
        <w:rPr>
          <w:rFonts w:cs="Tahoma"/>
          <w:szCs w:val="16"/>
        </w:rPr>
        <w:t xml:space="preserve">us nurodytus Pirkimo sutarties </w:t>
      </w:r>
      <w:r w:rsidR="00B41FEF" w:rsidRPr="004D5283">
        <w:rPr>
          <w:rFonts w:cs="Tahoma"/>
          <w:szCs w:val="16"/>
        </w:rPr>
        <w:t xml:space="preserve">1 </w:t>
      </w:r>
      <w:r w:rsidR="00333D2E" w:rsidRPr="004D5283">
        <w:rPr>
          <w:rFonts w:cs="Tahoma"/>
          <w:szCs w:val="16"/>
        </w:rPr>
        <w:t>priede</w:t>
      </w:r>
      <w:r w:rsidR="00B41FEF" w:rsidRPr="004D5283">
        <w:rPr>
          <w:rFonts w:cs="Tahoma"/>
          <w:szCs w:val="16"/>
        </w:rPr>
        <w:t xml:space="preserve">, </w:t>
      </w:r>
      <w:r w:rsidR="00F01E8C" w:rsidRPr="004D5283">
        <w:rPr>
          <w:rFonts w:cs="Tahoma"/>
          <w:szCs w:val="16"/>
        </w:rPr>
        <w:t xml:space="preserve">laikantis </w:t>
      </w:r>
      <w:r w:rsidR="00D2012F" w:rsidRPr="004D5283">
        <w:rPr>
          <w:rFonts w:cs="Tahoma"/>
          <w:szCs w:val="16"/>
        </w:rPr>
        <w:t>Pirkimo sutarties 3.4.7 p.</w:t>
      </w:r>
      <w:r w:rsidR="00333D2E" w:rsidRPr="004D5283">
        <w:rPr>
          <w:rFonts w:cs="Tahoma"/>
          <w:szCs w:val="16"/>
        </w:rPr>
        <w:t xml:space="preserve"> </w:t>
      </w:r>
    </w:p>
    <w:p w14:paraId="34EC4305" w14:textId="13E142AC" w:rsidR="00D954D7" w:rsidRPr="004D5283" w:rsidRDefault="00D954D7" w:rsidP="00D954D7">
      <w:pPr>
        <w:pStyle w:val="Antrat3"/>
        <w:jc w:val="both"/>
        <w:rPr>
          <w:rFonts w:cs="Tahoma"/>
          <w:b w:val="0"/>
          <w:bCs w:val="0"/>
          <w:sz w:val="16"/>
          <w:szCs w:val="16"/>
        </w:rPr>
      </w:pPr>
      <w:r w:rsidRPr="004D5283">
        <w:rPr>
          <w:rFonts w:cs="Tahoma"/>
          <w:b w:val="0"/>
          <w:bCs w:val="0"/>
          <w:sz w:val="16"/>
          <w:szCs w:val="16"/>
        </w:rPr>
        <w:t>3.1.</w:t>
      </w:r>
      <w:r w:rsidR="00BE652B" w:rsidRPr="004D5283">
        <w:rPr>
          <w:rFonts w:cs="Tahoma"/>
          <w:b w:val="0"/>
          <w:bCs w:val="0"/>
          <w:sz w:val="16"/>
          <w:szCs w:val="16"/>
        </w:rPr>
        <w:t>4</w:t>
      </w:r>
      <w:r w:rsidRPr="004D5283">
        <w:rPr>
          <w:rFonts w:cs="Tahoma"/>
          <w:b w:val="0"/>
          <w:bCs w:val="0"/>
          <w:sz w:val="16"/>
          <w:szCs w:val="16"/>
        </w:rPr>
        <w:t>. sumokėti TIEKĖJUI už priimtas  Paslaugas Pirkimo sutartyje nustatytą kainą Pirkimo sutartyje nustatytomis sąlygomis ir tvarka;</w:t>
      </w:r>
    </w:p>
    <w:p w14:paraId="66D3F333" w14:textId="546DE4E9" w:rsidR="00D954D7" w:rsidRPr="004D5283" w:rsidRDefault="00D954D7" w:rsidP="00D954D7">
      <w:pPr>
        <w:rPr>
          <w:rFonts w:cs="Tahoma"/>
          <w:szCs w:val="16"/>
        </w:rPr>
      </w:pPr>
      <w:r w:rsidRPr="004D5283">
        <w:rPr>
          <w:rFonts w:cs="Tahoma"/>
          <w:szCs w:val="16"/>
        </w:rPr>
        <w:t>3.1.</w:t>
      </w:r>
      <w:r w:rsidR="00BE652B" w:rsidRPr="004D5283">
        <w:rPr>
          <w:rFonts w:cs="Tahoma"/>
          <w:szCs w:val="16"/>
        </w:rPr>
        <w:t>5</w:t>
      </w:r>
      <w:r w:rsidRPr="004D5283">
        <w:rPr>
          <w:rFonts w:cs="Tahoma"/>
          <w:szCs w:val="16"/>
        </w:rPr>
        <w:t>. bendradarbiauti su TIEKĖJU: suteikti TIEKĖJUI jo pagrįstai prašomą, UŽSAKOVO turimą informaciją ir (ar) dokumentus, būtinus Pirkimo sutarčiai tinkamai ir laiku įvykdyti;</w:t>
      </w:r>
    </w:p>
    <w:p w14:paraId="059A9911" w14:textId="7FA5256D" w:rsidR="00D954D7" w:rsidRPr="004D5283" w:rsidRDefault="00D954D7" w:rsidP="005A531B">
      <w:pPr>
        <w:rPr>
          <w:rFonts w:cs="Tahoma"/>
          <w:b/>
          <w:bCs/>
          <w:szCs w:val="16"/>
        </w:rPr>
      </w:pPr>
      <w:r w:rsidRPr="004D5283">
        <w:rPr>
          <w:rFonts w:cs="Tahoma"/>
          <w:szCs w:val="16"/>
        </w:rPr>
        <w:t>3.2. UŽSAKOVAS įsipareigoja tinkamai vykdyti kitus įsipareigojimus, numatytus Pirkimo sutartyje ir Lietuvos Respublikoje galiojančiuose teisės aktuose.</w:t>
      </w:r>
    </w:p>
    <w:p w14:paraId="16EED5DA" w14:textId="77777777" w:rsidR="00D954D7" w:rsidRPr="004D5283" w:rsidRDefault="00D954D7" w:rsidP="00D954D7">
      <w:pPr>
        <w:rPr>
          <w:rFonts w:cs="Tahoma"/>
          <w:szCs w:val="16"/>
        </w:rPr>
      </w:pPr>
      <w:r w:rsidRPr="004D5283">
        <w:rPr>
          <w:rFonts w:cs="Tahoma"/>
          <w:szCs w:val="16"/>
        </w:rPr>
        <w:t>3.3. UŽSAKOVAS turi teisę:</w:t>
      </w:r>
    </w:p>
    <w:p w14:paraId="638EDA45" w14:textId="7364350B" w:rsidR="00D954D7" w:rsidRPr="004D5283" w:rsidRDefault="00D954D7" w:rsidP="00D954D7">
      <w:pPr>
        <w:pStyle w:val="Antrat3"/>
        <w:jc w:val="both"/>
        <w:rPr>
          <w:rFonts w:cs="Tahoma"/>
          <w:b w:val="0"/>
          <w:bCs w:val="0"/>
          <w:sz w:val="16"/>
          <w:szCs w:val="16"/>
        </w:rPr>
      </w:pPr>
      <w:r w:rsidRPr="004D5283">
        <w:rPr>
          <w:rFonts w:cs="Tahoma"/>
          <w:b w:val="0"/>
          <w:bCs w:val="0"/>
          <w:sz w:val="16"/>
          <w:szCs w:val="16"/>
        </w:rPr>
        <w:t>3.3.1. nepriimti Pirkimo sutarties</w:t>
      </w:r>
      <w:r w:rsidR="00A97FEC" w:rsidRPr="004D5283">
        <w:rPr>
          <w:rFonts w:cs="Tahoma"/>
          <w:b w:val="0"/>
          <w:bCs w:val="0"/>
          <w:sz w:val="16"/>
          <w:szCs w:val="16"/>
        </w:rPr>
        <w:t xml:space="preserve"> </w:t>
      </w:r>
      <w:r w:rsidR="00A97FEC" w:rsidRPr="004D5283">
        <w:rPr>
          <w:rFonts w:cs="Tahoma"/>
          <w:b w:val="0"/>
          <w:iCs/>
          <w:sz w:val="16"/>
          <w:szCs w:val="16"/>
          <w:shd w:val="clear" w:color="auto" w:fill="FFFFFF"/>
        </w:rPr>
        <w:t>ir (ar) Techninėje specifikacijoje</w:t>
      </w:r>
      <w:r w:rsidRPr="004D5283">
        <w:rPr>
          <w:rFonts w:cs="Tahoma"/>
          <w:b w:val="0"/>
          <w:bCs w:val="0"/>
          <w:sz w:val="16"/>
          <w:szCs w:val="16"/>
        </w:rPr>
        <w:t xml:space="preserve"> reikalavimų neatitinkančių Paslaugų, </w:t>
      </w:r>
      <w:r w:rsidR="00BB2F0C" w:rsidRPr="004D5283">
        <w:rPr>
          <w:rFonts w:cs="Tahoma"/>
          <w:b w:val="0"/>
          <w:bCs w:val="0"/>
          <w:sz w:val="16"/>
          <w:szCs w:val="16"/>
        </w:rPr>
        <w:t xml:space="preserve">raštu </w:t>
      </w:r>
      <w:r w:rsidRPr="004D5283">
        <w:rPr>
          <w:rFonts w:cs="Tahoma"/>
          <w:b w:val="0"/>
          <w:bCs w:val="0"/>
          <w:sz w:val="16"/>
          <w:szCs w:val="16"/>
        </w:rPr>
        <w:t>reikalauti pašalinti Paslaugų teikimo trūkumus</w:t>
      </w:r>
      <w:r w:rsidR="00BB2F0C" w:rsidRPr="004D5283">
        <w:rPr>
          <w:rFonts w:cs="Tahoma"/>
          <w:b w:val="0"/>
          <w:bCs w:val="0"/>
          <w:sz w:val="16"/>
          <w:szCs w:val="16"/>
        </w:rPr>
        <w:t xml:space="preserve">, nesant </w:t>
      </w:r>
      <w:r w:rsidR="00881AD7" w:rsidRPr="004D5283">
        <w:rPr>
          <w:rFonts w:cs="Tahoma"/>
          <w:b w:val="0"/>
          <w:bCs w:val="0"/>
          <w:sz w:val="16"/>
          <w:szCs w:val="16"/>
        </w:rPr>
        <w:t xml:space="preserve">galimybės juos pašalinti, reikalauti kompensuoti nuostolius, </w:t>
      </w:r>
      <w:r w:rsidR="00A31D30" w:rsidRPr="004D5283">
        <w:rPr>
          <w:rFonts w:cs="Tahoma"/>
          <w:b w:val="0"/>
          <w:bCs w:val="0"/>
          <w:sz w:val="16"/>
          <w:szCs w:val="16"/>
        </w:rPr>
        <w:t>juos pagrindžiant;</w:t>
      </w:r>
    </w:p>
    <w:p w14:paraId="4F6FE985" w14:textId="77777777" w:rsidR="004D5283" w:rsidRDefault="00524702" w:rsidP="004D5283">
      <w:pPr>
        <w:rPr>
          <w:rFonts w:cs="Tahoma"/>
          <w:szCs w:val="16"/>
        </w:rPr>
      </w:pPr>
      <w:r w:rsidRPr="004D5283">
        <w:rPr>
          <w:rFonts w:cs="Tahoma"/>
          <w:szCs w:val="16"/>
        </w:rPr>
        <w:t xml:space="preserve">3.3.2. </w:t>
      </w:r>
      <w:r w:rsidR="005A5FDB" w:rsidRPr="004D5283">
        <w:rPr>
          <w:rFonts w:cs="Tahoma"/>
          <w:szCs w:val="16"/>
        </w:rPr>
        <w:t xml:space="preserve">Paprašyti TIEKĖJO susipažinti su </w:t>
      </w:r>
      <w:r w:rsidR="006865E8" w:rsidRPr="004D5283">
        <w:rPr>
          <w:rFonts w:cs="Tahoma"/>
          <w:szCs w:val="16"/>
        </w:rPr>
        <w:t xml:space="preserve">Valstybinės maisto veterinarinės tarnybos (toliau – </w:t>
      </w:r>
      <w:r w:rsidRPr="004D5283">
        <w:rPr>
          <w:rFonts w:cs="Tahoma"/>
          <w:szCs w:val="16"/>
        </w:rPr>
        <w:t>VMVT</w:t>
      </w:r>
      <w:r w:rsidR="006865E8" w:rsidRPr="004D5283">
        <w:rPr>
          <w:rFonts w:cs="Tahoma"/>
          <w:szCs w:val="16"/>
        </w:rPr>
        <w:t>)</w:t>
      </w:r>
      <w:r w:rsidRPr="004D5283">
        <w:rPr>
          <w:rFonts w:cs="Tahoma"/>
          <w:szCs w:val="16"/>
        </w:rPr>
        <w:t xml:space="preserve"> patikrinimo išvadomis</w:t>
      </w:r>
      <w:r w:rsidR="00711D20" w:rsidRPr="004D5283">
        <w:rPr>
          <w:rFonts w:cs="Tahoma"/>
          <w:szCs w:val="16"/>
        </w:rPr>
        <w:t xml:space="preserve"> ir jei yra nustatyta trūkumų su trūkumų šalinimo planu</w:t>
      </w:r>
      <w:r w:rsidRPr="004D5283">
        <w:rPr>
          <w:rFonts w:cs="Tahoma"/>
          <w:szCs w:val="16"/>
        </w:rPr>
        <w:t>.</w:t>
      </w:r>
    </w:p>
    <w:p w14:paraId="3F663DA7" w14:textId="77777777" w:rsidR="004D5283" w:rsidRDefault="00D954D7" w:rsidP="004D5283">
      <w:pPr>
        <w:rPr>
          <w:rFonts w:cs="Tahoma"/>
          <w:szCs w:val="16"/>
        </w:rPr>
      </w:pPr>
      <w:r w:rsidRPr="004D5283">
        <w:rPr>
          <w:rFonts w:cs="Tahoma"/>
          <w:szCs w:val="16"/>
        </w:rPr>
        <w:t>3.3.</w:t>
      </w:r>
      <w:r w:rsidR="0082721E" w:rsidRPr="004D5283">
        <w:rPr>
          <w:rFonts w:cs="Tahoma"/>
          <w:szCs w:val="16"/>
        </w:rPr>
        <w:t>3</w:t>
      </w:r>
      <w:r w:rsidRPr="004D5283">
        <w:rPr>
          <w:rFonts w:cs="Tahoma"/>
          <w:szCs w:val="16"/>
        </w:rPr>
        <w:t>. reikalauti, kad TIEKĖJAS tinkamai ir laiku vykdytų įsipareigojimus, nurodytus Pirkimo sutartyje ir Lietuvos Respublikoje galiojančiuose teisės aktuose;</w:t>
      </w:r>
    </w:p>
    <w:p w14:paraId="2D25EEC8" w14:textId="77777777" w:rsidR="004D5283" w:rsidRDefault="00D954D7" w:rsidP="004D5283">
      <w:pPr>
        <w:rPr>
          <w:rFonts w:cs="Tahoma"/>
          <w:szCs w:val="16"/>
        </w:rPr>
      </w:pPr>
      <w:r w:rsidRPr="004D5283">
        <w:rPr>
          <w:rFonts w:cs="Tahoma"/>
          <w:szCs w:val="16"/>
        </w:rPr>
        <w:t>3.3.</w:t>
      </w:r>
      <w:r w:rsidR="0082721E" w:rsidRPr="004D5283">
        <w:rPr>
          <w:rFonts w:cs="Tahoma"/>
          <w:szCs w:val="16"/>
        </w:rPr>
        <w:t>4</w:t>
      </w:r>
      <w:r w:rsidRPr="004D5283">
        <w:rPr>
          <w:rFonts w:cs="Tahoma"/>
          <w:szCs w:val="16"/>
        </w:rPr>
        <w:t xml:space="preserve">. tikrinti ar  teikiamų Paslaugų kokybė atitinka Pirkimo sutarties reikalavimus, pareikšti TIEKĖJUI pastabas dėl Paslaugų teikimo. UŽSAKOVO pastebėti trūkumai fiksuojami raštu arba el. paštu ir turi būti TIEKĖJO sąskaita ištaisyti per UŽSAKOVO </w:t>
      </w:r>
      <w:r w:rsidR="00800002" w:rsidRPr="004D5283">
        <w:rPr>
          <w:rFonts w:cs="Tahoma"/>
          <w:szCs w:val="16"/>
        </w:rPr>
        <w:t xml:space="preserve">konkrečiu atveju </w:t>
      </w:r>
      <w:r w:rsidRPr="004D5283">
        <w:rPr>
          <w:rFonts w:cs="Tahoma"/>
          <w:szCs w:val="16"/>
        </w:rPr>
        <w:t>nurodytą terminą;</w:t>
      </w:r>
    </w:p>
    <w:p w14:paraId="44EB42AB" w14:textId="77777777" w:rsidR="004D5283" w:rsidRDefault="00D954D7" w:rsidP="004D5283">
      <w:pPr>
        <w:rPr>
          <w:rFonts w:cs="Tahoma"/>
          <w:szCs w:val="16"/>
        </w:rPr>
      </w:pPr>
      <w:r w:rsidRPr="004D5283">
        <w:rPr>
          <w:rFonts w:cs="Tahoma"/>
          <w:szCs w:val="16"/>
        </w:rPr>
        <w:t>3.3.</w:t>
      </w:r>
      <w:r w:rsidR="0082721E" w:rsidRPr="004D5283">
        <w:rPr>
          <w:rFonts w:cs="Tahoma"/>
          <w:szCs w:val="16"/>
        </w:rPr>
        <w:t>5</w:t>
      </w:r>
      <w:r w:rsidRPr="004D5283">
        <w:rPr>
          <w:rFonts w:cs="Tahoma"/>
          <w:szCs w:val="16"/>
        </w:rPr>
        <w:t>. neapmokėti Europos elektroninių sąskaitų faktūrų standarto neatitinkančių sąskaitų faktūrų, jeigu TIEKĖJAS jas pateikia ne Pirkimo sutartyje numatytomis priemonėmis;</w:t>
      </w:r>
    </w:p>
    <w:p w14:paraId="3A995D71" w14:textId="77777777" w:rsidR="004D5283" w:rsidRDefault="00D954D7" w:rsidP="004D5283">
      <w:pPr>
        <w:rPr>
          <w:rFonts w:cs="Tahoma"/>
          <w:szCs w:val="16"/>
        </w:rPr>
      </w:pPr>
      <w:r w:rsidRPr="004D5283">
        <w:rPr>
          <w:rFonts w:cs="Tahoma"/>
          <w:szCs w:val="16"/>
        </w:rPr>
        <w:t>3.3.</w:t>
      </w:r>
      <w:r w:rsidR="0082721E" w:rsidRPr="004D5283">
        <w:rPr>
          <w:rFonts w:cs="Tahoma"/>
          <w:szCs w:val="16"/>
        </w:rPr>
        <w:t>6</w:t>
      </w:r>
      <w:r w:rsidRPr="004D5283">
        <w:rPr>
          <w:rFonts w:cs="Tahoma"/>
          <w:szCs w:val="16"/>
        </w:rPr>
        <w:t>. išskaičiuoti netesybas ir kitus dėl TIEKĖJO kaltės patirtus nuostolius iš TIEKĖJUI mokėtinų sumų, prieš tai raštu informavęs TIEKĖJĄ;</w:t>
      </w:r>
    </w:p>
    <w:p w14:paraId="0096D7F5" w14:textId="77777777" w:rsidR="004D5283" w:rsidRDefault="00D954D7" w:rsidP="004D5283">
      <w:pPr>
        <w:rPr>
          <w:rFonts w:cs="Tahoma"/>
          <w:szCs w:val="16"/>
        </w:rPr>
      </w:pPr>
      <w:r w:rsidRPr="004D5283">
        <w:rPr>
          <w:rFonts w:cs="Tahoma"/>
          <w:szCs w:val="16"/>
        </w:rPr>
        <w:t>3.3.</w:t>
      </w:r>
      <w:r w:rsidR="0029787E" w:rsidRPr="004D5283">
        <w:rPr>
          <w:rFonts w:cs="Tahoma"/>
          <w:szCs w:val="16"/>
        </w:rPr>
        <w:t>7</w:t>
      </w:r>
      <w:r w:rsidRPr="004D5283">
        <w:rPr>
          <w:rFonts w:cs="Tahoma"/>
          <w:szCs w:val="16"/>
        </w:rPr>
        <w:t>. sustabdyti mokėjimus TIEKĖJUI, jeigu TIEKĖJAS nevykdo arba netinkamai vykdo bet kokius Pirkimo sutartimi prisiimtus ar teisės aktuose numatytus įsipareigojimus, iki kol šie įsipareigojimai nebus tinkamai įvykdyti;</w:t>
      </w:r>
    </w:p>
    <w:p w14:paraId="32A7B6B1" w14:textId="7F732D1E" w:rsidR="00D954D7" w:rsidRPr="004D5283" w:rsidRDefault="00D954D7" w:rsidP="004D5283">
      <w:pPr>
        <w:rPr>
          <w:rFonts w:cs="Tahoma"/>
          <w:szCs w:val="16"/>
        </w:rPr>
      </w:pPr>
      <w:r w:rsidRPr="004D5283">
        <w:rPr>
          <w:rFonts w:cs="Tahoma"/>
          <w:szCs w:val="16"/>
        </w:rPr>
        <w:t>3.3.</w:t>
      </w:r>
      <w:r w:rsidR="0029787E" w:rsidRPr="004D5283">
        <w:rPr>
          <w:rFonts w:cs="Tahoma"/>
          <w:szCs w:val="16"/>
        </w:rPr>
        <w:t>8</w:t>
      </w:r>
      <w:r w:rsidRPr="004D5283">
        <w:rPr>
          <w:rFonts w:cs="Tahoma"/>
          <w:szCs w:val="16"/>
        </w:rPr>
        <w:t>. prašyti TIEKĖJO pateikti visus Paslaugų atitikimą Techninei specifikacijai pagrindžiančius dokumentus;</w:t>
      </w:r>
    </w:p>
    <w:p w14:paraId="671879DE" w14:textId="68421908" w:rsidR="00D954D7" w:rsidRPr="004D5283" w:rsidRDefault="00D954D7" w:rsidP="00D954D7">
      <w:pPr>
        <w:rPr>
          <w:rFonts w:cs="Tahoma"/>
          <w:szCs w:val="16"/>
        </w:rPr>
      </w:pPr>
      <w:r w:rsidRPr="004D5283">
        <w:rPr>
          <w:rFonts w:cs="Tahoma"/>
          <w:szCs w:val="16"/>
        </w:rPr>
        <w:t>3.3.</w:t>
      </w:r>
      <w:r w:rsidR="002C49A6" w:rsidRPr="004D5283">
        <w:rPr>
          <w:rFonts w:cs="Tahoma"/>
          <w:szCs w:val="16"/>
        </w:rPr>
        <w:t>9</w:t>
      </w:r>
      <w:r w:rsidRPr="004D5283">
        <w:rPr>
          <w:rFonts w:cs="Tahoma"/>
          <w:szCs w:val="16"/>
        </w:rPr>
        <w:t>. Pirkimo sutartyje nustatyta tvarka reikalauti TIEKĖJO pakeisti TIEKĖJO darbuotoją ir (ar) subtiekėją ar jo darbuotoją, tiesiogiai vykdantį Pirkimo sutartyje nurodytus įsipareigojimus, jeigu Pirkimo sutarties vykdymui paskirtas asmuo netinkamai vykdo ar pažeidžia Pirkimo sutartyje nurodytas pareigas;</w:t>
      </w:r>
    </w:p>
    <w:p w14:paraId="3108241F" w14:textId="310C4C4E" w:rsidR="00D954D7" w:rsidRPr="004D5283" w:rsidRDefault="00D954D7" w:rsidP="00D954D7">
      <w:pPr>
        <w:rPr>
          <w:rFonts w:cs="Tahoma"/>
          <w:szCs w:val="16"/>
        </w:rPr>
      </w:pPr>
      <w:r w:rsidRPr="004D5283">
        <w:rPr>
          <w:rFonts w:cs="Tahoma"/>
          <w:szCs w:val="16"/>
        </w:rPr>
        <w:t>3.3.</w:t>
      </w:r>
      <w:r w:rsidR="00DA6941" w:rsidRPr="004D5283">
        <w:rPr>
          <w:rFonts w:cs="Tahoma"/>
          <w:szCs w:val="16"/>
        </w:rPr>
        <w:t>1</w:t>
      </w:r>
      <w:r w:rsidR="002C49A6" w:rsidRPr="004D5283">
        <w:rPr>
          <w:rFonts w:cs="Tahoma"/>
          <w:szCs w:val="16"/>
        </w:rPr>
        <w:t>0</w:t>
      </w:r>
      <w:r w:rsidRPr="004D5283">
        <w:rPr>
          <w:rFonts w:cs="Tahoma"/>
          <w:szCs w:val="16"/>
        </w:rPr>
        <w:t>. prašyti TIEKĖJO pateikti informacija ir</w:t>
      </w:r>
      <w:r w:rsidR="00244975" w:rsidRPr="004D5283">
        <w:rPr>
          <w:rFonts w:cs="Tahoma"/>
          <w:szCs w:val="16"/>
        </w:rPr>
        <w:t xml:space="preserve"> </w:t>
      </w:r>
      <w:r w:rsidRPr="004D5283">
        <w:rPr>
          <w:rFonts w:cs="Tahoma"/>
          <w:szCs w:val="16"/>
        </w:rPr>
        <w:t>/</w:t>
      </w:r>
      <w:r w:rsidR="00244975" w:rsidRPr="004D5283">
        <w:rPr>
          <w:rFonts w:cs="Tahoma"/>
          <w:szCs w:val="16"/>
        </w:rPr>
        <w:t xml:space="preserve"> </w:t>
      </w:r>
      <w:r w:rsidRPr="004D5283">
        <w:rPr>
          <w:rFonts w:cs="Tahoma"/>
          <w:szCs w:val="16"/>
        </w:rPr>
        <w:t>ar dokumentus</w:t>
      </w:r>
      <w:r w:rsidR="00332E98" w:rsidRPr="004D5283">
        <w:rPr>
          <w:rFonts w:cs="Tahoma"/>
          <w:szCs w:val="16"/>
        </w:rPr>
        <w:t xml:space="preserve"> ir</w:t>
      </w:r>
      <w:r w:rsidR="00C3763F" w:rsidRPr="004D5283">
        <w:rPr>
          <w:rFonts w:cs="Tahoma"/>
          <w:szCs w:val="16"/>
        </w:rPr>
        <w:t xml:space="preserve"> </w:t>
      </w:r>
      <w:r w:rsidR="00332E98" w:rsidRPr="004D5283">
        <w:rPr>
          <w:rFonts w:cs="Tahoma"/>
          <w:szCs w:val="16"/>
        </w:rPr>
        <w:t>/</w:t>
      </w:r>
      <w:r w:rsidR="00C3763F" w:rsidRPr="004D5283">
        <w:rPr>
          <w:rFonts w:cs="Tahoma"/>
          <w:szCs w:val="16"/>
        </w:rPr>
        <w:t xml:space="preserve"> </w:t>
      </w:r>
      <w:r w:rsidR="00332E98" w:rsidRPr="004D5283">
        <w:rPr>
          <w:rFonts w:cs="Tahoma"/>
          <w:szCs w:val="16"/>
        </w:rPr>
        <w:t>ar deklaracij</w:t>
      </w:r>
      <w:r w:rsidR="00AF2E3F" w:rsidRPr="004D5283">
        <w:rPr>
          <w:rFonts w:cs="Tahoma"/>
          <w:szCs w:val="16"/>
        </w:rPr>
        <w:t>a</w:t>
      </w:r>
      <w:r w:rsidR="00332E98" w:rsidRPr="004D5283">
        <w:rPr>
          <w:rFonts w:cs="Tahoma"/>
          <w:szCs w:val="16"/>
        </w:rPr>
        <w:t>s arba kit</w:t>
      </w:r>
      <w:r w:rsidR="00AF2E3F" w:rsidRPr="004D5283">
        <w:rPr>
          <w:rFonts w:cs="Tahoma"/>
          <w:szCs w:val="16"/>
        </w:rPr>
        <w:t>us</w:t>
      </w:r>
      <w:r w:rsidR="00332E98" w:rsidRPr="004D5283">
        <w:rPr>
          <w:rFonts w:cs="Tahoma"/>
          <w:szCs w:val="16"/>
        </w:rPr>
        <w:t xml:space="preserve"> lygiaverči</w:t>
      </w:r>
      <w:r w:rsidR="00AF2E3F" w:rsidRPr="004D5283">
        <w:rPr>
          <w:rFonts w:cs="Tahoma"/>
          <w:szCs w:val="16"/>
        </w:rPr>
        <w:t>us</w:t>
      </w:r>
      <w:r w:rsidR="00332E98" w:rsidRPr="004D5283">
        <w:rPr>
          <w:rFonts w:cs="Tahoma"/>
          <w:szCs w:val="16"/>
        </w:rPr>
        <w:t xml:space="preserve"> įrodym</w:t>
      </w:r>
      <w:r w:rsidR="00AF2E3F" w:rsidRPr="004D5283">
        <w:rPr>
          <w:rFonts w:cs="Tahoma"/>
          <w:szCs w:val="16"/>
        </w:rPr>
        <w:t>us,</w:t>
      </w:r>
      <w:r w:rsidRPr="004D5283">
        <w:rPr>
          <w:rFonts w:cs="Tahoma"/>
          <w:szCs w:val="16"/>
        </w:rPr>
        <w:t xml:space="preserve"> kurie įrodytų Paslaugų atitikimą Pirkimo sutarties </w:t>
      </w:r>
      <w:r w:rsidR="00FD236F" w:rsidRPr="004D5283">
        <w:rPr>
          <w:rFonts w:cs="Tahoma"/>
          <w:szCs w:val="16"/>
        </w:rPr>
        <w:t>3.4.6. p., 3.4.7.</w:t>
      </w:r>
      <w:r w:rsidR="00F77D13" w:rsidRPr="004D5283">
        <w:rPr>
          <w:rFonts w:cs="Tahoma"/>
          <w:szCs w:val="16"/>
        </w:rPr>
        <w:t xml:space="preserve"> p., </w:t>
      </w:r>
      <w:r w:rsidRPr="004D5283">
        <w:rPr>
          <w:rFonts w:cs="Tahoma"/>
          <w:szCs w:val="16"/>
        </w:rPr>
        <w:t>3.</w:t>
      </w:r>
      <w:r w:rsidR="00A77BD0" w:rsidRPr="004D5283">
        <w:rPr>
          <w:rFonts w:cs="Tahoma"/>
          <w:szCs w:val="16"/>
        </w:rPr>
        <w:t>4</w:t>
      </w:r>
      <w:r w:rsidRPr="004D5283">
        <w:rPr>
          <w:rFonts w:cs="Tahoma"/>
          <w:szCs w:val="16"/>
        </w:rPr>
        <w:t>.</w:t>
      </w:r>
      <w:r w:rsidR="001875EC" w:rsidRPr="004D5283">
        <w:rPr>
          <w:rFonts w:cs="Tahoma"/>
          <w:szCs w:val="16"/>
        </w:rPr>
        <w:t>2</w:t>
      </w:r>
      <w:r w:rsidR="000819D8" w:rsidRPr="004D5283">
        <w:rPr>
          <w:rFonts w:cs="Tahoma"/>
          <w:szCs w:val="16"/>
        </w:rPr>
        <w:t>2</w:t>
      </w:r>
      <w:r w:rsidRPr="004D5283">
        <w:rPr>
          <w:rFonts w:cs="Tahoma"/>
          <w:szCs w:val="16"/>
        </w:rPr>
        <w:t xml:space="preserve"> p.</w:t>
      </w:r>
      <w:r w:rsidR="00526222" w:rsidRPr="004D5283">
        <w:rPr>
          <w:rFonts w:cs="Tahoma"/>
          <w:szCs w:val="16"/>
        </w:rPr>
        <w:t>,</w:t>
      </w:r>
      <w:r w:rsidR="001F4168" w:rsidRPr="004D5283">
        <w:rPr>
          <w:rFonts w:cs="Tahoma"/>
          <w:szCs w:val="16"/>
        </w:rPr>
        <w:t xml:space="preserve"> 3.</w:t>
      </w:r>
      <w:r w:rsidR="002A1C86" w:rsidRPr="004D5283">
        <w:rPr>
          <w:rFonts w:cs="Tahoma"/>
          <w:szCs w:val="16"/>
        </w:rPr>
        <w:t>4.2</w:t>
      </w:r>
      <w:r w:rsidR="000819D8" w:rsidRPr="004D5283">
        <w:rPr>
          <w:rFonts w:cs="Tahoma"/>
          <w:szCs w:val="16"/>
        </w:rPr>
        <w:t>4</w:t>
      </w:r>
      <w:r w:rsidR="002A1C86" w:rsidRPr="004D5283">
        <w:rPr>
          <w:rFonts w:cs="Tahoma"/>
          <w:szCs w:val="16"/>
        </w:rPr>
        <w:t>.</w:t>
      </w:r>
      <w:r w:rsidR="00672A89" w:rsidRPr="004D5283">
        <w:rPr>
          <w:rFonts w:cs="Tahoma"/>
          <w:szCs w:val="16"/>
        </w:rPr>
        <w:t xml:space="preserve"> p.</w:t>
      </w:r>
      <w:r w:rsidR="00526222" w:rsidRPr="004D5283">
        <w:rPr>
          <w:rFonts w:cs="Tahoma"/>
          <w:szCs w:val="16"/>
        </w:rPr>
        <w:t xml:space="preserve"> </w:t>
      </w:r>
      <w:r w:rsidRPr="004D5283">
        <w:rPr>
          <w:rFonts w:cs="Tahoma"/>
          <w:szCs w:val="16"/>
        </w:rPr>
        <w:t>reikalavimams;</w:t>
      </w:r>
    </w:p>
    <w:p w14:paraId="205E9760" w14:textId="03DFA8C4" w:rsidR="00D954D7" w:rsidRPr="004D5283" w:rsidRDefault="00D954D7" w:rsidP="00D954D7">
      <w:pPr>
        <w:rPr>
          <w:rFonts w:cs="Tahoma"/>
          <w:szCs w:val="16"/>
        </w:rPr>
      </w:pPr>
      <w:r w:rsidRPr="004D5283">
        <w:rPr>
          <w:rFonts w:cs="Tahoma"/>
          <w:szCs w:val="16"/>
        </w:rPr>
        <w:lastRenderedPageBreak/>
        <w:t>3.3.1</w:t>
      </w:r>
      <w:r w:rsidR="002C49A6" w:rsidRPr="004D5283">
        <w:rPr>
          <w:rFonts w:cs="Tahoma"/>
          <w:szCs w:val="16"/>
        </w:rPr>
        <w:t>1</w:t>
      </w:r>
      <w:r w:rsidRPr="004D5283">
        <w:rPr>
          <w:rFonts w:cs="Tahoma"/>
          <w:szCs w:val="16"/>
        </w:rPr>
        <w:t>. nustačius, kad  Paslaugos neatitinka Pirkimo sutarties 3.</w:t>
      </w:r>
      <w:r w:rsidR="00A77BD0" w:rsidRPr="004D5283">
        <w:rPr>
          <w:rFonts w:cs="Tahoma"/>
          <w:szCs w:val="16"/>
        </w:rPr>
        <w:t>4.</w:t>
      </w:r>
      <w:r w:rsidR="001875EC" w:rsidRPr="004D5283">
        <w:rPr>
          <w:rFonts w:cs="Tahoma"/>
          <w:szCs w:val="16"/>
        </w:rPr>
        <w:t>2</w:t>
      </w:r>
      <w:r w:rsidR="00A3351E" w:rsidRPr="004D5283">
        <w:rPr>
          <w:rFonts w:cs="Tahoma"/>
          <w:szCs w:val="16"/>
        </w:rPr>
        <w:t>2</w:t>
      </w:r>
      <w:r w:rsidRPr="004D5283">
        <w:rPr>
          <w:rFonts w:cs="Tahoma"/>
          <w:szCs w:val="16"/>
        </w:rPr>
        <w:t xml:space="preserve"> p. nuostatų, reikalauti TIEKĖJO pakeisti Paslaugas į atitinkančias;</w:t>
      </w:r>
    </w:p>
    <w:p w14:paraId="76B7B9F6" w14:textId="6BEB8427" w:rsidR="00D35CC0" w:rsidRPr="004D5283" w:rsidRDefault="00D35CC0" w:rsidP="00D35CC0">
      <w:pPr>
        <w:spacing w:after="0"/>
        <w:rPr>
          <w:rStyle w:val="normaltextrun"/>
          <w:rFonts w:cs="Tahoma"/>
          <w:bCs/>
          <w:iCs/>
          <w:color w:val="000000"/>
          <w:kern w:val="32"/>
          <w:szCs w:val="16"/>
        </w:rPr>
      </w:pPr>
      <w:r w:rsidRPr="004D5283">
        <w:rPr>
          <w:rStyle w:val="normaltextrun"/>
          <w:rFonts w:cs="Tahoma"/>
          <w:bCs/>
          <w:iCs/>
          <w:color w:val="000000"/>
          <w:kern w:val="32"/>
          <w:szCs w:val="16"/>
        </w:rPr>
        <w:t>3.3.1</w:t>
      </w:r>
      <w:r w:rsidR="00E2503D" w:rsidRPr="004D5283">
        <w:rPr>
          <w:rStyle w:val="normaltextrun"/>
          <w:rFonts w:cs="Tahoma"/>
          <w:bCs/>
          <w:iCs/>
          <w:color w:val="000000"/>
          <w:kern w:val="32"/>
          <w:szCs w:val="16"/>
        </w:rPr>
        <w:t>2</w:t>
      </w:r>
      <w:r w:rsidRPr="004D5283">
        <w:rPr>
          <w:rStyle w:val="normaltextrun"/>
          <w:rFonts w:cs="Tahoma"/>
          <w:bCs/>
          <w:iCs/>
          <w:color w:val="000000"/>
          <w:kern w:val="32"/>
          <w:szCs w:val="16"/>
        </w:rPr>
        <w:t>. Kontroliuoti ir prižiūrėti, ar Paslaugų teikimo eiga, kokybė ir kaina</w:t>
      </w:r>
      <w:r w:rsidR="005E7A51" w:rsidRPr="004D5283">
        <w:rPr>
          <w:rStyle w:val="normaltextrun"/>
          <w:rFonts w:cs="Tahoma"/>
          <w:bCs/>
          <w:iCs/>
          <w:color w:val="000000"/>
          <w:kern w:val="32"/>
          <w:szCs w:val="16"/>
        </w:rPr>
        <w:t xml:space="preserve"> (įkainis)</w:t>
      </w:r>
      <w:r w:rsidRPr="004D5283">
        <w:rPr>
          <w:rStyle w:val="normaltextrun"/>
          <w:rFonts w:cs="Tahoma"/>
          <w:bCs/>
          <w:iCs/>
          <w:color w:val="000000"/>
          <w:kern w:val="32"/>
          <w:szCs w:val="16"/>
        </w:rPr>
        <w:t xml:space="preserve"> atitinka Pirkimo dokumentų reikalavimus, teisės aktų reikalavimus, atlikti </w:t>
      </w:r>
      <w:r w:rsidRPr="004D5283">
        <w:rPr>
          <w:rFonts w:cs="Tahoma"/>
          <w:szCs w:val="16"/>
        </w:rPr>
        <w:t>Paslaugos teikimo kokybės kontrolę gamybos eigoje, tikrinti pagalbines medžiagas bei žaliavas, jų pirminius įsigijimo dokumentus, atlikti patiekalų, maisto produktų laboratorinius tyrimus akredituotoje laboratorijoje</w:t>
      </w:r>
      <w:r w:rsidR="00D51650" w:rsidRPr="004D5283">
        <w:rPr>
          <w:rFonts w:cs="Tahoma"/>
          <w:szCs w:val="16"/>
        </w:rPr>
        <w:t xml:space="preserve"> bei tikrinti paruoštų patiekalų ir </w:t>
      </w:r>
      <w:r w:rsidR="00AF5E18" w:rsidRPr="004D5283">
        <w:rPr>
          <w:rFonts w:cs="Tahoma"/>
          <w:szCs w:val="16"/>
        </w:rPr>
        <w:t>/ ar maisto produktų kokybę, temperatūrinį rėžimą ir porcijų atitikimą</w:t>
      </w:r>
      <w:r w:rsidR="00FA7814" w:rsidRPr="004D5283">
        <w:rPr>
          <w:rFonts w:cs="Tahoma"/>
          <w:szCs w:val="16"/>
        </w:rPr>
        <w:t xml:space="preserve"> valgiaraštyje numatytoms išeigoms</w:t>
      </w:r>
      <w:r w:rsidRPr="004D5283">
        <w:rPr>
          <w:rStyle w:val="normaltextrun"/>
          <w:rFonts w:cs="Tahoma"/>
          <w:bCs/>
          <w:iCs/>
          <w:color w:val="000000"/>
          <w:kern w:val="32"/>
          <w:szCs w:val="16"/>
        </w:rPr>
        <w:t>.</w:t>
      </w:r>
      <w:r w:rsidRPr="004D5283">
        <w:rPr>
          <w:rStyle w:val="normaltextrun"/>
          <w:rFonts w:cs="Tahoma"/>
          <w:szCs w:val="16"/>
        </w:rPr>
        <w:t xml:space="preserve"> Už tikrinimui paimtus patiekalus ir/ar maisto produktus </w:t>
      </w:r>
      <w:r w:rsidR="0011099C" w:rsidRPr="004D5283">
        <w:rPr>
          <w:rStyle w:val="normaltextrun"/>
          <w:rFonts w:cs="Tahoma"/>
          <w:szCs w:val="16"/>
        </w:rPr>
        <w:t>UŽSAKOVAS</w:t>
      </w:r>
      <w:r w:rsidRPr="004D5283">
        <w:rPr>
          <w:rStyle w:val="normaltextrun"/>
          <w:rFonts w:cs="Tahoma"/>
          <w:szCs w:val="16"/>
        </w:rPr>
        <w:t xml:space="preserve"> neapmoka</w:t>
      </w:r>
      <w:r w:rsidR="00F1349B" w:rsidRPr="004D5283">
        <w:rPr>
          <w:rStyle w:val="normaltextrun"/>
          <w:rFonts w:cs="Tahoma"/>
          <w:szCs w:val="16"/>
        </w:rPr>
        <w:t xml:space="preserve">. </w:t>
      </w:r>
      <w:r w:rsidR="005D0A40" w:rsidRPr="004D5283">
        <w:rPr>
          <w:rStyle w:val="normaltextrun"/>
          <w:rFonts w:cs="Tahoma"/>
          <w:szCs w:val="16"/>
        </w:rPr>
        <w:t>Esant ar įtarus maistą reglamentuojančių teisės aktų reikalavimų pažeidimų, Paslaugų tiekėjo (maisto tvarkymo subjekto) patikrinimą teisės aktų nustatyta tvarka atlieka Valstybinė maisto ir veterinarijos tarnyba (šiuo atveju išlaidos už maisto tvarkymo subjekto patikrinimą apmokamos Lietuvos Respublikos Maisto įstatymo ir Valstybinės maisto ir veterinarijos tarnybos nustatyta tvarka).</w:t>
      </w:r>
      <w:r w:rsidRPr="004D5283">
        <w:rPr>
          <w:rStyle w:val="normaltextrun"/>
          <w:rFonts w:cs="Tahoma"/>
          <w:szCs w:val="16"/>
        </w:rPr>
        <w:t>;</w:t>
      </w:r>
    </w:p>
    <w:p w14:paraId="430306E0" w14:textId="3FD82739" w:rsidR="00D35CC0" w:rsidRPr="004D5283" w:rsidRDefault="00D35CC0" w:rsidP="00D35CC0">
      <w:pPr>
        <w:spacing w:after="0"/>
        <w:rPr>
          <w:rFonts w:cs="Tahoma"/>
          <w:szCs w:val="16"/>
        </w:rPr>
      </w:pPr>
      <w:r w:rsidRPr="004D5283">
        <w:rPr>
          <w:rFonts w:cs="Tahoma"/>
          <w:szCs w:val="16"/>
        </w:rPr>
        <w:t>3.3.1</w:t>
      </w:r>
      <w:r w:rsidR="0041750A" w:rsidRPr="004D5283">
        <w:rPr>
          <w:rFonts w:cs="Tahoma"/>
          <w:szCs w:val="16"/>
        </w:rPr>
        <w:t>3</w:t>
      </w:r>
      <w:r w:rsidRPr="004D5283">
        <w:rPr>
          <w:rFonts w:cs="Tahoma"/>
          <w:szCs w:val="16"/>
        </w:rPr>
        <w:t xml:space="preserve">. Reikalauti </w:t>
      </w:r>
      <w:r w:rsidR="005701F7" w:rsidRPr="004D5283">
        <w:rPr>
          <w:rFonts w:cs="Tahoma"/>
          <w:szCs w:val="16"/>
        </w:rPr>
        <w:t>TIEKĖJO</w:t>
      </w:r>
      <w:r w:rsidRPr="004D5283">
        <w:rPr>
          <w:rFonts w:cs="Tahoma"/>
          <w:szCs w:val="16"/>
        </w:rPr>
        <w:t xml:space="preserve"> pateikti užpildytą Pirkimo sutarties 2 priedą bei galiojančių ekologinę gamybą patvirtinančių dokumentų, sertifikatų produktams ir (arba) perdirbimo, gamybos veiklai, taip pat galiojančių </w:t>
      </w:r>
      <w:r w:rsidR="00BF62E1" w:rsidRPr="004D5283">
        <w:rPr>
          <w:rFonts w:cs="Tahoma"/>
          <w:szCs w:val="16"/>
        </w:rPr>
        <w:t>„Nacionalinės žemės ūkio ir maisto produktų kokybės sistemos“ (toliau – NKP)</w:t>
      </w:r>
      <w:r w:rsidRPr="004D5283">
        <w:rPr>
          <w:rFonts w:cs="Tahoma"/>
          <w:szCs w:val="16"/>
        </w:rPr>
        <w:t xml:space="preserve"> gamintojų sertifikatų, kurie skelbiami VšĮ „</w:t>
      </w:r>
      <w:proofErr w:type="spellStart"/>
      <w:r w:rsidRPr="004D5283">
        <w:rPr>
          <w:rFonts w:cs="Tahoma"/>
          <w:szCs w:val="16"/>
        </w:rPr>
        <w:t>Ekoagros</w:t>
      </w:r>
      <w:proofErr w:type="spellEnd"/>
      <w:r w:rsidRPr="004D5283">
        <w:rPr>
          <w:rFonts w:cs="Tahoma"/>
          <w:szCs w:val="16"/>
        </w:rPr>
        <w:t>“ svetainėje adresu </w:t>
      </w:r>
      <w:hyperlink r:id="rId11" w:history="1">
        <w:r w:rsidRPr="004D5283">
          <w:rPr>
            <w:rStyle w:val="Hipersaitas"/>
            <w:rFonts w:cs="Tahoma"/>
            <w:szCs w:val="16"/>
          </w:rPr>
          <w:t>www.ekoagros.lt</w:t>
        </w:r>
      </w:hyperlink>
      <w:r w:rsidRPr="004D5283">
        <w:rPr>
          <w:rFonts w:cs="Tahoma"/>
          <w:szCs w:val="16"/>
          <w:u w:val="single"/>
        </w:rPr>
        <w:t xml:space="preserve"> </w:t>
      </w:r>
      <w:r w:rsidRPr="004D5283">
        <w:rPr>
          <w:rFonts w:cs="Tahoma"/>
          <w:szCs w:val="16"/>
        </w:rPr>
        <w:t>(produktų su saugomomis nuorodomis gamintojų sąrašai skelbiami Valstybinės maisto ir veterinarijos tarnybos interneto svetainėje adresu </w:t>
      </w:r>
      <w:hyperlink r:id="rId12" w:history="1">
        <w:r w:rsidRPr="004D5283">
          <w:rPr>
            <w:rStyle w:val="Hipersaitas"/>
            <w:rFonts w:cs="Tahoma"/>
            <w:szCs w:val="16"/>
          </w:rPr>
          <w:t>www.vmvt.lt</w:t>
        </w:r>
      </w:hyperlink>
      <w:r w:rsidRPr="004D5283">
        <w:rPr>
          <w:rFonts w:cs="Tahoma"/>
          <w:szCs w:val="16"/>
          <w:u w:val="single"/>
        </w:rPr>
        <w:t xml:space="preserve"> </w:t>
      </w:r>
      <w:r w:rsidRPr="004D5283">
        <w:rPr>
          <w:rFonts w:cs="Tahoma"/>
          <w:szCs w:val="16"/>
        </w:rPr>
        <w:t xml:space="preserve">), </w:t>
      </w:r>
      <w:r w:rsidR="00CA1CEF" w:rsidRPr="004D5283">
        <w:rPr>
          <w:rFonts w:cs="Tahoma"/>
          <w:szCs w:val="16"/>
        </w:rPr>
        <w:t xml:space="preserve">važtaraščių, sąskaitų arba kitų lygiaverčių </w:t>
      </w:r>
      <w:r w:rsidR="00DE4FCD" w:rsidRPr="004D5283">
        <w:rPr>
          <w:rFonts w:cs="Tahoma"/>
          <w:szCs w:val="16"/>
        </w:rPr>
        <w:t>dokumentų</w:t>
      </w:r>
      <w:r w:rsidR="00CA1CEF" w:rsidRPr="004D5283">
        <w:rPr>
          <w:rFonts w:cs="Tahoma"/>
          <w:szCs w:val="16"/>
        </w:rPr>
        <w:t xml:space="preserve"> </w:t>
      </w:r>
      <w:r w:rsidRPr="004D5283">
        <w:rPr>
          <w:rFonts w:cs="Tahoma"/>
          <w:szCs w:val="16"/>
        </w:rPr>
        <w:t>kopij</w:t>
      </w:r>
      <w:r w:rsidR="00CA1CEF" w:rsidRPr="004D5283">
        <w:rPr>
          <w:rFonts w:cs="Tahoma"/>
          <w:szCs w:val="16"/>
        </w:rPr>
        <w:t>as</w:t>
      </w:r>
      <w:r w:rsidRPr="004D5283">
        <w:rPr>
          <w:rFonts w:cs="Tahoma"/>
          <w:szCs w:val="16"/>
        </w:rPr>
        <w:t xml:space="preserve"> siekiant įsitikinti, kad </w:t>
      </w:r>
      <w:r w:rsidR="005701F7" w:rsidRPr="004D5283">
        <w:rPr>
          <w:rFonts w:cs="Tahoma"/>
          <w:szCs w:val="16"/>
        </w:rPr>
        <w:t>TIEKĖJAS</w:t>
      </w:r>
      <w:r w:rsidRPr="004D5283">
        <w:rPr>
          <w:rFonts w:cs="Tahoma"/>
          <w:szCs w:val="16"/>
        </w:rPr>
        <w:t xml:space="preserve"> laikosi 3.</w:t>
      </w:r>
      <w:r w:rsidR="00F30CA2" w:rsidRPr="004D5283">
        <w:rPr>
          <w:rFonts w:cs="Tahoma"/>
          <w:szCs w:val="16"/>
        </w:rPr>
        <w:t>4</w:t>
      </w:r>
      <w:r w:rsidRPr="004D5283">
        <w:rPr>
          <w:rFonts w:cs="Tahoma"/>
          <w:szCs w:val="16"/>
        </w:rPr>
        <w:t>.</w:t>
      </w:r>
      <w:r w:rsidR="00F30CA2" w:rsidRPr="004D5283">
        <w:rPr>
          <w:rFonts w:cs="Tahoma"/>
          <w:szCs w:val="16"/>
        </w:rPr>
        <w:t>2</w:t>
      </w:r>
      <w:r w:rsidR="000819D8" w:rsidRPr="004D5283">
        <w:rPr>
          <w:rFonts w:cs="Tahoma"/>
          <w:szCs w:val="16"/>
        </w:rPr>
        <w:t>4</w:t>
      </w:r>
      <w:r w:rsidRPr="004D5283">
        <w:rPr>
          <w:rFonts w:cs="Tahoma"/>
          <w:szCs w:val="16"/>
        </w:rPr>
        <w:t>.1.1 - 3.</w:t>
      </w:r>
      <w:r w:rsidR="00EB2BA9" w:rsidRPr="004D5283">
        <w:rPr>
          <w:rFonts w:cs="Tahoma"/>
          <w:szCs w:val="16"/>
        </w:rPr>
        <w:t>4</w:t>
      </w:r>
      <w:r w:rsidRPr="004D5283">
        <w:rPr>
          <w:rFonts w:cs="Tahoma"/>
          <w:szCs w:val="16"/>
        </w:rPr>
        <w:t>.</w:t>
      </w:r>
      <w:r w:rsidR="00EB2BA9" w:rsidRPr="004D5283">
        <w:rPr>
          <w:rFonts w:cs="Tahoma"/>
          <w:szCs w:val="16"/>
        </w:rPr>
        <w:t>2</w:t>
      </w:r>
      <w:r w:rsidR="000819D8" w:rsidRPr="004D5283">
        <w:rPr>
          <w:rFonts w:cs="Tahoma"/>
          <w:szCs w:val="16"/>
        </w:rPr>
        <w:t>4</w:t>
      </w:r>
      <w:r w:rsidRPr="004D5283">
        <w:rPr>
          <w:rFonts w:cs="Tahoma"/>
          <w:szCs w:val="16"/>
        </w:rPr>
        <w:t>.1.3 papunkčiuose nustatytų reikalavimų.</w:t>
      </w:r>
    </w:p>
    <w:p w14:paraId="1B10DFEF" w14:textId="465CB539" w:rsidR="00D35CC0" w:rsidRPr="004D5283" w:rsidRDefault="00D35CC0" w:rsidP="00D35CC0">
      <w:pPr>
        <w:spacing w:after="0"/>
        <w:rPr>
          <w:rFonts w:cs="Tahoma"/>
          <w:szCs w:val="16"/>
        </w:rPr>
      </w:pPr>
      <w:r w:rsidRPr="004D5283">
        <w:rPr>
          <w:rFonts w:cs="Tahoma"/>
          <w:szCs w:val="16"/>
        </w:rPr>
        <w:t>3.3.1</w:t>
      </w:r>
      <w:r w:rsidR="0041750A" w:rsidRPr="004D5283">
        <w:rPr>
          <w:rFonts w:cs="Tahoma"/>
          <w:szCs w:val="16"/>
        </w:rPr>
        <w:t>4</w:t>
      </w:r>
      <w:r w:rsidRPr="004D5283">
        <w:rPr>
          <w:rFonts w:cs="Tahoma"/>
          <w:szCs w:val="16"/>
        </w:rPr>
        <w:t xml:space="preserve">. </w:t>
      </w:r>
      <w:r w:rsidR="0011099C" w:rsidRPr="004D5283">
        <w:rPr>
          <w:rFonts w:cs="Tahoma"/>
          <w:szCs w:val="16"/>
        </w:rPr>
        <w:t>UŽSAKOVAS</w:t>
      </w:r>
      <w:r w:rsidRPr="004D5283">
        <w:rPr>
          <w:rFonts w:cs="Tahoma"/>
          <w:szCs w:val="16"/>
        </w:rPr>
        <w:t xml:space="preserve"> turi kitas teises, numatytas Pirkimo sutartyje ir Lietuvos Respublikoje galiojančiuose teisės aktuose.</w:t>
      </w:r>
    </w:p>
    <w:p w14:paraId="716B9DDA" w14:textId="3D72FA9D" w:rsidR="00D35CC0" w:rsidRPr="004D5283" w:rsidRDefault="00D35CC0" w:rsidP="00CB5CA3">
      <w:pPr>
        <w:pStyle w:val="Antrat2"/>
      </w:pPr>
      <w:r w:rsidRPr="004D5283">
        <w:t xml:space="preserve">3.4. </w:t>
      </w:r>
      <w:r w:rsidR="0011099C" w:rsidRPr="004D5283">
        <w:t>TIEKĖJAS</w:t>
      </w:r>
      <w:r w:rsidRPr="004D5283">
        <w:t xml:space="preserve"> įsipareigoja:</w:t>
      </w:r>
    </w:p>
    <w:p w14:paraId="48939FB8" w14:textId="430AFC21" w:rsidR="00D35CC0" w:rsidRPr="004D5283" w:rsidRDefault="00D35CC0" w:rsidP="00D35CC0">
      <w:pPr>
        <w:pStyle w:val="Antrat3"/>
        <w:jc w:val="both"/>
        <w:rPr>
          <w:rFonts w:cs="Tahoma"/>
          <w:b w:val="0"/>
          <w:bCs w:val="0"/>
          <w:sz w:val="16"/>
          <w:szCs w:val="16"/>
        </w:rPr>
      </w:pPr>
      <w:r w:rsidRPr="004D5283">
        <w:rPr>
          <w:rFonts w:cs="Tahoma"/>
          <w:b w:val="0"/>
          <w:bCs w:val="0"/>
          <w:sz w:val="16"/>
          <w:szCs w:val="16"/>
        </w:rPr>
        <w:t>3.4.1. Pirkimo sutartyje nustatytais terminais ir tvarka kaip įmanoma rūpestingiau bei efektyviau, panaudodamas visus reikiamus įgūdžius, žinias ir priemones suteikti Pirkimo sutarties priede Nr. 1 nurodytas Paslaugas;</w:t>
      </w:r>
    </w:p>
    <w:p w14:paraId="343A7A20" w14:textId="02FF69C3" w:rsidR="00D35CC0" w:rsidRPr="004D5283" w:rsidRDefault="00D35CC0" w:rsidP="00CB5CA3">
      <w:pPr>
        <w:pStyle w:val="Antrat2"/>
      </w:pPr>
      <w:r w:rsidRPr="004D5283">
        <w:t xml:space="preserve">3.4.2. Iki Paslaugų teikimo pradžios paskirti už Pirkimo sutarties vykdymą atsakingą asmenį ir pateikti šio asmens kontaktinius duomenis </w:t>
      </w:r>
      <w:r w:rsidR="0011099C" w:rsidRPr="004D5283">
        <w:t>UŽSAKOVUI</w:t>
      </w:r>
      <w:r w:rsidRPr="004D5283">
        <w:t>;</w:t>
      </w:r>
    </w:p>
    <w:p w14:paraId="426BDFA3" w14:textId="7AC4092E" w:rsidR="00D35CC0" w:rsidRPr="004D5283" w:rsidRDefault="00D35CC0" w:rsidP="00D35CC0">
      <w:pPr>
        <w:spacing w:after="0"/>
        <w:rPr>
          <w:rFonts w:cs="Tahoma"/>
          <w:szCs w:val="16"/>
        </w:rPr>
      </w:pPr>
      <w:r w:rsidRPr="004D5283">
        <w:rPr>
          <w:rFonts w:cs="Tahoma"/>
          <w:szCs w:val="16"/>
        </w:rPr>
        <w:t>3.4.3. Užtikrinti, kad Paslaugos būtų teikiamos laiku, kokybiškai, įskaitant Paslaugų teikimą pagal profesinius, techninius standartus bei praktiką, ir atitiktų visus Pirkimo sutartyje bei Paslaugų teikimą reglamentuojančiuose teisės aktuose nustatytus reikalavimus;</w:t>
      </w:r>
    </w:p>
    <w:p w14:paraId="3F6F4B07" w14:textId="3A02D111" w:rsidR="00D35CC0" w:rsidRPr="004D5283" w:rsidRDefault="00D35CC0" w:rsidP="00CB5CA3">
      <w:pPr>
        <w:pStyle w:val="Antrat2"/>
      </w:pPr>
      <w:r w:rsidRPr="004D5283">
        <w:t>3.4.4. Užtikrinti, kad Pirkimo sutartį vykdys tik tokią teisę turintys asmenys;</w:t>
      </w:r>
    </w:p>
    <w:p w14:paraId="2B9E2B14" w14:textId="7ABE03D9" w:rsidR="00D35CC0" w:rsidRPr="004D5283" w:rsidRDefault="00D35CC0" w:rsidP="00CB5CA3">
      <w:pPr>
        <w:pStyle w:val="Antrat2"/>
        <w:rPr>
          <w:lang w:eastAsia="ru-RU"/>
        </w:rPr>
      </w:pPr>
      <w:r w:rsidRPr="004D5283">
        <w:rPr>
          <w:lang w:eastAsia="ru-RU"/>
        </w:rPr>
        <w:t>3.4.5. Užtikrinti, kad Paslaugas teiktų kvalifikuoti ir reikiamą Paslaugų teikimo patirtį turintys specialistai</w:t>
      </w:r>
      <w:r w:rsidR="00B4281D" w:rsidRPr="004D5283">
        <w:rPr>
          <w:lang w:eastAsia="ru-RU"/>
        </w:rPr>
        <w:t>, UŽSAKOVUI pareikalavus</w:t>
      </w:r>
      <w:r w:rsidR="002E55DD" w:rsidRPr="004D5283">
        <w:rPr>
          <w:lang w:eastAsia="ru-RU"/>
        </w:rPr>
        <w:t xml:space="preserve"> pateikti tai įrodančius dokumentus;</w:t>
      </w:r>
    </w:p>
    <w:p w14:paraId="21DC8177" w14:textId="13A02D94" w:rsidR="005D73CD" w:rsidRPr="004D5283" w:rsidRDefault="005D73CD" w:rsidP="00F03600">
      <w:pPr>
        <w:spacing w:after="0"/>
        <w:rPr>
          <w:rFonts w:cs="Tahoma"/>
          <w:szCs w:val="16"/>
        </w:rPr>
      </w:pPr>
      <w:r w:rsidRPr="004D5283">
        <w:rPr>
          <w:rFonts w:cs="Tahoma"/>
          <w:szCs w:val="16"/>
          <w:lang w:eastAsia="ru-RU"/>
        </w:rPr>
        <w:t xml:space="preserve">3.4.6. </w:t>
      </w:r>
      <w:r w:rsidR="00836C89" w:rsidRPr="004D5283">
        <w:rPr>
          <w:rFonts w:cs="Tahoma"/>
          <w:szCs w:val="16"/>
          <w:lang w:eastAsia="ru-RU"/>
        </w:rPr>
        <w:t xml:space="preserve">UŽSAKOVUI pareikalavus </w:t>
      </w:r>
      <w:r w:rsidR="00836C89" w:rsidRPr="004D5283">
        <w:rPr>
          <w:rFonts w:cs="Tahoma"/>
          <w:szCs w:val="16"/>
        </w:rPr>
        <w:t>su</w:t>
      </w:r>
      <w:r w:rsidR="00E264EB" w:rsidRPr="004D5283">
        <w:rPr>
          <w:rFonts w:cs="Tahoma"/>
          <w:szCs w:val="16"/>
        </w:rPr>
        <w:t>pažindinti</w:t>
      </w:r>
      <w:r w:rsidR="00836C89" w:rsidRPr="004D5283">
        <w:rPr>
          <w:rFonts w:cs="Tahoma"/>
          <w:szCs w:val="16"/>
        </w:rPr>
        <w:t xml:space="preserve"> su VM</w:t>
      </w:r>
      <w:r w:rsidR="00EA139F" w:rsidRPr="004D5283">
        <w:rPr>
          <w:rFonts w:cs="Tahoma"/>
          <w:szCs w:val="16"/>
        </w:rPr>
        <w:t>VT</w:t>
      </w:r>
      <w:r w:rsidR="00836C89" w:rsidRPr="004D5283">
        <w:rPr>
          <w:rFonts w:cs="Tahoma"/>
          <w:szCs w:val="16"/>
        </w:rPr>
        <w:t xml:space="preserve"> patikrinimo išvadomis</w:t>
      </w:r>
      <w:r w:rsidR="008A4E65" w:rsidRPr="004D5283">
        <w:rPr>
          <w:rFonts w:cs="Tahoma"/>
          <w:szCs w:val="16"/>
        </w:rPr>
        <w:t xml:space="preserve"> ir jei yra nustatyta trūkumų su</w:t>
      </w:r>
      <w:r w:rsidR="009C6033" w:rsidRPr="004D5283">
        <w:rPr>
          <w:rFonts w:cs="Tahoma"/>
          <w:szCs w:val="16"/>
        </w:rPr>
        <w:t xml:space="preserve"> trūkumų šalinimo planu</w:t>
      </w:r>
      <w:r w:rsidR="00EA139F" w:rsidRPr="004D5283">
        <w:rPr>
          <w:rFonts w:cs="Tahoma"/>
          <w:szCs w:val="16"/>
        </w:rPr>
        <w:t xml:space="preserve">, TIEKĖJAS </w:t>
      </w:r>
      <w:r w:rsidR="00F03600" w:rsidRPr="004D5283">
        <w:rPr>
          <w:rFonts w:cs="Tahoma"/>
          <w:szCs w:val="16"/>
        </w:rPr>
        <w:t xml:space="preserve"> </w:t>
      </w:r>
      <w:r w:rsidR="00FA4672" w:rsidRPr="004D5283">
        <w:rPr>
          <w:rFonts w:cs="Tahoma"/>
          <w:szCs w:val="16"/>
        </w:rPr>
        <w:t xml:space="preserve">minėtą informaciją </w:t>
      </w:r>
      <w:r w:rsidR="00EA139F" w:rsidRPr="004D5283">
        <w:rPr>
          <w:rFonts w:cs="Tahoma"/>
          <w:szCs w:val="16"/>
        </w:rPr>
        <w:t>privalo pateikti per 5 (penkias) darbo dienas</w:t>
      </w:r>
      <w:r w:rsidR="00F03600" w:rsidRPr="004D5283">
        <w:rPr>
          <w:rFonts w:cs="Tahoma"/>
          <w:szCs w:val="16"/>
        </w:rPr>
        <w:t>;</w:t>
      </w:r>
    </w:p>
    <w:p w14:paraId="64A505D8" w14:textId="3A8FD415" w:rsidR="00FD3525" w:rsidRPr="004D5283" w:rsidRDefault="00FD3525" w:rsidP="00F03600">
      <w:pPr>
        <w:spacing w:after="0"/>
        <w:rPr>
          <w:rFonts w:cs="Tahoma"/>
          <w:szCs w:val="16"/>
        </w:rPr>
      </w:pPr>
      <w:r w:rsidRPr="004D5283">
        <w:rPr>
          <w:rFonts w:cs="Tahoma"/>
          <w:szCs w:val="16"/>
        </w:rPr>
        <w:t>3.4.7.</w:t>
      </w:r>
      <w:r w:rsidR="00A20E88" w:rsidRPr="004D5283">
        <w:rPr>
          <w:rFonts w:cs="Tahoma"/>
          <w:szCs w:val="16"/>
        </w:rPr>
        <w:t xml:space="preserve"> </w:t>
      </w:r>
      <w:r w:rsidR="0060367B" w:rsidRPr="004D5283">
        <w:rPr>
          <w:rFonts w:cs="Tahoma"/>
          <w:szCs w:val="16"/>
        </w:rPr>
        <w:t>Sutarties galiojimo metu privalo l</w:t>
      </w:r>
      <w:r w:rsidR="001A7790" w:rsidRPr="004D5283">
        <w:rPr>
          <w:rFonts w:cs="Tahoma"/>
          <w:szCs w:val="16"/>
        </w:rPr>
        <w:t>aikytis ekonominio naudingumo</w:t>
      </w:r>
      <w:r w:rsidR="00F96C2B" w:rsidRPr="004D5283">
        <w:rPr>
          <w:rFonts w:cs="Tahoma"/>
          <w:szCs w:val="16"/>
        </w:rPr>
        <w:t xml:space="preserve"> kriteri</w:t>
      </w:r>
      <w:r w:rsidR="0010163C" w:rsidRPr="004D5283">
        <w:rPr>
          <w:rFonts w:cs="Tahoma"/>
          <w:szCs w:val="16"/>
        </w:rPr>
        <w:t>jų:</w:t>
      </w:r>
    </w:p>
    <w:p w14:paraId="4065731A" w14:textId="30027636" w:rsidR="00603A01" w:rsidRPr="004D5283" w:rsidRDefault="0010163C" w:rsidP="00F03600">
      <w:pPr>
        <w:spacing w:after="0"/>
        <w:rPr>
          <w:rStyle w:val="cf01"/>
          <w:rFonts w:ascii="Tahoma" w:hAnsi="Tahoma" w:cs="Tahoma"/>
          <w:color w:val="EE0000"/>
          <w:sz w:val="16"/>
          <w:szCs w:val="16"/>
        </w:rPr>
      </w:pPr>
      <w:r w:rsidRPr="004D5283">
        <w:rPr>
          <w:rFonts w:cs="Tahoma"/>
          <w:szCs w:val="16"/>
        </w:rPr>
        <w:t>3.4.7.</w:t>
      </w:r>
      <w:r w:rsidR="00603A01" w:rsidRPr="004D5283">
        <w:rPr>
          <w:rFonts w:cs="Tahoma"/>
          <w:szCs w:val="16"/>
        </w:rPr>
        <w:t>1.</w:t>
      </w:r>
      <w:r w:rsidRPr="004D5283">
        <w:rPr>
          <w:rFonts w:cs="Tahoma"/>
          <w:szCs w:val="16"/>
        </w:rPr>
        <w:t xml:space="preserve"> </w:t>
      </w:r>
      <w:r w:rsidR="0060367B" w:rsidRPr="004D5283">
        <w:rPr>
          <w:rFonts w:cs="Tahoma"/>
          <w:szCs w:val="16"/>
        </w:rPr>
        <w:t>Užtikrinti</w:t>
      </w:r>
      <w:r w:rsidR="002E4B4C" w:rsidRPr="004D5283">
        <w:rPr>
          <w:rFonts w:cs="Tahoma"/>
          <w:szCs w:val="16"/>
        </w:rPr>
        <w:t xml:space="preserve"> </w:t>
      </w:r>
      <w:r w:rsidR="004F7BE4" w:rsidRPr="004D5283">
        <w:rPr>
          <w:rStyle w:val="cf01"/>
          <w:rFonts w:ascii="Tahoma" w:hAnsi="Tahoma" w:cs="Tahoma"/>
          <w:sz w:val="16"/>
          <w:szCs w:val="16"/>
        </w:rPr>
        <w:t xml:space="preserve">Pirkimo sutarties priede Nr. 1 </w:t>
      </w:r>
      <w:r w:rsidR="00EE345F" w:rsidRPr="004D5283">
        <w:rPr>
          <w:rStyle w:val="cf01"/>
          <w:rFonts w:ascii="Tahoma" w:hAnsi="Tahoma" w:cs="Tahoma"/>
          <w:sz w:val="16"/>
          <w:szCs w:val="16"/>
        </w:rPr>
        <w:t>nurodytą pietų metu patiekiamų karštų patiekalų skaičių</w:t>
      </w:r>
      <w:r w:rsidR="004F6BB9" w:rsidRPr="004D5283">
        <w:rPr>
          <w:rFonts w:cs="Tahoma"/>
          <w:szCs w:val="16"/>
        </w:rPr>
        <w:t xml:space="preserve"> ir </w:t>
      </w:r>
      <w:r w:rsidR="004F6BB9" w:rsidRPr="004D5283">
        <w:rPr>
          <w:rStyle w:val="cf01"/>
          <w:rFonts w:ascii="Tahoma" w:hAnsi="Tahoma" w:cs="Tahoma"/>
          <w:sz w:val="16"/>
          <w:szCs w:val="16"/>
        </w:rPr>
        <w:t>teikti UŽSAKOVUI ataskaitas (Sutarties 2 priedas);</w:t>
      </w:r>
    </w:p>
    <w:p w14:paraId="228FE958" w14:textId="2D665946" w:rsidR="0010163C" w:rsidRPr="004D5283" w:rsidRDefault="00603A01" w:rsidP="00F03600">
      <w:pPr>
        <w:spacing w:after="0"/>
        <w:rPr>
          <w:rFonts w:cs="Tahoma"/>
          <w:szCs w:val="16"/>
        </w:rPr>
      </w:pPr>
      <w:r w:rsidRPr="004D5283">
        <w:rPr>
          <w:rStyle w:val="cf01"/>
          <w:rFonts w:ascii="Tahoma" w:hAnsi="Tahoma" w:cs="Tahoma"/>
          <w:sz w:val="16"/>
          <w:szCs w:val="16"/>
        </w:rPr>
        <w:t>3.4.7.2.</w:t>
      </w:r>
      <w:r w:rsidR="00885775" w:rsidRPr="004D5283">
        <w:rPr>
          <w:rStyle w:val="cf01"/>
          <w:rFonts w:ascii="Tahoma" w:hAnsi="Tahoma" w:cs="Tahoma"/>
          <w:sz w:val="16"/>
          <w:szCs w:val="16"/>
        </w:rPr>
        <w:t xml:space="preserve"> </w:t>
      </w:r>
      <w:r w:rsidRPr="004D5283">
        <w:rPr>
          <w:rStyle w:val="cf01"/>
          <w:rFonts w:ascii="Tahoma" w:hAnsi="Tahoma" w:cs="Tahoma"/>
          <w:sz w:val="16"/>
          <w:szCs w:val="16"/>
        </w:rPr>
        <w:t xml:space="preserve">Maisto gamyboje </w:t>
      </w:r>
      <w:r w:rsidR="00CE17B2" w:rsidRPr="004D5283">
        <w:rPr>
          <w:rStyle w:val="cf01"/>
          <w:rFonts w:ascii="Tahoma" w:hAnsi="Tahoma" w:cs="Tahoma"/>
          <w:sz w:val="16"/>
          <w:szCs w:val="16"/>
        </w:rPr>
        <w:t xml:space="preserve">ir </w:t>
      </w:r>
      <w:r w:rsidR="00003E6B" w:rsidRPr="004D5283">
        <w:rPr>
          <w:rStyle w:val="cf01"/>
          <w:rFonts w:ascii="Tahoma" w:hAnsi="Tahoma" w:cs="Tahoma"/>
          <w:sz w:val="16"/>
          <w:szCs w:val="16"/>
        </w:rPr>
        <w:t xml:space="preserve">maisto produktų </w:t>
      </w:r>
      <w:r w:rsidR="00CE17B2" w:rsidRPr="004D5283">
        <w:rPr>
          <w:rStyle w:val="cf01"/>
          <w:rFonts w:ascii="Tahoma" w:hAnsi="Tahoma" w:cs="Tahoma"/>
          <w:sz w:val="16"/>
          <w:szCs w:val="16"/>
        </w:rPr>
        <w:t xml:space="preserve">tiekime </w:t>
      </w:r>
      <w:r w:rsidRPr="004D5283">
        <w:rPr>
          <w:rStyle w:val="cf01"/>
          <w:rFonts w:ascii="Tahoma" w:hAnsi="Tahoma" w:cs="Tahoma"/>
          <w:sz w:val="16"/>
          <w:szCs w:val="16"/>
        </w:rPr>
        <w:t xml:space="preserve">naudoti </w:t>
      </w:r>
      <w:r w:rsidR="005C66B7" w:rsidRPr="004D5283">
        <w:rPr>
          <w:rStyle w:val="cf01"/>
          <w:rFonts w:ascii="Tahoma" w:hAnsi="Tahoma" w:cs="Tahoma"/>
          <w:sz w:val="16"/>
          <w:szCs w:val="16"/>
        </w:rPr>
        <w:t>Pirkimo sutarties priede Nr. 1</w:t>
      </w:r>
      <w:r w:rsidR="008336CC" w:rsidRPr="004D5283">
        <w:rPr>
          <w:rStyle w:val="cf01"/>
          <w:rFonts w:ascii="Tahoma" w:hAnsi="Tahoma" w:cs="Tahoma"/>
          <w:sz w:val="16"/>
          <w:szCs w:val="16"/>
        </w:rPr>
        <w:t xml:space="preserve"> </w:t>
      </w:r>
      <w:r w:rsidR="005C66B7" w:rsidRPr="004D5283">
        <w:rPr>
          <w:rStyle w:val="cf01"/>
          <w:rFonts w:ascii="Tahoma" w:hAnsi="Tahoma" w:cs="Tahoma"/>
          <w:sz w:val="16"/>
          <w:szCs w:val="16"/>
        </w:rPr>
        <w:t xml:space="preserve">nurodytą kiekį </w:t>
      </w:r>
      <w:r w:rsidRPr="004D5283">
        <w:rPr>
          <w:rFonts w:cs="Tahoma"/>
          <w:szCs w:val="16"/>
        </w:rPr>
        <w:t>ekologišk</w:t>
      </w:r>
      <w:r w:rsidR="0066715F" w:rsidRPr="004D5283">
        <w:rPr>
          <w:rFonts w:cs="Tahoma"/>
          <w:szCs w:val="16"/>
        </w:rPr>
        <w:t>os</w:t>
      </w:r>
      <w:r w:rsidRPr="004D5283">
        <w:rPr>
          <w:rFonts w:cs="Tahoma"/>
          <w:szCs w:val="16"/>
        </w:rPr>
        <w:t xml:space="preserve"> </w:t>
      </w:r>
      <w:r w:rsidR="00D14B96" w:rsidRPr="004D5283">
        <w:rPr>
          <w:rFonts w:cs="Tahoma"/>
          <w:szCs w:val="16"/>
        </w:rPr>
        <w:t xml:space="preserve">ir / </w:t>
      </w:r>
      <w:r w:rsidR="001926E7" w:rsidRPr="004D5283">
        <w:rPr>
          <w:rFonts w:cs="Tahoma"/>
          <w:szCs w:val="16"/>
        </w:rPr>
        <w:t xml:space="preserve">ar </w:t>
      </w:r>
      <w:r w:rsidRPr="004D5283">
        <w:rPr>
          <w:rFonts w:cs="Tahoma"/>
          <w:szCs w:val="16"/>
        </w:rPr>
        <w:t>NKP</w:t>
      </w:r>
      <w:r w:rsidR="00A96F0F" w:rsidRPr="004D5283">
        <w:rPr>
          <w:rFonts w:cs="Tahoma"/>
          <w:szCs w:val="16"/>
        </w:rPr>
        <w:t xml:space="preserve"> produkcijos</w:t>
      </w:r>
      <w:r w:rsidR="004463A8" w:rsidRPr="004D5283">
        <w:rPr>
          <w:rFonts w:cs="Tahoma"/>
          <w:szCs w:val="16"/>
        </w:rPr>
        <w:t>.</w:t>
      </w:r>
      <w:r w:rsidR="00CD1456" w:rsidRPr="004D5283">
        <w:rPr>
          <w:rFonts w:cs="Tahoma"/>
          <w:szCs w:val="16"/>
        </w:rPr>
        <w:t xml:space="preserve"> UŽSAKOVUI teikti užpildytą Pirkimo sutarties</w:t>
      </w:r>
      <w:r w:rsidR="004F6BB9" w:rsidRPr="004D5283">
        <w:rPr>
          <w:rFonts w:cs="Tahoma"/>
          <w:szCs w:val="16"/>
        </w:rPr>
        <w:t xml:space="preserve"> </w:t>
      </w:r>
      <w:r w:rsidR="00CD1456" w:rsidRPr="004D5283">
        <w:rPr>
          <w:rFonts w:cs="Tahoma"/>
          <w:szCs w:val="16"/>
        </w:rPr>
        <w:t>priedą</w:t>
      </w:r>
      <w:r w:rsidR="004F6BB9" w:rsidRPr="004D5283">
        <w:rPr>
          <w:rFonts w:cs="Tahoma"/>
          <w:szCs w:val="16"/>
        </w:rPr>
        <w:t xml:space="preserve"> </w:t>
      </w:r>
      <w:proofErr w:type="spellStart"/>
      <w:r w:rsidR="004F6BB9" w:rsidRPr="004D5283">
        <w:rPr>
          <w:rFonts w:cs="Tahoma"/>
          <w:szCs w:val="16"/>
        </w:rPr>
        <w:t>nr.</w:t>
      </w:r>
      <w:proofErr w:type="spellEnd"/>
      <w:r w:rsidR="004F6BB9" w:rsidRPr="004D5283">
        <w:rPr>
          <w:rFonts w:cs="Tahoma"/>
          <w:szCs w:val="16"/>
        </w:rPr>
        <w:t xml:space="preserve"> 2</w:t>
      </w:r>
      <w:r w:rsidR="00CD1456" w:rsidRPr="004D5283">
        <w:rPr>
          <w:rFonts w:cs="Tahoma"/>
          <w:szCs w:val="16"/>
        </w:rPr>
        <w:t xml:space="preserve"> su ataskaitinio mėnesio informacija</w:t>
      </w:r>
      <w:r w:rsidR="0066715F" w:rsidRPr="004D5283">
        <w:rPr>
          <w:rFonts w:cs="Tahoma"/>
          <w:szCs w:val="16"/>
        </w:rPr>
        <w:t xml:space="preserve"> </w:t>
      </w:r>
      <w:r w:rsidR="00CD1456" w:rsidRPr="004D5283">
        <w:rPr>
          <w:rFonts w:cs="Tahoma"/>
          <w:szCs w:val="16"/>
        </w:rPr>
        <w:t xml:space="preserve">bei </w:t>
      </w:r>
      <w:r w:rsidR="00615AAD" w:rsidRPr="004D5283">
        <w:rPr>
          <w:rFonts w:cs="Tahoma"/>
          <w:szCs w:val="16"/>
        </w:rPr>
        <w:t xml:space="preserve">UŽSAKOVUI pareikalavus </w:t>
      </w:r>
      <w:r w:rsidR="00E230C9" w:rsidRPr="004D5283">
        <w:rPr>
          <w:rFonts w:cs="Tahoma"/>
          <w:szCs w:val="16"/>
        </w:rPr>
        <w:t xml:space="preserve">pateikti </w:t>
      </w:r>
      <w:r w:rsidR="00CD1456" w:rsidRPr="004D5283">
        <w:rPr>
          <w:rFonts w:cs="Tahoma"/>
          <w:szCs w:val="16"/>
        </w:rPr>
        <w:t>produkcijos tiekimą patvirtinančias sutartis</w:t>
      </w:r>
      <w:r w:rsidR="00C7308F" w:rsidRPr="004D5283">
        <w:rPr>
          <w:rFonts w:cs="Tahoma"/>
          <w:szCs w:val="16"/>
        </w:rPr>
        <w:t xml:space="preserve"> </w:t>
      </w:r>
      <w:r w:rsidR="001E7E51" w:rsidRPr="004D5283">
        <w:rPr>
          <w:rFonts w:cs="Tahoma"/>
          <w:szCs w:val="16"/>
        </w:rPr>
        <w:t xml:space="preserve">/ </w:t>
      </w:r>
      <w:r w:rsidR="00C7308F" w:rsidRPr="004D5283">
        <w:rPr>
          <w:rFonts w:cs="Tahoma"/>
          <w:szCs w:val="16"/>
        </w:rPr>
        <w:t xml:space="preserve">sutarties nuorašus </w:t>
      </w:r>
      <w:r w:rsidR="00CD1456" w:rsidRPr="004D5283">
        <w:rPr>
          <w:rFonts w:cs="Tahoma"/>
          <w:szCs w:val="16"/>
        </w:rPr>
        <w:t>su tiekėjais</w:t>
      </w:r>
      <w:r w:rsidR="0073417D" w:rsidRPr="004D5283">
        <w:rPr>
          <w:rFonts w:cs="Tahoma"/>
          <w:szCs w:val="16"/>
        </w:rPr>
        <w:t xml:space="preserve"> arba </w:t>
      </w:r>
      <w:r w:rsidR="00B701CD" w:rsidRPr="004D5283">
        <w:rPr>
          <w:rFonts w:cs="Tahoma"/>
          <w:szCs w:val="16"/>
        </w:rPr>
        <w:t xml:space="preserve">jei tiekėjas įsipareigoja tapti ekologiško viešojo maitinimo įstaiga, kaip apibrėžta 2009 m. gegužės 4 d. LR žemės ūkio ministro įsakymu Nr. 3D-309 patvirtintame maisto tvarkymo veiklos vykdytojų veiklos kontrolės ir viešojo maitinimo veiklos ekologiškumo ženklo suteikimo tvarkos apraše, jis po trijų mėnesių nuo veiklos pradžios privalo Užsakovui pateikti įrodymus, jog pateikė VšĮ </w:t>
      </w:r>
      <w:proofErr w:type="spellStart"/>
      <w:r w:rsidR="00B701CD" w:rsidRPr="004D5283">
        <w:rPr>
          <w:rFonts w:cs="Tahoma"/>
          <w:szCs w:val="16"/>
        </w:rPr>
        <w:t>Ekoagros</w:t>
      </w:r>
      <w:proofErr w:type="spellEnd"/>
      <w:r w:rsidR="00B701CD" w:rsidRPr="004D5283">
        <w:rPr>
          <w:rFonts w:cs="Tahoma"/>
          <w:szCs w:val="16"/>
        </w:rPr>
        <w:t xml:space="preserve"> Prašymą dėl maisto tvarkymo subjektų veiklos sertifikavimo ir viešojo maitinimo veiklos ekologiškumo ženklo suteikimo  ir po keturių mėnesių nuo veiklos pradžios UŽSAKOVUI pateikti sertifikatą leidžiantį naudoti viešojo maitinimo veiklos ekologiškumo ženklą. Tiekėjas tapęs ekologiško viešojo maitinimo įstaiga Užsakovui kas ketvirtį pateikia pažymą išduotą VšĮ </w:t>
      </w:r>
      <w:proofErr w:type="spellStart"/>
      <w:r w:rsidR="00B701CD" w:rsidRPr="004D5283">
        <w:rPr>
          <w:rFonts w:cs="Tahoma"/>
          <w:szCs w:val="16"/>
        </w:rPr>
        <w:t>Ekoagros</w:t>
      </w:r>
      <w:proofErr w:type="spellEnd"/>
      <w:r w:rsidR="00B701CD" w:rsidRPr="004D5283">
        <w:rPr>
          <w:rFonts w:cs="Tahoma"/>
          <w:szCs w:val="16"/>
        </w:rPr>
        <w:t>, apie konkretų praėjusio ketvirčio ekologiškumo procentą.</w:t>
      </w:r>
    </w:p>
    <w:p w14:paraId="596E8453" w14:textId="77777777" w:rsidR="004F6BB9" w:rsidRPr="004D5283" w:rsidRDefault="00CD1456" w:rsidP="00F03600">
      <w:pPr>
        <w:spacing w:after="0"/>
        <w:rPr>
          <w:rFonts w:cs="Tahoma"/>
          <w:szCs w:val="16"/>
          <w:lang w:val="pt-PT"/>
        </w:rPr>
      </w:pPr>
      <w:r w:rsidRPr="004D5283">
        <w:rPr>
          <w:rFonts w:cs="Tahoma"/>
          <w:szCs w:val="16"/>
        </w:rPr>
        <w:t xml:space="preserve">3.4.7.3. </w:t>
      </w:r>
      <w:r w:rsidR="004F0024" w:rsidRPr="004D5283">
        <w:rPr>
          <w:rFonts w:cs="Tahoma"/>
          <w:szCs w:val="16"/>
        </w:rPr>
        <w:t>Užtikrinti</w:t>
      </w:r>
      <w:r w:rsidRPr="004D5283">
        <w:rPr>
          <w:rFonts w:cs="Tahoma"/>
          <w:szCs w:val="16"/>
        </w:rPr>
        <w:t xml:space="preserve"> </w:t>
      </w:r>
      <w:r w:rsidRPr="004D5283">
        <w:rPr>
          <w:rStyle w:val="cf01"/>
          <w:rFonts w:ascii="Tahoma" w:hAnsi="Tahoma" w:cs="Tahoma"/>
          <w:sz w:val="16"/>
          <w:szCs w:val="16"/>
        </w:rPr>
        <w:t xml:space="preserve">Pirkimo sutarties priede Nr. 1 nurodytą </w:t>
      </w:r>
      <w:r w:rsidRPr="004D5283">
        <w:rPr>
          <w:rFonts w:cs="Tahoma"/>
          <w:szCs w:val="16"/>
          <w:lang w:val="pt-PT"/>
        </w:rPr>
        <w:t xml:space="preserve">šviežių daržovių ir vaisų </w:t>
      </w:r>
      <w:r w:rsidR="00D93BBC" w:rsidRPr="004D5283">
        <w:rPr>
          <w:rFonts w:cs="Tahoma"/>
          <w:szCs w:val="16"/>
          <w:lang w:val="pt-PT"/>
        </w:rPr>
        <w:t>kiekį</w:t>
      </w:r>
      <w:r w:rsidR="004F6BB9" w:rsidRPr="004D5283">
        <w:rPr>
          <w:rFonts w:cs="Tahoma"/>
          <w:szCs w:val="16"/>
          <w:lang w:val="pt-PT"/>
        </w:rPr>
        <w:t>;</w:t>
      </w:r>
    </w:p>
    <w:p w14:paraId="6DE76871" w14:textId="41DED6C5" w:rsidR="00D35CC0" w:rsidRPr="004D5283" w:rsidRDefault="004F6BB9" w:rsidP="004F6BB9">
      <w:pPr>
        <w:spacing w:after="0"/>
        <w:rPr>
          <w:rFonts w:cs="Tahoma"/>
          <w:b/>
          <w:bCs/>
          <w:szCs w:val="16"/>
        </w:rPr>
      </w:pPr>
      <w:r w:rsidRPr="004D5283">
        <w:rPr>
          <w:rFonts w:cs="Tahoma"/>
          <w:szCs w:val="16"/>
          <w:lang w:val="pt-PT"/>
        </w:rPr>
        <w:t>3.4.8.</w:t>
      </w:r>
      <w:r w:rsidR="00E468A5" w:rsidRPr="004D5283">
        <w:rPr>
          <w:rFonts w:cs="Tahoma"/>
          <w:szCs w:val="16"/>
          <w:lang w:val="pt-PT"/>
        </w:rPr>
        <w:t xml:space="preserve"> </w:t>
      </w:r>
      <w:r w:rsidR="00713B88" w:rsidRPr="004D5283">
        <w:rPr>
          <w:rFonts w:cs="Tahoma"/>
          <w:szCs w:val="16"/>
        </w:rPr>
        <w:t>Bendradarbia</w:t>
      </w:r>
      <w:r w:rsidR="003024DD" w:rsidRPr="004D5283">
        <w:rPr>
          <w:rFonts w:cs="Tahoma"/>
          <w:szCs w:val="16"/>
        </w:rPr>
        <w:t>ujant</w:t>
      </w:r>
      <w:r w:rsidR="00713B88" w:rsidRPr="004D5283">
        <w:rPr>
          <w:rFonts w:cs="Tahoma"/>
          <w:szCs w:val="16"/>
        </w:rPr>
        <w:t xml:space="preserve"> su UŽSAKOVU suteik</w:t>
      </w:r>
      <w:r w:rsidR="002D0910" w:rsidRPr="004D5283">
        <w:rPr>
          <w:rFonts w:cs="Tahoma"/>
          <w:szCs w:val="16"/>
        </w:rPr>
        <w:t>ti</w:t>
      </w:r>
      <w:r w:rsidR="00713B88" w:rsidRPr="004D5283">
        <w:rPr>
          <w:rFonts w:cs="Tahoma"/>
          <w:szCs w:val="16"/>
        </w:rPr>
        <w:t xml:space="preserve"> UŽSAKOVUI jo pagrįstai prašom</w:t>
      </w:r>
      <w:r w:rsidR="002D0910" w:rsidRPr="004D5283">
        <w:rPr>
          <w:rFonts w:cs="Tahoma"/>
          <w:szCs w:val="16"/>
        </w:rPr>
        <w:t>ą</w:t>
      </w:r>
      <w:r w:rsidR="00713B88" w:rsidRPr="004D5283">
        <w:rPr>
          <w:rFonts w:cs="Tahoma"/>
          <w:szCs w:val="16"/>
        </w:rPr>
        <w:t>, TIEKĖJO turim</w:t>
      </w:r>
      <w:r w:rsidR="002D0910" w:rsidRPr="004D5283">
        <w:rPr>
          <w:rFonts w:cs="Tahoma"/>
          <w:szCs w:val="16"/>
        </w:rPr>
        <w:t>ą</w:t>
      </w:r>
      <w:r w:rsidR="00713B88" w:rsidRPr="004D5283">
        <w:rPr>
          <w:rFonts w:cs="Tahoma"/>
          <w:szCs w:val="16"/>
        </w:rPr>
        <w:t xml:space="preserve"> informacij</w:t>
      </w:r>
      <w:r w:rsidR="002D0910" w:rsidRPr="004D5283">
        <w:rPr>
          <w:rFonts w:cs="Tahoma"/>
          <w:szCs w:val="16"/>
        </w:rPr>
        <w:t>ą</w:t>
      </w:r>
      <w:r w:rsidR="00713B88" w:rsidRPr="004D5283">
        <w:rPr>
          <w:rFonts w:cs="Tahoma"/>
          <w:szCs w:val="16"/>
        </w:rPr>
        <w:t xml:space="preserve"> ir (ar) dokument</w:t>
      </w:r>
      <w:r w:rsidR="002D0910" w:rsidRPr="004D5283">
        <w:rPr>
          <w:rFonts w:cs="Tahoma"/>
          <w:szCs w:val="16"/>
        </w:rPr>
        <w:t>us</w:t>
      </w:r>
      <w:r w:rsidR="00713B88" w:rsidRPr="004D5283">
        <w:rPr>
          <w:rFonts w:cs="Tahoma"/>
          <w:szCs w:val="16"/>
        </w:rPr>
        <w:t>, būtin</w:t>
      </w:r>
      <w:r w:rsidR="002D0910" w:rsidRPr="004D5283">
        <w:rPr>
          <w:rFonts w:cs="Tahoma"/>
          <w:szCs w:val="16"/>
        </w:rPr>
        <w:t>us</w:t>
      </w:r>
      <w:r w:rsidR="00713B88" w:rsidRPr="004D5283">
        <w:rPr>
          <w:rFonts w:cs="Tahoma"/>
          <w:szCs w:val="16"/>
        </w:rPr>
        <w:t xml:space="preserve"> </w:t>
      </w:r>
      <w:r w:rsidR="00FD6527" w:rsidRPr="004D5283">
        <w:rPr>
          <w:rFonts w:cs="Tahoma"/>
          <w:szCs w:val="16"/>
        </w:rPr>
        <w:t xml:space="preserve">tinkamam </w:t>
      </w:r>
      <w:r w:rsidR="00713B88" w:rsidRPr="004D5283">
        <w:rPr>
          <w:rFonts w:cs="Tahoma"/>
          <w:szCs w:val="16"/>
        </w:rPr>
        <w:t>Pirkimo sutar</w:t>
      </w:r>
      <w:r w:rsidR="00495FD5" w:rsidRPr="004D5283">
        <w:rPr>
          <w:rFonts w:cs="Tahoma"/>
          <w:szCs w:val="16"/>
        </w:rPr>
        <w:t>ties</w:t>
      </w:r>
      <w:r w:rsidR="00713B88" w:rsidRPr="004D5283">
        <w:rPr>
          <w:rFonts w:cs="Tahoma"/>
          <w:szCs w:val="16"/>
        </w:rPr>
        <w:t xml:space="preserve"> vykdy</w:t>
      </w:r>
      <w:r w:rsidR="00604482" w:rsidRPr="004D5283">
        <w:rPr>
          <w:rFonts w:cs="Tahoma"/>
          <w:szCs w:val="16"/>
        </w:rPr>
        <w:t>mui</w:t>
      </w:r>
      <w:r w:rsidR="00713B88" w:rsidRPr="004D5283">
        <w:rPr>
          <w:rFonts w:cs="Tahoma"/>
          <w:szCs w:val="16"/>
        </w:rPr>
        <w:t xml:space="preserve">;   </w:t>
      </w:r>
      <w:r w:rsidR="00D35CC0" w:rsidRPr="004D5283">
        <w:rPr>
          <w:rFonts w:cs="Tahoma"/>
          <w:szCs w:val="16"/>
        </w:rPr>
        <w:t xml:space="preserve"> </w:t>
      </w:r>
    </w:p>
    <w:p w14:paraId="1D7E8DC1" w14:textId="30E9A863" w:rsidR="00D35CC0" w:rsidRPr="004D5283" w:rsidRDefault="00D35CC0" w:rsidP="00D35CC0">
      <w:pPr>
        <w:rPr>
          <w:rFonts w:cs="Tahoma"/>
          <w:szCs w:val="16"/>
        </w:rPr>
      </w:pPr>
      <w:r w:rsidRPr="004D5283">
        <w:rPr>
          <w:rFonts w:cs="Tahoma"/>
          <w:szCs w:val="16"/>
        </w:rPr>
        <w:t>3.4.</w:t>
      </w:r>
      <w:r w:rsidR="00645F32" w:rsidRPr="004D5283">
        <w:rPr>
          <w:rFonts w:cs="Tahoma"/>
          <w:szCs w:val="16"/>
        </w:rPr>
        <w:t>9</w:t>
      </w:r>
      <w:r w:rsidRPr="004D5283">
        <w:rPr>
          <w:rFonts w:cs="Tahoma"/>
          <w:szCs w:val="16"/>
        </w:rPr>
        <w:t>. Operatyviai bei savo sąskaita pašalinti visus pastebėtus teikiamų Paslaugų trūkumus ir netikslumus ir savo kompetencijos ribose išspręsti visus su tuo susijusius klausimus bei problemas;</w:t>
      </w:r>
    </w:p>
    <w:p w14:paraId="62E63121" w14:textId="697C2807" w:rsidR="00D35CC0" w:rsidRPr="004D5283" w:rsidRDefault="00D35CC0" w:rsidP="00D35CC0">
      <w:pPr>
        <w:rPr>
          <w:rFonts w:cs="Tahoma"/>
          <w:szCs w:val="16"/>
        </w:rPr>
      </w:pPr>
      <w:r w:rsidRPr="004D5283">
        <w:rPr>
          <w:rFonts w:cs="Tahoma"/>
          <w:szCs w:val="16"/>
        </w:rPr>
        <w:t>3.4.</w:t>
      </w:r>
      <w:r w:rsidR="00645F32" w:rsidRPr="004D5283">
        <w:rPr>
          <w:rFonts w:cs="Tahoma"/>
          <w:szCs w:val="16"/>
        </w:rPr>
        <w:t>10</w:t>
      </w:r>
      <w:r w:rsidRPr="004D5283">
        <w:rPr>
          <w:rFonts w:cs="Tahoma"/>
          <w:szCs w:val="16"/>
        </w:rPr>
        <w:t>. nedelsiant bet ne vėliau nei per 3 (tris) darbo dienas nuo aplinkybių paaiškėjimo, raštu informuoti UŽSAKOVĄ apie bet kurias aplinkybes, kurios trukdo ir (ar) gali sutrukdyti TIEKĖJUI įvykdyti sutartinius įsipareigojimus Pirkimo sutartyje nustatytais terminais</w:t>
      </w:r>
      <w:r w:rsidR="00356289" w:rsidRPr="004D5283">
        <w:rPr>
          <w:rFonts w:cs="Tahoma"/>
          <w:szCs w:val="16"/>
        </w:rPr>
        <w:t>,</w:t>
      </w:r>
      <w:r w:rsidRPr="004D5283">
        <w:rPr>
          <w:rFonts w:cs="Tahoma"/>
          <w:szCs w:val="16"/>
        </w:rPr>
        <w:t xml:space="preserve"> tvarka</w:t>
      </w:r>
      <w:r w:rsidR="008E2370" w:rsidRPr="004D5283">
        <w:rPr>
          <w:rFonts w:cs="Tahoma"/>
          <w:szCs w:val="16"/>
        </w:rPr>
        <w:t xml:space="preserve"> bei pagal patvirtintus valgiaraščius</w:t>
      </w:r>
      <w:r w:rsidRPr="004D5283">
        <w:rPr>
          <w:rFonts w:cs="Tahoma"/>
          <w:szCs w:val="16"/>
        </w:rPr>
        <w:t>. Toks pranešimas nepanaikina PIRKĖJO teisės skaičiuoti netesybas pagal Pirkimo sutartį ar reikalauti atlyginti kitus nuotolius, jeigu Paslaugos nebūtų suteiktos laiku (ši sąlyga negalioja, jeigu aplinkybės priklauso nuo UŽSAKOVO arba trečiųjų šalių);</w:t>
      </w:r>
    </w:p>
    <w:p w14:paraId="71044707" w14:textId="3080C765" w:rsidR="00D35CC0" w:rsidRPr="004D5283" w:rsidRDefault="00D35CC0" w:rsidP="00D35CC0">
      <w:pPr>
        <w:pStyle w:val="Antrat3"/>
        <w:jc w:val="both"/>
        <w:rPr>
          <w:rFonts w:cs="Tahoma"/>
          <w:b w:val="0"/>
          <w:bCs w:val="0"/>
          <w:sz w:val="16"/>
          <w:szCs w:val="16"/>
        </w:rPr>
      </w:pPr>
      <w:r w:rsidRPr="004D5283">
        <w:rPr>
          <w:rFonts w:cs="Tahoma"/>
          <w:b w:val="0"/>
          <w:bCs w:val="0"/>
          <w:sz w:val="16"/>
          <w:szCs w:val="16"/>
        </w:rPr>
        <w:t>3.4.</w:t>
      </w:r>
      <w:r w:rsidR="00DA6941" w:rsidRPr="004D5283">
        <w:rPr>
          <w:rFonts w:cs="Tahoma"/>
          <w:b w:val="0"/>
          <w:bCs w:val="0"/>
          <w:sz w:val="16"/>
          <w:szCs w:val="16"/>
        </w:rPr>
        <w:t>1</w:t>
      </w:r>
      <w:r w:rsidR="00645F32" w:rsidRPr="004D5283">
        <w:rPr>
          <w:rFonts w:cs="Tahoma"/>
          <w:b w:val="0"/>
          <w:bCs w:val="0"/>
          <w:sz w:val="16"/>
          <w:szCs w:val="16"/>
        </w:rPr>
        <w:t>1</w:t>
      </w:r>
      <w:r w:rsidRPr="004D5283">
        <w:rPr>
          <w:rFonts w:cs="Tahoma"/>
          <w:b w:val="0"/>
          <w:bCs w:val="0"/>
          <w:sz w:val="16"/>
          <w:szCs w:val="16"/>
        </w:rPr>
        <w:t xml:space="preserve">. </w:t>
      </w:r>
      <w:r w:rsidR="00F26298" w:rsidRPr="004D5283">
        <w:rPr>
          <w:rFonts w:cs="Tahoma"/>
          <w:b w:val="0"/>
          <w:bCs w:val="0"/>
          <w:sz w:val="16"/>
          <w:szCs w:val="16"/>
        </w:rPr>
        <w:t>teikiant Paslaugas</w:t>
      </w:r>
      <w:r w:rsidRPr="004D5283">
        <w:rPr>
          <w:rFonts w:cs="Tahoma"/>
          <w:b w:val="0"/>
          <w:bCs w:val="0"/>
          <w:sz w:val="16"/>
          <w:szCs w:val="16"/>
        </w:rPr>
        <w:t xml:space="preserve"> laikytis Lietuvos Respublikoje galiojančių įstatymų ir kitų teisės aktų reikalavimų, ir užtikrinti, kad TIEKĖJO ar jo pasitelkto subtiekėjo (-ų) (jeigu pasitelkiamas) darbuotojai jų laikytųsi. TIEKĖJAS garantuoja UŽSAKOVUI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4C25CD7B" w14:textId="5CC97BB3" w:rsidR="00D35CC0" w:rsidRPr="004D5283" w:rsidRDefault="00D35CC0" w:rsidP="00CB5CA3">
      <w:pPr>
        <w:pStyle w:val="Antrat2"/>
      </w:pPr>
      <w:r w:rsidRPr="004D5283">
        <w:t>3.4.1</w:t>
      </w:r>
      <w:r w:rsidR="00645F32" w:rsidRPr="004D5283">
        <w:t>2</w:t>
      </w:r>
      <w:r w:rsidRPr="004D5283">
        <w:t>. užtikrinti, kad Pirkimo sutartį vykdys tik teisę verstis atitinkama veikla turintys asmenys, įskaitant ir pasitelkiamą (-</w:t>
      </w:r>
      <w:proofErr w:type="spellStart"/>
      <w:r w:rsidRPr="004D5283">
        <w:t>us</w:t>
      </w:r>
      <w:proofErr w:type="spellEnd"/>
      <w:r w:rsidRPr="004D5283">
        <w:t>) subtiekėją (-</w:t>
      </w:r>
      <w:proofErr w:type="spellStart"/>
      <w:r w:rsidRPr="004D5283">
        <w:t>us</w:t>
      </w:r>
      <w:proofErr w:type="spellEnd"/>
      <w:r w:rsidRPr="004D5283">
        <w:t>) (jeigu pasitelkiamas), neatsižvelgiant į tai, ar TIEKĖJO kvalifikacija dėl teisės verstis atitinkama veikla buvo tikrinama arba tikrinama ne visa apimtimi;</w:t>
      </w:r>
    </w:p>
    <w:p w14:paraId="6148BDED" w14:textId="3ADB286D" w:rsidR="00D35CC0" w:rsidRPr="004D5283" w:rsidRDefault="00D35CC0" w:rsidP="00CB5CA3">
      <w:pPr>
        <w:pStyle w:val="Antrat2"/>
      </w:pPr>
      <w:r w:rsidRPr="004D5283">
        <w:t>3.4.1</w:t>
      </w:r>
      <w:r w:rsidR="00645F32" w:rsidRPr="004D5283">
        <w:t>3</w:t>
      </w:r>
      <w:r w:rsidRPr="004D5283">
        <w:t xml:space="preserve">. Be raštiško </w:t>
      </w:r>
      <w:r w:rsidR="0011099C" w:rsidRPr="004D5283">
        <w:t>UŽSAKOVO</w:t>
      </w:r>
      <w:r w:rsidRPr="004D5283">
        <w:t xml:space="preserve"> sutikimo neperduoti tretiesiems asmenims pagal Pirkimo sutartį prisiimtų įsipareigojimų ir bet kokiu atveju atsakyti už visus Pirkimo sutartimi prisiimtus įsipareigojimus, nepaisant to, ar Pirkimo sutarties vykdymui bus pasitelkiami tretieji asmenys;</w:t>
      </w:r>
    </w:p>
    <w:p w14:paraId="3EAB098F" w14:textId="21CDF212" w:rsidR="00D35CC0" w:rsidRPr="004D5283" w:rsidRDefault="00D35CC0" w:rsidP="00CB5CA3">
      <w:pPr>
        <w:pStyle w:val="Antrat2"/>
      </w:pPr>
      <w:r w:rsidRPr="004D5283">
        <w:t>3.4.1</w:t>
      </w:r>
      <w:r w:rsidR="00645F32" w:rsidRPr="004D5283">
        <w:t>4</w:t>
      </w:r>
      <w:r w:rsidRPr="004D5283">
        <w:t xml:space="preserve">. </w:t>
      </w:r>
      <w:r w:rsidRPr="004D5283">
        <w:rPr>
          <w:lang w:eastAsia="ru-RU"/>
        </w:rPr>
        <w:t>Užtikrinti Pirkimo sutarties vykdymo metu gautos ir su Pirkimo sutarties vykdymu susijusios informacijos saugumą ir konfidencialumą</w:t>
      </w:r>
      <w:r w:rsidRPr="004D5283">
        <w:t xml:space="preserve">; </w:t>
      </w:r>
    </w:p>
    <w:p w14:paraId="429A9255" w14:textId="61F4C3C6" w:rsidR="00D35CC0" w:rsidRPr="004D5283" w:rsidRDefault="00D35CC0" w:rsidP="00CB5CA3">
      <w:pPr>
        <w:pStyle w:val="Antrat2"/>
      </w:pPr>
      <w:r w:rsidRPr="004D5283">
        <w:t>3.4.1</w:t>
      </w:r>
      <w:r w:rsidR="00645F32" w:rsidRPr="004D5283">
        <w:t>5</w:t>
      </w:r>
      <w:r w:rsidRPr="004D5283">
        <w:t xml:space="preserve">. Sudaryti sąlygas </w:t>
      </w:r>
      <w:r w:rsidR="0011099C" w:rsidRPr="004D5283">
        <w:t>UŽSAKOVO</w:t>
      </w:r>
      <w:r w:rsidRPr="004D5283">
        <w:rPr>
          <w:b/>
        </w:rPr>
        <w:t xml:space="preserve"> </w:t>
      </w:r>
      <w:r w:rsidRPr="004D5283">
        <w:t>atstovams vykdyti Paslaugos teikimo kokybės kontrolę gamybos eigoje, tikrinti pagalbines medžiagas bei žaliavas, jų pirminius įsigijimo dokumentus</w:t>
      </w:r>
      <w:r w:rsidR="00866B37" w:rsidRPr="004D5283">
        <w:t xml:space="preserve"> bei paruoštų patiekalų kokybę</w:t>
      </w:r>
      <w:r w:rsidR="00854973" w:rsidRPr="004D5283">
        <w:t>, temperatūrinį režimą ir porcijų atitikimą</w:t>
      </w:r>
      <w:r w:rsidR="00903B53" w:rsidRPr="004D5283">
        <w:t xml:space="preserve"> valgiaraštyje numatytomis iš</w:t>
      </w:r>
      <w:r w:rsidR="00F359A2" w:rsidRPr="004D5283">
        <w:t>e</w:t>
      </w:r>
      <w:r w:rsidR="00903B53" w:rsidRPr="004D5283">
        <w:t>igomis</w:t>
      </w:r>
      <w:r w:rsidRPr="004D5283">
        <w:t xml:space="preserve">; </w:t>
      </w:r>
    </w:p>
    <w:p w14:paraId="3EECA97C" w14:textId="6395C234" w:rsidR="00D35CC0" w:rsidRPr="004D5283" w:rsidRDefault="00D35CC0" w:rsidP="00D35CC0">
      <w:pPr>
        <w:spacing w:after="0"/>
        <w:rPr>
          <w:rFonts w:cs="Tahoma"/>
          <w:bCs/>
          <w:iCs/>
          <w:kern w:val="32"/>
          <w:szCs w:val="16"/>
        </w:rPr>
      </w:pPr>
      <w:r w:rsidRPr="004D5283">
        <w:rPr>
          <w:rFonts w:cs="Tahoma"/>
          <w:bCs/>
          <w:iCs/>
          <w:color w:val="000000"/>
          <w:kern w:val="32"/>
          <w:szCs w:val="16"/>
        </w:rPr>
        <w:t>3.4.1</w:t>
      </w:r>
      <w:r w:rsidR="00645F32" w:rsidRPr="004D5283">
        <w:rPr>
          <w:rFonts w:cs="Tahoma"/>
          <w:bCs/>
          <w:iCs/>
          <w:color w:val="000000"/>
          <w:kern w:val="32"/>
          <w:szCs w:val="16"/>
        </w:rPr>
        <w:t>6</w:t>
      </w:r>
      <w:r w:rsidRPr="004D5283">
        <w:rPr>
          <w:rFonts w:cs="Tahoma"/>
          <w:bCs/>
          <w:iCs/>
          <w:color w:val="000000"/>
          <w:kern w:val="32"/>
          <w:szCs w:val="16"/>
        </w:rPr>
        <w:t>. Sudarius Pirkimo sutartį, tačiau ne vėliau negu Pirkimo sutartis pradedama vykdyti, U</w:t>
      </w:r>
      <w:r w:rsidR="00F90D6D" w:rsidRPr="004D5283">
        <w:rPr>
          <w:rFonts w:cs="Tahoma"/>
          <w:bCs/>
          <w:iCs/>
          <w:color w:val="000000"/>
          <w:kern w:val="32"/>
          <w:szCs w:val="16"/>
        </w:rPr>
        <w:t>ŽSAKOVUI</w:t>
      </w:r>
      <w:r w:rsidRPr="004D5283">
        <w:rPr>
          <w:rFonts w:cs="Tahoma"/>
          <w:bCs/>
          <w:iCs/>
          <w:color w:val="000000"/>
          <w:kern w:val="32"/>
          <w:szCs w:val="16"/>
        </w:rPr>
        <w:t xml:space="preserve"> </w:t>
      </w:r>
      <w:r w:rsidR="00F359A2" w:rsidRPr="004D5283">
        <w:rPr>
          <w:rFonts w:cs="Tahoma"/>
          <w:bCs/>
          <w:iCs/>
          <w:color w:val="000000"/>
          <w:kern w:val="32"/>
          <w:szCs w:val="16"/>
        </w:rPr>
        <w:t>raštu arba el</w:t>
      </w:r>
      <w:r w:rsidR="0063692F" w:rsidRPr="004D5283">
        <w:rPr>
          <w:rFonts w:cs="Tahoma"/>
          <w:bCs/>
          <w:iCs/>
          <w:color w:val="000000"/>
          <w:kern w:val="32"/>
          <w:szCs w:val="16"/>
        </w:rPr>
        <w:t xml:space="preserve">. paštu </w:t>
      </w:r>
      <w:r w:rsidRPr="004D5283">
        <w:rPr>
          <w:rFonts w:cs="Tahoma"/>
          <w:bCs/>
          <w:iCs/>
          <w:color w:val="000000"/>
          <w:kern w:val="32"/>
          <w:szCs w:val="16"/>
        </w:rPr>
        <w:t>pranešti tuo metu žinomų subtiekėjų pavadinimus, kontaktinius duomenis ir jų atstovus</w:t>
      </w:r>
      <w:r w:rsidRPr="004D5283">
        <w:rPr>
          <w:rFonts w:cs="Tahoma"/>
          <w:bCs/>
          <w:iCs/>
          <w:kern w:val="32"/>
          <w:szCs w:val="16"/>
        </w:rPr>
        <w:t>;</w:t>
      </w:r>
    </w:p>
    <w:p w14:paraId="182ED563" w14:textId="1AB7F5F5" w:rsidR="00D35CC0" w:rsidRPr="004D5283" w:rsidRDefault="00D35CC0" w:rsidP="00D35CC0">
      <w:pPr>
        <w:spacing w:after="0"/>
        <w:rPr>
          <w:rFonts w:cs="Tahoma"/>
          <w:szCs w:val="16"/>
          <w:lang w:eastAsia="en-US"/>
        </w:rPr>
      </w:pPr>
      <w:r w:rsidRPr="004D5283">
        <w:rPr>
          <w:rFonts w:cs="Tahoma"/>
          <w:szCs w:val="16"/>
        </w:rPr>
        <w:t>3.4.1</w:t>
      </w:r>
      <w:r w:rsidR="00645F32" w:rsidRPr="004D5283">
        <w:rPr>
          <w:rFonts w:cs="Tahoma"/>
          <w:szCs w:val="16"/>
        </w:rPr>
        <w:t>7</w:t>
      </w:r>
      <w:r w:rsidRPr="004D5283">
        <w:rPr>
          <w:rFonts w:cs="Tahoma"/>
          <w:szCs w:val="16"/>
        </w:rPr>
        <w:t xml:space="preserve">. Iki maitinimo paslaugų teikimo pradžios </w:t>
      </w:r>
      <w:r w:rsidRPr="004D5283">
        <w:rPr>
          <w:rFonts w:cs="Tahoma"/>
          <w:szCs w:val="16"/>
          <w:lang w:eastAsia="en-US"/>
        </w:rPr>
        <w:t xml:space="preserve">gauti teisės aktų nustatyta tvarka išduotą maisto tvarkymo subjekto patvirtinimo pažymėjimą (pagrindinė leidžiama ekonominės veiklos rūšis 56.29 (kita maitinimo teikimo veikla)), reikalingą Sutarčiai vykdyti (pagal </w:t>
      </w:r>
      <w:r w:rsidR="004F6BB9" w:rsidRPr="004D5283">
        <w:rPr>
          <w:rFonts w:cs="Tahoma"/>
          <w:szCs w:val="16"/>
          <w:lang w:eastAsia="en-US"/>
        </w:rPr>
        <w:t xml:space="preserve">Techninėje specifikacijoje </w:t>
      </w:r>
      <w:r w:rsidRPr="004D5283">
        <w:rPr>
          <w:rFonts w:cs="Tahoma"/>
          <w:szCs w:val="16"/>
          <w:lang w:eastAsia="en-US"/>
        </w:rPr>
        <w:t>nurodytą paslaugų teikimo adresą).</w:t>
      </w:r>
    </w:p>
    <w:p w14:paraId="32CB5D05" w14:textId="61664DE9" w:rsidR="003B57D8" w:rsidRPr="004D5283" w:rsidRDefault="003B57D8" w:rsidP="00D35CC0">
      <w:pPr>
        <w:spacing w:after="0"/>
        <w:rPr>
          <w:rFonts w:cs="Tahoma"/>
          <w:szCs w:val="16"/>
          <w:lang w:eastAsia="en-US"/>
        </w:rPr>
      </w:pPr>
      <w:r w:rsidRPr="004D5283">
        <w:rPr>
          <w:rFonts w:cs="Tahoma"/>
          <w:szCs w:val="16"/>
          <w:lang w:eastAsia="en-US"/>
        </w:rPr>
        <w:t>3.4.1</w:t>
      </w:r>
      <w:r w:rsidR="00645F32" w:rsidRPr="004D5283">
        <w:rPr>
          <w:rFonts w:cs="Tahoma"/>
          <w:szCs w:val="16"/>
          <w:lang w:eastAsia="en-US"/>
        </w:rPr>
        <w:t>8</w:t>
      </w:r>
      <w:r w:rsidRPr="004D5283">
        <w:rPr>
          <w:rFonts w:cs="Tahoma"/>
          <w:szCs w:val="16"/>
          <w:lang w:eastAsia="en-US"/>
        </w:rPr>
        <w:t xml:space="preserve">. </w:t>
      </w:r>
      <w:r w:rsidRPr="004D5283">
        <w:rPr>
          <w:rFonts w:cs="Tahoma"/>
          <w:szCs w:val="16"/>
        </w:rPr>
        <w:t xml:space="preserve">UŽSAKOVUI suderinimui pateikti valgiaraštį (su </w:t>
      </w:r>
      <w:r w:rsidR="00C87C7B" w:rsidRPr="004D5283">
        <w:rPr>
          <w:rFonts w:cs="Tahoma"/>
          <w:szCs w:val="16"/>
        </w:rPr>
        <w:t xml:space="preserve">paskaičiuotomis </w:t>
      </w:r>
      <w:r w:rsidRPr="004D5283">
        <w:rPr>
          <w:rFonts w:cs="Tahoma"/>
          <w:szCs w:val="16"/>
        </w:rPr>
        <w:t>kainomis) bei technologines korteles, per 10 darbo dienų nuo sutarties pasirašymo.</w:t>
      </w:r>
    </w:p>
    <w:p w14:paraId="57BCFA8D" w14:textId="1BFBCBA5" w:rsidR="00D35CC0" w:rsidRPr="004D5283" w:rsidRDefault="00D35CC0" w:rsidP="00D35CC0">
      <w:pPr>
        <w:pStyle w:val="Antrat3"/>
        <w:jc w:val="both"/>
        <w:rPr>
          <w:rFonts w:cs="Tahoma"/>
          <w:b w:val="0"/>
          <w:bCs w:val="0"/>
          <w:sz w:val="16"/>
          <w:szCs w:val="16"/>
        </w:rPr>
      </w:pPr>
      <w:r w:rsidRPr="004D5283">
        <w:rPr>
          <w:rFonts w:cs="Tahoma"/>
          <w:b w:val="0"/>
          <w:bCs w:val="0"/>
          <w:sz w:val="16"/>
          <w:szCs w:val="16"/>
        </w:rPr>
        <w:lastRenderedPageBreak/>
        <w:t>3.4.1</w:t>
      </w:r>
      <w:r w:rsidR="00645F32" w:rsidRPr="004D5283">
        <w:rPr>
          <w:rFonts w:cs="Tahoma"/>
          <w:b w:val="0"/>
          <w:bCs w:val="0"/>
          <w:sz w:val="16"/>
          <w:szCs w:val="16"/>
        </w:rPr>
        <w:t>9</w:t>
      </w:r>
      <w:r w:rsidRPr="004D5283">
        <w:rPr>
          <w:rFonts w:cs="Tahoma"/>
          <w:b w:val="0"/>
          <w:bCs w:val="0"/>
          <w:sz w:val="16"/>
          <w:szCs w:val="16"/>
        </w:rPr>
        <w:t>. savo sąskaita apsaugoti UŽSAKOVĄ nuo bet kokių pretenzijų ar nuostolių, atsirandančių dėl TIEKĖJO ar asmenų, už kuriuos atsako TIEKĖJAS, veiksmų ar aplaidumo vykdant Pirkimo sutartį bei atlyginti dėl šių veiksmų padarytus nuostolius UŽSAKOVUI ir (ar) tretiesiems asmenims, tame tarpe ir dėl bet kokių teisės aktų pažeidimo ar bet kokių kitų asmenų teisių pažeidimo;</w:t>
      </w:r>
    </w:p>
    <w:p w14:paraId="07E4C6EC" w14:textId="242EC5FD" w:rsidR="00D35CC0" w:rsidRPr="004D5283" w:rsidRDefault="00D35CC0" w:rsidP="00D35CC0">
      <w:pPr>
        <w:pStyle w:val="Antrat3"/>
        <w:jc w:val="both"/>
        <w:rPr>
          <w:rFonts w:cs="Tahoma"/>
          <w:b w:val="0"/>
          <w:bCs w:val="0"/>
          <w:sz w:val="16"/>
          <w:szCs w:val="16"/>
        </w:rPr>
      </w:pPr>
      <w:r w:rsidRPr="004D5283">
        <w:rPr>
          <w:rFonts w:cs="Tahoma"/>
          <w:b w:val="0"/>
          <w:bCs w:val="0"/>
          <w:sz w:val="16"/>
          <w:szCs w:val="16"/>
        </w:rPr>
        <w:t>3.4.</w:t>
      </w:r>
      <w:r w:rsidR="00645F32" w:rsidRPr="004D5283">
        <w:rPr>
          <w:rFonts w:cs="Tahoma"/>
          <w:b w:val="0"/>
          <w:bCs w:val="0"/>
          <w:sz w:val="16"/>
          <w:szCs w:val="16"/>
        </w:rPr>
        <w:t>20</w:t>
      </w:r>
      <w:r w:rsidRPr="004D5283">
        <w:rPr>
          <w:rFonts w:cs="Tahoma"/>
          <w:b w:val="0"/>
          <w:bCs w:val="0"/>
          <w:sz w:val="16"/>
          <w:szCs w:val="16"/>
        </w:rPr>
        <w:t>. nenaudoti UŽSAKOVO prekės ženklo ar pavadinimo jokioje reklamoje, leidiniuose ar kt. be išankstinio raštiško UŽSAKOVO sutikimo;</w:t>
      </w:r>
    </w:p>
    <w:p w14:paraId="6EAFFB16" w14:textId="6C1E7050" w:rsidR="00D35CC0" w:rsidRPr="004D5283" w:rsidRDefault="00D35CC0" w:rsidP="00D35CC0">
      <w:pPr>
        <w:spacing w:after="0"/>
        <w:rPr>
          <w:rFonts w:cs="Tahoma"/>
          <w:szCs w:val="16"/>
          <w:lang w:val="en-US"/>
        </w:rPr>
      </w:pPr>
      <w:r w:rsidRPr="004D5283">
        <w:rPr>
          <w:rFonts w:cs="Tahoma"/>
          <w:szCs w:val="16"/>
        </w:rPr>
        <w:t>3.4.</w:t>
      </w:r>
      <w:r w:rsidR="003B57D8" w:rsidRPr="004D5283">
        <w:rPr>
          <w:rFonts w:cs="Tahoma"/>
          <w:szCs w:val="16"/>
        </w:rPr>
        <w:t>2</w:t>
      </w:r>
      <w:r w:rsidR="00645F32" w:rsidRPr="004D5283">
        <w:rPr>
          <w:rFonts w:cs="Tahoma"/>
          <w:szCs w:val="16"/>
        </w:rPr>
        <w:t>1</w:t>
      </w:r>
      <w:r w:rsidRPr="004D5283">
        <w:rPr>
          <w:rFonts w:cs="Tahoma"/>
          <w:szCs w:val="16"/>
        </w:rPr>
        <w:t>. užtikrinti iš UŽSAKOVO Pirkimo sutarties vykdymo metu gautos ir su Pirkimo sutarties vykdymu susijusios informacijos konfidencialumą ir apsaugą;</w:t>
      </w:r>
    </w:p>
    <w:p w14:paraId="436907C2" w14:textId="14DEC06C" w:rsidR="00D35CC0" w:rsidRPr="004D5283" w:rsidRDefault="00D35CC0" w:rsidP="00D35CC0">
      <w:pPr>
        <w:rPr>
          <w:rFonts w:cs="Tahoma"/>
          <w:szCs w:val="16"/>
        </w:rPr>
      </w:pPr>
      <w:r w:rsidRPr="004D5283">
        <w:rPr>
          <w:rFonts w:cs="Tahoma"/>
          <w:szCs w:val="16"/>
        </w:rPr>
        <w:t>3.</w:t>
      </w:r>
      <w:r w:rsidR="00676BEC" w:rsidRPr="004D5283">
        <w:rPr>
          <w:rFonts w:cs="Tahoma"/>
          <w:szCs w:val="16"/>
        </w:rPr>
        <w:t>4</w:t>
      </w:r>
      <w:r w:rsidRPr="004D5283">
        <w:rPr>
          <w:rFonts w:cs="Tahoma"/>
          <w:szCs w:val="16"/>
        </w:rPr>
        <w:t>.</w:t>
      </w:r>
      <w:r w:rsidR="008E5969" w:rsidRPr="004D5283">
        <w:rPr>
          <w:rFonts w:cs="Tahoma"/>
          <w:szCs w:val="16"/>
        </w:rPr>
        <w:t>2</w:t>
      </w:r>
      <w:r w:rsidR="00645F32" w:rsidRPr="004D5283">
        <w:rPr>
          <w:rFonts w:cs="Tahoma"/>
          <w:szCs w:val="16"/>
        </w:rPr>
        <w:t>2</w:t>
      </w:r>
      <w:r w:rsidRPr="004D5283">
        <w:rPr>
          <w:rFonts w:cs="Tahoma"/>
          <w:szCs w:val="16"/>
        </w:rPr>
        <w:t>. Mobilizacijos, karo, neparastosios padėties metu ar kai Lietuvos Respublikos Vyriausybė, įvertinusi riziką, kad veiksniai, dėl kurių buvo ar gali būti paskelbta mobilizacija, įvesta karo ar nepaprastoji padėtis, kelia grėsmę nacionaliniam saugumui, yra priėmusi sprendimą dėl VPĮ 45 str. 2</w:t>
      </w:r>
      <w:r w:rsidRPr="004D5283">
        <w:rPr>
          <w:rFonts w:cs="Tahoma"/>
          <w:szCs w:val="16"/>
          <w:vertAlign w:val="superscript"/>
        </w:rPr>
        <w:t>1</w:t>
      </w:r>
      <w:r w:rsidRPr="004D5283">
        <w:rPr>
          <w:rFonts w:cs="Tahoma"/>
          <w:szCs w:val="16"/>
        </w:rPr>
        <w:t xml:space="preserve"> d. 3 p. nuostatos taikymo, užtikrinti, kad paslaugos nėra teikiamos iš valstybių ar teritorijų, nurodytų VPĮ 45 str. 2</w:t>
      </w:r>
      <w:r w:rsidRPr="004D5283">
        <w:rPr>
          <w:rFonts w:cs="Tahoma"/>
          <w:szCs w:val="16"/>
          <w:vertAlign w:val="superscript"/>
        </w:rPr>
        <w:t>1</w:t>
      </w:r>
      <w:r w:rsidRPr="004D5283">
        <w:rPr>
          <w:rFonts w:cs="Tahoma"/>
          <w:szCs w:val="16"/>
        </w:rPr>
        <w:t xml:space="preserve"> d. 3 p.;</w:t>
      </w:r>
    </w:p>
    <w:p w14:paraId="298ACE00" w14:textId="55DC8605" w:rsidR="00AF503E" w:rsidRPr="004D5283" w:rsidRDefault="00AF503E" w:rsidP="00D35CC0">
      <w:pPr>
        <w:rPr>
          <w:rFonts w:cs="Tahoma"/>
          <w:szCs w:val="16"/>
        </w:rPr>
      </w:pPr>
      <w:r w:rsidRPr="004D5283">
        <w:rPr>
          <w:rFonts w:cs="Tahoma"/>
          <w:szCs w:val="16"/>
        </w:rPr>
        <w:t>3.4.2</w:t>
      </w:r>
      <w:r w:rsidR="00645F32" w:rsidRPr="004D5283">
        <w:rPr>
          <w:rFonts w:cs="Tahoma"/>
          <w:szCs w:val="16"/>
        </w:rPr>
        <w:t>3</w:t>
      </w:r>
      <w:r w:rsidRPr="004D5283">
        <w:rPr>
          <w:rFonts w:cs="Tahoma"/>
          <w:szCs w:val="16"/>
        </w:rPr>
        <w:t xml:space="preserve">. </w:t>
      </w:r>
      <w:r w:rsidR="00307691" w:rsidRPr="004D5283">
        <w:rPr>
          <w:rFonts w:cs="Tahoma"/>
          <w:szCs w:val="16"/>
        </w:rPr>
        <w:t>Užtikrinti p</w:t>
      </w:r>
      <w:r w:rsidRPr="004D5283">
        <w:rPr>
          <w:rFonts w:cs="Tahoma"/>
          <w:szCs w:val="16"/>
        </w:rPr>
        <w:t>apildom</w:t>
      </w:r>
      <w:r w:rsidR="00307691" w:rsidRPr="004D5283">
        <w:rPr>
          <w:rFonts w:cs="Tahoma"/>
          <w:szCs w:val="16"/>
        </w:rPr>
        <w:t>a</w:t>
      </w:r>
      <w:r w:rsidRPr="004D5283">
        <w:rPr>
          <w:rFonts w:cs="Tahoma"/>
          <w:szCs w:val="16"/>
        </w:rPr>
        <w:t>s saugumo ir dezinfekavimo priemon</w:t>
      </w:r>
      <w:r w:rsidR="00307691" w:rsidRPr="004D5283">
        <w:rPr>
          <w:rFonts w:cs="Tahoma"/>
          <w:szCs w:val="16"/>
        </w:rPr>
        <w:t>e</w:t>
      </w:r>
      <w:r w:rsidRPr="004D5283">
        <w:rPr>
          <w:rFonts w:cs="Tahoma"/>
          <w:szCs w:val="16"/>
        </w:rPr>
        <w:t xml:space="preserve">s karantino, ekstremaliosios situacijos, ekstremalaus įvykio </w:t>
      </w:r>
      <w:r w:rsidR="0020746F" w:rsidRPr="004D5283">
        <w:rPr>
          <w:rFonts w:cs="Tahoma"/>
          <w:szCs w:val="16"/>
        </w:rPr>
        <w:t xml:space="preserve"> </w:t>
      </w:r>
      <w:r w:rsidRPr="004D5283">
        <w:rPr>
          <w:rFonts w:cs="Tahoma"/>
          <w:szCs w:val="16"/>
        </w:rPr>
        <w:t>laikotarpiu</w:t>
      </w:r>
      <w:r w:rsidR="000B130F" w:rsidRPr="004D5283">
        <w:rPr>
          <w:rFonts w:cs="Tahoma"/>
          <w:szCs w:val="16"/>
        </w:rPr>
        <w:t>,</w:t>
      </w:r>
      <w:r w:rsidR="00B44F23" w:rsidRPr="004D5283">
        <w:rPr>
          <w:rFonts w:cs="Tahoma"/>
          <w:szCs w:val="16"/>
        </w:rPr>
        <w:t xml:space="preserve"> </w:t>
      </w:r>
      <w:r w:rsidR="000B130F" w:rsidRPr="004D5283">
        <w:rPr>
          <w:rFonts w:cs="Tahoma"/>
          <w:szCs w:val="16"/>
        </w:rPr>
        <w:t>k</w:t>
      </w:r>
      <w:r w:rsidR="00B44F23" w:rsidRPr="004D5283">
        <w:rPr>
          <w:rFonts w:cs="Tahoma"/>
          <w:szCs w:val="16"/>
        </w:rPr>
        <w:t>onkretau</w:t>
      </w:r>
      <w:r w:rsidR="000B130F" w:rsidRPr="004D5283">
        <w:rPr>
          <w:rFonts w:cs="Tahoma"/>
          <w:szCs w:val="16"/>
        </w:rPr>
        <w:t xml:space="preserve">s atvejo metu laikytis </w:t>
      </w:r>
      <w:r w:rsidR="00974A6E" w:rsidRPr="004D5283">
        <w:rPr>
          <w:rFonts w:cs="Tahoma"/>
          <w:szCs w:val="16"/>
        </w:rPr>
        <w:t xml:space="preserve">tuo metu galiojančiais </w:t>
      </w:r>
      <w:r w:rsidR="00CF6DB0" w:rsidRPr="004D5283">
        <w:rPr>
          <w:rFonts w:cs="Tahoma"/>
          <w:szCs w:val="16"/>
        </w:rPr>
        <w:t xml:space="preserve">teisės aktų reikalavimais </w:t>
      </w:r>
      <w:r w:rsidR="00974A6E" w:rsidRPr="004D5283">
        <w:rPr>
          <w:rFonts w:cs="Tahoma"/>
          <w:szCs w:val="16"/>
        </w:rPr>
        <w:t xml:space="preserve">ir / </w:t>
      </w:r>
      <w:r w:rsidR="00CF6DB0" w:rsidRPr="004D5283">
        <w:rPr>
          <w:rFonts w:cs="Tahoma"/>
          <w:szCs w:val="16"/>
        </w:rPr>
        <w:t>ar rekomen</w:t>
      </w:r>
      <w:r w:rsidR="00974A6E" w:rsidRPr="004D5283">
        <w:rPr>
          <w:rFonts w:cs="Tahoma"/>
          <w:szCs w:val="16"/>
        </w:rPr>
        <w:t>dacijomis</w:t>
      </w:r>
      <w:r w:rsidR="00EB43F7" w:rsidRPr="004D5283">
        <w:rPr>
          <w:rFonts w:cs="Tahoma"/>
          <w:szCs w:val="16"/>
        </w:rPr>
        <w:t>.</w:t>
      </w:r>
      <w:r w:rsidRPr="004D5283">
        <w:rPr>
          <w:rFonts w:cs="Tahoma"/>
          <w:szCs w:val="16"/>
        </w:rPr>
        <w:t xml:space="preserve"> </w:t>
      </w:r>
      <w:r w:rsidR="000D21AF" w:rsidRPr="004D5283">
        <w:rPr>
          <w:rFonts w:cs="Tahoma"/>
          <w:szCs w:val="16"/>
        </w:rPr>
        <w:t>Š</w:t>
      </w:r>
      <w:r w:rsidR="003C3BC9" w:rsidRPr="004D5283">
        <w:rPr>
          <w:rFonts w:cs="Tahoma"/>
          <w:szCs w:val="16"/>
        </w:rPr>
        <w:t>ių priemonių taikymą</w:t>
      </w:r>
      <w:r w:rsidR="000D21AF" w:rsidRPr="004D5283">
        <w:rPr>
          <w:rFonts w:cs="Tahoma"/>
          <w:szCs w:val="16"/>
        </w:rPr>
        <w:t xml:space="preserve"> </w:t>
      </w:r>
      <w:r w:rsidR="00D34608" w:rsidRPr="004D5283">
        <w:rPr>
          <w:rFonts w:cs="Tahoma"/>
          <w:szCs w:val="16"/>
        </w:rPr>
        <w:t xml:space="preserve">TIEKĖJAS </w:t>
      </w:r>
      <w:r w:rsidRPr="004D5283">
        <w:rPr>
          <w:rFonts w:cs="Tahoma"/>
          <w:szCs w:val="16"/>
        </w:rPr>
        <w:t xml:space="preserve">užtikrina ir įgyvendina </w:t>
      </w:r>
      <w:r w:rsidR="00D34608" w:rsidRPr="004D5283">
        <w:rPr>
          <w:rFonts w:cs="Tahoma"/>
          <w:szCs w:val="16"/>
        </w:rPr>
        <w:t>savo</w:t>
      </w:r>
      <w:r w:rsidRPr="004D5283">
        <w:rPr>
          <w:rFonts w:cs="Tahoma"/>
          <w:szCs w:val="16"/>
        </w:rPr>
        <w:t xml:space="preserve"> sąnaudomis</w:t>
      </w:r>
    </w:p>
    <w:p w14:paraId="552BE068" w14:textId="28191B9C" w:rsidR="00676BEC" w:rsidRPr="004D5283" w:rsidRDefault="00676BEC" w:rsidP="00676BEC">
      <w:pPr>
        <w:spacing w:after="0"/>
        <w:rPr>
          <w:rFonts w:eastAsia="Arial Unicode MS" w:cs="Tahoma"/>
          <w:szCs w:val="16"/>
        </w:rPr>
      </w:pPr>
      <w:r w:rsidRPr="004D5283">
        <w:rPr>
          <w:rFonts w:eastAsia="Arial Unicode MS" w:cs="Tahoma"/>
          <w:szCs w:val="16"/>
        </w:rPr>
        <w:t>3.4.2</w:t>
      </w:r>
      <w:r w:rsidR="00645F32" w:rsidRPr="004D5283">
        <w:rPr>
          <w:rFonts w:eastAsia="Arial Unicode MS" w:cs="Tahoma"/>
          <w:szCs w:val="16"/>
        </w:rPr>
        <w:t>4</w:t>
      </w:r>
      <w:r w:rsidRPr="004D5283">
        <w:rPr>
          <w:rFonts w:eastAsia="Arial Unicode MS" w:cs="Tahoma"/>
          <w:szCs w:val="16"/>
        </w:rPr>
        <w:t xml:space="preserve">. </w:t>
      </w:r>
      <w:r w:rsidR="005701F7" w:rsidRPr="004D5283">
        <w:rPr>
          <w:rFonts w:eastAsia="Arial Unicode MS" w:cs="Tahoma"/>
          <w:szCs w:val="16"/>
        </w:rPr>
        <w:t>TIEKĖJAS</w:t>
      </w:r>
      <w:r w:rsidRPr="004D5283">
        <w:rPr>
          <w:rFonts w:eastAsia="Arial Unicode MS" w:cs="Tahoma"/>
          <w:szCs w:val="16"/>
        </w:rPr>
        <w:t xml:space="preserve"> sutarties vykdymo metu įsipareigoja laikytis aplinkos apsaugos kriterijų pagal tuo metu galiojančius teisės aktus:</w:t>
      </w:r>
    </w:p>
    <w:p w14:paraId="0F4CE354" w14:textId="3321C371" w:rsidR="00676BEC" w:rsidRPr="004D5283" w:rsidRDefault="00676BEC" w:rsidP="00676BEC">
      <w:pPr>
        <w:pStyle w:val="Sraopastraipa"/>
        <w:spacing w:line="240" w:lineRule="auto"/>
        <w:ind w:left="0"/>
        <w:rPr>
          <w:rFonts w:ascii="Tahoma" w:hAnsi="Tahoma" w:cs="Tahoma"/>
          <w:sz w:val="16"/>
          <w:szCs w:val="16"/>
          <w:lang w:val="lt-LT" w:eastAsia="lt-LT"/>
        </w:rPr>
      </w:pPr>
      <w:r w:rsidRPr="004D5283">
        <w:rPr>
          <w:rFonts w:ascii="Tahoma" w:hAnsi="Tahoma" w:cs="Tahoma"/>
          <w:sz w:val="16"/>
          <w:szCs w:val="16"/>
          <w:lang w:val="lt-LT" w:eastAsia="lt-LT"/>
        </w:rPr>
        <w:t>3.4.2</w:t>
      </w:r>
      <w:r w:rsidR="00645F32" w:rsidRPr="004D5283">
        <w:rPr>
          <w:rFonts w:ascii="Tahoma" w:hAnsi="Tahoma" w:cs="Tahoma"/>
          <w:sz w:val="16"/>
          <w:szCs w:val="16"/>
          <w:lang w:val="lt-LT" w:eastAsia="lt-LT"/>
        </w:rPr>
        <w:t>4</w:t>
      </w:r>
      <w:r w:rsidRPr="004D5283">
        <w:rPr>
          <w:rFonts w:ascii="Tahoma" w:hAnsi="Tahoma" w:cs="Tahoma"/>
          <w:sz w:val="16"/>
          <w:szCs w:val="16"/>
          <w:lang w:val="lt-LT" w:eastAsia="lt-LT"/>
        </w:rPr>
        <w:t xml:space="preserve">.1. </w:t>
      </w:r>
      <w:r w:rsidR="00F839C3" w:rsidRPr="004D5283">
        <w:rPr>
          <w:rFonts w:ascii="Tahoma" w:hAnsi="Tahoma" w:cs="Tahoma"/>
          <w:sz w:val="16"/>
          <w:szCs w:val="16"/>
          <w:lang w:val="lt-LT" w:eastAsia="lt-LT"/>
        </w:rPr>
        <w:t>ne mažiau kaip 30 proc. perkamų maisto produktų kiekio (kilogramais, litrais, vienetais) turi atitikti bent vieną iš šių minimalių aplinkos apsaugos kriterijų</w:t>
      </w:r>
      <w:r w:rsidRPr="004D5283">
        <w:rPr>
          <w:rFonts w:ascii="Tahoma" w:hAnsi="Tahoma" w:cs="Tahoma"/>
          <w:sz w:val="16"/>
          <w:szCs w:val="16"/>
          <w:lang w:val="lt-LT" w:eastAsia="lt-LT"/>
        </w:rPr>
        <w:t>:</w:t>
      </w:r>
    </w:p>
    <w:p w14:paraId="13B9D66D" w14:textId="4F6D658A" w:rsidR="00676BEC" w:rsidRPr="004D5283" w:rsidRDefault="00676BEC" w:rsidP="00676BEC">
      <w:pPr>
        <w:tabs>
          <w:tab w:val="left" w:pos="1530"/>
          <w:tab w:val="left" w:pos="1560"/>
        </w:tabs>
        <w:spacing w:after="0"/>
        <w:contextualSpacing/>
        <w:rPr>
          <w:rFonts w:cs="Tahoma"/>
          <w:szCs w:val="16"/>
        </w:rPr>
      </w:pPr>
      <w:bookmarkStart w:id="3" w:name="part_5e042d3a5dfa483fbfa4074e69a1aeea"/>
      <w:bookmarkEnd w:id="3"/>
      <w:r w:rsidRPr="004D5283">
        <w:rPr>
          <w:rFonts w:cs="Tahoma"/>
          <w:szCs w:val="16"/>
        </w:rPr>
        <w:t>3.4.2</w:t>
      </w:r>
      <w:r w:rsidR="00645F32" w:rsidRPr="004D5283">
        <w:rPr>
          <w:rFonts w:cs="Tahoma"/>
          <w:szCs w:val="16"/>
        </w:rPr>
        <w:t>4</w:t>
      </w:r>
      <w:r w:rsidRPr="004D5283">
        <w:rPr>
          <w:rFonts w:cs="Tahoma"/>
          <w:szCs w:val="16"/>
        </w:rPr>
        <w:t>.1.1. </w:t>
      </w:r>
      <w:r w:rsidR="00321609" w:rsidRPr="004D5283">
        <w:rPr>
          <w:rFonts w:cs="Tahoma"/>
          <w:szCs w:val="16"/>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r w:rsidRPr="004D5283">
        <w:rPr>
          <w:rFonts w:cs="Tahoma"/>
          <w:szCs w:val="16"/>
        </w:rPr>
        <w:t xml:space="preserve">; </w:t>
      </w:r>
    </w:p>
    <w:p w14:paraId="5B63BCF5" w14:textId="5119375A" w:rsidR="00676BEC" w:rsidRPr="004D5283" w:rsidRDefault="00676BEC" w:rsidP="00676BEC">
      <w:pPr>
        <w:tabs>
          <w:tab w:val="left" w:pos="1530"/>
          <w:tab w:val="left" w:pos="1560"/>
        </w:tabs>
        <w:spacing w:after="0"/>
        <w:contextualSpacing/>
        <w:rPr>
          <w:rFonts w:cs="Tahoma"/>
          <w:szCs w:val="16"/>
        </w:rPr>
      </w:pPr>
      <w:r w:rsidRPr="004D5283">
        <w:rPr>
          <w:rFonts w:cs="Tahoma"/>
          <w:szCs w:val="16"/>
        </w:rPr>
        <w:t>3.4.2</w:t>
      </w:r>
      <w:r w:rsidR="00645F32" w:rsidRPr="004D5283">
        <w:rPr>
          <w:rFonts w:cs="Tahoma"/>
          <w:szCs w:val="16"/>
        </w:rPr>
        <w:t>4</w:t>
      </w:r>
      <w:r w:rsidRPr="004D5283">
        <w:rPr>
          <w:rFonts w:cs="Tahoma"/>
          <w:szCs w:val="16"/>
        </w:rPr>
        <w:t xml:space="preserve">.1.2. </w:t>
      </w:r>
      <w:r w:rsidR="00E6089E" w:rsidRPr="004D5283">
        <w:rPr>
          <w:rFonts w:cs="Tahoma"/>
          <w:szCs w:val="16"/>
        </w:rPr>
        <w:t>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r w:rsidRPr="004D5283">
        <w:rPr>
          <w:rFonts w:cs="Tahoma"/>
          <w:szCs w:val="16"/>
        </w:rPr>
        <w:t xml:space="preserve">; </w:t>
      </w:r>
    </w:p>
    <w:p w14:paraId="1C54E709" w14:textId="40A86025" w:rsidR="00676BEC" w:rsidRPr="004D5283" w:rsidRDefault="00676BEC" w:rsidP="00676BEC">
      <w:pPr>
        <w:tabs>
          <w:tab w:val="left" w:pos="1530"/>
          <w:tab w:val="left" w:pos="1560"/>
        </w:tabs>
        <w:spacing w:after="0"/>
        <w:contextualSpacing/>
        <w:rPr>
          <w:rFonts w:cs="Tahoma"/>
          <w:szCs w:val="16"/>
        </w:rPr>
      </w:pPr>
      <w:r w:rsidRPr="004D5283">
        <w:rPr>
          <w:rFonts w:cs="Tahoma"/>
          <w:szCs w:val="16"/>
        </w:rPr>
        <w:t>3.4.2</w:t>
      </w:r>
      <w:r w:rsidR="00645F32" w:rsidRPr="004D5283">
        <w:rPr>
          <w:rFonts w:cs="Tahoma"/>
          <w:szCs w:val="16"/>
        </w:rPr>
        <w:t>4</w:t>
      </w:r>
      <w:r w:rsidRPr="004D5283">
        <w:rPr>
          <w:rFonts w:cs="Tahoma"/>
          <w:szCs w:val="16"/>
        </w:rPr>
        <w:t xml:space="preserve">.1.3. </w:t>
      </w:r>
      <w:r w:rsidR="00E6089E" w:rsidRPr="004D5283">
        <w:rPr>
          <w:rFonts w:cs="Tahoma"/>
          <w:szCs w:val="16"/>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r w:rsidRPr="004D5283">
        <w:rPr>
          <w:rFonts w:cs="Tahoma"/>
          <w:color w:val="000000"/>
          <w:szCs w:val="16"/>
        </w:rPr>
        <w:t>.</w:t>
      </w:r>
    </w:p>
    <w:p w14:paraId="00300A8E" w14:textId="0F28880E" w:rsidR="00676BEC" w:rsidRPr="004D5283" w:rsidRDefault="00676BEC" w:rsidP="00676BEC">
      <w:pPr>
        <w:pStyle w:val="Sraopastraipa"/>
        <w:spacing w:line="240" w:lineRule="auto"/>
        <w:ind w:left="0"/>
        <w:rPr>
          <w:rFonts w:ascii="Tahoma" w:hAnsi="Tahoma" w:cs="Tahoma"/>
          <w:sz w:val="16"/>
          <w:szCs w:val="16"/>
          <w:lang w:val="lt-LT" w:eastAsia="lt-LT"/>
        </w:rPr>
      </w:pPr>
      <w:r w:rsidRPr="004D5283">
        <w:rPr>
          <w:rFonts w:ascii="Tahoma" w:hAnsi="Tahoma" w:cs="Tahoma"/>
          <w:sz w:val="16"/>
          <w:szCs w:val="16"/>
          <w:lang w:val="lt-LT" w:eastAsia="lt-LT"/>
        </w:rPr>
        <w:t>3.4.2</w:t>
      </w:r>
      <w:r w:rsidR="00645F32" w:rsidRPr="004D5283">
        <w:rPr>
          <w:rFonts w:ascii="Tahoma" w:hAnsi="Tahoma" w:cs="Tahoma"/>
          <w:sz w:val="16"/>
          <w:szCs w:val="16"/>
          <w:lang w:val="lt-LT" w:eastAsia="lt-LT"/>
        </w:rPr>
        <w:t>4</w:t>
      </w:r>
      <w:r w:rsidRPr="004D5283">
        <w:rPr>
          <w:rFonts w:ascii="Tahoma" w:hAnsi="Tahoma" w:cs="Tahoma"/>
          <w:sz w:val="16"/>
          <w:szCs w:val="16"/>
          <w:lang w:val="lt-LT" w:eastAsia="lt-LT"/>
        </w:rPr>
        <w:t>.1.4. Pagal aukščiau išvardintus 3.4.2</w:t>
      </w:r>
      <w:r w:rsidR="00645F32" w:rsidRPr="004D5283">
        <w:rPr>
          <w:rFonts w:ascii="Tahoma" w:hAnsi="Tahoma" w:cs="Tahoma"/>
          <w:sz w:val="16"/>
          <w:szCs w:val="16"/>
          <w:lang w:val="lt-LT" w:eastAsia="lt-LT"/>
        </w:rPr>
        <w:t>4</w:t>
      </w:r>
      <w:r w:rsidRPr="004D5283">
        <w:rPr>
          <w:rFonts w:ascii="Tahoma" w:hAnsi="Tahoma" w:cs="Tahoma"/>
          <w:sz w:val="16"/>
          <w:szCs w:val="16"/>
          <w:lang w:val="lt-LT" w:eastAsia="lt-LT"/>
        </w:rPr>
        <w:t>.1.1. - 3.4.2</w:t>
      </w:r>
      <w:r w:rsidR="00645F32" w:rsidRPr="004D5283">
        <w:rPr>
          <w:rFonts w:ascii="Tahoma" w:hAnsi="Tahoma" w:cs="Tahoma"/>
          <w:sz w:val="16"/>
          <w:szCs w:val="16"/>
          <w:lang w:val="lt-LT" w:eastAsia="lt-LT"/>
        </w:rPr>
        <w:t>4</w:t>
      </w:r>
      <w:r w:rsidRPr="004D5283">
        <w:rPr>
          <w:rFonts w:ascii="Tahoma" w:hAnsi="Tahoma" w:cs="Tahoma"/>
          <w:sz w:val="16"/>
          <w:szCs w:val="16"/>
          <w:lang w:val="lt-LT" w:eastAsia="lt-LT"/>
        </w:rPr>
        <w:t>.1.3 papunkčiuose nurodytus kriterijus perkamas patiekalams ruošti</w:t>
      </w:r>
      <w:r w:rsidR="00303C6E" w:rsidRPr="004D5283">
        <w:rPr>
          <w:rFonts w:ascii="Tahoma" w:hAnsi="Tahoma" w:cs="Tahoma"/>
          <w:sz w:val="16"/>
          <w:szCs w:val="16"/>
          <w:lang w:val="lt-LT" w:eastAsia="lt-LT"/>
        </w:rPr>
        <w:t xml:space="preserve"> </w:t>
      </w:r>
      <w:r w:rsidR="00185394" w:rsidRPr="004D5283">
        <w:rPr>
          <w:rFonts w:ascii="Tahoma" w:hAnsi="Tahoma" w:cs="Tahoma"/>
          <w:sz w:val="16"/>
          <w:szCs w:val="16"/>
          <w:lang w:val="lt-LT" w:eastAsia="lt-LT"/>
        </w:rPr>
        <w:t>ir</w:t>
      </w:r>
      <w:r w:rsidR="00303C6E" w:rsidRPr="004D5283">
        <w:rPr>
          <w:rFonts w:ascii="Tahoma" w:hAnsi="Tahoma" w:cs="Tahoma"/>
          <w:sz w:val="16"/>
          <w:szCs w:val="16"/>
          <w:lang w:val="lt-LT" w:eastAsia="lt-LT"/>
        </w:rPr>
        <w:t xml:space="preserve"> tiekiamų maisto</w:t>
      </w:r>
      <w:r w:rsidRPr="004D5283">
        <w:rPr>
          <w:rFonts w:ascii="Tahoma" w:hAnsi="Tahoma" w:cs="Tahoma"/>
          <w:sz w:val="16"/>
          <w:szCs w:val="16"/>
          <w:lang w:val="lt-LT" w:eastAsia="lt-LT"/>
        </w:rPr>
        <w:t xml:space="preserve"> produktų kiekis turi sudaryti ne mažiau nei 30 procentų viso perkamų patiekalams ruošti </w:t>
      </w:r>
      <w:r w:rsidR="009E11C8" w:rsidRPr="004D5283">
        <w:rPr>
          <w:rFonts w:ascii="Tahoma" w:hAnsi="Tahoma" w:cs="Tahoma"/>
          <w:sz w:val="16"/>
          <w:szCs w:val="16"/>
          <w:lang w:val="lt-LT" w:eastAsia="lt-LT"/>
        </w:rPr>
        <w:t xml:space="preserve">ir </w:t>
      </w:r>
      <w:r w:rsidR="00451CB6" w:rsidRPr="004D5283">
        <w:rPr>
          <w:rStyle w:val="cf01"/>
          <w:rFonts w:ascii="Tahoma" w:hAnsi="Tahoma" w:cs="Tahoma"/>
          <w:sz w:val="16"/>
          <w:szCs w:val="16"/>
          <w:lang w:val="lt-LT"/>
        </w:rPr>
        <w:t xml:space="preserve">maisto produktus </w:t>
      </w:r>
      <w:r w:rsidR="009E11C8" w:rsidRPr="004D5283">
        <w:rPr>
          <w:rFonts w:ascii="Tahoma" w:hAnsi="Tahoma" w:cs="Tahoma"/>
          <w:sz w:val="16"/>
          <w:szCs w:val="16"/>
          <w:lang w:val="lt-LT" w:eastAsia="lt-LT"/>
        </w:rPr>
        <w:t xml:space="preserve">tiekti </w:t>
      </w:r>
      <w:r w:rsidRPr="004D5283">
        <w:rPr>
          <w:rFonts w:ascii="Tahoma" w:hAnsi="Tahoma" w:cs="Tahoma"/>
          <w:sz w:val="16"/>
          <w:szCs w:val="16"/>
          <w:lang w:val="lt-LT" w:eastAsia="lt-LT"/>
        </w:rPr>
        <w:t>maisto produktų kiekio (kilogramais, litrais, vienetais)</w:t>
      </w:r>
      <w:r w:rsidR="000F5B80" w:rsidRPr="004D5283">
        <w:rPr>
          <w:rFonts w:ascii="Tahoma" w:hAnsi="Tahoma" w:cs="Tahoma"/>
          <w:sz w:val="16"/>
          <w:szCs w:val="16"/>
          <w:lang w:val="lt-LT" w:eastAsia="lt-LT"/>
        </w:rPr>
        <w:t>.</w:t>
      </w:r>
      <w:r w:rsidR="0083034A" w:rsidRPr="004D5283">
        <w:rPr>
          <w:rFonts w:ascii="Tahoma" w:hAnsi="Tahoma" w:cs="Tahoma"/>
          <w:sz w:val="16"/>
          <w:szCs w:val="16"/>
          <w:lang w:val="lt-LT" w:eastAsia="lt-LT"/>
        </w:rPr>
        <w:t xml:space="preserve"> TIEKĖJAS turi pateikti </w:t>
      </w:r>
      <w:r w:rsidR="00D1561D" w:rsidRPr="004D5283">
        <w:rPr>
          <w:rFonts w:ascii="Tahoma" w:hAnsi="Tahoma" w:cs="Tahoma"/>
          <w:sz w:val="16"/>
          <w:szCs w:val="16"/>
          <w:lang w:val="lt-LT" w:eastAsia="lt-LT"/>
        </w:rPr>
        <w:t xml:space="preserve">Pirkimo sutarties 2 priedą su ataskaitinio mėnesio informacija </w:t>
      </w:r>
      <w:r w:rsidR="00B37558" w:rsidRPr="004D5283">
        <w:rPr>
          <w:rStyle w:val="cf01"/>
          <w:rFonts w:ascii="Tahoma" w:hAnsi="Tahoma" w:cs="Tahoma"/>
          <w:sz w:val="16"/>
          <w:szCs w:val="16"/>
          <w:lang w:val="lt-LT"/>
        </w:rPr>
        <w:t>visą sutarties galiojimo laikotarpį</w:t>
      </w:r>
      <w:r w:rsidR="00B37558" w:rsidRPr="004D5283">
        <w:rPr>
          <w:rStyle w:val="cf01"/>
          <w:rFonts w:ascii="Tahoma" w:hAnsi="Tahoma" w:cs="Tahoma"/>
          <w:sz w:val="16"/>
          <w:szCs w:val="16"/>
        </w:rPr>
        <w:t xml:space="preserve"> </w:t>
      </w:r>
      <w:r w:rsidR="00D1561D" w:rsidRPr="004D5283">
        <w:rPr>
          <w:rFonts w:ascii="Tahoma" w:hAnsi="Tahoma" w:cs="Tahoma"/>
          <w:sz w:val="16"/>
          <w:szCs w:val="16"/>
          <w:lang w:val="lt-LT" w:eastAsia="lt-LT"/>
        </w:rPr>
        <w:t xml:space="preserve">bei </w:t>
      </w:r>
      <w:r w:rsidR="00BE1EF8" w:rsidRPr="004D5283">
        <w:rPr>
          <w:rFonts w:ascii="Tahoma" w:hAnsi="Tahoma" w:cs="Tahoma"/>
          <w:sz w:val="16"/>
          <w:szCs w:val="16"/>
          <w:lang w:val="lt-LT" w:eastAsia="lt-LT"/>
        </w:rPr>
        <w:t xml:space="preserve">UŽSAKOVUI pareikalavus, </w:t>
      </w:r>
      <w:r w:rsidR="005D3610" w:rsidRPr="004D5283">
        <w:rPr>
          <w:rFonts w:ascii="Tahoma" w:hAnsi="Tahoma" w:cs="Tahoma"/>
          <w:sz w:val="16"/>
          <w:szCs w:val="16"/>
          <w:lang w:val="lt-LT" w:eastAsia="lt-LT"/>
        </w:rPr>
        <w:t>maisto produktų įsig</w:t>
      </w:r>
      <w:r w:rsidR="00D00B0D" w:rsidRPr="004D5283">
        <w:rPr>
          <w:rFonts w:ascii="Tahoma" w:hAnsi="Tahoma" w:cs="Tahoma"/>
          <w:sz w:val="16"/>
          <w:szCs w:val="16"/>
          <w:lang w:val="lt-LT" w:eastAsia="lt-LT"/>
        </w:rPr>
        <w:t>i</w:t>
      </w:r>
      <w:r w:rsidR="005D3610" w:rsidRPr="004D5283">
        <w:rPr>
          <w:rFonts w:ascii="Tahoma" w:hAnsi="Tahoma" w:cs="Tahoma"/>
          <w:sz w:val="16"/>
          <w:szCs w:val="16"/>
          <w:lang w:val="lt-LT" w:eastAsia="lt-LT"/>
        </w:rPr>
        <w:t xml:space="preserve">jimą </w:t>
      </w:r>
      <w:r w:rsidR="00BE1EF8" w:rsidRPr="004D5283">
        <w:rPr>
          <w:rFonts w:ascii="Tahoma" w:hAnsi="Tahoma" w:cs="Tahoma"/>
          <w:sz w:val="16"/>
          <w:szCs w:val="16"/>
          <w:lang w:val="lt-LT" w:eastAsia="lt-LT"/>
        </w:rPr>
        <w:t>pagrindžiančius dokumentus</w:t>
      </w:r>
      <w:r w:rsidR="00D00B0D" w:rsidRPr="004D5283">
        <w:rPr>
          <w:rFonts w:ascii="Tahoma" w:hAnsi="Tahoma" w:cs="Tahoma"/>
          <w:sz w:val="16"/>
          <w:szCs w:val="16"/>
          <w:lang w:val="lt-LT" w:eastAsia="lt-LT"/>
        </w:rPr>
        <w:t xml:space="preserve"> (važtaraščius, sąskaitas ir kt.).</w:t>
      </w:r>
    </w:p>
    <w:p w14:paraId="4E11AB99" w14:textId="47C06526" w:rsidR="00676BEC" w:rsidRPr="004D5283" w:rsidRDefault="00676BEC" w:rsidP="00676BEC">
      <w:pPr>
        <w:pStyle w:val="Sraopastraipa"/>
        <w:spacing w:line="240" w:lineRule="auto"/>
        <w:ind w:left="0"/>
        <w:rPr>
          <w:rFonts w:ascii="Tahoma" w:hAnsi="Tahoma" w:cs="Tahoma"/>
          <w:sz w:val="16"/>
          <w:szCs w:val="16"/>
        </w:rPr>
      </w:pPr>
      <w:r w:rsidRPr="004D5283">
        <w:rPr>
          <w:rFonts w:ascii="Tahoma" w:hAnsi="Tahoma" w:cs="Tahoma"/>
          <w:sz w:val="16"/>
          <w:szCs w:val="16"/>
          <w:lang w:val="lt-LT" w:eastAsia="lt-LT"/>
        </w:rPr>
        <w:t>3.4.2</w:t>
      </w:r>
      <w:r w:rsidR="00645F32" w:rsidRPr="004D5283">
        <w:rPr>
          <w:rFonts w:ascii="Tahoma" w:hAnsi="Tahoma" w:cs="Tahoma"/>
          <w:sz w:val="16"/>
          <w:szCs w:val="16"/>
          <w:lang w:val="lt-LT" w:eastAsia="lt-LT"/>
        </w:rPr>
        <w:t>4</w:t>
      </w:r>
      <w:r w:rsidRPr="004D5283">
        <w:rPr>
          <w:rFonts w:ascii="Tahoma" w:hAnsi="Tahoma" w:cs="Tahoma"/>
          <w:sz w:val="16"/>
          <w:szCs w:val="16"/>
          <w:lang w:val="lt-LT" w:eastAsia="lt-LT"/>
        </w:rPr>
        <w:t xml:space="preserve">.2. Paslaugai teikti </w:t>
      </w:r>
      <w:r w:rsidR="00F34E97" w:rsidRPr="004D5283">
        <w:rPr>
          <w:rFonts w:ascii="Tahoma" w:hAnsi="Tahoma" w:cs="Tahoma"/>
          <w:sz w:val="16"/>
          <w:szCs w:val="16"/>
          <w:lang w:val="lt-LT" w:eastAsia="lt-LT"/>
        </w:rPr>
        <w:t>t</w:t>
      </w:r>
      <w:r w:rsidR="00583293" w:rsidRPr="004D5283">
        <w:rPr>
          <w:rFonts w:ascii="Tahoma" w:hAnsi="Tahoma" w:cs="Tahoma"/>
          <w:sz w:val="16"/>
          <w:szCs w:val="16"/>
          <w:lang w:val="lt-LT" w:eastAsia="lt-LT"/>
        </w:rPr>
        <w:t xml:space="preserve">uri būti </w:t>
      </w:r>
      <w:r w:rsidRPr="004D5283">
        <w:rPr>
          <w:rFonts w:ascii="Tahoma" w:hAnsi="Tahoma" w:cs="Tahoma"/>
          <w:sz w:val="16"/>
          <w:szCs w:val="16"/>
          <w:lang w:val="lt-LT" w:eastAsia="lt-LT"/>
        </w:rPr>
        <w:t xml:space="preserve">sunaudojama mažiau gamtos išteklių ir (ar) sudėtyje </w:t>
      </w:r>
      <w:r w:rsidR="00583293" w:rsidRPr="004D5283">
        <w:rPr>
          <w:rFonts w:ascii="Tahoma" w:hAnsi="Tahoma" w:cs="Tahoma"/>
          <w:sz w:val="16"/>
          <w:szCs w:val="16"/>
          <w:lang w:val="lt-LT" w:eastAsia="lt-LT"/>
        </w:rPr>
        <w:t xml:space="preserve">turi būti </w:t>
      </w:r>
      <w:r w:rsidRPr="004D5283">
        <w:rPr>
          <w:rFonts w:ascii="Tahoma" w:hAnsi="Tahoma" w:cs="Tahoma"/>
          <w:sz w:val="16"/>
          <w:szCs w:val="16"/>
          <w:lang w:val="lt-LT" w:eastAsia="lt-LT"/>
        </w:rPr>
        <w:t xml:space="preserve">pakartotinai panaudotų ir (ar) perdirbtų medžiagų ir </w:t>
      </w:r>
      <w:r w:rsidR="0033174F" w:rsidRPr="004D5283">
        <w:rPr>
          <w:rFonts w:ascii="Tahoma" w:hAnsi="Tahoma" w:cs="Tahoma"/>
          <w:sz w:val="16"/>
          <w:szCs w:val="16"/>
          <w:lang w:val="lt-LT" w:eastAsia="lt-LT"/>
        </w:rPr>
        <w:t xml:space="preserve">laikytis </w:t>
      </w:r>
      <w:r w:rsidRPr="004D5283">
        <w:rPr>
          <w:rFonts w:ascii="Tahoma" w:hAnsi="Tahoma" w:cs="Tahoma"/>
          <w:sz w:val="16"/>
          <w:szCs w:val="16"/>
          <w:lang w:val="lt-LT" w:eastAsia="lt-LT"/>
        </w:rPr>
        <w:t>Aplinkos apsaugos ministro</w:t>
      </w:r>
      <w:r w:rsidRPr="004D5283">
        <w:rPr>
          <w:rFonts w:ascii="Tahoma" w:hAnsi="Tahoma" w:cs="Tahoma"/>
          <w:sz w:val="16"/>
          <w:szCs w:val="16"/>
          <w:lang w:val="lt-LT"/>
        </w:rPr>
        <w:t xml:space="preserve"> įsakymu Nr. D1-508 patvirtinto Aplinkos apsaugos kriterijų taikymo, vykdant žaliuosius pirkimus, tvarkos aprašo 4.4.4.1 punkte nustatyto aplinkosauginio principo, t. y.:</w:t>
      </w:r>
    </w:p>
    <w:p w14:paraId="16F0E766" w14:textId="3AF52F88" w:rsidR="00676BEC" w:rsidRPr="004D5283" w:rsidRDefault="00676BEC" w:rsidP="00676BEC">
      <w:pPr>
        <w:pStyle w:val="Sraopastraipa"/>
        <w:widowControl w:val="0"/>
        <w:tabs>
          <w:tab w:val="left" w:pos="630"/>
          <w:tab w:val="left" w:pos="720"/>
          <w:tab w:val="left" w:pos="1170"/>
          <w:tab w:val="left" w:pos="1350"/>
          <w:tab w:val="left" w:pos="1440"/>
        </w:tabs>
        <w:suppressAutoHyphens/>
        <w:autoSpaceDN w:val="0"/>
        <w:spacing w:line="240" w:lineRule="auto"/>
        <w:ind w:left="0"/>
        <w:textAlignment w:val="baseline"/>
        <w:rPr>
          <w:rFonts w:ascii="Tahoma" w:hAnsi="Tahoma" w:cs="Tahoma"/>
          <w:strike/>
          <w:sz w:val="16"/>
          <w:szCs w:val="16"/>
          <w:lang w:val="lt-LT"/>
        </w:rPr>
      </w:pPr>
      <w:r w:rsidRPr="004D5283">
        <w:rPr>
          <w:rFonts w:ascii="Tahoma" w:eastAsia="Calibri" w:hAnsi="Tahoma" w:cs="Tahoma"/>
          <w:sz w:val="16"/>
          <w:szCs w:val="16"/>
          <w:lang w:val="lt-LT"/>
        </w:rPr>
        <w:t>3.4.2</w:t>
      </w:r>
      <w:r w:rsidR="00645F32" w:rsidRPr="004D5283">
        <w:rPr>
          <w:rFonts w:ascii="Tahoma" w:eastAsia="Calibri" w:hAnsi="Tahoma" w:cs="Tahoma"/>
          <w:sz w:val="16"/>
          <w:szCs w:val="16"/>
          <w:lang w:val="lt-LT"/>
        </w:rPr>
        <w:t>4</w:t>
      </w:r>
      <w:r w:rsidRPr="004D5283">
        <w:rPr>
          <w:rFonts w:ascii="Tahoma" w:eastAsia="Calibri" w:hAnsi="Tahoma" w:cs="Tahoma"/>
          <w:sz w:val="16"/>
          <w:szCs w:val="16"/>
          <w:lang w:val="lt-LT"/>
        </w:rPr>
        <w:t>.2.1. Maistas ir gėrimai turi būti pateikiami naudojant daugkartinio naudojimo stalo įrankius</w:t>
      </w:r>
      <w:r w:rsidR="00330BE6" w:rsidRPr="004D5283">
        <w:rPr>
          <w:rFonts w:ascii="Tahoma" w:eastAsia="Calibri" w:hAnsi="Tahoma" w:cs="Tahoma"/>
          <w:sz w:val="16"/>
          <w:szCs w:val="16"/>
          <w:lang w:val="lt-LT"/>
        </w:rPr>
        <w:t xml:space="preserve"> ir</w:t>
      </w:r>
      <w:r w:rsidR="00027478" w:rsidRPr="004D5283">
        <w:rPr>
          <w:rFonts w:ascii="Tahoma" w:eastAsia="Calibri" w:hAnsi="Tahoma" w:cs="Tahoma"/>
          <w:sz w:val="16"/>
          <w:szCs w:val="16"/>
          <w:lang w:val="lt-LT"/>
        </w:rPr>
        <w:t xml:space="preserve"> </w:t>
      </w:r>
      <w:r w:rsidRPr="004D5283">
        <w:rPr>
          <w:rFonts w:ascii="Tahoma" w:eastAsia="Calibri" w:hAnsi="Tahoma" w:cs="Tahoma"/>
          <w:sz w:val="16"/>
          <w:szCs w:val="16"/>
          <w:lang w:val="lt-LT"/>
        </w:rPr>
        <w:t>indus bei staltieses</w:t>
      </w:r>
      <w:r w:rsidR="00E4449D" w:rsidRPr="004D5283">
        <w:rPr>
          <w:rFonts w:ascii="Tahoma" w:eastAsia="Calibri" w:hAnsi="Tahoma" w:cs="Tahoma"/>
          <w:sz w:val="16"/>
          <w:szCs w:val="16"/>
          <w:lang w:val="lt-LT"/>
        </w:rPr>
        <w:t>.</w:t>
      </w:r>
      <w:r w:rsidRPr="004D5283">
        <w:rPr>
          <w:rFonts w:ascii="Tahoma" w:eastAsia="Calibri" w:hAnsi="Tahoma" w:cs="Tahoma"/>
          <w:sz w:val="16"/>
          <w:szCs w:val="16"/>
          <w:lang w:val="lt-LT"/>
        </w:rPr>
        <w:t xml:space="preserve"> </w:t>
      </w:r>
    </w:p>
    <w:p w14:paraId="32E9FB9D" w14:textId="64A9B31E" w:rsidR="00676BEC" w:rsidRPr="004D5283" w:rsidRDefault="00676BEC" w:rsidP="00676BEC">
      <w:pPr>
        <w:pStyle w:val="Sraopastraipa"/>
        <w:widowControl w:val="0"/>
        <w:tabs>
          <w:tab w:val="left" w:pos="630"/>
          <w:tab w:val="left" w:pos="720"/>
          <w:tab w:val="left" w:pos="1170"/>
          <w:tab w:val="left" w:pos="1350"/>
          <w:tab w:val="left" w:pos="1440"/>
        </w:tabs>
        <w:suppressAutoHyphens/>
        <w:autoSpaceDN w:val="0"/>
        <w:spacing w:line="240" w:lineRule="auto"/>
        <w:ind w:left="0"/>
        <w:textAlignment w:val="baseline"/>
        <w:rPr>
          <w:rFonts w:ascii="Tahoma" w:hAnsi="Tahoma" w:cs="Tahoma"/>
          <w:sz w:val="16"/>
          <w:szCs w:val="16"/>
          <w:lang w:val="lt-LT"/>
        </w:rPr>
      </w:pPr>
      <w:r w:rsidRPr="004D5283">
        <w:rPr>
          <w:rFonts w:ascii="Tahoma" w:hAnsi="Tahoma" w:cs="Tahoma"/>
          <w:sz w:val="16"/>
          <w:szCs w:val="16"/>
          <w:lang w:val="lt-LT"/>
        </w:rPr>
        <w:t>3.4.2</w:t>
      </w:r>
      <w:r w:rsidR="00645F32" w:rsidRPr="004D5283">
        <w:rPr>
          <w:rFonts w:ascii="Tahoma" w:hAnsi="Tahoma" w:cs="Tahoma"/>
          <w:sz w:val="16"/>
          <w:szCs w:val="16"/>
          <w:lang w:val="lt-LT"/>
        </w:rPr>
        <w:t>4</w:t>
      </w:r>
      <w:r w:rsidRPr="004D5283">
        <w:rPr>
          <w:rFonts w:ascii="Tahoma" w:hAnsi="Tahoma" w:cs="Tahoma"/>
          <w:sz w:val="16"/>
          <w:szCs w:val="16"/>
          <w:lang w:val="lt-LT"/>
        </w:rPr>
        <w:t>.2.2. Susidariusios atliekos (stiklas, popierius, plastikas, metalas ir kt.) turi būti rūšiuojamos ir perduodamos atliekas tvarkančioms įmonėms</w:t>
      </w:r>
      <w:r w:rsidR="00325BD3" w:rsidRPr="004D5283">
        <w:rPr>
          <w:rFonts w:ascii="Tahoma" w:hAnsi="Tahoma" w:cs="Tahoma"/>
          <w:sz w:val="16"/>
          <w:szCs w:val="16"/>
          <w:lang w:val="lt-LT"/>
        </w:rPr>
        <w:t>.</w:t>
      </w:r>
      <w:r w:rsidR="004E36EF" w:rsidRPr="004D5283">
        <w:rPr>
          <w:rFonts w:ascii="Tahoma" w:hAnsi="Tahoma" w:cs="Tahoma"/>
          <w:sz w:val="16"/>
          <w:szCs w:val="16"/>
          <w:lang w:val="lt-LT"/>
        </w:rPr>
        <w:t xml:space="preserve"> </w:t>
      </w:r>
      <w:r w:rsidR="00046F27" w:rsidRPr="004D5283">
        <w:rPr>
          <w:rFonts w:ascii="Tahoma" w:hAnsi="Tahoma" w:cs="Tahoma"/>
          <w:sz w:val="16"/>
          <w:szCs w:val="16"/>
          <w:lang w:val="lt-LT" w:eastAsia="lt-LT"/>
        </w:rPr>
        <w:t>TIEKĖJAS privalo pateikti pasirašytą sutartį su atliekas tvarkančia įmone</w:t>
      </w:r>
      <w:r w:rsidRPr="004D5283">
        <w:rPr>
          <w:rFonts w:ascii="Tahoma" w:hAnsi="Tahoma" w:cs="Tahoma"/>
          <w:sz w:val="16"/>
          <w:szCs w:val="16"/>
          <w:lang w:val="lt-LT"/>
        </w:rPr>
        <w:t>;</w:t>
      </w:r>
    </w:p>
    <w:p w14:paraId="55667B6B" w14:textId="67EF8D85" w:rsidR="00676BEC" w:rsidRPr="004D5283" w:rsidRDefault="00676BEC" w:rsidP="00676BEC">
      <w:pPr>
        <w:pStyle w:val="Sraopastraipa"/>
        <w:widowControl w:val="0"/>
        <w:tabs>
          <w:tab w:val="left" w:pos="720"/>
          <w:tab w:val="left" w:pos="1170"/>
          <w:tab w:val="left" w:pos="1350"/>
          <w:tab w:val="left" w:pos="1440"/>
        </w:tabs>
        <w:suppressAutoHyphens/>
        <w:autoSpaceDN w:val="0"/>
        <w:spacing w:line="240" w:lineRule="auto"/>
        <w:ind w:left="0"/>
        <w:textAlignment w:val="baseline"/>
        <w:rPr>
          <w:rFonts w:ascii="Tahoma" w:hAnsi="Tahoma" w:cs="Tahoma"/>
          <w:sz w:val="16"/>
          <w:szCs w:val="16"/>
          <w:lang w:val="lt-LT"/>
        </w:rPr>
      </w:pPr>
      <w:r w:rsidRPr="004D5283">
        <w:rPr>
          <w:rFonts w:ascii="Tahoma" w:hAnsi="Tahoma" w:cs="Tahoma"/>
          <w:sz w:val="16"/>
          <w:szCs w:val="16"/>
          <w:lang w:val="lt-LT"/>
        </w:rPr>
        <w:t>3.4.2</w:t>
      </w:r>
      <w:r w:rsidR="00645F32" w:rsidRPr="004D5283">
        <w:rPr>
          <w:rFonts w:ascii="Tahoma" w:hAnsi="Tahoma" w:cs="Tahoma"/>
          <w:sz w:val="16"/>
          <w:szCs w:val="16"/>
          <w:lang w:val="lt-LT"/>
        </w:rPr>
        <w:t>4</w:t>
      </w:r>
      <w:r w:rsidRPr="004D5283">
        <w:rPr>
          <w:rFonts w:ascii="Tahoma" w:hAnsi="Tahoma" w:cs="Tahoma"/>
          <w:sz w:val="16"/>
          <w:szCs w:val="16"/>
          <w:lang w:val="lt-LT"/>
        </w:rPr>
        <w:t>.2.3. Biologiškai skaidžios atliekos turi būti surenkamos atskirai ir perduodamos šias atliekas kompostuojančioms ar kitaip naudojančioms įmonėms</w:t>
      </w:r>
      <w:r w:rsidR="00325BD3" w:rsidRPr="004D5283">
        <w:rPr>
          <w:rFonts w:ascii="Tahoma" w:hAnsi="Tahoma" w:cs="Tahoma"/>
          <w:sz w:val="16"/>
          <w:szCs w:val="16"/>
          <w:lang w:val="lt-LT"/>
        </w:rPr>
        <w:t>.</w:t>
      </w:r>
      <w:r w:rsidR="004E135A" w:rsidRPr="004D5283">
        <w:rPr>
          <w:rFonts w:ascii="Tahoma" w:hAnsi="Tahoma" w:cs="Tahoma"/>
          <w:sz w:val="16"/>
          <w:szCs w:val="16"/>
          <w:lang w:val="lt-LT"/>
        </w:rPr>
        <w:t xml:space="preserve"> </w:t>
      </w:r>
      <w:r w:rsidR="00325BD3" w:rsidRPr="004D5283">
        <w:rPr>
          <w:rFonts w:ascii="Tahoma" w:hAnsi="Tahoma" w:cs="Tahoma"/>
          <w:sz w:val="16"/>
          <w:szCs w:val="16"/>
          <w:lang w:val="lt-LT" w:eastAsia="lt-LT"/>
        </w:rPr>
        <w:t>TIEKĖJAS privalo pateikti pasirašytą sutartį su atliekas tvarkančia įmone, UŽSAKOVUI pareikalavus turi būti pateikiami dokumentai patvirtinantys perduotų atliekų kiekį</w:t>
      </w:r>
      <w:r w:rsidR="000664E8" w:rsidRPr="004D5283">
        <w:rPr>
          <w:rFonts w:ascii="Tahoma" w:hAnsi="Tahoma" w:cs="Tahoma"/>
          <w:sz w:val="16"/>
          <w:szCs w:val="16"/>
          <w:lang w:val="lt-LT" w:eastAsia="lt-LT"/>
        </w:rPr>
        <w:t>.</w:t>
      </w:r>
    </w:p>
    <w:p w14:paraId="4B67675E" w14:textId="5048A104" w:rsidR="00676BEC" w:rsidRPr="004D5283" w:rsidRDefault="00676BEC" w:rsidP="00676BEC">
      <w:pPr>
        <w:rPr>
          <w:rFonts w:cs="Tahoma"/>
          <w:b/>
          <w:bCs/>
          <w:szCs w:val="16"/>
        </w:rPr>
      </w:pPr>
      <w:r w:rsidRPr="004D5283">
        <w:rPr>
          <w:rFonts w:cs="Tahoma"/>
          <w:szCs w:val="16"/>
        </w:rPr>
        <w:t>3.5. TIEKĖJAS įsipareigoja tinkamai vykdyti kitus įsipareigojimus, numatytus Pirkimo sutartyje ir Lietuvos Respublikoje galiojančiuose teisės aktuose.</w:t>
      </w:r>
    </w:p>
    <w:p w14:paraId="5E6A03E0" w14:textId="71983C06" w:rsidR="00676BEC" w:rsidRPr="004D5283" w:rsidRDefault="00676BEC" w:rsidP="00CB5CA3">
      <w:pPr>
        <w:pStyle w:val="Antrat2"/>
      </w:pPr>
      <w:r w:rsidRPr="004D5283">
        <w:t xml:space="preserve">3.6. </w:t>
      </w:r>
      <w:r w:rsidR="00813F4C" w:rsidRPr="004D5283">
        <w:t>TIEKĖJAS</w:t>
      </w:r>
      <w:r w:rsidRPr="004D5283">
        <w:t xml:space="preserve"> turi teisę:</w:t>
      </w:r>
    </w:p>
    <w:p w14:paraId="2423A150" w14:textId="6D9F89E3" w:rsidR="00676BEC" w:rsidRPr="004D5283" w:rsidRDefault="00676BEC" w:rsidP="00676BEC">
      <w:pPr>
        <w:pStyle w:val="Antrat3"/>
        <w:jc w:val="both"/>
        <w:rPr>
          <w:rFonts w:cs="Tahoma"/>
          <w:b w:val="0"/>
          <w:bCs w:val="0"/>
          <w:sz w:val="16"/>
          <w:szCs w:val="16"/>
        </w:rPr>
      </w:pPr>
      <w:r w:rsidRPr="004D5283">
        <w:rPr>
          <w:rFonts w:cs="Tahoma"/>
          <w:b w:val="0"/>
          <w:bCs w:val="0"/>
          <w:sz w:val="16"/>
          <w:szCs w:val="16"/>
        </w:rPr>
        <w:t>3.6.1. reikalauti, kad UŽSAKOVAS priimtų kokybiškas ir Pirkimo sutartyje nustatytus reikalavimus atitinkančias Paslaugas bei sumokėtų už jas Pirkimo sutartyje nustatytą kainą Pirkimo sutartyje nustatytomis sąlygomis ir tvarka;</w:t>
      </w:r>
    </w:p>
    <w:p w14:paraId="05F033FC" w14:textId="05630C15" w:rsidR="00676BEC" w:rsidRPr="004D5283" w:rsidRDefault="00676BEC" w:rsidP="00676BEC">
      <w:pPr>
        <w:pStyle w:val="Antrat3"/>
        <w:jc w:val="both"/>
        <w:rPr>
          <w:rFonts w:cs="Tahoma"/>
          <w:b w:val="0"/>
          <w:bCs w:val="0"/>
          <w:sz w:val="16"/>
          <w:szCs w:val="16"/>
        </w:rPr>
      </w:pPr>
      <w:r w:rsidRPr="004D5283">
        <w:rPr>
          <w:rFonts w:cs="Tahoma"/>
          <w:b w:val="0"/>
          <w:bCs w:val="0"/>
          <w:sz w:val="16"/>
          <w:szCs w:val="16"/>
        </w:rPr>
        <w:t>3.6.2. reikalauti, kad UŽSAKOVAS tinkamai ir laiku vykdytų kitus įsipareigojimus, nurodytus Pirkimo sutartyje ir Lietuvos Respublikoje galiojančiuose teisės aktuose;</w:t>
      </w:r>
    </w:p>
    <w:p w14:paraId="6B070DAE" w14:textId="4C8D3707" w:rsidR="00676BEC" w:rsidRPr="004D5283" w:rsidRDefault="00676BEC" w:rsidP="00676BEC">
      <w:pPr>
        <w:pStyle w:val="Antrat3"/>
        <w:jc w:val="both"/>
        <w:rPr>
          <w:rFonts w:cs="Tahoma"/>
          <w:sz w:val="16"/>
          <w:szCs w:val="16"/>
        </w:rPr>
      </w:pPr>
      <w:r w:rsidRPr="004D5283">
        <w:rPr>
          <w:rFonts w:cs="Tahoma"/>
          <w:b w:val="0"/>
          <w:bCs w:val="0"/>
          <w:sz w:val="16"/>
          <w:szCs w:val="16"/>
        </w:rPr>
        <w:t>3.6.3. prašyti, kad UŽSAKOVAS pateiktų Pirkėjo turimus dokumentus ir (ar) kitą informaciją, kurie yra būtini TIEKĖJO tinkamam Pirkimo sutartimi prisiimtų įsipareigojimų</w:t>
      </w:r>
      <w:r w:rsidRPr="004D5283">
        <w:rPr>
          <w:rFonts w:cs="Tahoma"/>
          <w:sz w:val="16"/>
          <w:szCs w:val="16"/>
        </w:rPr>
        <w:t xml:space="preserve"> </w:t>
      </w:r>
      <w:r w:rsidRPr="004D5283">
        <w:rPr>
          <w:rFonts w:cs="Tahoma"/>
          <w:b w:val="0"/>
          <w:bCs w:val="0"/>
          <w:sz w:val="16"/>
          <w:szCs w:val="16"/>
        </w:rPr>
        <w:t>įvykdymui;</w:t>
      </w:r>
    </w:p>
    <w:p w14:paraId="08A4C2D3" w14:textId="027A3D02" w:rsidR="00676BEC" w:rsidRPr="004D5283" w:rsidRDefault="00676BEC" w:rsidP="00676BEC">
      <w:pPr>
        <w:pStyle w:val="paragraph"/>
        <w:spacing w:before="0" w:beforeAutospacing="0" w:after="0" w:afterAutospacing="0"/>
        <w:jc w:val="both"/>
        <w:textAlignment w:val="baseline"/>
        <w:rPr>
          <w:rFonts w:ascii="Tahoma" w:hAnsi="Tahoma" w:cs="Tahoma"/>
          <w:sz w:val="16"/>
          <w:szCs w:val="16"/>
          <w:lang w:val="lt-LT"/>
        </w:rPr>
      </w:pPr>
      <w:r w:rsidRPr="004D5283">
        <w:rPr>
          <w:rStyle w:val="normaltextrun"/>
          <w:rFonts w:ascii="Tahoma" w:hAnsi="Tahoma" w:cs="Tahoma"/>
          <w:bCs/>
          <w:iCs/>
          <w:color w:val="000000"/>
          <w:kern w:val="32"/>
          <w:sz w:val="16"/>
          <w:szCs w:val="16"/>
          <w:lang w:val="lt-LT" w:eastAsia="lt-LT"/>
        </w:rPr>
        <w:t>3.6.4.</w:t>
      </w:r>
      <w:r w:rsidRPr="004D5283">
        <w:rPr>
          <w:rFonts w:ascii="Tahoma" w:hAnsi="Tahoma" w:cs="Tahoma"/>
          <w:sz w:val="16"/>
          <w:szCs w:val="16"/>
          <w:lang w:val="lt-LT"/>
        </w:rPr>
        <w:t xml:space="preserve"> Gauti visą informaciją, reikalingą tinkamam Pirkimo sutarties vykdymui;</w:t>
      </w:r>
    </w:p>
    <w:p w14:paraId="3701271F" w14:textId="6AC3F9C1" w:rsidR="00676BEC" w:rsidRPr="004D5283" w:rsidRDefault="00676BEC" w:rsidP="00676BEC">
      <w:pPr>
        <w:rPr>
          <w:rFonts w:cs="Tahoma"/>
          <w:szCs w:val="16"/>
        </w:rPr>
      </w:pPr>
      <w:r w:rsidRPr="004D5283">
        <w:rPr>
          <w:rFonts w:cs="Tahoma"/>
          <w:szCs w:val="16"/>
        </w:rPr>
        <w:t>3.6.</w:t>
      </w:r>
      <w:r w:rsidR="00492A10" w:rsidRPr="004D5283">
        <w:rPr>
          <w:rFonts w:cs="Tahoma"/>
          <w:szCs w:val="16"/>
        </w:rPr>
        <w:t>5</w:t>
      </w:r>
      <w:r w:rsidRPr="004D5283">
        <w:rPr>
          <w:rFonts w:cs="Tahoma"/>
          <w:szCs w:val="16"/>
        </w:rPr>
        <w:t xml:space="preserve">. </w:t>
      </w:r>
      <w:r w:rsidR="007C432F" w:rsidRPr="004D5283">
        <w:rPr>
          <w:rFonts w:cs="Tahoma"/>
          <w:szCs w:val="16"/>
        </w:rPr>
        <w:t>TIEKĖJAS</w:t>
      </w:r>
      <w:r w:rsidRPr="004D5283">
        <w:rPr>
          <w:rFonts w:cs="Tahoma"/>
          <w:szCs w:val="16"/>
        </w:rPr>
        <w:t xml:space="preserve"> turi kitas teis</w:t>
      </w:r>
      <w:r w:rsidR="00D15F33" w:rsidRPr="004D5283">
        <w:rPr>
          <w:rFonts w:cs="Tahoma"/>
          <w:szCs w:val="16"/>
        </w:rPr>
        <w:t>e</w:t>
      </w:r>
      <w:r w:rsidRPr="004D5283">
        <w:rPr>
          <w:rFonts w:cs="Tahoma"/>
          <w:szCs w:val="16"/>
        </w:rPr>
        <w:t>s, numatytas Pirkimo sutartyje ir Lietuvos Respublikoje galiojančiuose teisės aktuose.</w:t>
      </w:r>
    </w:p>
    <w:p w14:paraId="74C44B98" w14:textId="77777777" w:rsidR="007F4905" w:rsidRPr="004D5283" w:rsidRDefault="007F4905" w:rsidP="00676BEC">
      <w:pPr>
        <w:rPr>
          <w:rFonts w:cs="Tahoma"/>
          <w:szCs w:val="16"/>
        </w:rPr>
      </w:pPr>
    </w:p>
    <w:p w14:paraId="72584A16" w14:textId="79B60CCB" w:rsidR="00E92213" w:rsidRPr="004D5283" w:rsidRDefault="00E92213" w:rsidP="00E92213">
      <w:pPr>
        <w:pStyle w:val="Antrat1"/>
        <w:rPr>
          <w:rFonts w:cs="Tahoma"/>
          <w:szCs w:val="16"/>
        </w:rPr>
      </w:pPr>
      <w:r w:rsidRPr="004D5283">
        <w:rPr>
          <w:rFonts w:cs="Tahoma"/>
          <w:szCs w:val="16"/>
        </w:rPr>
        <w:t>4. Pirkimo sutarties kaina</w:t>
      </w:r>
      <w:r w:rsidR="00855477" w:rsidRPr="004D5283">
        <w:rPr>
          <w:rFonts w:cs="Tahoma"/>
          <w:szCs w:val="16"/>
        </w:rPr>
        <w:t xml:space="preserve"> (įkainis)</w:t>
      </w:r>
      <w:r w:rsidRPr="004D5283">
        <w:rPr>
          <w:rFonts w:cs="Tahoma"/>
          <w:szCs w:val="16"/>
        </w:rPr>
        <w:t xml:space="preserve"> ir mokėjimo tvarka</w:t>
      </w:r>
    </w:p>
    <w:p w14:paraId="401F176B" w14:textId="5B13A0F9" w:rsidR="00E92213" w:rsidRPr="004D5283" w:rsidRDefault="00E92213" w:rsidP="00E92213">
      <w:pPr>
        <w:pStyle w:val="1"/>
        <w:tabs>
          <w:tab w:val="left" w:pos="572"/>
          <w:tab w:val="left" w:pos="581"/>
        </w:tabs>
        <w:spacing w:after="0"/>
        <w:jc w:val="both"/>
        <w:rPr>
          <w:b/>
          <w:bCs/>
          <w:lang w:val="lt-LT"/>
        </w:rPr>
      </w:pPr>
      <w:r w:rsidRPr="004D5283">
        <w:rPr>
          <w:lang w:val="lt-LT"/>
        </w:rPr>
        <w:t xml:space="preserve">4.1. Pirkimo sutartis yra fiksuoto įkainio sutartis, kurios </w:t>
      </w:r>
      <w:r w:rsidR="004D03E9" w:rsidRPr="004D5283">
        <w:rPr>
          <w:lang w:val="lt-LT"/>
        </w:rPr>
        <w:t>įkainiai</w:t>
      </w:r>
      <w:r w:rsidRPr="004D5283">
        <w:rPr>
          <w:lang w:val="lt-LT"/>
        </w:rPr>
        <w:t xml:space="preserve"> yra nurodyt</w:t>
      </w:r>
      <w:r w:rsidR="00347F77" w:rsidRPr="004D5283">
        <w:rPr>
          <w:lang w:val="lt-LT"/>
        </w:rPr>
        <w:t>i</w:t>
      </w:r>
      <w:r w:rsidRPr="004D5283">
        <w:rPr>
          <w:lang w:val="lt-LT"/>
        </w:rPr>
        <w:t xml:space="preserve"> </w:t>
      </w:r>
      <w:r w:rsidR="00347F77" w:rsidRPr="004D5283">
        <w:rPr>
          <w:lang w:val="lt-LT"/>
        </w:rPr>
        <w:t>Pasiūlymo</w:t>
      </w:r>
      <w:r w:rsidRPr="004D5283">
        <w:rPr>
          <w:lang w:val="lt-LT"/>
        </w:rPr>
        <w:t xml:space="preserve"> priede. </w:t>
      </w:r>
      <w:r w:rsidRPr="004D5283">
        <w:rPr>
          <w:rStyle w:val="a"/>
          <w:lang w:val="lt-LT"/>
        </w:rPr>
        <w:t>Fiksuotas įkainis gali būti peržiūrėtas pagal Pirkimo sutartyje nustatytą fiksuoto įkainio peržiūros tvarką.</w:t>
      </w:r>
      <w:r w:rsidRPr="004D5283">
        <w:rPr>
          <w:lang w:val="lt-LT"/>
        </w:rPr>
        <w:t xml:space="preserve">  </w:t>
      </w:r>
    </w:p>
    <w:p w14:paraId="03D22D3B" w14:textId="667586FC" w:rsidR="00E92213" w:rsidRPr="004D5283" w:rsidRDefault="00E92213" w:rsidP="00E92213">
      <w:pPr>
        <w:pStyle w:val="Antrat1"/>
        <w:rPr>
          <w:rFonts w:cs="Tahoma"/>
          <w:b w:val="0"/>
          <w:bCs w:val="0"/>
          <w:szCs w:val="16"/>
        </w:rPr>
      </w:pPr>
      <w:r w:rsidRPr="004D5283">
        <w:rPr>
          <w:rFonts w:cs="Tahoma"/>
          <w:b w:val="0"/>
          <w:bCs w:val="0"/>
          <w:szCs w:val="16"/>
        </w:rPr>
        <w:t xml:space="preserve">4.2. Pirkimo sutarties kainos apskaičiavimo būdas ir </w:t>
      </w:r>
      <w:r w:rsidR="00347F77" w:rsidRPr="004D5283">
        <w:rPr>
          <w:rFonts w:cs="Tahoma"/>
          <w:b w:val="0"/>
          <w:bCs w:val="0"/>
          <w:szCs w:val="16"/>
        </w:rPr>
        <w:t>Pirkimo s</w:t>
      </w:r>
      <w:r w:rsidRPr="004D5283">
        <w:rPr>
          <w:rFonts w:cs="Tahoma"/>
          <w:b w:val="0"/>
          <w:bCs w:val="0"/>
          <w:szCs w:val="16"/>
        </w:rPr>
        <w:t xml:space="preserve">utarties vertė nurodyta Pirkimo sutarties </w:t>
      </w:r>
      <w:r w:rsidR="004F6BB9" w:rsidRPr="004D5283">
        <w:rPr>
          <w:rFonts w:cs="Tahoma"/>
          <w:b w:val="0"/>
          <w:bCs w:val="0"/>
          <w:szCs w:val="16"/>
        </w:rPr>
        <w:t xml:space="preserve">1 </w:t>
      </w:r>
      <w:r w:rsidRPr="004D5283">
        <w:rPr>
          <w:rFonts w:cs="Tahoma"/>
          <w:b w:val="0"/>
          <w:bCs w:val="0"/>
          <w:szCs w:val="16"/>
        </w:rPr>
        <w:t>priede.</w:t>
      </w:r>
    </w:p>
    <w:p w14:paraId="6F0F990E" w14:textId="77777777" w:rsidR="004D5283" w:rsidRDefault="00E92213" w:rsidP="004D5283">
      <w:pPr>
        <w:pStyle w:val="Antrat2"/>
      </w:pPr>
      <w:r w:rsidRPr="004D5283">
        <w:t xml:space="preserve">4.3. Į </w:t>
      </w:r>
      <w:bookmarkStart w:id="4" w:name="_Hlk86046848"/>
      <w:r w:rsidRPr="004D5283">
        <w:t xml:space="preserve">Paslaugų kainą </w:t>
      </w:r>
      <w:bookmarkEnd w:id="4"/>
      <w:r w:rsidRPr="004D5283">
        <w:t>yra įskaičiuoti visi mokesčiai ir visos TIEKĖJO išlaidos, apimančios viską, ko reikia visiškam ir tinkamam Pirkimo sutarties įvykdymui (įskaitant sąskaitų faktūrų pateikimo šioje Pirkimo sutartyje numatytomis priemonėmis išlaidas):</w:t>
      </w:r>
    </w:p>
    <w:p w14:paraId="1280D447" w14:textId="77777777" w:rsidR="004D5283" w:rsidRDefault="00E92213" w:rsidP="004D5283">
      <w:pPr>
        <w:pStyle w:val="Antrat2"/>
        <w:rPr>
          <w:bCs w:val="0"/>
        </w:rPr>
      </w:pPr>
      <w:r w:rsidRPr="004D5283">
        <w:rPr>
          <w:bCs w:val="0"/>
        </w:rPr>
        <w:t>4.3.1. apsirūpinimo medžiagomis ar įrankiais, reikalingais Paslaugoms teikti, išlaidos;</w:t>
      </w:r>
    </w:p>
    <w:p w14:paraId="15604539" w14:textId="77777777" w:rsidR="004D5283" w:rsidRDefault="00E92213" w:rsidP="004D5283">
      <w:pPr>
        <w:pStyle w:val="Antrat2"/>
        <w:rPr>
          <w:bCs w:val="0"/>
        </w:rPr>
      </w:pPr>
      <w:r w:rsidRPr="004D5283">
        <w:rPr>
          <w:bCs w:val="0"/>
        </w:rPr>
        <w:t>4.3.2. transporto išlaidos;</w:t>
      </w:r>
    </w:p>
    <w:p w14:paraId="64FF8D83" w14:textId="77777777" w:rsidR="004D5283" w:rsidRDefault="00E92213" w:rsidP="004D5283">
      <w:pPr>
        <w:pStyle w:val="Antrat2"/>
        <w:rPr>
          <w:bCs w:val="0"/>
        </w:rPr>
      </w:pPr>
      <w:r w:rsidRPr="004D5283">
        <w:rPr>
          <w:bCs w:val="0"/>
        </w:rPr>
        <w:t>4.3.3. darbo užmokesčio ir</w:t>
      </w:r>
      <w:r w:rsidR="00754684" w:rsidRPr="004D5283">
        <w:rPr>
          <w:bCs w:val="0"/>
        </w:rPr>
        <w:t xml:space="preserve"> </w:t>
      </w:r>
      <w:r w:rsidRPr="004D5283">
        <w:rPr>
          <w:bCs w:val="0"/>
        </w:rPr>
        <w:t>/</w:t>
      </w:r>
      <w:r w:rsidR="00754684" w:rsidRPr="004D5283">
        <w:rPr>
          <w:bCs w:val="0"/>
        </w:rPr>
        <w:t xml:space="preserve"> </w:t>
      </w:r>
      <w:r w:rsidRPr="004D5283">
        <w:rPr>
          <w:bCs w:val="0"/>
        </w:rPr>
        <w:t>ar atlyginimo subtiekėjui išlaidos;</w:t>
      </w:r>
    </w:p>
    <w:p w14:paraId="6BADF8DD" w14:textId="77777777" w:rsidR="004D5283" w:rsidRDefault="00E92213" w:rsidP="004D5283">
      <w:pPr>
        <w:pStyle w:val="Antrat2"/>
        <w:rPr>
          <w:bCs w:val="0"/>
        </w:rPr>
      </w:pPr>
      <w:r w:rsidRPr="004D5283">
        <w:rPr>
          <w:bCs w:val="0"/>
        </w:rPr>
        <w:t>4.3.4. visos su dokumentų, numatytų Techninėje specifikacijoje ir Pirkimo sutartyje, rengimu, vertimu (jei reikalaujama) ir pateikimu susijusios išlaidos;</w:t>
      </w:r>
    </w:p>
    <w:p w14:paraId="269F84DD" w14:textId="77777777" w:rsidR="004D5283" w:rsidRDefault="00E92213" w:rsidP="004D5283">
      <w:pPr>
        <w:pStyle w:val="Antrat2"/>
        <w:rPr>
          <w:bCs w:val="0"/>
        </w:rPr>
      </w:pPr>
      <w:r w:rsidRPr="004D5283">
        <w:rPr>
          <w:bCs w:val="0"/>
        </w:rPr>
        <w:t>4.3.5. Pirkimo sutarties sąlygose ar Techninėje specifikacijoje nurodytos UŽSAKOVO darbuotojų mokymo ir konsultavimo išlaidos;</w:t>
      </w:r>
    </w:p>
    <w:p w14:paraId="19E60FCC" w14:textId="77777777" w:rsidR="004D5283" w:rsidRDefault="00E92213" w:rsidP="004D5283">
      <w:pPr>
        <w:pStyle w:val="Antrat2"/>
        <w:rPr>
          <w:bCs w:val="0"/>
        </w:rPr>
      </w:pPr>
      <w:r w:rsidRPr="004D5283">
        <w:rPr>
          <w:bCs w:val="0"/>
        </w:rPr>
        <w:t>4.3.</w:t>
      </w:r>
      <w:r w:rsidR="007C17BD" w:rsidRPr="004D5283">
        <w:rPr>
          <w:bCs w:val="0"/>
        </w:rPr>
        <w:t>6</w:t>
      </w:r>
      <w:r w:rsidRPr="004D5283">
        <w:rPr>
          <w:bCs w:val="0"/>
        </w:rPr>
        <w:t>. licencijų, patentų, leidimų ir pan. gavimo išlaidos;</w:t>
      </w:r>
    </w:p>
    <w:p w14:paraId="04D8CDF5" w14:textId="5BC118EC" w:rsidR="00E92213" w:rsidRPr="004D5283" w:rsidRDefault="00E92213" w:rsidP="004D5283">
      <w:pPr>
        <w:pStyle w:val="Antrat2"/>
      </w:pPr>
      <w:r w:rsidRPr="004D5283">
        <w:rPr>
          <w:bCs w:val="0"/>
        </w:rPr>
        <w:t>4.3.</w:t>
      </w:r>
      <w:r w:rsidR="007C17BD" w:rsidRPr="004D5283">
        <w:rPr>
          <w:bCs w:val="0"/>
        </w:rPr>
        <w:t>7</w:t>
      </w:r>
      <w:r w:rsidRPr="004D5283">
        <w:rPr>
          <w:bCs w:val="0"/>
        </w:rPr>
        <w:t>. kitos su Paslaugų teikimu ir kitų</w:t>
      </w:r>
      <w:r w:rsidRPr="004D5283">
        <w:t xml:space="preserve"> </w:t>
      </w:r>
      <w:r w:rsidRPr="004D5283">
        <w:rPr>
          <w:bCs w:val="0"/>
        </w:rPr>
        <w:t>Pirkimo sutartyje numatytų įsipareigojimų vykdymu susijusios išlaidos ir mokesčiai</w:t>
      </w:r>
      <w:r w:rsidR="001C55D5" w:rsidRPr="004D5283">
        <w:rPr>
          <w:bCs w:val="0"/>
        </w:rPr>
        <w:t>:</w:t>
      </w:r>
    </w:p>
    <w:p w14:paraId="2AB61994" w14:textId="6813FFA4" w:rsidR="001C55D5" w:rsidRPr="004D5283" w:rsidRDefault="00DE405E" w:rsidP="001C55D5">
      <w:pPr>
        <w:rPr>
          <w:rFonts w:cs="Tahoma"/>
          <w:szCs w:val="16"/>
        </w:rPr>
      </w:pPr>
      <w:r w:rsidRPr="004D5283">
        <w:rPr>
          <w:rFonts w:cs="Tahoma"/>
          <w:szCs w:val="16"/>
        </w:rPr>
        <w:t>4.3.</w:t>
      </w:r>
      <w:r w:rsidR="007D1330" w:rsidRPr="004D5283">
        <w:rPr>
          <w:rFonts w:cs="Tahoma"/>
          <w:szCs w:val="16"/>
        </w:rPr>
        <w:t>7</w:t>
      </w:r>
      <w:r w:rsidRPr="004D5283">
        <w:rPr>
          <w:rFonts w:cs="Tahoma"/>
          <w:szCs w:val="16"/>
        </w:rPr>
        <w:t xml:space="preserve">.1. </w:t>
      </w:r>
      <w:r w:rsidR="0076726F" w:rsidRPr="004D5283">
        <w:rPr>
          <w:rFonts w:cs="Tahoma"/>
          <w:szCs w:val="16"/>
        </w:rPr>
        <w:t xml:space="preserve">darbuotojų, tiesiogiai susijusių su maitinimo organizavimu, darbo užmokesčio, valstybinio socialinio draudimo įmokų, virtuvės ir pagalbinių patalpų priežiūros, smulkaus paprastojo remonto, mokesčius už elektrą, vandenį ir nuotekas, patalpų nuomą bei kitų, su maisto gaminimu, patiekimu, pardavimu susijusias išlaidos; visos tiesioginės ir netiesioginės išlaidos, susijusios su Paslaugų teikimu. Tiekėjas </w:t>
      </w:r>
      <w:r w:rsidR="0076726F" w:rsidRPr="004D5283">
        <w:rPr>
          <w:rFonts w:cs="Tahoma"/>
          <w:szCs w:val="16"/>
        </w:rPr>
        <w:lastRenderedPageBreak/>
        <w:t>vykdo visas mokestines prievoles, kurios gali atsirasti teikiant Pirkimo sutartyje nurodytas Paslaugas, ir prisiima visą riziką, susijusią su mokestinių prievolių pasikeitimu ar atsiradimu (jei toks atvejis būtų).</w:t>
      </w:r>
    </w:p>
    <w:p w14:paraId="0A08055D" w14:textId="0B63CF7D" w:rsidR="0081357A" w:rsidRPr="004D5283" w:rsidRDefault="0081357A" w:rsidP="0081357A">
      <w:pPr>
        <w:rPr>
          <w:rFonts w:cs="Tahoma"/>
          <w:szCs w:val="16"/>
        </w:rPr>
      </w:pPr>
      <w:r w:rsidRPr="004D5283">
        <w:rPr>
          <w:rFonts w:cs="Tahoma"/>
          <w:szCs w:val="16"/>
        </w:rPr>
        <w:t xml:space="preserve">4.4. </w:t>
      </w:r>
      <w:r w:rsidR="007032C5" w:rsidRPr="004D5283">
        <w:rPr>
          <w:rFonts w:cs="Tahoma"/>
          <w:szCs w:val="16"/>
        </w:rPr>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p w14:paraId="70C275D5" w14:textId="162BC6D2" w:rsidR="0081357A" w:rsidRPr="004D5283" w:rsidRDefault="0081357A" w:rsidP="0081357A">
      <w:pPr>
        <w:rPr>
          <w:rFonts w:cs="Tahoma"/>
          <w:szCs w:val="16"/>
        </w:rPr>
      </w:pPr>
      <w:r w:rsidRPr="004D5283">
        <w:rPr>
          <w:rFonts w:cs="Tahoma"/>
          <w:szCs w:val="16"/>
        </w:rPr>
        <w:t xml:space="preserve">4.5. UŽSAKOVAS sumoka TIEKĖJUI už tinkamai ir kokybiškai  suteiktas Paslaugas šalims pasirašius Paslaugų perdavimo–priėmimo aktą ir TIEKĖJUI Pirkimo sutartyje nustatyta tvarka pateikus sąskaitą faktūrą, ne vėliau kaip </w:t>
      </w:r>
      <w:bookmarkStart w:id="5" w:name="_Hlk75870060"/>
      <w:r w:rsidRPr="004D5283">
        <w:rPr>
          <w:rFonts w:cs="Tahoma"/>
          <w:szCs w:val="16"/>
        </w:rPr>
        <w:t xml:space="preserve">per </w:t>
      </w:r>
      <w:bookmarkEnd w:id="5"/>
      <w:r w:rsidR="00525A09" w:rsidRPr="004D5283">
        <w:rPr>
          <w:rFonts w:cs="Tahoma"/>
          <w:szCs w:val="16"/>
          <w:shd w:val="clear" w:color="auto" w:fill="FFFFFF"/>
        </w:rPr>
        <w:t xml:space="preserve">30 </w:t>
      </w:r>
      <w:r w:rsidRPr="004D5283">
        <w:rPr>
          <w:rFonts w:cs="Tahoma"/>
          <w:szCs w:val="16"/>
          <w:shd w:val="clear" w:color="auto" w:fill="FFFFFF"/>
        </w:rPr>
        <w:t>kalendorinių dienų</w:t>
      </w:r>
      <w:r w:rsidRPr="004D5283">
        <w:rPr>
          <w:rFonts w:cs="Tahoma"/>
          <w:szCs w:val="16"/>
        </w:rPr>
        <w:t>, skaičiuojamų</w:t>
      </w:r>
      <w:r w:rsidRPr="004D5283">
        <w:rPr>
          <w:rFonts w:cs="Tahoma"/>
          <w:i/>
          <w:szCs w:val="16"/>
        </w:rPr>
        <w:t xml:space="preserve"> </w:t>
      </w:r>
      <w:r w:rsidRPr="004D5283">
        <w:rPr>
          <w:rFonts w:cs="Tahoma"/>
          <w:szCs w:val="16"/>
        </w:rPr>
        <w:t>nuo sąskaitos pateikimo dienos, lėšas pervesdamas į TIEKĖJO banko sąskaitą. Šiame Pirkimo sutarties punkte nurodyti mokėjimų terminai, susieti su finansavimu, gaunamu iš trečiųjų šalių, gali būti pratęsti atskiru raštišku Šalių susitarimu, tačiau bet kokiu atveju šie terminai negali viršyti 60 (šešiasdešimt) kalendorinių dienų.</w:t>
      </w:r>
    </w:p>
    <w:p w14:paraId="6F2F5D4B" w14:textId="78D97ADB" w:rsidR="0081357A" w:rsidRPr="004D5283" w:rsidRDefault="0081357A" w:rsidP="002A5513">
      <w:pPr>
        <w:spacing w:after="0"/>
        <w:rPr>
          <w:rFonts w:cs="Tahoma"/>
          <w:bCs/>
          <w:color w:val="595959" w:themeColor="text1" w:themeTint="A6"/>
          <w:szCs w:val="16"/>
        </w:rPr>
      </w:pPr>
      <w:r w:rsidRPr="004D5283">
        <w:rPr>
          <w:rFonts w:cs="Tahoma"/>
          <w:szCs w:val="16"/>
        </w:rPr>
        <w:t>4.6. Mokėtina suma už suteiktas nemokamo</w:t>
      </w:r>
      <w:r w:rsidR="00091D14" w:rsidRPr="004D5283">
        <w:rPr>
          <w:rFonts w:cs="Tahoma"/>
          <w:szCs w:val="16"/>
        </w:rPr>
        <w:t xml:space="preserve"> </w:t>
      </w:r>
      <w:r w:rsidRPr="004D5283">
        <w:rPr>
          <w:rFonts w:cs="Tahoma"/>
          <w:szCs w:val="16"/>
        </w:rPr>
        <w:t>maitinimo</w:t>
      </w:r>
      <w:r w:rsidR="007D66E3" w:rsidRPr="004D5283">
        <w:rPr>
          <w:rFonts w:cs="Tahoma"/>
          <w:szCs w:val="16"/>
        </w:rPr>
        <w:t xml:space="preserve"> </w:t>
      </w:r>
      <w:r w:rsidRPr="004D5283">
        <w:rPr>
          <w:rFonts w:cs="Tahoma"/>
          <w:szCs w:val="16"/>
        </w:rPr>
        <w:t xml:space="preserve">paslaugas apskaičiuojama kas mėnesį už faktiškai nemokamai maitintų asmenų skaičių </w:t>
      </w:r>
      <w:r w:rsidR="00087055" w:rsidRPr="004D5283">
        <w:rPr>
          <w:rFonts w:cs="Tahoma"/>
          <w:szCs w:val="16"/>
        </w:rPr>
        <w:t xml:space="preserve">sutartyje </w:t>
      </w:r>
      <w:r w:rsidRPr="004D5283">
        <w:rPr>
          <w:rFonts w:cs="Tahoma"/>
          <w:szCs w:val="16"/>
        </w:rPr>
        <w:t>nurodyt</w:t>
      </w:r>
      <w:r w:rsidR="002060BC" w:rsidRPr="004D5283">
        <w:rPr>
          <w:rFonts w:cs="Tahoma"/>
          <w:szCs w:val="16"/>
        </w:rPr>
        <w:t>omis kainomis</w:t>
      </w:r>
      <w:r w:rsidRPr="004D5283">
        <w:rPr>
          <w:rFonts w:cs="Tahoma"/>
          <w:szCs w:val="16"/>
        </w:rPr>
        <w:t xml:space="preserve"> </w:t>
      </w:r>
      <w:r w:rsidR="002060BC" w:rsidRPr="004D5283">
        <w:rPr>
          <w:rFonts w:cs="Tahoma"/>
          <w:szCs w:val="16"/>
        </w:rPr>
        <w:t>(</w:t>
      </w:r>
      <w:r w:rsidRPr="004D5283">
        <w:rPr>
          <w:rFonts w:cs="Tahoma"/>
          <w:szCs w:val="16"/>
        </w:rPr>
        <w:t>įkainiais</w:t>
      </w:r>
      <w:r w:rsidR="002060BC" w:rsidRPr="004D5283">
        <w:rPr>
          <w:rFonts w:cs="Tahoma"/>
          <w:szCs w:val="16"/>
        </w:rPr>
        <w:t>)</w:t>
      </w:r>
      <w:r w:rsidRPr="004D5283">
        <w:rPr>
          <w:rFonts w:cs="Tahoma"/>
          <w:szCs w:val="16"/>
        </w:rPr>
        <w:t xml:space="preserve">. </w:t>
      </w:r>
      <w:r w:rsidR="007C432F" w:rsidRPr="004D5283">
        <w:rPr>
          <w:rFonts w:cs="Tahoma"/>
          <w:szCs w:val="16"/>
        </w:rPr>
        <w:t>TIEKĖJAS</w:t>
      </w:r>
      <w:r w:rsidRPr="004D5283">
        <w:rPr>
          <w:rFonts w:cs="Tahoma"/>
          <w:szCs w:val="16"/>
        </w:rPr>
        <w:t xml:space="preserve"> įsipareigoja iki einamojo mėnesio 5 darbo dienos pateikti </w:t>
      </w:r>
      <w:r w:rsidR="0011099C" w:rsidRPr="004D5283">
        <w:rPr>
          <w:rFonts w:cs="Tahoma"/>
          <w:szCs w:val="16"/>
        </w:rPr>
        <w:t>UŽSAKOVUI</w:t>
      </w:r>
      <w:r w:rsidRPr="004D5283">
        <w:rPr>
          <w:rFonts w:cs="Tahoma"/>
          <w:szCs w:val="16"/>
        </w:rPr>
        <w:t xml:space="preserve"> suteiktų nemokamo maitinimo paslaugų aktą kartu su sąskaita faktūra. Už kitas Paslaugas </w:t>
      </w:r>
      <w:r w:rsidR="00AE0A4F" w:rsidRPr="004D5283">
        <w:rPr>
          <w:rFonts w:cs="Tahoma"/>
          <w:szCs w:val="16"/>
        </w:rPr>
        <w:t>mokamo maitinimo ir / ar papildomo maiti</w:t>
      </w:r>
      <w:r w:rsidR="00F77847" w:rsidRPr="004D5283">
        <w:rPr>
          <w:rFonts w:cs="Tahoma"/>
          <w:szCs w:val="16"/>
        </w:rPr>
        <w:t>nimo – užkandžių stalo (bufeto) užkandžius / patiekalus</w:t>
      </w:r>
      <w:r w:rsidR="00A23D60" w:rsidRPr="004D5283">
        <w:rPr>
          <w:rFonts w:cs="Tahoma"/>
          <w:szCs w:val="16"/>
        </w:rPr>
        <w:t xml:space="preserve"> (toliau – užkandžių bufetas)</w:t>
      </w:r>
      <w:r w:rsidRPr="004D5283">
        <w:rPr>
          <w:rFonts w:cs="Tahoma"/>
          <w:szCs w:val="16"/>
        </w:rPr>
        <w:t xml:space="preserve"> atsiskaito trečiosios šalys </w:t>
      </w:r>
      <w:r w:rsidR="007C432F" w:rsidRPr="004D5283">
        <w:rPr>
          <w:rFonts w:cs="Tahoma"/>
          <w:szCs w:val="16"/>
        </w:rPr>
        <w:t>TIEKĖJO</w:t>
      </w:r>
      <w:r w:rsidRPr="004D5283">
        <w:rPr>
          <w:rFonts w:cs="Tahoma"/>
          <w:szCs w:val="16"/>
        </w:rPr>
        <w:t xml:space="preserve"> ir </w:t>
      </w:r>
      <w:r w:rsidR="0011099C" w:rsidRPr="004D5283">
        <w:rPr>
          <w:rFonts w:cs="Tahoma"/>
          <w:szCs w:val="16"/>
        </w:rPr>
        <w:t xml:space="preserve">UŽSAKOVO </w:t>
      </w:r>
      <w:r w:rsidRPr="004D5283">
        <w:rPr>
          <w:rFonts w:cs="Tahoma"/>
          <w:szCs w:val="16"/>
        </w:rPr>
        <w:t xml:space="preserve">pasirinktu už kitas paslaugas apmokėjimo būdu </w:t>
      </w:r>
      <w:r w:rsidR="007C432F" w:rsidRPr="004D5283">
        <w:rPr>
          <w:rFonts w:cs="Tahoma"/>
          <w:szCs w:val="16"/>
        </w:rPr>
        <w:t>TIEKĖJO</w:t>
      </w:r>
      <w:r w:rsidRPr="004D5283">
        <w:rPr>
          <w:rFonts w:cs="Tahoma"/>
          <w:szCs w:val="16"/>
        </w:rPr>
        <w:t xml:space="preserve"> nurodytais </w:t>
      </w:r>
      <w:r w:rsidR="00F703CA" w:rsidRPr="004D5283">
        <w:rPr>
          <w:rFonts w:cs="Tahoma"/>
          <w:szCs w:val="16"/>
        </w:rPr>
        <w:t xml:space="preserve">ir su UŽSAKOVU </w:t>
      </w:r>
      <w:r w:rsidR="00F57FE9" w:rsidRPr="004D5283">
        <w:rPr>
          <w:rFonts w:cs="Tahoma"/>
          <w:szCs w:val="16"/>
        </w:rPr>
        <w:t>suderint</w:t>
      </w:r>
      <w:r w:rsidR="000334EC" w:rsidRPr="004D5283">
        <w:rPr>
          <w:rFonts w:cs="Tahoma"/>
          <w:szCs w:val="16"/>
        </w:rPr>
        <w:t>omis kainomis (</w:t>
      </w:r>
      <w:r w:rsidRPr="004D5283">
        <w:rPr>
          <w:rFonts w:cs="Tahoma"/>
          <w:szCs w:val="16"/>
        </w:rPr>
        <w:t>įkainiais</w:t>
      </w:r>
      <w:r w:rsidR="000334EC" w:rsidRPr="004D5283">
        <w:rPr>
          <w:rFonts w:cs="Tahoma"/>
          <w:szCs w:val="16"/>
        </w:rPr>
        <w:t>)</w:t>
      </w:r>
      <w:r w:rsidRPr="004D5283">
        <w:rPr>
          <w:rFonts w:cs="Tahoma"/>
          <w:szCs w:val="16"/>
        </w:rPr>
        <w:t xml:space="preserve"> (kai taikoma).</w:t>
      </w:r>
      <w:r w:rsidR="0024295B" w:rsidRPr="004D5283">
        <w:rPr>
          <w:rFonts w:cs="Tahoma"/>
          <w:szCs w:val="16"/>
        </w:rPr>
        <w:t xml:space="preserve"> TIEKĖJAS įsipareigoja </w:t>
      </w:r>
      <w:r w:rsidR="00940992" w:rsidRPr="004D5283">
        <w:rPr>
          <w:rFonts w:cs="Tahoma"/>
          <w:szCs w:val="16"/>
        </w:rPr>
        <w:t xml:space="preserve">iki einamojo mėnesio 5 darbo dienos pateikti UŽSAKOVUI suteiktų mokamo maitinimo ir / ar </w:t>
      </w:r>
      <w:r w:rsidR="00B171A2" w:rsidRPr="004D5283">
        <w:rPr>
          <w:rFonts w:cs="Tahoma"/>
          <w:szCs w:val="16"/>
        </w:rPr>
        <w:t>užkandžių bufeto</w:t>
      </w:r>
      <w:r w:rsidR="00885AEB" w:rsidRPr="004D5283">
        <w:rPr>
          <w:rFonts w:cs="Tahoma"/>
          <w:szCs w:val="16"/>
        </w:rPr>
        <w:t xml:space="preserve"> </w:t>
      </w:r>
      <w:r w:rsidR="00762A13" w:rsidRPr="004D5283">
        <w:rPr>
          <w:rFonts w:cs="Tahoma"/>
          <w:szCs w:val="16"/>
        </w:rPr>
        <w:t>apyv</w:t>
      </w:r>
      <w:r w:rsidR="008F0C5A" w:rsidRPr="004D5283">
        <w:rPr>
          <w:rFonts w:cs="Tahoma"/>
          <w:szCs w:val="16"/>
        </w:rPr>
        <w:t>artą</w:t>
      </w:r>
      <w:r w:rsidR="00030869" w:rsidRPr="004D5283">
        <w:rPr>
          <w:rFonts w:cs="Tahoma"/>
          <w:szCs w:val="16"/>
        </w:rPr>
        <w:t xml:space="preserve"> </w:t>
      </w:r>
      <w:r w:rsidR="008F0C5A" w:rsidRPr="004D5283">
        <w:rPr>
          <w:rFonts w:cs="Tahoma"/>
          <w:szCs w:val="16"/>
        </w:rPr>
        <w:t>patv</w:t>
      </w:r>
      <w:r w:rsidR="00F634FD" w:rsidRPr="004D5283">
        <w:rPr>
          <w:rFonts w:cs="Tahoma"/>
          <w:szCs w:val="16"/>
        </w:rPr>
        <w:t>irtinančius dokumentus.</w:t>
      </w:r>
    </w:p>
    <w:p w14:paraId="314C4D1D" w14:textId="6AFED2BA" w:rsidR="0081357A" w:rsidRPr="004D5283" w:rsidRDefault="0081357A" w:rsidP="0081357A">
      <w:pPr>
        <w:rPr>
          <w:rFonts w:cs="Tahoma"/>
          <w:szCs w:val="16"/>
        </w:rPr>
      </w:pPr>
      <w:r w:rsidRPr="004D5283">
        <w:rPr>
          <w:rFonts w:cs="Tahoma"/>
          <w:szCs w:val="16"/>
        </w:rPr>
        <w:t>4.7. Avansiniai mokėjimai nėra numatyti.</w:t>
      </w:r>
      <w:r w:rsidR="00904E06" w:rsidRPr="004D5283">
        <w:rPr>
          <w:rFonts w:cs="Tahoma"/>
          <w:szCs w:val="16"/>
        </w:rPr>
        <w:t xml:space="preserve"> </w:t>
      </w:r>
    </w:p>
    <w:p w14:paraId="573722E8" w14:textId="7B836864" w:rsidR="0081357A" w:rsidRPr="004D5283" w:rsidRDefault="0081357A" w:rsidP="00CB5CA3">
      <w:pPr>
        <w:pStyle w:val="Antrat2"/>
      </w:pPr>
      <w:r w:rsidRPr="004D5283">
        <w:t>4.</w:t>
      </w:r>
      <w:r w:rsidR="00104D0F" w:rsidRPr="004D5283">
        <w:t>8</w:t>
      </w:r>
      <w:r w:rsidRPr="004D5283">
        <w:t>. Paslaugų kainos perskaičiavimas:</w:t>
      </w:r>
    </w:p>
    <w:p w14:paraId="79430228" w14:textId="25902C96" w:rsidR="0081357A" w:rsidRPr="004D5283" w:rsidRDefault="0081357A" w:rsidP="0081357A">
      <w:pPr>
        <w:rPr>
          <w:rFonts w:cs="Tahoma"/>
          <w:szCs w:val="16"/>
          <w:lang w:eastAsia="en-US"/>
        </w:rPr>
      </w:pPr>
      <w:bookmarkStart w:id="6" w:name="_Hlk85460019"/>
      <w:r w:rsidRPr="004D5283">
        <w:rPr>
          <w:rFonts w:cs="Tahoma"/>
          <w:szCs w:val="16"/>
        </w:rPr>
        <w:t>4.</w:t>
      </w:r>
      <w:r w:rsidR="00104D0F" w:rsidRPr="004D5283">
        <w:rPr>
          <w:rFonts w:cs="Tahoma"/>
          <w:szCs w:val="16"/>
        </w:rPr>
        <w:t>8</w:t>
      </w:r>
      <w:r w:rsidRPr="004D5283">
        <w:rPr>
          <w:rFonts w:cs="Tahoma"/>
          <w:szCs w:val="16"/>
        </w:rPr>
        <w:t>.1. PVM pokyčio atveju</w:t>
      </w:r>
      <w:bookmarkEnd w:id="6"/>
      <w:r w:rsidR="003072FB" w:rsidRPr="004D5283">
        <w:rPr>
          <w:rFonts w:cs="Tahoma"/>
          <w:szCs w:val="16"/>
        </w:rPr>
        <w:t>:</w:t>
      </w:r>
    </w:p>
    <w:p w14:paraId="53F93C6E" w14:textId="68D3926F" w:rsidR="007F4905" w:rsidRPr="004D5283" w:rsidRDefault="0081357A" w:rsidP="0081357A">
      <w:pPr>
        <w:rPr>
          <w:rFonts w:cs="Tahoma"/>
          <w:szCs w:val="16"/>
        </w:rPr>
      </w:pPr>
      <w:r w:rsidRPr="004D5283">
        <w:rPr>
          <w:rFonts w:cs="Tahoma"/>
          <w:szCs w:val="16"/>
        </w:rPr>
        <w:t>4.</w:t>
      </w:r>
      <w:r w:rsidR="00104D0F" w:rsidRPr="004D5283">
        <w:rPr>
          <w:rFonts w:cs="Tahoma"/>
          <w:szCs w:val="16"/>
        </w:rPr>
        <w:t>8</w:t>
      </w:r>
      <w:r w:rsidRPr="004D5283">
        <w:rPr>
          <w:rFonts w:cs="Tahoma"/>
          <w:szCs w:val="16"/>
        </w:rPr>
        <w:t>.1.1. Jeigu Pirkimo sutarties vykdymo metu pasikeičia PVM mokėjimą reglamentuojantys teisės aktai, darantys tiesioginę įtaką TIEKĖJO  teikiamų Paslaugų Pirkimo sutartyje nurodytai kainai</w:t>
      </w:r>
      <w:r w:rsidR="00393F57" w:rsidRPr="004D5283">
        <w:rPr>
          <w:rFonts w:cs="Tahoma"/>
          <w:szCs w:val="16"/>
        </w:rPr>
        <w:t xml:space="preserve"> (įkainiui)</w:t>
      </w:r>
      <w:r w:rsidRPr="004D5283">
        <w:rPr>
          <w:rFonts w:cs="Tahoma"/>
          <w:szCs w:val="16"/>
        </w:rPr>
        <w:t>, Pirkimo sutartyje nurodyta Paslaugų kaina</w:t>
      </w:r>
      <w:r w:rsidR="00393F57" w:rsidRPr="004D5283">
        <w:rPr>
          <w:rFonts w:cs="Tahoma"/>
          <w:szCs w:val="16"/>
        </w:rPr>
        <w:t xml:space="preserve"> (įkainis)</w:t>
      </w:r>
      <w:r w:rsidRPr="004D5283">
        <w:rPr>
          <w:rFonts w:cs="Tahoma"/>
          <w:szCs w:val="16"/>
        </w:rPr>
        <w:t xml:space="preserve"> perskaičiuojama</w:t>
      </w:r>
      <w:r w:rsidR="00626A1E" w:rsidRPr="004D5283">
        <w:rPr>
          <w:rFonts w:cs="Tahoma"/>
          <w:szCs w:val="16"/>
        </w:rPr>
        <w:t xml:space="preserve"> nekeičiant Paslaugų kainos (įkainio) be PVM,</w:t>
      </w:r>
      <w:r w:rsidRPr="004D5283">
        <w:rPr>
          <w:rFonts w:cs="Tahoma"/>
          <w:szCs w:val="16"/>
        </w:rPr>
        <w:t xml:space="preserve"> ją didinant arba mažinant. Perskaičiavimas įforminamas Pirkimo sutarties pakeitimu, kuris tampa neatskiriama Pirkimo sutarties dalimi. </w:t>
      </w:r>
      <w:bookmarkStart w:id="7" w:name="_Hlk90023719"/>
      <w:r w:rsidRPr="004D5283">
        <w:rPr>
          <w:rFonts w:cs="Tahoma"/>
          <w:szCs w:val="16"/>
        </w:rPr>
        <w:t>Perskaičiuota Paslaugų kaina</w:t>
      </w:r>
      <w:r w:rsidR="00393F57" w:rsidRPr="004D5283">
        <w:rPr>
          <w:rFonts w:cs="Tahoma"/>
          <w:szCs w:val="16"/>
        </w:rPr>
        <w:t xml:space="preserve"> (įkain</w:t>
      </w:r>
      <w:r w:rsidR="00ED33C2" w:rsidRPr="004D5283">
        <w:rPr>
          <w:rFonts w:cs="Tahoma"/>
          <w:szCs w:val="16"/>
        </w:rPr>
        <w:t>i)</w:t>
      </w:r>
      <w:r w:rsidRPr="004D5283">
        <w:rPr>
          <w:rFonts w:cs="Tahoma"/>
          <w:szCs w:val="16"/>
        </w:rPr>
        <w:t xml:space="preserve"> taikoma už tą Paslaugų dalį, už kurią sąskaita išrašoma galiojant naujam PVM.</w:t>
      </w:r>
      <w:bookmarkEnd w:id="7"/>
      <w:r w:rsidR="00561E82" w:rsidRPr="004D5283">
        <w:rPr>
          <w:rFonts w:cs="Tahoma"/>
          <w:szCs w:val="16"/>
        </w:rPr>
        <w:t xml:space="preserve"> </w:t>
      </w:r>
      <w:r w:rsidRPr="004D5283">
        <w:rPr>
          <w:rFonts w:cs="Tahoma"/>
          <w:szCs w:val="16"/>
        </w:rPr>
        <w:t>Jeigu Paslaugų kainos</w:t>
      </w:r>
      <w:r w:rsidR="00ED33C2" w:rsidRPr="004D5283">
        <w:rPr>
          <w:rFonts w:cs="Tahoma"/>
          <w:szCs w:val="16"/>
        </w:rPr>
        <w:t xml:space="preserve"> (įkainio)</w:t>
      </w:r>
      <w:r w:rsidRPr="004D5283">
        <w:rPr>
          <w:rFonts w:cs="Tahoma"/>
          <w:szCs w:val="16"/>
        </w:rPr>
        <w:t xml:space="preserve"> perskaičiavimą dėl pasikeitusio (padidėjusio ar sumažėjusio) PVM inicijuoja TIEKĖJAS, jis turi raštu kreiptis į UŽSAKOVĄ ir pateikti konkrečius skaičiavimus dėl pasikeitusio PVM įtakos P</w:t>
      </w:r>
      <w:r w:rsidR="00F61E83" w:rsidRPr="004D5283">
        <w:rPr>
          <w:rFonts w:cs="Tahoma"/>
          <w:szCs w:val="16"/>
        </w:rPr>
        <w:t>aslaugų</w:t>
      </w:r>
      <w:r w:rsidRPr="004D5283">
        <w:rPr>
          <w:rFonts w:cs="Tahoma"/>
          <w:szCs w:val="16"/>
        </w:rPr>
        <w:t xml:space="preserve"> kainai. UŽSAKOVAS taip pat turi teisę inicijuoti Paslaugų kainos</w:t>
      </w:r>
      <w:r w:rsidR="00ED33C2" w:rsidRPr="004D5283">
        <w:rPr>
          <w:rFonts w:cs="Tahoma"/>
          <w:szCs w:val="16"/>
        </w:rPr>
        <w:t xml:space="preserve"> (įkainio)</w:t>
      </w:r>
      <w:r w:rsidRPr="004D5283">
        <w:rPr>
          <w:rFonts w:cs="Tahoma"/>
          <w:szCs w:val="16"/>
        </w:rPr>
        <w:t xml:space="preserve"> perskaičiavimą dėl pasikeitusio PVM.</w:t>
      </w:r>
    </w:p>
    <w:p w14:paraId="3E941150" w14:textId="1B82B300" w:rsidR="007554AE" w:rsidRPr="004D5283" w:rsidRDefault="007554AE" w:rsidP="007554AE">
      <w:pPr>
        <w:rPr>
          <w:rFonts w:cs="Tahoma"/>
          <w:i/>
          <w:iCs/>
          <w:color w:val="FF0000"/>
          <w:szCs w:val="16"/>
        </w:rPr>
      </w:pPr>
      <w:bookmarkStart w:id="8" w:name="_Hlk85460240"/>
      <w:r w:rsidRPr="004D5283">
        <w:rPr>
          <w:rFonts w:cs="Tahoma"/>
          <w:szCs w:val="16"/>
        </w:rPr>
        <w:t>4.</w:t>
      </w:r>
      <w:r w:rsidR="00104D0F" w:rsidRPr="004D5283">
        <w:rPr>
          <w:rFonts w:cs="Tahoma"/>
          <w:szCs w:val="16"/>
        </w:rPr>
        <w:t>8</w:t>
      </w:r>
      <w:r w:rsidRPr="004D5283">
        <w:rPr>
          <w:rFonts w:cs="Tahoma"/>
          <w:szCs w:val="16"/>
        </w:rPr>
        <w:t>.2.</w:t>
      </w:r>
      <w:bookmarkEnd w:id="8"/>
      <w:r w:rsidR="00215B88" w:rsidRPr="004D5283">
        <w:rPr>
          <w:rFonts w:cs="Tahoma"/>
          <w:szCs w:val="16"/>
        </w:rPr>
        <w:t xml:space="preserve"> Pasikeitus </w:t>
      </w:r>
      <w:r w:rsidR="009C7639" w:rsidRPr="004D5283">
        <w:rPr>
          <w:rFonts w:cs="Tahoma"/>
          <w:szCs w:val="16"/>
        </w:rPr>
        <w:t>Bazinės socialinės išmokos dydžiui (BSI)</w:t>
      </w:r>
      <w:r w:rsidR="00B30ECF" w:rsidRPr="004D5283">
        <w:rPr>
          <w:rFonts w:cs="Tahoma"/>
          <w:szCs w:val="16"/>
        </w:rPr>
        <w:t>, kai nuo to priklauso nemokamo maitinimo</w:t>
      </w:r>
      <w:r w:rsidR="006A17AE" w:rsidRPr="004D5283">
        <w:rPr>
          <w:rFonts w:cs="Tahoma"/>
          <w:szCs w:val="16"/>
        </w:rPr>
        <w:t xml:space="preserve"> įkainio dydis.</w:t>
      </w:r>
      <w:r w:rsidR="00D452B4" w:rsidRPr="004D5283">
        <w:rPr>
          <w:rFonts w:cs="Tahoma"/>
          <w:szCs w:val="16"/>
        </w:rPr>
        <w:t xml:space="preserve"> Perskaičiavimas įforminamas Pirkimo sutarties pakeitimu, kuris tampa neatskiriama Pirkimo sutarties dalimi.</w:t>
      </w:r>
      <w:r w:rsidR="006D1234" w:rsidRPr="004D5283">
        <w:rPr>
          <w:rFonts w:cs="Tahoma"/>
          <w:szCs w:val="16"/>
        </w:rPr>
        <w:t xml:space="preserve"> Perskaičiuota Paslaugų kaina</w:t>
      </w:r>
      <w:r w:rsidR="002E33A8" w:rsidRPr="004D5283">
        <w:rPr>
          <w:rFonts w:cs="Tahoma"/>
          <w:szCs w:val="16"/>
        </w:rPr>
        <w:t xml:space="preserve"> (įkainis)</w:t>
      </w:r>
      <w:r w:rsidR="006D1234" w:rsidRPr="004D5283">
        <w:rPr>
          <w:rFonts w:cs="Tahoma"/>
          <w:szCs w:val="16"/>
        </w:rPr>
        <w:t xml:space="preserve"> taikoma už tą Paslaugų dalį, už kurią sąskaita išrašoma galiojant </w:t>
      </w:r>
      <w:r w:rsidR="009E10F0" w:rsidRPr="004D5283">
        <w:rPr>
          <w:rFonts w:cs="Tahoma"/>
          <w:szCs w:val="16"/>
        </w:rPr>
        <w:t>jau perskaičiuotam įkainiui.</w:t>
      </w:r>
      <w:r w:rsidR="00C067DC" w:rsidRPr="004D5283">
        <w:rPr>
          <w:rFonts w:cs="Tahoma"/>
          <w:szCs w:val="16"/>
        </w:rPr>
        <w:t xml:space="preserve"> </w:t>
      </w:r>
      <w:r w:rsidR="005B0392" w:rsidRPr="004D5283">
        <w:rPr>
          <w:rFonts w:cs="Tahoma"/>
          <w:szCs w:val="16"/>
        </w:rPr>
        <w:t>Kainos (įkainio) perskaičiavimą gali inicijuoti bet kuri sutarties Šalis</w:t>
      </w:r>
      <w:r w:rsidR="008C3949" w:rsidRPr="004D5283">
        <w:rPr>
          <w:rFonts w:cs="Tahoma"/>
          <w:szCs w:val="16"/>
        </w:rPr>
        <w:t>, kreipiantis raštu pateikiant konkrečius skaičiavimus</w:t>
      </w:r>
      <w:r w:rsidR="00AA39F0" w:rsidRPr="004D5283">
        <w:rPr>
          <w:rFonts w:cs="Tahoma"/>
          <w:szCs w:val="16"/>
        </w:rPr>
        <w:t>.</w:t>
      </w:r>
    </w:p>
    <w:p w14:paraId="25FA90FA" w14:textId="0E518016" w:rsidR="003D7B68" w:rsidRPr="004D5283" w:rsidRDefault="003D7B68" w:rsidP="003D7B68">
      <w:pPr>
        <w:spacing w:after="0"/>
        <w:rPr>
          <w:rFonts w:cs="Tahoma"/>
          <w:szCs w:val="16"/>
        </w:rPr>
      </w:pPr>
      <w:r w:rsidRPr="004D5283">
        <w:rPr>
          <w:rFonts w:cs="Tahoma"/>
          <w:szCs w:val="16"/>
        </w:rPr>
        <w:t>4.</w:t>
      </w:r>
      <w:r w:rsidR="00104D0F" w:rsidRPr="004D5283">
        <w:rPr>
          <w:rFonts w:cs="Tahoma"/>
          <w:szCs w:val="16"/>
        </w:rPr>
        <w:t>8</w:t>
      </w:r>
      <w:r w:rsidRPr="004D5283">
        <w:rPr>
          <w:rFonts w:cs="Tahoma"/>
          <w:szCs w:val="16"/>
        </w:rPr>
        <w:t>.</w:t>
      </w:r>
      <w:r w:rsidR="00E109F1" w:rsidRPr="004D5283">
        <w:rPr>
          <w:rFonts w:cs="Tahoma"/>
          <w:szCs w:val="16"/>
        </w:rPr>
        <w:t>3</w:t>
      </w:r>
      <w:r w:rsidRPr="004D5283">
        <w:rPr>
          <w:rFonts w:cs="Tahoma"/>
          <w:szCs w:val="16"/>
        </w:rPr>
        <w:t xml:space="preserve">. </w:t>
      </w:r>
      <w:r w:rsidR="006A17AE" w:rsidRPr="004D5283">
        <w:rPr>
          <w:rFonts w:cs="Tahoma"/>
          <w:szCs w:val="16"/>
        </w:rPr>
        <w:t xml:space="preserve">Bendro </w:t>
      </w:r>
      <w:r w:rsidRPr="004D5283">
        <w:rPr>
          <w:rFonts w:cs="Tahoma"/>
          <w:szCs w:val="16"/>
        </w:rPr>
        <w:t>kainų lygio kitimo atveju</w:t>
      </w:r>
      <w:r w:rsidR="003D6009" w:rsidRPr="004D5283">
        <w:rPr>
          <w:rFonts w:cs="Tahoma"/>
          <w:szCs w:val="16"/>
        </w:rPr>
        <w:t xml:space="preserve"> (taikoma mokamo maitinimo atveju)</w:t>
      </w:r>
      <w:r w:rsidRPr="004D5283">
        <w:rPr>
          <w:rFonts w:cs="Tahoma"/>
          <w:szCs w:val="16"/>
        </w:rPr>
        <w:t>:</w:t>
      </w:r>
    </w:p>
    <w:p w14:paraId="18989619" w14:textId="2E61055E" w:rsidR="003D7B68" w:rsidRPr="004D5283" w:rsidRDefault="00E109F1" w:rsidP="003D7B68">
      <w:pPr>
        <w:spacing w:after="0"/>
        <w:rPr>
          <w:rFonts w:cs="Tahoma"/>
          <w:szCs w:val="16"/>
          <w:highlight w:val="yellow"/>
        </w:rPr>
      </w:pPr>
      <w:r w:rsidRPr="004D5283">
        <w:rPr>
          <w:rFonts w:cs="Tahoma"/>
          <w:szCs w:val="16"/>
        </w:rPr>
        <w:t>4</w:t>
      </w:r>
      <w:r w:rsidR="003D7B68" w:rsidRPr="004D5283">
        <w:rPr>
          <w:rFonts w:cs="Tahoma"/>
          <w:szCs w:val="16"/>
        </w:rPr>
        <w:t>.</w:t>
      </w:r>
      <w:r w:rsidR="00104D0F" w:rsidRPr="004D5283">
        <w:rPr>
          <w:rFonts w:cs="Tahoma"/>
          <w:szCs w:val="16"/>
        </w:rPr>
        <w:t>8</w:t>
      </w:r>
      <w:r w:rsidR="003D7B68" w:rsidRPr="004D5283">
        <w:rPr>
          <w:rFonts w:cs="Tahoma"/>
          <w:szCs w:val="16"/>
        </w:rPr>
        <w:t>.</w:t>
      </w:r>
      <w:r w:rsidRPr="004D5283">
        <w:rPr>
          <w:rFonts w:cs="Tahoma"/>
          <w:szCs w:val="16"/>
        </w:rPr>
        <w:t>3</w:t>
      </w:r>
      <w:r w:rsidR="003D7B68" w:rsidRPr="004D5283">
        <w:rPr>
          <w:rFonts w:cs="Tahoma"/>
          <w:szCs w:val="16"/>
        </w:rPr>
        <w:t xml:space="preserve">.1. bet kuri </w:t>
      </w:r>
      <w:r w:rsidR="003D7B68" w:rsidRPr="004D5283">
        <w:rPr>
          <w:rFonts w:cs="Tahoma"/>
          <w:bCs/>
          <w:iCs/>
          <w:szCs w:val="16"/>
          <w:shd w:val="clear" w:color="auto" w:fill="FFFFFF"/>
        </w:rPr>
        <w:t xml:space="preserve">Pirkimo </w:t>
      </w:r>
      <w:r w:rsidR="003D7B68" w:rsidRPr="004D5283">
        <w:rPr>
          <w:rFonts w:cs="Tahoma"/>
          <w:szCs w:val="16"/>
        </w:rPr>
        <w:t xml:space="preserve">sutarties šalis turi teisę inicijuoti paslaugų įkainių perskaičiavimą (keitimą) ne anksčiau kaip po </w:t>
      </w:r>
      <w:r w:rsidR="0005662C" w:rsidRPr="004D5283">
        <w:rPr>
          <w:rFonts w:cs="Tahoma"/>
          <w:szCs w:val="16"/>
        </w:rPr>
        <w:t>3</w:t>
      </w:r>
      <w:r w:rsidR="003D7B68" w:rsidRPr="004D5283">
        <w:rPr>
          <w:rFonts w:cs="Tahoma"/>
          <w:szCs w:val="16"/>
        </w:rPr>
        <w:t xml:space="preserve"> mėnesių nuo </w:t>
      </w:r>
      <w:r w:rsidR="003D7B68" w:rsidRPr="004D5283">
        <w:rPr>
          <w:rFonts w:cs="Tahoma"/>
          <w:bCs/>
          <w:iCs/>
          <w:szCs w:val="16"/>
          <w:shd w:val="clear" w:color="auto" w:fill="FFFFFF"/>
        </w:rPr>
        <w:t xml:space="preserve">Pirkimo </w:t>
      </w:r>
      <w:r w:rsidR="003D7B68" w:rsidRPr="004D5283">
        <w:rPr>
          <w:rFonts w:cs="Tahoma"/>
          <w:szCs w:val="16"/>
        </w:rPr>
        <w:t>sutarties sudarymo dienos (</w:t>
      </w:r>
      <w:r w:rsidR="003D7B68" w:rsidRPr="004D5283">
        <w:rPr>
          <w:rFonts w:cs="Tahoma"/>
          <w:i/>
          <w:iCs/>
          <w:szCs w:val="16"/>
        </w:rPr>
        <w:t xml:space="preserve">jeigu perskaičiavimas jau buvo atliktas – nuo paskutinio perskaičiavimo pagal šį </w:t>
      </w:r>
      <w:r w:rsidR="00BD2F88" w:rsidRPr="004D5283">
        <w:rPr>
          <w:rFonts w:cs="Tahoma"/>
          <w:i/>
          <w:iCs/>
          <w:szCs w:val="16"/>
        </w:rPr>
        <w:t xml:space="preserve">punktą </w:t>
      </w:r>
      <w:r w:rsidR="003D7B68" w:rsidRPr="004D5283">
        <w:rPr>
          <w:rFonts w:cs="Tahoma"/>
          <w:i/>
          <w:iCs/>
          <w:szCs w:val="16"/>
        </w:rPr>
        <w:t>dienos</w:t>
      </w:r>
      <w:r w:rsidR="003D7B68" w:rsidRPr="004D5283">
        <w:rPr>
          <w:rFonts w:cs="Tahoma"/>
          <w:szCs w:val="16"/>
        </w:rPr>
        <w:t>), jeigu BĮ Valstybės duomenų agentūros (</w:t>
      </w:r>
      <w:hyperlink r:id="rId13" w:history="1">
        <w:r w:rsidR="003D7B68" w:rsidRPr="004D5283">
          <w:rPr>
            <w:rStyle w:val="Hipersaitas"/>
            <w:rFonts w:cs="Tahoma"/>
            <w:szCs w:val="16"/>
          </w:rPr>
          <w:t>www.stat.gov.lt</w:t>
        </w:r>
      </w:hyperlink>
      <w:r w:rsidR="003D7B68" w:rsidRPr="004D5283">
        <w:rPr>
          <w:rFonts w:cs="Tahoma"/>
          <w:szCs w:val="16"/>
        </w:rPr>
        <w:t>) kas mėnesį skelbiamo vartotojų kainų indekso Vartojimo prekių ir paslaugų kainų pokytis (k), a</w:t>
      </w:r>
      <w:r w:rsidR="003D7B68" w:rsidRPr="004D5283">
        <w:rPr>
          <w:rStyle w:val="a"/>
        </w:rPr>
        <w:t>pskaičiuotas kaip nustatyta 4.</w:t>
      </w:r>
      <w:r w:rsidR="00104D0F" w:rsidRPr="004D5283">
        <w:rPr>
          <w:rStyle w:val="a"/>
        </w:rPr>
        <w:t>8</w:t>
      </w:r>
      <w:r w:rsidR="003D7B68" w:rsidRPr="004D5283">
        <w:rPr>
          <w:rStyle w:val="a"/>
        </w:rPr>
        <w:t>.3.</w:t>
      </w:r>
      <w:r w:rsidR="007B370C" w:rsidRPr="004D5283">
        <w:rPr>
          <w:rStyle w:val="a"/>
        </w:rPr>
        <w:t>1.2.</w:t>
      </w:r>
      <w:r w:rsidR="003D7B68" w:rsidRPr="004D5283">
        <w:rPr>
          <w:rStyle w:val="a"/>
        </w:rPr>
        <w:t xml:space="preserve">  papunktyje, </w:t>
      </w:r>
      <w:r w:rsidR="003D7B68" w:rsidRPr="004D5283">
        <w:rPr>
          <w:rFonts w:cs="Tahoma"/>
          <w:szCs w:val="16"/>
        </w:rPr>
        <w:t>viršija 5 procentus</w:t>
      </w:r>
      <w:r w:rsidR="003D7B68" w:rsidRPr="004D5283">
        <w:rPr>
          <w:rStyle w:val="a"/>
        </w:rPr>
        <w:t xml:space="preserve">. </w:t>
      </w:r>
      <w:r w:rsidR="003D7B68" w:rsidRPr="004D5283">
        <w:rPr>
          <w:rFonts w:cs="Tahoma"/>
          <w:szCs w:val="16"/>
        </w:rPr>
        <w:t>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w:t>
      </w:r>
      <w:r w:rsidR="00020189" w:rsidRPr="004D5283">
        <w:rPr>
          <w:rFonts w:cs="Tahoma"/>
          <w:szCs w:val="16"/>
        </w:rPr>
        <w:t>:</w:t>
      </w:r>
    </w:p>
    <w:p w14:paraId="30C2F74D" w14:textId="7DB22D4C" w:rsidR="003D7B68" w:rsidRPr="004D5283" w:rsidRDefault="003D7B68" w:rsidP="003D7B68">
      <w:pPr>
        <w:pStyle w:val="Antrat4"/>
        <w:rPr>
          <w:rFonts w:ascii="Tahoma" w:hAnsi="Tahoma" w:cs="Tahoma"/>
          <w:i w:val="0"/>
          <w:iCs w:val="0"/>
          <w:color w:val="auto"/>
          <w:szCs w:val="16"/>
        </w:rPr>
      </w:pPr>
      <w:r w:rsidRPr="004D5283">
        <w:rPr>
          <w:rFonts w:ascii="Tahoma" w:hAnsi="Tahoma" w:cs="Tahoma"/>
          <w:i w:val="0"/>
          <w:iCs w:val="0"/>
          <w:color w:val="auto"/>
          <w:szCs w:val="16"/>
        </w:rPr>
        <w:t>4.</w:t>
      </w:r>
      <w:r w:rsidR="00104D0F" w:rsidRPr="004D5283">
        <w:rPr>
          <w:rFonts w:ascii="Tahoma" w:hAnsi="Tahoma" w:cs="Tahoma"/>
          <w:i w:val="0"/>
          <w:iCs w:val="0"/>
          <w:color w:val="auto"/>
          <w:szCs w:val="16"/>
        </w:rPr>
        <w:t>8</w:t>
      </w:r>
      <w:r w:rsidRPr="004D5283">
        <w:rPr>
          <w:rFonts w:ascii="Tahoma" w:hAnsi="Tahoma" w:cs="Tahoma"/>
          <w:i w:val="0"/>
          <w:iCs w:val="0"/>
          <w:color w:val="auto"/>
          <w:szCs w:val="16"/>
        </w:rPr>
        <w:t>.3.</w:t>
      </w:r>
      <w:r w:rsidR="009F6713" w:rsidRPr="004D5283">
        <w:rPr>
          <w:rFonts w:ascii="Tahoma" w:hAnsi="Tahoma" w:cs="Tahoma"/>
          <w:i w:val="0"/>
          <w:iCs w:val="0"/>
          <w:color w:val="auto"/>
          <w:szCs w:val="16"/>
        </w:rPr>
        <w:t>1</w:t>
      </w:r>
      <w:r w:rsidRPr="004D5283">
        <w:rPr>
          <w:rFonts w:ascii="Tahoma" w:hAnsi="Tahoma" w:cs="Tahoma"/>
          <w:i w:val="0"/>
          <w:iCs w:val="0"/>
          <w:color w:val="auto"/>
          <w:szCs w:val="16"/>
        </w:rPr>
        <w:t>.</w:t>
      </w:r>
      <w:r w:rsidR="007B370C" w:rsidRPr="004D5283">
        <w:rPr>
          <w:rFonts w:ascii="Tahoma" w:hAnsi="Tahoma" w:cs="Tahoma"/>
          <w:i w:val="0"/>
          <w:iCs w:val="0"/>
          <w:color w:val="auto"/>
          <w:szCs w:val="16"/>
        </w:rPr>
        <w:t>1.</w:t>
      </w:r>
      <w:r w:rsidRPr="004D5283">
        <w:rPr>
          <w:rFonts w:ascii="Tahoma" w:hAnsi="Tahoma" w:cs="Tahoma"/>
          <w:i w:val="0"/>
          <w:iCs w:val="0"/>
          <w:color w:val="auto"/>
          <w:szCs w:val="16"/>
        </w:rPr>
        <w:t xml:space="preserve"> Šalys privalo susitarime nurodyti indekso reikšmę laikotarpio pradžioje ir jos nustatymo datą, indekso reikšmę laikotarpio pabaigoje ir jos nustatymo datą, kainų pokytį (k), perskaičiuotus įkainius, perskaičiuotą pradinę Pirkimo sutarties vertę.</w:t>
      </w:r>
    </w:p>
    <w:p w14:paraId="429623FB" w14:textId="314F0B76" w:rsidR="003D7B68" w:rsidRPr="004D5283" w:rsidRDefault="003D7B68" w:rsidP="003D7B68">
      <w:pPr>
        <w:pStyle w:val="Antrat4"/>
        <w:rPr>
          <w:rFonts w:ascii="Tahoma" w:hAnsi="Tahoma" w:cs="Tahoma"/>
          <w:i w:val="0"/>
          <w:iCs w:val="0"/>
          <w:color w:val="auto"/>
          <w:szCs w:val="16"/>
        </w:rPr>
      </w:pPr>
      <w:r w:rsidRPr="004D5283">
        <w:rPr>
          <w:rFonts w:ascii="Tahoma" w:hAnsi="Tahoma" w:cs="Tahoma"/>
          <w:i w:val="0"/>
          <w:iCs w:val="0"/>
          <w:color w:val="auto"/>
          <w:szCs w:val="16"/>
        </w:rPr>
        <w:t>4.</w:t>
      </w:r>
      <w:r w:rsidR="00104D0F" w:rsidRPr="004D5283">
        <w:rPr>
          <w:rFonts w:ascii="Tahoma" w:hAnsi="Tahoma" w:cs="Tahoma"/>
          <w:i w:val="0"/>
          <w:iCs w:val="0"/>
          <w:color w:val="auto"/>
          <w:szCs w:val="16"/>
        </w:rPr>
        <w:t>8</w:t>
      </w:r>
      <w:r w:rsidRPr="004D5283">
        <w:rPr>
          <w:rFonts w:ascii="Tahoma" w:hAnsi="Tahoma" w:cs="Tahoma"/>
          <w:i w:val="0"/>
          <w:iCs w:val="0"/>
          <w:color w:val="auto"/>
          <w:szCs w:val="16"/>
        </w:rPr>
        <w:t>.3.</w:t>
      </w:r>
      <w:r w:rsidR="007B370C" w:rsidRPr="004D5283">
        <w:rPr>
          <w:rFonts w:ascii="Tahoma" w:hAnsi="Tahoma" w:cs="Tahoma"/>
          <w:i w:val="0"/>
          <w:iCs w:val="0"/>
          <w:color w:val="auto"/>
          <w:szCs w:val="16"/>
        </w:rPr>
        <w:t>1</w:t>
      </w:r>
      <w:r w:rsidRPr="004D5283">
        <w:rPr>
          <w:rFonts w:ascii="Tahoma" w:hAnsi="Tahoma" w:cs="Tahoma"/>
          <w:i w:val="0"/>
          <w:iCs w:val="0"/>
          <w:color w:val="auto"/>
          <w:szCs w:val="16"/>
        </w:rPr>
        <w:t>.</w:t>
      </w:r>
      <w:r w:rsidR="007B370C" w:rsidRPr="004D5283">
        <w:rPr>
          <w:rFonts w:ascii="Tahoma" w:hAnsi="Tahoma" w:cs="Tahoma"/>
          <w:i w:val="0"/>
          <w:iCs w:val="0"/>
          <w:color w:val="auto"/>
          <w:szCs w:val="16"/>
        </w:rPr>
        <w:t>2.</w:t>
      </w:r>
      <w:r w:rsidRPr="004D5283">
        <w:rPr>
          <w:rFonts w:ascii="Tahoma" w:hAnsi="Tahoma" w:cs="Tahoma"/>
          <w:i w:val="0"/>
          <w:iCs w:val="0"/>
          <w:color w:val="auto"/>
          <w:szCs w:val="16"/>
        </w:rPr>
        <w:t xml:space="preserve"> Perskaičiuotieji įkainiai taikomi suteiktoms Paslaugoms ir (ar) užsakymams, pateiktiems po to, kai Šalys sudaro susitarimą dėl įkainių perskaičiavimo.</w:t>
      </w:r>
    </w:p>
    <w:p w14:paraId="389CD8A5" w14:textId="6A405F65" w:rsidR="003D7B68" w:rsidRPr="004D5283" w:rsidRDefault="003D7B68" w:rsidP="00BC500F">
      <w:pPr>
        <w:spacing w:after="0"/>
        <w:rPr>
          <w:rFonts w:cs="Tahoma"/>
          <w:szCs w:val="16"/>
        </w:rPr>
      </w:pPr>
      <w:r w:rsidRPr="004D5283">
        <w:rPr>
          <w:rFonts w:cs="Tahoma"/>
          <w:szCs w:val="16"/>
        </w:rPr>
        <w:t>Nauji įkainiai apskaičiuojami pagal formulę:</w:t>
      </w:r>
    </w:p>
    <w:p w14:paraId="742FF3A7" w14:textId="77777777" w:rsidR="003D7B68" w:rsidRPr="004D5283" w:rsidRDefault="003D7B68" w:rsidP="003D7B68">
      <w:pPr>
        <w:spacing w:after="0"/>
        <w:rPr>
          <w:rFonts w:cs="Tahoma"/>
          <w:b/>
          <w:iCs/>
          <w:szCs w:val="16"/>
        </w:rPr>
      </w:pPr>
      <w:r w:rsidRPr="004D5283">
        <w:rPr>
          <w:rFonts w:cs="Tahoma"/>
          <w:b/>
          <w:iCs/>
          <w:szCs w:val="16"/>
        </w:rPr>
        <w:t>A1 ═ A + (k / 100 x A), kur</w:t>
      </w:r>
    </w:p>
    <w:p w14:paraId="6EA332F8" w14:textId="77777777" w:rsidR="003D7B68" w:rsidRPr="004D5283" w:rsidRDefault="003D7B68" w:rsidP="003D7B68">
      <w:pPr>
        <w:spacing w:after="0"/>
        <w:rPr>
          <w:rFonts w:cs="Tahoma"/>
          <w:bCs/>
          <w:iCs/>
          <w:szCs w:val="16"/>
        </w:rPr>
      </w:pPr>
      <w:r w:rsidRPr="004D5283">
        <w:rPr>
          <w:rFonts w:cs="Tahoma"/>
          <w:bCs/>
          <w:iCs/>
          <w:szCs w:val="16"/>
        </w:rPr>
        <w:t xml:space="preserve">A – </w:t>
      </w:r>
      <w:r w:rsidRPr="004D5283">
        <w:rPr>
          <w:rFonts w:cs="Tahoma"/>
          <w:szCs w:val="16"/>
        </w:rPr>
        <w:t>įkainis (Eur be PVM)) (jei jis jau buvo perskaičiuotas, tai po paskutinio perskaičiavimo).</w:t>
      </w:r>
    </w:p>
    <w:p w14:paraId="05E7441E" w14:textId="77777777" w:rsidR="003D7B68" w:rsidRPr="004D5283" w:rsidRDefault="003D7B68" w:rsidP="003D7B68">
      <w:pPr>
        <w:spacing w:after="0"/>
        <w:rPr>
          <w:rFonts w:cs="Tahoma"/>
          <w:szCs w:val="16"/>
        </w:rPr>
      </w:pPr>
      <w:r w:rsidRPr="004D5283">
        <w:rPr>
          <w:rFonts w:cs="Tahoma"/>
          <w:bCs/>
          <w:iCs/>
          <w:szCs w:val="16"/>
        </w:rPr>
        <w:t xml:space="preserve">A1 – </w:t>
      </w:r>
      <w:r w:rsidRPr="004D5283">
        <w:rPr>
          <w:rFonts w:cs="Tahoma"/>
          <w:szCs w:val="16"/>
        </w:rPr>
        <w:t>perskaičiuotas (pakeistas) įkainis (Eur be PVM).</w:t>
      </w:r>
    </w:p>
    <w:p w14:paraId="142CD54B" w14:textId="77777777" w:rsidR="003D7B68" w:rsidRPr="004D5283" w:rsidRDefault="003D7B68" w:rsidP="003D7B68">
      <w:pPr>
        <w:spacing w:after="0"/>
        <w:rPr>
          <w:rFonts w:cs="Tahoma"/>
          <w:bCs/>
          <w:iCs/>
          <w:szCs w:val="16"/>
        </w:rPr>
      </w:pPr>
      <w:r w:rsidRPr="004D5283">
        <w:rPr>
          <w:rFonts w:cs="Tahoma"/>
          <w:bCs/>
          <w:iCs/>
          <w:szCs w:val="16"/>
        </w:rPr>
        <w:t>k – p</w:t>
      </w:r>
      <w:r w:rsidRPr="004D5283">
        <w:rPr>
          <w:rFonts w:cs="Tahoma"/>
          <w:szCs w:val="16"/>
        </w:rPr>
        <w:t>agal vartotojų kainų indeksą „</w:t>
      </w:r>
      <w:r w:rsidRPr="004D5283">
        <w:rPr>
          <w:rFonts w:cs="Tahoma"/>
          <w:szCs w:val="16"/>
          <w:shd w:val="clear" w:color="auto" w:fill="FFFFFF"/>
        </w:rPr>
        <w:t>1112 Valgyklos</w:t>
      </w:r>
      <w:r w:rsidRPr="004D5283">
        <w:rPr>
          <w:rFonts w:cs="Tahoma"/>
          <w:szCs w:val="16"/>
        </w:rPr>
        <w:t>“</w:t>
      </w:r>
      <w:r w:rsidRPr="004D5283">
        <w:rPr>
          <w:rFonts w:cs="Tahoma"/>
          <w:i/>
          <w:iCs/>
          <w:szCs w:val="16"/>
        </w:rPr>
        <w:t xml:space="preserve"> </w:t>
      </w:r>
      <w:r w:rsidRPr="004D5283">
        <w:rPr>
          <w:rFonts w:cs="Tahoma"/>
          <w:szCs w:val="16"/>
        </w:rPr>
        <w:t xml:space="preserve">apskaičiuotas Vartojimo prekių ir paslaugų  kainų pokytis (padidėjimas arba sumažėjimas) (%). </w:t>
      </w:r>
      <w:r w:rsidRPr="004D5283">
        <w:rPr>
          <w:rFonts w:cs="Tahoma"/>
          <w:bCs/>
          <w:iCs/>
          <w:szCs w:val="16"/>
        </w:rPr>
        <w:t xml:space="preserve">„k“ reikšmė skaičiuojama pagal formulę: </w:t>
      </w:r>
    </w:p>
    <w:p w14:paraId="40314D3F" w14:textId="57874D42" w:rsidR="003D7B68" w:rsidRPr="004D5283" w:rsidRDefault="003D7B68" w:rsidP="00BC500F">
      <w:pPr>
        <w:rPr>
          <w:rFonts w:cs="Tahoma"/>
          <w:szCs w:val="16"/>
        </w:rPr>
      </w:pPr>
      <w:r w:rsidRPr="004D5283">
        <w:rPr>
          <w:rFonts w:cs="Tahoma"/>
          <w:szCs w:val="16"/>
        </w:rPr>
        <w:t xml:space="preserve">k = </w:t>
      </w:r>
      <w:proofErr w:type="spellStart"/>
      <w:r w:rsidRPr="004D5283">
        <w:rPr>
          <w:rFonts w:cs="Tahoma"/>
          <w:szCs w:val="16"/>
        </w:rPr>
        <w:t>Ind</w:t>
      </w:r>
      <w:proofErr w:type="spellEnd"/>
      <w:r w:rsidRPr="004D5283">
        <w:rPr>
          <w:rFonts w:cs="Tahoma"/>
          <w:szCs w:val="16"/>
        </w:rPr>
        <w:t xml:space="preserve">(naujausias) / </w:t>
      </w:r>
      <w:proofErr w:type="spellStart"/>
      <w:r w:rsidRPr="004D5283">
        <w:rPr>
          <w:rFonts w:cs="Tahoma"/>
          <w:szCs w:val="16"/>
        </w:rPr>
        <w:t>Ind</w:t>
      </w:r>
      <w:proofErr w:type="spellEnd"/>
      <w:r w:rsidRPr="004D5283">
        <w:rPr>
          <w:rFonts w:cs="Tahoma"/>
          <w:szCs w:val="16"/>
        </w:rPr>
        <w:t>(pradžia) x 100 – 100 (proc.), kur</w:t>
      </w:r>
    </w:p>
    <w:p w14:paraId="3E6D32F1" w14:textId="02113334" w:rsidR="003D7B68" w:rsidRPr="004D5283" w:rsidRDefault="003D7B68" w:rsidP="003D7B68">
      <w:pPr>
        <w:spacing w:after="0"/>
        <w:rPr>
          <w:rFonts w:cs="Tahoma"/>
          <w:szCs w:val="16"/>
        </w:rPr>
      </w:pPr>
      <w:proofErr w:type="spellStart"/>
      <w:r w:rsidRPr="004D5283">
        <w:rPr>
          <w:rFonts w:cs="Tahoma"/>
          <w:szCs w:val="16"/>
        </w:rPr>
        <w:t>Ind</w:t>
      </w:r>
      <w:proofErr w:type="spellEnd"/>
      <w:r w:rsidRPr="004D5283">
        <w:rPr>
          <w:rFonts w:cs="Tahoma"/>
          <w:szCs w:val="16"/>
        </w:rPr>
        <w:t>(naujausias)– kreipimosi dėl kainos perskaičiavimo išsiuntimo kitai Šaliai datą naujausias paskelbtas vartojimo prekių ir paslaugų indeksas „</w:t>
      </w:r>
      <w:r w:rsidRPr="004D5283">
        <w:rPr>
          <w:rFonts w:cs="Tahoma"/>
          <w:szCs w:val="16"/>
          <w:shd w:val="clear" w:color="auto" w:fill="FFFFFF"/>
        </w:rPr>
        <w:t>1112 Valgyklos</w:t>
      </w:r>
      <w:r w:rsidRPr="004D5283">
        <w:rPr>
          <w:rFonts w:cs="Tahoma"/>
          <w:szCs w:val="16"/>
        </w:rPr>
        <w:t>“.</w:t>
      </w:r>
    </w:p>
    <w:p w14:paraId="7E482535" w14:textId="19D12C5C" w:rsidR="003D7B68" w:rsidRPr="004D5283" w:rsidRDefault="003D7B68" w:rsidP="003D7B68">
      <w:pPr>
        <w:spacing w:after="0"/>
        <w:rPr>
          <w:rFonts w:cs="Tahoma"/>
          <w:szCs w:val="16"/>
        </w:rPr>
      </w:pPr>
      <w:proofErr w:type="spellStart"/>
      <w:r w:rsidRPr="004D5283">
        <w:rPr>
          <w:rFonts w:cs="Tahoma"/>
          <w:szCs w:val="16"/>
        </w:rPr>
        <w:t>Ind</w:t>
      </w:r>
      <w:proofErr w:type="spellEnd"/>
      <w:r w:rsidRPr="004D5283">
        <w:rPr>
          <w:rFonts w:cs="Tahoma"/>
          <w:szCs w:val="16"/>
        </w:rPr>
        <w:t>(pradžia)– laikotarpio pradžios datos (mėnesio) vartojimo prekių ir paslaugų indeksas „</w:t>
      </w:r>
      <w:r w:rsidRPr="004D5283">
        <w:rPr>
          <w:rFonts w:cs="Tahoma"/>
          <w:szCs w:val="16"/>
          <w:shd w:val="clear" w:color="auto" w:fill="FFFFFF"/>
        </w:rPr>
        <w:t>1112 Valgyklos</w:t>
      </w:r>
      <w:r w:rsidRPr="004D5283">
        <w:rPr>
          <w:rFonts w:cs="Tahoma"/>
          <w:szCs w:val="16"/>
        </w:rPr>
        <w:t xml:space="preserve">“. Pirmojo perskaičiavimo atveju laikotarpio pradžia (mėnuo) yra Pirkimo sutarties sudarymo mėnuo. Antrojo ir vėlesnių perskaičiavimų atveju laikotarpio pradžia (mėnuo) yra paskutinio perskaičiavimo metu naudotos paskelbto atitinkamo indekso reikšmės mėnuo. </w:t>
      </w:r>
    </w:p>
    <w:p w14:paraId="30C86468" w14:textId="42BB1DA7" w:rsidR="003D7B68" w:rsidRPr="004D5283" w:rsidRDefault="00DF3523" w:rsidP="003D7B68">
      <w:pPr>
        <w:spacing w:after="0"/>
        <w:rPr>
          <w:rFonts w:cs="Tahoma"/>
          <w:szCs w:val="16"/>
        </w:rPr>
      </w:pPr>
      <w:r w:rsidRPr="004D5283">
        <w:rPr>
          <w:rFonts w:cs="Tahoma"/>
          <w:szCs w:val="16"/>
        </w:rPr>
        <w:t>4</w:t>
      </w:r>
      <w:r w:rsidR="003D7B68" w:rsidRPr="004D5283">
        <w:rPr>
          <w:rFonts w:cs="Tahoma"/>
          <w:szCs w:val="16"/>
        </w:rPr>
        <w:t>.</w:t>
      </w:r>
      <w:r w:rsidR="00104D0F" w:rsidRPr="004D5283">
        <w:rPr>
          <w:rFonts w:cs="Tahoma"/>
          <w:szCs w:val="16"/>
        </w:rPr>
        <w:t>8</w:t>
      </w:r>
      <w:r w:rsidR="003D7B68" w:rsidRPr="004D5283">
        <w:rPr>
          <w:rFonts w:cs="Tahoma"/>
          <w:szCs w:val="16"/>
        </w:rPr>
        <w:t>.</w:t>
      </w:r>
      <w:r w:rsidRPr="004D5283">
        <w:rPr>
          <w:rFonts w:cs="Tahoma"/>
          <w:szCs w:val="16"/>
        </w:rPr>
        <w:t>3</w:t>
      </w:r>
      <w:r w:rsidR="003D7B68" w:rsidRPr="004D5283">
        <w:rPr>
          <w:rFonts w:cs="Tahoma"/>
          <w:szCs w:val="16"/>
        </w:rPr>
        <w:t>.</w:t>
      </w:r>
      <w:r w:rsidR="000E4486" w:rsidRPr="004D5283">
        <w:rPr>
          <w:rFonts w:cs="Tahoma"/>
          <w:szCs w:val="16"/>
        </w:rPr>
        <w:t>2</w:t>
      </w:r>
      <w:r w:rsidR="003D7B68" w:rsidRPr="004D5283">
        <w:rPr>
          <w:rFonts w:cs="Tahoma"/>
          <w:szCs w:val="16"/>
        </w:rPr>
        <w:t>. skaičiavimams indeksų reikšmės imamos keturių skaitmenų po kablelio tikslumu. Apskaičiuotas pokytis (k) tolimesniems skaičiavimams naudojamas suapvalinus iki vieno (BĮ Valstybės duomenų agentūra pokyčius skelbia apvalindamas iki vieno skaitmens po kablelio) skaitmens po kablelio, o apskaičiuotas įkainis „A“ suapvalinamas iki keturių</w:t>
      </w:r>
      <w:r w:rsidR="003D7B68" w:rsidRPr="004D5283">
        <w:rPr>
          <w:rFonts w:cs="Tahoma"/>
          <w:b/>
          <w:bCs/>
          <w:szCs w:val="16"/>
        </w:rPr>
        <w:t xml:space="preserve"> </w:t>
      </w:r>
      <w:r w:rsidR="003D7B68" w:rsidRPr="004D5283">
        <w:rPr>
          <w:rFonts w:cs="Tahoma"/>
          <w:szCs w:val="16"/>
        </w:rPr>
        <w:t xml:space="preserve">skaitmenų po kablelio. </w:t>
      </w:r>
    </w:p>
    <w:p w14:paraId="12C0B0E4" w14:textId="45D9B65A" w:rsidR="003D7B68" w:rsidRPr="004D5283" w:rsidRDefault="00D45E96" w:rsidP="003D7B68">
      <w:pPr>
        <w:spacing w:after="0"/>
        <w:rPr>
          <w:rFonts w:cs="Tahoma"/>
          <w:szCs w:val="16"/>
        </w:rPr>
      </w:pPr>
      <w:r w:rsidRPr="004D5283">
        <w:rPr>
          <w:rFonts w:cs="Tahoma"/>
          <w:szCs w:val="16"/>
        </w:rPr>
        <w:t>4</w:t>
      </w:r>
      <w:r w:rsidR="003D7B68" w:rsidRPr="004D5283">
        <w:rPr>
          <w:rFonts w:cs="Tahoma"/>
          <w:szCs w:val="16"/>
        </w:rPr>
        <w:t>.</w:t>
      </w:r>
      <w:r w:rsidR="00104D0F" w:rsidRPr="004D5283">
        <w:rPr>
          <w:rFonts w:cs="Tahoma"/>
          <w:szCs w:val="16"/>
        </w:rPr>
        <w:t>8</w:t>
      </w:r>
      <w:r w:rsidR="003D7B68" w:rsidRPr="004D5283">
        <w:rPr>
          <w:rFonts w:cs="Tahoma"/>
          <w:szCs w:val="16"/>
        </w:rPr>
        <w:t>.</w:t>
      </w:r>
      <w:r w:rsidRPr="004D5283">
        <w:rPr>
          <w:rFonts w:cs="Tahoma"/>
          <w:szCs w:val="16"/>
        </w:rPr>
        <w:t>3</w:t>
      </w:r>
      <w:r w:rsidR="003D7B68" w:rsidRPr="004D5283">
        <w:rPr>
          <w:rFonts w:cs="Tahoma"/>
          <w:szCs w:val="16"/>
        </w:rPr>
        <w:t>.</w:t>
      </w:r>
      <w:r w:rsidR="000E4486" w:rsidRPr="004D5283">
        <w:rPr>
          <w:rFonts w:cs="Tahoma"/>
          <w:szCs w:val="16"/>
        </w:rPr>
        <w:t>3</w:t>
      </w:r>
      <w:r w:rsidR="003D7B68" w:rsidRPr="004D5283">
        <w:rPr>
          <w:rFonts w:cs="Tahoma"/>
          <w:szCs w:val="16"/>
        </w:rPr>
        <w:t xml:space="preserve">. Vėlesnis įkainių arba kainų perskaičiavimas negali apimti laikotarpio, už kurį jau buvo atliktas perskaičiavimas. </w:t>
      </w:r>
    </w:p>
    <w:p w14:paraId="054EDCC5" w14:textId="2800D910" w:rsidR="003D7B68" w:rsidRPr="004D5283" w:rsidRDefault="00D45E96" w:rsidP="003D7B68">
      <w:pPr>
        <w:spacing w:after="0"/>
        <w:rPr>
          <w:rFonts w:cs="Tahoma"/>
          <w:szCs w:val="16"/>
        </w:rPr>
      </w:pPr>
      <w:r w:rsidRPr="004D5283">
        <w:rPr>
          <w:rFonts w:cs="Tahoma"/>
          <w:bCs/>
          <w:szCs w:val="16"/>
        </w:rPr>
        <w:t>4</w:t>
      </w:r>
      <w:r w:rsidR="003D7B68" w:rsidRPr="004D5283">
        <w:rPr>
          <w:rFonts w:cs="Tahoma"/>
          <w:bCs/>
          <w:szCs w:val="16"/>
        </w:rPr>
        <w:t>.</w:t>
      </w:r>
      <w:r w:rsidR="00104D0F" w:rsidRPr="004D5283">
        <w:rPr>
          <w:rFonts w:cs="Tahoma"/>
          <w:szCs w:val="16"/>
        </w:rPr>
        <w:t>8</w:t>
      </w:r>
      <w:r w:rsidR="003D7B68" w:rsidRPr="004D5283">
        <w:rPr>
          <w:rFonts w:cs="Tahoma"/>
          <w:szCs w:val="16"/>
        </w:rPr>
        <w:t>.</w:t>
      </w:r>
      <w:r w:rsidRPr="004D5283">
        <w:rPr>
          <w:rFonts w:cs="Tahoma"/>
          <w:szCs w:val="16"/>
        </w:rPr>
        <w:t>3</w:t>
      </w:r>
      <w:r w:rsidR="003D7B68" w:rsidRPr="004D5283">
        <w:rPr>
          <w:rFonts w:cs="Tahoma"/>
          <w:bCs/>
          <w:szCs w:val="16"/>
        </w:rPr>
        <w:t>.</w:t>
      </w:r>
      <w:r w:rsidR="00B55386" w:rsidRPr="004D5283">
        <w:rPr>
          <w:rFonts w:cs="Tahoma"/>
          <w:bCs/>
          <w:szCs w:val="16"/>
        </w:rPr>
        <w:t>4</w:t>
      </w:r>
      <w:r w:rsidR="003D7B68" w:rsidRPr="004D5283">
        <w:rPr>
          <w:rFonts w:cs="Tahoma"/>
          <w:bCs/>
          <w:szCs w:val="16"/>
        </w:rPr>
        <w:t xml:space="preserve">. </w:t>
      </w:r>
      <w:r w:rsidR="003D7B68" w:rsidRPr="004D5283">
        <w:rPr>
          <w:rFonts w:cs="Tahoma"/>
          <w:szCs w:val="16"/>
        </w:rPr>
        <w:t>Susitarimas dėl įkainių perskaičiavimo (keitimo) pasirašomas ne vėliau kaip per 10 darbo dienų nuo prašymo perskaičiuoti įkainį gavimo dienos. Sutarties šalis negali atsisakyti perskaičiuoti Pirkimo sutarties įkainį, jeigu tenkinamos Pirkimo sutarties 4.</w:t>
      </w:r>
      <w:r w:rsidR="00B937E1" w:rsidRPr="004D5283">
        <w:rPr>
          <w:rFonts w:cs="Tahoma"/>
          <w:szCs w:val="16"/>
        </w:rPr>
        <w:t>8</w:t>
      </w:r>
      <w:r w:rsidR="003D7B68" w:rsidRPr="004D5283">
        <w:rPr>
          <w:rFonts w:cs="Tahoma"/>
          <w:szCs w:val="16"/>
        </w:rPr>
        <w:t>.3.1 p. nurodytos sąlygos. Perskaičiuoti Paslaugų įkainiai taikomi užsakymams, pateiktiems po to, kai Šalys pasirašo susitarimą dėl jų perskaičiavimo.</w:t>
      </w:r>
    </w:p>
    <w:p w14:paraId="37D4495B" w14:textId="1E799B7E" w:rsidR="00337C58" w:rsidRPr="004D5283" w:rsidRDefault="00F756ED" w:rsidP="00337C58">
      <w:pPr>
        <w:pStyle w:val="paragraph"/>
        <w:spacing w:before="0" w:beforeAutospacing="0" w:after="0" w:afterAutospacing="0"/>
        <w:jc w:val="both"/>
        <w:textAlignment w:val="baseline"/>
        <w:rPr>
          <w:rFonts w:ascii="Tahoma" w:hAnsi="Tahoma" w:cs="Tahoma"/>
          <w:sz w:val="16"/>
          <w:szCs w:val="16"/>
          <w:lang w:val="lt-LT" w:eastAsia="lt-LT"/>
        </w:rPr>
      </w:pPr>
      <w:r w:rsidRPr="004D5283">
        <w:rPr>
          <w:rFonts w:ascii="Tahoma" w:hAnsi="Tahoma" w:cs="Tahoma"/>
          <w:sz w:val="16"/>
          <w:szCs w:val="16"/>
          <w:lang w:val="lt-LT" w:eastAsia="lt-LT"/>
        </w:rPr>
        <w:t>4</w:t>
      </w:r>
      <w:r w:rsidR="00337C58" w:rsidRPr="004D5283">
        <w:rPr>
          <w:rFonts w:ascii="Tahoma" w:hAnsi="Tahoma" w:cs="Tahoma"/>
          <w:sz w:val="16"/>
          <w:szCs w:val="16"/>
          <w:lang w:val="lt-LT" w:eastAsia="lt-LT"/>
        </w:rPr>
        <w:t>.</w:t>
      </w:r>
      <w:r w:rsidR="00104D0F" w:rsidRPr="004D5283">
        <w:rPr>
          <w:rFonts w:ascii="Tahoma" w:hAnsi="Tahoma" w:cs="Tahoma"/>
          <w:sz w:val="16"/>
          <w:szCs w:val="16"/>
          <w:lang w:val="lt-LT" w:eastAsia="lt-LT"/>
        </w:rPr>
        <w:t>8</w:t>
      </w:r>
      <w:r w:rsidR="00337C58" w:rsidRPr="004D5283">
        <w:rPr>
          <w:rFonts w:ascii="Tahoma" w:hAnsi="Tahoma" w:cs="Tahoma"/>
          <w:sz w:val="16"/>
          <w:szCs w:val="16"/>
          <w:lang w:val="lt-LT" w:eastAsia="lt-LT"/>
        </w:rPr>
        <w:t>.</w:t>
      </w:r>
      <w:r w:rsidRPr="004D5283">
        <w:rPr>
          <w:rFonts w:ascii="Tahoma" w:hAnsi="Tahoma" w:cs="Tahoma"/>
          <w:sz w:val="16"/>
          <w:szCs w:val="16"/>
          <w:lang w:val="lt-LT" w:eastAsia="lt-LT"/>
        </w:rPr>
        <w:t>4</w:t>
      </w:r>
      <w:r w:rsidR="00337C58" w:rsidRPr="004D5283">
        <w:rPr>
          <w:rFonts w:ascii="Tahoma" w:hAnsi="Tahoma" w:cs="Tahoma"/>
          <w:sz w:val="16"/>
          <w:szCs w:val="16"/>
          <w:lang w:val="lt-LT" w:eastAsia="lt-LT"/>
        </w:rPr>
        <w:t>.</w:t>
      </w:r>
      <w:r w:rsidR="00337C58" w:rsidRPr="004D5283">
        <w:rPr>
          <w:rFonts w:ascii="Tahoma" w:eastAsia="Calibri" w:hAnsi="Tahoma" w:cs="Tahoma"/>
          <w:sz w:val="16"/>
          <w:szCs w:val="16"/>
          <w:lang w:val="lt-LT"/>
        </w:rPr>
        <w:t xml:space="preserve"> Savivaldybės administracijos direktoriaus įsakymu</w:t>
      </w:r>
      <w:r w:rsidR="0005662C" w:rsidRPr="004D5283">
        <w:rPr>
          <w:rFonts w:ascii="Tahoma" w:eastAsia="Calibri" w:hAnsi="Tahoma" w:cs="Tahoma"/>
          <w:sz w:val="16"/>
          <w:szCs w:val="16"/>
          <w:lang w:val="lt-LT"/>
        </w:rPr>
        <w:t xml:space="preserve">/ </w:t>
      </w:r>
      <w:r w:rsidR="00B12FCF" w:rsidRPr="004D5283">
        <w:rPr>
          <w:rFonts w:ascii="Tahoma" w:eastAsia="Calibri" w:hAnsi="Tahoma" w:cs="Tahoma"/>
          <w:sz w:val="16"/>
          <w:szCs w:val="16"/>
          <w:lang w:val="lt-LT"/>
        </w:rPr>
        <w:t>Savivaldybės tarybos sprendimu</w:t>
      </w:r>
      <w:r w:rsidR="0005662C" w:rsidRPr="004D5283">
        <w:rPr>
          <w:rFonts w:ascii="Tahoma" w:eastAsia="Calibri" w:hAnsi="Tahoma" w:cs="Tahoma"/>
          <w:sz w:val="16"/>
          <w:szCs w:val="16"/>
          <w:lang w:val="lt-LT"/>
        </w:rPr>
        <w:t xml:space="preserve">/ </w:t>
      </w:r>
      <w:r w:rsidR="00B12FCF" w:rsidRPr="004D5283">
        <w:rPr>
          <w:rFonts w:ascii="Tahoma" w:eastAsia="Calibri" w:hAnsi="Tahoma" w:cs="Tahoma"/>
          <w:sz w:val="16"/>
          <w:szCs w:val="16"/>
          <w:lang w:val="lt-LT"/>
        </w:rPr>
        <w:t>mero potvarkiu</w:t>
      </w:r>
      <w:r w:rsidR="00337C58" w:rsidRPr="004D5283">
        <w:rPr>
          <w:rFonts w:ascii="Tahoma" w:eastAsia="Calibri" w:hAnsi="Tahoma" w:cs="Tahoma"/>
          <w:sz w:val="16"/>
          <w:szCs w:val="16"/>
          <w:lang w:val="lt-LT"/>
        </w:rPr>
        <w:t xml:space="preserve"> </w:t>
      </w:r>
      <w:r w:rsidR="0005662C" w:rsidRPr="004D5283">
        <w:rPr>
          <w:rFonts w:ascii="Tahoma" w:eastAsia="Calibri" w:hAnsi="Tahoma" w:cs="Tahoma"/>
          <w:sz w:val="16"/>
          <w:szCs w:val="16"/>
          <w:lang w:val="lt-LT"/>
        </w:rPr>
        <w:t xml:space="preserve">ar Švietimo, mokslo ir sporto ministro įsakymu (toliau – įsakymas) </w:t>
      </w:r>
      <w:r w:rsidR="00337C58" w:rsidRPr="004D5283">
        <w:rPr>
          <w:rFonts w:ascii="Tahoma" w:eastAsia="Calibri" w:hAnsi="Tahoma" w:cs="Tahoma"/>
          <w:sz w:val="16"/>
          <w:szCs w:val="16"/>
          <w:lang w:val="lt-LT"/>
        </w:rPr>
        <w:t>pakeitus nemokamo maitinimo įkainius, įkainiai perskaičiuojami per 30 kalendorinių dienų nuo įsakymo įsigaliojimo dienos, jeigu įsakyme nenurodyta kita perskaičiuotų įkainių taikymo data. Jeigu įsakyme dėl nemokamo maitinimo įkainių perskaičiavimo yra nustatyta įkainių taikymo data, tai nauji įkainiai bus taikomi mokant už paslaugas, suteiktas po įsakyme nurodytos datos. Taikoma nemokamo maitinimo paslaugoms.</w:t>
      </w:r>
    </w:p>
    <w:p w14:paraId="5980EB23" w14:textId="516B5F06" w:rsidR="00337C58" w:rsidRPr="004D5283" w:rsidRDefault="00283831" w:rsidP="00CB5CA3">
      <w:pPr>
        <w:pStyle w:val="Antrat2"/>
      </w:pPr>
      <w:r w:rsidRPr="004D5283">
        <w:t>4</w:t>
      </w:r>
      <w:r w:rsidR="00337C58" w:rsidRPr="004D5283">
        <w:t>.</w:t>
      </w:r>
      <w:r w:rsidR="00304DBC" w:rsidRPr="004D5283">
        <w:t>9</w:t>
      </w:r>
      <w:r w:rsidR="00337C58" w:rsidRPr="004D5283">
        <w:t>. Atsiskaitant už Paslaugas negali būti taikomi Pirkimo sutartyje nenumatyti mokesčiai ar kainos.</w:t>
      </w:r>
    </w:p>
    <w:p w14:paraId="41C9839E" w14:textId="0FF6A638" w:rsidR="00337C58" w:rsidRPr="004D5283" w:rsidRDefault="00337C58" w:rsidP="00337C58">
      <w:pPr>
        <w:rPr>
          <w:rFonts w:cs="Tahoma"/>
          <w:szCs w:val="16"/>
        </w:rPr>
      </w:pPr>
      <w:r w:rsidRPr="004D5283">
        <w:rPr>
          <w:rFonts w:cs="Tahoma"/>
          <w:szCs w:val="16"/>
        </w:rPr>
        <w:lastRenderedPageBreak/>
        <w:t>4.</w:t>
      </w:r>
      <w:r w:rsidR="00093763" w:rsidRPr="004D5283">
        <w:rPr>
          <w:rFonts w:cs="Tahoma"/>
          <w:szCs w:val="16"/>
        </w:rPr>
        <w:t>1</w:t>
      </w:r>
      <w:r w:rsidR="00304DBC" w:rsidRPr="004D5283">
        <w:rPr>
          <w:rFonts w:cs="Tahoma"/>
          <w:szCs w:val="16"/>
        </w:rPr>
        <w:t>0</w:t>
      </w:r>
      <w:r w:rsidRPr="004D5283">
        <w:rPr>
          <w:rFonts w:cs="Tahoma"/>
          <w:szCs w:val="16"/>
        </w:rPr>
        <w:t xml:space="preserve">. </w:t>
      </w:r>
      <w:bookmarkStart w:id="9" w:name="_Hlk92291545"/>
      <w:r w:rsidRPr="004D5283">
        <w:rPr>
          <w:rFonts w:cs="Tahoma"/>
          <w:szCs w:val="16"/>
        </w:rPr>
        <w:t>Už TIEKĖJO pasiūlyme arba Techninėje specifikacijoje nenurodytas</w:t>
      </w:r>
      <w:bookmarkEnd w:id="9"/>
      <w:r w:rsidRPr="004D5283">
        <w:rPr>
          <w:rFonts w:cs="Tahoma"/>
          <w:szCs w:val="16"/>
        </w:rPr>
        <w:t>, tačiau su viešojo pirkimo objektu susijusias Paslaugas bus apmokėta ne didesnėmis nei užsakymo pateikimo dieną TIEKĖJO prekybos vietoje, kataloge ar interneto svetainėje nurodytomis galiojančiomis šių Paslaugų kainomis arba, jei tokios kainos neskelbiamos, TIEKĖJO pasiūlytomis, konkurencingomis ir rinką atitinkančiomis kainomis.</w:t>
      </w:r>
    </w:p>
    <w:p w14:paraId="2846C8DA" w14:textId="77777777" w:rsidR="007554AE" w:rsidRPr="004D5283" w:rsidRDefault="007554AE" w:rsidP="0081357A">
      <w:pPr>
        <w:rPr>
          <w:rFonts w:cs="Tahoma"/>
          <w:szCs w:val="16"/>
        </w:rPr>
      </w:pPr>
    </w:p>
    <w:p w14:paraId="4FD7B6FA" w14:textId="77777777" w:rsidR="00D65B40" w:rsidRPr="004D5283" w:rsidRDefault="00D65B40" w:rsidP="00D65B40">
      <w:pPr>
        <w:pStyle w:val="Antrat1"/>
        <w:rPr>
          <w:rFonts w:cs="Tahoma"/>
          <w:szCs w:val="16"/>
        </w:rPr>
      </w:pPr>
      <w:r w:rsidRPr="004D5283">
        <w:rPr>
          <w:rFonts w:cs="Tahoma"/>
          <w:szCs w:val="16"/>
        </w:rPr>
        <w:t>5. Paslaugų kokybė, perdavimo ir priėmimo tvarka</w:t>
      </w:r>
    </w:p>
    <w:p w14:paraId="227A5BA1" w14:textId="64346B57" w:rsidR="00CD2DBC" w:rsidRPr="004D5283" w:rsidRDefault="00D65B40" w:rsidP="00650871">
      <w:pPr>
        <w:rPr>
          <w:rFonts w:cs="Tahoma"/>
          <w:szCs w:val="16"/>
        </w:rPr>
      </w:pPr>
      <w:r w:rsidRPr="004D5283">
        <w:rPr>
          <w:rFonts w:cs="Tahoma"/>
          <w:szCs w:val="16"/>
          <w:shd w:val="clear" w:color="auto" w:fill="FFFFFF"/>
        </w:rPr>
        <w:t xml:space="preserve">5.1. </w:t>
      </w:r>
      <w:r w:rsidR="00A63A55" w:rsidRPr="004D5283">
        <w:rPr>
          <w:rFonts w:cs="Tahoma"/>
          <w:szCs w:val="16"/>
        </w:rPr>
        <w:t xml:space="preserve">Maitinimo paslaugos pradedamos teikti nuo </w:t>
      </w:r>
      <w:r w:rsidR="000F1C53" w:rsidRPr="004D5283">
        <w:rPr>
          <w:rFonts w:cs="Tahoma"/>
          <w:szCs w:val="16"/>
        </w:rPr>
        <w:t>2025-09-01,</w:t>
      </w:r>
      <w:r w:rsidR="00A63A55" w:rsidRPr="004D5283">
        <w:rPr>
          <w:rFonts w:cs="Tahoma"/>
          <w:szCs w:val="16"/>
        </w:rPr>
        <w:t xml:space="preserve"> o </w:t>
      </w:r>
      <w:r w:rsidR="000F1C53" w:rsidRPr="004D5283">
        <w:rPr>
          <w:rFonts w:cs="Tahoma"/>
          <w:szCs w:val="16"/>
        </w:rPr>
        <w:t>j</w:t>
      </w:r>
      <w:r w:rsidR="00A63A55" w:rsidRPr="004D5283">
        <w:rPr>
          <w:rFonts w:cs="Tahoma"/>
          <w:szCs w:val="16"/>
        </w:rPr>
        <w:t xml:space="preserve">ei nuo pirkimo sutarties pasirašymo iki šiame punkte nurodytos datos lieka mažiau kaip </w:t>
      </w:r>
      <w:r w:rsidR="0071266D" w:rsidRPr="004D5283">
        <w:rPr>
          <w:rFonts w:cs="Tahoma"/>
          <w:szCs w:val="16"/>
        </w:rPr>
        <w:t>5</w:t>
      </w:r>
      <w:r w:rsidR="00A63A55" w:rsidRPr="004D5283">
        <w:rPr>
          <w:rFonts w:cs="Tahoma"/>
          <w:szCs w:val="16"/>
        </w:rPr>
        <w:t xml:space="preserve"> (</w:t>
      </w:r>
      <w:r w:rsidR="0071266D" w:rsidRPr="004D5283">
        <w:rPr>
          <w:rFonts w:cs="Tahoma"/>
          <w:szCs w:val="16"/>
        </w:rPr>
        <w:t>penkios</w:t>
      </w:r>
      <w:r w:rsidR="00A63A55" w:rsidRPr="004D5283">
        <w:rPr>
          <w:rFonts w:cs="Tahoma"/>
          <w:szCs w:val="16"/>
        </w:rPr>
        <w:t>) kalendorin</w:t>
      </w:r>
      <w:r w:rsidR="000F1C53" w:rsidRPr="004D5283">
        <w:rPr>
          <w:rFonts w:cs="Tahoma"/>
          <w:szCs w:val="16"/>
        </w:rPr>
        <w:t>ės</w:t>
      </w:r>
      <w:r w:rsidR="00A63A55" w:rsidRPr="004D5283">
        <w:rPr>
          <w:rFonts w:cs="Tahoma"/>
          <w:szCs w:val="16"/>
        </w:rPr>
        <w:t xml:space="preserve"> dien</w:t>
      </w:r>
      <w:r w:rsidR="000F1C53" w:rsidRPr="004D5283">
        <w:rPr>
          <w:rFonts w:cs="Tahoma"/>
          <w:szCs w:val="16"/>
        </w:rPr>
        <w:t>os</w:t>
      </w:r>
      <w:r w:rsidR="00A63A55" w:rsidRPr="004D5283">
        <w:rPr>
          <w:rFonts w:cs="Tahoma"/>
          <w:szCs w:val="16"/>
        </w:rPr>
        <w:t xml:space="preserve"> – ne vėliau kaip per </w:t>
      </w:r>
      <w:r w:rsidR="0071266D" w:rsidRPr="004D5283">
        <w:rPr>
          <w:rFonts w:cs="Tahoma"/>
          <w:szCs w:val="16"/>
        </w:rPr>
        <w:t>5</w:t>
      </w:r>
      <w:r w:rsidR="00A63A55" w:rsidRPr="004D5283">
        <w:rPr>
          <w:rFonts w:cs="Tahoma"/>
          <w:szCs w:val="16"/>
        </w:rPr>
        <w:t xml:space="preserve"> (</w:t>
      </w:r>
      <w:r w:rsidR="0071266D" w:rsidRPr="004D5283">
        <w:rPr>
          <w:rFonts w:cs="Tahoma"/>
          <w:szCs w:val="16"/>
        </w:rPr>
        <w:t>penkia</w:t>
      </w:r>
      <w:r w:rsidR="000F1C53" w:rsidRPr="004D5283">
        <w:rPr>
          <w:rFonts w:cs="Tahoma"/>
          <w:szCs w:val="16"/>
        </w:rPr>
        <w:t>s</w:t>
      </w:r>
      <w:r w:rsidR="00A63A55" w:rsidRPr="004D5283">
        <w:rPr>
          <w:rFonts w:cs="Tahoma"/>
          <w:szCs w:val="16"/>
        </w:rPr>
        <w:t>) kalendorin</w:t>
      </w:r>
      <w:r w:rsidR="000F1C53" w:rsidRPr="004D5283">
        <w:rPr>
          <w:rFonts w:cs="Tahoma"/>
          <w:szCs w:val="16"/>
        </w:rPr>
        <w:t>es</w:t>
      </w:r>
      <w:r w:rsidR="00A63A55" w:rsidRPr="004D5283">
        <w:rPr>
          <w:rFonts w:cs="Tahoma"/>
          <w:szCs w:val="16"/>
        </w:rPr>
        <w:t xml:space="preserve"> dien</w:t>
      </w:r>
      <w:r w:rsidR="000F1C53" w:rsidRPr="004D5283">
        <w:rPr>
          <w:rFonts w:cs="Tahoma"/>
          <w:szCs w:val="16"/>
        </w:rPr>
        <w:t>as</w:t>
      </w:r>
      <w:r w:rsidR="00A63A55" w:rsidRPr="004D5283">
        <w:rPr>
          <w:rFonts w:cs="Tahoma"/>
          <w:szCs w:val="16"/>
        </w:rPr>
        <w:t xml:space="preserve"> nuo pirkimo sutarties pasirašymo (šis laikas skirtas Tiekėjui pasiruošti tinkamam paslaugų teikimui, patalpų paruošimui, įrangos ar kito inventoriaus atgabenimui ar pan.).</w:t>
      </w:r>
    </w:p>
    <w:p w14:paraId="46949496" w14:textId="056BE6E5" w:rsidR="00D65B40" w:rsidRPr="004D5283" w:rsidRDefault="00D65B40" w:rsidP="00D65B40">
      <w:pPr>
        <w:rPr>
          <w:rFonts w:cs="Tahoma"/>
          <w:szCs w:val="16"/>
          <w:shd w:val="clear" w:color="auto" w:fill="FFFFFF"/>
        </w:rPr>
      </w:pPr>
      <w:r w:rsidRPr="004D5283">
        <w:rPr>
          <w:rFonts w:cs="Tahoma"/>
          <w:szCs w:val="16"/>
        </w:rPr>
        <w:t>5.</w:t>
      </w:r>
      <w:r w:rsidR="0005662C" w:rsidRPr="004D5283">
        <w:rPr>
          <w:rFonts w:cs="Tahoma"/>
          <w:szCs w:val="16"/>
        </w:rPr>
        <w:t>2</w:t>
      </w:r>
      <w:r w:rsidRPr="004D5283">
        <w:rPr>
          <w:rFonts w:cs="Tahoma"/>
          <w:szCs w:val="16"/>
        </w:rPr>
        <w:t xml:space="preserve">. </w:t>
      </w:r>
      <w:r w:rsidR="00601BBD" w:rsidRPr="004D5283">
        <w:rPr>
          <w:rFonts w:cs="Tahoma"/>
          <w:szCs w:val="16"/>
          <w:shd w:val="clear" w:color="auto" w:fill="FFFFFF"/>
        </w:rPr>
        <w:t>Nemokamo maitinimo p</w:t>
      </w:r>
      <w:r w:rsidRPr="004D5283">
        <w:rPr>
          <w:rFonts w:cs="Tahoma"/>
          <w:szCs w:val="16"/>
          <w:shd w:val="clear" w:color="auto" w:fill="FFFFFF"/>
        </w:rPr>
        <w:t xml:space="preserve">aslaugos perduodamos Pirkimo sutarties Šalims pasirašant </w:t>
      </w:r>
      <w:bookmarkStart w:id="10" w:name="_Hlk85462761"/>
      <w:r w:rsidRPr="004D5283">
        <w:rPr>
          <w:rFonts w:cs="Tahoma"/>
          <w:szCs w:val="16"/>
          <w:shd w:val="clear" w:color="auto" w:fill="FFFFFF"/>
        </w:rPr>
        <w:t xml:space="preserve">Paslaugų perdavimo–priėmimo </w:t>
      </w:r>
      <w:bookmarkEnd w:id="10"/>
      <w:r w:rsidRPr="004D5283">
        <w:rPr>
          <w:rFonts w:cs="Tahoma"/>
          <w:szCs w:val="16"/>
          <w:shd w:val="clear" w:color="auto" w:fill="FFFFFF"/>
        </w:rPr>
        <w:t>aktą, kuris pasirašomas saugiais elektroniniais parašais arba 2 (dviem) vienodą teisinę galią turinčiais egzemplioriais po vieną kiekvienai šaliai. UŽSAKOVAS įsipareigoja priimti tinkamai ir laiku  suteiktas Paslaugas, atitinkančias Pirkimo sutartyje, Techninėje specifikacijoje ir Lietuvos Respublikoje galiojančiuose teisės aktuose nustatytus reikalavimus,  pasirašydamas Paslaugų perdavimo–priėmimo aktą ne vėliau kaip per 5 (penkias) darbo dienas nuo TIEKĖJO kreipimosi dienos, arba per šį terminą nurodyti  suteiktų Paslaugų trūkumus TIEKĖJUI. Abiem šalims pasirašius Paslaugų perdavimo–priėmimo aktą, TIEKĖJAS įsipareigoja ne vėliau kaip per 2 (dvi) darbo dienas Pirkimo sutartyje nustatyta tvarka pateikti sąskaitą faktūrą. Jei tai aiškiai nurodyta sąskaitoje faktūroje, priėmimo-perdavimo aktu laikys ir Šalių tinkamai įgaliotų asmenų patvirtintą ir pasirašytą sąskaitą faktūrą.</w:t>
      </w:r>
      <w:r w:rsidR="00BA16BF" w:rsidRPr="004D5283">
        <w:rPr>
          <w:rFonts w:cs="Tahoma"/>
          <w:szCs w:val="16"/>
          <w:shd w:val="clear" w:color="auto" w:fill="FFFFFF"/>
        </w:rPr>
        <w:t xml:space="preserve"> </w:t>
      </w:r>
      <w:r w:rsidR="00BF74B1" w:rsidRPr="004D5283">
        <w:rPr>
          <w:rFonts w:cs="Tahoma"/>
          <w:szCs w:val="16"/>
          <w:shd w:val="clear" w:color="auto" w:fill="FFFFFF"/>
        </w:rPr>
        <w:t>UŽ mokamo maitinimo ir / ar užkandžių bufeto suteiktas paslaugas TIEKĖJAS įsipareigoja iki einamojo mėnesio 5 darbo dienos pateikti UŽSAKOVUI apyvartą patvirtinančius dokumentus</w:t>
      </w:r>
      <w:r w:rsidR="00242F3D" w:rsidRPr="004D5283">
        <w:rPr>
          <w:rFonts w:cs="Tahoma"/>
          <w:szCs w:val="16"/>
          <w:shd w:val="clear" w:color="auto" w:fill="FFFFFF"/>
        </w:rPr>
        <w:t xml:space="preserve">, </w:t>
      </w:r>
      <w:r w:rsidR="00252F1E" w:rsidRPr="004D5283">
        <w:rPr>
          <w:rFonts w:cs="Tahoma"/>
          <w:szCs w:val="16"/>
          <w:shd w:val="clear" w:color="auto" w:fill="FFFFFF"/>
        </w:rPr>
        <w:t xml:space="preserve">pasirašytus </w:t>
      </w:r>
      <w:r w:rsidR="00A42036" w:rsidRPr="004D5283">
        <w:rPr>
          <w:rFonts w:cs="Tahoma"/>
          <w:szCs w:val="16"/>
          <w:shd w:val="clear" w:color="auto" w:fill="FFFFFF"/>
        </w:rPr>
        <w:t xml:space="preserve">TIEKĖJO </w:t>
      </w:r>
      <w:r w:rsidR="00242F3D" w:rsidRPr="004D5283">
        <w:rPr>
          <w:rFonts w:cs="Tahoma"/>
          <w:szCs w:val="16"/>
          <w:shd w:val="clear" w:color="auto" w:fill="FFFFFF"/>
        </w:rPr>
        <w:t>įgalioto asmens.</w:t>
      </w:r>
    </w:p>
    <w:p w14:paraId="3F9ACC4C" w14:textId="4D8AB1C2" w:rsidR="00D65B40" w:rsidRPr="004D5283" w:rsidRDefault="00D65B40" w:rsidP="00D65B40">
      <w:pPr>
        <w:rPr>
          <w:rFonts w:cs="Tahoma"/>
          <w:szCs w:val="16"/>
        </w:rPr>
      </w:pPr>
      <w:r w:rsidRPr="004D5283">
        <w:rPr>
          <w:rFonts w:cs="Tahoma"/>
          <w:szCs w:val="16"/>
        </w:rPr>
        <w:t>5.</w:t>
      </w:r>
      <w:r w:rsidR="0005662C" w:rsidRPr="004D5283">
        <w:rPr>
          <w:rFonts w:cs="Tahoma"/>
          <w:szCs w:val="16"/>
        </w:rPr>
        <w:t>3</w:t>
      </w:r>
      <w:r w:rsidRPr="004D5283">
        <w:rPr>
          <w:rFonts w:cs="Tahoma"/>
          <w:szCs w:val="16"/>
        </w:rPr>
        <w:t xml:space="preserve">. </w:t>
      </w:r>
      <w:r w:rsidRPr="004D5283">
        <w:rPr>
          <w:rFonts w:cs="Tahoma"/>
          <w:szCs w:val="16"/>
          <w:shd w:val="clear" w:color="auto" w:fill="FFFFFF"/>
        </w:rPr>
        <w:t>TIEKĖJAS garantuoja, kad Paslaugų perdavimo–priėmimo aktu perduotos Paslaugos atitinka Pirkimo sutartyje, Techninėje specifikacijoje ir (ar) Lietuvos Respublikoje galiojančiuose teisės aktuose nustatytus reikalavimus. Jeigu Paslaugų perdavimo ir priėmimo metu nustatoma, kad Paslaugos neatitinka Pirkimo sutartyje, Techninėje specifikacijoje ir (ar) Lietuvos Respublikoje galiojančiuose teisės aktuose nustatytų reikalavimų, UŽSAKOVAS turi teisę nepasirašyti Paslaugų perdavimo–priėmimo akto, raštu TIEKĖJUI nurodydamas suteiktų Paslaugų trūkumus. TIEKĖJAS, gavęs šiame Pirkimo sutarties papunktyje nurodytą UŽSAKOVO pranešimą, privalo visus UŽSAKOVO nurodytus Paslaugų trūkumus pašalinti taip, kad UŽSAKOVUI perduodamos Paslaugos visiškai atitiktų Pirkimo sutarties, Techninės specifikacijos ir (ar) Lietuvos Respublikoje galiojančių teisės aktų nustatytus reikalavimus.</w:t>
      </w:r>
    </w:p>
    <w:p w14:paraId="309C606B" w14:textId="0AF00771" w:rsidR="00D65B40" w:rsidRPr="004D5283" w:rsidRDefault="00D65B40" w:rsidP="00CB5CA3">
      <w:pPr>
        <w:pStyle w:val="Antrat2"/>
      </w:pPr>
      <w:r w:rsidRPr="004D5283">
        <w:t>5.</w:t>
      </w:r>
      <w:r w:rsidR="004D5283" w:rsidRPr="004D5283">
        <w:t>4</w:t>
      </w:r>
      <w:r w:rsidRPr="004D5283">
        <w:t>. Jeigu TIEKĖJAS per UŽSAKOVO nurodytą terminą UŽSAKOVO nurodytų Paslaugų trūkumų nepašalina ir, UŽSAKOVAS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7A2BB66B" w14:textId="60B69886" w:rsidR="00D65B40" w:rsidRPr="004D5283" w:rsidRDefault="00D65B40" w:rsidP="00D65B40">
      <w:pPr>
        <w:rPr>
          <w:rFonts w:eastAsia="Calibri" w:cs="Tahoma"/>
          <w:szCs w:val="16"/>
        </w:rPr>
      </w:pPr>
      <w:r w:rsidRPr="004D5283">
        <w:rPr>
          <w:rFonts w:cs="Tahoma"/>
          <w:szCs w:val="16"/>
        </w:rPr>
        <w:t>5.</w:t>
      </w:r>
      <w:r w:rsidR="004D5283" w:rsidRPr="004D5283">
        <w:rPr>
          <w:rFonts w:cs="Tahoma"/>
          <w:szCs w:val="16"/>
        </w:rPr>
        <w:t>5</w:t>
      </w:r>
      <w:r w:rsidRPr="004D5283">
        <w:rPr>
          <w:rFonts w:cs="Tahoma"/>
          <w:szCs w:val="16"/>
        </w:rPr>
        <w:t xml:space="preserve">. </w:t>
      </w:r>
      <w:r w:rsidRPr="004D5283">
        <w:rPr>
          <w:rFonts w:cs="Tahoma"/>
          <w:bCs/>
          <w:iCs/>
          <w:szCs w:val="16"/>
          <w:shd w:val="clear" w:color="auto" w:fill="FFFFFF"/>
        </w:rPr>
        <w:t>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r w:rsidRPr="004D5283">
        <w:rPr>
          <w:rFonts w:eastAsia="Calibri" w:cs="Tahoma"/>
          <w:szCs w:val="16"/>
        </w:rPr>
        <w:t xml:space="preserve">  </w:t>
      </w:r>
    </w:p>
    <w:p w14:paraId="03E94C7D" w14:textId="77777777" w:rsidR="00D65B40" w:rsidRPr="004D5283" w:rsidRDefault="00D65B40" w:rsidP="00D65B40">
      <w:pPr>
        <w:rPr>
          <w:rFonts w:cs="Tahoma"/>
          <w:szCs w:val="16"/>
        </w:rPr>
      </w:pPr>
    </w:p>
    <w:p w14:paraId="5141907C" w14:textId="1B1F606E" w:rsidR="00393E9F" w:rsidRPr="004D5283" w:rsidRDefault="00393E9F" w:rsidP="00393E9F">
      <w:pPr>
        <w:pStyle w:val="Antrat1"/>
        <w:rPr>
          <w:rFonts w:cs="Tahoma"/>
          <w:szCs w:val="16"/>
        </w:rPr>
      </w:pPr>
      <w:r w:rsidRPr="004D5283">
        <w:rPr>
          <w:rFonts w:cs="Tahoma"/>
          <w:szCs w:val="16"/>
        </w:rPr>
        <w:t>6. Atsakomybė</w:t>
      </w:r>
    </w:p>
    <w:p w14:paraId="5B50BCB6" w14:textId="3BD622D6" w:rsidR="00393E9F" w:rsidRPr="004D5283" w:rsidRDefault="00393E9F" w:rsidP="00393E9F">
      <w:pPr>
        <w:rPr>
          <w:rFonts w:cs="Tahoma"/>
          <w:szCs w:val="16"/>
        </w:rPr>
      </w:pPr>
      <w:r w:rsidRPr="004D5283">
        <w:rPr>
          <w:rFonts w:cs="Tahoma"/>
          <w:szCs w:val="16"/>
        </w:rPr>
        <w:t xml:space="preserve">6.1. </w:t>
      </w:r>
      <w:r w:rsidR="00862493" w:rsidRPr="004D5283">
        <w:rPr>
          <w:rFonts w:cs="Tahoma"/>
          <w:szCs w:val="16"/>
        </w:rPr>
        <w:t>Pirkimo sutarties š</w:t>
      </w:r>
      <w:r w:rsidRPr="004D5283">
        <w:rPr>
          <w:rFonts w:cs="Tahoma"/>
          <w:szCs w:val="16"/>
        </w:rPr>
        <w:t>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14:paraId="43647FE3" w14:textId="2B1DE1F2" w:rsidR="00393E9F" w:rsidRPr="004D5283" w:rsidRDefault="00393E9F" w:rsidP="00393E9F">
      <w:pPr>
        <w:rPr>
          <w:rFonts w:cs="Tahoma"/>
          <w:szCs w:val="16"/>
        </w:rPr>
      </w:pPr>
      <w:r w:rsidRPr="004D5283">
        <w:rPr>
          <w:rFonts w:cs="Tahoma"/>
          <w:szCs w:val="16"/>
        </w:rPr>
        <w:t xml:space="preserve">6.2. UŽSAKOVUI  laiku nesumokėjus TIEKĖJUI dėl UŽSAKOVO kaltės, TIEKĖJAS turi teisę reikalauti </w:t>
      </w:r>
      <w:r w:rsidR="00862493" w:rsidRPr="004D5283">
        <w:rPr>
          <w:rFonts w:cs="Tahoma"/>
          <w:szCs w:val="16"/>
        </w:rPr>
        <w:t xml:space="preserve">0,05 </w:t>
      </w:r>
      <w:r w:rsidRPr="004D5283">
        <w:rPr>
          <w:rFonts w:cs="Tahoma"/>
          <w:szCs w:val="16"/>
        </w:rPr>
        <w:t>proc. dydžio delspinigius nuo vėluojamos sumokėti sumos.</w:t>
      </w:r>
    </w:p>
    <w:p w14:paraId="018B0547" w14:textId="21F3E4C7" w:rsidR="00393E9F" w:rsidRPr="004D5283" w:rsidRDefault="00393E9F" w:rsidP="00CB5CA3">
      <w:pPr>
        <w:pStyle w:val="Antrat2"/>
      </w:pPr>
      <w:r w:rsidRPr="004D5283">
        <w:t>6.3. Jeigu TIEKĖJAS nevykdo, netinkamai vykdo ar vėluoja vykdyti sutartinius įsipareigojimus per Pirkimo sutartyje ir (ar) Techninėje specifikacijoje nurodytus terminus, UŽSAKOVUI raštu pareikalavus, TIEKĖJAS turi sumokėti</w:t>
      </w:r>
      <w:r w:rsidR="004079FB" w:rsidRPr="004D5283">
        <w:t xml:space="preserve"> UŽSAKOVUI</w:t>
      </w:r>
      <w:r w:rsidRPr="004D5283">
        <w:t xml:space="preserve"> </w:t>
      </w:r>
      <w:bookmarkStart w:id="11" w:name="_Hlk85798832"/>
      <w:r w:rsidR="009A05FB" w:rsidRPr="004D5283">
        <w:t>300</w:t>
      </w:r>
      <w:r w:rsidR="00B25855" w:rsidRPr="004D5283">
        <w:t xml:space="preserve"> </w:t>
      </w:r>
      <w:r w:rsidRPr="004D5283">
        <w:t>Eur dydžio baudą</w:t>
      </w:r>
      <w:bookmarkEnd w:id="11"/>
      <w:r w:rsidRPr="004D5283">
        <w:t xml:space="preserve"> už kiekvieną uždelstą vykdyti ar ištaisyti netinkamai vykdomus sutartinius įsipareigojimus dieną. PIRKĖJAS  delspinigius/baudas TIEKĖJUI gali išskaičiuoti iš TIEKĖJUI pagal Pirkimo sutartį mokėtinų sumų.</w:t>
      </w:r>
    </w:p>
    <w:p w14:paraId="58DF3386" w14:textId="0FF39238" w:rsidR="00BA3694" w:rsidRPr="004D5283" w:rsidRDefault="00BA3694" w:rsidP="00393E9F">
      <w:pPr>
        <w:rPr>
          <w:rStyle w:val="normaltextrun"/>
          <w:rFonts w:cs="Tahoma"/>
          <w:szCs w:val="16"/>
        </w:rPr>
      </w:pPr>
      <w:r w:rsidRPr="004D5283">
        <w:rPr>
          <w:rStyle w:val="normaltextrun"/>
          <w:rFonts w:cs="Tahoma"/>
          <w:szCs w:val="16"/>
        </w:rPr>
        <w:t>6.</w:t>
      </w:r>
      <w:r w:rsidR="005A531B" w:rsidRPr="004D5283">
        <w:rPr>
          <w:rStyle w:val="normaltextrun"/>
          <w:rFonts w:cs="Tahoma"/>
          <w:szCs w:val="16"/>
        </w:rPr>
        <w:t>4</w:t>
      </w:r>
      <w:r w:rsidRPr="004D5283">
        <w:rPr>
          <w:rStyle w:val="normaltextrun"/>
          <w:rFonts w:cs="Tahoma"/>
          <w:szCs w:val="16"/>
        </w:rPr>
        <w:t>. UŽSAKOVUI raštu pareikalavus pašalinti Paslaugų teikimo trūkumus nustatytus pagal 3.3.1 p., o nesant galimybės juos pašalinti, UŽSAKOVUI pareikalavus TIEKĖJAS privalo kompensuoti susidariusius nuostolius ir pagrįsti priežastis.</w:t>
      </w:r>
    </w:p>
    <w:p w14:paraId="0826E81B" w14:textId="5C07B2C9" w:rsidR="00455DCD" w:rsidRPr="004D5283" w:rsidRDefault="00455DCD" w:rsidP="00393E9F">
      <w:pPr>
        <w:rPr>
          <w:rFonts w:cs="Tahoma"/>
          <w:szCs w:val="16"/>
        </w:rPr>
      </w:pPr>
      <w:r w:rsidRPr="004D5283">
        <w:rPr>
          <w:rFonts w:cs="Tahoma"/>
          <w:szCs w:val="16"/>
        </w:rPr>
        <w:t>6.</w:t>
      </w:r>
      <w:r w:rsidR="005A531B" w:rsidRPr="004D5283">
        <w:rPr>
          <w:rFonts w:cs="Tahoma"/>
          <w:szCs w:val="16"/>
        </w:rPr>
        <w:t>5</w:t>
      </w:r>
      <w:r w:rsidRPr="004D5283">
        <w:rPr>
          <w:rFonts w:cs="Tahoma"/>
          <w:szCs w:val="16"/>
        </w:rPr>
        <w:t>. UŽSAKOVUI pagal 3.3.</w:t>
      </w:r>
      <w:r w:rsidR="007D3117" w:rsidRPr="004D5283">
        <w:rPr>
          <w:rFonts w:cs="Tahoma"/>
          <w:szCs w:val="16"/>
        </w:rPr>
        <w:t>9</w:t>
      </w:r>
      <w:r w:rsidRPr="004D5283">
        <w:rPr>
          <w:rFonts w:cs="Tahoma"/>
          <w:szCs w:val="16"/>
        </w:rPr>
        <w:t xml:space="preserve"> p. pareikalavus pakeisti </w:t>
      </w:r>
      <w:r w:rsidR="003135E7" w:rsidRPr="004D5283">
        <w:rPr>
          <w:rFonts w:cs="Tahoma"/>
          <w:szCs w:val="16"/>
        </w:rPr>
        <w:t xml:space="preserve">darbuotoją ir (ar) subtiekėją ar jo darbuotoją, tiesiogiai vykdantį Pirkimo sutartyje nurodytus įsipareigojimus, </w:t>
      </w:r>
      <w:r w:rsidRPr="004D5283">
        <w:rPr>
          <w:rFonts w:cs="Tahoma"/>
          <w:szCs w:val="16"/>
        </w:rPr>
        <w:t xml:space="preserve">kurie netinkamai teikia Paslaugas, TIEKĖJAS privalo pakeisti </w:t>
      </w:r>
      <w:r w:rsidR="00A767A5" w:rsidRPr="004D5283">
        <w:rPr>
          <w:rStyle w:val="cf01"/>
          <w:rFonts w:ascii="Tahoma" w:hAnsi="Tahoma" w:cs="Tahoma"/>
          <w:sz w:val="16"/>
          <w:szCs w:val="16"/>
        </w:rPr>
        <w:t>darbuotoją ir (ar) subtiekėją ar jo darbuotoją</w:t>
      </w:r>
      <w:r w:rsidRPr="004D5283">
        <w:rPr>
          <w:rFonts w:cs="Tahoma"/>
          <w:szCs w:val="16"/>
        </w:rPr>
        <w:t xml:space="preserve"> per </w:t>
      </w:r>
      <w:r w:rsidR="00EC6BE1" w:rsidRPr="004D5283">
        <w:rPr>
          <w:rFonts w:cs="Tahoma"/>
          <w:szCs w:val="16"/>
          <w:shd w:val="clear" w:color="auto" w:fill="FFFFFF"/>
        </w:rPr>
        <w:t>15 (penkiolika) kalendorinių dienų</w:t>
      </w:r>
      <w:r w:rsidRPr="004D5283">
        <w:rPr>
          <w:rFonts w:cs="Tahoma"/>
          <w:szCs w:val="16"/>
        </w:rPr>
        <w:t xml:space="preserve">, TIEKĖJUI nevykdant šio įsipareigojimo, o UŽSAKOVUI raštu pareikalavus, TIEKĖJAS turi sumokėti 100 Eur dydžio baudą už kiekvieną uždelstą vykdyti sutartinius įsipareigojimus dieną. </w:t>
      </w:r>
    </w:p>
    <w:p w14:paraId="7FB51552" w14:textId="1A61D456" w:rsidR="00393E9F" w:rsidRPr="004D5283" w:rsidRDefault="00393E9F" w:rsidP="00393E9F">
      <w:pPr>
        <w:rPr>
          <w:rFonts w:cs="Tahoma"/>
          <w:szCs w:val="16"/>
        </w:rPr>
      </w:pPr>
      <w:r w:rsidRPr="004D5283">
        <w:rPr>
          <w:rFonts w:cs="Tahoma"/>
          <w:szCs w:val="16"/>
        </w:rPr>
        <w:t>6.</w:t>
      </w:r>
      <w:r w:rsidR="005A531B" w:rsidRPr="004D5283">
        <w:rPr>
          <w:rFonts w:cs="Tahoma"/>
          <w:szCs w:val="16"/>
        </w:rPr>
        <w:t>6</w:t>
      </w:r>
      <w:r w:rsidRPr="004D5283">
        <w:rPr>
          <w:rFonts w:cs="Tahoma"/>
          <w:szCs w:val="16"/>
        </w:rPr>
        <w:t>. Netesybų sumokėjimas neatleidžia Pirkimo sutarties Šalių nuo pareigos vykdyti Pirkimo sutartyje prisiimtus įsipareigojimus.</w:t>
      </w:r>
    </w:p>
    <w:p w14:paraId="60FFD855" w14:textId="48504679" w:rsidR="00393E9F" w:rsidRPr="004D5283" w:rsidRDefault="00393E9F" w:rsidP="00393E9F">
      <w:pPr>
        <w:rPr>
          <w:rFonts w:cs="Tahoma"/>
          <w:szCs w:val="16"/>
        </w:rPr>
      </w:pPr>
      <w:r w:rsidRPr="004D5283">
        <w:rPr>
          <w:rFonts w:cs="Tahoma"/>
          <w:szCs w:val="16"/>
        </w:rPr>
        <w:t>6.</w:t>
      </w:r>
      <w:r w:rsidR="005A531B" w:rsidRPr="004D5283">
        <w:rPr>
          <w:rFonts w:cs="Tahoma"/>
          <w:szCs w:val="16"/>
        </w:rPr>
        <w:t>7</w:t>
      </w:r>
      <w:r w:rsidRPr="004D5283">
        <w:rPr>
          <w:rFonts w:cs="Tahoma"/>
          <w:szCs w:val="16"/>
        </w:rPr>
        <w:t>. Nutraukus Pirkimo sutartį dėl TIEKĖJO padaryto esminio Pirkimo sutarties pažeidimo, TIEKĖJAS privalo sumokėti</w:t>
      </w:r>
      <w:r w:rsidR="00770EEC" w:rsidRPr="004D5283">
        <w:rPr>
          <w:rFonts w:cs="Tahoma"/>
          <w:szCs w:val="16"/>
        </w:rPr>
        <w:t xml:space="preserve"> </w:t>
      </w:r>
      <w:r w:rsidR="004D5283" w:rsidRPr="004D5283">
        <w:rPr>
          <w:rFonts w:cs="Tahoma"/>
          <w:szCs w:val="16"/>
        </w:rPr>
        <w:t>5</w:t>
      </w:r>
      <w:r w:rsidRPr="004D5283">
        <w:rPr>
          <w:rFonts w:cs="Tahoma"/>
          <w:szCs w:val="16"/>
        </w:rPr>
        <w:t xml:space="preserve"> </w:t>
      </w:r>
      <w:bookmarkStart w:id="12" w:name="_Hlk86050262"/>
      <w:r w:rsidRPr="004D5283">
        <w:rPr>
          <w:rFonts w:cs="Tahoma"/>
          <w:szCs w:val="16"/>
        </w:rPr>
        <w:t xml:space="preserve">proc. nuo </w:t>
      </w:r>
      <w:r w:rsidR="004D5283" w:rsidRPr="004D5283">
        <w:rPr>
          <w:rFonts w:cs="Tahoma"/>
          <w:szCs w:val="16"/>
        </w:rPr>
        <w:t>Pirkimo</w:t>
      </w:r>
      <w:r w:rsidRPr="004D5283">
        <w:rPr>
          <w:rFonts w:cs="Tahoma"/>
          <w:szCs w:val="16"/>
        </w:rPr>
        <w:t xml:space="preserve"> sutarties vertės</w:t>
      </w:r>
      <w:bookmarkEnd w:id="12"/>
      <w:r w:rsidR="00770EEC" w:rsidRPr="004D5283">
        <w:rPr>
          <w:rFonts w:cs="Tahoma"/>
          <w:szCs w:val="16"/>
        </w:rPr>
        <w:t xml:space="preserve"> </w:t>
      </w:r>
      <w:r w:rsidRPr="004D5283">
        <w:rPr>
          <w:rFonts w:cs="Tahoma"/>
          <w:szCs w:val="16"/>
        </w:rPr>
        <w:t>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521B244C" w14:textId="6ED9D33A" w:rsidR="00393E9F" w:rsidRPr="004D5283" w:rsidRDefault="00393E9F" w:rsidP="00CB5CA3">
      <w:pPr>
        <w:pStyle w:val="Antrat2"/>
      </w:pPr>
      <w:r w:rsidRPr="004D5283">
        <w:t>6.</w:t>
      </w:r>
      <w:r w:rsidR="005A531B" w:rsidRPr="004D5283">
        <w:t>8</w:t>
      </w:r>
      <w:r w:rsidRPr="004D5283">
        <w:t>. Nutraukus Pirkimo sutartį dėl UŽSAKOVO kaltės, UŽSAKOVAS privalo sumokėti</w:t>
      </w:r>
      <w:r w:rsidR="00770EEC" w:rsidRPr="004D5283">
        <w:t xml:space="preserve"> </w:t>
      </w:r>
      <w:r w:rsidR="004D5283" w:rsidRPr="004D5283">
        <w:t>5</w:t>
      </w:r>
      <w:r w:rsidRPr="004D5283">
        <w:t xml:space="preserve"> proc. nuo P</w:t>
      </w:r>
      <w:r w:rsidR="004D5283" w:rsidRPr="004D5283">
        <w:t>irkimo</w:t>
      </w:r>
      <w:r w:rsidRPr="004D5283">
        <w:t xml:space="preserve"> sutarties vertės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5F2D78A9" w14:textId="77777777" w:rsidR="004D5283" w:rsidRDefault="00393E9F" w:rsidP="00CB5CA3">
      <w:pPr>
        <w:pStyle w:val="Antrat2"/>
      </w:pPr>
      <w:r w:rsidRPr="004D5283">
        <w:t>6.</w:t>
      </w:r>
      <w:r w:rsidR="005A531B" w:rsidRPr="004D5283">
        <w:t>9</w:t>
      </w:r>
      <w:r w:rsidRPr="004D5283">
        <w:t>.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697013DA" w14:textId="45300B47" w:rsidR="00393E9F" w:rsidRPr="004D5283" w:rsidRDefault="00393E9F" w:rsidP="00CB5CA3">
      <w:pPr>
        <w:pStyle w:val="Antrat2"/>
      </w:pPr>
      <w:r w:rsidRPr="004D5283">
        <w:t>6.</w:t>
      </w:r>
      <w:r w:rsidR="00F11FB0" w:rsidRPr="004D5283">
        <w:t>1</w:t>
      </w:r>
      <w:r w:rsidR="005A531B" w:rsidRPr="004D5283">
        <w:t>0</w:t>
      </w:r>
      <w:r w:rsidRPr="004D5283">
        <w:t>. TIEKĖJAS visais atvejais atsako už Paslaugų teikimo metu jo pasitelktų asmenų padarytus nuostolius ar žalą, nepriklausomai nuo to, ar tokie nuostoliai ar žala būtų padaryta UŽSAKOVUI, jo darbuotojams ar bet kokiems tretiesiems asmenims ir jų turtui.</w:t>
      </w:r>
    </w:p>
    <w:p w14:paraId="0BB67FAB" w14:textId="346BB807" w:rsidR="00393E9F" w:rsidRPr="004D5283" w:rsidRDefault="00393E9F" w:rsidP="00CB5CA3">
      <w:pPr>
        <w:pStyle w:val="Antrat2"/>
      </w:pPr>
      <w:r w:rsidRPr="004D5283">
        <w:t>6.1</w:t>
      </w:r>
      <w:r w:rsidR="005A531B" w:rsidRPr="004D5283">
        <w:t>1</w:t>
      </w:r>
      <w:r w:rsidRPr="004D5283">
        <w:t xml:space="preserve">. 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w:t>
      </w:r>
      <w:r w:rsidRPr="004D5283">
        <w:lastRenderedPageBreak/>
        <w:t>užtikrinimų (pranešant prieš tai TIEKĖJUI raštu), Pirkimo sutartyje nurodytoms netesyboms bei visiems savo patirtiems nuostoliams padengti. Ši nuostata galioja nepaisant Pirkimo sutarties nutraukimo bei kitų sankcijų taikymo.</w:t>
      </w:r>
    </w:p>
    <w:p w14:paraId="734C850E" w14:textId="74A3BF32" w:rsidR="00393E9F" w:rsidRPr="004D5283" w:rsidRDefault="00393E9F" w:rsidP="00393E9F">
      <w:pPr>
        <w:rPr>
          <w:rFonts w:cs="Tahoma"/>
          <w:szCs w:val="16"/>
        </w:rPr>
      </w:pPr>
      <w:r w:rsidRPr="004D5283">
        <w:rPr>
          <w:rFonts w:cs="Tahoma"/>
          <w:szCs w:val="16"/>
        </w:rPr>
        <w:t>6.1</w:t>
      </w:r>
      <w:r w:rsidR="005A531B" w:rsidRPr="004D5283">
        <w:rPr>
          <w:rFonts w:cs="Tahoma"/>
          <w:szCs w:val="16"/>
        </w:rPr>
        <w:t>2</w:t>
      </w:r>
      <w:r w:rsidRPr="004D5283">
        <w:rPr>
          <w:rFonts w:cs="Tahoma"/>
          <w:szCs w:val="16"/>
        </w:rPr>
        <w:t>. Šalys susitaria, kad Pirkimo sutartyje nustatytos netesybos nėra nepagrįstai didelės – netesybos laikomos teisingomis ir minimalia neginčijama nukentėjusios Šalies patirtų nuostolių suma, patirta dėl Šalies padaryto Pirkimo sutarties pažeidimo.</w:t>
      </w:r>
    </w:p>
    <w:p w14:paraId="394414AF" w14:textId="75088E00" w:rsidR="005A32DF" w:rsidRPr="004D5283" w:rsidRDefault="00393E9F" w:rsidP="00F11FB0">
      <w:pPr>
        <w:rPr>
          <w:rFonts w:cs="Tahoma"/>
          <w:szCs w:val="16"/>
        </w:rPr>
      </w:pPr>
      <w:r w:rsidRPr="004D5283">
        <w:rPr>
          <w:rStyle w:val="normaltextrun"/>
          <w:rFonts w:cs="Tahoma"/>
          <w:szCs w:val="16"/>
        </w:rPr>
        <w:t>6.1</w:t>
      </w:r>
      <w:r w:rsidR="005A531B" w:rsidRPr="004D5283">
        <w:rPr>
          <w:rStyle w:val="normaltextrun"/>
          <w:rFonts w:cs="Tahoma"/>
          <w:szCs w:val="16"/>
        </w:rPr>
        <w:t>3</w:t>
      </w:r>
      <w:r w:rsidRPr="004D5283">
        <w:rPr>
          <w:rStyle w:val="normaltextrun"/>
          <w:rFonts w:cs="Tahoma"/>
          <w:szCs w:val="16"/>
        </w:rPr>
        <w:t xml:space="preserve">. Laboratorinių tyrimų metu nustačius, kad tikrinti patiekalai ir/ar maisto produktai neatitinka Pirkimo sutarties 1 priede nustatytų reikalavimų, </w:t>
      </w:r>
      <w:r w:rsidR="000379FC" w:rsidRPr="004D5283">
        <w:rPr>
          <w:rStyle w:val="normaltextrun"/>
          <w:rFonts w:cs="Tahoma"/>
          <w:szCs w:val="16"/>
        </w:rPr>
        <w:t>TIEKĖJAS</w:t>
      </w:r>
      <w:r w:rsidRPr="004D5283">
        <w:rPr>
          <w:rStyle w:val="normaltextrun"/>
          <w:rFonts w:cs="Tahoma"/>
          <w:szCs w:val="16"/>
        </w:rPr>
        <w:t xml:space="preserve"> per 5 darbo dienas sumoka 300 Eur baudą bei laboratorinių tyrimų išlaidas. Už netinkamai suteiktas Paslaugas </w:t>
      </w:r>
      <w:r w:rsidR="000379FC" w:rsidRPr="004D5283">
        <w:rPr>
          <w:rStyle w:val="normaltextrun"/>
          <w:rFonts w:cs="Tahoma"/>
          <w:szCs w:val="16"/>
        </w:rPr>
        <w:t>TIEKĖJUI</w:t>
      </w:r>
      <w:r w:rsidRPr="004D5283">
        <w:rPr>
          <w:rStyle w:val="normaltextrun"/>
          <w:rFonts w:cs="Tahoma"/>
          <w:szCs w:val="16"/>
        </w:rPr>
        <w:t xml:space="preserve"> neapmokama.</w:t>
      </w:r>
    </w:p>
    <w:p w14:paraId="7CB041FB" w14:textId="77777777" w:rsidR="007437C9" w:rsidRPr="004D5283" w:rsidRDefault="007437C9" w:rsidP="00393E9F">
      <w:pPr>
        <w:rPr>
          <w:rStyle w:val="normaltextrun"/>
          <w:rFonts w:cs="Tahoma"/>
          <w:szCs w:val="16"/>
        </w:rPr>
      </w:pPr>
    </w:p>
    <w:p w14:paraId="573D1F12" w14:textId="0850D330" w:rsidR="00E113CA" w:rsidRPr="004D5283" w:rsidRDefault="00E113CA" w:rsidP="00E113CA">
      <w:pPr>
        <w:pStyle w:val="Antrat1"/>
        <w:rPr>
          <w:rFonts w:cs="Tahoma"/>
          <w:szCs w:val="16"/>
        </w:rPr>
      </w:pPr>
      <w:r w:rsidRPr="004D5283">
        <w:rPr>
          <w:rFonts w:cs="Tahoma"/>
          <w:szCs w:val="16"/>
        </w:rPr>
        <w:t>7. Force Majeure</w:t>
      </w:r>
    </w:p>
    <w:p w14:paraId="5EDDE6C1" w14:textId="06E5B185" w:rsidR="00E113CA" w:rsidRPr="004D5283" w:rsidRDefault="00E113CA" w:rsidP="00CB5CA3">
      <w:pPr>
        <w:pStyle w:val="Antrat2"/>
      </w:pPr>
      <w:r w:rsidRPr="004D5283">
        <w:t>7.1. 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01EA6591" w14:textId="5869F084" w:rsidR="00E113CA" w:rsidRPr="004D5283" w:rsidRDefault="00E113CA" w:rsidP="00CB5CA3">
      <w:pPr>
        <w:pStyle w:val="Antrat2"/>
      </w:pPr>
      <w:r w:rsidRPr="004D5283">
        <w:t xml:space="preserve">7.2. Nenugalimos jėgos aplinkybėmis laikomos aplinkybės, nurodytos </w:t>
      </w:r>
      <w:bookmarkStart w:id="13" w:name="_Hlk86044811"/>
      <w:r w:rsidRPr="004D5283">
        <w:t>Civilinio kodekso</w:t>
      </w:r>
      <w:bookmarkEnd w:id="13"/>
      <w:r w:rsidRPr="004D5283">
        <w:t xml:space="preserve">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18470AEC" w14:textId="0031FFF2" w:rsidR="00E113CA" w:rsidRPr="004D5283" w:rsidRDefault="00E113CA" w:rsidP="00CB5CA3">
      <w:pPr>
        <w:pStyle w:val="Antrat2"/>
      </w:pPr>
      <w:r w:rsidRPr="004D5283">
        <w:t>7.3. Šalis negalinti vykdyti pagal Pirkimo sutartį savo įsipareigojimų dėl nenugalimos jėgos aplinkybių veikimo privalo raštu apie tai pranešti kitai Šaliai per 10 (dešimt) dienų nuo tokių aplinkybių atsiradimo pradžios.</w:t>
      </w:r>
    </w:p>
    <w:p w14:paraId="787ACFC2" w14:textId="13BD2CDD" w:rsidR="00E113CA" w:rsidRPr="004D5283" w:rsidRDefault="00E113CA" w:rsidP="00CB5CA3">
      <w:pPr>
        <w:pStyle w:val="Antrat2"/>
      </w:pPr>
      <w:r w:rsidRPr="004D5283">
        <w:t>7.4. Nenugalimos jėgos aplinkybėms pasibaigus, toliau vykdomi Pirkimo sutartyje numatyti Šalių įsipareigojimai, jei Šalys nesusitarta kitaip.</w:t>
      </w:r>
    </w:p>
    <w:p w14:paraId="1A813605" w14:textId="4783ECC4" w:rsidR="00E113CA" w:rsidRPr="004D5283" w:rsidRDefault="00E113CA" w:rsidP="00E113CA">
      <w:pPr>
        <w:rPr>
          <w:rFonts w:cs="Tahoma"/>
          <w:szCs w:val="16"/>
        </w:rPr>
      </w:pPr>
      <w:r w:rsidRPr="004D5283">
        <w:rPr>
          <w:rFonts w:cs="Tahoma"/>
          <w:szCs w:val="16"/>
        </w:rPr>
        <w:t>7.5. 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77F0F155" w14:textId="77777777" w:rsidR="00F13DF8" w:rsidRPr="004D5283" w:rsidRDefault="00F13DF8" w:rsidP="00E113CA">
      <w:pPr>
        <w:rPr>
          <w:rFonts w:cs="Tahoma"/>
          <w:szCs w:val="16"/>
        </w:rPr>
      </w:pPr>
    </w:p>
    <w:p w14:paraId="1D429464" w14:textId="6AEC04F9" w:rsidR="00F13DF8" w:rsidRPr="004D5283" w:rsidRDefault="00F13DF8" w:rsidP="00F13DF8">
      <w:pPr>
        <w:pStyle w:val="Antrat1"/>
        <w:rPr>
          <w:rFonts w:cs="Tahoma"/>
          <w:szCs w:val="16"/>
        </w:rPr>
      </w:pPr>
      <w:r w:rsidRPr="004D5283">
        <w:rPr>
          <w:rFonts w:cs="Tahoma"/>
          <w:szCs w:val="16"/>
        </w:rPr>
        <w:t>8. Pirkimo sutarties galiojimas, stabdymas ir pratęsimas</w:t>
      </w:r>
    </w:p>
    <w:p w14:paraId="1E43736E" w14:textId="07C60FEA" w:rsidR="00F13DF8" w:rsidRPr="004D5283" w:rsidRDefault="00F13DF8" w:rsidP="00F13DF8">
      <w:pPr>
        <w:rPr>
          <w:rFonts w:cs="Tahoma"/>
          <w:szCs w:val="16"/>
        </w:rPr>
      </w:pPr>
      <w:r w:rsidRPr="004D5283">
        <w:rPr>
          <w:rFonts w:cs="Tahoma"/>
          <w:szCs w:val="16"/>
        </w:rPr>
        <w:t xml:space="preserve">8.1. Pirkimo sutartis įsigalioja ją pasirašius abiem Šalims ir </w:t>
      </w:r>
      <w:r w:rsidR="000379FC" w:rsidRPr="004D5283">
        <w:rPr>
          <w:rFonts w:cs="Tahoma"/>
          <w:szCs w:val="16"/>
        </w:rPr>
        <w:t>TIEKĖJUI</w:t>
      </w:r>
      <w:r w:rsidRPr="004D5283">
        <w:rPr>
          <w:rFonts w:cs="Tahoma"/>
          <w:szCs w:val="16"/>
        </w:rPr>
        <w:t xml:space="preserve"> pateikus reikalaujamą Pirkimo sutarties įvykdymo užtikrinimą (jeigu taikomas</w:t>
      </w:r>
      <w:r w:rsidR="00D646DB" w:rsidRPr="004D5283">
        <w:rPr>
          <w:rFonts w:cs="Tahoma"/>
          <w:szCs w:val="16"/>
        </w:rPr>
        <w:t>)</w:t>
      </w:r>
      <w:r w:rsidRPr="004D5283">
        <w:rPr>
          <w:rFonts w:cs="Tahoma"/>
          <w:szCs w:val="16"/>
        </w:rPr>
        <w:t xml:space="preserve"> bei galioja iki visiško Pirkimo sutarties Šalių sutartinių įsipareigojimų įvykdymo arba Pirkimo sutarties nutraukimo Pirkimo sutartyje ar įstatymuose nustatytais atvejais.</w:t>
      </w:r>
    </w:p>
    <w:p w14:paraId="00690F5E" w14:textId="24DB3B75" w:rsidR="00C354BC" w:rsidRPr="004D5283" w:rsidRDefault="00C354BC" w:rsidP="00F13DF8">
      <w:pPr>
        <w:rPr>
          <w:rFonts w:cs="Tahoma"/>
          <w:szCs w:val="16"/>
        </w:rPr>
      </w:pPr>
      <w:r w:rsidRPr="004D5283">
        <w:rPr>
          <w:rFonts w:cs="Tahoma"/>
          <w:szCs w:val="16"/>
        </w:rPr>
        <w:t xml:space="preserve">8.2. </w:t>
      </w:r>
      <w:r w:rsidR="00D42589" w:rsidRPr="004D5283">
        <w:rPr>
          <w:rFonts w:cs="Tahoma"/>
          <w:szCs w:val="16"/>
        </w:rPr>
        <w:t xml:space="preserve">Maitinimo paslaugos pradedamos teikti nuo </w:t>
      </w:r>
      <w:r w:rsidR="006A70CD" w:rsidRPr="004D5283">
        <w:rPr>
          <w:rFonts w:cs="Tahoma"/>
          <w:szCs w:val="16"/>
        </w:rPr>
        <w:t>2025-09-01.</w:t>
      </w:r>
    </w:p>
    <w:p w14:paraId="1CB01828" w14:textId="5B5C3DAD" w:rsidR="00F13DF8" w:rsidRPr="004D5283" w:rsidRDefault="00F13DF8" w:rsidP="00F13DF8">
      <w:pPr>
        <w:rPr>
          <w:rFonts w:cs="Tahoma"/>
          <w:szCs w:val="16"/>
        </w:rPr>
      </w:pPr>
      <w:r w:rsidRPr="004D5283">
        <w:rPr>
          <w:rFonts w:cs="Tahoma"/>
          <w:szCs w:val="16"/>
        </w:rPr>
        <w:t>8.</w:t>
      </w:r>
      <w:r w:rsidR="004657FF" w:rsidRPr="004D5283">
        <w:rPr>
          <w:rFonts w:cs="Tahoma"/>
          <w:szCs w:val="16"/>
        </w:rPr>
        <w:t>3</w:t>
      </w:r>
      <w:r w:rsidRPr="004D5283">
        <w:rPr>
          <w:rFonts w:cs="Tahoma"/>
          <w:szCs w:val="16"/>
        </w:rPr>
        <w:t>. Paslaugų teikimo laikotarpis nustatomas iki UŽSAKOVAS nuperka Paslaugų už ne mažiau kaip 100</w:t>
      </w:r>
      <w:r w:rsidR="004723EB" w:rsidRPr="004D5283">
        <w:rPr>
          <w:rFonts w:cs="Tahoma"/>
          <w:szCs w:val="16"/>
        </w:rPr>
        <w:t xml:space="preserve"> </w:t>
      </w:r>
      <w:r w:rsidRPr="004D5283">
        <w:rPr>
          <w:rFonts w:cs="Tahoma"/>
          <w:szCs w:val="16"/>
        </w:rPr>
        <w:t>procentų P</w:t>
      </w:r>
      <w:r w:rsidR="004D5283" w:rsidRPr="004D5283">
        <w:rPr>
          <w:rFonts w:cs="Tahoma"/>
          <w:szCs w:val="16"/>
        </w:rPr>
        <w:t>irkimo</w:t>
      </w:r>
      <w:r w:rsidRPr="004D5283">
        <w:rPr>
          <w:rFonts w:cs="Tahoma"/>
          <w:szCs w:val="16"/>
        </w:rPr>
        <w:t xml:space="preserve"> sutarties vertės, bet ne ilgiau nei</w:t>
      </w:r>
      <w:r w:rsidR="006A70CD" w:rsidRPr="004D5283">
        <w:rPr>
          <w:rFonts w:cs="Tahoma"/>
          <w:szCs w:val="16"/>
        </w:rPr>
        <w:t xml:space="preserve"> 12</w:t>
      </w:r>
      <w:r w:rsidRPr="004D5283">
        <w:rPr>
          <w:rFonts w:cs="Tahoma"/>
          <w:szCs w:val="16"/>
        </w:rPr>
        <w:t xml:space="preserve"> mėnesių nuo Pirkimo sutarties įsigaliojimo dienos. </w:t>
      </w:r>
    </w:p>
    <w:p w14:paraId="2A9B7E2A" w14:textId="3C8A85F9" w:rsidR="00F13DF8" w:rsidRPr="004D5283" w:rsidRDefault="00F13DF8" w:rsidP="00F13DF8">
      <w:pPr>
        <w:rPr>
          <w:rFonts w:cs="Tahoma"/>
          <w:szCs w:val="16"/>
        </w:rPr>
      </w:pPr>
      <w:r w:rsidRPr="004D5283">
        <w:rPr>
          <w:rFonts w:cs="Tahoma"/>
          <w:szCs w:val="16"/>
        </w:rPr>
        <w:t>8.</w:t>
      </w:r>
      <w:r w:rsidR="00B72C78" w:rsidRPr="004D5283">
        <w:rPr>
          <w:rFonts w:cs="Tahoma"/>
          <w:szCs w:val="16"/>
        </w:rPr>
        <w:t>4.</w:t>
      </w:r>
      <w:r w:rsidRPr="004D5283">
        <w:rPr>
          <w:rFonts w:cs="Tahoma"/>
          <w:szCs w:val="16"/>
        </w:rPr>
        <w:t xml:space="preserve"> UŽSAKOVUI Paslaugų teikimo laikotarpiu nupirkus Paslaugų už mažiau kaip 100 procentų Pradinės sutarties vertės, Paslaugų teikimo laikotarpis abipusiu Šalių sutarimu gali būti pratęsiamas</w:t>
      </w:r>
      <w:r w:rsidR="0071266D" w:rsidRPr="004D5283">
        <w:rPr>
          <w:rFonts w:cs="Tahoma"/>
          <w:szCs w:val="16"/>
        </w:rPr>
        <w:t xml:space="preserve"> </w:t>
      </w:r>
      <w:r w:rsidRPr="004D5283">
        <w:rPr>
          <w:rFonts w:cs="Tahoma"/>
          <w:szCs w:val="16"/>
        </w:rPr>
        <w:t xml:space="preserve">ne ilgesniems kaip </w:t>
      </w:r>
      <w:r w:rsidR="00306BA5" w:rsidRPr="004D5283">
        <w:rPr>
          <w:rFonts w:cs="Tahoma"/>
          <w:szCs w:val="16"/>
        </w:rPr>
        <w:t>12</w:t>
      </w:r>
      <w:r w:rsidRPr="004D5283">
        <w:rPr>
          <w:rFonts w:cs="Tahoma"/>
          <w:szCs w:val="16"/>
        </w:rPr>
        <w:t xml:space="preserve"> (</w:t>
      </w:r>
      <w:r w:rsidR="00306BA5" w:rsidRPr="004D5283">
        <w:rPr>
          <w:rFonts w:cs="Tahoma"/>
          <w:szCs w:val="16"/>
        </w:rPr>
        <w:t>dvylikos</w:t>
      </w:r>
      <w:r w:rsidRPr="004D5283">
        <w:rPr>
          <w:rFonts w:cs="Tahoma"/>
          <w:szCs w:val="16"/>
        </w:rPr>
        <w:t>) mėnesių laikotarpiams. Bendras Paslaugų teikimo laikotarpis, įskaitant pratęsimus, negali būti ilgesnis nei 36 (trisdešimt šeši) mėnesiai, skaičiuojant nuo Pirkimo sutarties įsigaliojimo datos.</w:t>
      </w:r>
    </w:p>
    <w:p w14:paraId="2A43DD9D" w14:textId="4279062B" w:rsidR="00F13DF8" w:rsidRPr="004D5283" w:rsidRDefault="00F908DD" w:rsidP="00CB5CA3">
      <w:pPr>
        <w:pStyle w:val="Antrat2"/>
      </w:pPr>
      <w:r w:rsidRPr="004D5283">
        <w:t>8</w:t>
      </w:r>
      <w:r w:rsidR="00F13DF8" w:rsidRPr="004D5283">
        <w:t>.</w:t>
      </w:r>
      <w:r w:rsidR="00B72C78" w:rsidRPr="004D5283">
        <w:t>5</w:t>
      </w:r>
      <w:r w:rsidR="00F13DF8" w:rsidRPr="004D5283">
        <w:t>. Jei kuri nors Pirkimo sutarties nuostata tampa ar pripažįstama visiškai ar iš dalies negaliojančia, tai neturi įtakos kitų Pirkimo sutarties nuostatų galiojimui.</w:t>
      </w:r>
    </w:p>
    <w:p w14:paraId="08998709" w14:textId="5094201B" w:rsidR="00F13DF8" w:rsidRPr="004D5283" w:rsidRDefault="00F908DD" w:rsidP="00F13DF8">
      <w:pPr>
        <w:rPr>
          <w:rFonts w:cs="Tahoma"/>
          <w:szCs w:val="16"/>
        </w:rPr>
      </w:pPr>
      <w:r w:rsidRPr="004D5283">
        <w:rPr>
          <w:rFonts w:cs="Tahoma"/>
          <w:szCs w:val="16"/>
        </w:rPr>
        <w:t>8</w:t>
      </w:r>
      <w:r w:rsidR="00F13DF8" w:rsidRPr="004D5283">
        <w:rPr>
          <w:rFonts w:cs="Tahoma"/>
          <w:szCs w:val="16"/>
        </w:rPr>
        <w:t>.</w:t>
      </w:r>
      <w:r w:rsidRPr="004D5283">
        <w:rPr>
          <w:rFonts w:cs="Tahoma"/>
          <w:szCs w:val="16"/>
        </w:rPr>
        <w:t>6</w:t>
      </w:r>
      <w:r w:rsidR="00F13DF8" w:rsidRPr="004D5283">
        <w:rPr>
          <w:rFonts w:cs="Tahoma"/>
          <w:szCs w:val="16"/>
        </w:rPr>
        <w:t>. Pirkimo sutarties vykdymas gali būti stabdomas ir/arba Paslaugų teikimo terminas nukeliamas esant bent vienai iš šių aplinkybių, ne ilgesniam laikotarpiui, nei nurodytos aplinkybės tęsiasi:</w:t>
      </w:r>
    </w:p>
    <w:p w14:paraId="04DE2430" w14:textId="6A5DA69E" w:rsidR="00F13DF8" w:rsidRPr="004D5283" w:rsidRDefault="00F908DD" w:rsidP="00F13DF8">
      <w:pPr>
        <w:pStyle w:val="Antrat3"/>
        <w:jc w:val="both"/>
        <w:rPr>
          <w:rFonts w:cs="Tahoma"/>
          <w:b w:val="0"/>
          <w:bCs w:val="0"/>
          <w:sz w:val="16"/>
          <w:szCs w:val="16"/>
        </w:rPr>
      </w:pPr>
      <w:r w:rsidRPr="004D5283">
        <w:rPr>
          <w:rFonts w:cs="Tahoma"/>
          <w:b w:val="0"/>
          <w:bCs w:val="0"/>
          <w:sz w:val="16"/>
          <w:szCs w:val="16"/>
        </w:rPr>
        <w:t>8</w:t>
      </w:r>
      <w:r w:rsidR="00F13DF8" w:rsidRPr="004D5283">
        <w:rPr>
          <w:rFonts w:cs="Tahoma"/>
          <w:b w:val="0"/>
          <w:bCs w:val="0"/>
          <w:sz w:val="16"/>
          <w:szCs w:val="16"/>
        </w:rPr>
        <w:t>.</w:t>
      </w:r>
      <w:r w:rsidRPr="004D5283">
        <w:rPr>
          <w:rFonts w:cs="Tahoma"/>
          <w:b w:val="0"/>
          <w:bCs w:val="0"/>
          <w:sz w:val="16"/>
          <w:szCs w:val="16"/>
        </w:rPr>
        <w:t>6</w:t>
      </w:r>
      <w:r w:rsidR="00F13DF8" w:rsidRPr="004D5283">
        <w:rPr>
          <w:rFonts w:cs="Tahoma"/>
          <w:b w:val="0"/>
          <w:bCs w:val="0"/>
          <w:sz w:val="16"/>
          <w:szCs w:val="16"/>
        </w:rPr>
        <w:t>.1. 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591EF697" w14:textId="71B49451" w:rsidR="00F13DF8" w:rsidRPr="004D5283" w:rsidRDefault="00F908DD" w:rsidP="00F13DF8">
      <w:pPr>
        <w:pStyle w:val="Antrat3"/>
        <w:rPr>
          <w:rFonts w:cs="Tahoma"/>
          <w:b w:val="0"/>
          <w:bCs w:val="0"/>
          <w:sz w:val="16"/>
          <w:szCs w:val="16"/>
        </w:rPr>
      </w:pPr>
      <w:r w:rsidRPr="004D5283">
        <w:rPr>
          <w:rFonts w:cs="Tahoma"/>
          <w:b w:val="0"/>
          <w:bCs w:val="0"/>
          <w:sz w:val="16"/>
          <w:szCs w:val="16"/>
        </w:rPr>
        <w:t>8</w:t>
      </w:r>
      <w:r w:rsidR="00F13DF8" w:rsidRPr="004D5283">
        <w:rPr>
          <w:rFonts w:cs="Tahoma"/>
          <w:b w:val="0"/>
          <w:bCs w:val="0"/>
          <w:sz w:val="16"/>
          <w:szCs w:val="16"/>
        </w:rPr>
        <w:t>.</w:t>
      </w:r>
      <w:r w:rsidRPr="004D5283">
        <w:rPr>
          <w:rFonts w:cs="Tahoma"/>
          <w:b w:val="0"/>
          <w:bCs w:val="0"/>
          <w:sz w:val="16"/>
          <w:szCs w:val="16"/>
        </w:rPr>
        <w:t>6</w:t>
      </w:r>
      <w:r w:rsidR="00F13DF8" w:rsidRPr="004D5283">
        <w:rPr>
          <w:rFonts w:cs="Tahoma"/>
          <w:b w:val="0"/>
          <w:bCs w:val="0"/>
          <w:sz w:val="16"/>
          <w:szCs w:val="16"/>
        </w:rPr>
        <w:t>.2. esant bet kokiam uždelsimui, kliūtims ar trukdymams, atsiradusiems dėl UŽSAKOVO kaltės;</w:t>
      </w:r>
    </w:p>
    <w:p w14:paraId="13E6DEB1" w14:textId="00093FB2" w:rsidR="00F13DF8" w:rsidRPr="004D5283" w:rsidRDefault="00F908DD" w:rsidP="00F13DF8">
      <w:pPr>
        <w:pStyle w:val="Antrat3"/>
        <w:jc w:val="both"/>
        <w:rPr>
          <w:rFonts w:cs="Tahoma"/>
          <w:b w:val="0"/>
          <w:bCs w:val="0"/>
          <w:sz w:val="16"/>
          <w:szCs w:val="16"/>
        </w:rPr>
      </w:pPr>
      <w:r w:rsidRPr="004D5283">
        <w:rPr>
          <w:rFonts w:cs="Tahoma"/>
          <w:b w:val="0"/>
          <w:bCs w:val="0"/>
          <w:sz w:val="16"/>
          <w:szCs w:val="16"/>
        </w:rPr>
        <w:t>8</w:t>
      </w:r>
      <w:r w:rsidR="00F13DF8" w:rsidRPr="004D5283">
        <w:rPr>
          <w:rFonts w:cs="Tahoma"/>
          <w:b w:val="0"/>
          <w:bCs w:val="0"/>
          <w:sz w:val="16"/>
          <w:szCs w:val="16"/>
        </w:rPr>
        <w:t>.</w:t>
      </w:r>
      <w:r w:rsidRPr="004D5283">
        <w:rPr>
          <w:rFonts w:cs="Tahoma"/>
          <w:b w:val="0"/>
          <w:bCs w:val="0"/>
          <w:sz w:val="16"/>
          <w:szCs w:val="16"/>
        </w:rPr>
        <w:t>6</w:t>
      </w:r>
      <w:r w:rsidR="00F13DF8" w:rsidRPr="004D5283">
        <w:rPr>
          <w:rFonts w:cs="Tahoma"/>
          <w:b w:val="0"/>
          <w:bCs w:val="0"/>
          <w:sz w:val="16"/>
          <w:szCs w:val="16"/>
        </w:rPr>
        <w:t>.3. esant nenumatytoms aplinkybėms, jei tokių aplinkybių kiekviena Pirkimo sutarties šalis, būdama protinga ir apdairi, negalėjo iš anksto numatyti;</w:t>
      </w:r>
    </w:p>
    <w:p w14:paraId="1AF9EBFE" w14:textId="5BB8FEEF" w:rsidR="00F13DF8" w:rsidRPr="004D5283" w:rsidRDefault="00F908DD" w:rsidP="00F13DF8">
      <w:pPr>
        <w:pStyle w:val="Antrat3"/>
        <w:rPr>
          <w:rFonts w:cs="Tahoma"/>
          <w:b w:val="0"/>
          <w:bCs w:val="0"/>
          <w:sz w:val="16"/>
          <w:szCs w:val="16"/>
        </w:rPr>
      </w:pPr>
      <w:r w:rsidRPr="004D5283">
        <w:rPr>
          <w:rFonts w:cs="Tahoma"/>
          <w:b w:val="0"/>
          <w:bCs w:val="0"/>
          <w:sz w:val="16"/>
          <w:szCs w:val="16"/>
        </w:rPr>
        <w:t>8</w:t>
      </w:r>
      <w:r w:rsidR="00F13DF8" w:rsidRPr="004D5283">
        <w:rPr>
          <w:rFonts w:cs="Tahoma"/>
          <w:b w:val="0"/>
          <w:bCs w:val="0"/>
          <w:sz w:val="16"/>
          <w:szCs w:val="16"/>
        </w:rPr>
        <w:t>.</w:t>
      </w:r>
      <w:r w:rsidRPr="004D5283">
        <w:rPr>
          <w:rFonts w:cs="Tahoma"/>
          <w:b w:val="0"/>
          <w:bCs w:val="0"/>
          <w:sz w:val="16"/>
          <w:szCs w:val="16"/>
        </w:rPr>
        <w:t>6</w:t>
      </w:r>
      <w:r w:rsidR="00F13DF8" w:rsidRPr="004D5283">
        <w:rPr>
          <w:rFonts w:cs="Tahoma"/>
          <w:b w:val="0"/>
          <w:bCs w:val="0"/>
          <w:sz w:val="16"/>
          <w:szCs w:val="16"/>
        </w:rPr>
        <w:t>.4. sustabdžius</w:t>
      </w:r>
      <w:r w:rsidR="00F13DF8" w:rsidRPr="004D5283">
        <w:rPr>
          <w:rFonts w:cs="Tahoma"/>
          <w:sz w:val="16"/>
          <w:szCs w:val="16"/>
        </w:rPr>
        <w:t xml:space="preserve"> </w:t>
      </w:r>
      <w:r w:rsidR="00F13DF8" w:rsidRPr="004D5283">
        <w:rPr>
          <w:rFonts w:cs="Tahoma"/>
          <w:b w:val="0"/>
          <w:bCs w:val="0"/>
          <w:sz w:val="16"/>
          <w:szCs w:val="16"/>
        </w:rPr>
        <w:t>UŽSAKOVUI Paslaugų pirkimui skirtą finansavimą.</w:t>
      </w:r>
    </w:p>
    <w:p w14:paraId="00DF31E4" w14:textId="79D35C27" w:rsidR="00F13DF8" w:rsidRPr="004D5283" w:rsidRDefault="00F908DD" w:rsidP="00CB5CA3">
      <w:pPr>
        <w:pStyle w:val="Antrat2"/>
      </w:pPr>
      <w:r w:rsidRPr="004D5283">
        <w:t>8</w:t>
      </w:r>
      <w:r w:rsidR="00F13DF8" w:rsidRPr="004D5283">
        <w:t>.</w:t>
      </w:r>
      <w:r w:rsidRPr="004D5283">
        <w:t>7</w:t>
      </w:r>
      <w:r w:rsidR="00F13DF8" w:rsidRPr="004D5283">
        <w:t xml:space="preserve">. Atsiradus Pirkimo sutarties stabdymo aplinkybėms ir UŽSAKOVUI (ne)pripažinus TIEKĖJO nurodytas aplinkybes (jei prašymą sustabdyti Pirkimo sutartyje numatytų Paslaugų tiekimą teikia TIEKĖJAS) pateisinamomis, UŽSAKOVAS priima sprendimą dėl Paslaugų teikimo termino (ne)stabdymo ir informuoja TIEKĖJĄ apie tai raštu per 5 (penkias) darbo dienas nuo TIEKĖJO prašymo sustabdyti Pirkimo sutartyje numatytų Paslaugų teikimą gavimo. </w:t>
      </w:r>
    </w:p>
    <w:p w14:paraId="0D89974D" w14:textId="3704CA05" w:rsidR="00F13DF8" w:rsidRPr="004D5283" w:rsidRDefault="00F908DD" w:rsidP="00CB5CA3">
      <w:pPr>
        <w:pStyle w:val="Antrat2"/>
      </w:pPr>
      <w:r w:rsidRPr="004D5283">
        <w:t>8</w:t>
      </w:r>
      <w:r w:rsidR="00F13DF8" w:rsidRPr="004D5283">
        <w:t>.</w:t>
      </w:r>
      <w:r w:rsidRPr="004D5283">
        <w:t>8</w:t>
      </w:r>
      <w:r w:rsidR="00F13DF8" w:rsidRPr="004D5283">
        <w:t>. TIEKĖJAS privalo nedelsiant, bet ne vėliau kaip per 1 (vieną) darbo dieną, sustabdyti Paslaugų arba jų dalies teikimą, gavęs raštišką pranešimą iš  UŽSAKOVO, kuriame prašoma sustabdyti Pirkimo sutartyje numatytų Paslaugų arba jų dalies teikimą.</w:t>
      </w:r>
    </w:p>
    <w:p w14:paraId="727E2389" w14:textId="3791C7E4" w:rsidR="00F13DF8" w:rsidRPr="004D5283" w:rsidRDefault="00F908DD" w:rsidP="00CB5CA3">
      <w:pPr>
        <w:pStyle w:val="Antrat2"/>
      </w:pPr>
      <w:r w:rsidRPr="004D5283">
        <w:t>8</w:t>
      </w:r>
      <w:r w:rsidR="00F13DF8" w:rsidRPr="004D5283">
        <w:t>.</w:t>
      </w:r>
      <w:r w:rsidRPr="004D5283">
        <w:t>9</w:t>
      </w:r>
      <w:r w:rsidR="00F13DF8" w:rsidRPr="004D5283">
        <w:t>. Šalys susitaria, kad Pirkimo sutartyje numatytų Paslaugų teikimo sustabdymo terminas į Pirkimo sutarties vykdymo terminą nėra įskaičiuojamas, jo metu Paslaugos neteikiamos ir už šį periodą UŽSAKOVAS TIEKĖJUI nemoka jokių periodinių mokėjimų, baudų ar prastovų. Šalys taip pat susitaria, kad  Paslaugų teikimo sustabdymas nereiškia Pirkimo sutarties nutraukimo.</w:t>
      </w:r>
    </w:p>
    <w:p w14:paraId="6C263DCF" w14:textId="55EC0EA2" w:rsidR="00F13DF8" w:rsidRPr="004D5283" w:rsidRDefault="00F908DD" w:rsidP="00CB5CA3">
      <w:pPr>
        <w:pStyle w:val="Antrat2"/>
      </w:pPr>
      <w:r w:rsidRPr="004D5283">
        <w:t>8</w:t>
      </w:r>
      <w:r w:rsidR="00F13DF8" w:rsidRPr="004D5283">
        <w:t>.</w:t>
      </w:r>
      <w:r w:rsidRPr="004D5283">
        <w:t>10</w:t>
      </w:r>
      <w:r w:rsidR="00F13DF8" w:rsidRPr="004D5283">
        <w:t>. Paslaugų teikimo termino pratęsimas, atnaujinimas įforminamas Šalių rašytiniu susitarimu, kuris tampa neatsiejama Pirkimo sutarties dalimi.</w:t>
      </w:r>
    </w:p>
    <w:p w14:paraId="121E1A2D" w14:textId="3DCC7857" w:rsidR="00F13DF8" w:rsidRPr="004D5283" w:rsidRDefault="00F908DD" w:rsidP="00CB5CA3">
      <w:pPr>
        <w:pStyle w:val="Antrat2"/>
      </w:pPr>
      <w:r w:rsidRPr="004D5283">
        <w:t>8</w:t>
      </w:r>
      <w:r w:rsidR="00F13DF8" w:rsidRPr="004D5283">
        <w:t>.1</w:t>
      </w:r>
      <w:r w:rsidRPr="004D5283">
        <w:t>1</w:t>
      </w:r>
      <w:r w:rsidR="00F13DF8" w:rsidRPr="004D5283">
        <w:t>. Paslaugų teikimo terminas gali būti pratęsiamas šiais atvejais:</w:t>
      </w:r>
    </w:p>
    <w:p w14:paraId="27DEDA16" w14:textId="496BC776" w:rsidR="00F13DF8" w:rsidRPr="004D5283" w:rsidRDefault="00F908DD" w:rsidP="00F13DF8">
      <w:pPr>
        <w:pStyle w:val="Antrat3"/>
        <w:rPr>
          <w:rFonts w:cs="Tahoma"/>
          <w:b w:val="0"/>
          <w:bCs w:val="0"/>
          <w:sz w:val="16"/>
          <w:szCs w:val="16"/>
        </w:rPr>
      </w:pPr>
      <w:r w:rsidRPr="004D5283">
        <w:rPr>
          <w:rFonts w:cs="Tahoma"/>
          <w:b w:val="0"/>
          <w:bCs w:val="0"/>
          <w:sz w:val="16"/>
          <w:szCs w:val="16"/>
        </w:rPr>
        <w:t>8</w:t>
      </w:r>
      <w:r w:rsidR="00F13DF8" w:rsidRPr="004D5283">
        <w:rPr>
          <w:rFonts w:cs="Tahoma"/>
          <w:b w:val="0"/>
          <w:bCs w:val="0"/>
          <w:sz w:val="16"/>
          <w:szCs w:val="16"/>
        </w:rPr>
        <w:t>.1</w:t>
      </w:r>
      <w:r w:rsidRPr="004D5283">
        <w:rPr>
          <w:rFonts w:cs="Tahoma"/>
          <w:b w:val="0"/>
          <w:bCs w:val="0"/>
          <w:sz w:val="16"/>
          <w:szCs w:val="16"/>
        </w:rPr>
        <w:t>1</w:t>
      </w:r>
      <w:r w:rsidR="00F13DF8" w:rsidRPr="004D5283">
        <w:rPr>
          <w:rFonts w:cs="Tahoma"/>
          <w:b w:val="0"/>
          <w:bCs w:val="0"/>
          <w:sz w:val="16"/>
          <w:szCs w:val="16"/>
        </w:rPr>
        <w:t>.1. sustabdžius</w:t>
      </w:r>
      <w:r w:rsidR="00F13DF8" w:rsidRPr="004D5283">
        <w:rPr>
          <w:rFonts w:cs="Tahoma"/>
          <w:sz w:val="16"/>
          <w:szCs w:val="16"/>
        </w:rPr>
        <w:t xml:space="preserve"> </w:t>
      </w:r>
      <w:r w:rsidR="00F13DF8" w:rsidRPr="004D5283">
        <w:rPr>
          <w:rFonts w:cs="Tahoma"/>
          <w:b w:val="0"/>
          <w:bCs w:val="0"/>
          <w:sz w:val="16"/>
          <w:szCs w:val="16"/>
        </w:rPr>
        <w:t>Pirkimo sutarties vykdymą;</w:t>
      </w:r>
    </w:p>
    <w:p w14:paraId="2B613823" w14:textId="0722AD86" w:rsidR="00F13DF8" w:rsidRPr="004D5283" w:rsidRDefault="00F908DD" w:rsidP="00F13DF8">
      <w:pPr>
        <w:pStyle w:val="Antrat3"/>
        <w:jc w:val="both"/>
        <w:rPr>
          <w:rFonts w:cs="Tahoma"/>
          <w:b w:val="0"/>
          <w:bCs w:val="0"/>
          <w:iCs/>
          <w:sz w:val="16"/>
          <w:szCs w:val="16"/>
        </w:rPr>
      </w:pPr>
      <w:r w:rsidRPr="004D5283">
        <w:rPr>
          <w:rFonts w:cs="Tahoma"/>
          <w:b w:val="0"/>
          <w:bCs w:val="0"/>
          <w:sz w:val="16"/>
          <w:szCs w:val="16"/>
        </w:rPr>
        <w:t>8</w:t>
      </w:r>
      <w:r w:rsidR="00F13DF8" w:rsidRPr="004D5283">
        <w:rPr>
          <w:rFonts w:cs="Tahoma"/>
          <w:b w:val="0"/>
          <w:bCs w:val="0"/>
          <w:sz w:val="16"/>
          <w:szCs w:val="16"/>
        </w:rPr>
        <w:t>.1</w:t>
      </w:r>
      <w:r w:rsidRPr="004D5283">
        <w:rPr>
          <w:rFonts w:cs="Tahoma"/>
          <w:b w:val="0"/>
          <w:bCs w:val="0"/>
          <w:sz w:val="16"/>
          <w:szCs w:val="16"/>
        </w:rPr>
        <w:t>1</w:t>
      </w:r>
      <w:r w:rsidR="00F13DF8" w:rsidRPr="004D5283">
        <w:rPr>
          <w:rFonts w:cs="Tahoma"/>
          <w:b w:val="0"/>
          <w:bCs w:val="0"/>
          <w:sz w:val="16"/>
          <w:szCs w:val="16"/>
        </w:rPr>
        <w:t xml:space="preserve">.2. kai </w:t>
      </w:r>
      <w:r w:rsidR="00F13DF8" w:rsidRPr="004D5283">
        <w:rPr>
          <w:rFonts w:cs="Tahoma"/>
          <w:b w:val="0"/>
          <w:bCs w:val="0"/>
          <w:iCs/>
          <w:sz w:val="16"/>
          <w:szCs w:val="16"/>
        </w:rPr>
        <w:t>numatoma galimybė įsigyti papildomą Paslaugų kiekį pagal šią Pirkimo sutartį ir dėl to reikalinga pratęsti Paslaugų teikimo terminą;</w:t>
      </w:r>
    </w:p>
    <w:p w14:paraId="4BB36EC1" w14:textId="72C1FC5F" w:rsidR="00F13DF8" w:rsidRPr="004D5283" w:rsidRDefault="00F908DD" w:rsidP="00F13DF8">
      <w:pPr>
        <w:pStyle w:val="Antrat3"/>
        <w:jc w:val="both"/>
        <w:rPr>
          <w:rFonts w:cs="Tahoma"/>
          <w:b w:val="0"/>
          <w:sz w:val="16"/>
          <w:szCs w:val="16"/>
        </w:rPr>
      </w:pPr>
      <w:r w:rsidRPr="004D5283">
        <w:rPr>
          <w:rFonts w:cs="Tahoma"/>
          <w:b w:val="0"/>
          <w:iCs/>
          <w:sz w:val="16"/>
          <w:szCs w:val="16"/>
        </w:rPr>
        <w:t>8</w:t>
      </w:r>
      <w:r w:rsidR="00F13DF8" w:rsidRPr="004D5283">
        <w:rPr>
          <w:rFonts w:cs="Tahoma"/>
          <w:b w:val="0"/>
          <w:iCs/>
          <w:sz w:val="16"/>
          <w:szCs w:val="16"/>
        </w:rPr>
        <w:t>.1</w:t>
      </w:r>
      <w:r w:rsidRPr="004D5283">
        <w:rPr>
          <w:rFonts w:cs="Tahoma"/>
          <w:b w:val="0"/>
          <w:iCs/>
          <w:sz w:val="16"/>
          <w:szCs w:val="16"/>
        </w:rPr>
        <w:t>1</w:t>
      </w:r>
      <w:r w:rsidR="00F13DF8" w:rsidRPr="004D5283">
        <w:rPr>
          <w:rFonts w:cs="Tahoma"/>
          <w:b w:val="0"/>
          <w:iCs/>
          <w:sz w:val="16"/>
          <w:szCs w:val="16"/>
        </w:rPr>
        <w:t>.3. kai dėl valdž</w:t>
      </w:r>
      <w:r w:rsidR="00F13DF8" w:rsidRPr="004D5283">
        <w:rPr>
          <w:rFonts w:cs="Tahoma"/>
          <w:b w:val="0"/>
          <w:sz w:val="16"/>
          <w:szCs w:val="16"/>
        </w:rPr>
        <w:t>ios institucijų sprendimų, teisės aktų pasikeitimų, dėl UŽSAKOVO veiksmų ir kitų Pirkimo sutartyje nurodytų aplinkybių, sąlygojančių Paslaugų teikimo termino pratęsimą, reikalinga p</w:t>
      </w:r>
      <w:r w:rsidR="000C5B94" w:rsidRPr="004D5283">
        <w:rPr>
          <w:rFonts w:cs="Tahoma"/>
          <w:b w:val="0"/>
          <w:sz w:val="16"/>
          <w:szCs w:val="16"/>
        </w:rPr>
        <w:t>ratęsti</w:t>
      </w:r>
      <w:r w:rsidR="00F13DF8" w:rsidRPr="004D5283">
        <w:rPr>
          <w:rFonts w:cs="Tahoma"/>
          <w:b w:val="0"/>
          <w:sz w:val="16"/>
          <w:szCs w:val="16"/>
        </w:rPr>
        <w:t xml:space="preserve"> Paslaug</w:t>
      </w:r>
      <w:r w:rsidR="000C5B94" w:rsidRPr="004D5283">
        <w:rPr>
          <w:rFonts w:cs="Tahoma"/>
          <w:b w:val="0"/>
          <w:sz w:val="16"/>
          <w:szCs w:val="16"/>
        </w:rPr>
        <w:t>ų</w:t>
      </w:r>
      <w:r w:rsidR="00F13DF8" w:rsidRPr="004D5283">
        <w:rPr>
          <w:rFonts w:cs="Tahoma"/>
          <w:b w:val="0"/>
          <w:sz w:val="16"/>
          <w:szCs w:val="16"/>
        </w:rPr>
        <w:t xml:space="preserve"> teikimo terminą.</w:t>
      </w:r>
    </w:p>
    <w:p w14:paraId="6B990082" w14:textId="77777777" w:rsidR="00AD6473" w:rsidRDefault="00AD6473" w:rsidP="00F13DF8">
      <w:pPr>
        <w:rPr>
          <w:rFonts w:cs="Tahoma"/>
          <w:szCs w:val="16"/>
        </w:rPr>
      </w:pPr>
    </w:p>
    <w:p w14:paraId="06119EF7" w14:textId="28DADEE4" w:rsidR="002730BD" w:rsidRPr="004D5283" w:rsidRDefault="002730BD" w:rsidP="002730BD">
      <w:pPr>
        <w:pStyle w:val="Antrat1"/>
        <w:rPr>
          <w:rFonts w:cs="Tahoma"/>
          <w:szCs w:val="16"/>
        </w:rPr>
      </w:pPr>
      <w:r w:rsidRPr="004D5283">
        <w:rPr>
          <w:rFonts w:cs="Tahoma"/>
          <w:szCs w:val="16"/>
        </w:rPr>
        <w:t>9. Pirkimo sutarties keitimas ir nutraukimas</w:t>
      </w:r>
    </w:p>
    <w:p w14:paraId="6D0C2898" w14:textId="2E012502" w:rsidR="002730BD" w:rsidRPr="004D5283" w:rsidRDefault="00937461" w:rsidP="00CB5CA3">
      <w:pPr>
        <w:pStyle w:val="Antrat2"/>
      </w:pPr>
      <w:r w:rsidRPr="004D5283">
        <w:t>9</w:t>
      </w:r>
      <w:r w:rsidR="002730BD" w:rsidRPr="004D5283">
        <w:t>.1. Pirkimo sutarties 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067E3846" w14:textId="44F6DECA" w:rsidR="002730BD" w:rsidRPr="004D5283" w:rsidRDefault="00937461" w:rsidP="00CB5CA3">
      <w:pPr>
        <w:pStyle w:val="Antrat2"/>
      </w:pPr>
      <w:r w:rsidRPr="004D5283">
        <w:t>9</w:t>
      </w:r>
      <w:r w:rsidR="002730BD" w:rsidRPr="004D5283">
        <w:t>.</w:t>
      </w:r>
      <w:r w:rsidR="00304DBC" w:rsidRPr="004D5283">
        <w:t>2</w:t>
      </w:r>
      <w:r w:rsidR="002730BD" w:rsidRPr="004D5283">
        <w:t>. Pirkimo sutarties sąlygų keitimu nebus laikomas Pirkimo sutarties sąlygų koregavimas Pirkimo sutartyje numatytais atvejais.</w:t>
      </w:r>
    </w:p>
    <w:p w14:paraId="33417C05" w14:textId="6C475407" w:rsidR="002730BD" w:rsidRPr="004D5283" w:rsidRDefault="00937461" w:rsidP="00CB5CA3">
      <w:pPr>
        <w:pStyle w:val="Antrat2"/>
        <w:rPr>
          <w:shd w:val="clear" w:color="auto" w:fill="auto"/>
        </w:rPr>
      </w:pPr>
      <w:r w:rsidRPr="004D5283">
        <w:t>9</w:t>
      </w:r>
      <w:r w:rsidR="002730BD" w:rsidRPr="004D5283">
        <w:t>.</w:t>
      </w:r>
      <w:r w:rsidR="00304DBC" w:rsidRPr="004D5283">
        <w:t>3</w:t>
      </w:r>
      <w:r w:rsidR="002730BD" w:rsidRPr="004D5283">
        <w:t xml:space="preserve">. Šalis, 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w:t>
      </w:r>
      <w:r w:rsidR="002730BD" w:rsidRPr="004D5283">
        <w:lastRenderedPageBreak/>
        <w:t>sutartis nekeičiama. Šalims tarpusavyje susitarus dėl Pirkimo sutarties sąlygų keitimo, Pirkimo sutarties keitimai įforminami Šalių susitarimu, kuris yra neatskiriama Pirkimo sutarties dalis.</w:t>
      </w:r>
    </w:p>
    <w:p w14:paraId="723F9432" w14:textId="5DAF0587" w:rsidR="002730BD" w:rsidRPr="004D5283" w:rsidRDefault="00937461" w:rsidP="00CB5CA3">
      <w:pPr>
        <w:pStyle w:val="Antrat2"/>
      </w:pPr>
      <w:r w:rsidRPr="004D5283">
        <w:t>9</w:t>
      </w:r>
      <w:r w:rsidR="002730BD" w:rsidRPr="004D5283">
        <w:t>.</w:t>
      </w:r>
      <w:r w:rsidR="00304DBC" w:rsidRPr="004D5283">
        <w:t>4</w:t>
      </w:r>
      <w:r w:rsidR="002730BD" w:rsidRPr="004D5283">
        <w:t>. Pirkimo sutartis gali būti nutraukta:</w:t>
      </w:r>
    </w:p>
    <w:p w14:paraId="0C252DD7" w14:textId="64010A53" w:rsidR="002730BD" w:rsidRPr="004D5283" w:rsidRDefault="00937461" w:rsidP="002730BD">
      <w:pPr>
        <w:pStyle w:val="Antrat3"/>
        <w:rPr>
          <w:rFonts w:cs="Tahoma"/>
          <w:b w:val="0"/>
          <w:iCs/>
          <w:sz w:val="16"/>
          <w:szCs w:val="16"/>
        </w:rPr>
      </w:pPr>
      <w:r w:rsidRPr="004D5283">
        <w:rPr>
          <w:rFonts w:cs="Tahoma"/>
          <w:b w:val="0"/>
          <w:iCs/>
          <w:sz w:val="16"/>
          <w:szCs w:val="16"/>
          <w:shd w:val="clear" w:color="auto" w:fill="FFFFFF"/>
        </w:rPr>
        <w:t>9</w:t>
      </w:r>
      <w:r w:rsidR="002730BD" w:rsidRPr="004D5283">
        <w:rPr>
          <w:rFonts w:cs="Tahoma"/>
          <w:b w:val="0"/>
          <w:iCs/>
          <w:sz w:val="16"/>
          <w:szCs w:val="16"/>
          <w:shd w:val="clear" w:color="auto" w:fill="FFFFFF"/>
        </w:rPr>
        <w:t>.</w:t>
      </w:r>
      <w:r w:rsidR="00304DBC" w:rsidRPr="004D5283">
        <w:rPr>
          <w:rFonts w:cs="Tahoma"/>
          <w:b w:val="0"/>
          <w:iCs/>
          <w:sz w:val="16"/>
          <w:szCs w:val="16"/>
          <w:shd w:val="clear" w:color="auto" w:fill="FFFFFF"/>
        </w:rPr>
        <w:t>4</w:t>
      </w:r>
      <w:r w:rsidR="002730BD" w:rsidRPr="004D5283">
        <w:rPr>
          <w:rFonts w:cs="Tahoma"/>
          <w:b w:val="0"/>
          <w:iCs/>
          <w:sz w:val="16"/>
          <w:szCs w:val="16"/>
          <w:shd w:val="clear" w:color="auto" w:fill="FFFFFF"/>
        </w:rPr>
        <w:t xml:space="preserve">.1. rašytiniu abipusiu Šalių </w:t>
      </w:r>
      <w:r w:rsidR="002730BD" w:rsidRPr="004D5283">
        <w:rPr>
          <w:rFonts w:cs="Tahoma"/>
          <w:b w:val="0"/>
          <w:iCs/>
          <w:sz w:val="16"/>
          <w:szCs w:val="16"/>
        </w:rPr>
        <w:t>susitarimu (išskyrus, esant esminiam Pirkimo sutarties pažeidimui);</w:t>
      </w:r>
    </w:p>
    <w:p w14:paraId="4138290C" w14:textId="77CF2E60" w:rsidR="00105E2F" w:rsidRPr="004D5283" w:rsidRDefault="00937461" w:rsidP="000353FF">
      <w:pPr>
        <w:pStyle w:val="Antrat3"/>
        <w:rPr>
          <w:rFonts w:cs="Tahoma"/>
          <w:b w:val="0"/>
          <w:iCs/>
          <w:sz w:val="16"/>
          <w:szCs w:val="16"/>
        </w:rPr>
      </w:pPr>
      <w:r w:rsidRPr="004D5283">
        <w:rPr>
          <w:rFonts w:cs="Tahoma"/>
          <w:b w:val="0"/>
          <w:iCs/>
          <w:sz w:val="16"/>
          <w:szCs w:val="16"/>
        </w:rPr>
        <w:t>9</w:t>
      </w:r>
      <w:r w:rsidR="002730BD" w:rsidRPr="004D5283">
        <w:rPr>
          <w:rFonts w:cs="Tahoma"/>
          <w:b w:val="0"/>
          <w:iCs/>
          <w:sz w:val="16"/>
          <w:szCs w:val="16"/>
        </w:rPr>
        <w:t>.</w:t>
      </w:r>
      <w:r w:rsidR="00304DBC" w:rsidRPr="004D5283">
        <w:rPr>
          <w:rFonts w:cs="Tahoma"/>
          <w:b w:val="0"/>
          <w:iCs/>
          <w:sz w:val="16"/>
          <w:szCs w:val="16"/>
        </w:rPr>
        <w:t>4</w:t>
      </w:r>
      <w:r w:rsidR="002730BD" w:rsidRPr="004D5283">
        <w:rPr>
          <w:rFonts w:cs="Tahoma"/>
          <w:b w:val="0"/>
          <w:iCs/>
          <w:sz w:val="16"/>
          <w:szCs w:val="16"/>
        </w:rPr>
        <w:t>.2. Pirkimo sutartyje nustatytais atvejais ir tvarka;</w:t>
      </w:r>
    </w:p>
    <w:p w14:paraId="33DC9882" w14:textId="5D41C6D7" w:rsidR="002730BD" w:rsidRPr="004D5283" w:rsidRDefault="00937461" w:rsidP="002730BD">
      <w:pPr>
        <w:pStyle w:val="Antrat3"/>
        <w:rPr>
          <w:rFonts w:cs="Tahoma"/>
          <w:b w:val="0"/>
          <w:iCs/>
          <w:sz w:val="16"/>
          <w:szCs w:val="16"/>
          <w:shd w:val="clear" w:color="auto" w:fill="FFFFFF"/>
        </w:rPr>
      </w:pPr>
      <w:r w:rsidRPr="004D5283">
        <w:rPr>
          <w:rFonts w:cs="Tahoma"/>
          <w:b w:val="0"/>
          <w:iCs/>
          <w:sz w:val="16"/>
          <w:szCs w:val="16"/>
        </w:rPr>
        <w:t>9</w:t>
      </w:r>
      <w:r w:rsidR="002730BD" w:rsidRPr="004D5283">
        <w:rPr>
          <w:rFonts w:cs="Tahoma"/>
          <w:b w:val="0"/>
          <w:iCs/>
          <w:sz w:val="16"/>
          <w:szCs w:val="16"/>
        </w:rPr>
        <w:t>.</w:t>
      </w:r>
      <w:r w:rsidR="00304DBC" w:rsidRPr="004D5283">
        <w:rPr>
          <w:rFonts w:cs="Tahoma"/>
          <w:b w:val="0"/>
          <w:iCs/>
          <w:sz w:val="16"/>
          <w:szCs w:val="16"/>
        </w:rPr>
        <w:t>4</w:t>
      </w:r>
      <w:r w:rsidR="002730BD" w:rsidRPr="004D5283">
        <w:rPr>
          <w:rFonts w:cs="Tahoma"/>
          <w:b w:val="0"/>
          <w:iCs/>
          <w:sz w:val="16"/>
          <w:szCs w:val="16"/>
        </w:rPr>
        <w:t xml:space="preserve">.3. kitais </w:t>
      </w:r>
      <w:r w:rsidR="002730BD" w:rsidRPr="004D5283">
        <w:rPr>
          <w:rFonts w:cs="Tahoma"/>
          <w:b w:val="0"/>
          <w:iCs/>
          <w:sz w:val="16"/>
          <w:szCs w:val="16"/>
          <w:shd w:val="clear" w:color="auto" w:fill="FFFFFF"/>
        </w:rPr>
        <w:t>Civilinio kodekso bei VPĮ nustatytais atvejais.</w:t>
      </w:r>
    </w:p>
    <w:p w14:paraId="17AFC2FB" w14:textId="312A2793" w:rsidR="008F5974" w:rsidRPr="004D5283" w:rsidRDefault="008F5974" w:rsidP="008F5974">
      <w:pPr>
        <w:rPr>
          <w:rFonts w:cs="Tahoma"/>
          <w:szCs w:val="16"/>
        </w:rPr>
      </w:pPr>
      <w:r w:rsidRPr="004D5283">
        <w:rPr>
          <w:rFonts w:cs="Tahoma"/>
          <w:szCs w:val="16"/>
        </w:rPr>
        <w:t>9</w:t>
      </w:r>
      <w:r w:rsidR="00D54A74" w:rsidRPr="004D5283">
        <w:rPr>
          <w:rFonts w:cs="Tahoma"/>
          <w:szCs w:val="16"/>
        </w:rPr>
        <w:t>.</w:t>
      </w:r>
      <w:r w:rsidR="00304DBC" w:rsidRPr="004D5283">
        <w:rPr>
          <w:rFonts w:cs="Tahoma"/>
          <w:szCs w:val="16"/>
        </w:rPr>
        <w:t>4</w:t>
      </w:r>
      <w:r w:rsidR="00D54A74" w:rsidRPr="004D5283">
        <w:rPr>
          <w:rFonts w:cs="Tahoma"/>
          <w:szCs w:val="16"/>
        </w:rPr>
        <w:t xml:space="preserve">.4. UŽSAKOVAS turi teisę </w:t>
      </w:r>
      <w:r w:rsidR="006B6523" w:rsidRPr="004D5283">
        <w:rPr>
          <w:rFonts w:cs="Tahoma"/>
          <w:szCs w:val="16"/>
        </w:rPr>
        <w:t>įspėjąs prie</w:t>
      </w:r>
      <w:r w:rsidR="0057560C" w:rsidRPr="004D5283">
        <w:rPr>
          <w:rFonts w:cs="Tahoma"/>
          <w:szCs w:val="16"/>
        </w:rPr>
        <w:t xml:space="preserve">š 10 (dešimt) kalendorinių dienų </w:t>
      </w:r>
      <w:r w:rsidR="00D54A74" w:rsidRPr="004D5283">
        <w:rPr>
          <w:rFonts w:cs="Tahoma"/>
          <w:szCs w:val="16"/>
        </w:rPr>
        <w:t>vienašališkai nutraukti Pirkimo sutartį, kai dėl valdžios institucijų sprendimų išnyksta Paslaugų poreikis.</w:t>
      </w:r>
    </w:p>
    <w:p w14:paraId="6DC4AED6" w14:textId="71E1082C" w:rsidR="003A2F76" w:rsidRPr="004D5283" w:rsidRDefault="003A2F76" w:rsidP="00CB5CA3">
      <w:pPr>
        <w:pStyle w:val="Antrat2"/>
      </w:pPr>
      <w:r w:rsidRPr="004D5283">
        <w:t>9.</w:t>
      </w:r>
      <w:r w:rsidR="00304DBC" w:rsidRPr="004D5283">
        <w:t>5</w:t>
      </w:r>
      <w:r w:rsidRPr="004D5283">
        <w:t>. Esminiais TIEKĖJO Pirkimo sutarties pažeidimais laikomi:</w:t>
      </w:r>
    </w:p>
    <w:p w14:paraId="5E7D9D51" w14:textId="1BF5E259" w:rsidR="003A2F76" w:rsidRPr="004D5283" w:rsidRDefault="003A2F76" w:rsidP="003A2F76">
      <w:pPr>
        <w:pStyle w:val="Antrat3"/>
        <w:jc w:val="both"/>
        <w:rPr>
          <w:rFonts w:cs="Tahoma"/>
          <w:b w:val="0"/>
          <w:iCs/>
          <w:sz w:val="16"/>
          <w:szCs w:val="16"/>
          <w:shd w:val="clear" w:color="auto" w:fill="FFFFFF"/>
        </w:rPr>
      </w:pPr>
      <w:r w:rsidRPr="004D5283">
        <w:rPr>
          <w:rFonts w:cs="Tahoma"/>
          <w:b w:val="0"/>
          <w:iCs/>
          <w:sz w:val="16"/>
          <w:szCs w:val="16"/>
          <w:shd w:val="clear" w:color="auto" w:fill="FFFFFF"/>
        </w:rPr>
        <w:t>9.</w:t>
      </w:r>
      <w:r w:rsidR="004E1943" w:rsidRPr="004D5283">
        <w:rPr>
          <w:rFonts w:cs="Tahoma"/>
          <w:b w:val="0"/>
          <w:iCs/>
          <w:sz w:val="16"/>
          <w:szCs w:val="16"/>
          <w:shd w:val="clear" w:color="auto" w:fill="FFFFFF"/>
        </w:rPr>
        <w:t>5</w:t>
      </w:r>
      <w:r w:rsidRPr="004D5283">
        <w:rPr>
          <w:rFonts w:cs="Tahoma"/>
          <w:b w:val="0"/>
          <w:iCs/>
          <w:sz w:val="16"/>
          <w:szCs w:val="16"/>
          <w:shd w:val="clear" w:color="auto" w:fill="FFFFFF"/>
        </w:rPr>
        <w:t>.</w:t>
      </w:r>
      <w:r w:rsidR="00C151C8" w:rsidRPr="004D5283">
        <w:rPr>
          <w:rFonts w:cs="Tahoma"/>
          <w:b w:val="0"/>
          <w:iCs/>
          <w:sz w:val="16"/>
          <w:szCs w:val="16"/>
          <w:shd w:val="clear" w:color="auto" w:fill="FFFFFF"/>
        </w:rPr>
        <w:t>1</w:t>
      </w:r>
      <w:r w:rsidRPr="004D5283">
        <w:rPr>
          <w:rFonts w:cs="Tahoma"/>
          <w:b w:val="0"/>
          <w:iCs/>
          <w:sz w:val="16"/>
          <w:szCs w:val="16"/>
          <w:shd w:val="clear" w:color="auto" w:fill="FFFFFF"/>
        </w:rPr>
        <w:t>. jeigu TIEKĖJAS dėl savo kaltės negali ir (arba) atsisako vykdyti Pirkimo sutartyje numatytus įsipareigojimus ar bet kurią jų dalį, nepriklausomi nuo tokios dalies vertės;</w:t>
      </w:r>
    </w:p>
    <w:p w14:paraId="140909CA" w14:textId="6CD3B75E" w:rsidR="003A2F76" w:rsidRPr="004D5283" w:rsidRDefault="003A2F76" w:rsidP="003A2F76">
      <w:pPr>
        <w:pStyle w:val="Antrat3"/>
        <w:jc w:val="both"/>
        <w:rPr>
          <w:rFonts w:cs="Tahoma"/>
          <w:b w:val="0"/>
          <w:iCs/>
          <w:sz w:val="16"/>
          <w:szCs w:val="16"/>
          <w:shd w:val="clear" w:color="auto" w:fill="FFFFFF"/>
        </w:rPr>
      </w:pPr>
      <w:r w:rsidRPr="004D5283">
        <w:rPr>
          <w:rFonts w:cs="Tahoma"/>
          <w:b w:val="0"/>
          <w:iCs/>
          <w:sz w:val="16"/>
          <w:szCs w:val="16"/>
          <w:shd w:val="clear" w:color="auto" w:fill="FFFFFF"/>
        </w:rPr>
        <w:t>9.</w:t>
      </w:r>
      <w:r w:rsidR="004E1943" w:rsidRPr="004D5283">
        <w:rPr>
          <w:rFonts w:cs="Tahoma"/>
          <w:b w:val="0"/>
          <w:iCs/>
          <w:sz w:val="16"/>
          <w:szCs w:val="16"/>
          <w:shd w:val="clear" w:color="auto" w:fill="FFFFFF"/>
        </w:rPr>
        <w:t>5</w:t>
      </w:r>
      <w:r w:rsidRPr="004D5283">
        <w:rPr>
          <w:rFonts w:cs="Tahoma"/>
          <w:b w:val="0"/>
          <w:iCs/>
          <w:sz w:val="16"/>
          <w:szCs w:val="16"/>
          <w:shd w:val="clear" w:color="auto" w:fill="FFFFFF"/>
        </w:rPr>
        <w:t>.</w:t>
      </w:r>
      <w:r w:rsidR="00C151C8" w:rsidRPr="004D5283">
        <w:rPr>
          <w:rFonts w:cs="Tahoma"/>
          <w:b w:val="0"/>
          <w:iCs/>
          <w:sz w:val="16"/>
          <w:szCs w:val="16"/>
          <w:shd w:val="clear" w:color="auto" w:fill="FFFFFF"/>
        </w:rPr>
        <w:t>2</w:t>
      </w:r>
      <w:r w:rsidRPr="004D5283">
        <w:rPr>
          <w:rFonts w:cs="Tahoma"/>
          <w:b w:val="0"/>
          <w:iCs/>
          <w:sz w:val="16"/>
          <w:szCs w:val="16"/>
          <w:shd w:val="clear" w:color="auto" w:fill="FFFFFF"/>
        </w:rPr>
        <w:t>. jeigu TIEKĖJAS be UŽSAKOVO raštiško sutikimo pakartotinai pakeičia Pirkimo sutarties vykdymui pasitelktą subtiekėją, kurio kvalifikacija rėmėsi;</w:t>
      </w:r>
    </w:p>
    <w:p w14:paraId="39C94A4C" w14:textId="3E802A00" w:rsidR="003A2F76" w:rsidRPr="004D5283" w:rsidRDefault="003A2F76" w:rsidP="003A2F76">
      <w:pPr>
        <w:pStyle w:val="Antrat3"/>
        <w:jc w:val="both"/>
        <w:rPr>
          <w:rFonts w:cs="Tahoma"/>
          <w:b w:val="0"/>
          <w:bCs w:val="0"/>
          <w:sz w:val="16"/>
          <w:szCs w:val="16"/>
        </w:rPr>
      </w:pPr>
      <w:r w:rsidRPr="004D5283">
        <w:rPr>
          <w:rFonts w:cs="Tahoma"/>
          <w:b w:val="0"/>
          <w:bCs w:val="0"/>
          <w:sz w:val="16"/>
          <w:szCs w:val="16"/>
        </w:rPr>
        <w:t>9.</w:t>
      </w:r>
      <w:r w:rsidR="004E1943" w:rsidRPr="004D5283">
        <w:rPr>
          <w:rFonts w:cs="Tahoma"/>
          <w:b w:val="0"/>
          <w:bCs w:val="0"/>
          <w:sz w:val="16"/>
          <w:szCs w:val="16"/>
        </w:rPr>
        <w:t>5</w:t>
      </w:r>
      <w:r w:rsidRPr="004D5283">
        <w:rPr>
          <w:rFonts w:cs="Tahoma"/>
          <w:b w:val="0"/>
          <w:bCs w:val="0"/>
          <w:sz w:val="16"/>
          <w:szCs w:val="16"/>
        </w:rPr>
        <w:t>.</w:t>
      </w:r>
      <w:r w:rsidR="00C151C8" w:rsidRPr="004D5283">
        <w:rPr>
          <w:rFonts w:cs="Tahoma"/>
          <w:b w:val="0"/>
          <w:bCs w:val="0"/>
          <w:sz w:val="16"/>
          <w:szCs w:val="16"/>
        </w:rPr>
        <w:t>3</w:t>
      </w:r>
      <w:r w:rsidRPr="004D5283">
        <w:rPr>
          <w:rFonts w:cs="Tahoma"/>
          <w:b w:val="0"/>
          <w:bCs w:val="0"/>
          <w:sz w:val="16"/>
          <w:szCs w:val="16"/>
        </w:rPr>
        <w:t>. TIEKĖJAS Pirkimo sutartyje numatytais atvejais nepateikia Pirkimo sutarties įvykdymo užtikrinimo dokumento ar nepratęsia jo galiojimo termino;</w:t>
      </w:r>
    </w:p>
    <w:p w14:paraId="49EEB95C" w14:textId="54355E60" w:rsidR="000C5551" w:rsidRPr="004D5283" w:rsidRDefault="003A2F76" w:rsidP="003A2F76">
      <w:pPr>
        <w:rPr>
          <w:rFonts w:cs="Tahoma"/>
          <w:szCs w:val="16"/>
        </w:rPr>
      </w:pPr>
      <w:r w:rsidRPr="004D5283">
        <w:rPr>
          <w:rFonts w:cs="Tahoma"/>
          <w:szCs w:val="16"/>
        </w:rPr>
        <w:t>9.</w:t>
      </w:r>
      <w:r w:rsidR="004E1943" w:rsidRPr="004D5283">
        <w:rPr>
          <w:rFonts w:cs="Tahoma"/>
          <w:szCs w:val="16"/>
        </w:rPr>
        <w:t>5</w:t>
      </w:r>
      <w:r w:rsidRPr="004D5283">
        <w:rPr>
          <w:rFonts w:cs="Tahoma"/>
          <w:szCs w:val="16"/>
        </w:rPr>
        <w:t>.</w:t>
      </w:r>
      <w:r w:rsidR="00C151C8" w:rsidRPr="004D5283">
        <w:rPr>
          <w:rFonts w:cs="Tahoma"/>
          <w:szCs w:val="16"/>
        </w:rPr>
        <w:t>4</w:t>
      </w:r>
      <w:r w:rsidRPr="004D5283">
        <w:rPr>
          <w:rFonts w:cs="Tahoma"/>
          <w:szCs w:val="16"/>
        </w:rPr>
        <w:t xml:space="preserve">. TIEKĖJAS ne </w:t>
      </w:r>
      <w:r w:rsidRPr="004D5283">
        <w:rPr>
          <w:rFonts w:cs="Tahoma"/>
          <w:szCs w:val="16"/>
          <w:shd w:val="clear" w:color="auto" w:fill="FFFFFF"/>
        </w:rPr>
        <w:t>dėl UŽSAKOVO kaltės per 15 (penkiolika) kalendorinių dienų nuo tos dienos, kai paaiškėja, kad subtiekėjas/specialistas nekompetentingas vykdyti nustatytas pareigas, į jo vietą nepaskiria kito subtiekėjo/specialisto;</w:t>
      </w:r>
    </w:p>
    <w:p w14:paraId="30D389C5" w14:textId="25A673A1" w:rsidR="002730BD" w:rsidRPr="004D5283" w:rsidRDefault="00F57D51" w:rsidP="002730BD">
      <w:pPr>
        <w:rPr>
          <w:rFonts w:cs="Tahoma"/>
          <w:szCs w:val="16"/>
          <w:shd w:val="clear" w:color="auto" w:fill="FFFFFF"/>
        </w:rPr>
      </w:pPr>
      <w:r w:rsidRPr="004D5283">
        <w:rPr>
          <w:rFonts w:cs="Tahoma"/>
          <w:szCs w:val="16"/>
          <w:shd w:val="clear" w:color="auto" w:fill="FFFFFF"/>
        </w:rPr>
        <w:t>9</w:t>
      </w:r>
      <w:r w:rsidR="002730BD" w:rsidRPr="004D5283">
        <w:rPr>
          <w:rFonts w:cs="Tahoma"/>
          <w:szCs w:val="16"/>
          <w:shd w:val="clear" w:color="auto" w:fill="FFFFFF"/>
        </w:rPr>
        <w:t>.</w:t>
      </w:r>
      <w:r w:rsidR="004E1943" w:rsidRPr="004D5283">
        <w:rPr>
          <w:rFonts w:cs="Tahoma"/>
          <w:szCs w:val="16"/>
          <w:shd w:val="clear" w:color="auto" w:fill="FFFFFF"/>
        </w:rPr>
        <w:t>5</w:t>
      </w:r>
      <w:r w:rsidR="002730BD" w:rsidRPr="004D5283">
        <w:rPr>
          <w:rFonts w:cs="Tahoma"/>
          <w:szCs w:val="16"/>
          <w:shd w:val="clear" w:color="auto" w:fill="FFFFFF"/>
        </w:rPr>
        <w:t>.</w:t>
      </w:r>
      <w:r w:rsidR="00C151C8" w:rsidRPr="004D5283">
        <w:rPr>
          <w:rFonts w:cs="Tahoma"/>
          <w:szCs w:val="16"/>
          <w:shd w:val="clear" w:color="auto" w:fill="FFFFFF"/>
        </w:rPr>
        <w:t>5</w:t>
      </w:r>
      <w:r w:rsidR="003A2CD7" w:rsidRPr="004D5283">
        <w:rPr>
          <w:rFonts w:cs="Tahoma"/>
          <w:szCs w:val="16"/>
          <w:shd w:val="clear" w:color="auto" w:fill="FFFFFF"/>
        </w:rPr>
        <w:t>.</w:t>
      </w:r>
      <w:r w:rsidR="002730BD" w:rsidRPr="004D5283">
        <w:rPr>
          <w:rFonts w:cs="Tahoma"/>
          <w:szCs w:val="16"/>
          <w:shd w:val="clear" w:color="auto" w:fill="FFFFFF"/>
        </w:rPr>
        <w:t xml:space="preserve"> UŽSAKOVAS, </w:t>
      </w:r>
      <w:r w:rsidR="002730BD" w:rsidRPr="004D5283">
        <w:rPr>
          <w:rFonts w:cs="Tahoma"/>
          <w:szCs w:val="16"/>
        </w:rPr>
        <w:t>nesikreipdamas</w:t>
      </w:r>
      <w:r w:rsidR="002730BD" w:rsidRPr="004D5283">
        <w:rPr>
          <w:rFonts w:cs="Tahoma"/>
          <w:szCs w:val="16"/>
          <w:shd w:val="clear" w:color="auto" w:fill="FFFFFF"/>
        </w:rPr>
        <w:t xml:space="preserve"> į teismą, gali vienašališkai nutraukti Pirkimo sutartį, raštu įspėjęs TIEKĖJĄ prieš 10 (dešimt) kalendorinių dienų, jeigu:</w:t>
      </w:r>
    </w:p>
    <w:p w14:paraId="1D3839DC" w14:textId="7E1B339F" w:rsidR="00651B66" w:rsidRPr="004D5283" w:rsidRDefault="005B70F0" w:rsidP="002730BD">
      <w:pPr>
        <w:rPr>
          <w:rFonts w:cs="Tahoma"/>
          <w:szCs w:val="16"/>
          <w:shd w:val="clear" w:color="auto" w:fill="FFFFFF"/>
        </w:rPr>
      </w:pPr>
      <w:r w:rsidRPr="004D5283">
        <w:rPr>
          <w:rFonts w:cs="Tahoma"/>
          <w:szCs w:val="16"/>
          <w:shd w:val="clear" w:color="auto" w:fill="FFFFFF"/>
        </w:rPr>
        <w:t>9.</w:t>
      </w:r>
      <w:r w:rsidR="004E1943" w:rsidRPr="004D5283">
        <w:rPr>
          <w:rFonts w:cs="Tahoma"/>
          <w:szCs w:val="16"/>
          <w:shd w:val="clear" w:color="auto" w:fill="FFFFFF"/>
        </w:rPr>
        <w:t>5</w:t>
      </w:r>
      <w:r w:rsidRPr="004D5283">
        <w:rPr>
          <w:rFonts w:cs="Tahoma"/>
          <w:szCs w:val="16"/>
          <w:shd w:val="clear" w:color="auto" w:fill="FFFFFF"/>
        </w:rPr>
        <w:t>.</w:t>
      </w:r>
      <w:r w:rsidR="00383790" w:rsidRPr="004D5283">
        <w:rPr>
          <w:rFonts w:cs="Tahoma"/>
          <w:szCs w:val="16"/>
          <w:shd w:val="clear" w:color="auto" w:fill="FFFFFF"/>
        </w:rPr>
        <w:t>5</w:t>
      </w:r>
      <w:r w:rsidRPr="004D5283">
        <w:rPr>
          <w:rFonts w:cs="Tahoma"/>
          <w:szCs w:val="16"/>
          <w:shd w:val="clear" w:color="auto" w:fill="FFFFFF"/>
        </w:rPr>
        <w:t xml:space="preserve">.1. </w:t>
      </w:r>
      <w:r w:rsidR="00AA1DFE" w:rsidRPr="004D5283">
        <w:rPr>
          <w:rFonts w:cs="Tahoma"/>
          <w:szCs w:val="16"/>
          <w:shd w:val="clear" w:color="auto" w:fill="FFFFFF"/>
        </w:rPr>
        <w:t>TIEKĖJ</w:t>
      </w:r>
      <w:r w:rsidR="008949F2" w:rsidRPr="004D5283">
        <w:rPr>
          <w:rFonts w:cs="Tahoma"/>
          <w:szCs w:val="16"/>
          <w:shd w:val="clear" w:color="auto" w:fill="FFFFFF"/>
        </w:rPr>
        <w:t>AS</w:t>
      </w:r>
      <w:r w:rsidR="00AA1DFE" w:rsidRPr="004D5283">
        <w:rPr>
          <w:rFonts w:cs="Tahoma"/>
          <w:szCs w:val="16"/>
          <w:shd w:val="clear" w:color="auto" w:fill="FFFFFF"/>
        </w:rPr>
        <w:t xml:space="preserve"> </w:t>
      </w:r>
      <w:r w:rsidR="008949F2" w:rsidRPr="004D5283">
        <w:rPr>
          <w:rFonts w:cs="Tahoma"/>
          <w:szCs w:val="16"/>
          <w:shd w:val="clear" w:color="auto" w:fill="FFFFFF"/>
        </w:rPr>
        <w:t xml:space="preserve">per </w:t>
      </w:r>
      <w:r w:rsidR="009912EF" w:rsidRPr="004D5283">
        <w:rPr>
          <w:rFonts w:cs="Tahoma"/>
          <w:szCs w:val="16"/>
          <w:shd w:val="clear" w:color="auto" w:fill="FFFFFF"/>
        </w:rPr>
        <w:t>VMVT nustatytą terminą n</w:t>
      </w:r>
      <w:r w:rsidR="00AA1DFE" w:rsidRPr="004D5283">
        <w:rPr>
          <w:rFonts w:cs="Tahoma"/>
          <w:szCs w:val="16"/>
          <w:shd w:val="clear" w:color="auto" w:fill="FFFFFF"/>
        </w:rPr>
        <w:t>eištai</w:t>
      </w:r>
      <w:r w:rsidR="008949F2" w:rsidRPr="004D5283">
        <w:rPr>
          <w:rFonts w:cs="Tahoma"/>
          <w:szCs w:val="16"/>
          <w:shd w:val="clear" w:color="auto" w:fill="FFFFFF"/>
        </w:rPr>
        <w:t>sė</w:t>
      </w:r>
      <w:r w:rsidR="00AA1DFE" w:rsidRPr="004D5283">
        <w:rPr>
          <w:rFonts w:cs="Tahoma"/>
          <w:szCs w:val="16"/>
          <w:shd w:val="clear" w:color="auto" w:fill="FFFFFF"/>
        </w:rPr>
        <w:t xml:space="preserve"> VMVT </w:t>
      </w:r>
      <w:r w:rsidR="00695DFD" w:rsidRPr="004D5283">
        <w:rPr>
          <w:rFonts w:cs="Tahoma"/>
          <w:szCs w:val="16"/>
          <w:shd w:val="clear" w:color="auto" w:fill="FFFFFF"/>
        </w:rPr>
        <w:t xml:space="preserve">patikrinimo išvadose nustatytų </w:t>
      </w:r>
      <w:r w:rsidR="00A22C54" w:rsidRPr="004D5283">
        <w:rPr>
          <w:rFonts w:cs="Tahoma"/>
          <w:szCs w:val="16"/>
          <w:shd w:val="clear" w:color="auto" w:fill="FFFFFF"/>
        </w:rPr>
        <w:t>trūkumų</w:t>
      </w:r>
      <w:r w:rsidR="00AD754C" w:rsidRPr="004D5283">
        <w:rPr>
          <w:rFonts w:cs="Tahoma"/>
          <w:szCs w:val="16"/>
          <w:shd w:val="clear" w:color="auto" w:fill="FFFFFF"/>
        </w:rPr>
        <w:t>;</w:t>
      </w:r>
      <w:r w:rsidR="00695DFD" w:rsidRPr="004D5283">
        <w:rPr>
          <w:rFonts w:cs="Tahoma"/>
          <w:szCs w:val="16"/>
          <w:shd w:val="clear" w:color="auto" w:fill="FFFFFF"/>
        </w:rPr>
        <w:t xml:space="preserve"> </w:t>
      </w:r>
    </w:p>
    <w:p w14:paraId="3E591C8A" w14:textId="115724F7" w:rsidR="002730BD" w:rsidRPr="004D5283" w:rsidRDefault="00212328" w:rsidP="002730BD">
      <w:pPr>
        <w:pStyle w:val="Antrat3"/>
        <w:jc w:val="both"/>
        <w:rPr>
          <w:rFonts w:cs="Tahoma"/>
          <w:b w:val="0"/>
          <w:iCs/>
          <w:sz w:val="16"/>
          <w:szCs w:val="16"/>
          <w:shd w:val="clear" w:color="auto" w:fill="FFFFFF"/>
        </w:rPr>
      </w:pPr>
      <w:r w:rsidRPr="004D5283">
        <w:rPr>
          <w:rFonts w:cs="Tahoma"/>
          <w:b w:val="0"/>
          <w:iCs/>
          <w:sz w:val="16"/>
          <w:szCs w:val="16"/>
          <w:shd w:val="clear" w:color="auto" w:fill="FFFFFF"/>
        </w:rPr>
        <w:t>9</w:t>
      </w:r>
      <w:r w:rsidR="002730BD" w:rsidRPr="004D5283">
        <w:rPr>
          <w:rFonts w:cs="Tahoma"/>
          <w:b w:val="0"/>
          <w:iCs/>
          <w:sz w:val="16"/>
          <w:szCs w:val="16"/>
          <w:shd w:val="clear" w:color="auto" w:fill="FFFFFF"/>
        </w:rPr>
        <w:t>.</w:t>
      </w:r>
      <w:r w:rsidR="00656C00" w:rsidRPr="004D5283">
        <w:rPr>
          <w:rFonts w:cs="Tahoma"/>
          <w:b w:val="0"/>
          <w:iCs/>
          <w:sz w:val="16"/>
          <w:szCs w:val="16"/>
          <w:shd w:val="clear" w:color="auto" w:fill="FFFFFF"/>
        </w:rPr>
        <w:t>5</w:t>
      </w:r>
      <w:r w:rsidR="002730BD" w:rsidRPr="004D5283">
        <w:rPr>
          <w:rFonts w:cs="Tahoma"/>
          <w:b w:val="0"/>
          <w:iCs/>
          <w:sz w:val="16"/>
          <w:szCs w:val="16"/>
          <w:shd w:val="clear" w:color="auto" w:fill="FFFFFF"/>
        </w:rPr>
        <w:t>.</w:t>
      </w:r>
      <w:r w:rsidR="00383790" w:rsidRPr="004D5283">
        <w:rPr>
          <w:rFonts w:cs="Tahoma"/>
          <w:b w:val="0"/>
          <w:iCs/>
          <w:sz w:val="16"/>
          <w:szCs w:val="16"/>
          <w:shd w:val="clear" w:color="auto" w:fill="FFFFFF"/>
        </w:rPr>
        <w:t>5</w:t>
      </w:r>
      <w:r w:rsidR="003A2CD7" w:rsidRPr="004D5283">
        <w:rPr>
          <w:rFonts w:cs="Tahoma"/>
          <w:b w:val="0"/>
          <w:iCs/>
          <w:sz w:val="16"/>
          <w:szCs w:val="16"/>
          <w:shd w:val="clear" w:color="auto" w:fill="FFFFFF"/>
        </w:rPr>
        <w:t>.</w:t>
      </w:r>
      <w:r w:rsidR="004D584C" w:rsidRPr="004D5283">
        <w:rPr>
          <w:rFonts w:cs="Tahoma"/>
          <w:b w:val="0"/>
          <w:iCs/>
          <w:sz w:val="16"/>
          <w:szCs w:val="16"/>
          <w:shd w:val="clear" w:color="auto" w:fill="FFFFFF"/>
        </w:rPr>
        <w:t>2</w:t>
      </w:r>
      <w:r w:rsidR="002730BD" w:rsidRPr="004D5283">
        <w:rPr>
          <w:rFonts w:cs="Tahoma"/>
          <w:b w:val="0"/>
          <w:iCs/>
          <w:sz w:val="16"/>
          <w:szCs w:val="16"/>
          <w:shd w:val="clear" w:color="auto" w:fill="FFFFFF"/>
        </w:rPr>
        <w:t>. 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BA8A907" w14:textId="301ED5F5" w:rsidR="002730BD" w:rsidRPr="004D5283" w:rsidRDefault="00212328" w:rsidP="002730BD">
      <w:pPr>
        <w:pStyle w:val="Antrat3"/>
        <w:rPr>
          <w:rFonts w:cs="Tahoma"/>
          <w:b w:val="0"/>
          <w:iCs/>
          <w:sz w:val="16"/>
          <w:szCs w:val="16"/>
          <w:shd w:val="clear" w:color="auto" w:fill="FFFFFF"/>
        </w:rPr>
      </w:pPr>
      <w:r w:rsidRPr="004D5283">
        <w:rPr>
          <w:rFonts w:cs="Tahoma"/>
          <w:b w:val="0"/>
          <w:iCs/>
          <w:sz w:val="16"/>
          <w:szCs w:val="16"/>
          <w:shd w:val="clear" w:color="auto" w:fill="FFFFFF"/>
        </w:rPr>
        <w:t>9</w:t>
      </w:r>
      <w:r w:rsidR="002730BD" w:rsidRPr="004D5283">
        <w:rPr>
          <w:rFonts w:cs="Tahoma"/>
          <w:b w:val="0"/>
          <w:iCs/>
          <w:sz w:val="16"/>
          <w:szCs w:val="16"/>
          <w:shd w:val="clear" w:color="auto" w:fill="FFFFFF"/>
        </w:rPr>
        <w:t>.</w:t>
      </w:r>
      <w:r w:rsidR="00656C00" w:rsidRPr="004D5283">
        <w:rPr>
          <w:rFonts w:cs="Tahoma"/>
          <w:b w:val="0"/>
          <w:iCs/>
          <w:sz w:val="16"/>
          <w:szCs w:val="16"/>
          <w:shd w:val="clear" w:color="auto" w:fill="FFFFFF"/>
        </w:rPr>
        <w:t>5</w:t>
      </w:r>
      <w:r w:rsidR="002730BD" w:rsidRPr="004D5283">
        <w:rPr>
          <w:rFonts w:cs="Tahoma"/>
          <w:b w:val="0"/>
          <w:iCs/>
          <w:sz w:val="16"/>
          <w:szCs w:val="16"/>
          <w:shd w:val="clear" w:color="auto" w:fill="FFFFFF"/>
        </w:rPr>
        <w:t>.</w:t>
      </w:r>
      <w:r w:rsidR="00383790" w:rsidRPr="004D5283">
        <w:rPr>
          <w:rFonts w:cs="Tahoma"/>
          <w:b w:val="0"/>
          <w:iCs/>
          <w:sz w:val="16"/>
          <w:szCs w:val="16"/>
          <w:shd w:val="clear" w:color="auto" w:fill="FFFFFF"/>
        </w:rPr>
        <w:t>5</w:t>
      </w:r>
      <w:r w:rsidR="00636810" w:rsidRPr="004D5283">
        <w:rPr>
          <w:rFonts w:cs="Tahoma"/>
          <w:b w:val="0"/>
          <w:iCs/>
          <w:sz w:val="16"/>
          <w:szCs w:val="16"/>
          <w:shd w:val="clear" w:color="auto" w:fill="FFFFFF"/>
        </w:rPr>
        <w:t>.</w:t>
      </w:r>
      <w:r w:rsidR="004D584C" w:rsidRPr="004D5283">
        <w:rPr>
          <w:rFonts w:cs="Tahoma"/>
          <w:b w:val="0"/>
          <w:iCs/>
          <w:sz w:val="16"/>
          <w:szCs w:val="16"/>
          <w:shd w:val="clear" w:color="auto" w:fill="FFFFFF"/>
        </w:rPr>
        <w:t>3</w:t>
      </w:r>
      <w:r w:rsidR="002730BD" w:rsidRPr="004D5283">
        <w:rPr>
          <w:rFonts w:cs="Tahoma"/>
          <w:b w:val="0"/>
          <w:iCs/>
          <w:sz w:val="16"/>
          <w:szCs w:val="16"/>
          <w:shd w:val="clear" w:color="auto" w:fill="FFFFFF"/>
        </w:rPr>
        <w:t xml:space="preserve">. buvo padarytas esminis Pirkimo sutarties pažeidimas, kaip tai numatyta Pirkimo sutartyje ir (ar) </w:t>
      </w:r>
      <w:bookmarkStart w:id="14" w:name="_Hlk86045545"/>
      <w:r w:rsidR="002730BD" w:rsidRPr="004D5283">
        <w:rPr>
          <w:rFonts w:cs="Tahoma"/>
          <w:b w:val="0"/>
          <w:iCs/>
          <w:sz w:val="16"/>
          <w:szCs w:val="16"/>
          <w:shd w:val="clear" w:color="auto" w:fill="FFFFFF"/>
        </w:rPr>
        <w:t>Civiliniame kodekse</w:t>
      </w:r>
      <w:bookmarkEnd w:id="14"/>
      <w:r w:rsidR="002730BD" w:rsidRPr="004D5283">
        <w:rPr>
          <w:rFonts w:cs="Tahoma"/>
          <w:b w:val="0"/>
          <w:iCs/>
          <w:sz w:val="16"/>
          <w:szCs w:val="16"/>
          <w:shd w:val="clear" w:color="auto" w:fill="FFFFFF"/>
        </w:rPr>
        <w:t>.</w:t>
      </w:r>
    </w:p>
    <w:p w14:paraId="10697C04" w14:textId="4AF12093" w:rsidR="002730BD" w:rsidRPr="004D5283" w:rsidRDefault="00212328" w:rsidP="002730BD">
      <w:pPr>
        <w:pStyle w:val="Antrat3"/>
        <w:rPr>
          <w:rFonts w:cs="Tahoma"/>
          <w:b w:val="0"/>
          <w:iCs/>
          <w:sz w:val="16"/>
          <w:szCs w:val="16"/>
          <w:shd w:val="clear" w:color="auto" w:fill="FFFFFF"/>
        </w:rPr>
      </w:pPr>
      <w:r w:rsidRPr="004D5283">
        <w:rPr>
          <w:rFonts w:cs="Tahoma"/>
          <w:b w:val="0"/>
          <w:iCs/>
          <w:sz w:val="16"/>
          <w:szCs w:val="16"/>
          <w:shd w:val="clear" w:color="auto" w:fill="FFFFFF"/>
        </w:rPr>
        <w:t>9</w:t>
      </w:r>
      <w:r w:rsidR="002730BD" w:rsidRPr="004D5283">
        <w:rPr>
          <w:rFonts w:cs="Tahoma"/>
          <w:b w:val="0"/>
          <w:iCs/>
          <w:sz w:val="16"/>
          <w:szCs w:val="16"/>
          <w:shd w:val="clear" w:color="auto" w:fill="FFFFFF"/>
        </w:rPr>
        <w:t>.</w:t>
      </w:r>
      <w:r w:rsidR="00656C00" w:rsidRPr="004D5283">
        <w:rPr>
          <w:rFonts w:cs="Tahoma"/>
          <w:b w:val="0"/>
          <w:iCs/>
          <w:sz w:val="16"/>
          <w:szCs w:val="16"/>
          <w:shd w:val="clear" w:color="auto" w:fill="FFFFFF"/>
        </w:rPr>
        <w:t>5</w:t>
      </w:r>
      <w:r w:rsidR="002730BD" w:rsidRPr="004D5283">
        <w:rPr>
          <w:rFonts w:cs="Tahoma"/>
          <w:b w:val="0"/>
          <w:iCs/>
          <w:sz w:val="16"/>
          <w:szCs w:val="16"/>
          <w:shd w:val="clear" w:color="auto" w:fill="FFFFFF"/>
        </w:rPr>
        <w:t>.</w:t>
      </w:r>
      <w:r w:rsidR="00383790" w:rsidRPr="004D5283">
        <w:rPr>
          <w:rFonts w:cs="Tahoma"/>
          <w:b w:val="0"/>
          <w:iCs/>
          <w:sz w:val="16"/>
          <w:szCs w:val="16"/>
          <w:shd w:val="clear" w:color="auto" w:fill="FFFFFF"/>
        </w:rPr>
        <w:t>5</w:t>
      </w:r>
      <w:r w:rsidR="00636810" w:rsidRPr="004D5283">
        <w:rPr>
          <w:rFonts w:cs="Tahoma"/>
          <w:b w:val="0"/>
          <w:iCs/>
          <w:sz w:val="16"/>
          <w:szCs w:val="16"/>
          <w:shd w:val="clear" w:color="auto" w:fill="FFFFFF"/>
        </w:rPr>
        <w:t>.</w:t>
      </w:r>
      <w:r w:rsidR="004D584C" w:rsidRPr="004D5283">
        <w:rPr>
          <w:rFonts w:cs="Tahoma"/>
          <w:b w:val="0"/>
          <w:iCs/>
          <w:sz w:val="16"/>
          <w:szCs w:val="16"/>
          <w:shd w:val="clear" w:color="auto" w:fill="FFFFFF"/>
        </w:rPr>
        <w:t>4</w:t>
      </w:r>
      <w:r w:rsidR="002730BD" w:rsidRPr="004D5283">
        <w:rPr>
          <w:rFonts w:cs="Tahoma"/>
          <w:b w:val="0"/>
          <w:iCs/>
          <w:sz w:val="16"/>
          <w:szCs w:val="16"/>
          <w:shd w:val="clear" w:color="auto" w:fill="FFFFFF"/>
        </w:rPr>
        <w:t>. Pirkimo sutartis buvo pakeista pažeidžiant VPĮ 89 str.;</w:t>
      </w:r>
    </w:p>
    <w:p w14:paraId="39C74C57" w14:textId="6286DD42" w:rsidR="002730BD" w:rsidRPr="004D5283" w:rsidRDefault="00212328" w:rsidP="002730BD">
      <w:pPr>
        <w:pStyle w:val="Antrat3"/>
        <w:jc w:val="both"/>
        <w:rPr>
          <w:rFonts w:cs="Tahoma"/>
          <w:b w:val="0"/>
          <w:iCs/>
          <w:sz w:val="16"/>
          <w:szCs w:val="16"/>
          <w:shd w:val="clear" w:color="auto" w:fill="FFFFFF"/>
        </w:rPr>
      </w:pPr>
      <w:r w:rsidRPr="004D5283">
        <w:rPr>
          <w:rFonts w:cs="Tahoma"/>
          <w:b w:val="0"/>
          <w:iCs/>
          <w:sz w:val="16"/>
          <w:szCs w:val="16"/>
          <w:shd w:val="clear" w:color="auto" w:fill="FFFFFF"/>
        </w:rPr>
        <w:t>9</w:t>
      </w:r>
      <w:r w:rsidR="002730BD" w:rsidRPr="004D5283">
        <w:rPr>
          <w:rFonts w:cs="Tahoma"/>
          <w:b w:val="0"/>
          <w:iCs/>
          <w:sz w:val="16"/>
          <w:szCs w:val="16"/>
          <w:shd w:val="clear" w:color="auto" w:fill="FFFFFF"/>
        </w:rPr>
        <w:t>.</w:t>
      </w:r>
      <w:r w:rsidR="00656C00" w:rsidRPr="004D5283">
        <w:rPr>
          <w:rFonts w:cs="Tahoma"/>
          <w:b w:val="0"/>
          <w:iCs/>
          <w:sz w:val="16"/>
          <w:szCs w:val="16"/>
          <w:shd w:val="clear" w:color="auto" w:fill="FFFFFF"/>
        </w:rPr>
        <w:t>5</w:t>
      </w:r>
      <w:r w:rsidR="002730BD" w:rsidRPr="004D5283">
        <w:rPr>
          <w:rFonts w:cs="Tahoma"/>
          <w:b w:val="0"/>
          <w:iCs/>
          <w:sz w:val="16"/>
          <w:szCs w:val="16"/>
          <w:shd w:val="clear" w:color="auto" w:fill="FFFFFF"/>
        </w:rPr>
        <w:t>.</w:t>
      </w:r>
      <w:r w:rsidR="00383790" w:rsidRPr="004D5283">
        <w:rPr>
          <w:rFonts w:cs="Tahoma"/>
          <w:b w:val="0"/>
          <w:iCs/>
          <w:sz w:val="16"/>
          <w:szCs w:val="16"/>
          <w:shd w:val="clear" w:color="auto" w:fill="FFFFFF"/>
        </w:rPr>
        <w:t>5</w:t>
      </w:r>
      <w:r w:rsidR="00636810" w:rsidRPr="004D5283">
        <w:rPr>
          <w:rFonts w:cs="Tahoma"/>
          <w:b w:val="0"/>
          <w:iCs/>
          <w:sz w:val="16"/>
          <w:szCs w:val="16"/>
          <w:shd w:val="clear" w:color="auto" w:fill="FFFFFF"/>
        </w:rPr>
        <w:t>.</w:t>
      </w:r>
      <w:r w:rsidR="004D584C" w:rsidRPr="004D5283">
        <w:rPr>
          <w:rFonts w:cs="Tahoma"/>
          <w:b w:val="0"/>
          <w:iCs/>
          <w:sz w:val="16"/>
          <w:szCs w:val="16"/>
          <w:shd w:val="clear" w:color="auto" w:fill="FFFFFF"/>
        </w:rPr>
        <w:t>5</w:t>
      </w:r>
      <w:r w:rsidR="002730BD" w:rsidRPr="004D5283">
        <w:rPr>
          <w:rFonts w:cs="Tahoma"/>
          <w:b w:val="0"/>
          <w:iCs/>
          <w:sz w:val="16"/>
          <w:szCs w:val="16"/>
          <w:shd w:val="clear" w:color="auto" w:fill="FFFFFF"/>
        </w:rPr>
        <w:t>. paaiškėjo, kad TIEKĖJAS, su kuriuo sudaryta Pirkimo sutartis, turėjo būti pašalintas iš viešojo pirkimo procedūros pagal VPĮ 46 str. 1 d.;</w:t>
      </w:r>
    </w:p>
    <w:p w14:paraId="11D32887" w14:textId="270CDD9C" w:rsidR="00212328" w:rsidRPr="004D5283" w:rsidRDefault="00212328" w:rsidP="00CB5CA3">
      <w:pPr>
        <w:pStyle w:val="Antrat2"/>
      </w:pPr>
      <w:r w:rsidRPr="004D5283">
        <w:t>9</w:t>
      </w:r>
      <w:r w:rsidR="002730BD" w:rsidRPr="004D5283">
        <w:t>.</w:t>
      </w:r>
      <w:r w:rsidR="00656C00" w:rsidRPr="004D5283">
        <w:t>5</w:t>
      </w:r>
      <w:r w:rsidR="002730BD" w:rsidRPr="004D5283">
        <w:t>.</w:t>
      </w:r>
      <w:r w:rsidR="00383790" w:rsidRPr="004D5283">
        <w:t>5</w:t>
      </w:r>
      <w:r w:rsidR="00636810" w:rsidRPr="004D5283">
        <w:t>.</w:t>
      </w:r>
      <w:r w:rsidR="004D584C" w:rsidRPr="004D5283">
        <w:t>6</w:t>
      </w:r>
      <w:r w:rsidR="002730BD" w:rsidRPr="004D5283">
        <w:t>.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2014/24/ES.10.6.</w:t>
      </w:r>
      <w:r w:rsidR="006B6523" w:rsidRPr="004D5283">
        <w:t>;</w:t>
      </w:r>
    </w:p>
    <w:p w14:paraId="3AA80222" w14:textId="6906C3FB" w:rsidR="009C06D2" w:rsidRPr="004D5283" w:rsidRDefault="009C06D2" w:rsidP="009C06D2">
      <w:pPr>
        <w:rPr>
          <w:rFonts w:cs="Tahoma"/>
          <w:szCs w:val="16"/>
        </w:rPr>
      </w:pPr>
      <w:r w:rsidRPr="004D5283">
        <w:rPr>
          <w:rFonts w:cs="Tahoma"/>
          <w:szCs w:val="16"/>
        </w:rPr>
        <w:t>9.</w:t>
      </w:r>
      <w:r w:rsidR="004F0B42" w:rsidRPr="004D5283">
        <w:rPr>
          <w:rFonts w:cs="Tahoma"/>
          <w:szCs w:val="16"/>
        </w:rPr>
        <w:t>5</w:t>
      </w:r>
      <w:r w:rsidRPr="004D5283">
        <w:rPr>
          <w:rFonts w:cs="Tahoma"/>
          <w:szCs w:val="16"/>
        </w:rPr>
        <w:t>.</w:t>
      </w:r>
      <w:r w:rsidR="009015E1" w:rsidRPr="004D5283">
        <w:rPr>
          <w:rFonts w:cs="Tahoma"/>
          <w:szCs w:val="16"/>
        </w:rPr>
        <w:t>6</w:t>
      </w:r>
      <w:r w:rsidRPr="004D5283">
        <w:rPr>
          <w:rFonts w:cs="Tahoma"/>
          <w:szCs w:val="16"/>
        </w:rPr>
        <w:t xml:space="preserve">. </w:t>
      </w:r>
      <w:r w:rsidRPr="004D5283">
        <w:rPr>
          <w:rFonts w:eastAsia="Calibri" w:cs="Tahoma"/>
          <w:szCs w:val="16"/>
        </w:rPr>
        <w:t>raštu</w:t>
      </w:r>
      <w:r w:rsidRPr="004D5283">
        <w:rPr>
          <w:rFonts w:cs="Tahoma"/>
          <w:szCs w:val="16"/>
        </w:rPr>
        <w:t xml:space="preserve"> užfiksuotais atvejais ne dėl </w:t>
      </w:r>
      <w:r w:rsidR="00E46F42" w:rsidRPr="004D5283">
        <w:rPr>
          <w:rFonts w:cs="Tahoma"/>
          <w:szCs w:val="16"/>
        </w:rPr>
        <w:t>UŽSAKOVO</w:t>
      </w:r>
      <w:r w:rsidRPr="004D5283">
        <w:rPr>
          <w:rFonts w:cs="Tahoma"/>
          <w:szCs w:val="16"/>
        </w:rPr>
        <w:t xml:space="preserve"> kaltės </w:t>
      </w:r>
      <w:r w:rsidR="000379FC" w:rsidRPr="004D5283">
        <w:rPr>
          <w:rFonts w:cs="Tahoma"/>
          <w:szCs w:val="16"/>
        </w:rPr>
        <w:t>TIEKĖJAS</w:t>
      </w:r>
      <w:r w:rsidRPr="004D5283">
        <w:rPr>
          <w:rFonts w:cs="Tahoma"/>
          <w:szCs w:val="16"/>
        </w:rPr>
        <w:t xml:space="preserve"> netinkamai teikia Paslaugas, tai yra:</w:t>
      </w:r>
    </w:p>
    <w:p w14:paraId="4CD9A13F" w14:textId="6F6F1E84" w:rsidR="00B46999" w:rsidRPr="004D5283" w:rsidRDefault="00C36C9A" w:rsidP="009C06D2">
      <w:pPr>
        <w:rPr>
          <w:rFonts w:cs="Tahoma"/>
          <w:szCs w:val="16"/>
        </w:rPr>
      </w:pPr>
      <w:r w:rsidRPr="004D5283">
        <w:rPr>
          <w:rFonts w:cs="Tahoma"/>
          <w:szCs w:val="16"/>
        </w:rPr>
        <w:t>9.</w:t>
      </w:r>
      <w:r w:rsidR="004F0B42" w:rsidRPr="004D5283">
        <w:rPr>
          <w:rFonts w:cs="Tahoma"/>
          <w:szCs w:val="16"/>
        </w:rPr>
        <w:t>5</w:t>
      </w:r>
      <w:r w:rsidRPr="004D5283">
        <w:rPr>
          <w:rFonts w:cs="Tahoma"/>
          <w:szCs w:val="16"/>
        </w:rPr>
        <w:t>.</w:t>
      </w:r>
      <w:r w:rsidR="009015E1" w:rsidRPr="004D5283">
        <w:rPr>
          <w:rFonts w:cs="Tahoma"/>
          <w:szCs w:val="16"/>
        </w:rPr>
        <w:t>6</w:t>
      </w:r>
      <w:r w:rsidRPr="004D5283">
        <w:rPr>
          <w:rFonts w:cs="Tahoma"/>
          <w:szCs w:val="16"/>
        </w:rPr>
        <w:t xml:space="preserve">.1. </w:t>
      </w:r>
      <w:r w:rsidR="006F6285" w:rsidRPr="004D5283">
        <w:rPr>
          <w:rFonts w:cs="Tahoma"/>
          <w:szCs w:val="16"/>
        </w:rPr>
        <w:t>3 (tris) kartus per ketvirtį</w:t>
      </w:r>
      <w:r w:rsidR="00C90C5D" w:rsidRPr="004D5283">
        <w:rPr>
          <w:rFonts w:cs="Tahoma"/>
          <w:szCs w:val="16"/>
        </w:rPr>
        <w:t xml:space="preserve"> </w:t>
      </w:r>
      <w:r w:rsidR="009D6DF0" w:rsidRPr="004D5283">
        <w:rPr>
          <w:rFonts w:cs="Tahoma"/>
          <w:szCs w:val="16"/>
        </w:rPr>
        <w:t>VMVT</w:t>
      </w:r>
      <w:r w:rsidR="00C90C5D" w:rsidRPr="004D5283">
        <w:rPr>
          <w:rFonts w:cs="Tahoma"/>
          <w:szCs w:val="16"/>
        </w:rPr>
        <w:t xml:space="preserve"> atliekant </w:t>
      </w:r>
      <w:r w:rsidR="004D584C" w:rsidRPr="004D5283">
        <w:rPr>
          <w:rFonts w:cs="Tahoma"/>
          <w:szCs w:val="16"/>
        </w:rPr>
        <w:t xml:space="preserve">TIEKĖJO </w:t>
      </w:r>
      <w:r w:rsidR="00C90C5D" w:rsidRPr="004D5283">
        <w:rPr>
          <w:rFonts w:cs="Tahoma"/>
          <w:szCs w:val="16"/>
        </w:rPr>
        <w:t>patikrinimą dėl tos pačios priežasties</w:t>
      </w:r>
      <w:r w:rsidR="009E5F37" w:rsidRPr="004D5283">
        <w:rPr>
          <w:rFonts w:cs="Tahoma"/>
          <w:szCs w:val="16"/>
        </w:rPr>
        <w:t>;</w:t>
      </w:r>
    </w:p>
    <w:p w14:paraId="69F21515" w14:textId="042B6DD5" w:rsidR="00FD2490" w:rsidRPr="004D5283" w:rsidRDefault="00B46999" w:rsidP="009C06D2">
      <w:pPr>
        <w:rPr>
          <w:rFonts w:cs="Tahoma"/>
          <w:szCs w:val="16"/>
        </w:rPr>
      </w:pPr>
      <w:r w:rsidRPr="004D5283">
        <w:rPr>
          <w:rFonts w:cs="Tahoma"/>
          <w:szCs w:val="16"/>
        </w:rPr>
        <w:t>9.5.</w:t>
      </w:r>
      <w:r w:rsidR="009015E1" w:rsidRPr="004D5283">
        <w:rPr>
          <w:rFonts w:cs="Tahoma"/>
          <w:szCs w:val="16"/>
        </w:rPr>
        <w:t>6</w:t>
      </w:r>
      <w:r w:rsidRPr="004D5283">
        <w:rPr>
          <w:rFonts w:cs="Tahoma"/>
          <w:szCs w:val="16"/>
        </w:rPr>
        <w:t>.2</w:t>
      </w:r>
      <w:r w:rsidR="00BA35DF" w:rsidRPr="004D5283">
        <w:rPr>
          <w:rFonts w:cs="Tahoma"/>
          <w:szCs w:val="16"/>
        </w:rPr>
        <w:t>.</w:t>
      </w:r>
      <w:r w:rsidR="00C90C5D" w:rsidRPr="004D5283">
        <w:rPr>
          <w:rFonts w:cs="Tahoma"/>
          <w:szCs w:val="16"/>
        </w:rPr>
        <w:t xml:space="preserve"> </w:t>
      </w:r>
      <w:r w:rsidR="00BA35DF" w:rsidRPr="004D5283">
        <w:rPr>
          <w:rFonts w:cs="Tahoma"/>
          <w:szCs w:val="16"/>
        </w:rPr>
        <w:t>TIEKĖJAS 3 (tris) kartus per ketvirtį nesilaiko įsipareigojimų, susijusių su</w:t>
      </w:r>
      <w:r w:rsidR="009D6DF0" w:rsidRPr="004D5283">
        <w:rPr>
          <w:rFonts w:cs="Tahoma"/>
          <w:szCs w:val="16"/>
        </w:rPr>
        <w:t xml:space="preserve"> </w:t>
      </w:r>
      <w:r w:rsidR="00BA35DF" w:rsidRPr="004D5283">
        <w:rPr>
          <w:rFonts w:cs="Tahoma"/>
          <w:szCs w:val="16"/>
        </w:rPr>
        <w:t>pasiūlymo vertinimo metu taikomais ekonomiškai naudingiausio pasiūlymo vertinimo kriterijais kainos ir kokybės santykiui nustatytų ar sąnaudoms apskaičiuoti: (žr. Pirkimo sutarties 1 priedo „Tiekėjo pasiūlymas“ „Ekonominio naudingumo vertinimo kriterijai“) įgyvendinimu;</w:t>
      </w:r>
    </w:p>
    <w:p w14:paraId="3E2EAA20" w14:textId="2A6213C3" w:rsidR="00971371" w:rsidRPr="004D5283" w:rsidRDefault="00971371" w:rsidP="009C06D2">
      <w:pPr>
        <w:rPr>
          <w:rFonts w:cs="Tahoma"/>
          <w:szCs w:val="16"/>
        </w:rPr>
      </w:pPr>
      <w:r w:rsidRPr="004D5283">
        <w:rPr>
          <w:rFonts w:cs="Tahoma"/>
          <w:szCs w:val="16"/>
        </w:rPr>
        <w:t>9.5.</w:t>
      </w:r>
      <w:r w:rsidR="009015E1" w:rsidRPr="004D5283">
        <w:rPr>
          <w:rFonts w:cs="Tahoma"/>
          <w:szCs w:val="16"/>
        </w:rPr>
        <w:t>6</w:t>
      </w:r>
      <w:r w:rsidRPr="004D5283">
        <w:rPr>
          <w:rFonts w:cs="Tahoma"/>
          <w:szCs w:val="16"/>
        </w:rPr>
        <w:t>.</w:t>
      </w:r>
      <w:r w:rsidR="009015E1" w:rsidRPr="004D5283">
        <w:rPr>
          <w:rFonts w:cs="Tahoma"/>
          <w:szCs w:val="16"/>
        </w:rPr>
        <w:t>3</w:t>
      </w:r>
      <w:r w:rsidR="00400EC5" w:rsidRPr="004D5283">
        <w:rPr>
          <w:rFonts w:cs="Tahoma"/>
          <w:szCs w:val="16"/>
        </w:rPr>
        <w:t>. TIEKĖJAS 3 (tris) kartus per ketvirtį maitinimui pateikia nekokybišką, t. y. Techninėje specifikacijoje nurodytų reikalavimų neatitinkantį, maistą</w:t>
      </w:r>
      <w:r w:rsidR="00A35DB8" w:rsidRPr="004D5283">
        <w:rPr>
          <w:rFonts w:cs="Tahoma"/>
          <w:szCs w:val="16"/>
        </w:rPr>
        <w:t xml:space="preserve"> </w:t>
      </w:r>
      <w:r w:rsidR="00A35DB8" w:rsidRPr="004D5283">
        <w:rPr>
          <w:rFonts w:cs="Tahoma"/>
          <w:iCs/>
          <w:szCs w:val="16"/>
          <w:shd w:val="clear" w:color="auto" w:fill="FFFFFF"/>
        </w:rPr>
        <w:t>ir TIEKĖJAS neištaiso Paslaugų teikimo trūkumų per UŽSAKOVO nurodytą terminą</w:t>
      </w:r>
      <w:r w:rsidR="00400EC5" w:rsidRPr="004D5283">
        <w:rPr>
          <w:rFonts w:cs="Tahoma"/>
          <w:szCs w:val="16"/>
        </w:rPr>
        <w:t>;</w:t>
      </w:r>
    </w:p>
    <w:p w14:paraId="34546D2B" w14:textId="756CC36B" w:rsidR="00B4040C" w:rsidRPr="004D5283" w:rsidRDefault="00B4040C" w:rsidP="009C06D2">
      <w:pPr>
        <w:rPr>
          <w:rFonts w:cs="Tahoma"/>
          <w:szCs w:val="16"/>
        </w:rPr>
      </w:pPr>
      <w:r w:rsidRPr="004D5283">
        <w:rPr>
          <w:rFonts w:cs="Tahoma"/>
          <w:szCs w:val="16"/>
        </w:rPr>
        <w:t>9.</w:t>
      </w:r>
      <w:r w:rsidR="004F0B42" w:rsidRPr="004D5283">
        <w:rPr>
          <w:rFonts w:cs="Tahoma"/>
          <w:szCs w:val="16"/>
        </w:rPr>
        <w:t>5</w:t>
      </w:r>
      <w:r w:rsidRPr="004D5283">
        <w:rPr>
          <w:rFonts w:cs="Tahoma"/>
          <w:szCs w:val="16"/>
        </w:rPr>
        <w:t>.</w:t>
      </w:r>
      <w:r w:rsidR="002F575C" w:rsidRPr="004D5283">
        <w:rPr>
          <w:rFonts w:cs="Tahoma"/>
          <w:szCs w:val="16"/>
        </w:rPr>
        <w:t>6</w:t>
      </w:r>
      <w:r w:rsidRPr="004D5283">
        <w:rPr>
          <w:rFonts w:cs="Tahoma"/>
          <w:szCs w:val="16"/>
        </w:rPr>
        <w:t>.</w:t>
      </w:r>
      <w:r w:rsidR="002F575C" w:rsidRPr="004D5283">
        <w:rPr>
          <w:rFonts w:cs="Tahoma"/>
          <w:szCs w:val="16"/>
        </w:rPr>
        <w:t>4</w:t>
      </w:r>
      <w:r w:rsidRPr="004D5283">
        <w:rPr>
          <w:rFonts w:cs="Tahoma"/>
          <w:szCs w:val="16"/>
        </w:rPr>
        <w:t xml:space="preserve">. </w:t>
      </w:r>
      <w:r w:rsidR="000379FC" w:rsidRPr="004D5283">
        <w:rPr>
          <w:rFonts w:cs="Tahoma"/>
          <w:szCs w:val="16"/>
        </w:rPr>
        <w:t>TIEKĖJAS</w:t>
      </w:r>
      <w:r w:rsidR="008F67D0" w:rsidRPr="004D5283">
        <w:rPr>
          <w:rFonts w:cs="Tahoma"/>
          <w:szCs w:val="16"/>
        </w:rPr>
        <w:t xml:space="preserve"> 3 (tris) kartus per mėnesį teikia maitinimą ne pagal valgiaraščius be pagrindžiančios priežasties;</w:t>
      </w:r>
    </w:p>
    <w:p w14:paraId="08F97831" w14:textId="05B06113" w:rsidR="008F67D0" w:rsidRPr="004D5283" w:rsidRDefault="008F67D0" w:rsidP="009C06D2">
      <w:pPr>
        <w:rPr>
          <w:rFonts w:cs="Tahoma"/>
          <w:szCs w:val="16"/>
        </w:rPr>
      </w:pPr>
      <w:r w:rsidRPr="004D5283">
        <w:rPr>
          <w:rFonts w:cs="Tahoma"/>
          <w:szCs w:val="16"/>
        </w:rPr>
        <w:t>9.</w:t>
      </w:r>
      <w:r w:rsidR="004F0B42" w:rsidRPr="004D5283">
        <w:rPr>
          <w:rFonts w:cs="Tahoma"/>
          <w:szCs w:val="16"/>
        </w:rPr>
        <w:t>5</w:t>
      </w:r>
      <w:r w:rsidRPr="004D5283">
        <w:rPr>
          <w:rFonts w:cs="Tahoma"/>
          <w:szCs w:val="16"/>
        </w:rPr>
        <w:t>.</w:t>
      </w:r>
      <w:r w:rsidR="002F575C" w:rsidRPr="004D5283">
        <w:rPr>
          <w:rFonts w:cs="Tahoma"/>
          <w:szCs w:val="16"/>
        </w:rPr>
        <w:t>6</w:t>
      </w:r>
      <w:r w:rsidRPr="004D5283">
        <w:rPr>
          <w:rFonts w:cs="Tahoma"/>
          <w:szCs w:val="16"/>
        </w:rPr>
        <w:t>.</w:t>
      </w:r>
      <w:r w:rsidR="002F575C" w:rsidRPr="004D5283">
        <w:rPr>
          <w:rFonts w:cs="Tahoma"/>
          <w:szCs w:val="16"/>
        </w:rPr>
        <w:t>5</w:t>
      </w:r>
      <w:r w:rsidRPr="004D5283">
        <w:rPr>
          <w:rFonts w:cs="Tahoma"/>
          <w:szCs w:val="16"/>
        </w:rPr>
        <w:t xml:space="preserve">. </w:t>
      </w:r>
      <w:r w:rsidR="000379FC" w:rsidRPr="004D5283">
        <w:rPr>
          <w:rFonts w:cs="Tahoma"/>
          <w:szCs w:val="16"/>
        </w:rPr>
        <w:t>TIEKĖJO</w:t>
      </w:r>
      <w:r w:rsidR="00801BE8" w:rsidRPr="004D5283">
        <w:rPr>
          <w:rFonts w:cs="Tahoma"/>
          <w:szCs w:val="16"/>
        </w:rPr>
        <w:t xml:space="preserve"> darbuotojai 3 (tris) kartus per ketvirtį pažeidė įstaigoje nustatytą vidaus tvarką (kai taikoma)</w:t>
      </w:r>
      <w:r w:rsidR="005B4779" w:rsidRPr="004D5283">
        <w:rPr>
          <w:rFonts w:cs="Tahoma"/>
          <w:szCs w:val="16"/>
        </w:rPr>
        <w:t>;</w:t>
      </w:r>
    </w:p>
    <w:p w14:paraId="408F09C0" w14:textId="5EF04109" w:rsidR="00801BE8" w:rsidRPr="004D5283" w:rsidRDefault="005B4779" w:rsidP="009C06D2">
      <w:pPr>
        <w:rPr>
          <w:rFonts w:cs="Tahoma"/>
          <w:szCs w:val="16"/>
        </w:rPr>
      </w:pPr>
      <w:r w:rsidRPr="004D5283">
        <w:rPr>
          <w:rFonts w:cs="Tahoma"/>
          <w:szCs w:val="16"/>
        </w:rPr>
        <w:t>9.</w:t>
      </w:r>
      <w:r w:rsidR="004F0B42" w:rsidRPr="004D5283">
        <w:rPr>
          <w:rFonts w:cs="Tahoma"/>
          <w:szCs w:val="16"/>
        </w:rPr>
        <w:t>5</w:t>
      </w:r>
      <w:r w:rsidRPr="004D5283">
        <w:rPr>
          <w:rFonts w:cs="Tahoma"/>
          <w:szCs w:val="16"/>
        </w:rPr>
        <w:t>.</w:t>
      </w:r>
      <w:r w:rsidR="002F575C" w:rsidRPr="004D5283">
        <w:rPr>
          <w:rFonts w:cs="Tahoma"/>
          <w:szCs w:val="16"/>
        </w:rPr>
        <w:t>6</w:t>
      </w:r>
      <w:r w:rsidRPr="004D5283">
        <w:rPr>
          <w:rFonts w:cs="Tahoma"/>
          <w:szCs w:val="16"/>
        </w:rPr>
        <w:t>.</w:t>
      </w:r>
      <w:r w:rsidR="002F575C" w:rsidRPr="004D5283">
        <w:rPr>
          <w:rFonts w:cs="Tahoma"/>
          <w:szCs w:val="16"/>
        </w:rPr>
        <w:t>6</w:t>
      </w:r>
      <w:r w:rsidRPr="004D5283">
        <w:rPr>
          <w:rFonts w:cs="Tahoma"/>
          <w:szCs w:val="16"/>
        </w:rPr>
        <w:t xml:space="preserve">. </w:t>
      </w:r>
      <w:r w:rsidR="000379FC" w:rsidRPr="004D5283">
        <w:rPr>
          <w:rFonts w:cs="Tahoma"/>
          <w:szCs w:val="16"/>
        </w:rPr>
        <w:t>TIEKĖJAS</w:t>
      </w:r>
      <w:r w:rsidRPr="004D5283">
        <w:rPr>
          <w:rFonts w:cs="Tahoma"/>
          <w:szCs w:val="16"/>
        </w:rPr>
        <w:t xml:space="preserve"> perleidžia Pirkimo sutarties vykdymą be </w:t>
      </w:r>
      <w:r w:rsidR="00E46F42" w:rsidRPr="004D5283">
        <w:rPr>
          <w:rFonts w:cs="Tahoma"/>
          <w:szCs w:val="16"/>
        </w:rPr>
        <w:t>UŽSAKOVO</w:t>
      </w:r>
      <w:r w:rsidRPr="004D5283">
        <w:rPr>
          <w:rFonts w:cs="Tahoma"/>
          <w:szCs w:val="16"/>
        </w:rPr>
        <w:t xml:space="preserve"> leidimo;</w:t>
      </w:r>
    </w:p>
    <w:p w14:paraId="08EA9D26" w14:textId="58FF7D54" w:rsidR="005B4779" w:rsidRPr="004D5283" w:rsidRDefault="005B4779" w:rsidP="009C06D2">
      <w:pPr>
        <w:rPr>
          <w:rFonts w:cs="Tahoma"/>
          <w:szCs w:val="16"/>
        </w:rPr>
      </w:pPr>
      <w:r w:rsidRPr="004D5283">
        <w:rPr>
          <w:rFonts w:cs="Tahoma"/>
          <w:szCs w:val="16"/>
        </w:rPr>
        <w:t>9.</w:t>
      </w:r>
      <w:r w:rsidR="004F0B42" w:rsidRPr="004D5283">
        <w:rPr>
          <w:rFonts w:cs="Tahoma"/>
          <w:szCs w:val="16"/>
        </w:rPr>
        <w:t>5</w:t>
      </w:r>
      <w:r w:rsidRPr="004D5283">
        <w:rPr>
          <w:rFonts w:cs="Tahoma"/>
          <w:szCs w:val="16"/>
        </w:rPr>
        <w:t>.</w:t>
      </w:r>
      <w:r w:rsidR="002F575C" w:rsidRPr="004D5283">
        <w:rPr>
          <w:rFonts w:cs="Tahoma"/>
          <w:szCs w:val="16"/>
        </w:rPr>
        <w:t>6</w:t>
      </w:r>
      <w:r w:rsidRPr="004D5283">
        <w:rPr>
          <w:rFonts w:cs="Tahoma"/>
          <w:szCs w:val="16"/>
        </w:rPr>
        <w:t>.</w:t>
      </w:r>
      <w:r w:rsidR="002F575C" w:rsidRPr="004D5283">
        <w:rPr>
          <w:rFonts w:cs="Tahoma"/>
          <w:szCs w:val="16"/>
        </w:rPr>
        <w:t>7</w:t>
      </w:r>
      <w:r w:rsidRPr="004D5283">
        <w:rPr>
          <w:rFonts w:cs="Tahoma"/>
          <w:szCs w:val="16"/>
        </w:rPr>
        <w:t xml:space="preserve">. </w:t>
      </w:r>
      <w:r w:rsidR="000379FC" w:rsidRPr="004D5283">
        <w:rPr>
          <w:rFonts w:cs="Tahoma"/>
          <w:szCs w:val="16"/>
        </w:rPr>
        <w:t>TIEKĖJAS</w:t>
      </w:r>
      <w:r w:rsidR="00E63A9F" w:rsidRPr="004D5283">
        <w:rPr>
          <w:rFonts w:cs="Tahoma"/>
          <w:szCs w:val="16"/>
        </w:rPr>
        <w:t xml:space="preserve"> nepratęsia Pirkimo sutarties įvykdymo užtikrinimo (kai taikoma);</w:t>
      </w:r>
    </w:p>
    <w:p w14:paraId="2EBA74B4" w14:textId="51EFEC76" w:rsidR="0019279F" w:rsidRPr="004D5283" w:rsidRDefault="0019279F" w:rsidP="009C06D2">
      <w:pPr>
        <w:rPr>
          <w:rFonts w:cs="Tahoma"/>
          <w:szCs w:val="16"/>
        </w:rPr>
      </w:pPr>
      <w:r w:rsidRPr="004D5283">
        <w:rPr>
          <w:rFonts w:cs="Tahoma"/>
          <w:szCs w:val="16"/>
        </w:rPr>
        <w:t>9.</w:t>
      </w:r>
      <w:r w:rsidR="004F0B42" w:rsidRPr="004D5283">
        <w:rPr>
          <w:rFonts w:cs="Tahoma"/>
          <w:szCs w:val="16"/>
        </w:rPr>
        <w:t>5</w:t>
      </w:r>
      <w:r w:rsidRPr="004D5283">
        <w:rPr>
          <w:rFonts w:cs="Tahoma"/>
          <w:szCs w:val="16"/>
        </w:rPr>
        <w:t>.</w:t>
      </w:r>
      <w:r w:rsidR="002F575C" w:rsidRPr="004D5283">
        <w:rPr>
          <w:rFonts w:cs="Tahoma"/>
          <w:szCs w:val="16"/>
        </w:rPr>
        <w:t>6</w:t>
      </w:r>
      <w:r w:rsidRPr="004D5283">
        <w:rPr>
          <w:rFonts w:cs="Tahoma"/>
          <w:szCs w:val="16"/>
        </w:rPr>
        <w:t>.</w:t>
      </w:r>
      <w:r w:rsidR="002F575C" w:rsidRPr="004D5283">
        <w:rPr>
          <w:rFonts w:cs="Tahoma"/>
          <w:szCs w:val="16"/>
        </w:rPr>
        <w:t>8</w:t>
      </w:r>
      <w:r w:rsidRPr="004D5283">
        <w:rPr>
          <w:rFonts w:cs="Tahoma"/>
          <w:szCs w:val="16"/>
        </w:rPr>
        <w:t xml:space="preserve">. </w:t>
      </w:r>
      <w:r w:rsidR="000379FC" w:rsidRPr="004D5283">
        <w:rPr>
          <w:rFonts w:cs="Tahoma"/>
          <w:szCs w:val="16"/>
        </w:rPr>
        <w:t>TIEKĖJAS</w:t>
      </w:r>
      <w:r w:rsidRPr="004D5283">
        <w:rPr>
          <w:rFonts w:cs="Tahoma"/>
          <w:szCs w:val="16"/>
        </w:rPr>
        <w:t xml:space="preserve"> neturi gamybos vietose galiojančio Maisto tvarkymo subjekto pažymėjimo arba tokio pažymėjimo galiojimas sustabdomas ar panaikinamas;</w:t>
      </w:r>
    </w:p>
    <w:p w14:paraId="3F204736" w14:textId="1AEBEECA" w:rsidR="002730BD" w:rsidRPr="004D5283" w:rsidRDefault="003A16EA" w:rsidP="00347FEB">
      <w:pPr>
        <w:rPr>
          <w:rFonts w:cs="Tahoma"/>
          <w:szCs w:val="16"/>
        </w:rPr>
      </w:pPr>
      <w:r w:rsidRPr="004D5283">
        <w:rPr>
          <w:rFonts w:cs="Tahoma"/>
          <w:szCs w:val="16"/>
        </w:rPr>
        <w:t>9.</w:t>
      </w:r>
      <w:r w:rsidR="001A1A58" w:rsidRPr="004D5283">
        <w:rPr>
          <w:rFonts w:cs="Tahoma"/>
          <w:szCs w:val="16"/>
        </w:rPr>
        <w:t>5</w:t>
      </w:r>
      <w:r w:rsidRPr="004D5283">
        <w:rPr>
          <w:rFonts w:cs="Tahoma"/>
          <w:szCs w:val="16"/>
        </w:rPr>
        <w:t>.</w:t>
      </w:r>
      <w:r w:rsidR="002F575C" w:rsidRPr="004D5283">
        <w:rPr>
          <w:rFonts w:cs="Tahoma"/>
          <w:szCs w:val="16"/>
        </w:rPr>
        <w:t>6</w:t>
      </w:r>
      <w:r w:rsidRPr="004D5283">
        <w:rPr>
          <w:rFonts w:cs="Tahoma"/>
          <w:szCs w:val="16"/>
        </w:rPr>
        <w:t>.</w:t>
      </w:r>
      <w:r w:rsidR="002F575C" w:rsidRPr="004D5283">
        <w:rPr>
          <w:rFonts w:cs="Tahoma"/>
          <w:szCs w:val="16"/>
        </w:rPr>
        <w:t>9</w:t>
      </w:r>
      <w:r w:rsidRPr="004D5283">
        <w:rPr>
          <w:rFonts w:cs="Tahoma"/>
          <w:szCs w:val="16"/>
        </w:rPr>
        <w:t xml:space="preserve">. </w:t>
      </w:r>
      <w:r w:rsidR="000379FC" w:rsidRPr="004D5283">
        <w:rPr>
          <w:rFonts w:cs="Tahoma"/>
          <w:szCs w:val="16"/>
        </w:rPr>
        <w:t>TIEKĖJAS</w:t>
      </w:r>
      <w:r w:rsidRPr="004D5283">
        <w:rPr>
          <w:rFonts w:cs="Tahoma"/>
          <w:szCs w:val="16"/>
        </w:rPr>
        <w:t xml:space="preserve"> neteikia Pirkimo sutarties priede Nr. 1 nurodytų Paslaugų nurodytais įkainiais.</w:t>
      </w:r>
      <w:r w:rsidR="00B373B1" w:rsidRPr="004D5283">
        <w:rPr>
          <w:rFonts w:cs="Tahoma"/>
          <w:szCs w:val="16"/>
        </w:rPr>
        <w:t xml:space="preserve"> </w:t>
      </w:r>
    </w:p>
    <w:p w14:paraId="2DCF545B" w14:textId="3B4D9DAF" w:rsidR="000877D7" w:rsidRPr="004D5283" w:rsidRDefault="00876433" w:rsidP="000877D7">
      <w:pPr>
        <w:rPr>
          <w:rStyle w:val="normaltextrun"/>
          <w:rFonts w:cs="Tahoma"/>
          <w:color w:val="000000"/>
          <w:szCs w:val="16"/>
        </w:rPr>
      </w:pPr>
      <w:r w:rsidRPr="004D5283">
        <w:rPr>
          <w:rStyle w:val="normaltextrun"/>
          <w:rFonts w:cs="Tahoma"/>
          <w:color w:val="000000"/>
          <w:szCs w:val="16"/>
        </w:rPr>
        <w:t>9</w:t>
      </w:r>
      <w:r w:rsidR="000877D7" w:rsidRPr="004D5283">
        <w:rPr>
          <w:rStyle w:val="normaltextrun"/>
          <w:rFonts w:cs="Tahoma"/>
          <w:color w:val="000000"/>
          <w:szCs w:val="16"/>
        </w:rPr>
        <w:t>.</w:t>
      </w:r>
      <w:r w:rsidR="001A1A58" w:rsidRPr="004D5283">
        <w:rPr>
          <w:rStyle w:val="normaltextrun"/>
          <w:rFonts w:cs="Tahoma"/>
          <w:color w:val="000000"/>
          <w:szCs w:val="16"/>
        </w:rPr>
        <w:t>6</w:t>
      </w:r>
      <w:r w:rsidR="000877D7" w:rsidRPr="004D5283">
        <w:rPr>
          <w:rStyle w:val="normaltextrun"/>
          <w:rFonts w:cs="Tahoma"/>
          <w:color w:val="000000"/>
          <w:szCs w:val="16"/>
        </w:rPr>
        <w:t>. UŽSAKOVAS nesant TIEKĖJO kaltės, turi teisę vienašališkai nutraukti Pirkimo sutartį įspėjęs apie tai TIEKĖJĄ ne vėliau kaip prieš 30 (trisdešimt) kalendorinių dienų, nepaisydamas to, kad TIEKĖJAS jau pradėjo ją vykdyti. Šiuo atveju UŽSAKOVAS privalo sumokėti TIEKĖJUI už iki Pirkimo sutarties nutraukimo tinkamas ir Pirkimo sutarties sąlygas atitinkančias suteiktas Paslaugas ir atlyginti kitas protingas išlaidas, kurias TIEKĖJAS, norėdamas įvykdyti Pirkimo sutartį, padarė iki pranešimo apie Pirkimo sutarties nutraukimą gavimo iš UŽSAKOVO momento.</w:t>
      </w:r>
    </w:p>
    <w:p w14:paraId="05E3F85C" w14:textId="46C8AB5C" w:rsidR="000877D7" w:rsidRPr="004D5283" w:rsidRDefault="00876433" w:rsidP="000877D7">
      <w:pPr>
        <w:rPr>
          <w:rStyle w:val="normaltextrun"/>
          <w:rFonts w:cs="Tahoma"/>
          <w:color w:val="000000"/>
          <w:szCs w:val="16"/>
        </w:rPr>
      </w:pPr>
      <w:r w:rsidRPr="004D5283">
        <w:rPr>
          <w:rStyle w:val="normaltextrun"/>
          <w:rFonts w:cs="Tahoma"/>
          <w:color w:val="000000"/>
          <w:szCs w:val="16"/>
        </w:rPr>
        <w:t>9</w:t>
      </w:r>
      <w:r w:rsidR="000877D7" w:rsidRPr="004D5283">
        <w:rPr>
          <w:rStyle w:val="normaltextrun"/>
          <w:rFonts w:cs="Tahoma"/>
          <w:color w:val="000000"/>
          <w:szCs w:val="16"/>
        </w:rPr>
        <w:t>.</w:t>
      </w:r>
      <w:r w:rsidR="001A1A58" w:rsidRPr="004D5283">
        <w:rPr>
          <w:rStyle w:val="normaltextrun"/>
          <w:rFonts w:cs="Tahoma"/>
          <w:color w:val="000000"/>
          <w:szCs w:val="16"/>
        </w:rPr>
        <w:t>7</w:t>
      </w:r>
      <w:r w:rsidR="000877D7" w:rsidRPr="004D5283">
        <w:rPr>
          <w:rStyle w:val="normaltextrun"/>
          <w:rFonts w:cs="Tahoma"/>
          <w:color w:val="000000"/>
          <w:szCs w:val="16"/>
        </w:rPr>
        <w:t>. TIEKĖJAS, nesikreipdamas į teismą, gali sustabdyti Paslaugų teikimą ir (ar) vienašališkai nutraukti Pirkimo sutartį, raštu įspėjęs UŽSAKOVA apie Paslaugų teikimo sustabdymą ar Pirkimo sutarties nutraukimą ne vėliau kaip prieš 30 (trisdešimt) kalendorinių dienų, jeigu UŽSAKOVAS ne dėl TIEKĖJO kaltės arba nenugalimos jėgos aplinkybių vėluoja atlikti mokėjimą daugiau kaip 30 (trisdešimt) kalendorinių dienų, UŽSAKOVAS nepagrįstai atsisako perskaičiuoti Pirkimo sutarties kainą (įkainius) Pirkimo sutartyje nurodytomis sąlygomis ir tvarka ar padaro kitą esminį Pirkimo sutarties pažeidimą, kaip tai numatyta Civiliniame kodekse.</w:t>
      </w:r>
    </w:p>
    <w:p w14:paraId="15BB97F9" w14:textId="35000A51" w:rsidR="000877D7" w:rsidRPr="004D5283" w:rsidRDefault="00876433" w:rsidP="000877D7">
      <w:pPr>
        <w:rPr>
          <w:rStyle w:val="normaltextrun"/>
          <w:rFonts w:cs="Tahoma"/>
          <w:color w:val="000000"/>
          <w:szCs w:val="16"/>
        </w:rPr>
      </w:pPr>
      <w:r w:rsidRPr="004D5283">
        <w:rPr>
          <w:rStyle w:val="normaltextrun"/>
          <w:rFonts w:cs="Tahoma"/>
          <w:color w:val="000000"/>
          <w:szCs w:val="16"/>
        </w:rPr>
        <w:t>9</w:t>
      </w:r>
      <w:r w:rsidR="000877D7" w:rsidRPr="004D5283">
        <w:rPr>
          <w:rStyle w:val="normaltextrun"/>
          <w:rFonts w:cs="Tahoma"/>
          <w:color w:val="000000"/>
          <w:szCs w:val="16"/>
        </w:rPr>
        <w:t>.</w:t>
      </w:r>
      <w:r w:rsidR="001A1A58" w:rsidRPr="004D5283">
        <w:rPr>
          <w:rStyle w:val="normaltextrun"/>
          <w:rFonts w:cs="Tahoma"/>
          <w:color w:val="000000"/>
          <w:szCs w:val="16"/>
        </w:rPr>
        <w:t>8</w:t>
      </w:r>
      <w:r w:rsidR="000877D7" w:rsidRPr="004D5283">
        <w:rPr>
          <w:rStyle w:val="normaltextrun"/>
          <w:rFonts w:cs="Tahoma"/>
          <w:color w:val="000000"/>
          <w:szCs w:val="16"/>
        </w:rPr>
        <w:t>. Jei UŽSAKOVAS sustabdo Pirkimo sutarties vykdymą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 nutraukti apie tai raštu pranešdamas UŽSAKOVUI ne vėliau kaip prieš 30 (trisdešimt) kalendorinių dienų.</w:t>
      </w:r>
    </w:p>
    <w:p w14:paraId="58C1E7EC" w14:textId="5959C777" w:rsidR="000877D7" w:rsidRPr="004D5283" w:rsidRDefault="00876433" w:rsidP="000877D7">
      <w:pPr>
        <w:rPr>
          <w:rStyle w:val="normaltextrun"/>
          <w:rFonts w:cs="Tahoma"/>
          <w:color w:val="000000"/>
          <w:szCs w:val="16"/>
        </w:rPr>
      </w:pPr>
      <w:r w:rsidRPr="004D5283">
        <w:rPr>
          <w:rStyle w:val="normaltextrun"/>
          <w:rFonts w:cs="Tahoma"/>
          <w:color w:val="000000"/>
          <w:szCs w:val="16"/>
        </w:rPr>
        <w:t>9</w:t>
      </w:r>
      <w:r w:rsidR="000877D7" w:rsidRPr="004D5283">
        <w:rPr>
          <w:rStyle w:val="normaltextrun"/>
          <w:rFonts w:cs="Tahoma"/>
          <w:color w:val="000000"/>
          <w:szCs w:val="16"/>
        </w:rPr>
        <w:t>.</w:t>
      </w:r>
      <w:r w:rsidR="001A1A58" w:rsidRPr="004D5283">
        <w:rPr>
          <w:rStyle w:val="normaltextrun"/>
          <w:rFonts w:cs="Tahoma"/>
          <w:color w:val="000000"/>
          <w:szCs w:val="16"/>
        </w:rPr>
        <w:t>9</w:t>
      </w:r>
      <w:r w:rsidR="000877D7" w:rsidRPr="004D5283">
        <w:rPr>
          <w:rStyle w:val="normaltextrun"/>
          <w:rFonts w:cs="Tahoma"/>
          <w:color w:val="000000"/>
          <w:szCs w:val="16"/>
        </w:rPr>
        <w:t>. 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21EB38FB" w14:textId="617934AE" w:rsidR="000877D7" w:rsidRPr="004D5283" w:rsidRDefault="00876433" w:rsidP="000877D7">
      <w:pPr>
        <w:rPr>
          <w:rStyle w:val="normaltextrun"/>
          <w:rFonts w:cs="Tahoma"/>
          <w:color w:val="000000"/>
          <w:szCs w:val="16"/>
        </w:rPr>
      </w:pPr>
      <w:r w:rsidRPr="004D5283">
        <w:rPr>
          <w:rStyle w:val="normaltextrun"/>
          <w:rFonts w:cs="Tahoma"/>
          <w:color w:val="000000"/>
          <w:szCs w:val="16"/>
        </w:rPr>
        <w:t>9</w:t>
      </w:r>
      <w:r w:rsidR="000877D7" w:rsidRPr="004D5283">
        <w:rPr>
          <w:rStyle w:val="normaltextrun"/>
          <w:rFonts w:cs="Tahoma"/>
          <w:color w:val="000000"/>
          <w:szCs w:val="16"/>
        </w:rPr>
        <w:t>.1</w:t>
      </w:r>
      <w:r w:rsidR="005B67B9" w:rsidRPr="004D5283">
        <w:rPr>
          <w:rStyle w:val="normaltextrun"/>
          <w:rFonts w:cs="Tahoma"/>
          <w:color w:val="000000"/>
          <w:szCs w:val="16"/>
        </w:rPr>
        <w:t>0.</w:t>
      </w:r>
      <w:r w:rsidR="000877D7" w:rsidRPr="004D5283">
        <w:rPr>
          <w:rStyle w:val="normaltextrun"/>
          <w:rFonts w:cs="Tahoma"/>
          <w:color w:val="000000"/>
          <w:szCs w:val="16"/>
        </w:rPr>
        <w:t xml:space="preserve"> Pretenzijos teikimas dėl Pirkimo sutarties pažeidimų:</w:t>
      </w:r>
    </w:p>
    <w:p w14:paraId="57F5AC68" w14:textId="0FCC0771" w:rsidR="000877D7" w:rsidRPr="004D5283" w:rsidRDefault="00876433" w:rsidP="000877D7">
      <w:pPr>
        <w:rPr>
          <w:rStyle w:val="normaltextrun"/>
          <w:rFonts w:cs="Tahoma"/>
          <w:color w:val="000000"/>
          <w:szCs w:val="16"/>
        </w:rPr>
      </w:pPr>
      <w:r w:rsidRPr="004D5283">
        <w:rPr>
          <w:rStyle w:val="normaltextrun"/>
          <w:rFonts w:cs="Tahoma"/>
          <w:color w:val="000000"/>
          <w:szCs w:val="16"/>
        </w:rPr>
        <w:t>9</w:t>
      </w:r>
      <w:r w:rsidR="000877D7" w:rsidRPr="004D5283">
        <w:rPr>
          <w:rStyle w:val="normaltextrun"/>
          <w:rFonts w:cs="Tahoma"/>
          <w:color w:val="000000"/>
          <w:szCs w:val="16"/>
        </w:rPr>
        <w:t>.1</w:t>
      </w:r>
      <w:r w:rsidR="005B67B9" w:rsidRPr="004D5283">
        <w:rPr>
          <w:rStyle w:val="normaltextrun"/>
          <w:rFonts w:cs="Tahoma"/>
          <w:color w:val="000000"/>
          <w:szCs w:val="16"/>
        </w:rPr>
        <w:t>0</w:t>
      </w:r>
      <w:r w:rsidR="000877D7" w:rsidRPr="004D5283">
        <w:rPr>
          <w:rStyle w:val="normaltextrun"/>
          <w:rFonts w:cs="Tahoma"/>
          <w:color w:val="000000"/>
          <w:szCs w:val="16"/>
        </w:rPr>
        <w:t>.1. Jeigu Šalis pažeidžia Pirkimo sutarties ar teisės aktų nuostatas,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p>
    <w:p w14:paraId="06E3E69B" w14:textId="1AACAF79" w:rsidR="000877D7" w:rsidRPr="004D5283" w:rsidRDefault="00876433" w:rsidP="000877D7">
      <w:pPr>
        <w:rPr>
          <w:rStyle w:val="normaltextrun"/>
          <w:rFonts w:cs="Tahoma"/>
          <w:color w:val="000000"/>
          <w:szCs w:val="16"/>
        </w:rPr>
      </w:pPr>
      <w:r w:rsidRPr="004D5283">
        <w:rPr>
          <w:rStyle w:val="normaltextrun"/>
          <w:rFonts w:cs="Tahoma"/>
          <w:color w:val="000000"/>
          <w:szCs w:val="16"/>
        </w:rPr>
        <w:t>9</w:t>
      </w:r>
      <w:r w:rsidR="000877D7" w:rsidRPr="004D5283">
        <w:rPr>
          <w:rStyle w:val="normaltextrun"/>
          <w:rFonts w:cs="Tahoma"/>
          <w:color w:val="000000"/>
          <w:szCs w:val="16"/>
        </w:rPr>
        <w:t>.1</w:t>
      </w:r>
      <w:r w:rsidR="005B67B9" w:rsidRPr="004D5283">
        <w:rPr>
          <w:rStyle w:val="normaltextrun"/>
          <w:rFonts w:cs="Tahoma"/>
          <w:color w:val="000000"/>
          <w:szCs w:val="16"/>
        </w:rPr>
        <w:t>0</w:t>
      </w:r>
      <w:r w:rsidR="000877D7" w:rsidRPr="004D5283">
        <w:rPr>
          <w:rStyle w:val="normaltextrun"/>
          <w:rFonts w:cs="Tahoma"/>
          <w:color w:val="000000"/>
          <w:szCs w:val="16"/>
        </w:rPr>
        <w:t>.2. Gavęs pretenziją PIRKĖJAS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p>
    <w:p w14:paraId="3CEE2A86" w14:textId="0A9A2646" w:rsidR="004156CF" w:rsidRPr="004D5283" w:rsidRDefault="004156CF" w:rsidP="000877D7">
      <w:pPr>
        <w:rPr>
          <w:rStyle w:val="normaltextrun"/>
          <w:rFonts w:cs="Tahoma"/>
          <w:color w:val="000000"/>
          <w:szCs w:val="16"/>
        </w:rPr>
      </w:pPr>
      <w:r w:rsidRPr="004D5283">
        <w:rPr>
          <w:rStyle w:val="normaltextrun"/>
          <w:rFonts w:cs="Tahoma"/>
          <w:color w:val="000000"/>
          <w:szCs w:val="16"/>
        </w:rPr>
        <w:lastRenderedPageBreak/>
        <w:t>9.1</w:t>
      </w:r>
      <w:r w:rsidR="005B67B9" w:rsidRPr="004D5283">
        <w:rPr>
          <w:rStyle w:val="normaltextrun"/>
          <w:rFonts w:cs="Tahoma"/>
          <w:color w:val="000000"/>
          <w:szCs w:val="16"/>
        </w:rPr>
        <w:t>1</w:t>
      </w:r>
      <w:r w:rsidRPr="004D5283">
        <w:rPr>
          <w:rStyle w:val="normaltextrun"/>
          <w:rFonts w:cs="Tahoma"/>
          <w:color w:val="000000"/>
          <w:szCs w:val="16"/>
        </w:rPr>
        <w:t xml:space="preserve">. Nutraukus Pirkimo sutartį dėl </w:t>
      </w:r>
      <w:r w:rsidR="00773E56" w:rsidRPr="004D5283">
        <w:rPr>
          <w:rStyle w:val="normaltextrun"/>
          <w:rFonts w:cs="Tahoma"/>
          <w:color w:val="000000"/>
          <w:szCs w:val="16"/>
        </w:rPr>
        <w:t>TIEKĖJO</w:t>
      </w:r>
      <w:r w:rsidRPr="004D5283">
        <w:rPr>
          <w:rStyle w:val="normaltextrun"/>
          <w:rFonts w:cs="Tahoma"/>
          <w:color w:val="000000"/>
          <w:szCs w:val="16"/>
        </w:rPr>
        <w:t xml:space="preserve"> padaryto esminio Pirkimo sutarties pažeidimo, </w:t>
      </w:r>
      <w:r w:rsidR="00E46F42" w:rsidRPr="004D5283">
        <w:rPr>
          <w:rStyle w:val="normaltextrun"/>
          <w:rFonts w:cs="Tahoma"/>
          <w:color w:val="000000"/>
          <w:szCs w:val="16"/>
        </w:rPr>
        <w:t>UŽSAKOVAS</w:t>
      </w:r>
      <w:r w:rsidRPr="004D5283">
        <w:rPr>
          <w:rStyle w:val="normaltextrun"/>
          <w:rFonts w:cs="Tahoma"/>
          <w:color w:val="000000"/>
          <w:szCs w:val="16"/>
        </w:rPr>
        <w:t xml:space="preserve">, vadovaudamasis viešuosius pirkimus reglamentuojančių teisės aktų nustatyta tvarka, įtraukia </w:t>
      </w:r>
      <w:r w:rsidR="00773E56" w:rsidRPr="004D5283">
        <w:rPr>
          <w:rStyle w:val="normaltextrun"/>
          <w:rFonts w:cs="Tahoma"/>
          <w:color w:val="000000"/>
          <w:szCs w:val="16"/>
        </w:rPr>
        <w:t>TIEKĖJĄ</w:t>
      </w:r>
      <w:r w:rsidRPr="004D5283">
        <w:rPr>
          <w:rStyle w:val="normaltextrun"/>
          <w:rFonts w:cs="Tahoma"/>
          <w:color w:val="000000"/>
          <w:szCs w:val="16"/>
        </w:rPr>
        <w:t xml:space="preserve"> į Nepatikimų </w:t>
      </w:r>
      <w:r w:rsidR="00773E56" w:rsidRPr="004D5283">
        <w:rPr>
          <w:rStyle w:val="normaltextrun"/>
          <w:rFonts w:cs="Tahoma"/>
          <w:color w:val="000000"/>
          <w:szCs w:val="16"/>
        </w:rPr>
        <w:t>TIEKĖJŲ</w:t>
      </w:r>
      <w:r w:rsidRPr="004D5283">
        <w:rPr>
          <w:rStyle w:val="normaltextrun"/>
          <w:rFonts w:cs="Tahoma"/>
          <w:color w:val="000000"/>
          <w:szCs w:val="16"/>
        </w:rPr>
        <w:t xml:space="preserve"> sąrašą</w:t>
      </w:r>
    </w:p>
    <w:p w14:paraId="40AE46AB" w14:textId="5E815F93" w:rsidR="005E07C7" w:rsidRPr="004D5283" w:rsidRDefault="00876433" w:rsidP="000877D7">
      <w:pPr>
        <w:rPr>
          <w:rStyle w:val="normaltextrun"/>
          <w:rFonts w:cs="Tahoma"/>
          <w:color w:val="000000"/>
          <w:szCs w:val="16"/>
        </w:rPr>
      </w:pPr>
      <w:r w:rsidRPr="004D5283">
        <w:rPr>
          <w:rStyle w:val="normaltextrun"/>
          <w:rFonts w:cs="Tahoma"/>
          <w:color w:val="000000"/>
          <w:szCs w:val="16"/>
        </w:rPr>
        <w:t>9</w:t>
      </w:r>
      <w:r w:rsidR="000877D7" w:rsidRPr="004D5283">
        <w:rPr>
          <w:rStyle w:val="normaltextrun"/>
          <w:rFonts w:cs="Tahoma"/>
          <w:color w:val="000000"/>
          <w:szCs w:val="16"/>
        </w:rPr>
        <w:t>.1</w:t>
      </w:r>
      <w:r w:rsidR="005B67B9" w:rsidRPr="004D5283">
        <w:rPr>
          <w:rStyle w:val="normaltextrun"/>
          <w:rFonts w:cs="Tahoma"/>
          <w:color w:val="000000"/>
          <w:szCs w:val="16"/>
        </w:rPr>
        <w:t>2</w:t>
      </w:r>
      <w:r w:rsidR="000877D7" w:rsidRPr="004D5283">
        <w:rPr>
          <w:rStyle w:val="normaltextrun"/>
          <w:rFonts w:cs="Tahoma"/>
          <w:color w:val="000000"/>
          <w:szCs w:val="16"/>
        </w:rPr>
        <w:t>.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758403BB" w14:textId="77777777" w:rsidR="00924D9F" w:rsidRPr="004D5283" w:rsidRDefault="00924D9F" w:rsidP="000877D7">
      <w:pPr>
        <w:rPr>
          <w:rStyle w:val="normaltextrun"/>
          <w:rFonts w:cs="Tahoma"/>
          <w:color w:val="000000"/>
          <w:szCs w:val="16"/>
        </w:rPr>
      </w:pPr>
    </w:p>
    <w:p w14:paraId="302ABBFB" w14:textId="18C8CEDA" w:rsidR="00813F4C" w:rsidRPr="004D5283" w:rsidRDefault="00813F4C" w:rsidP="00813F4C">
      <w:pPr>
        <w:pStyle w:val="Antrat1"/>
        <w:rPr>
          <w:rFonts w:cs="Tahoma"/>
          <w:szCs w:val="16"/>
        </w:rPr>
      </w:pPr>
      <w:r w:rsidRPr="004D5283">
        <w:rPr>
          <w:rFonts w:cs="Tahoma"/>
          <w:szCs w:val="16"/>
        </w:rPr>
        <w:t>1</w:t>
      </w:r>
      <w:r w:rsidR="009D6175" w:rsidRPr="004D5283">
        <w:rPr>
          <w:rFonts w:cs="Tahoma"/>
          <w:szCs w:val="16"/>
        </w:rPr>
        <w:t>0</w:t>
      </w:r>
      <w:r w:rsidRPr="004D5283">
        <w:rPr>
          <w:rFonts w:cs="Tahoma"/>
          <w:szCs w:val="16"/>
        </w:rPr>
        <w:t xml:space="preserve">.  </w:t>
      </w:r>
      <w:proofErr w:type="spellStart"/>
      <w:r w:rsidRPr="004D5283">
        <w:rPr>
          <w:rFonts w:cs="Tahoma"/>
          <w:szCs w:val="16"/>
        </w:rPr>
        <w:t>Subtiekimas</w:t>
      </w:r>
      <w:proofErr w:type="spellEnd"/>
      <w:r w:rsidRPr="004D5283">
        <w:rPr>
          <w:rFonts w:cs="Tahoma"/>
          <w:szCs w:val="16"/>
        </w:rPr>
        <w:t xml:space="preserve"> </w:t>
      </w:r>
    </w:p>
    <w:p w14:paraId="727A4760" w14:textId="03DCCD0A" w:rsidR="00813F4C" w:rsidRPr="004D5283" w:rsidRDefault="00813F4C" w:rsidP="00CB5CA3">
      <w:pPr>
        <w:pStyle w:val="Antrat2"/>
      </w:pPr>
      <w:r w:rsidRPr="004D5283">
        <w:t>1</w:t>
      </w:r>
      <w:r w:rsidR="009D6175" w:rsidRPr="004D5283">
        <w:t>0</w:t>
      </w:r>
      <w:r w:rsidRPr="004D5283">
        <w:t>.1. TIEKĖJAS atsako už visus pagal Pirkimo sutartį prisiimtus įsipareigojimus, nepaisant to, ar jiems vykdyti bus pasitelkiami tretieji asmenys.</w:t>
      </w:r>
    </w:p>
    <w:p w14:paraId="58111ABF" w14:textId="427B0A50" w:rsidR="00813F4C" w:rsidRPr="004D5283" w:rsidRDefault="00813F4C" w:rsidP="00813F4C">
      <w:pPr>
        <w:rPr>
          <w:rFonts w:cs="Tahoma"/>
          <w:szCs w:val="16"/>
        </w:rPr>
      </w:pPr>
      <w:r w:rsidRPr="004D5283">
        <w:rPr>
          <w:rFonts w:cs="Tahoma"/>
          <w:szCs w:val="16"/>
        </w:rPr>
        <w:t>1</w:t>
      </w:r>
      <w:r w:rsidR="009D6175" w:rsidRPr="004D5283">
        <w:rPr>
          <w:rFonts w:cs="Tahoma"/>
          <w:szCs w:val="16"/>
        </w:rPr>
        <w:t>0</w:t>
      </w:r>
      <w:r w:rsidRPr="004D5283">
        <w:rPr>
          <w:rFonts w:cs="Tahoma"/>
          <w:szCs w:val="16"/>
        </w:rPr>
        <w:t xml:space="preserve">.2. TIEKĖJAS įsipareigoja užtikrinti, kad Pirkimo sutartį vykdys Pirkime pasiūlyti ir (ar) kvalifikacinius </w:t>
      </w:r>
      <w:r w:rsidR="00D245A4" w:rsidRPr="004D5283">
        <w:rPr>
          <w:rFonts w:cs="Tahoma"/>
          <w:szCs w:val="16"/>
        </w:rPr>
        <w:t>ir Nacionali</w:t>
      </w:r>
      <w:r w:rsidR="008F2656" w:rsidRPr="004D5283">
        <w:rPr>
          <w:rFonts w:cs="Tahoma"/>
          <w:szCs w:val="16"/>
        </w:rPr>
        <w:t xml:space="preserve">nio saugumo </w:t>
      </w:r>
      <w:r w:rsidRPr="004D5283">
        <w:rPr>
          <w:rFonts w:cs="Tahoma"/>
          <w:szCs w:val="16"/>
        </w:rPr>
        <w:t xml:space="preserve">reikalavimus atitinkantys subtiekėjai. </w:t>
      </w:r>
      <w:r w:rsidR="00E46704" w:rsidRPr="004D5283">
        <w:rPr>
          <w:rFonts w:cs="Tahoma"/>
          <w:szCs w:val="16"/>
        </w:rPr>
        <w:t>TIEKĖJAS</w:t>
      </w:r>
      <w:r w:rsidRPr="004D5283">
        <w:rPr>
          <w:rFonts w:cs="Tahoma"/>
          <w:szCs w:val="16"/>
        </w:rPr>
        <w:t xml:space="preserve"> yra atsakingas už subtiekėjų vykdomą Sutarties dalį, lyg ją vykdytų pats ir privalo užtikrinti, kad subtiekėjai laikytųsi Pirkimo sutarties nuostatų.</w:t>
      </w:r>
    </w:p>
    <w:p w14:paraId="424C4B09" w14:textId="6FA8CA2B" w:rsidR="009D6175" w:rsidRPr="004D5283" w:rsidRDefault="009D6175" w:rsidP="009D6175">
      <w:pPr>
        <w:rPr>
          <w:rFonts w:cs="Tahoma"/>
          <w:szCs w:val="16"/>
        </w:rPr>
      </w:pPr>
      <w:r w:rsidRPr="004D5283">
        <w:rPr>
          <w:rFonts w:cs="Tahoma"/>
          <w:szCs w:val="16"/>
        </w:rPr>
        <w:t xml:space="preserve">10.3. Pirkimo </w:t>
      </w:r>
      <w:r w:rsidRPr="004D5283">
        <w:rPr>
          <w:rFonts w:cs="Tahoma"/>
          <w:szCs w:val="16"/>
          <w:shd w:val="clear" w:color="auto" w:fill="FFFFFF"/>
        </w:rPr>
        <w:t>sutarties vykdymui TIEKĖJAS pasitelkia Pirkimo sutarties priede nurodytus subtiekėjus bei ūkio subjektus, kurių pajėgumais remiasi.</w:t>
      </w:r>
    </w:p>
    <w:p w14:paraId="03E7641A" w14:textId="04DC416C" w:rsidR="009D6175" w:rsidRPr="004D5283" w:rsidRDefault="009D6175" w:rsidP="00CB5CA3">
      <w:pPr>
        <w:pStyle w:val="Antrat2"/>
      </w:pPr>
      <w:r w:rsidRPr="004D5283">
        <w:t xml:space="preserve">10.4. Sudarius Pirkimo sutartį, tačiau ne vėliau negu Pirkimo sutartis pradedama vykdyti, TIEKĖJAS įsipareigoja UŽSAKOVUI pranešti tuo metu žinomų subtiekėjų pavadinimus, kontaktinius duomenis ir jų atstovus. </w:t>
      </w:r>
    </w:p>
    <w:p w14:paraId="5EF7E607" w14:textId="76A3EFFA" w:rsidR="009D6175" w:rsidRPr="004D5283" w:rsidRDefault="009D6175" w:rsidP="00CB5CA3">
      <w:pPr>
        <w:pStyle w:val="Antrat2"/>
      </w:pPr>
      <w:bookmarkStart w:id="15" w:name="_Hlk56616886"/>
      <w:r w:rsidRPr="004D5283">
        <w:t>10.5. Tiekėjas neturi teisės keisti Subtiekėjų, kurių pajėgumais rėmėsi, be UŽSAKOVO raštiško sutikimo. Pakartotinis šio Pirkimo sutarties punkto nesilaikymas bus laikomas esminiu Pirkimo sutarties pažeidimu.</w:t>
      </w:r>
      <w:bookmarkEnd w:id="15"/>
    </w:p>
    <w:p w14:paraId="6740774D" w14:textId="56A77EAC" w:rsidR="009D6175" w:rsidRPr="004D5283" w:rsidRDefault="009D6175" w:rsidP="00CB5CA3">
      <w:pPr>
        <w:pStyle w:val="Antrat2"/>
      </w:pPr>
      <w:r w:rsidRPr="004D5283">
        <w:t>10.6. Subtiekėjų keitimas ar naujų subtiekėjų pasitelkimas galimas tik tuomet, kai TIEKĖJAS UŽSAKOVUI pateikia pagrįstą prašymą dėl subtiekėjo, kuris nurodytas Pirkimo sutartyje, keitimo ar naujo subtiekėjo pasitelkimo, naujo ar keičiamo subtiekėjo</w:t>
      </w:r>
      <w:r w:rsidR="00306EC9" w:rsidRPr="004D5283">
        <w:t>,</w:t>
      </w:r>
      <w:r w:rsidRPr="004D5283">
        <w:t xml:space="preserve"> kurio pajėgumais rėmėsi TIEKĖJAS, atitiktį Pirkimo dokumentuose nustatytiems kvalifikaciniams reikalavimams pagrindžiančius dokumentus ir subtiekėjo pašalinimo pagrindų nebuvimą patvirtinančius dokumentus. UŽSAKOVAS raštu sutikus su subtiekėjo pakeitimu ar naujo subtiekėjo pasitelkimu, UŽSAKOVAS kartu su TIEKĖJU raštu sudaro susitarimą dėl subtiekėjo pakeitimo ar naujo subtiekėjo pasitelkimo, kurį pasirašo Šalys. Šis susitarimas yra neatskiriama Pirkimo sutarties dalis. Naujas subtiekėjas gali pradėti vykdyti jiems TIEKĖJO pavestus įsipareigojimus pagal Pirkimo sutartį ne anksčiau, nei bus pasirašytas šis susitarimas.</w:t>
      </w:r>
    </w:p>
    <w:p w14:paraId="2F2DC03B" w14:textId="68BCD469" w:rsidR="009D6175" w:rsidRPr="004D5283" w:rsidRDefault="009D6175" w:rsidP="00CB5CA3">
      <w:pPr>
        <w:pStyle w:val="Antrat2"/>
      </w:pPr>
      <w:r w:rsidRPr="004D5283">
        <w:t>10.7. Tuo atveju, jei keičiamas subtiekėjas, už kurį UŽSAKOVAS, vertindamas TIEKĖJO pasiūlymą, suteikė papildomus ekonominio naudingumo balus, TIEKĖJAS gali siūlyti tik tokį subtiekėją, kurio kvalifikacija būtų ne žemesnė nei subtiekėjo, kuris keičiamas.</w:t>
      </w:r>
    </w:p>
    <w:p w14:paraId="0934698F" w14:textId="6E596F6E" w:rsidR="009D6175" w:rsidRPr="004D5283" w:rsidRDefault="009D6175" w:rsidP="00CB5CA3">
      <w:pPr>
        <w:pStyle w:val="Antrat2"/>
        <w:rPr>
          <w:shd w:val="clear" w:color="auto" w:fill="auto"/>
        </w:rPr>
      </w:pPr>
      <w:r w:rsidRPr="004D5283">
        <w:t>10.8. 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UŽSAKOVAS raštišku prašymu kreipiasi į TIEKĖJĄ dėl šio subtiekėjo pakeitimo, nurodydamas motyvus. TIEKĖJAS, gavęs UŽSAKOVO prašymą dėl subtiekėjo pakeitimo, turi pareigą per protingą terminą, bet ne ilgesnį kaip 14 (keturiolika) dienų, pasiūlyti kitą subtiekėją</w:t>
      </w:r>
      <w:r w:rsidR="003E491C" w:rsidRPr="004D5283">
        <w:t xml:space="preserve"> </w:t>
      </w:r>
      <w:r w:rsidRPr="004D5283">
        <w:t>Pirkimo sutarties vykdymui bei gauti UŽSAKOVO sutikimą jo paskyrimui.</w:t>
      </w:r>
    </w:p>
    <w:p w14:paraId="3AC2496C" w14:textId="7F6CA00B" w:rsidR="009D6175" w:rsidRPr="004D5283" w:rsidRDefault="009D6175" w:rsidP="00CB5CA3">
      <w:pPr>
        <w:pStyle w:val="Antrat2"/>
      </w:pPr>
      <w:r w:rsidRPr="004D5283">
        <w:t>10.9. Jei TIEKĖJAS ne dėl UŽSAKOVO kaltės per 15 (penkiolika) kalendorinių dienų nuo tos dienos, kai paaiškėja, kad subtiekėjas nekompetentingas vykdyti nustatytas pareigas, į jo vietą nepaskiria kito subtiekėjo su ne žemesne kvalifikacija, tai bus laikoma esminiu Pirkimo sutarties pažeidimu, ir UŽSAKOVAS turi teisę vienašališkai nutraukti Pirkimo sutartį ir taikyti kitas Pirkimo sutartyje numatytas savo teisių gynimo priemones.</w:t>
      </w:r>
    </w:p>
    <w:p w14:paraId="4A879019" w14:textId="7C187836" w:rsidR="009D6175" w:rsidRPr="004D5283" w:rsidRDefault="009D6175" w:rsidP="00CB5CA3">
      <w:pPr>
        <w:pStyle w:val="Antrat2"/>
      </w:pPr>
      <w:r w:rsidRPr="004D5283">
        <w:t>10.10. 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4DAFDD15" w14:textId="1941F1BB" w:rsidR="009D6175" w:rsidRPr="000D4D46" w:rsidRDefault="009D6175" w:rsidP="00CB5CA3">
      <w:pPr>
        <w:pStyle w:val="Antrat2"/>
      </w:pPr>
      <w:r w:rsidRPr="000D4D46">
        <w:t>10.11. Trišalė sutartis turi būti sudaryta ne vėliau kaip iki pirmojo UŽSAKOVO atsiskaitymo su subtiekėju. Šioje sutartyje nurodoma TIEKĖJO teisė prieštarauti nepagrįstiems mokėjimams.</w:t>
      </w:r>
    </w:p>
    <w:p w14:paraId="6EC14BD6" w14:textId="591F0426" w:rsidR="009D6175" w:rsidRPr="000D4D46" w:rsidRDefault="009D6175" w:rsidP="00CB5CA3">
      <w:pPr>
        <w:pStyle w:val="Antrat2"/>
      </w:pPr>
      <w:r w:rsidRPr="000D4D46">
        <w:t>10.12.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TIEKĖJUI patvirtintų sąskaitų sumų.</w:t>
      </w:r>
    </w:p>
    <w:p w14:paraId="08874F73" w14:textId="0EB7F8C3" w:rsidR="009D6175" w:rsidRPr="000D4D46" w:rsidRDefault="009D6175" w:rsidP="00CB5CA3">
      <w:pPr>
        <w:pStyle w:val="Antrat2"/>
      </w:pPr>
      <w:r w:rsidRPr="000D4D46">
        <w:t>10.13. Tiesioginis atsiskaitymas su subtiekėju neatleidžia TIEKĖJO nuo jo prisiimtų įsipareigojimų pagal Pirkimo sutartį.</w:t>
      </w:r>
    </w:p>
    <w:p w14:paraId="49FFA83F" w14:textId="19F11418" w:rsidR="009D6175" w:rsidRPr="009D6175" w:rsidRDefault="009D6175" w:rsidP="00CB5CA3">
      <w:pPr>
        <w:pStyle w:val="Antrat2"/>
      </w:pPr>
      <w:r w:rsidRPr="009D6175">
        <w:t>1</w:t>
      </w:r>
      <w:r>
        <w:t>0</w:t>
      </w:r>
      <w:r w:rsidRPr="009D6175">
        <w:t>.14. Atsiskaitymai su subtiekėju atliekami trišalėje sutartyje nurodytomis kainomis.</w:t>
      </w:r>
    </w:p>
    <w:p w14:paraId="509A160A" w14:textId="2203F7F3" w:rsidR="009D6175" w:rsidRDefault="009D6175" w:rsidP="009D6175">
      <w:r w:rsidRPr="009D6175">
        <w:rPr>
          <w:rFonts w:cs="Tahoma"/>
          <w:szCs w:val="16"/>
          <w:shd w:val="clear" w:color="auto" w:fill="FFFFFF"/>
        </w:rPr>
        <w:t>1</w:t>
      </w:r>
      <w:r>
        <w:rPr>
          <w:rFonts w:cs="Tahoma"/>
          <w:szCs w:val="16"/>
          <w:shd w:val="clear" w:color="auto" w:fill="FFFFFF"/>
        </w:rPr>
        <w:t>0</w:t>
      </w:r>
      <w:r w:rsidRPr="009D6175">
        <w:rPr>
          <w:rFonts w:cs="Tahoma"/>
          <w:szCs w:val="16"/>
          <w:shd w:val="clear" w:color="auto" w:fill="FFFFFF"/>
        </w:rPr>
        <w:t>.15. Jei tiesioginio</w:t>
      </w:r>
      <w:r w:rsidRPr="009D6175">
        <w:t xml:space="preserve"> atsiskaitymo metu paaiškėja, kad Subtiekėjo nurodyti faktiniai kiekiai / apimtys / mokėtinos sumos nesutampa  su Pirkimo sutartyje nurodytomis, rizika prieš UŽSAKOVĄ tenka TIEKĖJUI ir neatitikimai pašalinami TIEKĖJO sąskaita.</w:t>
      </w:r>
    </w:p>
    <w:p w14:paraId="08A36EEA" w14:textId="77777777" w:rsidR="00924D9F" w:rsidRDefault="00924D9F" w:rsidP="000877D7">
      <w:pPr>
        <w:rPr>
          <w:rStyle w:val="normaltextrun"/>
          <w:rFonts w:cs="Tahoma"/>
          <w:color w:val="000000"/>
          <w:szCs w:val="16"/>
        </w:rPr>
      </w:pPr>
    </w:p>
    <w:p w14:paraId="40A1662C" w14:textId="5B1A75B8" w:rsidR="00771B75" w:rsidRPr="00C27883" w:rsidRDefault="00771B75" w:rsidP="00771B75">
      <w:pPr>
        <w:pStyle w:val="Antrat1"/>
      </w:pPr>
      <w:bookmarkStart w:id="16" w:name="_Hlk86052405"/>
      <w:bookmarkStart w:id="17" w:name="_Hlk86051810"/>
      <w:bookmarkStart w:id="18" w:name="_Hlk86052283"/>
      <w:bookmarkStart w:id="19" w:name="_Hlk86051516"/>
      <w:r>
        <w:t>1</w:t>
      </w:r>
      <w:r w:rsidR="00936067">
        <w:t>1</w:t>
      </w:r>
      <w:r w:rsidRPr="00C27883">
        <w:t>. Pirkimo sutarties įvykdymo užtikrinimas</w:t>
      </w:r>
    </w:p>
    <w:p w14:paraId="267FA24A" w14:textId="5538B668" w:rsidR="0007513C" w:rsidRPr="00C27883" w:rsidRDefault="0007513C" w:rsidP="00CB5CA3">
      <w:pPr>
        <w:pStyle w:val="Antrat2"/>
      </w:pPr>
      <w:r w:rsidRPr="004D5283">
        <w:t>1</w:t>
      </w:r>
      <w:r w:rsidR="00936067" w:rsidRPr="004D5283">
        <w:t>1</w:t>
      </w:r>
      <w:r w:rsidRPr="004D5283">
        <w:t>.1. Pirkimo sutarties įvykdymo užtikrinimas netaikomas.</w:t>
      </w:r>
    </w:p>
    <w:bookmarkEnd w:id="16"/>
    <w:bookmarkEnd w:id="17"/>
    <w:bookmarkEnd w:id="18"/>
    <w:bookmarkEnd w:id="19"/>
    <w:p w14:paraId="5FF17C06" w14:textId="77777777" w:rsidR="00862D0C" w:rsidRDefault="00862D0C" w:rsidP="00862D0C"/>
    <w:p w14:paraId="253A50B3" w14:textId="26C8BD21" w:rsidR="004A0C76" w:rsidRDefault="004A0C76" w:rsidP="004A0C76">
      <w:pPr>
        <w:pStyle w:val="Antrat1"/>
      </w:pPr>
      <w:r>
        <w:t>12. Susirašinėjimas</w:t>
      </w:r>
    </w:p>
    <w:p w14:paraId="4936A6C3" w14:textId="3DA5E94D" w:rsidR="004A0C76" w:rsidRDefault="004A0C76" w:rsidP="00CB5CA3">
      <w:pPr>
        <w:pStyle w:val="Antrat2"/>
      </w:pPr>
      <w:r>
        <w:t xml:space="preserve">12.1. Visi pranešimai, sutikimai ir kitas susižinojimas, kuriuos Šalis gali pateikti pagal šią Pirkimo sutartį, teikiami lietuvių kalba. </w:t>
      </w:r>
      <w:bookmarkStart w:id="20" w:name="_Hlk54608617"/>
      <w:r>
        <w:t>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20"/>
      <w:r>
        <w:t xml:space="preserve"> gavimo patvirtinime nurodytą dieną. Jeigu pranešimas siunčiamas keliais skirtingais būdais, laikoma, kad gavėjas jį gavo tada, kai jis gavo pirmesnį pranešimą.</w:t>
      </w:r>
    </w:p>
    <w:p w14:paraId="1DF447FC" w14:textId="4DC09CB3" w:rsidR="00862D0C" w:rsidRDefault="004A0C76" w:rsidP="004A0C76">
      <w:r>
        <w:t>12.2.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7EF0950B" w14:textId="77777777" w:rsidR="004A0C76" w:rsidRDefault="004A0C76" w:rsidP="004A0C76"/>
    <w:p w14:paraId="37919DBF" w14:textId="6250C967" w:rsidR="00D11E05" w:rsidRDefault="00D11E05" w:rsidP="00D11E05">
      <w:pPr>
        <w:pStyle w:val="Antrat1"/>
      </w:pPr>
      <w:r>
        <w:t>13. Asmens duomenų tvarkymas</w:t>
      </w:r>
    </w:p>
    <w:p w14:paraId="685D78EF" w14:textId="22393B06" w:rsidR="00D11E05" w:rsidRDefault="00D11E05" w:rsidP="00CB5CA3">
      <w:pPr>
        <w:pStyle w:val="Antrat2"/>
      </w:pPr>
      <w:r>
        <w:t>1</w:t>
      </w:r>
      <w:r w:rsidR="00AD7B4C">
        <w:t>3</w:t>
      </w:r>
      <w:r>
        <w:t xml:space="preserve">.1.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w:t>
      </w:r>
      <w:r>
        <w:lastRenderedPageBreak/>
        <w:t>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64F54CC7" w14:textId="183F6739" w:rsidR="00D11E05" w:rsidRDefault="00D11E05" w:rsidP="00CB5CA3">
      <w:pPr>
        <w:pStyle w:val="Antrat2"/>
      </w:pPr>
      <w:r>
        <w:t>1</w:t>
      </w:r>
      <w:r w:rsidR="00AD7B4C">
        <w:t>3</w:t>
      </w:r>
      <w:r>
        <w:t>.2. 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318F53F9" w14:textId="4D396612" w:rsidR="00D11E05" w:rsidRDefault="00D11E05" w:rsidP="00CB5CA3">
      <w:pPr>
        <w:pStyle w:val="Antrat2"/>
      </w:pPr>
      <w:r>
        <w:t>1</w:t>
      </w:r>
      <w:r w:rsidR="00AD7B4C">
        <w:t>3</w:t>
      </w:r>
      <w:r>
        <w:t>.3.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62953D97" w14:textId="5AE84CE9" w:rsidR="00D11E05" w:rsidRDefault="00D11E05" w:rsidP="00CB5CA3">
      <w:pPr>
        <w:pStyle w:val="Antrat2"/>
      </w:pPr>
      <w:r>
        <w:t>1</w:t>
      </w:r>
      <w:r w:rsidR="00AD7B4C">
        <w:t>3</w:t>
      </w:r>
      <w:r>
        <w:t>.4.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1268A44C" w14:textId="3A1CEED7" w:rsidR="00D11E05" w:rsidRDefault="00D11E05" w:rsidP="00CB5CA3">
      <w:pPr>
        <w:pStyle w:val="Antrat2"/>
      </w:pPr>
      <w:r>
        <w:t>1</w:t>
      </w:r>
      <w:r w:rsidR="008F78D5">
        <w:t>3</w:t>
      </w:r>
      <w:r>
        <w:t>.5. Kiekviena Šalis įsipareigoja visus fizinius asmenis, kurių asmens duomenis perduoda kitai Šaliai, tinkamai informuoti apie jų asmens duomenų perdavimą.</w:t>
      </w:r>
    </w:p>
    <w:p w14:paraId="5373B44D" w14:textId="379D5671" w:rsidR="00D11E05" w:rsidRDefault="00D11E05" w:rsidP="00CB5CA3">
      <w:pPr>
        <w:pStyle w:val="Antrat2"/>
      </w:pPr>
      <w:r>
        <w:t>1</w:t>
      </w:r>
      <w:r w:rsidR="008F78D5">
        <w:t>3</w:t>
      </w:r>
      <w:r>
        <w:t>.6.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0D83DD36" w14:textId="49867A97" w:rsidR="004A0C76" w:rsidRPr="00862D0C" w:rsidRDefault="00D11E05" w:rsidP="00CB5CA3">
      <w:pPr>
        <w:pStyle w:val="Antrat2"/>
      </w:pPr>
      <w:r>
        <w:t>1</w:t>
      </w:r>
      <w:r w:rsidR="008F78D5">
        <w:t>3</w:t>
      </w:r>
      <w:r>
        <w:t>.7. Asmens duomenų tvarkymas gali būti aptariamas papildomu Šalių susitarimu, pridedamu prie Pirkimo sutarties (kai jis yra sudaromas).</w:t>
      </w:r>
    </w:p>
    <w:p w14:paraId="4CD9C426" w14:textId="77777777" w:rsidR="007C0F66" w:rsidRDefault="007C0F66" w:rsidP="007C0F66"/>
    <w:p w14:paraId="674C2970" w14:textId="221B44D4" w:rsidR="00F7105E" w:rsidRDefault="00F7105E" w:rsidP="00F7105E">
      <w:pPr>
        <w:pStyle w:val="Antrat1"/>
      </w:pPr>
      <w:bookmarkStart w:id="21" w:name="_Hlk121432547"/>
      <w:r>
        <w:t>14. Antikorupciniai įsipareigojimai</w:t>
      </w:r>
    </w:p>
    <w:p w14:paraId="6FDE9C5B" w14:textId="397CE665" w:rsidR="00F7105E" w:rsidRDefault="00F7105E" w:rsidP="00CB5CA3">
      <w:pPr>
        <w:pStyle w:val="Antrat2"/>
      </w:pPr>
      <w:bookmarkStart w:id="22" w:name="_Hlk119574711"/>
      <w:r>
        <w:t xml:space="preserve">14.1. </w:t>
      </w:r>
      <w:bookmarkEnd w:id="22"/>
      <w:r>
        <w:t>TIEKĖJAS įsipareigoja vykdant šią Pirkimo sutartį užtikrinti, kad TIEKĖJO darbuotojai ir kiti jo vardu veikiantys asmenys nesiims neteisėtų veiksmų, siekdami daryti įtaką UŽSAKOVO sprendimams, gauti konfidencialios informacijos.</w:t>
      </w:r>
    </w:p>
    <w:p w14:paraId="4A2133C3" w14:textId="0B847842" w:rsidR="00F7105E" w:rsidRDefault="00F7105E" w:rsidP="00CB5CA3">
      <w:pPr>
        <w:pStyle w:val="Antrat2"/>
      </w:pPr>
      <w:r>
        <w:t>14.2. Pirkimo sutarties Šalys įsipareigoja apie korupcinio pobūdžio veikas, susijusias su šios Sutarties vykdymu, pranešti teisės aktų nustatyta tvarka.</w:t>
      </w:r>
    </w:p>
    <w:bookmarkEnd w:id="21"/>
    <w:p w14:paraId="0D68C767" w14:textId="77777777" w:rsidR="00F7105E" w:rsidRDefault="00F7105E" w:rsidP="00F7105E">
      <w:pPr>
        <w:pStyle w:val="Antrat1"/>
      </w:pPr>
    </w:p>
    <w:p w14:paraId="07B67311" w14:textId="79392133" w:rsidR="00F7105E" w:rsidRDefault="00F7105E" w:rsidP="00F7105E">
      <w:pPr>
        <w:pStyle w:val="Antrat1"/>
      </w:pPr>
      <w:r>
        <w:t>1</w:t>
      </w:r>
      <w:r w:rsidR="007D646E">
        <w:t>5</w:t>
      </w:r>
      <w:r>
        <w:t>. Ginčų sprendimo tvarka</w:t>
      </w:r>
    </w:p>
    <w:p w14:paraId="7D6912F0" w14:textId="7422ECC7" w:rsidR="00F7105E" w:rsidRDefault="00F7105E" w:rsidP="00CB5CA3">
      <w:pPr>
        <w:pStyle w:val="Antrat2"/>
      </w:pPr>
      <w:r>
        <w:t>1</w:t>
      </w:r>
      <w:r w:rsidR="007D646E">
        <w:t>5</w:t>
      </w:r>
      <w:r>
        <w:t>.1. Dėl Pirkimo sutarties kylantys ginčai sprendžiami derybų būdu, o per 30 (trisdešimt) dienų nuo derybų pradžios nepavykus išspręsti ginčo derybų būdu, ginčas bus sprendžiamas Civilinio proceso kodekso nustatyta tvarka Lietuvos Respublikos teismuose.</w:t>
      </w:r>
    </w:p>
    <w:p w14:paraId="43087121" w14:textId="60E60B6E" w:rsidR="00F7105E" w:rsidRDefault="00F7105E" w:rsidP="00CB5CA3">
      <w:pPr>
        <w:pStyle w:val="Antrat2"/>
      </w:pPr>
      <w:r>
        <w:t>1</w:t>
      </w:r>
      <w:r w:rsidR="007D646E">
        <w:t>5</w:t>
      </w:r>
      <w:r>
        <w:t>.2. Kilę ginčai nesudaro pagrindo šalims atsisakyti vykdyti savo prievoles pagal Pirkimo sutartį.</w:t>
      </w:r>
    </w:p>
    <w:p w14:paraId="35E8E737" w14:textId="77777777" w:rsidR="00F7105E" w:rsidRDefault="00F7105E" w:rsidP="00F7105E">
      <w:pPr>
        <w:pStyle w:val="Antrat1"/>
      </w:pPr>
    </w:p>
    <w:p w14:paraId="42FAF5DB" w14:textId="7C94508A" w:rsidR="00F7105E" w:rsidRDefault="00F7105E" w:rsidP="00F7105E">
      <w:pPr>
        <w:pStyle w:val="Antrat1"/>
      </w:pPr>
      <w:r>
        <w:t>1</w:t>
      </w:r>
      <w:r w:rsidR="007D646E">
        <w:t>6</w:t>
      </w:r>
      <w:r>
        <w:t>. Baigiamosios nuostatos</w:t>
      </w:r>
    </w:p>
    <w:p w14:paraId="2FCC26A0" w14:textId="43922EB7" w:rsidR="00F7105E" w:rsidRDefault="00F7105E" w:rsidP="00CB5CA3">
      <w:pPr>
        <w:pStyle w:val="Antrat2"/>
      </w:pPr>
      <w:r>
        <w:t>1</w:t>
      </w:r>
      <w:r w:rsidR="007D646E">
        <w:t>6</w:t>
      </w:r>
      <w:r>
        <w:t>.1. Pirkimo sutarčiai ir visoms iš šios Pirkimo sutarties atsirandančioms teisėms ir pareigoms taikomi Lietuvos Respublikos įstatymai bei kiti norminiai teisės aktai. Pirkimo sutartis sudaryta ir turi būti aiškinama pagal Lietuvos Respublikos teisę.</w:t>
      </w:r>
    </w:p>
    <w:p w14:paraId="45F28F62" w14:textId="769E6B3A" w:rsidR="00F7105E" w:rsidRDefault="00F7105E" w:rsidP="00CB5CA3">
      <w:pPr>
        <w:pStyle w:val="Antrat2"/>
      </w:pPr>
      <w:r>
        <w:t>1</w:t>
      </w:r>
      <w:r w:rsidR="007D646E">
        <w:t>6</w:t>
      </w:r>
      <w:r>
        <w:t>.4. Visus kitus klausimus, kurie neaptarti Pirkimo sutartyje, reguliuoja Lietuvos Respublikos teisės aktai.</w:t>
      </w:r>
    </w:p>
    <w:p w14:paraId="0573727B" w14:textId="165AA248" w:rsidR="00F7105E" w:rsidRDefault="00F7105E" w:rsidP="00CB5CA3">
      <w:pPr>
        <w:pStyle w:val="Antrat2"/>
      </w:pPr>
      <w:r>
        <w:t>1</w:t>
      </w:r>
      <w:r w:rsidR="007D646E">
        <w:t>6</w:t>
      </w:r>
      <w:r>
        <w:t>.5. TIEKĖJAS neturi teisės perleisti visų arba dalies teisių ir pareigų pagal Pirkimo sutartį jokiai trečiajai Šaliai be išankstinio raštiško kitos Šalies sutikimo.</w:t>
      </w:r>
    </w:p>
    <w:p w14:paraId="38FB7DEC" w14:textId="484BA1FE" w:rsidR="00F7105E" w:rsidRDefault="00F7105E" w:rsidP="00CB5CA3">
      <w:pPr>
        <w:pStyle w:val="Antrat2"/>
      </w:pPr>
      <w:r>
        <w:t>1</w:t>
      </w:r>
      <w:r w:rsidR="007D646E">
        <w:t>6</w:t>
      </w:r>
      <w:r>
        <w:t>.6. Pirkimo sutartis yra vieša ir UŽSAKOVAS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31AAB24" w14:textId="42A77F6D" w:rsidR="00F7105E" w:rsidRDefault="00F7105E" w:rsidP="00CB5CA3">
      <w:pPr>
        <w:pStyle w:val="Antrat2"/>
      </w:pPr>
      <w:r>
        <w:t>1</w:t>
      </w:r>
      <w:r w:rsidR="007D646E">
        <w:t>6</w:t>
      </w:r>
      <w:r>
        <w:t>.7. 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77BE79DF" w14:textId="727C0A1B" w:rsidR="00F7105E" w:rsidRDefault="00F7105E" w:rsidP="00CB5CA3">
      <w:pPr>
        <w:pStyle w:val="Antrat2"/>
      </w:pPr>
      <w:r>
        <w:t>1</w:t>
      </w:r>
      <w:r w:rsidR="007D646E">
        <w:t>6</w:t>
      </w:r>
      <w:r>
        <w:t>.8. Pirkimo sutartis sudaryta lietuvių kalba, dviem egzemplioriais, turinčiais vienodą teisinę galią, po vieną kiekvienai Šaliai arba Pirkimo sutartis pasirašyta naudojantis saugiu elektroniniu parašu.</w:t>
      </w:r>
    </w:p>
    <w:p w14:paraId="6156630F" w14:textId="156E38DD" w:rsidR="00F7105E" w:rsidRDefault="00F7105E" w:rsidP="00CB5CA3">
      <w:pPr>
        <w:pStyle w:val="Antrat2"/>
        <w:rPr>
          <w:shd w:val="clear" w:color="auto" w:fill="FFFFFF" w:themeFill="background1"/>
        </w:rPr>
      </w:pPr>
      <w:r>
        <w:rPr>
          <w:shd w:val="clear" w:color="auto" w:fill="FFFFFF" w:themeFill="background1"/>
        </w:rPr>
        <w:t>1</w:t>
      </w:r>
      <w:r w:rsidR="007D646E">
        <w:rPr>
          <w:shd w:val="clear" w:color="auto" w:fill="FFFFFF" w:themeFill="background1"/>
        </w:rPr>
        <w:t>6</w:t>
      </w:r>
      <w:r>
        <w:rPr>
          <w:shd w:val="clear" w:color="auto" w:fill="FFFFFF" w:themeFill="background1"/>
        </w:rPr>
        <w:t>.10. Pirkimo sutarties priedas yra neatskiriama sudedamoji Pirkimo sutarties dalis.</w:t>
      </w:r>
    </w:p>
    <w:p w14:paraId="43A4A203" w14:textId="6C014420" w:rsidR="00347F77" w:rsidRDefault="00347F77" w:rsidP="00347F77">
      <w:r>
        <w:t>Priedas Nr. 1 – Pasiūlymas.</w:t>
      </w:r>
    </w:p>
    <w:p w14:paraId="0B14CF7E" w14:textId="5EE0504B" w:rsidR="00347F77" w:rsidRDefault="00347F77" w:rsidP="00347F77">
      <w:r>
        <w:t>Priedas Nr. 2 – Ataskaitos forma.</w:t>
      </w:r>
    </w:p>
    <w:p w14:paraId="31E0F10A" w14:textId="594EE106" w:rsidR="004F6BB9" w:rsidRPr="00347F77" w:rsidRDefault="004F6BB9" w:rsidP="00347F77">
      <w:r>
        <w:t>Priedas Nr. 3 - Techninė specifikacija.</w:t>
      </w:r>
    </w:p>
    <w:p w14:paraId="57C0C882" w14:textId="77777777" w:rsidR="00867642" w:rsidRPr="007C0F66" w:rsidRDefault="00867642" w:rsidP="007C0F66"/>
    <w:tbl>
      <w:tblPr>
        <w:tblW w:w="4850" w:type="pct"/>
        <w:tblInd w:w="115" w:type="dxa"/>
        <w:tblCellMar>
          <w:left w:w="115" w:type="dxa"/>
          <w:right w:w="115" w:type="dxa"/>
        </w:tblCellMar>
        <w:tblLook w:val="01E0" w:firstRow="1" w:lastRow="1" w:firstColumn="1" w:lastColumn="1" w:noHBand="0" w:noVBand="0"/>
      </w:tblPr>
      <w:tblGrid>
        <w:gridCol w:w="4566"/>
        <w:gridCol w:w="236"/>
        <w:gridCol w:w="4548"/>
      </w:tblGrid>
      <w:tr w:rsidR="006826FB" w14:paraId="25350EDF" w14:textId="77777777" w:rsidTr="006826FB">
        <w:trPr>
          <w:cantSplit/>
        </w:trPr>
        <w:tc>
          <w:tcPr>
            <w:tcW w:w="2444" w:type="pct"/>
            <w:vAlign w:val="bottom"/>
          </w:tcPr>
          <w:p w14:paraId="30821F71" w14:textId="396D040A" w:rsidR="006826FB" w:rsidRDefault="006826FB">
            <w:pPr>
              <w:spacing w:line="256" w:lineRule="auto"/>
            </w:pPr>
            <w:r>
              <w:t>UŽSAKOVAS</w:t>
            </w:r>
          </w:p>
        </w:tc>
        <w:tc>
          <w:tcPr>
            <w:tcW w:w="121" w:type="pct"/>
          </w:tcPr>
          <w:p w14:paraId="0AFCF138" w14:textId="77777777" w:rsidR="006826FB" w:rsidRDefault="006826FB">
            <w:pPr>
              <w:spacing w:line="256" w:lineRule="auto"/>
              <w:rPr>
                <w:rFonts w:cs="Tahoma"/>
                <w:szCs w:val="16"/>
              </w:rPr>
            </w:pPr>
          </w:p>
        </w:tc>
        <w:tc>
          <w:tcPr>
            <w:tcW w:w="2434" w:type="pct"/>
            <w:vAlign w:val="bottom"/>
          </w:tcPr>
          <w:p w14:paraId="417AF5D0" w14:textId="52C367E5" w:rsidR="006826FB" w:rsidRDefault="006826FB">
            <w:pPr>
              <w:spacing w:line="256" w:lineRule="auto"/>
            </w:pPr>
            <w:r>
              <w:t>TIEKĖJAS</w:t>
            </w:r>
          </w:p>
        </w:tc>
      </w:tr>
      <w:tr w:rsidR="006826FB" w14:paraId="47954261" w14:textId="77777777" w:rsidTr="006826FB">
        <w:trPr>
          <w:cantSplit/>
          <w:trHeight w:val="1970"/>
        </w:trPr>
        <w:tc>
          <w:tcPr>
            <w:tcW w:w="2444" w:type="pct"/>
            <w:vAlign w:val="bottom"/>
          </w:tcPr>
          <w:p w14:paraId="7F884079" w14:textId="229F512A" w:rsidR="006826FB" w:rsidRPr="00B3471F" w:rsidRDefault="00B3471F">
            <w:pPr>
              <w:spacing w:line="256" w:lineRule="auto"/>
            </w:pPr>
            <w:r w:rsidRPr="00B3471F">
              <w:t xml:space="preserve">Kauno J. Gruodžio konservatorija </w:t>
            </w:r>
          </w:p>
          <w:p w14:paraId="291E5C64" w14:textId="30FE6560" w:rsidR="006826FB" w:rsidRPr="00B3471F" w:rsidRDefault="000969C8">
            <w:pPr>
              <w:spacing w:line="256" w:lineRule="auto"/>
            </w:pPr>
            <w:r>
              <w:t>K</w:t>
            </w:r>
            <w:r w:rsidR="00B3471F" w:rsidRPr="00B3471F">
              <w:t>odas 290967950</w:t>
            </w:r>
            <w:r>
              <w:t xml:space="preserve">, </w:t>
            </w:r>
            <w:r w:rsidRPr="000969C8">
              <w:t>PVM mokėtojo kodas</w:t>
            </w:r>
            <w:r>
              <w:t>-</w:t>
            </w:r>
          </w:p>
          <w:p w14:paraId="6B96CA39" w14:textId="1A9DAB30" w:rsidR="006826FB" w:rsidRPr="00B3471F" w:rsidRDefault="000969C8">
            <w:pPr>
              <w:spacing w:line="256" w:lineRule="auto"/>
            </w:pPr>
            <w:r w:rsidRPr="000969C8">
              <w:t xml:space="preserve">A. s. LT304010042500993522 </w:t>
            </w:r>
          </w:p>
          <w:p w14:paraId="2578CA3D" w14:textId="04FE75DC" w:rsidR="006826FB" w:rsidRPr="00B3471F" w:rsidRDefault="000969C8">
            <w:pPr>
              <w:spacing w:line="256" w:lineRule="auto"/>
            </w:pPr>
            <w:r w:rsidRPr="000969C8">
              <w:t>Tel. +370 37 222 535</w:t>
            </w:r>
          </w:p>
          <w:p w14:paraId="25F35FC7" w14:textId="4E0AD9D0" w:rsidR="006826FB" w:rsidRPr="00B3471F" w:rsidRDefault="000969C8">
            <w:pPr>
              <w:spacing w:line="256" w:lineRule="auto"/>
            </w:pPr>
            <w:r w:rsidRPr="000969C8">
              <w:t xml:space="preserve">El. paštas: info@kjgk.lt </w:t>
            </w:r>
          </w:p>
          <w:p w14:paraId="04AE1210" w14:textId="77777777" w:rsidR="006826FB" w:rsidRPr="00B3471F" w:rsidRDefault="006826FB">
            <w:pPr>
              <w:spacing w:line="256" w:lineRule="auto"/>
            </w:pPr>
          </w:p>
        </w:tc>
        <w:tc>
          <w:tcPr>
            <w:tcW w:w="121" w:type="pct"/>
          </w:tcPr>
          <w:p w14:paraId="24F7AF34" w14:textId="77777777" w:rsidR="006826FB" w:rsidRPr="00B3471F" w:rsidRDefault="006826FB">
            <w:pPr>
              <w:spacing w:line="256" w:lineRule="auto"/>
              <w:rPr>
                <w:rFonts w:cs="Tahoma"/>
                <w:szCs w:val="16"/>
              </w:rPr>
            </w:pPr>
          </w:p>
        </w:tc>
        <w:tc>
          <w:tcPr>
            <w:tcW w:w="2434" w:type="pct"/>
            <w:vAlign w:val="bottom"/>
          </w:tcPr>
          <w:p w14:paraId="48B0AC7B" w14:textId="221B6B09" w:rsidR="00B3471F" w:rsidRPr="00B3471F" w:rsidRDefault="00B3471F">
            <w:pPr>
              <w:spacing w:line="256" w:lineRule="auto"/>
            </w:pPr>
            <w:r w:rsidRPr="00B3471F">
              <w:t xml:space="preserve">R. </w:t>
            </w:r>
            <w:proofErr w:type="spellStart"/>
            <w:r w:rsidRPr="00B3471F">
              <w:t>Aušrienės</w:t>
            </w:r>
            <w:proofErr w:type="spellEnd"/>
            <w:r w:rsidRPr="00B3471F">
              <w:t xml:space="preserve"> </w:t>
            </w:r>
            <w:r>
              <w:t>f</w:t>
            </w:r>
            <w:r w:rsidRPr="00B3471F">
              <w:t>irma "</w:t>
            </w:r>
            <w:proofErr w:type="spellStart"/>
            <w:r w:rsidRPr="00B3471F">
              <w:t>Šūksmis</w:t>
            </w:r>
            <w:proofErr w:type="spellEnd"/>
            <w:r w:rsidRPr="00B3471F">
              <w:t>"</w:t>
            </w:r>
          </w:p>
          <w:p w14:paraId="73C32897" w14:textId="08C3556B" w:rsidR="006826FB" w:rsidRPr="00B3471F" w:rsidRDefault="00B3471F">
            <w:pPr>
              <w:spacing w:line="256" w:lineRule="auto"/>
            </w:pPr>
            <w:r w:rsidRPr="00B3471F">
              <w:t>Kodas 134418331, PVM mokėtojo kodas LT100001848216</w:t>
            </w:r>
          </w:p>
          <w:p w14:paraId="0D5927DC" w14:textId="15358DB2" w:rsidR="006826FB" w:rsidRPr="00B3471F" w:rsidRDefault="006826FB">
            <w:pPr>
              <w:spacing w:line="256" w:lineRule="auto"/>
            </w:pPr>
            <w:r w:rsidRPr="00B3471F">
              <w:t>A/S sąskaitos Nr.</w:t>
            </w:r>
            <w:r w:rsidR="00B3471F" w:rsidRPr="00B3471F">
              <w:t xml:space="preserve"> LT614010042500032179</w:t>
            </w:r>
          </w:p>
          <w:p w14:paraId="293383EB" w14:textId="73557713" w:rsidR="00B3471F" w:rsidRDefault="006826FB" w:rsidP="00B3471F">
            <w:pPr>
              <w:spacing w:line="256" w:lineRule="auto"/>
            </w:pPr>
            <w:r w:rsidRPr="00B3471F">
              <w:t>Tel.</w:t>
            </w:r>
            <w:r w:rsidR="00B3471F">
              <w:t xml:space="preserve"> </w:t>
            </w:r>
          </w:p>
          <w:p w14:paraId="6EAD1F73" w14:textId="30C61501" w:rsidR="006826FB" w:rsidRPr="00B3471F" w:rsidRDefault="00B3471F">
            <w:pPr>
              <w:spacing w:line="256" w:lineRule="auto"/>
            </w:pPr>
            <w:r>
              <w:t xml:space="preserve">El. paštas </w:t>
            </w:r>
          </w:p>
          <w:p w14:paraId="029C7731" w14:textId="77777777" w:rsidR="006826FB" w:rsidRPr="00B3471F" w:rsidRDefault="006826FB">
            <w:pPr>
              <w:spacing w:line="256" w:lineRule="auto"/>
            </w:pPr>
          </w:p>
        </w:tc>
      </w:tr>
      <w:tr w:rsidR="006826FB" w14:paraId="1B83417E" w14:textId="77777777" w:rsidTr="006826FB">
        <w:trPr>
          <w:cantSplit/>
        </w:trPr>
        <w:tc>
          <w:tcPr>
            <w:tcW w:w="2444" w:type="pct"/>
            <w:vAlign w:val="bottom"/>
            <w:hideMark/>
          </w:tcPr>
          <w:p w14:paraId="44206A31" w14:textId="77777777" w:rsidR="006826FB" w:rsidRDefault="006826FB">
            <w:pPr>
              <w:spacing w:line="256" w:lineRule="auto"/>
            </w:pPr>
            <w:r>
              <w:t>Už Pirkimo sutarties vykdymą atsakingas asmuo:</w:t>
            </w:r>
          </w:p>
          <w:p w14:paraId="737640BD" w14:textId="7F582377" w:rsidR="006826FB" w:rsidRDefault="006826FB">
            <w:pPr>
              <w:spacing w:line="256" w:lineRule="auto"/>
            </w:pPr>
          </w:p>
        </w:tc>
        <w:tc>
          <w:tcPr>
            <w:tcW w:w="121" w:type="pct"/>
          </w:tcPr>
          <w:p w14:paraId="1A9E7CE9" w14:textId="77777777" w:rsidR="006826FB" w:rsidRPr="007D1C74" w:rsidRDefault="006826FB">
            <w:pPr>
              <w:spacing w:line="256" w:lineRule="auto"/>
              <w:rPr>
                <w:rFonts w:cs="Tahoma"/>
                <w:szCs w:val="16"/>
              </w:rPr>
            </w:pPr>
          </w:p>
        </w:tc>
        <w:tc>
          <w:tcPr>
            <w:tcW w:w="2434" w:type="pct"/>
            <w:vAlign w:val="bottom"/>
            <w:hideMark/>
          </w:tcPr>
          <w:p w14:paraId="4D2AC000" w14:textId="77777777" w:rsidR="006826FB" w:rsidRPr="007D1C74" w:rsidRDefault="006826FB">
            <w:pPr>
              <w:spacing w:line="256" w:lineRule="auto"/>
            </w:pPr>
            <w:r w:rsidRPr="007D1C74">
              <w:t>Už Pirkimo sutarties vykdymą atsakingas asmuo:</w:t>
            </w:r>
          </w:p>
          <w:p w14:paraId="3C5ECA4A" w14:textId="3748CFC9" w:rsidR="006826FB" w:rsidRPr="007D1C74" w:rsidRDefault="006826FB" w:rsidP="007D1C74">
            <w:pPr>
              <w:spacing w:line="256" w:lineRule="auto"/>
            </w:pPr>
          </w:p>
        </w:tc>
      </w:tr>
    </w:tbl>
    <w:p w14:paraId="36EB6C8A" w14:textId="77777777" w:rsidR="00AD6473" w:rsidRDefault="00AD6473" w:rsidP="00F13DF8"/>
    <w:tbl>
      <w:tblPr>
        <w:tblW w:w="4850" w:type="pct"/>
        <w:tblInd w:w="115" w:type="dxa"/>
        <w:tblCellMar>
          <w:left w:w="115" w:type="dxa"/>
          <w:right w:w="115" w:type="dxa"/>
        </w:tblCellMar>
        <w:tblLook w:val="01E0" w:firstRow="1" w:lastRow="1" w:firstColumn="1" w:lastColumn="1" w:noHBand="0" w:noVBand="0"/>
      </w:tblPr>
      <w:tblGrid>
        <w:gridCol w:w="4566"/>
        <w:gridCol w:w="236"/>
        <w:gridCol w:w="4548"/>
      </w:tblGrid>
      <w:tr w:rsidR="00867642" w14:paraId="3BF0B42D" w14:textId="77777777" w:rsidTr="000969C8">
        <w:trPr>
          <w:cantSplit/>
        </w:trPr>
        <w:tc>
          <w:tcPr>
            <w:tcW w:w="2442" w:type="pct"/>
            <w:vAlign w:val="bottom"/>
          </w:tcPr>
          <w:p w14:paraId="6C2013E5" w14:textId="77777777" w:rsidR="00867642" w:rsidRDefault="00867642">
            <w:pPr>
              <w:spacing w:line="256" w:lineRule="auto"/>
            </w:pPr>
            <w:r>
              <w:t>Atstovaujantis asmuo</w:t>
            </w:r>
          </w:p>
        </w:tc>
        <w:tc>
          <w:tcPr>
            <w:tcW w:w="126" w:type="pct"/>
          </w:tcPr>
          <w:p w14:paraId="25A83386" w14:textId="77777777" w:rsidR="00867642" w:rsidRDefault="00867642">
            <w:pPr>
              <w:spacing w:line="256" w:lineRule="auto"/>
              <w:rPr>
                <w:rFonts w:cs="Tahoma"/>
                <w:szCs w:val="16"/>
              </w:rPr>
            </w:pPr>
          </w:p>
        </w:tc>
        <w:tc>
          <w:tcPr>
            <w:tcW w:w="2432" w:type="pct"/>
            <w:vAlign w:val="bottom"/>
          </w:tcPr>
          <w:p w14:paraId="40CD74EB" w14:textId="77777777" w:rsidR="00867642" w:rsidRDefault="00867642">
            <w:pPr>
              <w:spacing w:line="256" w:lineRule="auto"/>
            </w:pPr>
          </w:p>
          <w:p w14:paraId="250B4206" w14:textId="77777777" w:rsidR="00867642" w:rsidRDefault="00867642">
            <w:pPr>
              <w:spacing w:line="256" w:lineRule="auto"/>
            </w:pPr>
            <w:r>
              <w:t>Atstovaujantis asmuo</w:t>
            </w:r>
          </w:p>
        </w:tc>
      </w:tr>
      <w:tr w:rsidR="00867642" w14:paraId="20D29100" w14:textId="77777777" w:rsidTr="000969C8">
        <w:trPr>
          <w:cantSplit/>
        </w:trPr>
        <w:tc>
          <w:tcPr>
            <w:tcW w:w="2442" w:type="pct"/>
            <w:vAlign w:val="bottom"/>
            <w:hideMark/>
          </w:tcPr>
          <w:p w14:paraId="1C3CED94" w14:textId="7C0C955B" w:rsidR="00867642" w:rsidRDefault="000969C8">
            <w:pPr>
              <w:spacing w:line="256" w:lineRule="auto"/>
            </w:pPr>
            <w:r>
              <w:t>D</w:t>
            </w:r>
            <w:r w:rsidRPr="000969C8">
              <w:t>irektorius Kęstu</w:t>
            </w:r>
            <w:r>
              <w:t>tis</w:t>
            </w:r>
            <w:r w:rsidRPr="000969C8">
              <w:t xml:space="preserve"> </w:t>
            </w:r>
            <w:proofErr w:type="spellStart"/>
            <w:r w:rsidRPr="000969C8">
              <w:t>Bliujus</w:t>
            </w:r>
            <w:proofErr w:type="spellEnd"/>
          </w:p>
        </w:tc>
        <w:tc>
          <w:tcPr>
            <w:tcW w:w="126" w:type="pct"/>
          </w:tcPr>
          <w:p w14:paraId="68730853" w14:textId="77777777" w:rsidR="00867642" w:rsidRDefault="00867642">
            <w:pPr>
              <w:spacing w:line="256" w:lineRule="auto"/>
              <w:rPr>
                <w:rFonts w:cs="Tahoma"/>
                <w:szCs w:val="16"/>
              </w:rPr>
            </w:pPr>
          </w:p>
        </w:tc>
        <w:tc>
          <w:tcPr>
            <w:tcW w:w="2432" w:type="pct"/>
            <w:hideMark/>
          </w:tcPr>
          <w:p w14:paraId="201355E2" w14:textId="405CCCBE" w:rsidR="00867642" w:rsidRDefault="00B3471F" w:rsidP="00B3471F">
            <w:pPr>
              <w:spacing w:line="256" w:lineRule="auto"/>
              <w:jc w:val="left"/>
            </w:pPr>
            <w:r>
              <w:t xml:space="preserve">Savininkė </w:t>
            </w:r>
            <w:r w:rsidRPr="00B3471F">
              <w:t xml:space="preserve">Rima </w:t>
            </w:r>
            <w:proofErr w:type="spellStart"/>
            <w:r w:rsidRPr="00B3471F">
              <w:t>Aušrienė</w:t>
            </w:r>
            <w:proofErr w:type="spellEnd"/>
            <w:r w:rsidRPr="00B3471F">
              <w:t xml:space="preserve"> </w:t>
            </w:r>
          </w:p>
        </w:tc>
      </w:tr>
    </w:tbl>
    <w:p w14:paraId="4D3E8E92" w14:textId="14CDD2E6" w:rsidR="00B3471F" w:rsidRPr="005867A0" w:rsidRDefault="00B3471F" w:rsidP="00B3471F">
      <w:pPr>
        <w:tabs>
          <w:tab w:val="left" w:pos="5387"/>
        </w:tabs>
        <w:rPr>
          <w:szCs w:val="22"/>
          <w:lang w:val="pt-PT"/>
        </w:rPr>
      </w:pPr>
      <w:r w:rsidRPr="005867A0">
        <w:rPr>
          <w:szCs w:val="22"/>
          <w:lang w:val="pt-PT"/>
        </w:rPr>
        <w:tab/>
      </w:r>
    </w:p>
    <w:p w14:paraId="510C6828" w14:textId="73743240" w:rsidR="004D5283" w:rsidRDefault="00B3471F" w:rsidP="000969C8">
      <w:pPr>
        <w:tabs>
          <w:tab w:val="left" w:pos="5387"/>
        </w:tabs>
        <w:rPr>
          <w:b/>
          <w:bCs/>
        </w:rPr>
      </w:pPr>
      <w:r w:rsidRPr="00AA12C1">
        <w:rPr>
          <w:szCs w:val="22"/>
        </w:rPr>
        <w:tab/>
      </w:r>
    </w:p>
    <w:p w14:paraId="6C75200F" w14:textId="46554A33" w:rsidR="004F4F2E" w:rsidRPr="00530C33" w:rsidRDefault="00FC5228" w:rsidP="00386B58">
      <w:pPr>
        <w:spacing w:after="0"/>
        <w:ind w:left="-720"/>
        <w:jc w:val="right"/>
        <w:rPr>
          <w:i/>
          <w:iCs/>
        </w:rPr>
      </w:pPr>
      <w:r w:rsidRPr="00530C33">
        <w:rPr>
          <w:i/>
          <w:iCs/>
        </w:rPr>
        <w:lastRenderedPageBreak/>
        <w:t xml:space="preserve">Pirkimo sutarties </w:t>
      </w:r>
      <w:r w:rsidR="00724871" w:rsidRPr="00530C33">
        <w:rPr>
          <w:i/>
          <w:iCs/>
        </w:rPr>
        <w:t xml:space="preserve">2 </w:t>
      </w:r>
      <w:r w:rsidRPr="00530C33">
        <w:rPr>
          <w:i/>
          <w:iCs/>
        </w:rPr>
        <w:t xml:space="preserve">priedas </w:t>
      </w:r>
    </w:p>
    <w:p w14:paraId="7E451421" w14:textId="77777777" w:rsidR="00F62B2D" w:rsidRDefault="00F62B2D" w:rsidP="009851EC">
      <w:pPr>
        <w:spacing w:after="0"/>
        <w:ind w:left="-720"/>
        <w:jc w:val="center"/>
        <w:rPr>
          <w:b/>
          <w:bCs/>
        </w:rPr>
      </w:pPr>
    </w:p>
    <w:p w14:paraId="27134F2D" w14:textId="7518F2D8" w:rsidR="00F62B2D" w:rsidRPr="004D5283" w:rsidRDefault="00386B58" w:rsidP="009851EC">
      <w:pPr>
        <w:spacing w:after="0"/>
        <w:ind w:left="-720"/>
        <w:jc w:val="center"/>
        <w:rPr>
          <w:b/>
          <w:bCs/>
        </w:rPr>
      </w:pPr>
      <w:r w:rsidRPr="004D5283">
        <w:rPr>
          <w:b/>
          <w:bCs/>
        </w:rPr>
        <w:t>ATASKAITOS FORMA</w:t>
      </w:r>
    </w:p>
    <w:p w14:paraId="7AA75FED" w14:textId="77777777" w:rsidR="00FC5228" w:rsidRPr="00C27883" w:rsidRDefault="00FC5228" w:rsidP="004F4F2E">
      <w:pPr>
        <w:spacing w:after="0"/>
        <w:jc w:val="left"/>
        <w:rPr>
          <w:rFonts w:cs="Tahoma"/>
          <w:b/>
          <w:bCs/>
          <w:color w:val="FF0000"/>
          <w:szCs w:val="16"/>
        </w:rPr>
      </w:pPr>
    </w:p>
    <w:p w14:paraId="069D4BD0" w14:textId="08705B65" w:rsidR="0008519D" w:rsidRPr="005470A7" w:rsidRDefault="0008519D" w:rsidP="0008519D">
      <w:pPr>
        <w:jc w:val="center"/>
        <w:rPr>
          <w:rFonts w:cs="Tahoma"/>
          <w:szCs w:val="16"/>
        </w:rPr>
      </w:pPr>
      <w:r w:rsidRPr="005470A7">
        <w:rPr>
          <w:rFonts w:eastAsia="Calibri" w:cs="Tahoma"/>
          <w:b/>
          <w:szCs w:val="16"/>
        </w:rPr>
        <w:t xml:space="preserve">Ekonominio naudingumo kriterijų laikymosi, </w:t>
      </w:r>
      <w:r w:rsidR="008563EC" w:rsidRPr="005470A7">
        <w:rPr>
          <w:rFonts w:eastAsia="Calibri" w:cs="Tahoma"/>
          <w:b/>
          <w:szCs w:val="16"/>
        </w:rPr>
        <w:t>Tiekėjo įsigytų ir sunaudotų maisto produktų,</w:t>
      </w:r>
      <w:r w:rsidRPr="005470A7">
        <w:rPr>
          <w:rFonts w:eastAsia="Calibri" w:cs="Tahoma"/>
          <w:b/>
          <w:szCs w:val="16"/>
        </w:rPr>
        <w:t xml:space="preserve"> ataskaitos forma</w:t>
      </w:r>
    </w:p>
    <w:p w14:paraId="5B721319" w14:textId="77777777" w:rsidR="0008519D" w:rsidRPr="005470A7" w:rsidRDefault="0008519D" w:rsidP="0008519D">
      <w:pPr>
        <w:jc w:val="center"/>
        <w:rPr>
          <w:rFonts w:cs="Tahoma"/>
          <w:b/>
          <w:szCs w:val="16"/>
        </w:rPr>
      </w:pPr>
      <w:r w:rsidRPr="005470A7">
        <w:rPr>
          <w:rFonts w:cs="Tahoma"/>
          <w:b/>
          <w:szCs w:val="16"/>
        </w:rPr>
        <w:t>202_-_________ mėn.</w:t>
      </w:r>
    </w:p>
    <w:tbl>
      <w:tblPr>
        <w:tblStyle w:val="Lentelstinklelis"/>
        <w:tblpPr w:leftFromText="180" w:rightFromText="180" w:vertAnchor="text" w:horzAnchor="page" w:tblpX="176" w:tblpY="177"/>
        <w:tblW w:w="11477" w:type="dxa"/>
        <w:tblInd w:w="0" w:type="dxa"/>
        <w:tblLook w:val="04A0" w:firstRow="1" w:lastRow="0" w:firstColumn="1" w:lastColumn="0" w:noHBand="0" w:noVBand="1"/>
      </w:tblPr>
      <w:tblGrid>
        <w:gridCol w:w="445"/>
        <w:gridCol w:w="3378"/>
        <w:gridCol w:w="1275"/>
        <w:gridCol w:w="1843"/>
        <w:gridCol w:w="2126"/>
        <w:gridCol w:w="2410"/>
      </w:tblGrid>
      <w:tr w:rsidR="0008519D" w:rsidRPr="0008519D" w14:paraId="1E61E7E1" w14:textId="77777777" w:rsidTr="00347F77">
        <w:trPr>
          <w:trHeight w:val="1692"/>
        </w:trPr>
        <w:tc>
          <w:tcPr>
            <w:tcW w:w="445" w:type="dxa"/>
          </w:tcPr>
          <w:p w14:paraId="6549B5CB" w14:textId="77777777" w:rsidR="0008519D" w:rsidRPr="0008519D" w:rsidRDefault="0008519D" w:rsidP="0008519D">
            <w:pPr>
              <w:jc w:val="center"/>
              <w:rPr>
                <w:rFonts w:cs="Tahoma"/>
                <w:szCs w:val="16"/>
              </w:rPr>
            </w:pPr>
            <w:r w:rsidRPr="0008519D">
              <w:rPr>
                <w:rFonts w:cs="Tahoma"/>
                <w:szCs w:val="16"/>
              </w:rPr>
              <w:t>Eil. Nr.</w:t>
            </w:r>
          </w:p>
        </w:tc>
        <w:tc>
          <w:tcPr>
            <w:tcW w:w="3378" w:type="dxa"/>
          </w:tcPr>
          <w:p w14:paraId="57D024C8" w14:textId="77777777" w:rsidR="0008519D" w:rsidRPr="0008519D" w:rsidRDefault="0008519D" w:rsidP="0008519D">
            <w:pPr>
              <w:jc w:val="center"/>
              <w:rPr>
                <w:rFonts w:cs="Tahoma"/>
                <w:szCs w:val="16"/>
              </w:rPr>
            </w:pPr>
            <w:r w:rsidRPr="0008519D">
              <w:rPr>
                <w:rFonts w:cs="Tahoma"/>
                <w:szCs w:val="16"/>
              </w:rPr>
              <w:t>Ekonominio naudingumo kriterijaus pavadinimas</w:t>
            </w:r>
          </w:p>
        </w:tc>
        <w:tc>
          <w:tcPr>
            <w:tcW w:w="1275" w:type="dxa"/>
          </w:tcPr>
          <w:p w14:paraId="671FE60B" w14:textId="77777777" w:rsidR="0008519D" w:rsidRPr="00724871" w:rsidRDefault="0008519D" w:rsidP="0008519D">
            <w:pPr>
              <w:jc w:val="center"/>
              <w:rPr>
                <w:rFonts w:cs="Tahoma"/>
                <w:szCs w:val="16"/>
              </w:rPr>
            </w:pPr>
            <w:r w:rsidRPr="00724871">
              <w:rPr>
                <w:rFonts w:cs="Tahoma"/>
                <w:szCs w:val="16"/>
              </w:rPr>
              <w:t>Tiekėjo įsipareigojimas</w:t>
            </w:r>
          </w:p>
          <w:p w14:paraId="4DC92896" w14:textId="77777777" w:rsidR="0008519D" w:rsidRPr="00CF2E5B" w:rsidRDefault="0008519D" w:rsidP="0008519D">
            <w:pPr>
              <w:jc w:val="center"/>
              <w:rPr>
                <w:rFonts w:cs="Tahoma"/>
                <w:b/>
                <w:bCs/>
                <w:szCs w:val="16"/>
              </w:rPr>
            </w:pPr>
            <w:r w:rsidRPr="00CF2E5B">
              <w:rPr>
                <w:rFonts w:cs="Tahoma"/>
                <w:b/>
                <w:bCs/>
                <w:szCs w:val="16"/>
              </w:rPr>
              <w:t>proc.</w:t>
            </w:r>
          </w:p>
        </w:tc>
        <w:tc>
          <w:tcPr>
            <w:tcW w:w="1843" w:type="dxa"/>
          </w:tcPr>
          <w:p w14:paraId="3926CE3F" w14:textId="7E77C4CF" w:rsidR="0008519D" w:rsidRPr="00464622" w:rsidRDefault="00BD644F" w:rsidP="0008519D">
            <w:pPr>
              <w:jc w:val="center"/>
              <w:rPr>
                <w:rFonts w:cs="Tahoma"/>
                <w:szCs w:val="16"/>
                <w:vertAlign w:val="superscript"/>
              </w:rPr>
            </w:pPr>
            <w:r w:rsidRPr="00464622">
              <w:rPr>
                <w:rFonts w:cs="Tahoma"/>
                <w:szCs w:val="16"/>
              </w:rPr>
              <w:t>Fakti</w:t>
            </w:r>
            <w:r w:rsidR="00C91771" w:rsidRPr="00464622">
              <w:rPr>
                <w:rFonts w:cs="Tahoma"/>
                <w:szCs w:val="16"/>
              </w:rPr>
              <w:t xml:space="preserve">škai visų </w:t>
            </w:r>
            <w:r w:rsidRPr="00464622">
              <w:rPr>
                <w:rFonts w:cs="Tahoma"/>
                <w:szCs w:val="16"/>
              </w:rPr>
              <w:t>m</w:t>
            </w:r>
            <w:r w:rsidR="0008519D" w:rsidRPr="00464622">
              <w:rPr>
                <w:rFonts w:cs="Tahoma"/>
                <w:szCs w:val="16"/>
              </w:rPr>
              <w:t>aisto</w:t>
            </w:r>
            <w:r w:rsidR="009737F6" w:rsidRPr="00464622">
              <w:rPr>
                <w:rFonts w:cs="Tahoma"/>
                <w:szCs w:val="16"/>
              </w:rPr>
              <w:t xml:space="preserve"> (patiekalų)</w:t>
            </w:r>
            <w:r w:rsidR="0008519D" w:rsidRPr="00464622">
              <w:rPr>
                <w:rFonts w:cs="Tahoma"/>
                <w:szCs w:val="16"/>
              </w:rPr>
              <w:t xml:space="preserve"> gaminimui </w:t>
            </w:r>
            <w:r w:rsidR="00A26F38" w:rsidRPr="00464622">
              <w:rPr>
                <w:rFonts w:cs="Tahoma"/>
                <w:szCs w:val="16"/>
              </w:rPr>
              <w:t>ir</w:t>
            </w:r>
            <w:r w:rsidR="00E943E5" w:rsidRPr="00464622">
              <w:rPr>
                <w:rFonts w:cs="Tahoma"/>
                <w:szCs w:val="16"/>
              </w:rPr>
              <w:t xml:space="preserve"> </w:t>
            </w:r>
            <w:r w:rsidR="002A1514" w:rsidRPr="00464622">
              <w:rPr>
                <w:rFonts w:cs="Tahoma"/>
                <w:szCs w:val="16"/>
              </w:rPr>
              <w:t xml:space="preserve">/ ar </w:t>
            </w:r>
            <w:r w:rsidR="00E943E5" w:rsidRPr="00464622">
              <w:rPr>
                <w:rFonts w:cs="Tahoma"/>
                <w:szCs w:val="16"/>
              </w:rPr>
              <w:t>maisto produktų</w:t>
            </w:r>
            <w:r w:rsidR="00A26F38" w:rsidRPr="00464622">
              <w:rPr>
                <w:rFonts w:cs="Tahoma"/>
                <w:szCs w:val="16"/>
              </w:rPr>
              <w:t xml:space="preserve"> tiekimui </w:t>
            </w:r>
            <w:r w:rsidR="0008519D" w:rsidRPr="00464622">
              <w:rPr>
                <w:rFonts w:cs="Tahoma"/>
                <w:szCs w:val="16"/>
              </w:rPr>
              <w:t>sunaudotų produktų</w:t>
            </w:r>
          </w:p>
          <w:p w14:paraId="20C312DE" w14:textId="56AF5C34" w:rsidR="0008519D" w:rsidRPr="00464622" w:rsidRDefault="0008519D" w:rsidP="0008519D">
            <w:pPr>
              <w:jc w:val="center"/>
              <w:rPr>
                <w:rFonts w:cs="Tahoma"/>
                <w:szCs w:val="16"/>
                <w:lang w:val="en-US"/>
              </w:rPr>
            </w:pPr>
            <w:r w:rsidRPr="00464622">
              <w:rPr>
                <w:rFonts w:cs="Tahoma"/>
                <w:szCs w:val="16"/>
              </w:rPr>
              <w:t>bendras</w:t>
            </w:r>
            <w:r w:rsidRPr="00464622">
              <w:rPr>
                <w:rFonts w:cs="Tahoma"/>
                <w:szCs w:val="16"/>
                <w:lang w:val="en-US"/>
              </w:rPr>
              <w:t xml:space="preserve"> </w:t>
            </w:r>
            <w:r w:rsidR="00CF7859" w:rsidRPr="00464622">
              <w:rPr>
                <w:rFonts w:cs="Tahoma"/>
                <w:b/>
                <w:bCs/>
                <w:szCs w:val="16"/>
                <w:lang w:val="en-US"/>
              </w:rPr>
              <w:t xml:space="preserve">(kg, l, </w:t>
            </w:r>
            <w:proofErr w:type="spellStart"/>
            <w:r w:rsidR="00CF7859" w:rsidRPr="00464622">
              <w:rPr>
                <w:rFonts w:cs="Tahoma"/>
                <w:b/>
                <w:bCs/>
                <w:szCs w:val="16"/>
                <w:lang w:val="en-US"/>
              </w:rPr>
              <w:t>vnt</w:t>
            </w:r>
            <w:proofErr w:type="spellEnd"/>
            <w:r w:rsidR="00CF7859" w:rsidRPr="00464622">
              <w:rPr>
                <w:rFonts w:cs="Tahoma"/>
                <w:b/>
                <w:bCs/>
                <w:szCs w:val="16"/>
                <w:lang w:val="en-US"/>
              </w:rPr>
              <w:t>)</w:t>
            </w:r>
            <w:r w:rsidR="003F7F8D" w:rsidRPr="00464622">
              <w:rPr>
                <w:rFonts w:cs="Tahoma"/>
                <w:b/>
                <w:bCs/>
                <w:szCs w:val="16"/>
                <w:lang w:val="en-US"/>
              </w:rPr>
              <w:t xml:space="preserve"> </w:t>
            </w:r>
            <w:r w:rsidR="003F7F8D" w:rsidRPr="00464622">
              <w:rPr>
                <w:rFonts w:cs="Tahoma"/>
                <w:b/>
                <w:bCs/>
                <w:szCs w:val="16"/>
              </w:rPr>
              <w:t>kiekis</w:t>
            </w:r>
            <w:r w:rsidRPr="00464622">
              <w:rPr>
                <w:rFonts w:cs="Tahoma"/>
                <w:szCs w:val="16"/>
              </w:rPr>
              <w:t xml:space="preserve"> </w:t>
            </w:r>
          </w:p>
          <w:p w14:paraId="76B7892A" w14:textId="77777777" w:rsidR="0008519D" w:rsidRPr="00464622" w:rsidRDefault="0008519D" w:rsidP="0008519D">
            <w:pPr>
              <w:jc w:val="center"/>
              <w:rPr>
                <w:rFonts w:cs="Tahoma"/>
                <w:szCs w:val="16"/>
                <w:lang w:val="en-US"/>
              </w:rPr>
            </w:pPr>
          </w:p>
        </w:tc>
        <w:tc>
          <w:tcPr>
            <w:tcW w:w="2126" w:type="dxa"/>
          </w:tcPr>
          <w:p w14:paraId="7A160B23" w14:textId="650CA3AB" w:rsidR="0008519D" w:rsidRPr="00464622" w:rsidRDefault="004D795B" w:rsidP="0008519D">
            <w:pPr>
              <w:jc w:val="center"/>
              <w:rPr>
                <w:rFonts w:cs="Tahoma"/>
                <w:szCs w:val="16"/>
              </w:rPr>
            </w:pPr>
            <w:r w:rsidRPr="00464622">
              <w:rPr>
                <w:rFonts w:cs="Tahoma"/>
                <w:szCs w:val="16"/>
              </w:rPr>
              <w:t>Fakti</w:t>
            </w:r>
            <w:r w:rsidR="00F31F77" w:rsidRPr="00464622">
              <w:rPr>
                <w:rFonts w:cs="Tahoma"/>
                <w:szCs w:val="16"/>
              </w:rPr>
              <w:t>škai</w:t>
            </w:r>
            <w:r w:rsidRPr="00464622">
              <w:rPr>
                <w:rFonts w:cs="Tahoma"/>
                <w:szCs w:val="16"/>
              </w:rPr>
              <w:t xml:space="preserve"> </w:t>
            </w:r>
            <w:r w:rsidR="0008519D" w:rsidRPr="00464622">
              <w:rPr>
                <w:rFonts w:cs="Tahoma"/>
                <w:szCs w:val="16"/>
              </w:rPr>
              <w:t xml:space="preserve">maisto </w:t>
            </w:r>
            <w:r w:rsidR="009737F6" w:rsidRPr="00464622">
              <w:rPr>
                <w:rFonts w:cs="Tahoma"/>
                <w:szCs w:val="16"/>
              </w:rPr>
              <w:t xml:space="preserve">(patiekalų) </w:t>
            </w:r>
            <w:r w:rsidR="0008519D" w:rsidRPr="00464622">
              <w:rPr>
                <w:rFonts w:cs="Tahoma"/>
                <w:szCs w:val="16"/>
              </w:rPr>
              <w:t xml:space="preserve">gaminimui </w:t>
            </w:r>
            <w:r w:rsidR="00A26F38" w:rsidRPr="00464622">
              <w:rPr>
                <w:rFonts w:cs="Tahoma"/>
                <w:szCs w:val="16"/>
              </w:rPr>
              <w:t>ir</w:t>
            </w:r>
            <w:r w:rsidR="002A1514" w:rsidRPr="00464622">
              <w:rPr>
                <w:rFonts w:cs="Tahoma"/>
                <w:szCs w:val="16"/>
              </w:rPr>
              <w:t xml:space="preserve"> / ar</w:t>
            </w:r>
            <w:r w:rsidR="00A26F38" w:rsidRPr="00464622">
              <w:rPr>
                <w:rFonts w:cs="Tahoma"/>
                <w:szCs w:val="16"/>
              </w:rPr>
              <w:t xml:space="preserve"> </w:t>
            </w:r>
            <w:r w:rsidR="00E943E5" w:rsidRPr="00464622">
              <w:rPr>
                <w:rFonts w:cs="Tahoma"/>
                <w:szCs w:val="16"/>
              </w:rPr>
              <w:t xml:space="preserve">maisto produktų </w:t>
            </w:r>
            <w:r w:rsidR="00A26F38" w:rsidRPr="00464622">
              <w:rPr>
                <w:rFonts w:cs="Tahoma"/>
                <w:szCs w:val="16"/>
              </w:rPr>
              <w:t xml:space="preserve">tiekimui </w:t>
            </w:r>
            <w:r w:rsidR="0008519D" w:rsidRPr="00464622">
              <w:rPr>
                <w:rFonts w:cs="Tahoma"/>
                <w:szCs w:val="16"/>
              </w:rPr>
              <w:t>sunaudotų produktų pagal</w:t>
            </w:r>
            <w:r w:rsidR="00A16F56" w:rsidRPr="00464622">
              <w:rPr>
                <w:rFonts w:cs="Tahoma"/>
                <w:szCs w:val="16"/>
              </w:rPr>
              <w:t xml:space="preserve">  keliamus ekonominio naudingumo kriterijų </w:t>
            </w:r>
            <w:r w:rsidR="0008519D" w:rsidRPr="00464622">
              <w:rPr>
                <w:rFonts w:cs="Tahoma"/>
                <w:szCs w:val="16"/>
                <w:vertAlign w:val="superscript"/>
              </w:rPr>
              <w:t xml:space="preserve"> </w:t>
            </w:r>
            <w:r w:rsidR="0008519D" w:rsidRPr="00464622">
              <w:rPr>
                <w:rFonts w:cs="Tahoma"/>
                <w:szCs w:val="16"/>
              </w:rPr>
              <w:t>reikalavimus</w:t>
            </w:r>
            <w:r w:rsidR="002A5142" w:rsidRPr="00464622">
              <w:rPr>
                <w:rFonts w:cs="Tahoma"/>
                <w:szCs w:val="16"/>
              </w:rPr>
              <w:t xml:space="preserve"> </w:t>
            </w:r>
            <w:r w:rsidR="00CF7859" w:rsidRPr="00464622">
              <w:rPr>
                <w:rFonts w:cs="Tahoma"/>
                <w:b/>
                <w:bCs/>
                <w:szCs w:val="16"/>
              </w:rPr>
              <w:t xml:space="preserve">(kg, l, </w:t>
            </w:r>
            <w:proofErr w:type="spellStart"/>
            <w:r w:rsidR="00CF7859" w:rsidRPr="00464622">
              <w:rPr>
                <w:rFonts w:cs="Tahoma"/>
                <w:b/>
                <w:bCs/>
                <w:szCs w:val="16"/>
              </w:rPr>
              <w:t>vnt</w:t>
            </w:r>
            <w:proofErr w:type="spellEnd"/>
            <w:r w:rsidR="00CF7859" w:rsidRPr="00464622">
              <w:rPr>
                <w:rFonts w:cs="Tahoma"/>
                <w:b/>
                <w:bCs/>
                <w:szCs w:val="16"/>
              </w:rPr>
              <w:t xml:space="preserve">) </w:t>
            </w:r>
            <w:r w:rsidR="002A5142" w:rsidRPr="00464622">
              <w:rPr>
                <w:rFonts w:cs="Tahoma"/>
                <w:b/>
                <w:bCs/>
                <w:szCs w:val="16"/>
              </w:rPr>
              <w:t>kiekis</w:t>
            </w:r>
          </w:p>
        </w:tc>
        <w:tc>
          <w:tcPr>
            <w:tcW w:w="2410" w:type="dxa"/>
          </w:tcPr>
          <w:p w14:paraId="3AB639B9" w14:textId="53FECDC5" w:rsidR="0008519D" w:rsidRPr="00464622" w:rsidRDefault="0008519D" w:rsidP="0008519D">
            <w:pPr>
              <w:jc w:val="center"/>
              <w:rPr>
                <w:rFonts w:cs="Tahoma"/>
                <w:szCs w:val="16"/>
              </w:rPr>
            </w:pPr>
            <w:r w:rsidRPr="00464622">
              <w:rPr>
                <w:rFonts w:cs="Tahoma"/>
                <w:szCs w:val="16"/>
              </w:rPr>
              <w:t>Faktinė maisto</w:t>
            </w:r>
            <w:r w:rsidR="009737F6" w:rsidRPr="00464622">
              <w:rPr>
                <w:rFonts w:cs="Tahoma"/>
                <w:szCs w:val="16"/>
              </w:rPr>
              <w:t xml:space="preserve"> (patiekalų) </w:t>
            </w:r>
            <w:r w:rsidRPr="00464622">
              <w:rPr>
                <w:rFonts w:cs="Tahoma"/>
                <w:szCs w:val="16"/>
              </w:rPr>
              <w:t xml:space="preserve"> gaminimui </w:t>
            </w:r>
            <w:r w:rsidR="009D69B5" w:rsidRPr="00464622">
              <w:rPr>
                <w:rFonts w:cs="Tahoma"/>
                <w:szCs w:val="16"/>
              </w:rPr>
              <w:t>ir</w:t>
            </w:r>
            <w:r w:rsidR="002A1514" w:rsidRPr="00464622">
              <w:rPr>
                <w:rFonts w:cs="Tahoma"/>
                <w:szCs w:val="16"/>
              </w:rPr>
              <w:t>/ ar</w:t>
            </w:r>
            <w:r w:rsidR="009D69B5" w:rsidRPr="00464622">
              <w:rPr>
                <w:rFonts w:cs="Tahoma"/>
                <w:szCs w:val="16"/>
              </w:rPr>
              <w:t xml:space="preserve"> </w:t>
            </w:r>
            <w:r w:rsidR="00E943E5" w:rsidRPr="00464622">
              <w:rPr>
                <w:rFonts w:cs="Tahoma"/>
                <w:szCs w:val="16"/>
              </w:rPr>
              <w:t xml:space="preserve">maisto produktų </w:t>
            </w:r>
            <w:r w:rsidR="009D69B5" w:rsidRPr="00464622">
              <w:rPr>
                <w:rFonts w:cs="Tahoma"/>
                <w:szCs w:val="16"/>
              </w:rPr>
              <w:t xml:space="preserve">tiekimui </w:t>
            </w:r>
            <w:r w:rsidRPr="00464622">
              <w:rPr>
                <w:rFonts w:cs="Tahoma"/>
                <w:szCs w:val="16"/>
              </w:rPr>
              <w:t xml:space="preserve">sunaudotų produktų, pagal keliamus ekonominio naudingumo kriterijų reikalavimus </w:t>
            </w:r>
            <w:r w:rsidRPr="00464622">
              <w:rPr>
                <w:rFonts w:cs="Tahoma"/>
                <w:b/>
                <w:bCs/>
                <w:szCs w:val="16"/>
              </w:rPr>
              <w:t>vertė proc.</w:t>
            </w:r>
            <w:r w:rsidRPr="00464622">
              <w:rPr>
                <w:rFonts w:cs="Tahoma"/>
                <w:szCs w:val="16"/>
                <w:vertAlign w:val="superscript"/>
              </w:rPr>
              <w:t xml:space="preserve"> </w:t>
            </w:r>
            <w:r w:rsidRPr="00626FFA">
              <w:rPr>
                <w:rFonts w:cs="Tahoma"/>
                <w:sz w:val="22"/>
                <w:szCs w:val="22"/>
                <w:vertAlign w:val="superscript"/>
              </w:rPr>
              <w:t>2</w:t>
            </w:r>
          </w:p>
          <w:p w14:paraId="24925F62" w14:textId="29F7C247" w:rsidR="0008519D" w:rsidRPr="00464622" w:rsidRDefault="0008519D" w:rsidP="00347F77">
            <w:pPr>
              <w:jc w:val="center"/>
              <w:rPr>
                <w:rFonts w:cs="Tahoma"/>
                <w:szCs w:val="16"/>
              </w:rPr>
            </w:pPr>
            <w:r w:rsidRPr="00464622">
              <w:rPr>
                <w:rFonts w:cs="Tahoma"/>
                <w:szCs w:val="16"/>
              </w:rPr>
              <w:t>(6=5/4*100)</w:t>
            </w:r>
          </w:p>
        </w:tc>
      </w:tr>
      <w:tr w:rsidR="0008519D" w:rsidRPr="0008519D" w14:paraId="55706F33" w14:textId="77777777" w:rsidTr="00347F77">
        <w:tc>
          <w:tcPr>
            <w:tcW w:w="445" w:type="dxa"/>
          </w:tcPr>
          <w:p w14:paraId="2D095BD6" w14:textId="77777777" w:rsidR="0008519D" w:rsidRPr="0008519D" w:rsidRDefault="0008519D" w:rsidP="0008519D">
            <w:pPr>
              <w:jc w:val="center"/>
              <w:rPr>
                <w:rFonts w:cs="Tahoma"/>
                <w:szCs w:val="16"/>
              </w:rPr>
            </w:pPr>
            <w:r w:rsidRPr="0008519D">
              <w:rPr>
                <w:rFonts w:cs="Tahoma"/>
                <w:szCs w:val="16"/>
              </w:rPr>
              <w:t>1</w:t>
            </w:r>
          </w:p>
        </w:tc>
        <w:tc>
          <w:tcPr>
            <w:tcW w:w="3378" w:type="dxa"/>
          </w:tcPr>
          <w:p w14:paraId="5B14E3F4" w14:textId="77777777" w:rsidR="0008519D" w:rsidRPr="0008519D" w:rsidRDefault="0008519D" w:rsidP="0008519D">
            <w:pPr>
              <w:jc w:val="center"/>
              <w:rPr>
                <w:rFonts w:cs="Tahoma"/>
                <w:szCs w:val="16"/>
              </w:rPr>
            </w:pPr>
            <w:r w:rsidRPr="0008519D">
              <w:rPr>
                <w:rFonts w:cs="Tahoma"/>
                <w:szCs w:val="16"/>
              </w:rPr>
              <w:t>2</w:t>
            </w:r>
          </w:p>
        </w:tc>
        <w:tc>
          <w:tcPr>
            <w:tcW w:w="1275" w:type="dxa"/>
          </w:tcPr>
          <w:p w14:paraId="4B79DEDB" w14:textId="77777777" w:rsidR="0008519D" w:rsidRPr="0008519D" w:rsidRDefault="0008519D" w:rsidP="0008519D">
            <w:pPr>
              <w:jc w:val="center"/>
              <w:rPr>
                <w:rFonts w:cs="Tahoma"/>
                <w:szCs w:val="16"/>
              </w:rPr>
            </w:pPr>
            <w:r w:rsidRPr="0008519D">
              <w:rPr>
                <w:rFonts w:cs="Tahoma"/>
                <w:szCs w:val="16"/>
              </w:rPr>
              <w:t>3</w:t>
            </w:r>
          </w:p>
        </w:tc>
        <w:tc>
          <w:tcPr>
            <w:tcW w:w="1843" w:type="dxa"/>
          </w:tcPr>
          <w:p w14:paraId="1D6761E2" w14:textId="77777777" w:rsidR="0008519D" w:rsidRPr="0008519D" w:rsidRDefault="0008519D" w:rsidP="0008519D">
            <w:pPr>
              <w:jc w:val="center"/>
              <w:rPr>
                <w:rFonts w:cs="Tahoma"/>
                <w:szCs w:val="16"/>
              </w:rPr>
            </w:pPr>
            <w:r w:rsidRPr="0008519D">
              <w:rPr>
                <w:rFonts w:cs="Tahoma"/>
                <w:szCs w:val="16"/>
              </w:rPr>
              <w:t>4</w:t>
            </w:r>
          </w:p>
        </w:tc>
        <w:tc>
          <w:tcPr>
            <w:tcW w:w="2126" w:type="dxa"/>
          </w:tcPr>
          <w:p w14:paraId="2222EB47" w14:textId="77777777" w:rsidR="0008519D" w:rsidRPr="0008519D" w:rsidRDefault="0008519D" w:rsidP="0008519D">
            <w:pPr>
              <w:jc w:val="center"/>
              <w:rPr>
                <w:rFonts w:cs="Tahoma"/>
                <w:szCs w:val="16"/>
              </w:rPr>
            </w:pPr>
            <w:r w:rsidRPr="0008519D">
              <w:rPr>
                <w:rFonts w:cs="Tahoma"/>
                <w:szCs w:val="16"/>
              </w:rPr>
              <w:t>5</w:t>
            </w:r>
          </w:p>
        </w:tc>
        <w:tc>
          <w:tcPr>
            <w:tcW w:w="2410" w:type="dxa"/>
          </w:tcPr>
          <w:p w14:paraId="30A8C3E8" w14:textId="77777777" w:rsidR="0008519D" w:rsidRPr="0008519D" w:rsidRDefault="0008519D" w:rsidP="0008519D">
            <w:pPr>
              <w:jc w:val="center"/>
              <w:rPr>
                <w:rFonts w:cs="Tahoma"/>
                <w:szCs w:val="16"/>
              </w:rPr>
            </w:pPr>
            <w:r w:rsidRPr="0008519D">
              <w:rPr>
                <w:rFonts w:cs="Tahoma"/>
                <w:szCs w:val="16"/>
              </w:rPr>
              <w:t>6</w:t>
            </w:r>
          </w:p>
        </w:tc>
      </w:tr>
      <w:tr w:rsidR="0008519D" w:rsidRPr="0008519D" w14:paraId="6CF7FD05" w14:textId="77777777" w:rsidTr="00347F77">
        <w:tc>
          <w:tcPr>
            <w:tcW w:w="445" w:type="dxa"/>
          </w:tcPr>
          <w:p w14:paraId="5566E226" w14:textId="77777777" w:rsidR="0008519D" w:rsidRPr="0008519D" w:rsidRDefault="0008519D" w:rsidP="0008519D">
            <w:pPr>
              <w:rPr>
                <w:rFonts w:cs="Tahoma"/>
                <w:szCs w:val="16"/>
              </w:rPr>
            </w:pPr>
            <w:r w:rsidRPr="0008519D">
              <w:rPr>
                <w:rFonts w:cs="Tahoma"/>
                <w:szCs w:val="16"/>
              </w:rPr>
              <w:t>1.</w:t>
            </w:r>
          </w:p>
        </w:tc>
        <w:tc>
          <w:tcPr>
            <w:tcW w:w="3378" w:type="dxa"/>
          </w:tcPr>
          <w:p w14:paraId="7A1E49D0" w14:textId="79B72035" w:rsidR="00BB12CE" w:rsidRPr="00FA4726" w:rsidRDefault="00E60201" w:rsidP="00BB12CE">
            <w:r>
              <w:t xml:space="preserve">(T2) </w:t>
            </w:r>
            <w:r w:rsidR="00BB12CE" w:rsidRPr="00FA4726">
              <w:t xml:space="preserve">Maisto gamyboje </w:t>
            </w:r>
            <w:r w:rsidR="00BB12CE" w:rsidRPr="00464622">
              <w:t xml:space="preserve">ir </w:t>
            </w:r>
            <w:r w:rsidR="00E943E5" w:rsidRPr="00464622">
              <w:t xml:space="preserve">maisto produktų </w:t>
            </w:r>
            <w:r w:rsidR="00BB12CE" w:rsidRPr="00464622">
              <w:t>tiekime naudojamos</w:t>
            </w:r>
            <w:r w:rsidR="00BB12CE" w:rsidRPr="00FA4726">
              <w:t xml:space="preserve"> ekologiškos produkcijos ir</w:t>
            </w:r>
            <w:r w:rsidR="00BB12CE">
              <w:t xml:space="preserve"> / ar</w:t>
            </w:r>
            <w:r w:rsidR="00BB12CE" w:rsidRPr="00FA4726">
              <w:t xml:space="preserve"> maisto produktus atitinkančius „Nacionalinės žemės ūkio ir maisto produktų kokybės sistemos“ (toliau - NKP) reikalavimus kiekis</w:t>
            </w:r>
            <w:r w:rsidR="00CB4F24">
              <w:t>.</w:t>
            </w:r>
            <w:r w:rsidR="00BB12CE" w:rsidRPr="00FA4726">
              <w:t xml:space="preserve">  </w:t>
            </w:r>
          </w:p>
          <w:p w14:paraId="66FEB7D9" w14:textId="691FA83E" w:rsidR="0008519D" w:rsidRPr="00CB4F24" w:rsidRDefault="008979D8" w:rsidP="008D07B4">
            <w:pPr>
              <w:rPr>
                <w:rFonts w:cs="Tahoma"/>
                <w:i/>
                <w:iCs/>
                <w:szCs w:val="16"/>
              </w:rPr>
            </w:pPr>
            <w:r w:rsidRPr="00CB4F24">
              <w:rPr>
                <w:rFonts w:cs="Tahoma"/>
                <w:i/>
                <w:iCs/>
                <w:szCs w:val="16"/>
              </w:rPr>
              <w:t>Pastaba: sunaudotas produktų kiekis (kg, l, vnt.) skaičiuojamas nuo bendro patiekalams ruošti ir tiekiamų maisto produktų kiekio procentais per ataskaitinį mėnesinį laikotarpį</w:t>
            </w:r>
            <w:r w:rsidR="00B21A34" w:rsidRPr="00B21A34">
              <w:rPr>
                <w:rFonts w:cs="Tahoma"/>
                <w:i/>
                <w:iCs/>
                <w:sz w:val="22"/>
                <w:szCs w:val="22"/>
                <w:vertAlign w:val="superscript"/>
              </w:rPr>
              <w:t>3</w:t>
            </w:r>
          </w:p>
        </w:tc>
        <w:tc>
          <w:tcPr>
            <w:tcW w:w="1275" w:type="dxa"/>
          </w:tcPr>
          <w:p w14:paraId="54DFFD30" w14:textId="77777777" w:rsidR="0008519D" w:rsidRPr="0008519D" w:rsidRDefault="0008519D" w:rsidP="0008519D">
            <w:pPr>
              <w:rPr>
                <w:rFonts w:cs="Tahoma"/>
                <w:szCs w:val="16"/>
              </w:rPr>
            </w:pPr>
          </w:p>
        </w:tc>
        <w:tc>
          <w:tcPr>
            <w:tcW w:w="1843" w:type="dxa"/>
          </w:tcPr>
          <w:p w14:paraId="3000EFDB" w14:textId="75B076DE" w:rsidR="0008519D" w:rsidRPr="0008519D" w:rsidRDefault="0008519D" w:rsidP="0008519D">
            <w:pPr>
              <w:rPr>
                <w:rFonts w:cs="Tahoma"/>
                <w:szCs w:val="16"/>
              </w:rPr>
            </w:pPr>
          </w:p>
        </w:tc>
        <w:tc>
          <w:tcPr>
            <w:tcW w:w="2126" w:type="dxa"/>
          </w:tcPr>
          <w:p w14:paraId="2EFE8119" w14:textId="46318B0E" w:rsidR="0008519D" w:rsidRPr="0008519D" w:rsidRDefault="0008519D" w:rsidP="0008519D">
            <w:pPr>
              <w:jc w:val="center"/>
              <w:rPr>
                <w:rFonts w:cs="Tahoma"/>
                <w:szCs w:val="16"/>
              </w:rPr>
            </w:pPr>
          </w:p>
        </w:tc>
        <w:tc>
          <w:tcPr>
            <w:tcW w:w="2410" w:type="dxa"/>
          </w:tcPr>
          <w:p w14:paraId="74AB5C11" w14:textId="77777777" w:rsidR="0008519D" w:rsidRPr="0008519D" w:rsidRDefault="0008519D" w:rsidP="0008519D">
            <w:pPr>
              <w:jc w:val="center"/>
              <w:rPr>
                <w:rFonts w:cs="Tahoma"/>
                <w:szCs w:val="16"/>
              </w:rPr>
            </w:pPr>
          </w:p>
        </w:tc>
      </w:tr>
    </w:tbl>
    <w:p w14:paraId="178B9949" w14:textId="77777777" w:rsidR="005470A7" w:rsidRDefault="005470A7" w:rsidP="0008519D">
      <w:pPr>
        <w:rPr>
          <w:rFonts w:cs="Tahoma"/>
          <w:b/>
          <w:szCs w:val="16"/>
        </w:rPr>
      </w:pPr>
    </w:p>
    <w:p w14:paraId="7E3BDBD0" w14:textId="77777777" w:rsidR="00030F74" w:rsidRPr="00724871" w:rsidRDefault="00030F74" w:rsidP="004F4F2E">
      <w:pPr>
        <w:spacing w:after="0"/>
        <w:jc w:val="left"/>
        <w:rPr>
          <w:rFonts w:cs="Tahoma"/>
          <w:b/>
          <w:szCs w:val="16"/>
        </w:rPr>
      </w:pPr>
    </w:p>
    <w:p w14:paraId="32D28D82" w14:textId="7078CF4E" w:rsidR="00724871" w:rsidRPr="00724871" w:rsidRDefault="00724871" w:rsidP="00724871">
      <w:pPr>
        <w:spacing w:after="0"/>
        <w:ind w:left="-1260"/>
        <w:rPr>
          <w:rFonts w:cs="Tahoma"/>
          <w:bCs/>
        </w:rPr>
      </w:pPr>
      <w:r w:rsidRPr="00626FFA">
        <w:rPr>
          <w:rFonts w:cs="Tahoma"/>
          <w:sz w:val="22"/>
          <w:szCs w:val="22"/>
          <w:vertAlign w:val="superscript"/>
        </w:rPr>
        <w:t>1</w:t>
      </w:r>
      <w:r w:rsidRPr="00724871">
        <w:rPr>
          <w:rFonts w:cs="Tahoma"/>
          <w:vertAlign w:val="superscript"/>
        </w:rPr>
        <w:t xml:space="preserve"> </w:t>
      </w:r>
      <w:r w:rsidRPr="000218F8">
        <w:rPr>
          <w:rFonts w:cs="Tahoma"/>
          <w:bCs/>
        </w:rPr>
        <w:t xml:space="preserve">Tiekėjas pasirenka tik tuos produktus, kurie buvo naudojami gamyboje </w:t>
      </w:r>
      <w:r w:rsidR="00AA3328" w:rsidRPr="00A54E8E">
        <w:rPr>
          <w:rFonts w:cs="Tahoma"/>
          <w:bCs/>
        </w:rPr>
        <w:t xml:space="preserve">ir </w:t>
      </w:r>
      <w:r w:rsidR="00E943E5" w:rsidRPr="00A54E8E">
        <w:rPr>
          <w:rFonts w:cs="Tahoma"/>
          <w:bCs/>
        </w:rPr>
        <w:t xml:space="preserve">maisto produktų </w:t>
      </w:r>
      <w:r w:rsidR="00AA3328" w:rsidRPr="00A54E8E">
        <w:rPr>
          <w:rFonts w:cs="Tahoma"/>
          <w:bCs/>
        </w:rPr>
        <w:t xml:space="preserve">tiekime </w:t>
      </w:r>
      <w:r w:rsidRPr="00A54E8E">
        <w:rPr>
          <w:rFonts w:cs="Tahoma"/>
          <w:bCs/>
        </w:rPr>
        <w:t>ir kurie atitiko ekologinės gamybos reglamento ir</w:t>
      </w:r>
      <w:r w:rsidR="00AA3328" w:rsidRPr="00A54E8E">
        <w:rPr>
          <w:rFonts w:cs="Tahoma"/>
          <w:bCs/>
        </w:rPr>
        <w:t xml:space="preserve"> </w:t>
      </w:r>
      <w:r w:rsidRPr="00A54E8E">
        <w:rPr>
          <w:rFonts w:cs="Tahoma"/>
          <w:bCs/>
        </w:rPr>
        <w:t>/</w:t>
      </w:r>
      <w:r w:rsidR="00AA3328" w:rsidRPr="00A54E8E">
        <w:rPr>
          <w:rFonts w:cs="Tahoma"/>
          <w:bCs/>
        </w:rPr>
        <w:t xml:space="preserve"> </w:t>
      </w:r>
      <w:r w:rsidRPr="00A54E8E">
        <w:rPr>
          <w:rFonts w:cs="Tahoma"/>
          <w:bCs/>
        </w:rPr>
        <w:t>ar saugomų nuorodų ir</w:t>
      </w:r>
      <w:r w:rsidR="00AA3328" w:rsidRPr="00A54E8E">
        <w:rPr>
          <w:rFonts w:cs="Tahoma"/>
          <w:bCs/>
        </w:rPr>
        <w:t xml:space="preserve"> </w:t>
      </w:r>
      <w:r w:rsidRPr="00A54E8E">
        <w:rPr>
          <w:rFonts w:cs="Tahoma"/>
          <w:bCs/>
        </w:rPr>
        <w:t>/</w:t>
      </w:r>
      <w:r w:rsidR="00AA3328" w:rsidRPr="00A54E8E">
        <w:rPr>
          <w:rFonts w:cs="Tahoma"/>
          <w:bCs/>
        </w:rPr>
        <w:t xml:space="preserve"> </w:t>
      </w:r>
      <w:r w:rsidRPr="00A54E8E">
        <w:rPr>
          <w:rFonts w:cs="Tahoma"/>
          <w:bCs/>
        </w:rPr>
        <w:t>ar NKP ar lygiaverčių kitų ES valstybių pripažintų maisto produktų kokybės sistemų</w:t>
      </w:r>
      <w:r w:rsidRPr="000218F8">
        <w:rPr>
          <w:rFonts w:cs="Tahoma"/>
          <w:bCs/>
        </w:rPr>
        <w:t xml:space="preserve"> reikalavimus.</w:t>
      </w:r>
    </w:p>
    <w:p w14:paraId="4C8B8E3B" w14:textId="7F3D82DD" w:rsidR="00724871" w:rsidRPr="00EF1A7D" w:rsidRDefault="00724871" w:rsidP="00EF1A7D">
      <w:pPr>
        <w:spacing w:after="0"/>
        <w:ind w:left="-1260"/>
        <w:rPr>
          <w:rFonts w:cs="Tahoma"/>
          <w:bCs/>
        </w:rPr>
      </w:pPr>
      <w:r w:rsidRPr="00626FFA">
        <w:rPr>
          <w:rFonts w:cs="Tahoma"/>
          <w:bCs/>
          <w:sz w:val="22"/>
          <w:szCs w:val="22"/>
          <w:vertAlign w:val="superscript"/>
        </w:rPr>
        <w:t xml:space="preserve">2 </w:t>
      </w:r>
      <w:r w:rsidR="00026D41">
        <w:rPr>
          <w:rFonts w:cs="Tahoma"/>
          <w:bCs/>
        </w:rPr>
        <w:t xml:space="preserve">UŽSAKOVO </w:t>
      </w:r>
      <w:r w:rsidRPr="00724871">
        <w:rPr>
          <w:rFonts w:cs="Tahoma"/>
          <w:bCs/>
        </w:rPr>
        <w:t>vadovui arba įgaliotam asmeniui pareikalavus, Tiekėjas privalo pateikti produktų sunaudojimo procentą įrodančius dokumentus (sąskaitos faktūros ar kitus lygiaverčius dokumentus) bei šių produktų atitikimą atitinkamiems reikalavimams patvirtinančius dokumentus</w:t>
      </w:r>
      <w:r w:rsidR="00626FFA">
        <w:rPr>
          <w:rFonts w:cs="Tahoma"/>
          <w:bCs/>
        </w:rPr>
        <w:t xml:space="preserve">, </w:t>
      </w:r>
      <w:r w:rsidRPr="00724871">
        <w:rPr>
          <w:rFonts w:cs="Tahoma"/>
          <w:bCs/>
        </w:rPr>
        <w:t xml:space="preserve">nurodytus sutarties </w:t>
      </w:r>
      <w:r w:rsidRPr="005E6EBC">
        <w:rPr>
          <w:rFonts w:cs="Tahoma"/>
          <w:bCs/>
        </w:rPr>
        <w:t>3.4.2</w:t>
      </w:r>
      <w:r w:rsidR="009D4657" w:rsidRPr="005E6EBC">
        <w:rPr>
          <w:rFonts w:cs="Tahoma"/>
          <w:bCs/>
        </w:rPr>
        <w:t>4</w:t>
      </w:r>
      <w:r w:rsidRPr="005E6EBC">
        <w:rPr>
          <w:rFonts w:cs="Tahoma"/>
          <w:bCs/>
        </w:rPr>
        <w:t xml:space="preserve"> p.</w:t>
      </w:r>
      <w:r w:rsidR="00097F0F" w:rsidRPr="005E6EBC">
        <w:rPr>
          <w:rFonts w:cs="Tahoma"/>
          <w:bCs/>
        </w:rPr>
        <w:t xml:space="preserve"> ir</w:t>
      </w:r>
      <w:r w:rsidR="00AE3739" w:rsidRPr="005E6EBC">
        <w:rPr>
          <w:rFonts w:cs="Tahoma"/>
          <w:bCs/>
        </w:rPr>
        <w:t xml:space="preserve"> </w:t>
      </w:r>
      <w:r w:rsidR="0067299D" w:rsidRPr="005E6EBC">
        <w:rPr>
          <w:rFonts w:cs="Tahoma"/>
          <w:bCs/>
        </w:rPr>
        <w:t>3.4.7.</w:t>
      </w:r>
      <w:r w:rsidR="004509D8" w:rsidRPr="005E6EBC">
        <w:rPr>
          <w:rFonts w:cs="Tahoma"/>
          <w:bCs/>
        </w:rPr>
        <w:t xml:space="preserve">2, </w:t>
      </w:r>
      <w:r w:rsidR="00A54E8E" w:rsidRPr="005E6EBC">
        <w:rPr>
          <w:rFonts w:cs="Tahoma"/>
          <w:bCs/>
        </w:rPr>
        <w:t>p.</w:t>
      </w:r>
    </w:p>
    <w:p w14:paraId="57A1DF8F" w14:textId="765C5666" w:rsidR="009143A6" w:rsidRPr="009143A6" w:rsidRDefault="000D7A13" w:rsidP="00724871">
      <w:pPr>
        <w:pStyle w:val="Porat"/>
        <w:ind w:left="-1260"/>
        <w:rPr>
          <w:rFonts w:cs="Tahoma"/>
          <w:vertAlign w:val="superscript"/>
        </w:rPr>
      </w:pPr>
      <w:r w:rsidRPr="000D7A13">
        <w:rPr>
          <w:rFonts w:cs="Tahoma"/>
          <w:sz w:val="22"/>
          <w:szCs w:val="22"/>
          <w:vertAlign w:val="superscript"/>
        </w:rPr>
        <w:t>3</w:t>
      </w:r>
      <w:r w:rsidR="009143A6" w:rsidRPr="00451C94">
        <w:rPr>
          <w:rFonts w:cs="Tahoma"/>
          <w:bCs/>
          <w:szCs w:val="16"/>
        </w:rPr>
        <w:t xml:space="preserve">jei tiekėjas įsipareigoja tapti ekologiško viešojo maitinimo įstaiga, kaip apibrėžta 2009 m. gegužės 4 d. LR žemės ūkio ministro įsakymu Nr. 3D-309 patvirtintame maisto tvarkymo veiklos vykdytojų veiklos kontrolės ir viešojo maitinimo veiklos ekologiškumo ženklo suteikimo tvarkos apraše, jis po trijų mėnesių nuo veiklos pradžios privalo Užsakovui pateikti įrodymus, jog pateikė VšĮ </w:t>
      </w:r>
      <w:proofErr w:type="spellStart"/>
      <w:r w:rsidR="009143A6" w:rsidRPr="00451C94">
        <w:rPr>
          <w:rFonts w:cs="Tahoma"/>
          <w:bCs/>
          <w:szCs w:val="16"/>
        </w:rPr>
        <w:t>Ekoagros</w:t>
      </w:r>
      <w:proofErr w:type="spellEnd"/>
      <w:r w:rsidR="009143A6" w:rsidRPr="00451C94">
        <w:rPr>
          <w:rFonts w:cs="Tahoma"/>
          <w:bCs/>
          <w:szCs w:val="16"/>
        </w:rPr>
        <w:t xml:space="preserve"> Prašymą dėl maisto tvarkymo subjektų veiklos sertifikavimo ir viešojo maitinimo veiklos ekologiškumo ženklo suteikimo  ir po keturių mėnesių nuo veiklos pradžios UŽSAKOVUI pateikti sertifikatą leidžiantį naudoti viešojo maitinimo veiklos ekologiškumo ženklą. Tiekėjas tapęs ekologiško viešojo maitinimo įstaiga Užsakovui kas ketvirtį pateikia pažymą išduotą VšĮ </w:t>
      </w:r>
      <w:proofErr w:type="spellStart"/>
      <w:r w:rsidR="009143A6" w:rsidRPr="00451C94">
        <w:rPr>
          <w:rFonts w:cs="Tahoma"/>
          <w:bCs/>
          <w:szCs w:val="16"/>
        </w:rPr>
        <w:t>Ekoagros</w:t>
      </w:r>
      <w:proofErr w:type="spellEnd"/>
      <w:r w:rsidR="009143A6" w:rsidRPr="00451C94">
        <w:rPr>
          <w:rFonts w:cs="Tahoma"/>
          <w:bCs/>
          <w:szCs w:val="16"/>
        </w:rPr>
        <w:t>, apie konkretų praėjusio ketvirčio ekologiškumo procentą.</w:t>
      </w:r>
    </w:p>
    <w:p w14:paraId="20DC4387" w14:textId="77777777" w:rsidR="00724871" w:rsidRPr="004158DF" w:rsidRDefault="00724871" w:rsidP="00724871">
      <w:pPr>
        <w:pStyle w:val="Porat"/>
        <w:rPr>
          <w:vertAlign w:val="superscript"/>
        </w:rPr>
      </w:pPr>
    </w:p>
    <w:p w14:paraId="32862817" w14:textId="77777777" w:rsidR="004F4F2E" w:rsidRPr="00065F7C" w:rsidRDefault="004F4F2E" w:rsidP="004F4F2E">
      <w:pPr>
        <w:spacing w:after="0"/>
        <w:jc w:val="left"/>
        <w:rPr>
          <w:rFonts w:cs="Tahoma"/>
          <w:b/>
          <w:szCs w:val="16"/>
        </w:rPr>
      </w:pPr>
    </w:p>
    <w:tbl>
      <w:tblPr>
        <w:tblW w:w="9586" w:type="dxa"/>
        <w:tblInd w:w="115" w:type="dxa"/>
        <w:tblLayout w:type="fixed"/>
        <w:tblCellMar>
          <w:left w:w="115" w:type="dxa"/>
          <w:right w:w="115" w:type="dxa"/>
        </w:tblCellMar>
        <w:tblLook w:val="01E0" w:firstRow="1" w:lastRow="1" w:firstColumn="1" w:lastColumn="1" w:noHBand="0" w:noVBand="0"/>
      </w:tblPr>
      <w:tblGrid>
        <w:gridCol w:w="4677"/>
        <w:gridCol w:w="250"/>
        <w:gridCol w:w="4659"/>
      </w:tblGrid>
      <w:tr w:rsidR="004F4F2E" w:rsidRPr="00065F7C" w14:paraId="78A5E125" w14:textId="77777777" w:rsidTr="005E6172">
        <w:trPr>
          <w:cantSplit/>
        </w:trPr>
        <w:tc>
          <w:tcPr>
            <w:tcW w:w="4677" w:type="dxa"/>
            <w:vAlign w:val="bottom"/>
          </w:tcPr>
          <w:p w14:paraId="5FBCC894" w14:textId="77777777" w:rsidR="004F4F2E" w:rsidRPr="00065F7C" w:rsidRDefault="004F4F2E" w:rsidP="005E6172">
            <w:pPr>
              <w:widowControl w:val="0"/>
              <w:tabs>
                <w:tab w:val="left" w:pos="567"/>
              </w:tabs>
              <w:spacing w:after="0"/>
              <w:rPr>
                <w:rFonts w:cs="Tahoma"/>
                <w:szCs w:val="16"/>
              </w:rPr>
            </w:pPr>
          </w:p>
        </w:tc>
        <w:tc>
          <w:tcPr>
            <w:tcW w:w="250" w:type="dxa"/>
          </w:tcPr>
          <w:p w14:paraId="6867C7E1" w14:textId="77777777" w:rsidR="004F4F2E" w:rsidRPr="00065F7C" w:rsidRDefault="004F4F2E" w:rsidP="005E6172">
            <w:pPr>
              <w:widowControl w:val="0"/>
              <w:tabs>
                <w:tab w:val="left" w:pos="567"/>
              </w:tabs>
              <w:spacing w:after="0"/>
              <w:rPr>
                <w:rFonts w:cs="Tahoma"/>
                <w:szCs w:val="16"/>
              </w:rPr>
            </w:pPr>
          </w:p>
        </w:tc>
        <w:tc>
          <w:tcPr>
            <w:tcW w:w="4659" w:type="dxa"/>
            <w:vAlign w:val="bottom"/>
          </w:tcPr>
          <w:p w14:paraId="706BF514" w14:textId="77777777" w:rsidR="004F4F2E" w:rsidRPr="00065F7C" w:rsidRDefault="004F4F2E" w:rsidP="005E6172">
            <w:pPr>
              <w:widowControl w:val="0"/>
              <w:tabs>
                <w:tab w:val="left" w:pos="567"/>
              </w:tabs>
              <w:spacing w:after="0"/>
              <w:rPr>
                <w:rFonts w:cs="Tahoma"/>
                <w:szCs w:val="16"/>
              </w:rPr>
            </w:pPr>
          </w:p>
        </w:tc>
      </w:tr>
      <w:tr w:rsidR="004F4F2E" w:rsidRPr="00065F7C" w14:paraId="13FE0A86" w14:textId="77777777" w:rsidTr="005E6172">
        <w:trPr>
          <w:cantSplit/>
        </w:trPr>
        <w:tc>
          <w:tcPr>
            <w:tcW w:w="4677" w:type="dxa"/>
            <w:vAlign w:val="bottom"/>
            <w:hideMark/>
          </w:tcPr>
          <w:p w14:paraId="0EBB4367" w14:textId="77777777" w:rsidR="004F4F2E" w:rsidRPr="00065F7C" w:rsidRDefault="004F4F2E" w:rsidP="005E6172">
            <w:pPr>
              <w:widowControl w:val="0"/>
              <w:tabs>
                <w:tab w:val="left" w:pos="567"/>
              </w:tabs>
              <w:spacing w:after="0"/>
              <w:rPr>
                <w:rFonts w:cs="Tahoma"/>
                <w:szCs w:val="16"/>
              </w:rPr>
            </w:pPr>
            <w:r w:rsidRPr="00065F7C">
              <w:rPr>
                <w:rFonts w:cs="Tahoma"/>
                <w:szCs w:val="16"/>
              </w:rPr>
              <w:t>Užsakovas</w:t>
            </w:r>
          </w:p>
        </w:tc>
        <w:tc>
          <w:tcPr>
            <w:tcW w:w="250" w:type="dxa"/>
          </w:tcPr>
          <w:p w14:paraId="41157CBE" w14:textId="77777777" w:rsidR="004F4F2E" w:rsidRPr="00065F7C" w:rsidRDefault="004F4F2E" w:rsidP="005E6172">
            <w:pPr>
              <w:widowControl w:val="0"/>
              <w:tabs>
                <w:tab w:val="left" w:pos="567"/>
              </w:tabs>
              <w:spacing w:after="0"/>
              <w:rPr>
                <w:rFonts w:cs="Tahoma"/>
                <w:szCs w:val="16"/>
              </w:rPr>
            </w:pPr>
          </w:p>
        </w:tc>
        <w:tc>
          <w:tcPr>
            <w:tcW w:w="4659" w:type="dxa"/>
            <w:vAlign w:val="bottom"/>
            <w:hideMark/>
          </w:tcPr>
          <w:p w14:paraId="705F52F2" w14:textId="77777777" w:rsidR="004F4F2E" w:rsidRPr="00065F7C" w:rsidRDefault="004F4F2E" w:rsidP="005E6172">
            <w:pPr>
              <w:widowControl w:val="0"/>
              <w:tabs>
                <w:tab w:val="left" w:pos="567"/>
              </w:tabs>
              <w:spacing w:after="0"/>
              <w:rPr>
                <w:rFonts w:cs="Tahoma"/>
                <w:szCs w:val="16"/>
              </w:rPr>
            </w:pPr>
            <w:r w:rsidRPr="00065F7C">
              <w:rPr>
                <w:rFonts w:cs="Tahoma"/>
                <w:szCs w:val="16"/>
              </w:rPr>
              <w:t>Tiekėjas</w:t>
            </w:r>
          </w:p>
        </w:tc>
      </w:tr>
      <w:tr w:rsidR="004F4F2E" w:rsidRPr="006E3B4C" w14:paraId="7D3304AA" w14:textId="77777777" w:rsidTr="005E6172">
        <w:trPr>
          <w:cantSplit/>
        </w:trPr>
        <w:tc>
          <w:tcPr>
            <w:tcW w:w="4677" w:type="dxa"/>
            <w:vAlign w:val="bottom"/>
            <w:hideMark/>
          </w:tcPr>
          <w:p w14:paraId="13E66CDB" w14:textId="77777777" w:rsidR="004F4F2E" w:rsidRPr="00065F7C" w:rsidRDefault="004F4F2E" w:rsidP="005E6172">
            <w:pPr>
              <w:widowControl w:val="0"/>
              <w:tabs>
                <w:tab w:val="left" w:pos="567"/>
              </w:tabs>
              <w:spacing w:after="0"/>
              <w:rPr>
                <w:rFonts w:cs="Tahoma"/>
                <w:szCs w:val="16"/>
              </w:rPr>
            </w:pPr>
            <w:r w:rsidRPr="00065F7C">
              <w:rPr>
                <w:rFonts w:cs="Tahoma"/>
                <w:szCs w:val="16"/>
              </w:rPr>
              <w:t>[Pavadinimas]</w:t>
            </w:r>
          </w:p>
          <w:p w14:paraId="09EACD8D" w14:textId="77777777" w:rsidR="004F4F2E" w:rsidRPr="00065F7C" w:rsidRDefault="004F4F2E" w:rsidP="005E6172">
            <w:pPr>
              <w:widowControl w:val="0"/>
              <w:tabs>
                <w:tab w:val="left" w:pos="567"/>
              </w:tabs>
              <w:spacing w:after="0"/>
              <w:rPr>
                <w:rFonts w:cs="Tahoma"/>
                <w:szCs w:val="16"/>
              </w:rPr>
            </w:pPr>
            <w:r w:rsidRPr="00065F7C">
              <w:rPr>
                <w:rFonts w:cs="Tahoma"/>
                <w:szCs w:val="16"/>
              </w:rPr>
              <w:t>Atstovaujantis asmuo</w:t>
            </w:r>
          </w:p>
        </w:tc>
        <w:tc>
          <w:tcPr>
            <w:tcW w:w="250" w:type="dxa"/>
          </w:tcPr>
          <w:p w14:paraId="0FDC5259" w14:textId="77777777" w:rsidR="004F4F2E" w:rsidRPr="00065F7C" w:rsidRDefault="004F4F2E" w:rsidP="005E6172">
            <w:pPr>
              <w:widowControl w:val="0"/>
              <w:tabs>
                <w:tab w:val="left" w:pos="567"/>
              </w:tabs>
              <w:spacing w:after="0"/>
              <w:rPr>
                <w:rFonts w:cs="Tahoma"/>
                <w:szCs w:val="16"/>
              </w:rPr>
            </w:pPr>
          </w:p>
        </w:tc>
        <w:tc>
          <w:tcPr>
            <w:tcW w:w="4659" w:type="dxa"/>
            <w:vAlign w:val="bottom"/>
            <w:hideMark/>
          </w:tcPr>
          <w:p w14:paraId="124FD5AF" w14:textId="77777777" w:rsidR="004F4F2E" w:rsidRPr="00065F7C" w:rsidRDefault="004F4F2E" w:rsidP="005E6172">
            <w:pPr>
              <w:widowControl w:val="0"/>
              <w:tabs>
                <w:tab w:val="left" w:pos="567"/>
              </w:tabs>
              <w:spacing w:after="0"/>
              <w:rPr>
                <w:rFonts w:cs="Tahoma"/>
                <w:szCs w:val="16"/>
              </w:rPr>
            </w:pPr>
            <w:r w:rsidRPr="00065F7C">
              <w:rPr>
                <w:rFonts w:cs="Tahoma"/>
                <w:szCs w:val="16"/>
              </w:rPr>
              <w:t>[Pavadinimas]</w:t>
            </w:r>
          </w:p>
          <w:p w14:paraId="1BC55AA4" w14:textId="77777777" w:rsidR="004F4F2E" w:rsidRPr="00065F7C" w:rsidRDefault="004F4F2E" w:rsidP="005E6172">
            <w:pPr>
              <w:widowControl w:val="0"/>
              <w:tabs>
                <w:tab w:val="left" w:pos="567"/>
              </w:tabs>
              <w:spacing w:after="0"/>
              <w:rPr>
                <w:rFonts w:cs="Tahoma"/>
                <w:szCs w:val="16"/>
              </w:rPr>
            </w:pPr>
            <w:r w:rsidRPr="00065F7C">
              <w:rPr>
                <w:rFonts w:cs="Tahoma"/>
                <w:szCs w:val="16"/>
              </w:rPr>
              <w:t>Atstovaujantis asmuo</w:t>
            </w:r>
          </w:p>
        </w:tc>
      </w:tr>
      <w:tr w:rsidR="004F4F2E" w:rsidRPr="00065F7C" w14:paraId="438F1536" w14:textId="77777777" w:rsidTr="005E6172">
        <w:trPr>
          <w:cantSplit/>
        </w:trPr>
        <w:tc>
          <w:tcPr>
            <w:tcW w:w="4677" w:type="dxa"/>
            <w:vAlign w:val="bottom"/>
            <w:hideMark/>
          </w:tcPr>
          <w:p w14:paraId="2946EBB7" w14:textId="77777777" w:rsidR="004F4F2E" w:rsidRPr="00065F7C" w:rsidRDefault="004F4F2E" w:rsidP="005E6172">
            <w:pPr>
              <w:widowControl w:val="0"/>
              <w:tabs>
                <w:tab w:val="left" w:pos="567"/>
              </w:tabs>
              <w:spacing w:after="0"/>
              <w:rPr>
                <w:rFonts w:cs="Tahoma"/>
                <w:szCs w:val="16"/>
              </w:rPr>
            </w:pPr>
            <w:r w:rsidRPr="00065F7C">
              <w:rPr>
                <w:rFonts w:cs="Tahoma"/>
                <w:szCs w:val="16"/>
              </w:rPr>
              <w:t>Vardas, Pavardė:_________________________________</w:t>
            </w:r>
          </w:p>
        </w:tc>
        <w:tc>
          <w:tcPr>
            <w:tcW w:w="250" w:type="dxa"/>
          </w:tcPr>
          <w:p w14:paraId="20CD8BFF" w14:textId="77777777" w:rsidR="004F4F2E" w:rsidRPr="00065F7C" w:rsidRDefault="004F4F2E" w:rsidP="005E6172">
            <w:pPr>
              <w:widowControl w:val="0"/>
              <w:tabs>
                <w:tab w:val="left" w:pos="567"/>
              </w:tabs>
              <w:spacing w:after="0"/>
              <w:rPr>
                <w:rFonts w:cs="Tahoma"/>
                <w:szCs w:val="16"/>
              </w:rPr>
            </w:pPr>
          </w:p>
        </w:tc>
        <w:tc>
          <w:tcPr>
            <w:tcW w:w="4659" w:type="dxa"/>
            <w:hideMark/>
          </w:tcPr>
          <w:p w14:paraId="0880782D" w14:textId="77777777" w:rsidR="004F4F2E" w:rsidRPr="00065F7C" w:rsidRDefault="004F4F2E" w:rsidP="005E6172">
            <w:pPr>
              <w:widowControl w:val="0"/>
              <w:tabs>
                <w:tab w:val="left" w:pos="567"/>
              </w:tabs>
              <w:spacing w:after="0"/>
              <w:rPr>
                <w:rFonts w:cs="Tahoma"/>
                <w:szCs w:val="16"/>
              </w:rPr>
            </w:pPr>
            <w:r w:rsidRPr="00065F7C">
              <w:rPr>
                <w:rFonts w:cs="Tahoma"/>
                <w:szCs w:val="16"/>
              </w:rPr>
              <w:t>Vardas, Pavardė:______________________________</w:t>
            </w:r>
          </w:p>
        </w:tc>
      </w:tr>
      <w:tr w:rsidR="004F4F2E" w:rsidRPr="00065F7C" w14:paraId="306F190C" w14:textId="77777777" w:rsidTr="005E6172">
        <w:trPr>
          <w:cantSplit/>
        </w:trPr>
        <w:tc>
          <w:tcPr>
            <w:tcW w:w="4677" w:type="dxa"/>
            <w:hideMark/>
          </w:tcPr>
          <w:p w14:paraId="632DA1AA" w14:textId="77777777" w:rsidR="004F4F2E" w:rsidRPr="00065F7C" w:rsidRDefault="004F4F2E" w:rsidP="005E6172">
            <w:pPr>
              <w:widowControl w:val="0"/>
              <w:tabs>
                <w:tab w:val="left" w:pos="567"/>
              </w:tabs>
              <w:spacing w:after="0"/>
              <w:rPr>
                <w:rFonts w:cs="Tahoma"/>
                <w:szCs w:val="16"/>
              </w:rPr>
            </w:pPr>
            <w:r w:rsidRPr="00065F7C">
              <w:rPr>
                <w:rFonts w:cs="Tahoma"/>
                <w:szCs w:val="16"/>
              </w:rPr>
              <w:t>Pareigos:_____________________________</w:t>
            </w:r>
          </w:p>
        </w:tc>
        <w:tc>
          <w:tcPr>
            <w:tcW w:w="250" w:type="dxa"/>
          </w:tcPr>
          <w:p w14:paraId="689FE9EC" w14:textId="77777777" w:rsidR="004F4F2E" w:rsidRPr="00065F7C" w:rsidRDefault="004F4F2E" w:rsidP="005E6172">
            <w:pPr>
              <w:widowControl w:val="0"/>
              <w:tabs>
                <w:tab w:val="left" w:pos="567"/>
              </w:tabs>
              <w:spacing w:after="0"/>
              <w:rPr>
                <w:rFonts w:cs="Tahoma"/>
                <w:szCs w:val="16"/>
              </w:rPr>
            </w:pPr>
          </w:p>
        </w:tc>
        <w:tc>
          <w:tcPr>
            <w:tcW w:w="4659" w:type="dxa"/>
            <w:hideMark/>
          </w:tcPr>
          <w:p w14:paraId="59DDE38A" w14:textId="77777777" w:rsidR="004F4F2E" w:rsidRPr="00065F7C" w:rsidRDefault="004F4F2E" w:rsidP="005E6172">
            <w:pPr>
              <w:widowControl w:val="0"/>
              <w:tabs>
                <w:tab w:val="left" w:pos="567"/>
              </w:tabs>
              <w:spacing w:after="0"/>
              <w:rPr>
                <w:rFonts w:cs="Tahoma"/>
                <w:szCs w:val="16"/>
              </w:rPr>
            </w:pPr>
            <w:r w:rsidRPr="00065F7C">
              <w:rPr>
                <w:rFonts w:cs="Tahoma"/>
                <w:szCs w:val="16"/>
              </w:rPr>
              <w:t>Pareigos:________________________________</w:t>
            </w:r>
          </w:p>
        </w:tc>
      </w:tr>
      <w:tr w:rsidR="004F4F2E" w:rsidRPr="00322EAD" w14:paraId="09CD6B66" w14:textId="77777777" w:rsidTr="005E6172">
        <w:trPr>
          <w:cantSplit/>
        </w:trPr>
        <w:tc>
          <w:tcPr>
            <w:tcW w:w="4677" w:type="dxa"/>
            <w:hideMark/>
          </w:tcPr>
          <w:p w14:paraId="3120BB20" w14:textId="77777777" w:rsidR="004F4F2E" w:rsidRPr="00065F7C" w:rsidRDefault="004F4F2E" w:rsidP="005E6172">
            <w:pPr>
              <w:widowControl w:val="0"/>
              <w:tabs>
                <w:tab w:val="left" w:pos="567"/>
              </w:tabs>
              <w:spacing w:after="0"/>
              <w:rPr>
                <w:rFonts w:cs="Tahoma"/>
                <w:szCs w:val="16"/>
              </w:rPr>
            </w:pPr>
            <w:r w:rsidRPr="00065F7C">
              <w:rPr>
                <w:rFonts w:cs="Tahoma"/>
                <w:szCs w:val="16"/>
              </w:rPr>
              <w:t>Parašas:____________________________</w:t>
            </w:r>
          </w:p>
        </w:tc>
        <w:tc>
          <w:tcPr>
            <w:tcW w:w="250" w:type="dxa"/>
          </w:tcPr>
          <w:p w14:paraId="4FB78554" w14:textId="77777777" w:rsidR="004F4F2E" w:rsidRPr="00065F7C" w:rsidRDefault="004F4F2E" w:rsidP="005E6172">
            <w:pPr>
              <w:widowControl w:val="0"/>
              <w:tabs>
                <w:tab w:val="left" w:pos="567"/>
              </w:tabs>
              <w:spacing w:after="0"/>
              <w:rPr>
                <w:rFonts w:cs="Tahoma"/>
                <w:szCs w:val="16"/>
              </w:rPr>
            </w:pPr>
          </w:p>
        </w:tc>
        <w:tc>
          <w:tcPr>
            <w:tcW w:w="4659" w:type="dxa"/>
            <w:hideMark/>
          </w:tcPr>
          <w:p w14:paraId="4E82C507" w14:textId="77777777" w:rsidR="004F4F2E" w:rsidRPr="00322EAD" w:rsidRDefault="004F4F2E" w:rsidP="005E6172">
            <w:pPr>
              <w:widowControl w:val="0"/>
              <w:tabs>
                <w:tab w:val="left" w:pos="567"/>
              </w:tabs>
              <w:spacing w:after="0"/>
              <w:rPr>
                <w:rFonts w:cs="Tahoma"/>
                <w:szCs w:val="16"/>
              </w:rPr>
            </w:pPr>
            <w:r w:rsidRPr="00065F7C">
              <w:rPr>
                <w:rFonts w:cs="Tahoma"/>
                <w:szCs w:val="16"/>
              </w:rPr>
              <w:t>Parašas:_________________________________</w:t>
            </w:r>
          </w:p>
        </w:tc>
      </w:tr>
      <w:tr w:rsidR="004F4F2E" w:rsidRPr="00322EAD" w14:paraId="74D498AA" w14:textId="77777777" w:rsidTr="005E6172">
        <w:trPr>
          <w:cantSplit/>
        </w:trPr>
        <w:tc>
          <w:tcPr>
            <w:tcW w:w="4677" w:type="dxa"/>
            <w:vAlign w:val="bottom"/>
          </w:tcPr>
          <w:p w14:paraId="289DD0F8" w14:textId="77777777" w:rsidR="004F4F2E" w:rsidRPr="00322EAD" w:rsidRDefault="004F4F2E" w:rsidP="005E6172">
            <w:pPr>
              <w:widowControl w:val="0"/>
              <w:tabs>
                <w:tab w:val="left" w:pos="567"/>
              </w:tabs>
              <w:spacing w:after="0"/>
              <w:rPr>
                <w:rFonts w:cs="Tahoma"/>
                <w:szCs w:val="16"/>
              </w:rPr>
            </w:pPr>
          </w:p>
        </w:tc>
        <w:tc>
          <w:tcPr>
            <w:tcW w:w="250" w:type="dxa"/>
          </w:tcPr>
          <w:p w14:paraId="49667450" w14:textId="77777777" w:rsidR="004F4F2E" w:rsidRPr="00322EAD" w:rsidRDefault="004F4F2E" w:rsidP="005E6172">
            <w:pPr>
              <w:widowControl w:val="0"/>
              <w:tabs>
                <w:tab w:val="left" w:pos="567"/>
              </w:tabs>
              <w:spacing w:after="0"/>
              <w:rPr>
                <w:rFonts w:cs="Tahoma"/>
                <w:szCs w:val="16"/>
              </w:rPr>
            </w:pPr>
          </w:p>
        </w:tc>
        <w:tc>
          <w:tcPr>
            <w:tcW w:w="4659" w:type="dxa"/>
            <w:vAlign w:val="bottom"/>
          </w:tcPr>
          <w:p w14:paraId="7A890011" w14:textId="77777777" w:rsidR="004F4F2E" w:rsidRPr="00322EAD" w:rsidRDefault="004F4F2E" w:rsidP="005E6172">
            <w:pPr>
              <w:widowControl w:val="0"/>
              <w:tabs>
                <w:tab w:val="left" w:pos="567"/>
              </w:tabs>
              <w:spacing w:after="0"/>
              <w:rPr>
                <w:rFonts w:cs="Tahoma"/>
                <w:szCs w:val="16"/>
              </w:rPr>
            </w:pPr>
          </w:p>
        </w:tc>
      </w:tr>
    </w:tbl>
    <w:p w14:paraId="06F59CC3" w14:textId="77777777" w:rsidR="00DD126E" w:rsidRPr="00DD126E" w:rsidRDefault="00DD126E" w:rsidP="00DD126E">
      <w:pPr>
        <w:rPr>
          <w:bCs/>
        </w:rPr>
      </w:pPr>
    </w:p>
    <w:sectPr w:rsidR="00DD126E" w:rsidRPr="00DD126E" w:rsidSect="00803B6D">
      <w:pgSz w:w="11907" w:h="16840"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6BC93" w14:textId="77777777" w:rsidR="006620DB" w:rsidRDefault="006620DB" w:rsidP="00D954D7">
      <w:pPr>
        <w:spacing w:after="0"/>
      </w:pPr>
      <w:r>
        <w:separator/>
      </w:r>
    </w:p>
  </w:endnote>
  <w:endnote w:type="continuationSeparator" w:id="0">
    <w:p w14:paraId="162D19ED" w14:textId="77777777" w:rsidR="006620DB" w:rsidRDefault="006620DB" w:rsidP="00D954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8C3AD" w14:textId="77777777" w:rsidR="006620DB" w:rsidRDefault="006620DB" w:rsidP="00D954D7">
      <w:pPr>
        <w:spacing w:after="0"/>
      </w:pPr>
      <w:r>
        <w:separator/>
      </w:r>
    </w:p>
  </w:footnote>
  <w:footnote w:type="continuationSeparator" w:id="0">
    <w:p w14:paraId="51D54706" w14:textId="77777777" w:rsidR="006620DB" w:rsidRDefault="006620DB" w:rsidP="00D954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F63DC"/>
    <w:multiLevelType w:val="hybridMultilevel"/>
    <w:tmpl w:val="7C10FC58"/>
    <w:lvl w:ilvl="0" w:tplc="B7E6600E">
      <w:start w:val="11"/>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5457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4D7"/>
    <w:rsid w:val="00001539"/>
    <w:rsid w:val="00001DF8"/>
    <w:rsid w:val="00003342"/>
    <w:rsid w:val="00003E6B"/>
    <w:rsid w:val="000044A9"/>
    <w:rsid w:val="0000562E"/>
    <w:rsid w:val="00006545"/>
    <w:rsid w:val="0000675E"/>
    <w:rsid w:val="0001477F"/>
    <w:rsid w:val="00016358"/>
    <w:rsid w:val="00020165"/>
    <w:rsid w:val="00020189"/>
    <w:rsid w:val="0002023B"/>
    <w:rsid w:val="00021695"/>
    <w:rsid w:val="000218F8"/>
    <w:rsid w:val="00026D41"/>
    <w:rsid w:val="00027478"/>
    <w:rsid w:val="00027DCA"/>
    <w:rsid w:val="00030869"/>
    <w:rsid w:val="00030E24"/>
    <w:rsid w:val="00030F74"/>
    <w:rsid w:val="000334EC"/>
    <w:rsid w:val="00033F8D"/>
    <w:rsid w:val="00034577"/>
    <w:rsid w:val="00034CD3"/>
    <w:rsid w:val="000353FF"/>
    <w:rsid w:val="00036117"/>
    <w:rsid w:val="0003768C"/>
    <w:rsid w:val="000379FC"/>
    <w:rsid w:val="00040B47"/>
    <w:rsid w:val="00043B0D"/>
    <w:rsid w:val="00044FBD"/>
    <w:rsid w:val="00046F27"/>
    <w:rsid w:val="00047959"/>
    <w:rsid w:val="0005662C"/>
    <w:rsid w:val="00056BC8"/>
    <w:rsid w:val="000613B9"/>
    <w:rsid w:val="0006315C"/>
    <w:rsid w:val="0006580F"/>
    <w:rsid w:val="000664E8"/>
    <w:rsid w:val="00067DF1"/>
    <w:rsid w:val="000725EB"/>
    <w:rsid w:val="00073249"/>
    <w:rsid w:val="000748E6"/>
    <w:rsid w:val="0007513C"/>
    <w:rsid w:val="00075C3A"/>
    <w:rsid w:val="0007614E"/>
    <w:rsid w:val="0007643E"/>
    <w:rsid w:val="00077A6D"/>
    <w:rsid w:val="00077AB7"/>
    <w:rsid w:val="00080476"/>
    <w:rsid w:val="0008122C"/>
    <w:rsid w:val="000819D8"/>
    <w:rsid w:val="000844F7"/>
    <w:rsid w:val="000846F1"/>
    <w:rsid w:val="0008519D"/>
    <w:rsid w:val="000853CF"/>
    <w:rsid w:val="00087055"/>
    <w:rsid w:val="000877D7"/>
    <w:rsid w:val="00090B4E"/>
    <w:rsid w:val="00091D14"/>
    <w:rsid w:val="00093763"/>
    <w:rsid w:val="00094695"/>
    <w:rsid w:val="000969BF"/>
    <w:rsid w:val="000969C8"/>
    <w:rsid w:val="00097F0F"/>
    <w:rsid w:val="000A0CDE"/>
    <w:rsid w:val="000A139F"/>
    <w:rsid w:val="000A1ACF"/>
    <w:rsid w:val="000A4713"/>
    <w:rsid w:val="000B130F"/>
    <w:rsid w:val="000B28B9"/>
    <w:rsid w:val="000B29C1"/>
    <w:rsid w:val="000B5237"/>
    <w:rsid w:val="000B5677"/>
    <w:rsid w:val="000C0469"/>
    <w:rsid w:val="000C0D76"/>
    <w:rsid w:val="000C21BE"/>
    <w:rsid w:val="000C30F8"/>
    <w:rsid w:val="000C5551"/>
    <w:rsid w:val="000C55D5"/>
    <w:rsid w:val="000C5B94"/>
    <w:rsid w:val="000C6938"/>
    <w:rsid w:val="000D0A7B"/>
    <w:rsid w:val="000D21AF"/>
    <w:rsid w:val="000D2665"/>
    <w:rsid w:val="000D2F8F"/>
    <w:rsid w:val="000D30C1"/>
    <w:rsid w:val="000D4D46"/>
    <w:rsid w:val="000D7A13"/>
    <w:rsid w:val="000E21DE"/>
    <w:rsid w:val="000E2948"/>
    <w:rsid w:val="000E4486"/>
    <w:rsid w:val="000E5280"/>
    <w:rsid w:val="000E6DF1"/>
    <w:rsid w:val="000F0B3B"/>
    <w:rsid w:val="000F13BB"/>
    <w:rsid w:val="000F1C53"/>
    <w:rsid w:val="000F5B80"/>
    <w:rsid w:val="000F71C2"/>
    <w:rsid w:val="000F7720"/>
    <w:rsid w:val="00100722"/>
    <w:rsid w:val="0010163C"/>
    <w:rsid w:val="00101C5F"/>
    <w:rsid w:val="001026FC"/>
    <w:rsid w:val="00103CA0"/>
    <w:rsid w:val="00104D0F"/>
    <w:rsid w:val="00105E2F"/>
    <w:rsid w:val="00107F62"/>
    <w:rsid w:val="0011099C"/>
    <w:rsid w:val="00115846"/>
    <w:rsid w:val="0012111B"/>
    <w:rsid w:val="0012675B"/>
    <w:rsid w:val="00132FD2"/>
    <w:rsid w:val="001346A4"/>
    <w:rsid w:val="0013550A"/>
    <w:rsid w:val="0014190F"/>
    <w:rsid w:val="00144605"/>
    <w:rsid w:val="001473EB"/>
    <w:rsid w:val="0015039D"/>
    <w:rsid w:val="00151E59"/>
    <w:rsid w:val="00152C2E"/>
    <w:rsid w:val="001567C8"/>
    <w:rsid w:val="00156FE0"/>
    <w:rsid w:val="0016115B"/>
    <w:rsid w:val="001622A1"/>
    <w:rsid w:val="00163B78"/>
    <w:rsid w:val="00165BBF"/>
    <w:rsid w:val="00173202"/>
    <w:rsid w:val="00173551"/>
    <w:rsid w:val="00181913"/>
    <w:rsid w:val="001820B2"/>
    <w:rsid w:val="00182192"/>
    <w:rsid w:val="0018258E"/>
    <w:rsid w:val="00185394"/>
    <w:rsid w:val="00185846"/>
    <w:rsid w:val="001875EC"/>
    <w:rsid w:val="00190751"/>
    <w:rsid w:val="001921A0"/>
    <w:rsid w:val="001926E7"/>
    <w:rsid w:val="0019279F"/>
    <w:rsid w:val="0019314A"/>
    <w:rsid w:val="00193DB6"/>
    <w:rsid w:val="00193E0B"/>
    <w:rsid w:val="00196809"/>
    <w:rsid w:val="00196FD8"/>
    <w:rsid w:val="00197AF9"/>
    <w:rsid w:val="001A1A58"/>
    <w:rsid w:val="001A20BB"/>
    <w:rsid w:val="001A2B73"/>
    <w:rsid w:val="001A2E90"/>
    <w:rsid w:val="001A44AC"/>
    <w:rsid w:val="001A53DD"/>
    <w:rsid w:val="001A5641"/>
    <w:rsid w:val="001A7790"/>
    <w:rsid w:val="001A7DA2"/>
    <w:rsid w:val="001B0485"/>
    <w:rsid w:val="001B3626"/>
    <w:rsid w:val="001B4A08"/>
    <w:rsid w:val="001B66B5"/>
    <w:rsid w:val="001B6E55"/>
    <w:rsid w:val="001B7B87"/>
    <w:rsid w:val="001C4375"/>
    <w:rsid w:val="001C527A"/>
    <w:rsid w:val="001C55D5"/>
    <w:rsid w:val="001C5718"/>
    <w:rsid w:val="001C602E"/>
    <w:rsid w:val="001D050A"/>
    <w:rsid w:val="001D3D0D"/>
    <w:rsid w:val="001E1682"/>
    <w:rsid w:val="001E31E6"/>
    <w:rsid w:val="001E35D5"/>
    <w:rsid w:val="001E570A"/>
    <w:rsid w:val="001E6775"/>
    <w:rsid w:val="001E6BD9"/>
    <w:rsid w:val="001E7E51"/>
    <w:rsid w:val="001F3420"/>
    <w:rsid w:val="001F3AE7"/>
    <w:rsid w:val="001F4168"/>
    <w:rsid w:val="001F6E55"/>
    <w:rsid w:val="001F7430"/>
    <w:rsid w:val="00202F2A"/>
    <w:rsid w:val="002038C7"/>
    <w:rsid w:val="002060BC"/>
    <w:rsid w:val="0020746F"/>
    <w:rsid w:val="0021053E"/>
    <w:rsid w:val="00211860"/>
    <w:rsid w:val="00212328"/>
    <w:rsid w:val="00212EF9"/>
    <w:rsid w:val="00213B35"/>
    <w:rsid w:val="002143DD"/>
    <w:rsid w:val="00215B88"/>
    <w:rsid w:val="002166AE"/>
    <w:rsid w:val="00220B4A"/>
    <w:rsid w:val="00222EE6"/>
    <w:rsid w:val="00223C0F"/>
    <w:rsid w:val="002248F6"/>
    <w:rsid w:val="002259CB"/>
    <w:rsid w:val="00226125"/>
    <w:rsid w:val="00227E64"/>
    <w:rsid w:val="002306CD"/>
    <w:rsid w:val="002331FC"/>
    <w:rsid w:val="00233595"/>
    <w:rsid w:val="00234F14"/>
    <w:rsid w:val="00235D26"/>
    <w:rsid w:val="00236094"/>
    <w:rsid w:val="00236891"/>
    <w:rsid w:val="002378EB"/>
    <w:rsid w:val="00240257"/>
    <w:rsid w:val="00240CDE"/>
    <w:rsid w:val="00241525"/>
    <w:rsid w:val="00241E9A"/>
    <w:rsid w:val="0024295B"/>
    <w:rsid w:val="00242F3D"/>
    <w:rsid w:val="00244975"/>
    <w:rsid w:val="0024502D"/>
    <w:rsid w:val="00245C9A"/>
    <w:rsid w:val="00247D2A"/>
    <w:rsid w:val="002504B7"/>
    <w:rsid w:val="0025086B"/>
    <w:rsid w:val="00252E18"/>
    <w:rsid w:val="00252F1E"/>
    <w:rsid w:val="002532CD"/>
    <w:rsid w:val="00254A62"/>
    <w:rsid w:val="00254AB3"/>
    <w:rsid w:val="0025742C"/>
    <w:rsid w:val="00261D31"/>
    <w:rsid w:val="00263D42"/>
    <w:rsid w:val="00264573"/>
    <w:rsid w:val="002662EB"/>
    <w:rsid w:val="002718B3"/>
    <w:rsid w:val="002730BD"/>
    <w:rsid w:val="00273AD5"/>
    <w:rsid w:val="00274576"/>
    <w:rsid w:val="0027526D"/>
    <w:rsid w:val="00280152"/>
    <w:rsid w:val="00280754"/>
    <w:rsid w:val="00283831"/>
    <w:rsid w:val="00286E2C"/>
    <w:rsid w:val="00290572"/>
    <w:rsid w:val="00291A1D"/>
    <w:rsid w:val="00297491"/>
    <w:rsid w:val="0029787E"/>
    <w:rsid w:val="002A1514"/>
    <w:rsid w:val="002A1C86"/>
    <w:rsid w:val="002A21AB"/>
    <w:rsid w:val="002A5142"/>
    <w:rsid w:val="002A5513"/>
    <w:rsid w:val="002A6098"/>
    <w:rsid w:val="002A6652"/>
    <w:rsid w:val="002A6BD4"/>
    <w:rsid w:val="002B36B3"/>
    <w:rsid w:val="002B419D"/>
    <w:rsid w:val="002B5494"/>
    <w:rsid w:val="002B68D2"/>
    <w:rsid w:val="002B70D2"/>
    <w:rsid w:val="002C2A76"/>
    <w:rsid w:val="002C343D"/>
    <w:rsid w:val="002C3B3F"/>
    <w:rsid w:val="002C49A6"/>
    <w:rsid w:val="002C5A91"/>
    <w:rsid w:val="002D0910"/>
    <w:rsid w:val="002D0BAD"/>
    <w:rsid w:val="002D4BFE"/>
    <w:rsid w:val="002D60AF"/>
    <w:rsid w:val="002D6B51"/>
    <w:rsid w:val="002D7971"/>
    <w:rsid w:val="002E1065"/>
    <w:rsid w:val="002E1333"/>
    <w:rsid w:val="002E1BE0"/>
    <w:rsid w:val="002E33A8"/>
    <w:rsid w:val="002E4B4C"/>
    <w:rsid w:val="002E55DD"/>
    <w:rsid w:val="002E5781"/>
    <w:rsid w:val="002E6FEA"/>
    <w:rsid w:val="002F07FA"/>
    <w:rsid w:val="002F0C63"/>
    <w:rsid w:val="002F4424"/>
    <w:rsid w:val="002F4B37"/>
    <w:rsid w:val="002F52E5"/>
    <w:rsid w:val="002F575C"/>
    <w:rsid w:val="003024DD"/>
    <w:rsid w:val="0030390B"/>
    <w:rsid w:val="00303C6E"/>
    <w:rsid w:val="00304DBC"/>
    <w:rsid w:val="00304DF3"/>
    <w:rsid w:val="00306BA5"/>
    <w:rsid w:val="00306EC9"/>
    <w:rsid w:val="003072FB"/>
    <w:rsid w:val="00307691"/>
    <w:rsid w:val="00312BCB"/>
    <w:rsid w:val="00312E37"/>
    <w:rsid w:val="003135E7"/>
    <w:rsid w:val="003141C8"/>
    <w:rsid w:val="0031513E"/>
    <w:rsid w:val="00317CCB"/>
    <w:rsid w:val="00317DA4"/>
    <w:rsid w:val="00321609"/>
    <w:rsid w:val="00323DCB"/>
    <w:rsid w:val="00324457"/>
    <w:rsid w:val="003250ED"/>
    <w:rsid w:val="003256AF"/>
    <w:rsid w:val="00325BD3"/>
    <w:rsid w:val="003272F8"/>
    <w:rsid w:val="00330BE6"/>
    <w:rsid w:val="0033174F"/>
    <w:rsid w:val="00332CB4"/>
    <w:rsid w:val="00332E98"/>
    <w:rsid w:val="003331A5"/>
    <w:rsid w:val="00333D2E"/>
    <w:rsid w:val="0033431E"/>
    <w:rsid w:val="00335787"/>
    <w:rsid w:val="00335AF9"/>
    <w:rsid w:val="00336188"/>
    <w:rsid w:val="00337C58"/>
    <w:rsid w:val="0034228A"/>
    <w:rsid w:val="00344510"/>
    <w:rsid w:val="00347F77"/>
    <w:rsid w:val="00347FEB"/>
    <w:rsid w:val="003535E0"/>
    <w:rsid w:val="00354EBD"/>
    <w:rsid w:val="00355FE4"/>
    <w:rsid w:val="00356289"/>
    <w:rsid w:val="00361F33"/>
    <w:rsid w:val="00362755"/>
    <w:rsid w:val="00362C4D"/>
    <w:rsid w:val="00365EC9"/>
    <w:rsid w:val="0036638D"/>
    <w:rsid w:val="00367FE3"/>
    <w:rsid w:val="00370DA9"/>
    <w:rsid w:val="00373C1C"/>
    <w:rsid w:val="00373F34"/>
    <w:rsid w:val="00375AB8"/>
    <w:rsid w:val="00376C40"/>
    <w:rsid w:val="00377699"/>
    <w:rsid w:val="00380ABE"/>
    <w:rsid w:val="00382C5D"/>
    <w:rsid w:val="0038336B"/>
    <w:rsid w:val="00383790"/>
    <w:rsid w:val="00385CE4"/>
    <w:rsid w:val="00386B58"/>
    <w:rsid w:val="00387A37"/>
    <w:rsid w:val="0039284B"/>
    <w:rsid w:val="00393E9F"/>
    <w:rsid w:val="00393F57"/>
    <w:rsid w:val="00394F7B"/>
    <w:rsid w:val="003A16EA"/>
    <w:rsid w:val="003A2CD7"/>
    <w:rsid w:val="003A2F76"/>
    <w:rsid w:val="003A3B33"/>
    <w:rsid w:val="003A4194"/>
    <w:rsid w:val="003A43CD"/>
    <w:rsid w:val="003A5218"/>
    <w:rsid w:val="003A5C8B"/>
    <w:rsid w:val="003B318F"/>
    <w:rsid w:val="003B57D8"/>
    <w:rsid w:val="003B6AD9"/>
    <w:rsid w:val="003C15D7"/>
    <w:rsid w:val="003C2A83"/>
    <w:rsid w:val="003C3774"/>
    <w:rsid w:val="003C3BC9"/>
    <w:rsid w:val="003C7787"/>
    <w:rsid w:val="003D4109"/>
    <w:rsid w:val="003D473C"/>
    <w:rsid w:val="003D5352"/>
    <w:rsid w:val="003D5C9E"/>
    <w:rsid w:val="003D5D51"/>
    <w:rsid w:val="003D6009"/>
    <w:rsid w:val="003D7B68"/>
    <w:rsid w:val="003E05DA"/>
    <w:rsid w:val="003E1DDD"/>
    <w:rsid w:val="003E3E41"/>
    <w:rsid w:val="003E491C"/>
    <w:rsid w:val="003E51BA"/>
    <w:rsid w:val="003E7C3D"/>
    <w:rsid w:val="003F13B3"/>
    <w:rsid w:val="003F17A1"/>
    <w:rsid w:val="003F21E9"/>
    <w:rsid w:val="003F3301"/>
    <w:rsid w:val="003F3A26"/>
    <w:rsid w:val="003F4D6D"/>
    <w:rsid w:val="003F5D29"/>
    <w:rsid w:val="003F6192"/>
    <w:rsid w:val="003F7BED"/>
    <w:rsid w:val="003F7F8D"/>
    <w:rsid w:val="00400EC5"/>
    <w:rsid w:val="00404C50"/>
    <w:rsid w:val="004050B8"/>
    <w:rsid w:val="004059B2"/>
    <w:rsid w:val="004061F9"/>
    <w:rsid w:val="00406AF1"/>
    <w:rsid w:val="004079FB"/>
    <w:rsid w:val="00407AAC"/>
    <w:rsid w:val="00412E1F"/>
    <w:rsid w:val="004156CF"/>
    <w:rsid w:val="00415F2C"/>
    <w:rsid w:val="00416244"/>
    <w:rsid w:val="00416536"/>
    <w:rsid w:val="0041750A"/>
    <w:rsid w:val="004206E0"/>
    <w:rsid w:val="00420985"/>
    <w:rsid w:val="00421115"/>
    <w:rsid w:val="00422FEC"/>
    <w:rsid w:val="00423D5D"/>
    <w:rsid w:val="00426475"/>
    <w:rsid w:val="0042791B"/>
    <w:rsid w:val="00427BC6"/>
    <w:rsid w:val="00427E45"/>
    <w:rsid w:val="00427FFB"/>
    <w:rsid w:val="00431942"/>
    <w:rsid w:val="00431C55"/>
    <w:rsid w:val="0043229B"/>
    <w:rsid w:val="00434E19"/>
    <w:rsid w:val="004377EC"/>
    <w:rsid w:val="00444195"/>
    <w:rsid w:val="00444E0F"/>
    <w:rsid w:val="004463A8"/>
    <w:rsid w:val="004463CA"/>
    <w:rsid w:val="004509D8"/>
    <w:rsid w:val="00451C94"/>
    <w:rsid w:val="00451CB6"/>
    <w:rsid w:val="00455DCD"/>
    <w:rsid w:val="004610C5"/>
    <w:rsid w:val="0046197E"/>
    <w:rsid w:val="0046422B"/>
    <w:rsid w:val="00464622"/>
    <w:rsid w:val="004657FF"/>
    <w:rsid w:val="00465F71"/>
    <w:rsid w:val="004663EC"/>
    <w:rsid w:val="00467986"/>
    <w:rsid w:val="004679F4"/>
    <w:rsid w:val="00467D4C"/>
    <w:rsid w:val="00470F41"/>
    <w:rsid w:val="004718C4"/>
    <w:rsid w:val="004723EB"/>
    <w:rsid w:val="004728A5"/>
    <w:rsid w:val="0047739E"/>
    <w:rsid w:val="004816F9"/>
    <w:rsid w:val="0049181E"/>
    <w:rsid w:val="00492A10"/>
    <w:rsid w:val="00494BBB"/>
    <w:rsid w:val="00495A68"/>
    <w:rsid w:val="00495D45"/>
    <w:rsid w:val="00495FD5"/>
    <w:rsid w:val="00496837"/>
    <w:rsid w:val="00496D90"/>
    <w:rsid w:val="004A05E1"/>
    <w:rsid w:val="004A0C76"/>
    <w:rsid w:val="004A21C9"/>
    <w:rsid w:val="004A673C"/>
    <w:rsid w:val="004B0707"/>
    <w:rsid w:val="004B1895"/>
    <w:rsid w:val="004B2AC2"/>
    <w:rsid w:val="004B2EDA"/>
    <w:rsid w:val="004B3FE4"/>
    <w:rsid w:val="004B558A"/>
    <w:rsid w:val="004C24C5"/>
    <w:rsid w:val="004C341F"/>
    <w:rsid w:val="004C6363"/>
    <w:rsid w:val="004C68AB"/>
    <w:rsid w:val="004C69E5"/>
    <w:rsid w:val="004C795E"/>
    <w:rsid w:val="004D03E9"/>
    <w:rsid w:val="004D09A0"/>
    <w:rsid w:val="004D0D58"/>
    <w:rsid w:val="004D1B7A"/>
    <w:rsid w:val="004D1D65"/>
    <w:rsid w:val="004D2EC2"/>
    <w:rsid w:val="004D3F48"/>
    <w:rsid w:val="004D463B"/>
    <w:rsid w:val="004D4876"/>
    <w:rsid w:val="004D5283"/>
    <w:rsid w:val="004D584C"/>
    <w:rsid w:val="004D795B"/>
    <w:rsid w:val="004E071F"/>
    <w:rsid w:val="004E0A55"/>
    <w:rsid w:val="004E135A"/>
    <w:rsid w:val="004E1943"/>
    <w:rsid w:val="004E36EF"/>
    <w:rsid w:val="004E6D54"/>
    <w:rsid w:val="004E7D63"/>
    <w:rsid w:val="004F0024"/>
    <w:rsid w:val="004F02CF"/>
    <w:rsid w:val="004F0B42"/>
    <w:rsid w:val="004F1885"/>
    <w:rsid w:val="004F1AC9"/>
    <w:rsid w:val="004F339C"/>
    <w:rsid w:val="004F4F2E"/>
    <w:rsid w:val="004F566A"/>
    <w:rsid w:val="004F6BB9"/>
    <w:rsid w:val="004F7272"/>
    <w:rsid w:val="004F7880"/>
    <w:rsid w:val="004F7BE4"/>
    <w:rsid w:val="004F7BF8"/>
    <w:rsid w:val="005003CD"/>
    <w:rsid w:val="00503044"/>
    <w:rsid w:val="0050526A"/>
    <w:rsid w:val="00506B51"/>
    <w:rsid w:val="00507B97"/>
    <w:rsid w:val="005104E3"/>
    <w:rsid w:val="00510629"/>
    <w:rsid w:val="0051115A"/>
    <w:rsid w:val="005119EF"/>
    <w:rsid w:val="00512881"/>
    <w:rsid w:val="005134EE"/>
    <w:rsid w:val="0052072D"/>
    <w:rsid w:val="00524702"/>
    <w:rsid w:val="00525A09"/>
    <w:rsid w:val="00525BD9"/>
    <w:rsid w:val="00526222"/>
    <w:rsid w:val="005275C9"/>
    <w:rsid w:val="00527A46"/>
    <w:rsid w:val="00530C33"/>
    <w:rsid w:val="00530F72"/>
    <w:rsid w:val="005330B5"/>
    <w:rsid w:val="005330D9"/>
    <w:rsid w:val="00533862"/>
    <w:rsid w:val="00534404"/>
    <w:rsid w:val="00534D89"/>
    <w:rsid w:val="0053595C"/>
    <w:rsid w:val="005372B6"/>
    <w:rsid w:val="005404A2"/>
    <w:rsid w:val="0054201D"/>
    <w:rsid w:val="005420C6"/>
    <w:rsid w:val="005442B0"/>
    <w:rsid w:val="00544961"/>
    <w:rsid w:val="005463CA"/>
    <w:rsid w:val="005470A7"/>
    <w:rsid w:val="005470AB"/>
    <w:rsid w:val="00550622"/>
    <w:rsid w:val="00552C42"/>
    <w:rsid w:val="00555CF7"/>
    <w:rsid w:val="005561DC"/>
    <w:rsid w:val="00556ACF"/>
    <w:rsid w:val="0055713F"/>
    <w:rsid w:val="00557E86"/>
    <w:rsid w:val="00560F10"/>
    <w:rsid w:val="00561E82"/>
    <w:rsid w:val="00562401"/>
    <w:rsid w:val="00565697"/>
    <w:rsid w:val="00565E2A"/>
    <w:rsid w:val="005679D3"/>
    <w:rsid w:val="005701F7"/>
    <w:rsid w:val="00570FB7"/>
    <w:rsid w:val="0057179C"/>
    <w:rsid w:val="00571FC2"/>
    <w:rsid w:val="00572588"/>
    <w:rsid w:val="00574701"/>
    <w:rsid w:val="0057560C"/>
    <w:rsid w:val="00577CE0"/>
    <w:rsid w:val="00582549"/>
    <w:rsid w:val="00582FC5"/>
    <w:rsid w:val="00583293"/>
    <w:rsid w:val="0058507B"/>
    <w:rsid w:val="00585911"/>
    <w:rsid w:val="005874BA"/>
    <w:rsid w:val="005904B9"/>
    <w:rsid w:val="005904E2"/>
    <w:rsid w:val="0059127D"/>
    <w:rsid w:val="00591B66"/>
    <w:rsid w:val="0059214A"/>
    <w:rsid w:val="00592D00"/>
    <w:rsid w:val="005960E6"/>
    <w:rsid w:val="0059766D"/>
    <w:rsid w:val="005A033E"/>
    <w:rsid w:val="005A223A"/>
    <w:rsid w:val="005A32DF"/>
    <w:rsid w:val="005A4105"/>
    <w:rsid w:val="005A531B"/>
    <w:rsid w:val="005A5557"/>
    <w:rsid w:val="005A5FDB"/>
    <w:rsid w:val="005A71C5"/>
    <w:rsid w:val="005A7F27"/>
    <w:rsid w:val="005B0392"/>
    <w:rsid w:val="005B189D"/>
    <w:rsid w:val="005B37D0"/>
    <w:rsid w:val="005B41E3"/>
    <w:rsid w:val="005B4779"/>
    <w:rsid w:val="005B67B9"/>
    <w:rsid w:val="005B70F0"/>
    <w:rsid w:val="005C037B"/>
    <w:rsid w:val="005C038D"/>
    <w:rsid w:val="005C03D2"/>
    <w:rsid w:val="005C0CF8"/>
    <w:rsid w:val="005C132A"/>
    <w:rsid w:val="005C3BBC"/>
    <w:rsid w:val="005C3FBD"/>
    <w:rsid w:val="005C450F"/>
    <w:rsid w:val="005C6478"/>
    <w:rsid w:val="005C6525"/>
    <w:rsid w:val="005C66B7"/>
    <w:rsid w:val="005C771B"/>
    <w:rsid w:val="005D0A40"/>
    <w:rsid w:val="005D31CB"/>
    <w:rsid w:val="005D3610"/>
    <w:rsid w:val="005D3CED"/>
    <w:rsid w:val="005D558F"/>
    <w:rsid w:val="005D5888"/>
    <w:rsid w:val="005D73CD"/>
    <w:rsid w:val="005D7EA8"/>
    <w:rsid w:val="005E07C7"/>
    <w:rsid w:val="005E1090"/>
    <w:rsid w:val="005E36EE"/>
    <w:rsid w:val="005E423F"/>
    <w:rsid w:val="005E5840"/>
    <w:rsid w:val="005E6EBC"/>
    <w:rsid w:val="005E7A51"/>
    <w:rsid w:val="005F01CB"/>
    <w:rsid w:val="005F0371"/>
    <w:rsid w:val="005F1A64"/>
    <w:rsid w:val="005F24D2"/>
    <w:rsid w:val="005F301D"/>
    <w:rsid w:val="005F4867"/>
    <w:rsid w:val="005F5F35"/>
    <w:rsid w:val="005F5F5D"/>
    <w:rsid w:val="005F70C6"/>
    <w:rsid w:val="005F77C7"/>
    <w:rsid w:val="006007EA"/>
    <w:rsid w:val="00600A4C"/>
    <w:rsid w:val="00601610"/>
    <w:rsid w:val="00601BBD"/>
    <w:rsid w:val="00602582"/>
    <w:rsid w:val="00602E49"/>
    <w:rsid w:val="0060367B"/>
    <w:rsid w:val="00603A01"/>
    <w:rsid w:val="00604482"/>
    <w:rsid w:val="00604D31"/>
    <w:rsid w:val="0060708E"/>
    <w:rsid w:val="00613BAA"/>
    <w:rsid w:val="00613D2D"/>
    <w:rsid w:val="00614D65"/>
    <w:rsid w:val="00615324"/>
    <w:rsid w:val="00615AAD"/>
    <w:rsid w:val="006203D8"/>
    <w:rsid w:val="00621E49"/>
    <w:rsid w:val="0062646D"/>
    <w:rsid w:val="00626A1E"/>
    <w:rsid w:val="00626FFA"/>
    <w:rsid w:val="00627EEF"/>
    <w:rsid w:val="00632FC5"/>
    <w:rsid w:val="00636810"/>
    <w:rsid w:val="0063692F"/>
    <w:rsid w:val="00637D75"/>
    <w:rsid w:val="006415C6"/>
    <w:rsid w:val="00641CC5"/>
    <w:rsid w:val="00645572"/>
    <w:rsid w:val="00645F32"/>
    <w:rsid w:val="00646B5F"/>
    <w:rsid w:val="00646DD0"/>
    <w:rsid w:val="00650871"/>
    <w:rsid w:val="0065153F"/>
    <w:rsid w:val="006517BE"/>
    <w:rsid w:val="00651B66"/>
    <w:rsid w:val="00653B21"/>
    <w:rsid w:val="00653B6B"/>
    <w:rsid w:val="0065527D"/>
    <w:rsid w:val="00655F44"/>
    <w:rsid w:val="00655F95"/>
    <w:rsid w:val="00656885"/>
    <w:rsid w:val="00656C00"/>
    <w:rsid w:val="006574F4"/>
    <w:rsid w:val="0066072A"/>
    <w:rsid w:val="006620DB"/>
    <w:rsid w:val="00662D8B"/>
    <w:rsid w:val="00664C82"/>
    <w:rsid w:val="00665C04"/>
    <w:rsid w:val="0066715F"/>
    <w:rsid w:val="00671B1B"/>
    <w:rsid w:val="00671D23"/>
    <w:rsid w:val="00671E68"/>
    <w:rsid w:val="0067273E"/>
    <w:rsid w:val="0067299D"/>
    <w:rsid w:val="00672A89"/>
    <w:rsid w:val="00674C3E"/>
    <w:rsid w:val="0067661B"/>
    <w:rsid w:val="00676BEC"/>
    <w:rsid w:val="00676ED7"/>
    <w:rsid w:val="006824F7"/>
    <w:rsid w:val="006826FB"/>
    <w:rsid w:val="00683AC3"/>
    <w:rsid w:val="00685FEF"/>
    <w:rsid w:val="00686038"/>
    <w:rsid w:val="006865E8"/>
    <w:rsid w:val="00692E3B"/>
    <w:rsid w:val="00693B35"/>
    <w:rsid w:val="006945B0"/>
    <w:rsid w:val="00695189"/>
    <w:rsid w:val="00695652"/>
    <w:rsid w:val="00695DFD"/>
    <w:rsid w:val="006A0E85"/>
    <w:rsid w:val="006A17AE"/>
    <w:rsid w:val="006A6CE6"/>
    <w:rsid w:val="006A70CD"/>
    <w:rsid w:val="006B111D"/>
    <w:rsid w:val="006B1647"/>
    <w:rsid w:val="006B280E"/>
    <w:rsid w:val="006B4C3C"/>
    <w:rsid w:val="006B6523"/>
    <w:rsid w:val="006C0016"/>
    <w:rsid w:val="006C1981"/>
    <w:rsid w:val="006C1B5D"/>
    <w:rsid w:val="006C26A2"/>
    <w:rsid w:val="006C7437"/>
    <w:rsid w:val="006D02FA"/>
    <w:rsid w:val="006D1234"/>
    <w:rsid w:val="006D1890"/>
    <w:rsid w:val="006D1DDA"/>
    <w:rsid w:val="006D3B51"/>
    <w:rsid w:val="006D67A4"/>
    <w:rsid w:val="006D6D4B"/>
    <w:rsid w:val="006E122F"/>
    <w:rsid w:val="006E3B4C"/>
    <w:rsid w:val="006E3FFF"/>
    <w:rsid w:val="006E6113"/>
    <w:rsid w:val="006E6DE6"/>
    <w:rsid w:val="006E75AC"/>
    <w:rsid w:val="006E7725"/>
    <w:rsid w:val="006E796E"/>
    <w:rsid w:val="006F1419"/>
    <w:rsid w:val="006F2765"/>
    <w:rsid w:val="006F421F"/>
    <w:rsid w:val="006F4293"/>
    <w:rsid w:val="006F5A40"/>
    <w:rsid w:val="006F6285"/>
    <w:rsid w:val="006F7E6D"/>
    <w:rsid w:val="00702039"/>
    <w:rsid w:val="007032C5"/>
    <w:rsid w:val="0070498B"/>
    <w:rsid w:val="00705398"/>
    <w:rsid w:val="00705B01"/>
    <w:rsid w:val="00707804"/>
    <w:rsid w:val="00710C74"/>
    <w:rsid w:val="00711D20"/>
    <w:rsid w:val="0071266D"/>
    <w:rsid w:val="00713B88"/>
    <w:rsid w:val="00714A24"/>
    <w:rsid w:val="0072038D"/>
    <w:rsid w:val="00722271"/>
    <w:rsid w:val="00724871"/>
    <w:rsid w:val="0072561D"/>
    <w:rsid w:val="00732A41"/>
    <w:rsid w:val="0073417D"/>
    <w:rsid w:val="00737707"/>
    <w:rsid w:val="00737D11"/>
    <w:rsid w:val="007437C9"/>
    <w:rsid w:val="00744E82"/>
    <w:rsid w:val="00747989"/>
    <w:rsid w:val="00747E88"/>
    <w:rsid w:val="00754684"/>
    <w:rsid w:val="007554AE"/>
    <w:rsid w:val="00756024"/>
    <w:rsid w:val="00757C6F"/>
    <w:rsid w:val="00757E16"/>
    <w:rsid w:val="007605D7"/>
    <w:rsid w:val="00761B67"/>
    <w:rsid w:val="007626E7"/>
    <w:rsid w:val="00762A13"/>
    <w:rsid w:val="007634CC"/>
    <w:rsid w:val="00766428"/>
    <w:rsid w:val="0076726F"/>
    <w:rsid w:val="00767279"/>
    <w:rsid w:val="00770EEC"/>
    <w:rsid w:val="00771B75"/>
    <w:rsid w:val="00773BB7"/>
    <w:rsid w:val="00773E56"/>
    <w:rsid w:val="00774969"/>
    <w:rsid w:val="00774F45"/>
    <w:rsid w:val="0078037D"/>
    <w:rsid w:val="00782CE5"/>
    <w:rsid w:val="00783061"/>
    <w:rsid w:val="0078488F"/>
    <w:rsid w:val="00785A75"/>
    <w:rsid w:val="007875A7"/>
    <w:rsid w:val="007904B4"/>
    <w:rsid w:val="00796575"/>
    <w:rsid w:val="007973E9"/>
    <w:rsid w:val="00797518"/>
    <w:rsid w:val="007A076E"/>
    <w:rsid w:val="007A130C"/>
    <w:rsid w:val="007A2F13"/>
    <w:rsid w:val="007A358F"/>
    <w:rsid w:val="007A4AAD"/>
    <w:rsid w:val="007B1F52"/>
    <w:rsid w:val="007B370C"/>
    <w:rsid w:val="007B39DF"/>
    <w:rsid w:val="007C0520"/>
    <w:rsid w:val="007C0F66"/>
    <w:rsid w:val="007C17BD"/>
    <w:rsid w:val="007C1E09"/>
    <w:rsid w:val="007C2190"/>
    <w:rsid w:val="007C2BD9"/>
    <w:rsid w:val="007C3238"/>
    <w:rsid w:val="007C3EC5"/>
    <w:rsid w:val="007C42C5"/>
    <w:rsid w:val="007C432F"/>
    <w:rsid w:val="007D1330"/>
    <w:rsid w:val="007D1C74"/>
    <w:rsid w:val="007D2C19"/>
    <w:rsid w:val="007D3117"/>
    <w:rsid w:val="007D646E"/>
    <w:rsid w:val="007D66E3"/>
    <w:rsid w:val="007D7B58"/>
    <w:rsid w:val="007E113F"/>
    <w:rsid w:val="007E1D9B"/>
    <w:rsid w:val="007E2963"/>
    <w:rsid w:val="007E396A"/>
    <w:rsid w:val="007E7F4A"/>
    <w:rsid w:val="007F048E"/>
    <w:rsid w:val="007F3344"/>
    <w:rsid w:val="007F4905"/>
    <w:rsid w:val="007F64C9"/>
    <w:rsid w:val="007F73F1"/>
    <w:rsid w:val="007F7C06"/>
    <w:rsid w:val="00800002"/>
    <w:rsid w:val="008018E2"/>
    <w:rsid w:val="00801BE8"/>
    <w:rsid w:val="00801C52"/>
    <w:rsid w:val="00803B6D"/>
    <w:rsid w:val="008040FF"/>
    <w:rsid w:val="00804607"/>
    <w:rsid w:val="008054BA"/>
    <w:rsid w:val="00805CD6"/>
    <w:rsid w:val="0081179D"/>
    <w:rsid w:val="0081241E"/>
    <w:rsid w:val="00812BBA"/>
    <w:rsid w:val="008134C5"/>
    <w:rsid w:val="0081357A"/>
    <w:rsid w:val="00813F4C"/>
    <w:rsid w:val="00815341"/>
    <w:rsid w:val="00815856"/>
    <w:rsid w:val="008227A1"/>
    <w:rsid w:val="00825112"/>
    <w:rsid w:val="00825B0A"/>
    <w:rsid w:val="00825E1C"/>
    <w:rsid w:val="0082721E"/>
    <w:rsid w:val="00827CD1"/>
    <w:rsid w:val="00827CDF"/>
    <w:rsid w:val="0083034A"/>
    <w:rsid w:val="00831DD7"/>
    <w:rsid w:val="008330FB"/>
    <w:rsid w:val="008336CC"/>
    <w:rsid w:val="008352AF"/>
    <w:rsid w:val="008361DD"/>
    <w:rsid w:val="00836B19"/>
    <w:rsid w:val="00836C89"/>
    <w:rsid w:val="0083781A"/>
    <w:rsid w:val="00840E0D"/>
    <w:rsid w:val="0084520C"/>
    <w:rsid w:val="008453CF"/>
    <w:rsid w:val="0084687E"/>
    <w:rsid w:val="00850001"/>
    <w:rsid w:val="00850D61"/>
    <w:rsid w:val="008534C2"/>
    <w:rsid w:val="0085437C"/>
    <w:rsid w:val="00854973"/>
    <w:rsid w:val="00855477"/>
    <w:rsid w:val="008563EC"/>
    <w:rsid w:val="008609F5"/>
    <w:rsid w:val="00861D31"/>
    <w:rsid w:val="00862493"/>
    <w:rsid w:val="008626DC"/>
    <w:rsid w:val="00862D0C"/>
    <w:rsid w:val="00863BE5"/>
    <w:rsid w:val="00864BD7"/>
    <w:rsid w:val="0086537D"/>
    <w:rsid w:val="00866B37"/>
    <w:rsid w:val="00867642"/>
    <w:rsid w:val="0087018B"/>
    <w:rsid w:val="008715AF"/>
    <w:rsid w:val="00871BF0"/>
    <w:rsid w:val="00874021"/>
    <w:rsid w:val="00876433"/>
    <w:rsid w:val="00881AD7"/>
    <w:rsid w:val="00882F16"/>
    <w:rsid w:val="00882F8F"/>
    <w:rsid w:val="0088302B"/>
    <w:rsid w:val="00885775"/>
    <w:rsid w:val="00885AEB"/>
    <w:rsid w:val="008902FF"/>
    <w:rsid w:val="0089273D"/>
    <w:rsid w:val="00894508"/>
    <w:rsid w:val="008949F2"/>
    <w:rsid w:val="00896002"/>
    <w:rsid w:val="008960DF"/>
    <w:rsid w:val="008979D8"/>
    <w:rsid w:val="008A14ED"/>
    <w:rsid w:val="008A40FC"/>
    <w:rsid w:val="008A4E65"/>
    <w:rsid w:val="008A501D"/>
    <w:rsid w:val="008A5024"/>
    <w:rsid w:val="008A731C"/>
    <w:rsid w:val="008B06A4"/>
    <w:rsid w:val="008B20C9"/>
    <w:rsid w:val="008B365D"/>
    <w:rsid w:val="008B3D4A"/>
    <w:rsid w:val="008B4E12"/>
    <w:rsid w:val="008B61DF"/>
    <w:rsid w:val="008B6F65"/>
    <w:rsid w:val="008C133D"/>
    <w:rsid w:val="008C1485"/>
    <w:rsid w:val="008C15BB"/>
    <w:rsid w:val="008C2510"/>
    <w:rsid w:val="008C273F"/>
    <w:rsid w:val="008C27B4"/>
    <w:rsid w:val="008C3327"/>
    <w:rsid w:val="008C3949"/>
    <w:rsid w:val="008C39EC"/>
    <w:rsid w:val="008C3CEB"/>
    <w:rsid w:val="008C4ECD"/>
    <w:rsid w:val="008C6A4B"/>
    <w:rsid w:val="008D07B4"/>
    <w:rsid w:val="008D182A"/>
    <w:rsid w:val="008D334D"/>
    <w:rsid w:val="008D5C94"/>
    <w:rsid w:val="008D5D28"/>
    <w:rsid w:val="008D7E40"/>
    <w:rsid w:val="008E222D"/>
    <w:rsid w:val="008E2370"/>
    <w:rsid w:val="008E5969"/>
    <w:rsid w:val="008F06A0"/>
    <w:rsid w:val="008F0C5A"/>
    <w:rsid w:val="008F1263"/>
    <w:rsid w:val="008F14A4"/>
    <w:rsid w:val="008F2656"/>
    <w:rsid w:val="008F2B59"/>
    <w:rsid w:val="008F5974"/>
    <w:rsid w:val="008F5CBE"/>
    <w:rsid w:val="008F67D0"/>
    <w:rsid w:val="008F78D5"/>
    <w:rsid w:val="008F7CD1"/>
    <w:rsid w:val="00901356"/>
    <w:rsid w:val="009015E1"/>
    <w:rsid w:val="00903B53"/>
    <w:rsid w:val="00904E06"/>
    <w:rsid w:val="00905217"/>
    <w:rsid w:val="00905306"/>
    <w:rsid w:val="00905DA0"/>
    <w:rsid w:val="00906B97"/>
    <w:rsid w:val="0090758D"/>
    <w:rsid w:val="00910491"/>
    <w:rsid w:val="00910912"/>
    <w:rsid w:val="009142BE"/>
    <w:rsid w:val="009143A6"/>
    <w:rsid w:val="00914646"/>
    <w:rsid w:val="009165A2"/>
    <w:rsid w:val="00917269"/>
    <w:rsid w:val="009203C7"/>
    <w:rsid w:val="00924D9F"/>
    <w:rsid w:val="009253DE"/>
    <w:rsid w:val="00925DF0"/>
    <w:rsid w:val="00926B9A"/>
    <w:rsid w:val="009329AF"/>
    <w:rsid w:val="00934EEE"/>
    <w:rsid w:val="00936067"/>
    <w:rsid w:val="00937146"/>
    <w:rsid w:val="00937461"/>
    <w:rsid w:val="0094084C"/>
    <w:rsid w:val="00940992"/>
    <w:rsid w:val="00942002"/>
    <w:rsid w:val="00943D01"/>
    <w:rsid w:val="00945ABD"/>
    <w:rsid w:val="00946E02"/>
    <w:rsid w:val="00950087"/>
    <w:rsid w:val="009508BF"/>
    <w:rsid w:val="00952456"/>
    <w:rsid w:val="00952EA0"/>
    <w:rsid w:val="00952F1E"/>
    <w:rsid w:val="009532E8"/>
    <w:rsid w:val="009540C5"/>
    <w:rsid w:val="00954B64"/>
    <w:rsid w:val="0095506F"/>
    <w:rsid w:val="009550DF"/>
    <w:rsid w:val="00956F67"/>
    <w:rsid w:val="00964189"/>
    <w:rsid w:val="009648C1"/>
    <w:rsid w:val="00965582"/>
    <w:rsid w:val="00971371"/>
    <w:rsid w:val="009730B4"/>
    <w:rsid w:val="00973217"/>
    <w:rsid w:val="009737F6"/>
    <w:rsid w:val="00974A6E"/>
    <w:rsid w:val="00977548"/>
    <w:rsid w:val="009776EE"/>
    <w:rsid w:val="009800D3"/>
    <w:rsid w:val="009821D8"/>
    <w:rsid w:val="00983BCF"/>
    <w:rsid w:val="00983FFD"/>
    <w:rsid w:val="009841CA"/>
    <w:rsid w:val="009851EC"/>
    <w:rsid w:val="00986A8B"/>
    <w:rsid w:val="009912EF"/>
    <w:rsid w:val="0099357B"/>
    <w:rsid w:val="00996792"/>
    <w:rsid w:val="00996C65"/>
    <w:rsid w:val="00997D40"/>
    <w:rsid w:val="009A05FB"/>
    <w:rsid w:val="009A0A8E"/>
    <w:rsid w:val="009A2110"/>
    <w:rsid w:val="009A2370"/>
    <w:rsid w:val="009A4782"/>
    <w:rsid w:val="009A5036"/>
    <w:rsid w:val="009A7FCB"/>
    <w:rsid w:val="009B09F9"/>
    <w:rsid w:val="009B2757"/>
    <w:rsid w:val="009B62A7"/>
    <w:rsid w:val="009B7ED8"/>
    <w:rsid w:val="009C0223"/>
    <w:rsid w:val="009C06D2"/>
    <w:rsid w:val="009C0FFE"/>
    <w:rsid w:val="009C10BD"/>
    <w:rsid w:val="009C2500"/>
    <w:rsid w:val="009C5014"/>
    <w:rsid w:val="009C6033"/>
    <w:rsid w:val="009C659C"/>
    <w:rsid w:val="009C71F8"/>
    <w:rsid w:val="009C7639"/>
    <w:rsid w:val="009D2F5B"/>
    <w:rsid w:val="009D4657"/>
    <w:rsid w:val="009D476B"/>
    <w:rsid w:val="009D6175"/>
    <w:rsid w:val="009D69B5"/>
    <w:rsid w:val="009D6C66"/>
    <w:rsid w:val="009D6DF0"/>
    <w:rsid w:val="009E00C8"/>
    <w:rsid w:val="009E0538"/>
    <w:rsid w:val="009E10F0"/>
    <w:rsid w:val="009E11C8"/>
    <w:rsid w:val="009E2136"/>
    <w:rsid w:val="009E2264"/>
    <w:rsid w:val="009E5E75"/>
    <w:rsid w:val="009E5F37"/>
    <w:rsid w:val="009E61C1"/>
    <w:rsid w:val="009F00EB"/>
    <w:rsid w:val="009F163A"/>
    <w:rsid w:val="009F6713"/>
    <w:rsid w:val="009F6A4E"/>
    <w:rsid w:val="009F7970"/>
    <w:rsid w:val="009F7B53"/>
    <w:rsid w:val="00A00364"/>
    <w:rsid w:val="00A013DB"/>
    <w:rsid w:val="00A02EC3"/>
    <w:rsid w:val="00A0312B"/>
    <w:rsid w:val="00A063B0"/>
    <w:rsid w:val="00A067E1"/>
    <w:rsid w:val="00A06E1E"/>
    <w:rsid w:val="00A12222"/>
    <w:rsid w:val="00A14AB0"/>
    <w:rsid w:val="00A16930"/>
    <w:rsid w:val="00A16F56"/>
    <w:rsid w:val="00A2029C"/>
    <w:rsid w:val="00A2085A"/>
    <w:rsid w:val="00A20E88"/>
    <w:rsid w:val="00A22C54"/>
    <w:rsid w:val="00A23D60"/>
    <w:rsid w:val="00A24853"/>
    <w:rsid w:val="00A24FF7"/>
    <w:rsid w:val="00A25FBE"/>
    <w:rsid w:val="00A26F31"/>
    <w:rsid w:val="00A26F38"/>
    <w:rsid w:val="00A2747F"/>
    <w:rsid w:val="00A31D30"/>
    <w:rsid w:val="00A32920"/>
    <w:rsid w:val="00A3351E"/>
    <w:rsid w:val="00A350A9"/>
    <w:rsid w:val="00A35DB8"/>
    <w:rsid w:val="00A412AA"/>
    <w:rsid w:val="00A42036"/>
    <w:rsid w:val="00A42BB0"/>
    <w:rsid w:val="00A45DD9"/>
    <w:rsid w:val="00A47E33"/>
    <w:rsid w:val="00A50E4B"/>
    <w:rsid w:val="00A5118F"/>
    <w:rsid w:val="00A54E8E"/>
    <w:rsid w:val="00A56752"/>
    <w:rsid w:val="00A56F42"/>
    <w:rsid w:val="00A57CF3"/>
    <w:rsid w:val="00A601F8"/>
    <w:rsid w:val="00A60C6B"/>
    <w:rsid w:val="00A6387C"/>
    <w:rsid w:val="00A638A7"/>
    <w:rsid w:val="00A63A55"/>
    <w:rsid w:val="00A6434E"/>
    <w:rsid w:val="00A72E94"/>
    <w:rsid w:val="00A734F5"/>
    <w:rsid w:val="00A73A6B"/>
    <w:rsid w:val="00A754EB"/>
    <w:rsid w:val="00A767A5"/>
    <w:rsid w:val="00A77BD0"/>
    <w:rsid w:val="00A805FE"/>
    <w:rsid w:val="00A80671"/>
    <w:rsid w:val="00A81351"/>
    <w:rsid w:val="00A8354F"/>
    <w:rsid w:val="00A839F2"/>
    <w:rsid w:val="00A85993"/>
    <w:rsid w:val="00A875ED"/>
    <w:rsid w:val="00A914AF"/>
    <w:rsid w:val="00A9257B"/>
    <w:rsid w:val="00A9545B"/>
    <w:rsid w:val="00A9697A"/>
    <w:rsid w:val="00A96F0F"/>
    <w:rsid w:val="00A97FEC"/>
    <w:rsid w:val="00AA0B77"/>
    <w:rsid w:val="00AA1DFE"/>
    <w:rsid w:val="00AA3328"/>
    <w:rsid w:val="00AA39F0"/>
    <w:rsid w:val="00AA4A6A"/>
    <w:rsid w:val="00AA5099"/>
    <w:rsid w:val="00AB3A7B"/>
    <w:rsid w:val="00AB4AB2"/>
    <w:rsid w:val="00AB641E"/>
    <w:rsid w:val="00AC09BC"/>
    <w:rsid w:val="00AC1785"/>
    <w:rsid w:val="00AC4952"/>
    <w:rsid w:val="00AC4AC4"/>
    <w:rsid w:val="00AC58AE"/>
    <w:rsid w:val="00AC6563"/>
    <w:rsid w:val="00AC68A6"/>
    <w:rsid w:val="00AC70A0"/>
    <w:rsid w:val="00AC731B"/>
    <w:rsid w:val="00AD0170"/>
    <w:rsid w:val="00AD4348"/>
    <w:rsid w:val="00AD43D1"/>
    <w:rsid w:val="00AD47EE"/>
    <w:rsid w:val="00AD4DD4"/>
    <w:rsid w:val="00AD6473"/>
    <w:rsid w:val="00AD754C"/>
    <w:rsid w:val="00AD7B4C"/>
    <w:rsid w:val="00AD7E81"/>
    <w:rsid w:val="00AE0A4F"/>
    <w:rsid w:val="00AE3739"/>
    <w:rsid w:val="00AE5844"/>
    <w:rsid w:val="00AE7ADF"/>
    <w:rsid w:val="00AE7CA9"/>
    <w:rsid w:val="00AF2E3F"/>
    <w:rsid w:val="00AF503E"/>
    <w:rsid w:val="00AF5E18"/>
    <w:rsid w:val="00AF6234"/>
    <w:rsid w:val="00AF674D"/>
    <w:rsid w:val="00AF77DA"/>
    <w:rsid w:val="00B0271B"/>
    <w:rsid w:val="00B02C2B"/>
    <w:rsid w:val="00B050BB"/>
    <w:rsid w:val="00B0704B"/>
    <w:rsid w:val="00B070F2"/>
    <w:rsid w:val="00B1114A"/>
    <w:rsid w:val="00B12FCF"/>
    <w:rsid w:val="00B13B85"/>
    <w:rsid w:val="00B144F5"/>
    <w:rsid w:val="00B1514C"/>
    <w:rsid w:val="00B171A2"/>
    <w:rsid w:val="00B2045B"/>
    <w:rsid w:val="00B2075A"/>
    <w:rsid w:val="00B21A34"/>
    <w:rsid w:val="00B21E2A"/>
    <w:rsid w:val="00B223F4"/>
    <w:rsid w:val="00B24D99"/>
    <w:rsid w:val="00B25855"/>
    <w:rsid w:val="00B27529"/>
    <w:rsid w:val="00B30096"/>
    <w:rsid w:val="00B3038B"/>
    <w:rsid w:val="00B30ECF"/>
    <w:rsid w:val="00B32A4C"/>
    <w:rsid w:val="00B346BD"/>
    <w:rsid w:val="00B3471F"/>
    <w:rsid w:val="00B34B38"/>
    <w:rsid w:val="00B353F5"/>
    <w:rsid w:val="00B355C0"/>
    <w:rsid w:val="00B35A42"/>
    <w:rsid w:val="00B36475"/>
    <w:rsid w:val="00B36476"/>
    <w:rsid w:val="00B373B1"/>
    <w:rsid w:val="00B37558"/>
    <w:rsid w:val="00B4040C"/>
    <w:rsid w:val="00B40886"/>
    <w:rsid w:val="00B40B1B"/>
    <w:rsid w:val="00B41FEF"/>
    <w:rsid w:val="00B4281D"/>
    <w:rsid w:val="00B42C7C"/>
    <w:rsid w:val="00B4343D"/>
    <w:rsid w:val="00B44540"/>
    <w:rsid w:val="00B44F23"/>
    <w:rsid w:val="00B46999"/>
    <w:rsid w:val="00B50B7C"/>
    <w:rsid w:val="00B527C1"/>
    <w:rsid w:val="00B55386"/>
    <w:rsid w:val="00B6178E"/>
    <w:rsid w:val="00B62560"/>
    <w:rsid w:val="00B62D11"/>
    <w:rsid w:val="00B64526"/>
    <w:rsid w:val="00B667EF"/>
    <w:rsid w:val="00B701CD"/>
    <w:rsid w:val="00B72C4E"/>
    <w:rsid w:val="00B72C78"/>
    <w:rsid w:val="00B7386B"/>
    <w:rsid w:val="00B748A8"/>
    <w:rsid w:val="00B75689"/>
    <w:rsid w:val="00B77388"/>
    <w:rsid w:val="00B77ABD"/>
    <w:rsid w:val="00B811C6"/>
    <w:rsid w:val="00B8258D"/>
    <w:rsid w:val="00B85EA2"/>
    <w:rsid w:val="00B8761F"/>
    <w:rsid w:val="00B9039B"/>
    <w:rsid w:val="00B91A9F"/>
    <w:rsid w:val="00B91BC1"/>
    <w:rsid w:val="00B92879"/>
    <w:rsid w:val="00B931AF"/>
    <w:rsid w:val="00B937E1"/>
    <w:rsid w:val="00B96B74"/>
    <w:rsid w:val="00B96C9B"/>
    <w:rsid w:val="00BA0732"/>
    <w:rsid w:val="00BA16BF"/>
    <w:rsid w:val="00BA280D"/>
    <w:rsid w:val="00BA2D07"/>
    <w:rsid w:val="00BA35DF"/>
    <w:rsid w:val="00BA3694"/>
    <w:rsid w:val="00BA3766"/>
    <w:rsid w:val="00BA5573"/>
    <w:rsid w:val="00BA6160"/>
    <w:rsid w:val="00BB0D39"/>
    <w:rsid w:val="00BB12CE"/>
    <w:rsid w:val="00BB15F1"/>
    <w:rsid w:val="00BB1B3F"/>
    <w:rsid w:val="00BB2F0C"/>
    <w:rsid w:val="00BB426E"/>
    <w:rsid w:val="00BB4318"/>
    <w:rsid w:val="00BB4BB9"/>
    <w:rsid w:val="00BB52B6"/>
    <w:rsid w:val="00BB59E2"/>
    <w:rsid w:val="00BB5C2E"/>
    <w:rsid w:val="00BB5EE7"/>
    <w:rsid w:val="00BB6DAD"/>
    <w:rsid w:val="00BC0B28"/>
    <w:rsid w:val="00BC38C0"/>
    <w:rsid w:val="00BC500F"/>
    <w:rsid w:val="00BC527D"/>
    <w:rsid w:val="00BC59C1"/>
    <w:rsid w:val="00BD1B3B"/>
    <w:rsid w:val="00BD21DD"/>
    <w:rsid w:val="00BD27FF"/>
    <w:rsid w:val="00BD2F88"/>
    <w:rsid w:val="00BD644F"/>
    <w:rsid w:val="00BD6EBD"/>
    <w:rsid w:val="00BD74B6"/>
    <w:rsid w:val="00BD7974"/>
    <w:rsid w:val="00BE1BE7"/>
    <w:rsid w:val="00BE1EF8"/>
    <w:rsid w:val="00BE21A1"/>
    <w:rsid w:val="00BE652B"/>
    <w:rsid w:val="00BE67B8"/>
    <w:rsid w:val="00BF00FA"/>
    <w:rsid w:val="00BF10FE"/>
    <w:rsid w:val="00BF3309"/>
    <w:rsid w:val="00BF62E1"/>
    <w:rsid w:val="00BF74B1"/>
    <w:rsid w:val="00C02F4E"/>
    <w:rsid w:val="00C04078"/>
    <w:rsid w:val="00C067DC"/>
    <w:rsid w:val="00C07B25"/>
    <w:rsid w:val="00C07FB1"/>
    <w:rsid w:val="00C12037"/>
    <w:rsid w:val="00C12E75"/>
    <w:rsid w:val="00C1368F"/>
    <w:rsid w:val="00C13DFA"/>
    <w:rsid w:val="00C14EB6"/>
    <w:rsid w:val="00C151C8"/>
    <w:rsid w:val="00C153DB"/>
    <w:rsid w:val="00C17195"/>
    <w:rsid w:val="00C20D1F"/>
    <w:rsid w:val="00C212A1"/>
    <w:rsid w:val="00C21642"/>
    <w:rsid w:val="00C216B7"/>
    <w:rsid w:val="00C22E09"/>
    <w:rsid w:val="00C22E8E"/>
    <w:rsid w:val="00C27883"/>
    <w:rsid w:val="00C31472"/>
    <w:rsid w:val="00C31675"/>
    <w:rsid w:val="00C31C51"/>
    <w:rsid w:val="00C350C1"/>
    <w:rsid w:val="00C354BC"/>
    <w:rsid w:val="00C35854"/>
    <w:rsid w:val="00C36770"/>
    <w:rsid w:val="00C36C9A"/>
    <w:rsid w:val="00C3763F"/>
    <w:rsid w:val="00C4412C"/>
    <w:rsid w:val="00C50A5C"/>
    <w:rsid w:val="00C531AF"/>
    <w:rsid w:val="00C53223"/>
    <w:rsid w:val="00C5351E"/>
    <w:rsid w:val="00C55D41"/>
    <w:rsid w:val="00C604AE"/>
    <w:rsid w:val="00C60B19"/>
    <w:rsid w:val="00C61672"/>
    <w:rsid w:val="00C62C36"/>
    <w:rsid w:val="00C700BC"/>
    <w:rsid w:val="00C71BB4"/>
    <w:rsid w:val="00C726B8"/>
    <w:rsid w:val="00C7308F"/>
    <w:rsid w:val="00C75AF4"/>
    <w:rsid w:val="00C75C61"/>
    <w:rsid w:val="00C76124"/>
    <w:rsid w:val="00C7762F"/>
    <w:rsid w:val="00C81248"/>
    <w:rsid w:val="00C84693"/>
    <w:rsid w:val="00C8645A"/>
    <w:rsid w:val="00C87C7B"/>
    <w:rsid w:val="00C90310"/>
    <w:rsid w:val="00C90C5D"/>
    <w:rsid w:val="00C9126C"/>
    <w:rsid w:val="00C91771"/>
    <w:rsid w:val="00C95AD1"/>
    <w:rsid w:val="00C95EDE"/>
    <w:rsid w:val="00C97C18"/>
    <w:rsid w:val="00C97F7F"/>
    <w:rsid w:val="00CA0184"/>
    <w:rsid w:val="00CA0E55"/>
    <w:rsid w:val="00CA1CEF"/>
    <w:rsid w:val="00CA208C"/>
    <w:rsid w:val="00CA2D11"/>
    <w:rsid w:val="00CA3CC5"/>
    <w:rsid w:val="00CA4DAE"/>
    <w:rsid w:val="00CA624F"/>
    <w:rsid w:val="00CA6D6E"/>
    <w:rsid w:val="00CA762A"/>
    <w:rsid w:val="00CA7F9B"/>
    <w:rsid w:val="00CB1634"/>
    <w:rsid w:val="00CB16E4"/>
    <w:rsid w:val="00CB4E65"/>
    <w:rsid w:val="00CB4F24"/>
    <w:rsid w:val="00CB5CA3"/>
    <w:rsid w:val="00CC07D8"/>
    <w:rsid w:val="00CC083D"/>
    <w:rsid w:val="00CC32BC"/>
    <w:rsid w:val="00CC3890"/>
    <w:rsid w:val="00CC520D"/>
    <w:rsid w:val="00CC5563"/>
    <w:rsid w:val="00CC5CD0"/>
    <w:rsid w:val="00CC6E85"/>
    <w:rsid w:val="00CC760B"/>
    <w:rsid w:val="00CD0E0D"/>
    <w:rsid w:val="00CD12EA"/>
    <w:rsid w:val="00CD1456"/>
    <w:rsid w:val="00CD2DBC"/>
    <w:rsid w:val="00CD4826"/>
    <w:rsid w:val="00CD58AC"/>
    <w:rsid w:val="00CD69D3"/>
    <w:rsid w:val="00CE17B2"/>
    <w:rsid w:val="00CE18A9"/>
    <w:rsid w:val="00CE2414"/>
    <w:rsid w:val="00CE286B"/>
    <w:rsid w:val="00CE37E1"/>
    <w:rsid w:val="00CE3D6B"/>
    <w:rsid w:val="00CE3EDE"/>
    <w:rsid w:val="00CE66AF"/>
    <w:rsid w:val="00CF07E8"/>
    <w:rsid w:val="00CF0B87"/>
    <w:rsid w:val="00CF1CF7"/>
    <w:rsid w:val="00CF2E5B"/>
    <w:rsid w:val="00CF3D3D"/>
    <w:rsid w:val="00CF6DB0"/>
    <w:rsid w:val="00CF7859"/>
    <w:rsid w:val="00CF7D24"/>
    <w:rsid w:val="00D00B0D"/>
    <w:rsid w:val="00D01B2D"/>
    <w:rsid w:val="00D01BAB"/>
    <w:rsid w:val="00D03686"/>
    <w:rsid w:val="00D04B42"/>
    <w:rsid w:val="00D06021"/>
    <w:rsid w:val="00D06189"/>
    <w:rsid w:val="00D07A3E"/>
    <w:rsid w:val="00D11CA1"/>
    <w:rsid w:val="00D11E05"/>
    <w:rsid w:val="00D140CE"/>
    <w:rsid w:val="00D14541"/>
    <w:rsid w:val="00D14B96"/>
    <w:rsid w:val="00D1561D"/>
    <w:rsid w:val="00D159BB"/>
    <w:rsid w:val="00D15F33"/>
    <w:rsid w:val="00D16CDC"/>
    <w:rsid w:val="00D2012F"/>
    <w:rsid w:val="00D203A8"/>
    <w:rsid w:val="00D207A0"/>
    <w:rsid w:val="00D207E9"/>
    <w:rsid w:val="00D215E6"/>
    <w:rsid w:val="00D243B2"/>
    <w:rsid w:val="00D245A4"/>
    <w:rsid w:val="00D25397"/>
    <w:rsid w:val="00D256D4"/>
    <w:rsid w:val="00D26A3F"/>
    <w:rsid w:val="00D31B44"/>
    <w:rsid w:val="00D32EC5"/>
    <w:rsid w:val="00D34608"/>
    <w:rsid w:val="00D35089"/>
    <w:rsid w:val="00D35CC0"/>
    <w:rsid w:val="00D42589"/>
    <w:rsid w:val="00D43F1F"/>
    <w:rsid w:val="00D452B4"/>
    <w:rsid w:val="00D45E96"/>
    <w:rsid w:val="00D47944"/>
    <w:rsid w:val="00D50417"/>
    <w:rsid w:val="00D51650"/>
    <w:rsid w:val="00D52537"/>
    <w:rsid w:val="00D54A74"/>
    <w:rsid w:val="00D550DA"/>
    <w:rsid w:val="00D55DD4"/>
    <w:rsid w:val="00D563C2"/>
    <w:rsid w:val="00D57908"/>
    <w:rsid w:val="00D61116"/>
    <w:rsid w:val="00D61FC1"/>
    <w:rsid w:val="00D646DB"/>
    <w:rsid w:val="00D65B40"/>
    <w:rsid w:val="00D670DF"/>
    <w:rsid w:val="00D7039C"/>
    <w:rsid w:val="00D7280E"/>
    <w:rsid w:val="00D74E40"/>
    <w:rsid w:val="00D86DE7"/>
    <w:rsid w:val="00D87A50"/>
    <w:rsid w:val="00D91508"/>
    <w:rsid w:val="00D91F3F"/>
    <w:rsid w:val="00D925B4"/>
    <w:rsid w:val="00D93BBC"/>
    <w:rsid w:val="00D954D7"/>
    <w:rsid w:val="00D9557C"/>
    <w:rsid w:val="00DA0C8D"/>
    <w:rsid w:val="00DA0D27"/>
    <w:rsid w:val="00DA0FA1"/>
    <w:rsid w:val="00DA31AC"/>
    <w:rsid w:val="00DA3653"/>
    <w:rsid w:val="00DA3F64"/>
    <w:rsid w:val="00DA4BC6"/>
    <w:rsid w:val="00DA5C76"/>
    <w:rsid w:val="00DA6941"/>
    <w:rsid w:val="00DB001C"/>
    <w:rsid w:val="00DB0EA0"/>
    <w:rsid w:val="00DB1631"/>
    <w:rsid w:val="00DB49D7"/>
    <w:rsid w:val="00DC37AB"/>
    <w:rsid w:val="00DC7750"/>
    <w:rsid w:val="00DD04DD"/>
    <w:rsid w:val="00DD10DD"/>
    <w:rsid w:val="00DD126E"/>
    <w:rsid w:val="00DD13F0"/>
    <w:rsid w:val="00DD18AE"/>
    <w:rsid w:val="00DD473E"/>
    <w:rsid w:val="00DD6538"/>
    <w:rsid w:val="00DD7BFA"/>
    <w:rsid w:val="00DE38D7"/>
    <w:rsid w:val="00DE405E"/>
    <w:rsid w:val="00DE4F64"/>
    <w:rsid w:val="00DE4FCD"/>
    <w:rsid w:val="00DE6E2C"/>
    <w:rsid w:val="00DF06D2"/>
    <w:rsid w:val="00DF27C6"/>
    <w:rsid w:val="00DF3523"/>
    <w:rsid w:val="00DF4147"/>
    <w:rsid w:val="00DF59AE"/>
    <w:rsid w:val="00E007C5"/>
    <w:rsid w:val="00E0119C"/>
    <w:rsid w:val="00E02DFF"/>
    <w:rsid w:val="00E045AC"/>
    <w:rsid w:val="00E06422"/>
    <w:rsid w:val="00E1011D"/>
    <w:rsid w:val="00E109F1"/>
    <w:rsid w:val="00E10CCB"/>
    <w:rsid w:val="00E113CA"/>
    <w:rsid w:val="00E11CA5"/>
    <w:rsid w:val="00E11E9A"/>
    <w:rsid w:val="00E14DFE"/>
    <w:rsid w:val="00E16CB7"/>
    <w:rsid w:val="00E172E0"/>
    <w:rsid w:val="00E2118D"/>
    <w:rsid w:val="00E230C9"/>
    <w:rsid w:val="00E237B1"/>
    <w:rsid w:val="00E2503D"/>
    <w:rsid w:val="00E25546"/>
    <w:rsid w:val="00E261E5"/>
    <w:rsid w:val="00E264EB"/>
    <w:rsid w:val="00E30843"/>
    <w:rsid w:val="00E31BF5"/>
    <w:rsid w:val="00E332AC"/>
    <w:rsid w:val="00E33749"/>
    <w:rsid w:val="00E338AB"/>
    <w:rsid w:val="00E42DE0"/>
    <w:rsid w:val="00E4449D"/>
    <w:rsid w:val="00E45C22"/>
    <w:rsid w:val="00E46704"/>
    <w:rsid w:val="00E468A5"/>
    <w:rsid w:val="00E46F42"/>
    <w:rsid w:val="00E51BA9"/>
    <w:rsid w:val="00E52971"/>
    <w:rsid w:val="00E60201"/>
    <w:rsid w:val="00E6089E"/>
    <w:rsid w:val="00E60D08"/>
    <w:rsid w:val="00E61005"/>
    <w:rsid w:val="00E61112"/>
    <w:rsid w:val="00E6289C"/>
    <w:rsid w:val="00E635A5"/>
    <w:rsid w:val="00E6364E"/>
    <w:rsid w:val="00E63A9F"/>
    <w:rsid w:val="00E6464F"/>
    <w:rsid w:val="00E66799"/>
    <w:rsid w:val="00E716DB"/>
    <w:rsid w:val="00E71E91"/>
    <w:rsid w:val="00E72D11"/>
    <w:rsid w:val="00E73EBF"/>
    <w:rsid w:val="00E73FC8"/>
    <w:rsid w:val="00E80500"/>
    <w:rsid w:val="00E8349C"/>
    <w:rsid w:val="00E84614"/>
    <w:rsid w:val="00E84F22"/>
    <w:rsid w:val="00E85C8F"/>
    <w:rsid w:val="00E910D0"/>
    <w:rsid w:val="00E92213"/>
    <w:rsid w:val="00E92B88"/>
    <w:rsid w:val="00E937AE"/>
    <w:rsid w:val="00E943E5"/>
    <w:rsid w:val="00E95A41"/>
    <w:rsid w:val="00E96636"/>
    <w:rsid w:val="00E96BC8"/>
    <w:rsid w:val="00EA0531"/>
    <w:rsid w:val="00EA0FDA"/>
    <w:rsid w:val="00EA139F"/>
    <w:rsid w:val="00EA1737"/>
    <w:rsid w:val="00EA3652"/>
    <w:rsid w:val="00EA5527"/>
    <w:rsid w:val="00EA5887"/>
    <w:rsid w:val="00EB0CCB"/>
    <w:rsid w:val="00EB178C"/>
    <w:rsid w:val="00EB1E1F"/>
    <w:rsid w:val="00EB2BA9"/>
    <w:rsid w:val="00EB3D78"/>
    <w:rsid w:val="00EB4049"/>
    <w:rsid w:val="00EB43F7"/>
    <w:rsid w:val="00EB5C26"/>
    <w:rsid w:val="00EC005A"/>
    <w:rsid w:val="00EC217E"/>
    <w:rsid w:val="00EC2839"/>
    <w:rsid w:val="00EC3B33"/>
    <w:rsid w:val="00EC4C1D"/>
    <w:rsid w:val="00EC5B76"/>
    <w:rsid w:val="00EC6575"/>
    <w:rsid w:val="00EC6BE1"/>
    <w:rsid w:val="00EC7E7F"/>
    <w:rsid w:val="00ED0131"/>
    <w:rsid w:val="00ED33C2"/>
    <w:rsid w:val="00ED355B"/>
    <w:rsid w:val="00ED4CF0"/>
    <w:rsid w:val="00ED58AE"/>
    <w:rsid w:val="00EE2FA0"/>
    <w:rsid w:val="00EE345F"/>
    <w:rsid w:val="00EE4110"/>
    <w:rsid w:val="00EE52D4"/>
    <w:rsid w:val="00EE6641"/>
    <w:rsid w:val="00EE6BEE"/>
    <w:rsid w:val="00EE7B0A"/>
    <w:rsid w:val="00EF0214"/>
    <w:rsid w:val="00EF19FF"/>
    <w:rsid w:val="00EF1A7D"/>
    <w:rsid w:val="00F00838"/>
    <w:rsid w:val="00F01E8C"/>
    <w:rsid w:val="00F028C5"/>
    <w:rsid w:val="00F03600"/>
    <w:rsid w:val="00F04D60"/>
    <w:rsid w:val="00F052AB"/>
    <w:rsid w:val="00F05AE0"/>
    <w:rsid w:val="00F07F9A"/>
    <w:rsid w:val="00F11C9C"/>
    <w:rsid w:val="00F11FB0"/>
    <w:rsid w:val="00F1349B"/>
    <w:rsid w:val="00F13DF8"/>
    <w:rsid w:val="00F22139"/>
    <w:rsid w:val="00F2275C"/>
    <w:rsid w:val="00F250A4"/>
    <w:rsid w:val="00F25F96"/>
    <w:rsid w:val="00F26298"/>
    <w:rsid w:val="00F27C19"/>
    <w:rsid w:val="00F30207"/>
    <w:rsid w:val="00F30CA2"/>
    <w:rsid w:val="00F31F77"/>
    <w:rsid w:val="00F34E97"/>
    <w:rsid w:val="00F359A2"/>
    <w:rsid w:val="00F40EB2"/>
    <w:rsid w:val="00F41160"/>
    <w:rsid w:val="00F4529A"/>
    <w:rsid w:val="00F454BF"/>
    <w:rsid w:val="00F460C3"/>
    <w:rsid w:val="00F50B4B"/>
    <w:rsid w:val="00F5161D"/>
    <w:rsid w:val="00F51A2D"/>
    <w:rsid w:val="00F54F26"/>
    <w:rsid w:val="00F55BD8"/>
    <w:rsid w:val="00F56582"/>
    <w:rsid w:val="00F57D51"/>
    <w:rsid w:val="00F57FE9"/>
    <w:rsid w:val="00F61E83"/>
    <w:rsid w:val="00F6275C"/>
    <w:rsid w:val="00F62B2D"/>
    <w:rsid w:val="00F634FD"/>
    <w:rsid w:val="00F63CD6"/>
    <w:rsid w:val="00F66F6F"/>
    <w:rsid w:val="00F7027C"/>
    <w:rsid w:val="00F703CA"/>
    <w:rsid w:val="00F7105E"/>
    <w:rsid w:val="00F717C2"/>
    <w:rsid w:val="00F71ACD"/>
    <w:rsid w:val="00F71F19"/>
    <w:rsid w:val="00F73DB3"/>
    <w:rsid w:val="00F74585"/>
    <w:rsid w:val="00F7500D"/>
    <w:rsid w:val="00F756ED"/>
    <w:rsid w:val="00F759C6"/>
    <w:rsid w:val="00F76A21"/>
    <w:rsid w:val="00F77192"/>
    <w:rsid w:val="00F7722E"/>
    <w:rsid w:val="00F77847"/>
    <w:rsid w:val="00F77BBE"/>
    <w:rsid w:val="00F77D13"/>
    <w:rsid w:val="00F803AE"/>
    <w:rsid w:val="00F81907"/>
    <w:rsid w:val="00F82415"/>
    <w:rsid w:val="00F839C3"/>
    <w:rsid w:val="00F84533"/>
    <w:rsid w:val="00F84822"/>
    <w:rsid w:val="00F875D8"/>
    <w:rsid w:val="00F908DD"/>
    <w:rsid w:val="00F90D6D"/>
    <w:rsid w:val="00F93218"/>
    <w:rsid w:val="00F9369E"/>
    <w:rsid w:val="00F94CF7"/>
    <w:rsid w:val="00F96C2B"/>
    <w:rsid w:val="00FA4672"/>
    <w:rsid w:val="00FA5361"/>
    <w:rsid w:val="00FA755B"/>
    <w:rsid w:val="00FA7814"/>
    <w:rsid w:val="00FB0FE1"/>
    <w:rsid w:val="00FB2552"/>
    <w:rsid w:val="00FB4302"/>
    <w:rsid w:val="00FB753F"/>
    <w:rsid w:val="00FB77CE"/>
    <w:rsid w:val="00FC416D"/>
    <w:rsid w:val="00FC5228"/>
    <w:rsid w:val="00FC5550"/>
    <w:rsid w:val="00FC6EA1"/>
    <w:rsid w:val="00FC72FF"/>
    <w:rsid w:val="00FD04EC"/>
    <w:rsid w:val="00FD06E9"/>
    <w:rsid w:val="00FD236F"/>
    <w:rsid w:val="00FD2490"/>
    <w:rsid w:val="00FD3525"/>
    <w:rsid w:val="00FD6527"/>
    <w:rsid w:val="00FD6AAF"/>
    <w:rsid w:val="00FD7209"/>
    <w:rsid w:val="00FE00B7"/>
    <w:rsid w:val="00FE15B9"/>
    <w:rsid w:val="00FE1945"/>
    <w:rsid w:val="00FE393E"/>
    <w:rsid w:val="00FE6E44"/>
    <w:rsid w:val="00FF0387"/>
    <w:rsid w:val="00FF2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2BEEC"/>
  <w15:chartTrackingRefBased/>
  <w15:docId w15:val="{8DE1B274-7382-42DF-A376-0C43E710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1D14"/>
    <w:pPr>
      <w:spacing w:after="40" w:line="240" w:lineRule="auto"/>
      <w:jc w:val="both"/>
    </w:pPr>
    <w:rPr>
      <w:rFonts w:ascii="Tahoma" w:eastAsia="Times New Roman" w:hAnsi="Tahoma" w:cs="Times New Roman"/>
      <w:kern w:val="0"/>
      <w:sz w:val="16"/>
      <w:szCs w:val="24"/>
      <w:lang w:val="lt-LT" w:eastAsia="lt-LT"/>
      <w14:ligatures w14:val="none"/>
    </w:rPr>
  </w:style>
  <w:style w:type="paragraph" w:styleId="Antrat1">
    <w:name w:val="heading 1"/>
    <w:basedOn w:val="prastasis"/>
    <w:next w:val="prastasis"/>
    <w:link w:val="Antrat1Diagrama"/>
    <w:autoRedefine/>
    <w:qFormat/>
    <w:rsid w:val="00D954D7"/>
    <w:pPr>
      <w:spacing w:after="0"/>
      <w:outlineLvl w:val="0"/>
    </w:pPr>
    <w:rPr>
      <w:rFonts w:cs="Arial"/>
      <w:b/>
      <w:bCs/>
      <w:kern w:val="32"/>
      <w:szCs w:val="32"/>
    </w:rPr>
  </w:style>
  <w:style w:type="paragraph" w:styleId="Antrat2">
    <w:name w:val="heading 2"/>
    <w:basedOn w:val="prastasis"/>
    <w:next w:val="prastasis"/>
    <w:link w:val="Antrat2Diagrama"/>
    <w:autoRedefine/>
    <w:qFormat/>
    <w:rsid w:val="00CB5CA3"/>
    <w:pPr>
      <w:spacing w:after="0"/>
      <w:outlineLvl w:val="1"/>
    </w:pPr>
    <w:rPr>
      <w:rFonts w:cs="Tahoma"/>
      <w:bCs/>
      <w:iCs/>
      <w:szCs w:val="16"/>
      <w:shd w:val="clear" w:color="auto" w:fill="FFFFFF"/>
    </w:rPr>
  </w:style>
  <w:style w:type="paragraph" w:styleId="Antrat3">
    <w:name w:val="heading 3"/>
    <w:basedOn w:val="prastasis"/>
    <w:next w:val="prastasis"/>
    <w:link w:val="Antrat3Diagrama"/>
    <w:qFormat/>
    <w:rsid w:val="00D954D7"/>
    <w:pPr>
      <w:keepNext/>
      <w:jc w:val="left"/>
      <w:outlineLvl w:val="2"/>
    </w:pPr>
    <w:rPr>
      <w:rFonts w:cs="Arial"/>
      <w:b/>
      <w:bCs/>
      <w:sz w:val="28"/>
      <w:szCs w:val="26"/>
    </w:rPr>
  </w:style>
  <w:style w:type="paragraph" w:styleId="Antrat4">
    <w:name w:val="heading 4"/>
    <w:basedOn w:val="prastasis"/>
    <w:next w:val="prastasis"/>
    <w:link w:val="Antrat4Diagrama"/>
    <w:unhideWhenUsed/>
    <w:qFormat/>
    <w:rsid w:val="003D7B6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954D7"/>
    <w:pPr>
      <w:tabs>
        <w:tab w:val="center" w:pos="4680"/>
        <w:tab w:val="right" w:pos="9360"/>
      </w:tabs>
      <w:spacing w:after="0"/>
    </w:pPr>
  </w:style>
  <w:style w:type="character" w:customStyle="1" w:styleId="AntratsDiagrama">
    <w:name w:val="Antraštės Diagrama"/>
    <w:basedOn w:val="Numatytasispastraiposriftas"/>
    <w:link w:val="Antrats"/>
    <w:uiPriority w:val="99"/>
    <w:rsid w:val="00D954D7"/>
  </w:style>
  <w:style w:type="paragraph" w:styleId="Porat">
    <w:name w:val="footer"/>
    <w:basedOn w:val="prastasis"/>
    <w:link w:val="PoratDiagrama"/>
    <w:uiPriority w:val="99"/>
    <w:unhideWhenUsed/>
    <w:rsid w:val="00D954D7"/>
    <w:pPr>
      <w:tabs>
        <w:tab w:val="center" w:pos="4680"/>
        <w:tab w:val="right" w:pos="9360"/>
      </w:tabs>
      <w:spacing w:after="0"/>
    </w:pPr>
  </w:style>
  <w:style w:type="character" w:customStyle="1" w:styleId="PoratDiagrama">
    <w:name w:val="Poraštė Diagrama"/>
    <w:basedOn w:val="Numatytasispastraiposriftas"/>
    <w:link w:val="Porat"/>
    <w:uiPriority w:val="99"/>
    <w:rsid w:val="00D954D7"/>
  </w:style>
  <w:style w:type="character" w:customStyle="1" w:styleId="Antrat1Diagrama">
    <w:name w:val="Antraštė 1 Diagrama"/>
    <w:basedOn w:val="Numatytasispastraiposriftas"/>
    <w:link w:val="Antrat1"/>
    <w:rsid w:val="00D954D7"/>
    <w:rPr>
      <w:rFonts w:ascii="Tahoma" w:eastAsia="Times New Roman" w:hAnsi="Tahoma" w:cs="Arial"/>
      <w:b/>
      <w:bCs/>
      <w:kern w:val="32"/>
      <w:sz w:val="16"/>
      <w:szCs w:val="32"/>
      <w:lang w:val="lt-LT" w:eastAsia="lt-LT"/>
      <w14:ligatures w14:val="none"/>
    </w:rPr>
  </w:style>
  <w:style w:type="character" w:customStyle="1" w:styleId="Antrat2Diagrama">
    <w:name w:val="Antraštė 2 Diagrama"/>
    <w:basedOn w:val="Numatytasispastraiposriftas"/>
    <w:link w:val="Antrat2"/>
    <w:rsid w:val="00CB5CA3"/>
    <w:rPr>
      <w:rFonts w:ascii="Tahoma" w:eastAsia="Times New Roman" w:hAnsi="Tahoma" w:cs="Tahoma"/>
      <w:bCs/>
      <w:iCs/>
      <w:kern w:val="0"/>
      <w:sz w:val="16"/>
      <w:szCs w:val="16"/>
      <w:lang w:val="lt-LT" w:eastAsia="lt-LT"/>
      <w14:ligatures w14:val="none"/>
    </w:rPr>
  </w:style>
  <w:style w:type="character" w:customStyle="1" w:styleId="Antrat3Diagrama">
    <w:name w:val="Antraštė 3 Diagrama"/>
    <w:basedOn w:val="Numatytasispastraiposriftas"/>
    <w:link w:val="Antrat3"/>
    <w:rsid w:val="00D954D7"/>
    <w:rPr>
      <w:rFonts w:ascii="Tahoma" w:eastAsia="Times New Roman" w:hAnsi="Tahoma" w:cs="Arial"/>
      <w:b/>
      <w:bCs/>
      <w:kern w:val="0"/>
      <w:sz w:val="28"/>
      <w:szCs w:val="26"/>
      <w:lang w:val="lt-LT" w:eastAsia="lt-LT"/>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99"/>
    <w:qFormat/>
    <w:rsid w:val="00D954D7"/>
    <w:pPr>
      <w:spacing w:after="0" w:line="360" w:lineRule="auto"/>
      <w:ind w:left="720"/>
      <w:contextualSpacing/>
    </w:pPr>
    <w:rPr>
      <w:rFonts w:ascii="Times New Roman" w:hAnsi="Times New Roman"/>
      <w:sz w:val="24"/>
      <w:lang w:val="en-GB"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D954D7"/>
    <w:rPr>
      <w:rFonts w:ascii="Times New Roman" w:eastAsia="Times New Roman" w:hAnsi="Times New Roman" w:cs="Times New Roman"/>
      <w:kern w:val="0"/>
      <w:sz w:val="24"/>
      <w:szCs w:val="24"/>
      <w:lang w:val="en-GB"/>
      <w14:ligatures w14:val="none"/>
    </w:rPr>
  </w:style>
  <w:style w:type="character" w:styleId="Hipersaitas">
    <w:name w:val="Hyperlink"/>
    <w:semiHidden/>
    <w:rsid w:val="00D35CC0"/>
    <w:rPr>
      <w:color w:val="0000FF"/>
      <w:u w:val="single"/>
    </w:rPr>
  </w:style>
  <w:style w:type="character" w:customStyle="1" w:styleId="normaltextrun">
    <w:name w:val="normaltextrun"/>
    <w:basedOn w:val="Numatytasispastraiposriftas"/>
    <w:rsid w:val="00D35CC0"/>
  </w:style>
  <w:style w:type="character" w:styleId="Komentaronuoroda">
    <w:name w:val="annotation reference"/>
    <w:uiPriority w:val="99"/>
    <w:semiHidden/>
    <w:rsid w:val="00D35CC0"/>
    <w:rPr>
      <w:sz w:val="16"/>
      <w:szCs w:val="16"/>
    </w:rPr>
  </w:style>
  <w:style w:type="paragraph" w:styleId="Komentarotekstas">
    <w:name w:val="annotation text"/>
    <w:basedOn w:val="prastasis"/>
    <w:link w:val="KomentarotekstasDiagrama"/>
    <w:semiHidden/>
    <w:rsid w:val="00D35CC0"/>
    <w:rPr>
      <w:sz w:val="20"/>
      <w:szCs w:val="20"/>
    </w:rPr>
  </w:style>
  <w:style w:type="character" w:customStyle="1" w:styleId="KomentarotekstasDiagrama">
    <w:name w:val="Komentaro tekstas Diagrama"/>
    <w:basedOn w:val="Numatytasispastraiposriftas"/>
    <w:link w:val="Komentarotekstas"/>
    <w:semiHidden/>
    <w:rsid w:val="00D35CC0"/>
    <w:rPr>
      <w:rFonts w:ascii="Tahoma" w:eastAsia="Times New Roman" w:hAnsi="Tahoma" w:cs="Times New Roman"/>
      <w:kern w:val="0"/>
      <w:sz w:val="20"/>
      <w:szCs w:val="20"/>
      <w:lang w:val="lt-LT" w:eastAsia="lt-LT"/>
      <w14:ligatures w14:val="none"/>
    </w:rPr>
  </w:style>
  <w:style w:type="paragraph" w:customStyle="1" w:styleId="paragraph">
    <w:name w:val="paragraph"/>
    <w:basedOn w:val="prastasis"/>
    <w:rsid w:val="00676BEC"/>
    <w:pPr>
      <w:spacing w:before="100" w:beforeAutospacing="1" w:after="100" w:afterAutospacing="1"/>
      <w:jc w:val="left"/>
    </w:pPr>
    <w:rPr>
      <w:rFonts w:ascii="Times New Roman" w:hAnsi="Times New Roman"/>
      <w:sz w:val="24"/>
      <w:lang w:val="en-US" w:eastAsia="en-US"/>
    </w:rPr>
  </w:style>
  <w:style w:type="character" w:customStyle="1" w:styleId="a">
    <w:name w:val="Основной текст_"/>
    <w:link w:val="1"/>
    <w:rsid w:val="00E92213"/>
    <w:rPr>
      <w:rFonts w:ascii="Tahoma" w:eastAsia="Tahoma" w:hAnsi="Tahoma" w:cs="Tahoma"/>
      <w:sz w:val="16"/>
      <w:szCs w:val="16"/>
    </w:rPr>
  </w:style>
  <w:style w:type="paragraph" w:customStyle="1" w:styleId="1">
    <w:name w:val="Основной текст1"/>
    <w:basedOn w:val="prastasis"/>
    <w:link w:val="a"/>
    <w:rsid w:val="00E92213"/>
    <w:pPr>
      <w:widowControl w:val="0"/>
      <w:jc w:val="left"/>
    </w:pPr>
    <w:rPr>
      <w:rFonts w:eastAsia="Tahoma" w:cs="Tahoma"/>
      <w:kern w:val="2"/>
      <w:szCs w:val="16"/>
      <w:lang w:val="en-US" w:eastAsia="en-US"/>
      <w14:ligatures w14:val="standardContextual"/>
    </w:rPr>
  </w:style>
  <w:style w:type="character" w:customStyle="1" w:styleId="Antrat4Diagrama">
    <w:name w:val="Antraštė 4 Diagrama"/>
    <w:basedOn w:val="Numatytasispastraiposriftas"/>
    <w:link w:val="Antrat4"/>
    <w:rsid w:val="003D7B68"/>
    <w:rPr>
      <w:rFonts w:asciiTheme="majorHAnsi" w:eastAsiaTheme="majorEastAsia" w:hAnsiTheme="majorHAnsi" w:cstheme="majorBidi"/>
      <w:i/>
      <w:iCs/>
      <w:color w:val="2F5496" w:themeColor="accent1" w:themeShade="BF"/>
      <w:kern w:val="0"/>
      <w:sz w:val="16"/>
      <w:szCs w:val="24"/>
      <w:lang w:val="lt-LT" w:eastAsia="lt-LT"/>
      <w14:ligatures w14:val="none"/>
    </w:rPr>
  </w:style>
  <w:style w:type="character" w:customStyle="1" w:styleId="spellingerror">
    <w:name w:val="spellingerror"/>
    <w:basedOn w:val="Numatytasispastraiposriftas"/>
    <w:rsid w:val="00337C58"/>
  </w:style>
  <w:style w:type="paragraph" w:styleId="Komentarotema">
    <w:name w:val="annotation subject"/>
    <w:basedOn w:val="Komentarotekstas"/>
    <w:next w:val="Komentarotekstas"/>
    <w:link w:val="KomentarotemaDiagrama"/>
    <w:uiPriority w:val="99"/>
    <w:semiHidden/>
    <w:unhideWhenUsed/>
    <w:rsid w:val="004657FF"/>
    <w:rPr>
      <w:b/>
      <w:bCs/>
    </w:rPr>
  </w:style>
  <w:style w:type="character" w:customStyle="1" w:styleId="KomentarotemaDiagrama">
    <w:name w:val="Komentaro tema Diagrama"/>
    <w:basedOn w:val="KomentarotekstasDiagrama"/>
    <w:link w:val="Komentarotema"/>
    <w:uiPriority w:val="99"/>
    <w:semiHidden/>
    <w:rsid w:val="004657FF"/>
    <w:rPr>
      <w:rFonts w:ascii="Tahoma" w:eastAsia="Times New Roman" w:hAnsi="Tahoma" w:cs="Times New Roman"/>
      <w:b/>
      <w:bCs/>
      <w:kern w:val="0"/>
      <w:sz w:val="20"/>
      <w:szCs w:val="20"/>
      <w:lang w:val="lt-LT" w:eastAsia="lt-LT"/>
      <w14:ligatures w14:val="none"/>
    </w:rPr>
  </w:style>
  <w:style w:type="table" w:styleId="Lentelstinklelis">
    <w:name w:val="Table Grid"/>
    <w:basedOn w:val="prastojilentel"/>
    <w:uiPriority w:val="59"/>
    <w:rsid w:val="003F21E9"/>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AB3A7B"/>
    <w:pPr>
      <w:spacing w:after="0" w:line="240" w:lineRule="auto"/>
    </w:pPr>
    <w:rPr>
      <w:rFonts w:eastAsiaTheme="minorEastAsia"/>
      <w:kern w:val="0"/>
      <w:lang w:val="lt-LT"/>
      <w14:ligatures w14:val="none"/>
    </w:rPr>
  </w:style>
  <w:style w:type="character" w:customStyle="1" w:styleId="cf01">
    <w:name w:val="cf01"/>
    <w:basedOn w:val="Numatytasispastraiposriftas"/>
    <w:rsid w:val="00EE345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353492">
      <w:bodyDiv w:val="1"/>
      <w:marLeft w:val="0"/>
      <w:marRight w:val="0"/>
      <w:marTop w:val="0"/>
      <w:marBottom w:val="0"/>
      <w:divBdr>
        <w:top w:val="none" w:sz="0" w:space="0" w:color="auto"/>
        <w:left w:val="none" w:sz="0" w:space="0" w:color="auto"/>
        <w:bottom w:val="none" w:sz="0" w:space="0" w:color="auto"/>
        <w:right w:val="none" w:sz="0" w:space="0" w:color="auto"/>
      </w:divBdr>
    </w:div>
    <w:div w:id="461308969">
      <w:bodyDiv w:val="1"/>
      <w:marLeft w:val="0"/>
      <w:marRight w:val="0"/>
      <w:marTop w:val="0"/>
      <w:marBottom w:val="0"/>
      <w:divBdr>
        <w:top w:val="none" w:sz="0" w:space="0" w:color="auto"/>
        <w:left w:val="none" w:sz="0" w:space="0" w:color="auto"/>
        <w:bottom w:val="none" w:sz="0" w:space="0" w:color="auto"/>
        <w:right w:val="none" w:sz="0" w:space="0" w:color="auto"/>
      </w:divBdr>
    </w:div>
    <w:div w:id="475413172">
      <w:bodyDiv w:val="1"/>
      <w:marLeft w:val="0"/>
      <w:marRight w:val="0"/>
      <w:marTop w:val="0"/>
      <w:marBottom w:val="0"/>
      <w:divBdr>
        <w:top w:val="none" w:sz="0" w:space="0" w:color="auto"/>
        <w:left w:val="none" w:sz="0" w:space="0" w:color="auto"/>
        <w:bottom w:val="none" w:sz="0" w:space="0" w:color="auto"/>
        <w:right w:val="none" w:sz="0" w:space="0" w:color="auto"/>
      </w:divBdr>
    </w:div>
    <w:div w:id="489912223">
      <w:bodyDiv w:val="1"/>
      <w:marLeft w:val="0"/>
      <w:marRight w:val="0"/>
      <w:marTop w:val="0"/>
      <w:marBottom w:val="0"/>
      <w:divBdr>
        <w:top w:val="none" w:sz="0" w:space="0" w:color="auto"/>
        <w:left w:val="none" w:sz="0" w:space="0" w:color="auto"/>
        <w:bottom w:val="none" w:sz="0" w:space="0" w:color="auto"/>
        <w:right w:val="none" w:sz="0" w:space="0" w:color="auto"/>
      </w:divBdr>
    </w:div>
    <w:div w:id="536427109">
      <w:bodyDiv w:val="1"/>
      <w:marLeft w:val="0"/>
      <w:marRight w:val="0"/>
      <w:marTop w:val="0"/>
      <w:marBottom w:val="0"/>
      <w:divBdr>
        <w:top w:val="none" w:sz="0" w:space="0" w:color="auto"/>
        <w:left w:val="none" w:sz="0" w:space="0" w:color="auto"/>
        <w:bottom w:val="none" w:sz="0" w:space="0" w:color="auto"/>
        <w:right w:val="none" w:sz="0" w:space="0" w:color="auto"/>
      </w:divBdr>
    </w:div>
    <w:div w:id="662202584">
      <w:bodyDiv w:val="1"/>
      <w:marLeft w:val="0"/>
      <w:marRight w:val="0"/>
      <w:marTop w:val="0"/>
      <w:marBottom w:val="0"/>
      <w:divBdr>
        <w:top w:val="none" w:sz="0" w:space="0" w:color="auto"/>
        <w:left w:val="none" w:sz="0" w:space="0" w:color="auto"/>
        <w:bottom w:val="none" w:sz="0" w:space="0" w:color="auto"/>
        <w:right w:val="none" w:sz="0" w:space="0" w:color="auto"/>
      </w:divBdr>
    </w:div>
    <w:div w:id="709912770">
      <w:bodyDiv w:val="1"/>
      <w:marLeft w:val="0"/>
      <w:marRight w:val="0"/>
      <w:marTop w:val="0"/>
      <w:marBottom w:val="0"/>
      <w:divBdr>
        <w:top w:val="none" w:sz="0" w:space="0" w:color="auto"/>
        <w:left w:val="none" w:sz="0" w:space="0" w:color="auto"/>
        <w:bottom w:val="none" w:sz="0" w:space="0" w:color="auto"/>
        <w:right w:val="none" w:sz="0" w:space="0" w:color="auto"/>
      </w:divBdr>
    </w:div>
    <w:div w:id="811560981">
      <w:bodyDiv w:val="1"/>
      <w:marLeft w:val="0"/>
      <w:marRight w:val="0"/>
      <w:marTop w:val="0"/>
      <w:marBottom w:val="0"/>
      <w:divBdr>
        <w:top w:val="none" w:sz="0" w:space="0" w:color="auto"/>
        <w:left w:val="none" w:sz="0" w:space="0" w:color="auto"/>
        <w:bottom w:val="none" w:sz="0" w:space="0" w:color="auto"/>
        <w:right w:val="none" w:sz="0" w:space="0" w:color="auto"/>
      </w:divBdr>
    </w:div>
    <w:div w:id="1047148281">
      <w:bodyDiv w:val="1"/>
      <w:marLeft w:val="0"/>
      <w:marRight w:val="0"/>
      <w:marTop w:val="0"/>
      <w:marBottom w:val="0"/>
      <w:divBdr>
        <w:top w:val="none" w:sz="0" w:space="0" w:color="auto"/>
        <w:left w:val="none" w:sz="0" w:space="0" w:color="auto"/>
        <w:bottom w:val="none" w:sz="0" w:space="0" w:color="auto"/>
        <w:right w:val="none" w:sz="0" w:space="0" w:color="auto"/>
      </w:divBdr>
    </w:div>
    <w:div w:id="1101756998">
      <w:bodyDiv w:val="1"/>
      <w:marLeft w:val="0"/>
      <w:marRight w:val="0"/>
      <w:marTop w:val="0"/>
      <w:marBottom w:val="0"/>
      <w:divBdr>
        <w:top w:val="none" w:sz="0" w:space="0" w:color="auto"/>
        <w:left w:val="none" w:sz="0" w:space="0" w:color="auto"/>
        <w:bottom w:val="none" w:sz="0" w:space="0" w:color="auto"/>
        <w:right w:val="none" w:sz="0" w:space="0" w:color="auto"/>
      </w:divBdr>
    </w:div>
    <w:div w:id="1349020584">
      <w:bodyDiv w:val="1"/>
      <w:marLeft w:val="0"/>
      <w:marRight w:val="0"/>
      <w:marTop w:val="0"/>
      <w:marBottom w:val="0"/>
      <w:divBdr>
        <w:top w:val="none" w:sz="0" w:space="0" w:color="auto"/>
        <w:left w:val="none" w:sz="0" w:space="0" w:color="auto"/>
        <w:bottom w:val="none" w:sz="0" w:space="0" w:color="auto"/>
        <w:right w:val="none" w:sz="0" w:space="0" w:color="auto"/>
      </w:divBdr>
    </w:div>
    <w:div w:id="1438017939">
      <w:bodyDiv w:val="1"/>
      <w:marLeft w:val="0"/>
      <w:marRight w:val="0"/>
      <w:marTop w:val="0"/>
      <w:marBottom w:val="0"/>
      <w:divBdr>
        <w:top w:val="none" w:sz="0" w:space="0" w:color="auto"/>
        <w:left w:val="none" w:sz="0" w:space="0" w:color="auto"/>
        <w:bottom w:val="none" w:sz="0" w:space="0" w:color="auto"/>
        <w:right w:val="none" w:sz="0" w:space="0" w:color="auto"/>
      </w:divBdr>
    </w:div>
    <w:div w:id="1457678361">
      <w:bodyDiv w:val="1"/>
      <w:marLeft w:val="0"/>
      <w:marRight w:val="0"/>
      <w:marTop w:val="0"/>
      <w:marBottom w:val="0"/>
      <w:divBdr>
        <w:top w:val="none" w:sz="0" w:space="0" w:color="auto"/>
        <w:left w:val="none" w:sz="0" w:space="0" w:color="auto"/>
        <w:bottom w:val="none" w:sz="0" w:space="0" w:color="auto"/>
        <w:right w:val="none" w:sz="0" w:space="0" w:color="auto"/>
      </w:divBdr>
    </w:div>
    <w:div w:id="189543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mv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koagro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55899D2A490E41B333045317C58899" ma:contentTypeVersion="16" ma:contentTypeDescription="Create a new document." ma:contentTypeScope="" ma:versionID="f72adb244c604c87ab29aa1684c1be20">
  <xsd:schema xmlns:xsd="http://www.w3.org/2001/XMLSchema" xmlns:xs="http://www.w3.org/2001/XMLSchema" xmlns:p="http://schemas.microsoft.com/office/2006/metadata/properties" xmlns:ns3="74aa5be2-9ae2-4450-b87d-f164b9ffa0e4" xmlns:ns4="4b47b6ad-6ae6-45b0-946c-2fb67eff0eae" targetNamespace="http://schemas.microsoft.com/office/2006/metadata/properties" ma:root="true" ma:fieldsID="589ca673721450a09d583f8070e739d4" ns3:_="" ns4:_="">
    <xsd:import namespace="74aa5be2-9ae2-4450-b87d-f164b9ffa0e4"/>
    <xsd:import namespace="4b47b6ad-6ae6-45b0-946c-2fb67eff0e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a5be2-9ae2-4450-b87d-f164b9ffa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7b6ad-6ae6-45b0-946c-2fb67eff0e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4aa5be2-9ae2-4450-b87d-f164b9ffa0e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0ED82-EA11-4BA2-9BF7-48E33A9D4F91}">
  <ds:schemaRefs>
    <ds:schemaRef ds:uri="http://schemas.openxmlformats.org/officeDocument/2006/bibliography"/>
  </ds:schemaRefs>
</ds:datastoreItem>
</file>

<file path=customXml/itemProps2.xml><?xml version="1.0" encoding="utf-8"?>
<ds:datastoreItem xmlns:ds="http://schemas.openxmlformats.org/officeDocument/2006/customXml" ds:itemID="{1F70A6D5-58FC-4BE1-9DA9-ADFAB3FAE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a5be2-9ae2-4450-b87d-f164b9ffa0e4"/>
    <ds:schemaRef ds:uri="4b47b6ad-6ae6-45b0-946c-2fb67eff0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E3CB8F-7697-4503-9BA5-CF9D1D07E86F}">
  <ds:schemaRefs>
    <ds:schemaRef ds:uri="http://schemas.microsoft.com/office/2006/metadata/properties"/>
    <ds:schemaRef ds:uri="http://schemas.microsoft.com/office/infopath/2007/PartnerControls"/>
    <ds:schemaRef ds:uri="74aa5be2-9ae2-4450-b87d-f164b9ffa0e4"/>
  </ds:schemaRefs>
</ds:datastoreItem>
</file>

<file path=customXml/itemProps4.xml><?xml version="1.0" encoding="utf-8"?>
<ds:datastoreItem xmlns:ds="http://schemas.openxmlformats.org/officeDocument/2006/customXml" ds:itemID="{1777FDB5-00B1-422F-BD94-3C7C503B0C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Pages>
  <Words>42947</Words>
  <Characters>24481</Characters>
  <Application>Microsoft Office Word</Application>
  <DocSecurity>0</DocSecurity>
  <Lines>204</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Šataitė</dc:creator>
  <cp:keywords/>
  <dc:description/>
  <cp:lastModifiedBy>Jūratė Mažeikienė</cp:lastModifiedBy>
  <cp:revision>24</cp:revision>
  <dcterms:created xsi:type="dcterms:W3CDTF">2025-08-04T17:41:00Z</dcterms:created>
  <dcterms:modified xsi:type="dcterms:W3CDTF">2025-08-21T13:54:00Z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0x010100B055899D2A490E41B333045317C58899</vt:lpwstr>
  </property>
</Properties>
</file>