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449B" w14:textId="77777777" w:rsidR="001F07F9" w:rsidRDefault="00000000">
      <w:pPr>
        <w:spacing w:line="216" w:lineRule="auto"/>
        <w:ind w:left="3821" w:hanging="2105"/>
      </w:pPr>
      <w:r>
        <w:t xml:space="preserve">ATLYGINTINV PASLAUGV TEIKIMO SUTARTIS 10-2025-34 2025 m. </w:t>
      </w:r>
      <w:proofErr w:type="spellStart"/>
      <w:r>
        <w:t>geguiés</w:t>
      </w:r>
      <w:proofErr w:type="spellEnd"/>
      <w:r>
        <w:t xml:space="preserve"> 8 d.</w:t>
      </w:r>
    </w:p>
    <w:p w14:paraId="527EDCE7" w14:textId="77777777" w:rsidR="001F07F9" w:rsidRDefault="00000000">
      <w:pPr>
        <w:spacing w:after="223" w:line="259" w:lineRule="auto"/>
        <w:ind w:left="0" w:right="29" w:firstLine="0"/>
        <w:jc w:val="center"/>
      </w:pPr>
      <w:proofErr w:type="spellStart"/>
      <w:r>
        <w:t>Gargidai</w:t>
      </w:r>
      <w:proofErr w:type="spellEnd"/>
    </w:p>
    <w:p w14:paraId="67ED67A7" w14:textId="527E1475" w:rsidR="001F07F9" w:rsidRDefault="00000000">
      <w:pPr>
        <w:ind w:left="0" w:right="0" w:firstLine="216"/>
      </w:pPr>
      <w:proofErr w:type="spellStart"/>
      <w:r>
        <w:t>Gargidq</w:t>
      </w:r>
      <w:proofErr w:type="spellEnd"/>
      <w:r>
        <w:t xml:space="preserve"> </w:t>
      </w:r>
      <w:proofErr w:type="spellStart"/>
      <w:r>
        <w:t>kultüros</w:t>
      </w:r>
      <w:proofErr w:type="spellEnd"/>
      <w:r>
        <w:t xml:space="preserve"> centras, atstovaujamas </w:t>
      </w:r>
      <w:proofErr w:type="spellStart"/>
      <w:r>
        <w:t>direktorés</w:t>
      </w:r>
      <w:proofErr w:type="spellEnd"/>
      <w:r>
        <w:t xml:space="preserve"> Vaidos </w:t>
      </w:r>
      <w:proofErr w:type="spellStart"/>
      <w:r>
        <w:t>Skuodienés</w:t>
      </w:r>
      <w:proofErr w:type="spellEnd"/>
      <w:r>
        <w:t xml:space="preserve">, </w:t>
      </w:r>
      <w:proofErr w:type="spellStart"/>
      <w:r>
        <w:t>veikianéios</w:t>
      </w:r>
      <w:proofErr w:type="spellEnd"/>
      <w:r>
        <w:t xml:space="preserve"> pagal nuostatus (toliau vadinama [J2SAKOVU) ir Giedrius </w:t>
      </w:r>
      <w:proofErr w:type="spellStart"/>
      <w:r>
        <w:t>Baléiünas</w:t>
      </w:r>
      <w:proofErr w:type="spellEnd"/>
      <w:r>
        <w:t xml:space="preserve"> (toliau vadinamas PASLAI_IGV TEIKÉJU),veikiantis pagal nuolatinio LT </w:t>
      </w:r>
      <w:proofErr w:type="spellStart"/>
      <w:r>
        <w:t>gventojo</w:t>
      </w:r>
      <w:proofErr w:type="spellEnd"/>
      <w:r>
        <w:t xml:space="preserve"> individualios veiklos vykdymo </w:t>
      </w:r>
      <w:proofErr w:type="spellStart"/>
      <w:r>
        <w:t>paiy•mq</w:t>
      </w:r>
      <w:proofErr w:type="spellEnd"/>
      <w:r>
        <w:t xml:space="preserve">  </w:t>
      </w:r>
      <w:proofErr w:type="spellStart"/>
      <w:r>
        <w:t>sudare</w:t>
      </w:r>
      <w:proofErr w:type="spellEnd"/>
      <w:r>
        <w:t xml:space="preserve"> ATI„YGINTINV PASLAUGV TEIKIMO sutarti:</w:t>
      </w:r>
    </w:p>
    <w:p w14:paraId="19AE546D" w14:textId="77777777" w:rsidR="001F07F9" w:rsidRDefault="00000000">
      <w:pPr>
        <w:numPr>
          <w:ilvl w:val="0"/>
          <w:numId w:val="1"/>
        </w:numPr>
        <w:ind w:right="0" w:hanging="346"/>
        <w:jc w:val="left"/>
      </w:pPr>
      <w:r>
        <w:t>SUTARTIES OBJEKTAS IR DALYKAS:</w:t>
      </w:r>
    </w:p>
    <w:p w14:paraId="4FE99C82" w14:textId="77777777" w:rsidR="001F07F9" w:rsidRDefault="00000000">
      <w:pPr>
        <w:ind w:left="240" w:right="0"/>
      </w:pPr>
      <w:r>
        <w:t xml:space="preserve">UZSAKOVAS </w:t>
      </w:r>
      <w:proofErr w:type="spellStart"/>
      <w:r>
        <w:t>uzsako</w:t>
      </w:r>
      <w:proofErr w:type="spellEnd"/>
      <w:r>
        <w:t>, o PASLAIJGV TEIKÉ.IAS:</w:t>
      </w:r>
    </w:p>
    <w:p w14:paraId="502608EF" w14:textId="77777777" w:rsidR="001F07F9" w:rsidRDefault="00000000">
      <w:pPr>
        <w:ind w:left="10" w:right="0"/>
      </w:pPr>
      <w:r>
        <w:t xml:space="preserve">Atlieka </w:t>
      </w:r>
      <w:proofErr w:type="spellStart"/>
      <w:r>
        <w:t>mening</w:t>
      </w:r>
      <w:proofErr w:type="spellEnd"/>
      <w:r>
        <w:t xml:space="preserve"> </w:t>
      </w:r>
      <w:proofErr w:type="spellStart"/>
      <w:r>
        <w:t>programq</w:t>
      </w:r>
      <w:proofErr w:type="spellEnd"/>
      <w:r>
        <w:t xml:space="preserve"> </w:t>
      </w:r>
      <w:proofErr w:type="spellStart"/>
      <w:r>
        <w:t>Tradiciniq</w:t>
      </w:r>
      <w:proofErr w:type="spellEnd"/>
      <w:r>
        <w:t xml:space="preserve"> </w:t>
      </w:r>
      <w:proofErr w:type="spellStart"/>
      <w:r>
        <w:t>lietuvil</w:t>
      </w:r>
      <w:proofErr w:type="spellEnd"/>
      <w:r>
        <w:t xml:space="preserve">! liaudies </w:t>
      </w:r>
      <w:proofErr w:type="spellStart"/>
      <w:r>
        <w:t>hidimq</w:t>
      </w:r>
      <w:proofErr w:type="spellEnd"/>
      <w:r>
        <w:t xml:space="preserve"> </w:t>
      </w:r>
      <w:proofErr w:type="spellStart"/>
      <w:r>
        <w:t>Eempionate</w:t>
      </w:r>
      <w:proofErr w:type="spellEnd"/>
      <w:r>
        <w:t xml:space="preserve"> </w:t>
      </w:r>
      <w:proofErr w:type="spellStart"/>
      <w:r>
        <w:t>Slengiuose</w:t>
      </w:r>
      <w:proofErr w:type="spellEnd"/>
      <w:r>
        <w:t xml:space="preserve"> 2025 m. </w:t>
      </w:r>
      <w:proofErr w:type="spellStart"/>
      <w:r>
        <w:t>geguiés</w:t>
      </w:r>
      <w:proofErr w:type="spellEnd"/>
      <w:r>
        <w:t xml:space="preserve"> 23 </w:t>
      </w:r>
      <w:proofErr w:type="spellStart"/>
      <w:r>
        <w:t>dienq</w:t>
      </w:r>
      <w:proofErr w:type="spellEnd"/>
      <w:r>
        <w:t xml:space="preserve">. </w:t>
      </w:r>
      <w:proofErr w:type="spellStart"/>
      <w:r>
        <w:t>Tikslq</w:t>
      </w:r>
      <w:proofErr w:type="spellEnd"/>
      <w:r>
        <w:t xml:space="preserve"> </w:t>
      </w:r>
      <w:proofErr w:type="spellStart"/>
      <w:r>
        <w:t>laikq</w:t>
      </w:r>
      <w:proofErr w:type="spellEnd"/>
      <w:r>
        <w:t xml:space="preserve"> suderina su </w:t>
      </w:r>
      <w:proofErr w:type="spellStart"/>
      <w:r>
        <w:t>etnokultüros</w:t>
      </w:r>
      <w:proofErr w:type="spellEnd"/>
      <w:r>
        <w:t xml:space="preserve"> specialistu Jonu Kavaliausku.</w:t>
      </w:r>
    </w:p>
    <w:p w14:paraId="5E318D44" w14:textId="77777777" w:rsidR="001F07F9" w:rsidRDefault="00000000">
      <w:pPr>
        <w:numPr>
          <w:ilvl w:val="0"/>
          <w:numId w:val="1"/>
        </w:numPr>
        <w:spacing w:after="2" w:line="256" w:lineRule="auto"/>
        <w:ind w:right="0" w:hanging="346"/>
        <w:jc w:val="left"/>
      </w:pPr>
      <w:proofErr w:type="spellStart"/>
      <w:r>
        <w:rPr>
          <w:sz w:val="24"/>
        </w:rPr>
        <w:t>UiSAKOVAS</w:t>
      </w:r>
      <w:proofErr w:type="spellEnd"/>
      <w:r>
        <w:rPr>
          <w:sz w:val="24"/>
        </w:rPr>
        <w:t xml:space="preserve"> ISIPAREIGOJA:</w:t>
      </w:r>
    </w:p>
    <w:p w14:paraId="2E055EBE" w14:textId="77777777" w:rsidR="001F07F9" w:rsidRDefault="00000000">
      <w:pPr>
        <w:numPr>
          <w:ilvl w:val="1"/>
          <w:numId w:val="1"/>
        </w:numPr>
        <w:ind w:right="0" w:hanging="375"/>
      </w:pPr>
      <w:r>
        <w:t xml:space="preserve">PASLAUG!J TEIKÉJUI </w:t>
      </w:r>
      <w:proofErr w:type="spellStart"/>
      <w:r>
        <w:t>ul</w:t>
      </w:r>
      <w:proofErr w:type="spellEnd"/>
      <w:r>
        <w:t xml:space="preserve"> </w:t>
      </w:r>
      <w:proofErr w:type="spellStart"/>
      <w:r>
        <w:t>atliktq</w:t>
      </w:r>
      <w:proofErr w:type="spellEnd"/>
      <w:r>
        <w:t xml:space="preserve"> </w:t>
      </w:r>
      <w:proofErr w:type="spellStart"/>
      <w:r>
        <w:t>meninq</w:t>
      </w:r>
      <w:proofErr w:type="spellEnd"/>
      <w:r>
        <w:t xml:space="preserve"> </w:t>
      </w:r>
      <w:proofErr w:type="spellStart"/>
      <w:r>
        <w:t>programq</w:t>
      </w:r>
      <w:proofErr w:type="spellEnd"/>
      <w:r>
        <w:t xml:space="preserve"> renginyje 2025 m. </w:t>
      </w:r>
      <w:proofErr w:type="spellStart"/>
      <w:r>
        <w:t>geguiés</w:t>
      </w:r>
      <w:proofErr w:type="spellEnd"/>
      <w:r>
        <w:t xml:space="preserve"> 23 </w:t>
      </w:r>
      <w:proofErr w:type="spellStart"/>
      <w:r>
        <w:t>dienq</w:t>
      </w:r>
      <w:proofErr w:type="spellEnd"/>
      <w:r>
        <w:t xml:space="preserve"> </w:t>
      </w:r>
      <w:proofErr w:type="spellStart"/>
      <w:r>
        <w:t>sumokéti</w:t>
      </w:r>
      <w:proofErr w:type="spellEnd"/>
      <w:r>
        <w:t xml:space="preserve"> pavedimu i </w:t>
      </w:r>
      <w:proofErr w:type="spellStart"/>
      <w:r>
        <w:t>iemiau</w:t>
      </w:r>
      <w:proofErr w:type="spellEnd"/>
      <w:r>
        <w:t xml:space="preserve"> sutartyje </w:t>
      </w:r>
      <w:proofErr w:type="spellStart"/>
      <w:r>
        <w:t>nurodytq</w:t>
      </w:r>
      <w:proofErr w:type="spellEnd"/>
      <w:r>
        <w:t xml:space="preserve"> </w:t>
      </w:r>
      <w:proofErr w:type="spellStart"/>
      <w:r>
        <w:t>sqskaitq</w:t>
      </w:r>
      <w:proofErr w:type="spellEnd"/>
      <w:r>
        <w:t xml:space="preserve"> perveda 1800 euru su </w:t>
      </w:r>
      <w:proofErr w:type="spellStart"/>
      <w:r>
        <w:t>mokeseiais</w:t>
      </w:r>
      <w:proofErr w:type="spellEnd"/>
      <w:r>
        <w:t>.</w:t>
      </w:r>
    </w:p>
    <w:p w14:paraId="1F106E3A" w14:textId="77777777" w:rsidR="001F07F9" w:rsidRDefault="00000000">
      <w:pPr>
        <w:numPr>
          <w:ilvl w:val="1"/>
          <w:numId w:val="1"/>
        </w:numPr>
        <w:ind w:right="0" w:hanging="375"/>
      </w:pPr>
      <w:r>
        <w:t xml:space="preserve">UZSAKOVAS PASLAUGV TEIKÉJUI perveda sutartyje </w:t>
      </w:r>
      <w:proofErr w:type="spellStart"/>
      <w:r>
        <w:t>nurodytq</w:t>
      </w:r>
      <w:proofErr w:type="spellEnd"/>
      <w:r>
        <w:t xml:space="preserve"> </w:t>
      </w:r>
      <w:proofErr w:type="spellStart"/>
      <w:r>
        <w:t>sumq</w:t>
      </w:r>
      <w:proofErr w:type="spellEnd"/>
      <w:r>
        <w:t xml:space="preserve"> j </w:t>
      </w:r>
      <w:proofErr w:type="spellStart"/>
      <w:r>
        <w:t>iemiau</w:t>
      </w:r>
      <w:proofErr w:type="spellEnd"/>
      <w:r>
        <w:t xml:space="preserve"> sutartyje </w:t>
      </w:r>
      <w:proofErr w:type="spellStart"/>
      <w:r>
        <w:t>nurodytq</w:t>
      </w:r>
      <w:proofErr w:type="spellEnd"/>
      <w:r>
        <w:t xml:space="preserve"> sqskait4 per 10 darbo </w:t>
      </w:r>
      <w:proofErr w:type="spellStart"/>
      <w:r>
        <w:t>dienu</w:t>
      </w:r>
      <w:proofErr w:type="spellEnd"/>
      <w:r>
        <w:t xml:space="preserve"> po </w:t>
      </w:r>
      <w:proofErr w:type="spellStart"/>
      <w:r>
        <w:t>sqskaitos</w:t>
      </w:r>
      <w:proofErr w:type="spellEnd"/>
      <w:r>
        <w:t xml:space="preserve"> pateikimo.</w:t>
      </w:r>
    </w:p>
    <w:p w14:paraId="54615A52" w14:textId="77777777" w:rsidR="001F07F9" w:rsidRDefault="00000000">
      <w:pPr>
        <w:numPr>
          <w:ilvl w:val="0"/>
          <w:numId w:val="1"/>
        </w:numPr>
        <w:spacing w:after="2" w:line="256" w:lineRule="auto"/>
        <w:ind w:right="0" w:hanging="346"/>
        <w:jc w:val="left"/>
      </w:pPr>
      <w:r>
        <w:rPr>
          <w:sz w:val="24"/>
        </w:rPr>
        <w:t>PASLAUGV TEIKLJAS ISIPAREIGOJA:</w:t>
      </w:r>
    </w:p>
    <w:p w14:paraId="35D2DEEC" w14:textId="77777777" w:rsidR="001F07F9" w:rsidRDefault="00000000">
      <w:pPr>
        <w:numPr>
          <w:ilvl w:val="1"/>
          <w:numId w:val="1"/>
        </w:numPr>
        <w:ind w:right="0" w:hanging="375"/>
      </w:pPr>
      <w:r>
        <w:t xml:space="preserve">Sutartu su renginio </w:t>
      </w:r>
      <w:r>
        <w:rPr>
          <w:noProof/>
        </w:rPr>
        <w:drawing>
          <wp:inline distT="0" distB="0" distL="0" distR="0" wp14:anchorId="09B7342A" wp14:editId="5458D7A5">
            <wp:extent cx="759846" cy="128016"/>
            <wp:effectExtent l="0" t="0" r="0" b="0"/>
            <wp:docPr id="1752" name="Picture 1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" name="Picture 175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846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laiku atvykti j </w:t>
      </w:r>
      <w:proofErr w:type="spellStart"/>
      <w:r>
        <w:t>renginj</w:t>
      </w:r>
      <w:proofErr w:type="spellEnd"/>
      <w:r>
        <w:t xml:space="preserve">. Atlikti I valandos </w:t>
      </w:r>
      <w:proofErr w:type="spellStart"/>
      <w:r>
        <w:t>mening</w:t>
      </w:r>
      <w:proofErr w:type="spellEnd"/>
      <w:r>
        <w:t xml:space="preserve"> </w:t>
      </w:r>
      <w:proofErr w:type="spellStart"/>
      <w:r>
        <w:t>programq</w:t>
      </w:r>
      <w:proofErr w:type="spellEnd"/>
      <w:r>
        <w:t>.</w:t>
      </w:r>
    </w:p>
    <w:p w14:paraId="75BEC31F" w14:textId="77777777" w:rsidR="001F07F9" w:rsidRDefault="00000000">
      <w:pPr>
        <w:numPr>
          <w:ilvl w:val="1"/>
          <w:numId w:val="1"/>
        </w:numPr>
        <w:ind w:right="0" w:hanging="375"/>
      </w:pPr>
      <w:r>
        <w:t xml:space="preserve">Pateikti visus reikiamas </w:t>
      </w:r>
      <w:proofErr w:type="spellStart"/>
      <w:r>
        <w:t>dokumentq</w:t>
      </w:r>
      <w:proofErr w:type="spellEnd"/>
      <w:r>
        <w:t xml:space="preserve"> </w:t>
      </w:r>
      <w:proofErr w:type="spellStart"/>
      <w:r>
        <w:t>kopija.s</w:t>
      </w:r>
      <w:proofErr w:type="spellEnd"/>
      <w:r>
        <w:t xml:space="preserve"> prie sutarties (veiklos dokumento ir kt.).</w:t>
      </w:r>
    </w:p>
    <w:p w14:paraId="32506FBA" w14:textId="77777777" w:rsidR="001F07F9" w:rsidRDefault="00000000">
      <w:pPr>
        <w:numPr>
          <w:ilvl w:val="1"/>
          <w:numId w:val="1"/>
        </w:numPr>
        <w:ind w:right="0" w:hanging="375"/>
      </w:pPr>
      <w:r>
        <w:t xml:space="preserve">Prisiimti </w:t>
      </w:r>
      <w:proofErr w:type="spellStart"/>
      <w:r>
        <w:t>visiékq</w:t>
      </w:r>
      <w:proofErr w:type="spellEnd"/>
      <w:r>
        <w:t xml:space="preserve"> </w:t>
      </w:r>
      <w:proofErr w:type="spellStart"/>
      <w:r>
        <w:t>atsakomybg</w:t>
      </w:r>
      <w:proofErr w:type="spellEnd"/>
      <w:r>
        <w:t xml:space="preserve"> </w:t>
      </w:r>
      <w:proofErr w:type="spellStart"/>
      <w:r>
        <w:t>uijo</w:t>
      </w:r>
      <w:proofErr w:type="spellEnd"/>
      <w:r>
        <w:t xml:space="preserve"> atlikto darbo </w:t>
      </w:r>
      <w:proofErr w:type="spellStart"/>
      <w:r>
        <w:t>kokyb</w:t>
      </w:r>
      <w:proofErr w:type="spellEnd"/>
      <w:r>
        <w:t xml:space="preserve"># ir </w:t>
      </w:r>
      <w:proofErr w:type="spellStart"/>
      <w:r>
        <w:t>saugumq</w:t>
      </w:r>
      <w:proofErr w:type="spellEnd"/>
      <w:r>
        <w:t>.</w:t>
      </w:r>
    </w:p>
    <w:p w14:paraId="52DB08F6" w14:textId="77777777" w:rsidR="001F07F9" w:rsidRDefault="00000000">
      <w:pPr>
        <w:numPr>
          <w:ilvl w:val="0"/>
          <w:numId w:val="1"/>
        </w:numPr>
        <w:ind w:right="0" w:hanging="346"/>
        <w:jc w:val="left"/>
      </w:pPr>
      <w:r>
        <w:t>SUTARTIES GALIO.IIMO TERMINAS IR JOS NUTRAUKIMO TVARKA:</w:t>
      </w:r>
    </w:p>
    <w:p w14:paraId="37F3AFC4" w14:textId="77777777" w:rsidR="001F07F9" w:rsidRDefault="00000000">
      <w:pPr>
        <w:numPr>
          <w:ilvl w:val="1"/>
          <w:numId w:val="1"/>
        </w:numPr>
        <w:ind w:right="0" w:hanging="375"/>
      </w:pPr>
      <w:r>
        <w:t xml:space="preserve">Sutartis </w:t>
      </w:r>
      <w:proofErr w:type="spellStart"/>
      <w:r>
        <w:t>isigalioja</w:t>
      </w:r>
      <w:proofErr w:type="spellEnd"/>
      <w:r>
        <w:t xml:space="preserve"> nuo jos sudarymo dienos ir galioja iki pilno </w:t>
      </w:r>
      <w:proofErr w:type="spellStart"/>
      <w:r>
        <w:t>t_JZSAKOVO</w:t>
      </w:r>
      <w:proofErr w:type="spellEnd"/>
      <w:r>
        <w:t xml:space="preserve"> atsiskaitymo ui suteiktas paslaugas su PASLAUGV TEIKÉJU.</w:t>
      </w:r>
    </w:p>
    <w:p w14:paraId="1AAAC959" w14:textId="77777777" w:rsidR="001F07F9" w:rsidRDefault="00000000">
      <w:pPr>
        <w:numPr>
          <w:ilvl w:val="1"/>
          <w:numId w:val="1"/>
        </w:numPr>
        <w:ind w:right="0" w:hanging="375"/>
      </w:pPr>
      <w:proofErr w:type="spellStart"/>
      <w:r>
        <w:t>Sios</w:t>
      </w:r>
      <w:proofErr w:type="spellEnd"/>
      <w:r>
        <w:t xml:space="preserve"> sutarties papildymai ir pakeitimai galioja tik abiem </w:t>
      </w:r>
      <w:proofErr w:type="spellStart"/>
      <w:r>
        <w:t>galims</w:t>
      </w:r>
      <w:proofErr w:type="spellEnd"/>
      <w:r>
        <w:t xml:space="preserve"> juos </w:t>
      </w:r>
      <w:proofErr w:type="spellStart"/>
      <w:r>
        <w:t>pasirißius</w:t>
      </w:r>
      <w:proofErr w:type="spellEnd"/>
      <w:r>
        <w:t xml:space="preserve"> ir nuo </w:t>
      </w:r>
      <w:proofErr w:type="spellStart"/>
      <w:r>
        <w:t>pasiragymo</w:t>
      </w:r>
      <w:proofErr w:type="spellEnd"/>
      <w:r>
        <w:t xml:space="preserve"> dienos tampa neatsiejama sutarties dalimi.</w:t>
      </w:r>
    </w:p>
    <w:p w14:paraId="24FB1853" w14:textId="77777777" w:rsidR="001F07F9" w:rsidRDefault="00000000">
      <w:pPr>
        <w:numPr>
          <w:ilvl w:val="1"/>
          <w:numId w:val="1"/>
        </w:numPr>
        <w:ind w:right="0" w:hanging="375"/>
      </w:pPr>
      <w:r>
        <w:t xml:space="preserve">Sutartis gali </w:t>
      </w:r>
      <w:proofErr w:type="spellStart"/>
      <w:r>
        <w:t>büti</w:t>
      </w:r>
      <w:proofErr w:type="spellEnd"/>
      <w:r>
        <w:t xml:space="preserve"> nutraukta UZSAKOVO iniciatyva, jei PASLAUGV TEIKÉJAS </w:t>
      </w:r>
      <w:proofErr w:type="spellStart"/>
      <w:r>
        <w:t>paieidiia</w:t>
      </w:r>
      <w:proofErr w:type="spellEnd"/>
      <w:r>
        <w:t xml:space="preserve"> sutarties </w:t>
      </w:r>
      <w:proofErr w:type="spellStart"/>
      <w:r>
        <w:t>sqlygas</w:t>
      </w:r>
      <w:proofErr w:type="spellEnd"/>
      <w:r>
        <w:t>.</w:t>
      </w:r>
    </w:p>
    <w:p w14:paraId="4FE0FC72" w14:textId="77777777" w:rsidR="001F07F9" w:rsidRDefault="00000000">
      <w:pPr>
        <w:numPr>
          <w:ilvl w:val="1"/>
          <w:numId w:val="1"/>
        </w:numPr>
        <w:ind w:right="0" w:hanging="375"/>
      </w:pPr>
      <w:r>
        <w:t xml:space="preserve">Sutarties vykdymo metu </w:t>
      </w:r>
      <w:proofErr w:type="spellStart"/>
      <w:r>
        <w:t>iSkilg</w:t>
      </w:r>
      <w:proofErr w:type="spellEnd"/>
      <w:r>
        <w:t xml:space="preserve"> </w:t>
      </w:r>
      <w:proofErr w:type="spellStart"/>
      <w:r>
        <w:t>ginéai</w:t>
      </w:r>
      <w:proofErr w:type="spellEnd"/>
      <w:r>
        <w:t xml:space="preserve"> </w:t>
      </w:r>
      <w:proofErr w:type="spellStart"/>
      <w:r>
        <w:t>sprendiiami</w:t>
      </w:r>
      <w:proofErr w:type="spellEnd"/>
      <w:r>
        <w:t xml:space="preserve"> LR </w:t>
      </w:r>
      <w:proofErr w:type="spellStart"/>
      <w:r>
        <w:t>istatymq</w:t>
      </w:r>
      <w:proofErr w:type="spellEnd"/>
      <w:r>
        <w:t xml:space="preserve"> nustatyta tvarka.</w:t>
      </w:r>
    </w:p>
    <w:p w14:paraId="05418885" w14:textId="77777777" w:rsidR="001F07F9" w:rsidRDefault="00000000">
      <w:pPr>
        <w:numPr>
          <w:ilvl w:val="1"/>
          <w:numId w:val="1"/>
        </w:numPr>
        <w:ind w:right="0" w:hanging="375"/>
      </w:pPr>
      <w:r>
        <w:t xml:space="preserve">Sutartis sudaryta dviem egzemplioriais po </w:t>
      </w:r>
      <w:proofErr w:type="spellStart"/>
      <w:r>
        <w:t>vienq</w:t>
      </w:r>
      <w:proofErr w:type="spellEnd"/>
      <w:r>
        <w:t xml:space="preserve"> kiekvienai Abu egzemplioriai turi </w:t>
      </w:r>
      <w:proofErr w:type="spellStart"/>
      <w:r>
        <w:t>vienodq</w:t>
      </w:r>
      <w:proofErr w:type="spellEnd"/>
      <w:r>
        <w:t xml:space="preserve"> </w:t>
      </w:r>
      <w:proofErr w:type="spellStart"/>
      <w:r>
        <w:t>juriding</w:t>
      </w:r>
      <w:proofErr w:type="spellEnd"/>
      <w:r>
        <w:rPr>
          <w:noProof/>
        </w:rPr>
        <w:drawing>
          <wp:inline distT="0" distB="0" distL="0" distR="0" wp14:anchorId="6F55AB1B" wp14:editId="449226AA">
            <wp:extent cx="292953" cy="128016"/>
            <wp:effectExtent l="0" t="0" r="0" b="0"/>
            <wp:docPr id="3950" name="Picture 3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" name="Picture 39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953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F0765" w14:textId="77777777" w:rsidR="001F07F9" w:rsidRDefault="00000000">
      <w:pPr>
        <w:numPr>
          <w:ilvl w:val="1"/>
          <w:numId w:val="1"/>
        </w:numPr>
        <w:ind w:right="0" w:hanging="375"/>
      </w:pPr>
      <w:r>
        <w:t xml:space="preserve">Jei PASLAUGV TEIKÉJAS </w:t>
      </w:r>
      <w:proofErr w:type="spellStart"/>
      <w:r>
        <w:t>uipildo</w:t>
      </w:r>
      <w:proofErr w:type="spellEnd"/>
      <w:r>
        <w:t xml:space="preserve"> neteisingai </w:t>
      </w:r>
      <w:proofErr w:type="spellStart"/>
      <w:r>
        <w:t>informacijq</w:t>
      </w:r>
      <w:proofErr w:type="spellEnd"/>
      <w:r>
        <w:t xml:space="preserve"> apie save i ATLYGINTINV PASLAI_JGITJ TEIKIMO </w:t>
      </w:r>
      <w:proofErr w:type="spellStart"/>
      <w:r>
        <w:t>sutartj</w:t>
      </w:r>
      <w:proofErr w:type="spellEnd"/>
      <w:r>
        <w:t xml:space="preserve">, gi sutartis </w:t>
      </w:r>
      <w:proofErr w:type="spellStart"/>
      <w:r>
        <w:t>automatiskai</w:t>
      </w:r>
      <w:proofErr w:type="spellEnd"/>
      <w:r>
        <w:t xml:space="preserve"> tampa </w:t>
      </w:r>
      <w:proofErr w:type="spellStart"/>
      <w:r>
        <w:t>negaliojanéia</w:t>
      </w:r>
      <w:proofErr w:type="spellEnd"/>
      <w:r>
        <w:t>.</w:t>
      </w:r>
    </w:p>
    <w:p w14:paraId="476B868E" w14:textId="77777777" w:rsidR="001F07F9" w:rsidRDefault="001F07F9">
      <w:pPr>
        <w:sectPr w:rsidR="001F07F9">
          <w:pgSz w:w="12240" w:h="15840"/>
          <w:pgMar w:top="1243" w:right="1125" w:bottom="1440" w:left="1629" w:header="567" w:footer="567" w:gutter="0"/>
          <w:cols w:space="1296"/>
        </w:sectPr>
      </w:pPr>
    </w:p>
    <w:p w14:paraId="0315DFC3" w14:textId="77777777" w:rsidR="001F07F9" w:rsidRDefault="00000000">
      <w:pPr>
        <w:spacing w:after="2" w:line="256" w:lineRule="auto"/>
        <w:ind w:left="10" w:right="0"/>
        <w:jc w:val="left"/>
      </w:pPr>
      <w:r>
        <w:rPr>
          <w:sz w:val="24"/>
        </w:rPr>
        <w:t xml:space="preserve">SALIV REKVIZITAI: </w:t>
      </w:r>
      <w:proofErr w:type="spellStart"/>
      <w:r>
        <w:rPr>
          <w:sz w:val="24"/>
        </w:rPr>
        <w:t>UiSAKOVAS</w:t>
      </w:r>
      <w:proofErr w:type="spellEnd"/>
    </w:p>
    <w:p w14:paraId="7935FE13" w14:textId="77777777" w:rsidR="001F07F9" w:rsidRDefault="00000000">
      <w:pPr>
        <w:ind w:left="39" w:right="0"/>
      </w:pPr>
      <w:proofErr w:type="spellStart"/>
      <w:r>
        <w:t>Gargüdll</w:t>
      </w:r>
      <w:proofErr w:type="spellEnd"/>
      <w:r>
        <w:t xml:space="preserve"> </w:t>
      </w:r>
      <w:proofErr w:type="spellStart"/>
      <w:r>
        <w:t>kultüros</w:t>
      </w:r>
      <w:proofErr w:type="spellEnd"/>
      <w:r>
        <w:t xml:space="preserve"> centras </w:t>
      </w:r>
      <w:proofErr w:type="spellStart"/>
      <w:r>
        <w:t>Klaipedos</w:t>
      </w:r>
      <w:proofErr w:type="spellEnd"/>
      <w:r>
        <w:t xml:space="preserve"> g. 1 5, </w:t>
      </w:r>
      <w:proofErr w:type="spellStart"/>
      <w:r>
        <w:t>Gargidai</w:t>
      </w:r>
      <w:proofErr w:type="spellEnd"/>
    </w:p>
    <w:p w14:paraId="27610EA0" w14:textId="77777777" w:rsidR="001F07F9" w:rsidRDefault="00000000">
      <w:pPr>
        <w:ind w:left="53" w:right="0"/>
      </w:pPr>
      <w:proofErr w:type="spellStart"/>
      <w:r>
        <w:t>Istaigos</w:t>
      </w:r>
      <w:proofErr w:type="spellEnd"/>
      <w:r>
        <w:t xml:space="preserve"> kodas 163547140</w:t>
      </w:r>
    </w:p>
    <w:p w14:paraId="517AD3EF" w14:textId="77777777" w:rsidR="001F07F9" w:rsidRDefault="00000000">
      <w:pPr>
        <w:spacing w:after="186"/>
        <w:ind w:left="68" w:right="0"/>
      </w:pPr>
      <w:r>
        <w:t>Tel. Nr. 0 676 00 964</w:t>
      </w:r>
    </w:p>
    <w:p w14:paraId="7021606C" w14:textId="77777777" w:rsidR="001F07F9" w:rsidRDefault="00000000">
      <w:pPr>
        <w:spacing w:after="0" w:line="259" w:lineRule="auto"/>
        <w:ind w:left="-548" w:right="-1845" w:firstLine="0"/>
        <w:jc w:val="left"/>
      </w:pPr>
      <w:r>
        <w:rPr>
          <w:noProof/>
        </w:rPr>
        <w:drawing>
          <wp:inline distT="0" distB="0" distL="0" distR="0" wp14:anchorId="35E22B57" wp14:editId="40A56B71">
            <wp:extent cx="2966146" cy="1490473"/>
            <wp:effectExtent l="0" t="0" r="0" b="0"/>
            <wp:docPr id="3952" name="Picture 3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2" name="Picture 39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6146" cy="1490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CFEF4" w14:textId="77777777" w:rsidR="001F07F9" w:rsidRDefault="00000000">
      <w:pPr>
        <w:ind w:left="24" w:right="0"/>
      </w:pPr>
      <w:r>
        <w:t>PASLAUGV TEIKÉJAS</w:t>
      </w:r>
    </w:p>
    <w:p w14:paraId="154DA9E4" w14:textId="49E3B840" w:rsidR="001F07F9" w:rsidRDefault="00000000">
      <w:pPr>
        <w:spacing w:after="817"/>
        <w:ind w:left="10" w:right="0"/>
      </w:pPr>
      <w:r>
        <w:t xml:space="preserve">Giedrius </w:t>
      </w:r>
      <w:proofErr w:type="spellStart"/>
      <w:r>
        <w:t>Baléiünæs</w:t>
      </w:r>
      <w:proofErr w:type="spellEnd"/>
      <w:r>
        <w:t xml:space="preserve"> </w:t>
      </w:r>
    </w:p>
    <w:p w14:paraId="5F7B3BBC" w14:textId="77777777" w:rsidR="001F07F9" w:rsidRDefault="00000000">
      <w:pPr>
        <w:spacing w:after="41" w:line="259" w:lineRule="auto"/>
        <w:ind w:left="67" w:right="0"/>
        <w:jc w:val="left"/>
      </w:pPr>
      <w:proofErr w:type="spellStart"/>
      <w:r>
        <w:rPr>
          <w:sz w:val="20"/>
        </w:rPr>
        <w:lastRenderedPageBreak/>
        <w:t>Atlikéjas</w:t>
      </w:r>
      <w:proofErr w:type="spellEnd"/>
    </w:p>
    <w:p w14:paraId="15AF8613" w14:textId="77777777" w:rsidR="001F07F9" w:rsidRDefault="00000000">
      <w:pPr>
        <w:spacing w:after="41" w:line="259" w:lineRule="auto"/>
        <w:ind w:left="67" w:right="0"/>
        <w:jc w:val="left"/>
      </w:pPr>
      <w:r>
        <w:rPr>
          <w:sz w:val="20"/>
        </w:rPr>
        <w:t xml:space="preserve">Giedrius </w:t>
      </w:r>
      <w:proofErr w:type="spellStart"/>
      <w:r>
        <w:rPr>
          <w:sz w:val="20"/>
        </w:rPr>
        <w:t>Baléiünæs</w:t>
      </w:r>
      <w:proofErr w:type="spellEnd"/>
    </w:p>
    <w:sectPr w:rsidR="001F07F9">
      <w:type w:val="continuous"/>
      <w:pgSz w:w="12240" w:h="15840"/>
      <w:pgMar w:top="1440" w:right="1744" w:bottom="374" w:left="1874" w:header="567" w:footer="567" w:gutter="0"/>
      <w:cols w:num="2" w:space="1296" w:equalWidth="0">
        <w:col w:w="2278" w:space="2292"/>
        <w:col w:w="40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85C16"/>
    <w:multiLevelType w:val="multilevel"/>
    <w:tmpl w:val="32B81CC8"/>
    <w:lvl w:ilvl="0">
      <w:start w:val="1"/>
      <w:numFmt w:val="decimal"/>
      <w:lvlText w:val="%1.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900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F9"/>
    <w:rsid w:val="0010726C"/>
    <w:rsid w:val="001F07F9"/>
    <w:rsid w:val="00C3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657D"/>
  <w15:docId w15:val="{2E515EBF-5BE8-465B-AF40-5E46E89B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4" w:line="271" w:lineRule="auto"/>
      <w:ind w:left="1726" w:right="131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1403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Nuskenuotas vaizdas</dc:title>
  <dc:subject>Nuskenuotas vaizdas</dc:subject>
  <dc:creator>NAPS2</dc:creator>
  <cp:keywords/>
  <cp:lastModifiedBy>Gargždų Kultūros centras</cp:lastModifiedBy>
  <cp:revision>2</cp:revision>
  <dcterms:created xsi:type="dcterms:W3CDTF">2025-12-15T20:35:00Z</dcterms:created>
  <dcterms:modified xsi:type="dcterms:W3CDTF">2025-12-15T20:35:00Z</dcterms:modified>
</cp:coreProperties>
</file>