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CEC4B" w14:textId="77777777" w:rsidR="007B4F1A" w:rsidRDefault="007B4F1A" w:rsidP="00F53E79">
      <w:pPr>
        <w:pStyle w:val="prastasis1"/>
        <w:spacing w:after="0"/>
        <w:jc w:val="center"/>
        <w:rPr>
          <w:rFonts w:cs="Times New Roman"/>
          <w:b/>
          <w:bCs/>
          <w:caps/>
          <w:lang w:val="lt-LT"/>
        </w:rPr>
      </w:pPr>
      <w:r>
        <w:rPr>
          <w:rFonts w:cs="Times New Roman"/>
          <w:b/>
          <w:bCs/>
          <w:caps/>
          <w:lang w:val="lt-LT"/>
        </w:rPr>
        <w:t>BUITIES IR HIGIENOS PREKIŲ</w:t>
      </w:r>
    </w:p>
    <w:p w14:paraId="3231A215" w14:textId="76B27318" w:rsidR="007B4F1A" w:rsidRPr="00BF004E" w:rsidRDefault="007B4F1A" w:rsidP="00F53E79">
      <w:pPr>
        <w:pStyle w:val="prastasis1"/>
        <w:spacing w:after="0"/>
        <w:jc w:val="center"/>
        <w:rPr>
          <w:rFonts w:cs="Times New Roman"/>
          <w:b/>
          <w:lang w:val="lt-LT"/>
        </w:rPr>
      </w:pPr>
      <w:r w:rsidRPr="00BF004E">
        <w:rPr>
          <w:rFonts w:cs="Times New Roman"/>
          <w:b/>
          <w:lang w:val="lt-LT"/>
        </w:rPr>
        <w:t>PIRKIMO–PARDAVIMO</w:t>
      </w:r>
      <w:r w:rsidRPr="00BF004E">
        <w:rPr>
          <w:rFonts w:cs="Times New Roman"/>
          <w:lang w:val="lt-LT"/>
        </w:rPr>
        <w:t xml:space="preserve"> </w:t>
      </w:r>
      <w:r>
        <w:rPr>
          <w:rFonts w:cs="Times New Roman"/>
          <w:b/>
          <w:lang w:val="lt-LT"/>
        </w:rPr>
        <w:t xml:space="preserve">SUTARTIS Nr. </w:t>
      </w:r>
      <w:r w:rsidR="007E5F71">
        <w:rPr>
          <w:rFonts w:cs="Times New Roman"/>
          <w:b/>
          <w:lang w:val="lt-LT"/>
        </w:rPr>
        <w:t>2</w:t>
      </w:r>
      <w:r w:rsidR="00DF1AB8">
        <w:rPr>
          <w:rFonts w:cs="Times New Roman"/>
          <w:b/>
          <w:lang w:val="lt-LT"/>
        </w:rPr>
        <w:t>5</w:t>
      </w:r>
      <w:r w:rsidR="004D6D39">
        <w:rPr>
          <w:rFonts w:cs="Times New Roman"/>
          <w:b/>
          <w:lang w:val="lt-LT"/>
        </w:rPr>
        <w:t>/0</w:t>
      </w:r>
      <w:r w:rsidR="00E96851">
        <w:rPr>
          <w:rFonts w:cs="Times New Roman"/>
          <w:b/>
          <w:lang w:val="lt-LT"/>
        </w:rPr>
        <w:t>9</w:t>
      </w:r>
      <w:r w:rsidR="004D6D39">
        <w:rPr>
          <w:rFonts w:cs="Times New Roman"/>
          <w:b/>
          <w:lang w:val="lt-LT"/>
        </w:rPr>
        <w:t>/</w:t>
      </w:r>
      <w:r w:rsidR="00E96851">
        <w:rPr>
          <w:rFonts w:cs="Times New Roman"/>
          <w:b/>
          <w:lang w:val="lt-LT"/>
        </w:rPr>
        <w:t>03</w:t>
      </w:r>
    </w:p>
    <w:p w14:paraId="3523D93E" w14:textId="77777777" w:rsidR="007B4F1A" w:rsidRPr="00BF004E" w:rsidRDefault="007B4F1A" w:rsidP="00F53E79">
      <w:pPr>
        <w:pStyle w:val="Antrat1"/>
        <w:spacing w:before="0" w:line="276" w:lineRule="auto"/>
        <w:rPr>
          <w:rFonts w:ascii="Times New Roman" w:hAnsi="Times New Roman" w:cs="Times New Roman"/>
          <w:i w:val="0"/>
          <w:sz w:val="24"/>
          <w:szCs w:val="24"/>
          <w:lang w:val="lt-LT"/>
        </w:rPr>
      </w:pPr>
    </w:p>
    <w:p w14:paraId="3B5202A7" w14:textId="62F018EE" w:rsidR="007B4F1A" w:rsidRPr="00F53E79" w:rsidRDefault="007E5F71" w:rsidP="00F53E79">
      <w:pPr>
        <w:spacing w:line="276" w:lineRule="auto"/>
        <w:jc w:val="center"/>
        <w:rPr>
          <w:szCs w:val="24"/>
        </w:rPr>
      </w:pPr>
      <w:r>
        <w:rPr>
          <w:szCs w:val="24"/>
        </w:rPr>
        <w:t>202</w:t>
      </w:r>
      <w:r w:rsidR="00DF1AB8">
        <w:rPr>
          <w:szCs w:val="24"/>
        </w:rPr>
        <w:t>5</w:t>
      </w:r>
      <w:r w:rsidR="007B4F1A" w:rsidRPr="00F53E79">
        <w:rPr>
          <w:szCs w:val="24"/>
        </w:rPr>
        <w:t xml:space="preserve"> m. </w:t>
      </w:r>
      <w:r w:rsidR="00E96851">
        <w:rPr>
          <w:szCs w:val="24"/>
        </w:rPr>
        <w:t>rugsėjo</w:t>
      </w:r>
      <w:r w:rsidR="00F83F0D">
        <w:rPr>
          <w:szCs w:val="24"/>
        </w:rPr>
        <w:t xml:space="preserve"> </w:t>
      </w:r>
      <w:r w:rsidR="00001CF3">
        <w:rPr>
          <w:szCs w:val="24"/>
        </w:rPr>
        <w:t xml:space="preserve">mėn </w:t>
      </w:r>
      <w:r w:rsidR="00E96851">
        <w:rPr>
          <w:szCs w:val="24"/>
        </w:rPr>
        <w:t>03</w:t>
      </w:r>
      <w:r w:rsidR="007B4F1A" w:rsidRPr="00F53E79">
        <w:rPr>
          <w:szCs w:val="24"/>
        </w:rPr>
        <w:t xml:space="preserve"> d. Nr.</w:t>
      </w:r>
    </w:p>
    <w:p w14:paraId="543CA66B" w14:textId="77777777" w:rsidR="007B4F1A" w:rsidRPr="00F53E79" w:rsidRDefault="007B4F1A" w:rsidP="00F53E79">
      <w:pPr>
        <w:pStyle w:val="prastasis1"/>
        <w:spacing w:after="0"/>
        <w:jc w:val="center"/>
        <w:rPr>
          <w:rFonts w:cs="Times New Roman"/>
          <w:lang w:val="lt-LT"/>
        </w:rPr>
      </w:pPr>
      <w:r w:rsidRPr="00F53E79">
        <w:rPr>
          <w:lang w:val="lt-LT"/>
        </w:rPr>
        <w:t>Vilnius</w:t>
      </w:r>
    </w:p>
    <w:p w14:paraId="35C94A56" w14:textId="77777777" w:rsidR="007B4F1A" w:rsidRPr="00F53E79" w:rsidRDefault="007B4F1A" w:rsidP="00F53E79">
      <w:pPr>
        <w:pStyle w:val="prastasis1"/>
        <w:spacing w:after="0"/>
        <w:jc w:val="center"/>
        <w:rPr>
          <w:rFonts w:cs="Times New Roman"/>
          <w:lang w:val="lt-LT"/>
        </w:rPr>
      </w:pPr>
    </w:p>
    <w:p w14:paraId="06359B90" w14:textId="3E05619C" w:rsidR="007B4F1A" w:rsidRPr="00373F4B" w:rsidRDefault="007B4F1A" w:rsidP="00C445D4">
      <w:pPr>
        <w:ind w:firstLine="1296"/>
        <w:jc w:val="both"/>
        <w:rPr>
          <w:b/>
        </w:rPr>
      </w:pPr>
      <w:r w:rsidRPr="00F53E79">
        <w:t>Vilniaus lopšelis – darželis „</w:t>
      </w:r>
      <w:r w:rsidR="00E96851">
        <w:t>Užupiukas</w:t>
      </w:r>
      <w:r w:rsidRPr="00F53E79">
        <w:t xml:space="preserve">“,  juridinio asmens </w:t>
      </w:r>
      <w:r w:rsidRPr="00373F4B">
        <w:t xml:space="preserve">kodas, </w:t>
      </w:r>
      <w:r w:rsidR="00E96851" w:rsidRPr="008939EA">
        <w:rPr>
          <w:szCs w:val="24"/>
        </w:rPr>
        <w:t>190022442</w:t>
      </w:r>
      <w:r w:rsidR="00373F4B">
        <w:t xml:space="preserve">, </w:t>
      </w:r>
      <w:r w:rsidR="00E96851">
        <w:t>Filaretų</w:t>
      </w:r>
      <w:r w:rsidR="00EF3A72">
        <w:t xml:space="preserve"> g. </w:t>
      </w:r>
      <w:r w:rsidR="00E96851">
        <w:t>19</w:t>
      </w:r>
      <w:r w:rsidR="00373F4B">
        <w:t>,</w:t>
      </w:r>
      <w:r w:rsidR="00F17D91" w:rsidRPr="00373F4B">
        <w:t xml:space="preserve"> </w:t>
      </w:r>
      <w:r w:rsidRPr="00373F4B">
        <w:t xml:space="preserve">Vilnius, (toliau – Užsakovas), atstovaujama direktorės </w:t>
      </w:r>
      <w:r w:rsidR="00E96851" w:rsidRPr="008939EA">
        <w:rPr>
          <w:szCs w:val="24"/>
        </w:rPr>
        <w:t>Violetos Kairevičienės</w:t>
      </w:r>
      <w:r w:rsidR="00947F9B">
        <w:t>,</w:t>
      </w:r>
      <w:r w:rsidRPr="00373F4B">
        <w:t xml:space="preserve"> ir </w:t>
      </w:r>
    </w:p>
    <w:p w14:paraId="519DA061" w14:textId="78C85835" w:rsidR="007B4F1A" w:rsidRPr="00F53E79" w:rsidRDefault="00001CF3" w:rsidP="00C445D4">
      <w:pPr>
        <w:ind w:firstLine="1296"/>
        <w:jc w:val="both"/>
        <w:rPr>
          <w:b/>
        </w:rPr>
      </w:pPr>
      <w:r>
        <w:t>UAB Jusmeda</w:t>
      </w:r>
      <w:r w:rsidR="007B4F1A" w:rsidRPr="00F53E79">
        <w:t xml:space="preserve">, juridinio asmens kodas </w:t>
      </w:r>
      <w:r>
        <w:t>302253585</w:t>
      </w:r>
      <w:r w:rsidR="007B4F1A" w:rsidRPr="00F53E79">
        <w:t xml:space="preserve">, adresas </w:t>
      </w:r>
      <w:r w:rsidR="00DF1AB8" w:rsidRPr="00956467">
        <w:rPr>
          <w:bCs/>
        </w:rPr>
        <w:t>Žirgų</w:t>
      </w:r>
      <w:r w:rsidRPr="00956467">
        <w:rPr>
          <w:bCs/>
        </w:rPr>
        <w:t xml:space="preserve"> g. </w:t>
      </w:r>
      <w:r w:rsidR="00DF1AB8" w:rsidRPr="00956467">
        <w:rPr>
          <w:bCs/>
        </w:rPr>
        <w:t>15 Antežeriai</w:t>
      </w:r>
      <w:r w:rsidR="007B4F1A" w:rsidRPr="00956467">
        <w:rPr>
          <w:bCs/>
        </w:rPr>
        <w:t>,</w:t>
      </w:r>
      <w:r w:rsidR="00DF1AB8" w:rsidRPr="00956467">
        <w:rPr>
          <w:bCs/>
        </w:rPr>
        <w:t xml:space="preserve"> Vilniaus rajonas,</w:t>
      </w:r>
      <w:r w:rsidR="007B4F1A" w:rsidRPr="00F53E79">
        <w:t xml:space="preserve"> atstovaujama direktoriaus </w:t>
      </w:r>
      <w:r>
        <w:t>Vilmanto Vunderio</w:t>
      </w:r>
      <w:r w:rsidR="007B4F1A" w:rsidRPr="00F53E79">
        <w:t xml:space="preserve">, veikiančio pagal įmonės įstatus (toliau – </w:t>
      </w:r>
      <w:r w:rsidR="007B4F1A" w:rsidRPr="00F53E79">
        <w:rPr>
          <w:iCs/>
        </w:rPr>
        <w:t>Tiekėjas)</w:t>
      </w:r>
      <w:r w:rsidR="007B4F1A" w:rsidRPr="00F53E79">
        <w:t>,</w:t>
      </w:r>
    </w:p>
    <w:p w14:paraId="271E8481" w14:textId="77777777" w:rsidR="007B4F1A" w:rsidRPr="00F53E79" w:rsidRDefault="007B4F1A" w:rsidP="00C445D4">
      <w:pPr>
        <w:ind w:firstLine="1296"/>
        <w:jc w:val="both"/>
      </w:pPr>
      <w:r w:rsidRPr="00F53E79">
        <w:t>toliau Užsakovas ir Tiekėjas kiekvienas atskirai vadinamas Šalimi, o abu kartu – Šalimis, sudaro šią buities ir higienos prekių pirkimo–pardavimo s</w:t>
      </w:r>
      <w:r w:rsidRPr="00F53E79">
        <w:rPr>
          <w:iCs/>
        </w:rPr>
        <w:t>utartį</w:t>
      </w:r>
      <w:r w:rsidRPr="00F53E79">
        <w:t xml:space="preserve"> (toliau – Sutartis).</w:t>
      </w:r>
    </w:p>
    <w:p w14:paraId="58CE057B" w14:textId="77777777" w:rsidR="007B4F1A" w:rsidRPr="00F53E79" w:rsidRDefault="007B4F1A" w:rsidP="00C445D4">
      <w:pPr>
        <w:pStyle w:val="prastasis1"/>
        <w:tabs>
          <w:tab w:val="left" w:pos="1260"/>
        </w:tabs>
        <w:spacing w:after="0"/>
        <w:ind w:firstLine="706"/>
        <w:jc w:val="both"/>
        <w:rPr>
          <w:rFonts w:cs="Times New Roman"/>
          <w:lang w:val="lt-LT"/>
        </w:rPr>
      </w:pPr>
    </w:p>
    <w:p w14:paraId="72B5177F" w14:textId="77777777" w:rsidR="007B4F1A" w:rsidRPr="00F53E79" w:rsidRDefault="007B4F1A" w:rsidP="00F53E79">
      <w:pPr>
        <w:pStyle w:val="prastasis1"/>
        <w:spacing w:after="0"/>
        <w:jc w:val="center"/>
        <w:rPr>
          <w:rFonts w:eastAsia="Arial Unicode MS" w:cs="Times New Roman"/>
          <w:b/>
          <w:lang w:val="lt-LT"/>
        </w:rPr>
      </w:pPr>
      <w:r w:rsidRPr="00F53E79">
        <w:rPr>
          <w:rFonts w:eastAsia="Arial Unicode MS" w:cs="Times New Roman"/>
          <w:b/>
          <w:lang w:val="lt-LT"/>
        </w:rPr>
        <w:t>1. Sutarties objektas</w:t>
      </w:r>
    </w:p>
    <w:p w14:paraId="28535ED8" w14:textId="77777777" w:rsidR="007B4F1A" w:rsidRPr="00F53E79" w:rsidRDefault="007B4F1A" w:rsidP="00F53E79">
      <w:pPr>
        <w:pStyle w:val="prastasis1"/>
        <w:spacing w:after="0"/>
        <w:ind w:firstLine="706"/>
        <w:jc w:val="center"/>
        <w:rPr>
          <w:rFonts w:eastAsia="Arial Unicode MS" w:cs="Times New Roman"/>
          <w:b/>
          <w:lang w:val="lt-LT"/>
        </w:rPr>
      </w:pPr>
    </w:p>
    <w:p w14:paraId="23AF03BD" w14:textId="2BE0E722" w:rsidR="00C445D4" w:rsidRPr="00C445D4" w:rsidRDefault="007B4F1A" w:rsidP="005D1B54">
      <w:pPr>
        <w:pStyle w:val="Sraopastraipa"/>
        <w:numPr>
          <w:ilvl w:val="1"/>
          <w:numId w:val="13"/>
        </w:numPr>
        <w:jc w:val="both"/>
        <w:rPr>
          <w:bCs/>
          <w:szCs w:val="24"/>
          <w:lang w:eastAsia="lt-LT"/>
        </w:rPr>
      </w:pPr>
      <w:r w:rsidRPr="00C445D4">
        <w:rPr>
          <w:bCs/>
          <w:iCs/>
        </w:rPr>
        <w:t>Sutarties</w:t>
      </w:r>
      <w:r w:rsidRPr="00C445D4">
        <w:rPr>
          <w:bCs/>
        </w:rPr>
        <w:t xml:space="preserve"> objektas yra</w:t>
      </w:r>
      <w:r w:rsidRPr="00C445D4">
        <w:rPr>
          <w:bCs/>
          <w:iCs/>
        </w:rPr>
        <w:t xml:space="preserve"> </w:t>
      </w:r>
      <w:r w:rsidRPr="00C445D4">
        <w:rPr>
          <w:iCs/>
        </w:rPr>
        <w:t>buities ir higienos prekės (toliau</w:t>
      </w:r>
      <w:r w:rsidRPr="00C445D4">
        <w:rPr>
          <w:bCs/>
          <w:iCs/>
        </w:rPr>
        <w:t xml:space="preserve"> – Prekės)</w:t>
      </w:r>
      <w:r w:rsidRPr="00F53E79">
        <w:t xml:space="preserve">, tiekiamos </w:t>
      </w:r>
      <w:r w:rsidRPr="00C445D4">
        <w:rPr>
          <w:bCs/>
        </w:rPr>
        <w:t>Sutartyje bei jos prieduose numatytomis sąlygomis ir terminais</w:t>
      </w:r>
      <w:r w:rsidR="00F17D91" w:rsidRPr="00C445D4">
        <w:rPr>
          <w:bCs/>
        </w:rPr>
        <w:t xml:space="preserve">. </w:t>
      </w:r>
      <w:r w:rsidR="00C445D4" w:rsidRPr="00C445D4">
        <w:rPr>
          <w:szCs w:val="24"/>
        </w:rPr>
        <w:t>Prekių BVPŽ kodai: Valikliai - 39830000-9; tualetinis popierius, nosinės, popieriniai rankšluosčiai ir servetėlės - 33760000-5; šluotos, šepečiai ir kiti įvairių rūšių gaminiai -39224000-8.</w:t>
      </w:r>
    </w:p>
    <w:p w14:paraId="080FD59E" w14:textId="77777777" w:rsidR="007B4F1A" w:rsidRPr="00F53E79" w:rsidRDefault="007B4F1A" w:rsidP="005D1B54">
      <w:pPr>
        <w:pStyle w:val="prastasis1"/>
        <w:spacing w:after="0"/>
        <w:ind w:firstLine="706"/>
        <w:jc w:val="both"/>
        <w:rPr>
          <w:rFonts w:cs="Times New Roman"/>
          <w:lang w:val="lt-LT"/>
        </w:rPr>
      </w:pPr>
    </w:p>
    <w:p w14:paraId="6282C206" w14:textId="77777777" w:rsidR="007B4F1A" w:rsidRPr="00F53E79" w:rsidRDefault="007B4F1A" w:rsidP="00F53E79">
      <w:pPr>
        <w:pStyle w:val="prastasis1"/>
        <w:spacing w:after="0"/>
        <w:jc w:val="center"/>
        <w:rPr>
          <w:rFonts w:eastAsia="Arial Unicode MS" w:cs="Times New Roman"/>
          <w:b/>
          <w:lang w:val="lt-LT"/>
        </w:rPr>
      </w:pPr>
      <w:r w:rsidRPr="00F53E79">
        <w:rPr>
          <w:rFonts w:eastAsia="Arial Unicode MS" w:cs="Times New Roman"/>
          <w:b/>
          <w:lang w:val="lt-LT"/>
        </w:rPr>
        <w:t>2. Sutarties vykdymo tvarka</w:t>
      </w:r>
    </w:p>
    <w:p w14:paraId="4D5A3FCA" w14:textId="77777777" w:rsidR="007B4F1A" w:rsidRPr="00F53E79" w:rsidRDefault="007B4F1A" w:rsidP="00F53E79">
      <w:pPr>
        <w:pStyle w:val="prastasis1"/>
        <w:spacing w:after="0"/>
        <w:ind w:firstLine="706"/>
        <w:jc w:val="center"/>
        <w:rPr>
          <w:rFonts w:eastAsia="Arial Unicode MS" w:cs="Times New Roman"/>
          <w:b/>
          <w:lang w:val="lt-LT"/>
        </w:rPr>
      </w:pPr>
    </w:p>
    <w:p w14:paraId="1A4DF988" w14:textId="2996C5DE" w:rsidR="007B4F1A" w:rsidRPr="00C445D4" w:rsidRDefault="00C445D4" w:rsidP="00C445D4">
      <w:pPr>
        <w:jc w:val="both"/>
        <w:rPr>
          <w:color w:val="000000"/>
        </w:rPr>
      </w:pPr>
      <w:r>
        <w:t xml:space="preserve">2.1. </w:t>
      </w:r>
      <w:r w:rsidR="007B4F1A" w:rsidRPr="00C445D4">
        <w:t>Prekės turi būti pristatytos per 48 valandas nuo Užsakovo užsakymo pateikimo.</w:t>
      </w:r>
    </w:p>
    <w:p w14:paraId="16E0C130" w14:textId="53094AC6" w:rsidR="00C445D4" w:rsidRDefault="00C445D4" w:rsidP="00C445D4">
      <w:pPr>
        <w:jc w:val="both"/>
      </w:pPr>
      <w:r>
        <w:t xml:space="preserve">2.2. </w:t>
      </w:r>
      <w:r w:rsidR="007B4F1A" w:rsidRPr="00C445D4">
        <w:t>Tiekėjui tinkamai ir laiku pristačius kokybiškas Prekes, Šalys pasirašo PVM sąskaitą-faktūrą. Užsakovas turi teisę atsisakyti pasirašyti PVM sąskaitą-faktūrą, jeigu Prekės turi trūkumų ir (ar) nekokybiškos.</w:t>
      </w:r>
    </w:p>
    <w:p w14:paraId="6257654F" w14:textId="469B4231" w:rsidR="007B4F1A" w:rsidRPr="00C445D4" w:rsidRDefault="00C445D4" w:rsidP="00C445D4">
      <w:pPr>
        <w:jc w:val="both"/>
      </w:pPr>
      <w:r>
        <w:t xml:space="preserve">2.3. </w:t>
      </w:r>
      <w:r w:rsidR="007B4F1A" w:rsidRPr="00F53E79">
        <w:rPr>
          <w:szCs w:val="24"/>
        </w:rPr>
        <w:t>Prekių pristatymo suteikimo vieta: Vilniaus lopšelis – darželis „</w:t>
      </w:r>
      <w:r w:rsidR="00E96851">
        <w:rPr>
          <w:szCs w:val="24"/>
        </w:rPr>
        <w:t>Užupiukas</w:t>
      </w:r>
      <w:r w:rsidR="007B4F1A" w:rsidRPr="00F53E79">
        <w:rPr>
          <w:szCs w:val="24"/>
        </w:rPr>
        <w:t xml:space="preserve">“, </w:t>
      </w:r>
      <w:r w:rsidR="00E96851">
        <w:rPr>
          <w:szCs w:val="24"/>
        </w:rPr>
        <w:t>Filaretų</w:t>
      </w:r>
      <w:r w:rsidR="00157EC4">
        <w:rPr>
          <w:szCs w:val="24"/>
        </w:rPr>
        <w:t xml:space="preserve"> g. </w:t>
      </w:r>
      <w:r w:rsidR="00E96851">
        <w:rPr>
          <w:szCs w:val="24"/>
        </w:rPr>
        <w:t>19</w:t>
      </w:r>
      <w:r w:rsidR="00373F4B">
        <w:rPr>
          <w:szCs w:val="24"/>
        </w:rPr>
        <w:t>, Vilnius.</w:t>
      </w:r>
    </w:p>
    <w:p w14:paraId="4DD67731" w14:textId="77777777" w:rsidR="007B4F1A" w:rsidRPr="00F53E79" w:rsidRDefault="007B4F1A" w:rsidP="00C445D4">
      <w:pPr>
        <w:spacing w:line="276" w:lineRule="auto"/>
        <w:ind w:firstLine="706"/>
        <w:jc w:val="both"/>
        <w:rPr>
          <w:bCs/>
          <w:szCs w:val="24"/>
        </w:rPr>
      </w:pPr>
    </w:p>
    <w:p w14:paraId="37A7776E" w14:textId="77777777" w:rsidR="007B4F1A" w:rsidRPr="00F53E79" w:rsidRDefault="007B4F1A" w:rsidP="00F53E79">
      <w:pPr>
        <w:pStyle w:val="prastasis1"/>
        <w:spacing w:after="0"/>
        <w:jc w:val="center"/>
        <w:rPr>
          <w:rFonts w:eastAsia="Arial Unicode MS" w:cs="Times New Roman"/>
          <w:b/>
          <w:lang w:val="lt-LT"/>
        </w:rPr>
      </w:pPr>
      <w:r w:rsidRPr="00F53E79">
        <w:rPr>
          <w:rFonts w:eastAsia="Arial Unicode MS" w:cs="Times New Roman"/>
          <w:b/>
          <w:lang w:val="lt-LT"/>
        </w:rPr>
        <w:t>3. Kaina ir atsiskaitymo tvarka</w:t>
      </w:r>
    </w:p>
    <w:p w14:paraId="2E9D8EA1" w14:textId="77777777" w:rsidR="007B4F1A" w:rsidRPr="00F53E79" w:rsidRDefault="007B4F1A" w:rsidP="00F53E79">
      <w:pPr>
        <w:pStyle w:val="prastasis1"/>
        <w:spacing w:after="0"/>
        <w:ind w:firstLine="706"/>
        <w:jc w:val="center"/>
        <w:rPr>
          <w:rFonts w:eastAsia="Arial Unicode MS" w:cs="Times New Roman"/>
          <w:b/>
          <w:lang w:val="lt-LT"/>
        </w:rPr>
      </w:pPr>
    </w:p>
    <w:p w14:paraId="6D757DE4" w14:textId="3EFAFD52" w:rsidR="007B4F1A" w:rsidRPr="00F53E79" w:rsidRDefault="00C445D4" w:rsidP="005D1B54">
      <w:pPr>
        <w:jc w:val="both"/>
        <w:rPr>
          <w:rFonts w:eastAsia="Arial Unicode MS"/>
        </w:rPr>
      </w:pPr>
      <w:r>
        <w:rPr>
          <w:rFonts w:eastAsia="Arial Unicode MS"/>
        </w:rPr>
        <w:t xml:space="preserve">3.1. </w:t>
      </w:r>
      <w:r w:rsidR="007B4F1A" w:rsidRPr="00F53E79">
        <w:t>Į Sutarties kainą įskaičiuoti visi mokesčiai ir visos Tiekėjo išlaidos, susijusios su Prekių tiekimu pagal Sutarties priede Nr. 1 „Pasiūlymas“ nurodytus reikalavimus</w:t>
      </w:r>
      <w:r w:rsidR="007B4F1A" w:rsidRPr="00F53E79">
        <w:rPr>
          <w:rFonts w:eastAsia="Arial Unicode MS"/>
        </w:rPr>
        <w:t>.</w:t>
      </w:r>
    </w:p>
    <w:p w14:paraId="4F6B9800" w14:textId="77777777" w:rsidR="007B4F1A" w:rsidRPr="00F53E79" w:rsidRDefault="007B4F1A" w:rsidP="005D1B54">
      <w:pPr>
        <w:jc w:val="both"/>
      </w:pPr>
      <w:r w:rsidRPr="00F53E79">
        <w:rPr>
          <w:rFonts w:eastAsia="Arial Unicode MS"/>
        </w:rPr>
        <w:t xml:space="preserve">3.2. </w:t>
      </w:r>
      <w:r w:rsidR="007269BE">
        <w:t>Prekių kiekis</w:t>
      </w:r>
      <w:r w:rsidRPr="00F53E79">
        <w:t xml:space="preserve"> yra preliminarus</w:t>
      </w:r>
      <w:r w:rsidR="00F17D91">
        <w:t xml:space="preserve">. </w:t>
      </w:r>
      <w:r w:rsidRPr="00F53E79">
        <w:t xml:space="preserve">Perkančiajai organizacijai pageidaujant prekių, kurių nėra sąraše (Priede Nr. 1) Tiekėjas parduoda  prekes pagal tos dienos Tiekėjo nustatytus įkainius. Perkančioji organizacija prekes perka pagal poreikį ir neįsipareigoja nupirkti visų prekių kiekių nurodytų Priede Nr. 1. </w:t>
      </w:r>
    </w:p>
    <w:p w14:paraId="6DB321B9" w14:textId="77777777" w:rsidR="007B4F1A" w:rsidRPr="00F53E79" w:rsidRDefault="007B4F1A" w:rsidP="005D1B54">
      <w:pPr>
        <w:jc w:val="both"/>
      </w:pPr>
      <w:r w:rsidRPr="00F53E79">
        <w:rPr>
          <w:rFonts w:eastAsia="Arial Unicode MS"/>
          <w:bCs/>
          <w:iCs/>
        </w:rPr>
        <w:t>3.3.</w:t>
      </w:r>
      <w:r w:rsidRPr="00F53E79">
        <w:rPr>
          <w:rFonts w:eastAsia="Arial Unicode MS"/>
        </w:rPr>
        <w:t xml:space="preserve"> </w:t>
      </w:r>
      <w:r w:rsidRPr="00F53E79">
        <w:t xml:space="preserve">Sutarties kaina ir įkainiai per visą Sutarties galiojimo laiką yra pastovūs ir negali būti keičiami, išskyrus, </w:t>
      </w:r>
      <w:r w:rsidRPr="00F53E79">
        <w:rPr>
          <w:bCs/>
          <w:iCs/>
        </w:rPr>
        <w:t xml:space="preserve">kai pasikeičia Prekėms taikomo PVM tarifo dydis. Prekių kainos pokyčio dydis yra proporcingas PVM tarifo pokyčio dydžiui. </w:t>
      </w:r>
      <w:r w:rsidRPr="00F53E79">
        <w:t xml:space="preserve">Perskaičiuota Sutarties kaina įforminama </w:t>
      </w:r>
      <w:r w:rsidRPr="00F53E79">
        <w:rPr>
          <w:bCs/>
        </w:rPr>
        <w:t>Šalių</w:t>
      </w:r>
      <w:r w:rsidRPr="00F53E79">
        <w:t xml:space="preserve"> pasirašomu susitarimu, kuris tampa neatsiejama Sutarties dalimi. Perskaičiuota Sutarties kaina taikoma toms Prekėms, kurios bus tiekiamos po </w:t>
      </w:r>
      <w:r w:rsidRPr="00F53E79">
        <w:rPr>
          <w:bCs/>
        </w:rPr>
        <w:t>Šalių</w:t>
      </w:r>
      <w:r w:rsidRPr="00F53E79">
        <w:t xml:space="preserve"> pasirašyto susitarimo įsigaliojimo dienos. Pasikeitus kitiems mokesčiams, Sutarties kaina nebus perskaičiuojama.</w:t>
      </w:r>
    </w:p>
    <w:p w14:paraId="0C219B5D" w14:textId="69B44BB3" w:rsidR="007B4F1A" w:rsidRPr="00F53E79" w:rsidRDefault="007B4F1A" w:rsidP="005D1B54">
      <w:pPr>
        <w:tabs>
          <w:tab w:val="left" w:pos="0"/>
        </w:tabs>
        <w:jc w:val="both"/>
        <w:rPr>
          <w:rFonts w:eastAsia="Calibri"/>
          <w:color w:val="00000A"/>
        </w:rPr>
      </w:pPr>
      <w:r w:rsidRPr="00F53E79">
        <w:rPr>
          <w:rFonts w:eastAsia="Calibri"/>
          <w:color w:val="00000A"/>
        </w:rPr>
        <w:t>3.4. Už tinkamai ir laiku įvykdytus sutartinius įsipareigojimus</w:t>
      </w:r>
      <w:r w:rsidRPr="00F53E79">
        <w:t xml:space="preserve"> Užsakovas</w:t>
      </w:r>
      <w:r w:rsidRPr="00F53E79">
        <w:rPr>
          <w:rFonts w:eastAsia="Calibri"/>
          <w:color w:val="00000A"/>
        </w:rPr>
        <w:t xml:space="preserve"> įsipareigoja sumokėti Tiekėjui ne vėliau kaip per 30 (trisdešimt) kalendorinių dienų nuo PVM sąskaitos–faktūros gavimo dienos</w:t>
      </w:r>
      <w:r w:rsidRPr="00F53E79">
        <w:rPr>
          <w:rFonts w:eastAsia="Calibri"/>
          <w:i/>
          <w:color w:val="00000A"/>
        </w:rPr>
        <w:t>.</w:t>
      </w:r>
      <w:r w:rsidR="005D1B54">
        <w:rPr>
          <w:rFonts w:eastAsia="Calibri"/>
          <w:color w:val="00000A"/>
        </w:rPr>
        <w:t xml:space="preserve"> S</w:t>
      </w:r>
      <w:r w:rsidR="005D1B54" w:rsidRPr="003A668C">
        <w:rPr>
          <w:szCs w:val="24"/>
        </w:rPr>
        <w:t>ąskaitos</w:t>
      </w:r>
      <w:r w:rsidR="005D1B54">
        <w:rPr>
          <w:szCs w:val="24"/>
        </w:rPr>
        <w:t>-</w:t>
      </w:r>
      <w:r w:rsidR="005D1B54" w:rsidRPr="003A668C">
        <w:rPr>
          <w:szCs w:val="24"/>
        </w:rPr>
        <w:t xml:space="preserve">faktūros </w:t>
      </w:r>
      <w:r w:rsidR="005D1B54">
        <w:rPr>
          <w:szCs w:val="24"/>
        </w:rPr>
        <w:t>turi</w:t>
      </w:r>
      <w:r w:rsidR="005D1B54" w:rsidRPr="003A668C">
        <w:rPr>
          <w:szCs w:val="24"/>
        </w:rPr>
        <w:t xml:space="preserve"> būti teikiamos tik naudojantis Sąskaitų administravimo bendrosios </w:t>
      </w:r>
      <w:r w:rsidR="005D1B54" w:rsidRPr="003A668C">
        <w:rPr>
          <w:szCs w:val="24"/>
        </w:rPr>
        <w:lastRenderedPageBreak/>
        <w:t>informacinės sistemos (SABIS) priemonėmis</w:t>
      </w:r>
      <w:r w:rsidR="005D1B54">
        <w:rPr>
          <w:szCs w:val="24"/>
        </w:rPr>
        <w:t xml:space="preserve"> </w:t>
      </w:r>
      <w:r w:rsidR="005D1B54" w:rsidRPr="00516913">
        <w:rPr>
          <w:color w:val="000000" w:themeColor="text1"/>
          <w:szCs w:val="24"/>
        </w:rPr>
        <w:t xml:space="preserve">(informacinės sistemos ,,SABIS“ svetainė pasiekiama adresu </w:t>
      </w:r>
      <w:hyperlink r:id="rId7" w:history="1">
        <w:r w:rsidR="005D1B54" w:rsidRPr="00516913">
          <w:rPr>
            <w:rStyle w:val="Hipersaitas"/>
            <w:szCs w:val="24"/>
          </w:rPr>
          <w:t>https://sabis.nbfc.lt</w:t>
        </w:r>
      </w:hyperlink>
      <w:r w:rsidR="005D1B54" w:rsidRPr="00516913">
        <w:rPr>
          <w:szCs w:val="24"/>
        </w:rPr>
        <w:t xml:space="preserve"> </w:t>
      </w:r>
      <w:r w:rsidR="005D1B54" w:rsidRPr="00516913">
        <w:rPr>
          <w:color w:val="000000" w:themeColor="text1"/>
          <w:szCs w:val="24"/>
        </w:rPr>
        <w:t>)</w:t>
      </w:r>
      <w:r w:rsidR="005D1B54">
        <w:rPr>
          <w:color w:val="000000" w:themeColor="text1"/>
          <w:szCs w:val="24"/>
        </w:rPr>
        <w:t xml:space="preserve"> taip pat</w:t>
      </w:r>
      <w:r w:rsidR="00473D2E">
        <w:t xml:space="preserve"> elektroniu paštu </w:t>
      </w:r>
      <w:hyperlink r:id="rId8" w:history="1">
        <w:r w:rsidR="00E96851" w:rsidRPr="0082402B">
          <w:rPr>
            <w:rStyle w:val="Hipersaitas"/>
            <w:szCs w:val="24"/>
          </w:rPr>
          <w:t>rastine</w:t>
        </w:r>
        <w:r w:rsidR="00E96851" w:rsidRPr="0082402B">
          <w:rPr>
            <w:rStyle w:val="Hipersaitas"/>
            <w:szCs w:val="24"/>
            <w:lang w:val="en-US"/>
          </w:rPr>
          <w:t>@uzupiukas.vilnius.lm.lt</w:t>
        </w:r>
      </w:hyperlink>
      <w:r w:rsidR="00473D2E">
        <w:rPr>
          <w:lang w:val="en-US"/>
        </w:rPr>
        <w:t xml:space="preserve">. </w:t>
      </w:r>
    </w:p>
    <w:p w14:paraId="0051FAA8" w14:textId="77777777" w:rsidR="007B4F1A" w:rsidRPr="00F53E79" w:rsidRDefault="007B4F1A" w:rsidP="005D1B54">
      <w:pPr>
        <w:jc w:val="both"/>
      </w:pPr>
      <w:r w:rsidRPr="00F53E79">
        <w:rPr>
          <w:rFonts w:eastAsia="Calibri"/>
          <w:color w:val="00000A"/>
        </w:rPr>
        <w:t>3.5. Užsakovas pagal PVM sąskaitą–faktūrą Tiekėjui</w:t>
      </w:r>
      <w:r w:rsidRPr="00F53E79">
        <w:t xml:space="preserve"> atsiskaito atlikdamas mokėjimo pavedimą į Sutarties 11 skyriuje nurodytą Tiekėjo banko sąskaitą.</w:t>
      </w:r>
    </w:p>
    <w:p w14:paraId="6409B786" w14:textId="77777777" w:rsidR="007B4F1A" w:rsidRPr="00F53E79" w:rsidRDefault="007B4F1A" w:rsidP="00F53E79">
      <w:pPr>
        <w:tabs>
          <w:tab w:val="left" w:pos="1440"/>
        </w:tabs>
        <w:spacing w:line="276" w:lineRule="auto"/>
        <w:ind w:firstLine="706"/>
        <w:rPr>
          <w:rFonts w:eastAsia="Arial Unicode MS"/>
          <w:szCs w:val="24"/>
        </w:rPr>
      </w:pPr>
    </w:p>
    <w:p w14:paraId="5476C741" w14:textId="1D1F02A9" w:rsidR="005D1B54" w:rsidRPr="005D1B54" w:rsidRDefault="007B4F1A" w:rsidP="005D1B54">
      <w:pPr>
        <w:suppressAutoHyphens w:val="0"/>
        <w:jc w:val="center"/>
        <w:rPr>
          <w:b/>
          <w:szCs w:val="24"/>
        </w:rPr>
      </w:pPr>
      <w:r w:rsidRPr="005D1B54">
        <w:rPr>
          <w:rFonts w:eastAsia="Arial Unicode MS"/>
          <w:b/>
          <w:iCs/>
        </w:rPr>
        <w:t xml:space="preserve">4. </w:t>
      </w:r>
      <w:r w:rsidR="005D1B54" w:rsidRPr="005D1B54">
        <w:rPr>
          <w:b/>
          <w:szCs w:val="24"/>
        </w:rPr>
        <w:t>A</w:t>
      </w:r>
      <w:r w:rsidR="005D1B54">
        <w:rPr>
          <w:b/>
          <w:szCs w:val="24"/>
        </w:rPr>
        <w:t>plinkosauginiai reikalavimai</w:t>
      </w:r>
    </w:p>
    <w:p w14:paraId="1FA77402" w14:textId="77777777" w:rsidR="007B4F1A" w:rsidRPr="00F53E79" w:rsidRDefault="007B4F1A" w:rsidP="00F53E79">
      <w:pPr>
        <w:pStyle w:val="prastasis1"/>
        <w:spacing w:after="0"/>
        <w:ind w:firstLine="706"/>
        <w:jc w:val="center"/>
        <w:rPr>
          <w:rFonts w:cs="Times New Roman"/>
          <w:lang w:val="lt-LT"/>
        </w:rPr>
      </w:pPr>
    </w:p>
    <w:p w14:paraId="69E2E940" w14:textId="77777777" w:rsidR="005D1B54" w:rsidRPr="0092681B" w:rsidRDefault="005D1B54" w:rsidP="005D1B54">
      <w:pPr>
        <w:pStyle w:val="Sraopastraipa"/>
        <w:ind w:left="0" w:firstLine="709"/>
        <w:jc w:val="both"/>
        <w:rPr>
          <w:rStyle w:val="contentpasted2"/>
          <w:szCs w:val="24"/>
        </w:rPr>
      </w:pPr>
      <w:r w:rsidRPr="0092681B">
        <w:rPr>
          <w:szCs w:val="24"/>
        </w:rPr>
        <w:t xml:space="preserve">4.1. </w:t>
      </w:r>
      <w:r w:rsidRPr="0092681B">
        <w:rPr>
          <w:rStyle w:val="contentpasted2"/>
          <w:bCs/>
          <w:szCs w:val="24"/>
        </w:rPr>
        <w:t>Sutarties vykdymo metu</w:t>
      </w:r>
      <w:r w:rsidRPr="0092681B">
        <w:rPr>
          <w:rStyle w:val="contentpasted2"/>
          <w:szCs w:val="24"/>
        </w:rPr>
        <w:t> Pardavėjas turi laikytis </w:t>
      </w:r>
      <w:r w:rsidRPr="0092681B">
        <w:rPr>
          <w:rStyle w:val="contentpasted2"/>
          <w:bCs/>
          <w:szCs w:val="24"/>
        </w:rPr>
        <w:t>bent vieno</w:t>
      </w:r>
      <w:r w:rsidRPr="0092681B">
        <w:rPr>
          <w:rStyle w:val="contentpasted2"/>
          <w:szCs w:val="24"/>
        </w:rPr>
        <w:t> iš 4.1.1 – 4.1.2 papunkčiuose nurodytų aplinkos apsaugos kriterijų, Sutarties vykdymo metu Pirkėjas turi teisę reikalauti Pardavėjo pateikti dokumentus, įrodančius atitikimą aplinkos apsaugos kriterijams. Aplinkos apsaugos kriterijai: </w:t>
      </w:r>
    </w:p>
    <w:p w14:paraId="411B39AE" w14:textId="77777777" w:rsidR="005D1B54" w:rsidRPr="0092681B" w:rsidRDefault="005D1B54" w:rsidP="005D1B54">
      <w:pPr>
        <w:pStyle w:val="Sraopastraipa"/>
        <w:ind w:left="0" w:firstLine="709"/>
        <w:jc w:val="both"/>
        <w:rPr>
          <w:szCs w:val="24"/>
        </w:rPr>
      </w:pPr>
      <w:r w:rsidRPr="0092681B">
        <w:rPr>
          <w:szCs w:val="24"/>
        </w:rPr>
        <w:t>4.1.1. Jei Prekės tiekiamos antrinėje pakuotėje, Pardavėjas turi pristatyti Prekes tokiose pakuotėse, kurios laikomos perdirbamosiomis pakuotėmis pagal Lietuvos Respublikos mokesčio už aplinkos teršimą įstatymo 2 str. 12 d. Perdirbamoji pakuotė – pakuotė, kuri: 1) pagaminta taip, kad ją sudarančias medžiagas būtų galima perdirbti į produktus, atitinkančius tiems produktams Europos Sąjungoje ir (ar) tik Lietuvos Respublikoje taikomus standartus, arba ją sudarančias medžiagas būtų galima biologiškai suskaidyti taip, kad didžioji pagaminto komposto dalis galėtų skaidytis į anglies dioksidą, biomasę ir vandenį, ir (ar) 2) tapusi atlieka, Lietuvos Respublikos atliekų tvarkymo įstatyme nurodytame Gaminių ir (ar) pakuočių atliekų sutvarkymą įrodančius dokumentus turinčių teisę išrašyti atliekų tvarkytojų sąraše nurodytų atliekų naudotojų (perdirbėjų) perdirbama ar tokiame sąraše nurodytų atliekų eksportuotojų išvežama (eksportuojama) į Europos Sąjungos valstybes nares perdirbti į produktus, atitinkančius tiems produktams Europos Sąjungoje ir (ar) tik Lietuvos Respublikoje taikomus standartus.</w:t>
      </w:r>
    </w:p>
    <w:p w14:paraId="4C80A499" w14:textId="77777777" w:rsidR="005D1B54" w:rsidRPr="0092681B" w:rsidRDefault="005D1B54" w:rsidP="005D1B54">
      <w:pPr>
        <w:jc w:val="both"/>
        <w:rPr>
          <w:rStyle w:val="contentpasted2"/>
          <w:szCs w:val="24"/>
        </w:rPr>
      </w:pPr>
      <w:r w:rsidRPr="0092681B">
        <w:rPr>
          <w:rStyle w:val="contentpasted2"/>
          <w:szCs w:val="24"/>
        </w:rPr>
        <w:t>4.1.2. Prekės turi būti pristatomos tokia transporto priemone, kurios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 realiomis važiavimo sąlygomis transporto priemonės išmetamų teršalų kiekis neviršija 80 procentų ribinės vertės (neatsižvelgiant į taikomą atitikties faktorių ir (ar) matavimo metodo paklaidą), nustatytos Reglamente (EB) Nr. 715/2007; M3, N2 ir N3 kategorijų transporto priemonė turi būti kaip apibrėžta Alternatyviųjų degalų įstatymo 2 straipsnio 23 ir (ar) 36 dalyse, arba atitikti ne mažesnį kaip „Euro 6“ teršalų išmetimo standartą, išskyrus Alternatyviųjų degalų įstatymo 15 straipsnio 7 dalyje nurodytas transporto priemones.</w:t>
      </w:r>
    </w:p>
    <w:p w14:paraId="5BC9592B" w14:textId="77777777" w:rsidR="007B4F1A" w:rsidRPr="00F53E79" w:rsidRDefault="007B4F1A" w:rsidP="00F53E79">
      <w:pPr>
        <w:pStyle w:val="prastasis1"/>
        <w:spacing w:after="0"/>
        <w:ind w:firstLine="706"/>
        <w:jc w:val="center"/>
        <w:rPr>
          <w:rFonts w:eastAsia="Arial Unicode MS" w:cs="Times New Roman"/>
          <w:b/>
          <w:lang w:val="lt-LT"/>
        </w:rPr>
      </w:pPr>
    </w:p>
    <w:p w14:paraId="566EA7E1" w14:textId="77777777" w:rsidR="007B4F1A" w:rsidRPr="00F53E79" w:rsidRDefault="007B4F1A" w:rsidP="00F53E79">
      <w:pPr>
        <w:pStyle w:val="prastasis1"/>
        <w:spacing w:after="0"/>
        <w:jc w:val="center"/>
        <w:rPr>
          <w:rFonts w:eastAsia="Arial Unicode MS" w:cs="Times New Roman"/>
          <w:b/>
          <w:lang w:val="lt-LT"/>
        </w:rPr>
      </w:pPr>
      <w:r w:rsidRPr="00F53E79">
        <w:rPr>
          <w:rFonts w:eastAsia="Arial Unicode MS" w:cs="Times New Roman"/>
          <w:b/>
          <w:lang w:val="lt-LT"/>
        </w:rPr>
        <w:t xml:space="preserve">5. Užsakovo </w:t>
      </w:r>
      <w:r w:rsidRPr="00F53E79">
        <w:rPr>
          <w:rFonts w:eastAsia="Arial Unicode MS" w:cs="Times New Roman"/>
          <w:b/>
          <w:iCs/>
          <w:lang w:val="lt-LT"/>
        </w:rPr>
        <w:t>teisės,</w:t>
      </w:r>
      <w:r w:rsidRPr="00F53E79">
        <w:rPr>
          <w:rFonts w:eastAsia="Arial Unicode MS" w:cs="Times New Roman"/>
          <w:b/>
          <w:i/>
          <w:iCs/>
          <w:lang w:val="lt-LT"/>
        </w:rPr>
        <w:t xml:space="preserve"> </w:t>
      </w:r>
      <w:r w:rsidRPr="00F53E79">
        <w:rPr>
          <w:rFonts w:eastAsia="Arial Unicode MS" w:cs="Times New Roman"/>
          <w:b/>
          <w:lang w:val="lt-LT"/>
        </w:rPr>
        <w:t>įsipareigojimai ir atsakomybė</w:t>
      </w:r>
    </w:p>
    <w:p w14:paraId="6E2B33BC" w14:textId="77777777" w:rsidR="007B4F1A" w:rsidRPr="00F53E79" w:rsidRDefault="007B4F1A" w:rsidP="00F53E79">
      <w:pPr>
        <w:pStyle w:val="prastasis1"/>
        <w:spacing w:after="0"/>
        <w:ind w:firstLine="706"/>
        <w:jc w:val="center"/>
        <w:rPr>
          <w:rFonts w:eastAsia="Arial Unicode MS" w:cs="Times New Roman"/>
          <w:b/>
          <w:lang w:val="lt-LT"/>
        </w:rPr>
      </w:pPr>
    </w:p>
    <w:p w14:paraId="0A6C9AB4" w14:textId="17CE67B4" w:rsidR="007B4F1A" w:rsidRPr="00F53E79" w:rsidRDefault="005D1B54" w:rsidP="005D1B54">
      <w:pPr>
        <w:spacing w:line="276" w:lineRule="auto"/>
        <w:jc w:val="both"/>
        <w:rPr>
          <w:rFonts w:eastAsia="Arial Unicode MS"/>
          <w:szCs w:val="24"/>
        </w:rPr>
      </w:pPr>
      <w:r>
        <w:rPr>
          <w:rFonts w:eastAsia="Arial Unicode MS"/>
          <w:szCs w:val="24"/>
        </w:rPr>
        <w:t xml:space="preserve">5.1. </w:t>
      </w:r>
      <w:r w:rsidR="007B4F1A" w:rsidRPr="00F53E79">
        <w:rPr>
          <w:szCs w:val="24"/>
        </w:rPr>
        <w:t>Užsakovas</w:t>
      </w:r>
      <w:r w:rsidR="007B4F1A" w:rsidRPr="00F53E79">
        <w:rPr>
          <w:rFonts w:eastAsia="Arial Unicode MS"/>
          <w:szCs w:val="24"/>
        </w:rPr>
        <w:t xml:space="preserve"> įsipareigoja:</w:t>
      </w:r>
    </w:p>
    <w:p w14:paraId="037791FC" w14:textId="2E33EF94" w:rsidR="007B4F1A" w:rsidRPr="00F53E79" w:rsidRDefault="005D1B54" w:rsidP="005D1B54">
      <w:pPr>
        <w:spacing w:line="276" w:lineRule="auto"/>
        <w:jc w:val="both"/>
        <w:rPr>
          <w:rFonts w:eastAsia="Arial Unicode MS"/>
          <w:szCs w:val="24"/>
        </w:rPr>
      </w:pPr>
      <w:r>
        <w:rPr>
          <w:rFonts w:eastAsia="Arial Unicode MS"/>
          <w:szCs w:val="24"/>
        </w:rPr>
        <w:t xml:space="preserve">5.2. </w:t>
      </w:r>
      <w:r w:rsidR="007B4F1A" w:rsidRPr="00F53E79">
        <w:rPr>
          <w:rFonts w:eastAsia="Arial Unicode MS"/>
          <w:szCs w:val="24"/>
        </w:rPr>
        <w:t>Tiekėjo prašymu nedelsiant, bet ne vėliau kaip per 3 (tris) darbo dienas, suteikti visą Sutarčiai vykdyti reikalingą informaciją ir suteikti jam kitą pagalbą, kai to reikia tinkamai įgyvendinti Sutartį;</w:t>
      </w:r>
    </w:p>
    <w:p w14:paraId="1D281291" w14:textId="7E9B353B" w:rsidR="007B4F1A" w:rsidRPr="00F53E79" w:rsidRDefault="005D1B54" w:rsidP="005D1B54">
      <w:pPr>
        <w:spacing w:line="276" w:lineRule="auto"/>
        <w:jc w:val="both"/>
        <w:rPr>
          <w:rFonts w:eastAsia="Arial Unicode MS"/>
          <w:szCs w:val="24"/>
        </w:rPr>
      </w:pPr>
      <w:r>
        <w:rPr>
          <w:rFonts w:eastAsia="Arial Unicode MS"/>
          <w:spacing w:val="-6"/>
          <w:szCs w:val="24"/>
        </w:rPr>
        <w:t xml:space="preserve">5.3. </w:t>
      </w:r>
      <w:r w:rsidR="007B4F1A" w:rsidRPr="00F53E79">
        <w:rPr>
          <w:rFonts w:eastAsia="Arial Unicode MS"/>
          <w:szCs w:val="24"/>
        </w:rPr>
        <w:t>Užsakovas įsipareigoja priimti tinkamai ir laiku, taip, kaip nustatyta Sutartyje ir jos prieduose, pateiktas Prekes ir su jų veikimu susijusias paslaugas bei atsiskaityti Sutarties 3 skyriuje nurodyta tvarka ir terminais.</w:t>
      </w:r>
    </w:p>
    <w:p w14:paraId="255D09FD" w14:textId="77777777" w:rsidR="007B4F1A" w:rsidRPr="00F53E79" w:rsidRDefault="007B4F1A" w:rsidP="00F53E79">
      <w:pPr>
        <w:pStyle w:val="prastasis1"/>
        <w:spacing w:after="0"/>
        <w:ind w:firstLine="706"/>
        <w:rPr>
          <w:rFonts w:cs="Times New Roman"/>
          <w:lang w:val="lt-LT"/>
        </w:rPr>
      </w:pPr>
    </w:p>
    <w:p w14:paraId="7D54E30F" w14:textId="77777777" w:rsidR="007B4F1A" w:rsidRPr="00F53E79" w:rsidRDefault="007B4F1A" w:rsidP="00F53E79">
      <w:pPr>
        <w:spacing w:line="276" w:lineRule="auto"/>
        <w:jc w:val="center"/>
        <w:rPr>
          <w:rFonts w:eastAsia="Arial Unicode MS"/>
          <w:b/>
          <w:szCs w:val="24"/>
        </w:rPr>
      </w:pPr>
      <w:r w:rsidRPr="00F53E79">
        <w:rPr>
          <w:rFonts w:eastAsia="Arial Unicode MS"/>
          <w:b/>
          <w:szCs w:val="24"/>
        </w:rPr>
        <w:t>6. Subtiekėjų keitimo pagrindai ir tvarka</w:t>
      </w:r>
    </w:p>
    <w:p w14:paraId="3C97A079" w14:textId="77777777" w:rsidR="007B4F1A" w:rsidRPr="00F53E79" w:rsidRDefault="007B4F1A" w:rsidP="00F53E79">
      <w:pPr>
        <w:spacing w:line="276" w:lineRule="auto"/>
        <w:ind w:firstLine="706"/>
        <w:jc w:val="center"/>
        <w:rPr>
          <w:rFonts w:eastAsia="Arial Unicode MS"/>
          <w:b/>
          <w:color w:val="FF0000"/>
          <w:szCs w:val="24"/>
        </w:rPr>
      </w:pPr>
    </w:p>
    <w:p w14:paraId="1FF41CB3" w14:textId="6A62AAB5" w:rsidR="007B4F1A" w:rsidRPr="00F53E79" w:rsidRDefault="005D1B54" w:rsidP="005D1B54">
      <w:pPr>
        <w:jc w:val="both"/>
      </w:pPr>
      <w:r>
        <w:lastRenderedPageBreak/>
        <w:t xml:space="preserve">6.1. </w:t>
      </w:r>
      <w:r w:rsidR="007B4F1A" w:rsidRPr="00F53E79">
        <w:t>Tiekėjas negali keisti Sutarties priede Nr. 1 „Pasiūlymo kopija” nurodyto (-ų) subtiekėjo (-ų), dėl kurio (-ių) buvo susitarta Sutarties sudarymo metu, visam arba iki Sutarties pabaigos likusiam terminui be Užsakovo sutikimo. Užsakovui sutikus su subtiekėjo (-ų) pakeitimu, Užsakovas kartu su Tiekėju raštu sudaro susitarimą dėl subtiekėjo (ų) pakeitimo. Keičiamas (-i) subtiekėjas (-ai) (-ai) turi turėti ne žemesnę, nei nurodyta Pirkimo dokumentuose, kvalifikaciją. Tiekėjo subtiekėjas (-ai) gali būti keičiamas (-i) tik šiais atvejais:</w:t>
      </w:r>
    </w:p>
    <w:p w14:paraId="72FDB13A" w14:textId="3D144A1B" w:rsidR="007B4F1A" w:rsidRPr="00F53E79" w:rsidRDefault="007B4F1A" w:rsidP="005D1B54">
      <w:pPr>
        <w:jc w:val="both"/>
      </w:pPr>
      <w:r w:rsidRPr="00F53E79">
        <w:t>6.</w:t>
      </w:r>
      <w:r w:rsidR="005D1B54">
        <w:t>1.1. K</w:t>
      </w:r>
      <w:r w:rsidRPr="00F53E79">
        <w:t>ai Tiekėjo subtiekėjas (-ai) bankrutuoja ar susidaro analogiška situacija;</w:t>
      </w:r>
    </w:p>
    <w:p w14:paraId="0984F2BD" w14:textId="77777777" w:rsidR="007B4F1A" w:rsidRPr="00F53E79" w:rsidRDefault="007B4F1A" w:rsidP="005D1B54">
      <w:pPr>
        <w:jc w:val="both"/>
      </w:pPr>
      <w:r w:rsidRPr="00F53E79">
        <w:t>6.1.2. kai Tiekėjo subtiekėjas (-ai) dėl objektyvių priežasčių (nutrūkus teisiniams santykiams su Tiekėju, subtiekėjui atsisakius tiekti Prekes ir pan.) nebegali pateikti visų ar dalies Sutartyje ir jos prieduose nurodytų Prekių.</w:t>
      </w:r>
    </w:p>
    <w:p w14:paraId="4C60E918" w14:textId="77777777" w:rsidR="007B4F1A" w:rsidRPr="00F53E79" w:rsidRDefault="007B4F1A" w:rsidP="005D1B54">
      <w:pPr>
        <w:jc w:val="both"/>
      </w:pPr>
      <w:r w:rsidRPr="00F53E79">
        <w:t>6.2. Tiekėjas, siekdamas pakeisti subtiekėją (-us), turi raštu informuoti Užsakovą prieš 3 (tris) darbo dienas. Užsakovas kartu su Tiekėju raštu sudaro susitarimą dėl subtiekėjo (ų) pakeitimo, kurį pasirašo Šalys. Šis susitarimas yra neatskiriama Sutarties dalis.</w:t>
      </w:r>
    </w:p>
    <w:p w14:paraId="3CDB0C8B" w14:textId="77777777" w:rsidR="007B4F1A" w:rsidRPr="00F53E79" w:rsidRDefault="007B4F1A" w:rsidP="005D1B54">
      <w:pPr>
        <w:jc w:val="both"/>
      </w:pPr>
      <w:r w:rsidRPr="00F53E79">
        <w:t xml:space="preserve">6.3. Subtiekėjo (-ų) keitimo tvarkos pažeidimas laikomas </w:t>
      </w:r>
      <w:r w:rsidRPr="005D1B54">
        <w:rPr>
          <w:bCs/>
        </w:rPr>
        <w:t>esminiu Sutarties pažeidimu.</w:t>
      </w:r>
    </w:p>
    <w:p w14:paraId="3A7D0DA2" w14:textId="77777777" w:rsidR="007B4F1A" w:rsidRPr="00F53E79" w:rsidRDefault="007B4F1A" w:rsidP="00F53E79">
      <w:pPr>
        <w:pStyle w:val="prastasis1"/>
        <w:tabs>
          <w:tab w:val="left" w:pos="1260"/>
        </w:tabs>
        <w:spacing w:after="0"/>
        <w:ind w:firstLine="706"/>
        <w:jc w:val="both"/>
        <w:rPr>
          <w:rFonts w:cs="Times New Roman"/>
          <w:color w:val="auto"/>
          <w:lang w:val="lt-LT"/>
        </w:rPr>
      </w:pPr>
    </w:p>
    <w:p w14:paraId="48B16834" w14:textId="77777777" w:rsidR="007B4F1A" w:rsidRPr="00F53E79" w:rsidRDefault="007B4F1A" w:rsidP="00F53E79">
      <w:pPr>
        <w:pStyle w:val="prastasis1"/>
        <w:spacing w:after="0"/>
        <w:jc w:val="center"/>
        <w:rPr>
          <w:rFonts w:eastAsia="Arial Unicode MS" w:cs="Times New Roman"/>
          <w:b/>
          <w:lang w:val="lt-LT"/>
        </w:rPr>
      </w:pPr>
      <w:r w:rsidRPr="00F53E79">
        <w:rPr>
          <w:rFonts w:eastAsia="Arial Unicode MS" w:cs="Times New Roman"/>
          <w:b/>
          <w:lang w:val="lt-LT"/>
        </w:rPr>
        <w:t>7. Nenugalimos jėgos aplinkybės (</w:t>
      </w:r>
      <w:r w:rsidRPr="00F53E79">
        <w:rPr>
          <w:rFonts w:eastAsia="Arial Unicode MS" w:cs="Times New Roman"/>
          <w:b/>
          <w:i/>
          <w:lang w:val="lt-LT"/>
        </w:rPr>
        <w:t>Force Majeure</w:t>
      </w:r>
      <w:r w:rsidRPr="00F53E79">
        <w:rPr>
          <w:rFonts w:eastAsia="Arial Unicode MS" w:cs="Times New Roman"/>
          <w:b/>
          <w:lang w:val="lt-LT"/>
        </w:rPr>
        <w:t>)</w:t>
      </w:r>
    </w:p>
    <w:p w14:paraId="58F75D25" w14:textId="77777777" w:rsidR="007B4F1A" w:rsidRPr="00F53E79" w:rsidRDefault="007B4F1A" w:rsidP="00F53E79">
      <w:pPr>
        <w:pStyle w:val="prastasis1"/>
        <w:spacing w:after="0"/>
        <w:ind w:firstLine="706"/>
        <w:jc w:val="center"/>
        <w:rPr>
          <w:rFonts w:eastAsia="Arial Unicode MS" w:cs="Times New Roman"/>
          <w:b/>
          <w:lang w:val="lt-LT"/>
        </w:rPr>
      </w:pPr>
    </w:p>
    <w:p w14:paraId="66D82C39" w14:textId="22FD687E" w:rsidR="005D1B54" w:rsidRPr="004B3FEB" w:rsidRDefault="005D1B54" w:rsidP="005D1B54">
      <w:pPr>
        <w:jc w:val="both"/>
        <w:rPr>
          <w:szCs w:val="24"/>
        </w:rPr>
      </w:pPr>
      <w:r>
        <w:rPr>
          <w:rFonts w:eastAsia="Arial Unicode MS"/>
          <w:szCs w:val="24"/>
        </w:rPr>
        <w:t xml:space="preserve">7.1. </w:t>
      </w:r>
      <w:r w:rsidRPr="004B3FEB">
        <w:rPr>
          <w:szCs w:val="24"/>
        </w:rPr>
        <w:t>Šalis neatsakinga už bet kokių įsipareigojimų pagal šią Sutartį neįvykdymą ar dalinį neįvykdymą, jeigu tai įvyko dėl neįprastų aplinkybių („Force majeure“), kurių Šalys negalėjo numatyti, išvengti ar pašalinti jokiomis priemonėmis. „Force majore“ aplinkybes Šalys supranta taip, kaip jos nurodytos Lietuvos Respublikos civiliniame kodekse (6.212 str.) ir Atleidimo nuo atsakomybės esant nenugalimos jėgos (</w:t>
      </w:r>
      <w:r w:rsidRPr="004B3FEB">
        <w:rPr>
          <w:i/>
          <w:iCs/>
          <w:szCs w:val="24"/>
        </w:rPr>
        <w:t>force majeure</w:t>
      </w:r>
      <w:r w:rsidRPr="004B3FEB">
        <w:rPr>
          <w:szCs w:val="24"/>
        </w:rPr>
        <w:t xml:space="preserve">) aplinkybėms taisyklėse, patvirtintose Lietuvos Respublikos Vyriausybės 1996 m. liepos 15 d. nutarimu Nr. 840. </w:t>
      </w:r>
    </w:p>
    <w:p w14:paraId="5BF9203A" w14:textId="77777777" w:rsidR="007E68C0" w:rsidRDefault="007E68C0" w:rsidP="007E68C0">
      <w:pPr>
        <w:jc w:val="both"/>
        <w:rPr>
          <w:szCs w:val="24"/>
        </w:rPr>
      </w:pPr>
      <w:r>
        <w:rPr>
          <w:szCs w:val="24"/>
        </w:rPr>
        <w:t xml:space="preserve">7.2. </w:t>
      </w:r>
      <w:r w:rsidR="005D1B54" w:rsidRPr="004B3FEB">
        <w:rPr>
          <w:szCs w:val="24"/>
        </w:rPr>
        <w:t>Šalis, prašanti ją atleisti nuo atsakomybės, privalo pranešti kitai Šaliai raštu apie nenugalimos jėgos aplinkybes nedelsdama, bet ne vėliau kaip per 1 (vieną) darbo dieną nuo tokių aplinkybių atsiradimo ar paaiškėjimo, patiekdama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CAD78BE" w14:textId="1723D68C" w:rsidR="005D1B54" w:rsidRPr="004B3FEB" w:rsidRDefault="007E68C0" w:rsidP="007E68C0">
      <w:pPr>
        <w:jc w:val="both"/>
        <w:rPr>
          <w:szCs w:val="24"/>
        </w:rPr>
      </w:pPr>
      <w:r>
        <w:rPr>
          <w:szCs w:val="24"/>
        </w:rPr>
        <w:t xml:space="preserve">7.3. </w:t>
      </w:r>
      <w:r w:rsidR="005D1B54" w:rsidRPr="004B3FEB">
        <w:rPr>
          <w:szCs w:val="24"/>
        </w:rPr>
        <w:t>Pagrindas atleisti Šalį nuo atsakomybės atsiranda nuo nenugalimos jėgos aplinkybių atsiradimo momento arba, jeigu laiku nebuvo patiektas pranešimas, nuo pranešimo patiekimo momento. Jeigu Šalis laiku neišsiunčia pranešimo arba neinformuoja, ji privalo kompensuoti kitai Šaliai žalą, kurią ši patyrė dėl laiku nepatiekto pranešimo arba dėl to, kad nebuvo jokio pranešimo.</w:t>
      </w:r>
    </w:p>
    <w:p w14:paraId="14144914" w14:textId="35FE0011" w:rsidR="007B4F1A" w:rsidRPr="00F53E79" w:rsidRDefault="007B4F1A" w:rsidP="005D1B54">
      <w:pPr>
        <w:spacing w:line="276" w:lineRule="auto"/>
        <w:jc w:val="both"/>
        <w:rPr>
          <w:rFonts w:eastAsia="Arial Unicode MS"/>
          <w:iCs/>
          <w:szCs w:val="24"/>
        </w:rPr>
      </w:pPr>
      <w:r w:rsidRPr="00F53E79">
        <w:rPr>
          <w:rFonts w:eastAsia="Arial Unicode MS"/>
          <w:iCs/>
          <w:szCs w:val="24"/>
        </w:rPr>
        <w:t xml:space="preserve"> </w:t>
      </w:r>
    </w:p>
    <w:p w14:paraId="6944539D" w14:textId="77777777" w:rsidR="007B4F1A" w:rsidRPr="00F53E79" w:rsidRDefault="007B4F1A" w:rsidP="00F53E79">
      <w:pPr>
        <w:pStyle w:val="prastasis1"/>
        <w:spacing w:after="0"/>
        <w:jc w:val="center"/>
        <w:rPr>
          <w:rFonts w:cs="Times New Roman"/>
          <w:b/>
          <w:lang w:val="lt-LT"/>
        </w:rPr>
      </w:pPr>
      <w:r w:rsidRPr="00F53E79">
        <w:rPr>
          <w:rFonts w:cs="Times New Roman"/>
          <w:b/>
          <w:lang w:val="lt-LT"/>
        </w:rPr>
        <w:t>8. Sutarties nutraukimas</w:t>
      </w:r>
    </w:p>
    <w:p w14:paraId="7D489595" w14:textId="77777777" w:rsidR="007B4F1A" w:rsidRPr="00F53E79" w:rsidRDefault="007B4F1A" w:rsidP="00F53E79">
      <w:pPr>
        <w:pStyle w:val="prastasis1"/>
        <w:spacing w:after="0"/>
        <w:ind w:firstLine="706"/>
        <w:jc w:val="center"/>
        <w:rPr>
          <w:rFonts w:cs="Times New Roman"/>
          <w:b/>
          <w:lang w:val="lt-LT"/>
        </w:rPr>
      </w:pPr>
    </w:p>
    <w:p w14:paraId="649F7661" w14:textId="77777777" w:rsidR="007B4F1A" w:rsidRPr="00F53E79" w:rsidRDefault="007B4F1A" w:rsidP="007E68C0">
      <w:pPr>
        <w:jc w:val="both"/>
        <w:rPr>
          <w:lang w:eastAsia="lt-LT"/>
        </w:rPr>
      </w:pPr>
      <w:r w:rsidRPr="00F53E79">
        <w:rPr>
          <w:lang w:eastAsia="lt-LT"/>
        </w:rPr>
        <w:t>8.1. Sutartis gali būti nutraukta raštišku Šalių abipusiu susitarimu.</w:t>
      </w:r>
    </w:p>
    <w:p w14:paraId="548D4DD0" w14:textId="77777777" w:rsidR="007B4F1A" w:rsidRPr="00F53E79" w:rsidRDefault="007B4F1A" w:rsidP="007E68C0">
      <w:pPr>
        <w:jc w:val="both"/>
        <w:rPr>
          <w:lang w:eastAsia="lt-LT"/>
        </w:rPr>
      </w:pPr>
      <w:r w:rsidRPr="00F53E79">
        <w:rPr>
          <w:lang w:eastAsia="lt-LT"/>
        </w:rPr>
        <w:t xml:space="preserve">8.2. Užsakovas, ne vėliau kaip prieš </w:t>
      </w:r>
      <w:r w:rsidR="00F17D91">
        <w:rPr>
          <w:lang w:eastAsia="lt-LT"/>
        </w:rPr>
        <w:t>30 (trisdešimt</w:t>
      </w:r>
      <w:r w:rsidRPr="00F53E79">
        <w:rPr>
          <w:lang w:eastAsia="lt-LT"/>
        </w:rPr>
        <w:t>) darbo dien</w:t>
      </w:r>
      <w:r w:rsidR="00F17D91">
        <w:rPr>
          <w:lang w:eastAsia="lt-LT"/>
        </w:rPr>
        <w:t>ų</w:t>
      </w:r>
      <w:r w:rsidRPr="00F53E79">
        <w:rPr>
          <w:lang w:eastAsia="lt-LT"/>
        </w:rPr>
        <w:t xml:space="preserve"> raštu informavęs Tiekėją, turi teisę vienašališkai nutraukti Sutartį, jeigu:</w:t>
      </w:r>
    </w:p>
    <w:p w14:paraId="4BEF17F4" w14:textId="77777777" w:rsidR="007B4F1A" w:rsidRPr="00F53E79" w:rsidRDefault="007B4F1A" w:rsidP="007E68C0">
      <w:pPr>
        <w:jc w:val="both"/>
        <w:rPr>
          <w:lang w:eastAsia="lt-LT"/>
        </w:rPr>
      </w:pPr>
      <w:r w:rsidRPr="00F53E79">
        <w:rPr>
          <w:lang w:eastAsia="lt-LT"/>
        </w:rPr>
        <w:t>8.2.1. teikiamų Prekių ir su jų veikimu susijusių paslaugų kokybė neatitinka Sutarties priede Nr. 1 Pasiūlymas nustatytų reikalavimų ir po raštiško Užsakovo pranešimo apie tai Tiekėjui, Tiekėjas per 3 (tris) darbo dienas nepašalina Prekių trūkumų.</w:t>
      </w:r>
    </w:p>
    <w:p w14:paraId="2E76BAFE" w14:textId="77777777" w:rsidR="007B4F1A" w:rsidRPr="00F53E79" w:rsidRDefault="007B4F1A" w:rsidP="007E68C0">
      <w:pPr>
        <w:jc w:val="both"/>
        <w:rPr>
          <w:lang w:eastAsia="lt-LT"/>
        </w:rPr>
      </w:pPr>
      <w:r w:rsidRPr="00F53E79">
        <w:rPr>
          <w:lang w:eastAsia="lt-LT"/>
        </w:rPr>
        <w:t>8.2.2. Tiekėjas siekia padidinti Sutarties kainą, išskyrus Sutarties 3.3 punkte numatytą atvejį;</w:t>
      </w:r>
    </w:p>
    <w:p w14:paraId="1BF06377" w14:textId="77777777" w:rsidR="007B4F1A" w:rsidRPr="00F53E79" w:rsidRDefault="007B4F1A" w:rsidP="007E68C0">
      <w:pPr>
        <w:jc w:val="both"/>
        <w:rPr>
          <w:lang w:eastAsia="lt-LT"/>
        </w:rPr>
      </w:pPr>
      <w:r w:rsidRPr="00F53E79">
        <w:rPr>
          <w:lang w:eastAsia="lt-LT"/>
        </w:rPr>
        <w:t>8.2.3. Tiekėjas Sutarties neįvykdo ar netinkamai įvykdo ir tai yra esminis Sutarties pažeidimas.</w:t>
      </w:r>
    </w:p>
    <w:p w14:paraId="702480C1" w14:textId="77777777" w:rsidR="007B4F1A" w:rsidRPr="00F53E79" w:rsidRDefault="007B4F1A" w:rsidP="00F53E79">
      <w:pPr>
        <w:pStyle w:val="Pagrindinistekstas"/>
        <w:spacing w:line="276" w:lineRule="auto"/>
        <w:ind w:firstLine="706"/>
        <w:rPr>
          <w:szCs w:val="24"/>
          <w:lang w:eastAsia="lt-LT"/>
        </w:rPr>
      </w:pPr>
    </w:p>
    <w:p w14:paraId="436C529E" w14:textId="77777777" w:rsidR="007B4F1A" w:rsidRDefault="007B4F1A" w:rsidP="00F53E79">
      <w:pPr>
        <w:pStyle w:val="prastasis1"/>
        <w:spacing w:after="0"/>
        <w:jc w:val="center"/>
        <w:rPr>
          <w:rFonts w:cs="Times New Roman"/>
          <w:b/>
          <w:lang w:val="lt-LT"/>
        </w:rPr>
      </w:pPr>
      <w:r w:rsidRPr="00F53E79">
        <w:rPr>
          <w:rFonts w:cs="Times New Roman"/>
          <w:b/>
          <w:lang w:val="lt-LT"/>
        </w:rPr>
        <w:t>9. Ginčų nagrinėjimo tvarka</w:t>
      </w:r>
    </w:p>
    <w:p w14:paraId="1F08DFEC" w14:textId="77777777" w:rsidR="00C445D4" w:rsidRDefault="00C445D4" w:rsidP="00F53E79">
      <w:pPr>
        <w:pStyle w:val="prastasis1"/>
        <w:spacing w:after="0"/>
        <w:jc w:val="center"/>
        <w:rPr>
          <w:rFonts w:cs="Times New Roman"/>
          <w:b/>
          <w:lang w:val="lt-LT"/>
        </w:rPr>
      </w:pPr>
    </w:p>
    <w:p w14:paraId="2D95222D" w14:textId="3D4E5DC4" w:rsidR="007E68C0" w:rsidRPr="001F0A88" w:rsidRDefault="007E68C0" w:rsidP="007E68C0">
      <w:pPr>
        <w:autoSpaceDE w:val="0"/>
        <w:autoSpaceDN w:val="0"/>
        <w:adjustRightInd w:val="0"/>
        <w:jc w:val="both"/>
        <w:rPr>
          <w:szCs w:val="24"/>
        </w:rPr>
      </w:pPr>
      <w:r>
        <w:rPr>
          <w:szCs w:val="24"/>
        </w:rPr>
        <w:lastRenderedPageBreak/>
        <w:t xml:space="preserve">9.1. </w:t>
      </w:r>
      <w:r w:rsidRPr="001F0A88">
        <w:rPr>
          <w:szCs w:val="24"/>
        </w:rPr>
        <w:t>Šiai Sutarčiai ir visoms iš šios Sutarties atsirandančioms teisėms ir pareigoms taikomi Lietuvos Respublikos įstatymai bei kiti norminiai teisės aktai. Sutartis sudaryta ir turi būti aiškinama pagal Lietuvos Respublikos teisę.</w:t>
      </w:r>
    </w:p>
    <w:p w14:paraId="4D4CEE97" w14:textId="542543E0" w:rsidR="007E68C0" w:rsidRDefault="007E68C0" w:rsidP="007E68C0">
      <w:pPr>
        <w:tabs>
          <w:tab w:val="left" w:pos="993"/>
        </w:tabs>
        <w:contextualSpacing/>
        <w:jc w:val="both"/>
        <w:rPr>
          <w:szCs w:val="24"/>
          <w:lang w:eastAsia="lt-LT"/>
        </w:rPr>
      </w:pPr>
      <w:r>
        <w:rPr>
          <w:szCs w:val="24"/>
        </w:rPr>
        <w:t xml:space="preserve">9.2. </w:t>
      </w:r>
      <w:r w:rsidRPr="001F0A88">
        <w:rPr>
          <w:szCs w:val="24"/>
          <w:lang w:eastAsia="lt-LT"/>
        </w:rPr>
        <w:t>Visi ginčai, kylantys iš šios Sutarties, sprendžiami Šalių susitarimu. Nepavykus susitarti, ginčo sprendimas bet kurios iš Šalių iniciatyva gali būti perduotas spręsti Lietuvos Respublikos teismui pagal Pirkėjo buveinę, taikant Lietuvos Respublikos teisę.</w:t>
      </w:r>
    </w:p>
    <w:p w14:paraId="6C7F8CB2" w14:textId="77777777" w:rsidR="00C445D4" w:rsidRDefault="00C445D4" w:rsidP="00F53E79">
      <w:pPr>
        <w:pStyle w:val="prastasis1"/>
        <w:spacing w:after="0"/>
        <w:jc w:val="center"/>
        <w:rPr>
          <w:rFonts w:cs="Times New Roman"/>
          <w:b/>
          <w:lang w:val="lt-LT"/>
        </w:rPr>
      </w:pPr>
    </w:p>
    <w:p w14:paraId="1754F2F5" w14:textId="12BF9DEC" w:rsidR="007B4F1A" w:rsidRPr="007E68C0" w:rsidRDefault="007E68C0" w:rsidP="007E68C0">
      <w:pPr>
        <w:jc w:val="center"/>
        <w:rPr>
          <w:b/>
          <w:bCs/>
        </w:rPr>
      </w:pPr>
      <w:r w:rsidRPr="007E68C0">
        <w:rPr>
          <w:b/>
          <w:bCs/>
        </w:rPr>
        <w:t>1</w:t>
      </w:r>
      <w:r w:rsidR="004D2418">
        <w:rPr>
          <w:b/>
          <w:bCs/>
        </w:rPr>
        <w:t>0</w:t>
      </w:r>
      <w:r w:rsidRPr="007E68C0">
        <w:rPr>
          <w:b/>
          <w:bCs/>
        </w:rPr>
        <w:t>.</w:t>
      </w:r>
      <w:r w:rsidR="007B4F1A" w:rsidRPr="007E68C0">
        <w:rPr>
          <w:b/>
          <w:bCs/>
        </w:rPr>
        <w:t xml:space="preserve"> Kitos sąlygos</w:t>
      </w:r>
    </w:p>
    <w:p w14:paraId="30F96112" w14:textId="77777777" w:rsidR="007B4F1A" w:rsidRPr="00F53E79" w:rsidRDefault="007B4F1A" w:rsidP="00F53E79">
      <w:pPr>
        <w:pStyle w:val="prastasis1"/>
        <w:tabs>
          <w:tab w:val="left" w:pos="1080"/>
        </w:tabs>
        <w:spacing w:after="0"/>
        <w:ind w:firstLine="706"/>
        <w:jc w:val="center"/>
        <w:rPr>
          <w:rFonts w:cs="Times New Roman"/>
          <w:b/>
          <w:lang w:val="lt-LT"/>
        </w:rPr>
      </w:pPr>
    </w:p>
    <w:p w14:paraId="6A0DAEA0" w14:textId="71245302" w:rsidR="007B4F1A" w:rsidRPr="00F53E79" w:rsidRDefault="007B4F1A" w:rsidP="007E68C0">
      <w:pPr>
        <w:jc w:val="both"/>
      </w:pPr>
      <w:r w:rsidRPr="00F53E79">
        <w:t>1</w:t>
      </w:r>
      <w:r w:rsidR="004D2418">
        <w:t>0</w:t>
      </w:r>
      <w:r w:rsidR="007E68C0">
        <w:t xml:space="preserve">.1. </w:t>
      </w:r>
      <w:r w:rsidRPr="00F53E79">
        <w:t xml:space="preserve">Sutartis sudaryta 2 (dviem) egzemplioriais, turinčiais vienodą teisinę galią, po 1 (vieną) egzempliorių Užsakovui ir Tiekėjui. </w:t>
      </w:r>
    </w:p>
    <w:p w14:paraId="29F12E15" w14:textId="12D84724" w:rsidR="007B4F1A" w:rsidRPr="00F53E79" w:rsidRDefault="007E68C0" w:rsidP="007E68C0">
      <w:pPr>
        <w:jc w:val="both"/>
      </w:pPr>
      <w:r>
        <w:t>1</w:t>
      </w:r>
      <w:r w:rsidR="004D2418">
        <w:t>0</w:t>
      </w:r>
      <w:r w:rsidR="007B4F1A" w:rsidRPr="00F53E79">
        <w:t>.2. Sutartis bus pasirašoma 12 mėn</w:t>
      </w:r>
      <w:r w:rsidR="00186955">
        <w:t>esių</w:t>
      </w:r>
      <w:r w:rsidR="007B4F1A" w:rsidRPr="00F53E79">
        <w:t xml:space="preserve"> su galimybe pratęsti dar du kartus po 12 mėn., bet sutarties vertė visai</w:t>
      </w:r>
      <w:r w:rsidR="00F53E79" w:rsidRPr="00F53E79">
        <w:t>s atvejais negali viršyti</w:t>
      </w:r>
      <w:r w:rsidR="00E96851">
        <w:t xml:space="preserve"> 17843,30</w:t>
      </w:r>
      <w:r w:rsidR="00186955">
        <w:t xml:space="preserve"> </w:t>
      </w:r>
      <w:r w:rsidR="007B4F1A" w:rsidRPr="00F53E79">
        <w:t xml:space="preserve">Eur </w:t>
      </w:r>
      <w:r w:rsidR="00E64973">
        <w:t>su</w:t>
      </w:r>
      <w:r w:rsidR="007B4F1A" w:rsidRPr="00F53E79">
        <w:t xml:space="preserve"> PVM (</w:t>
      </w:r>
      <w:r>
        <w:t>septyniolika</w:t>
      </w:r>
      <w:r w:rsidR="00186955">
        <w:t xml:space="preserve"> tūkstančių </w:t>
      </w:r>
      <w:r w:rsidR="00E96851">
        <w:t>aštuoni</w:t>
      </w:r>
      <w:r w:rsidR="00E64973">
        <w:t xml:space="preserve"> šimtai </w:t>
      </w:r>
      <w:r w:rsidR="00E96851">
        <w:t>keturiasdešimt trys</w:t>
      </w:r>
      <w:r w:rsidR="00186955">
        <w:t xml:space="preserve"> </w:t>
      </w:r>
      <w:r w:rsidR="007E16CD">
        <w:t>eura</w:t>
      </w:r>
      <w:r w:rsidR="00E64973">
        <w:t>i</w:t>
      </w:r>
      <w:r w:rsidR="007E16CD">
        <w:t xml:space="preserve"> </w:t>
      </w:r>
      <w:r w:rsidR="00E96851">
        <w:t>30</w:t>
      </w:r>
      <w:r w:rsidR="00186955">
        <w:t xml:space="preserve"> </w:t>
      </w:r>
      <w:r w:rsidR="007E16CD">
        <w:t>ct</w:t>
      </w:r>
      <w:r w:rsidR="007B4F1A" w:rsidRPr="00F53E79">
        <w:t>). Jei nei viena iš sutarties Šalių iki nurodyto galiojimo termino pabaigos prieš 30 dienų nepareiškė apie sutarties nutraukimą, sutartis galioja sekantiems metams.</w:t>
      </w:r>
    </w:p>
    <w:p w14:paraId="1B4D1A1C" w14:textId="5B5104E6" w:rsidR="007B4F1A" w:rsidRPr="00F53E79" w:rsidRDefault="007E68C0" w:rsidP="007E68C0">
      <w:pPr>
        <w:jc w:val="both"/>
      </w:pPr>
      <w:r>
        <w:t>1</w:t>
      </w:r>
      <w:r w:rsidR="004D2418">
        <w:t>0</w:t>
      </w:r>
      <w:r w:rsidR="007B4F1A" w:rsidRPr="00F53E79">
        <w:t>.</w:t>
      </w:r>
      <w:r>
        <w:t>3</w:t>
      </w:r>
      <w:r w:rsidR="007B4F1A" w:rsidRPr="00F53E79">
        <w:t>. Visi Sutarties pakeitimai, papildymai ir priedai yra laikomi neatskiriama Sutarties dalimi ir galioja, jeigu jie yra sudaryti raštu ir patvirtinti Šalių įgaliotų atstovų parašais.</w:t>
      </w:r>
    </w:p>
    <w:p w14:paraId="77EF6728" w14:textId="01B9F028" w:rsidR="007B4F1A" w:rsidRPr="00F53E79" w:rsidRDefault="007B4F1A" w:rsidP="007E68C0">
      <w:pPr>
        <w:jc w:val="both"/>
        <w:rPr>
          <w:szCs w:val="24"/>
        </w:rPr>
      </w:pPr>
      <w:r w:rsidRPr="00F53E79">
        <w:rPr>
          <w:szCs w:val="24"/>
        </w:rPr>
        <w:t>1</w:t>
      </w:r>
      <w:r w:rsidR="004D2418">
        <w:rPr>
          <w:szCs w:val="24"/>
        </w:rPr>
        <w:t>0</w:t>
      </w:r>
      <w:r w:rsidRPr="00F53E79">
        <w:rPr>
          <w:szCs w:val="24"/>
        </w:rPr>
        <w:t>.</w:t>
      </w:r>
      <w:r w:rsidR="007E68C0">
        <w:rPr>
          <w:szCs w:val="24"/>
        </w:rPr>
        <w:t>4</w:t>
      </w:r>
      <w:r w:rsidRPr="00F53E79">
        <w:rPr>
          <w:szCs w:val="24"/>
        </w:rPr>
        <w:t>. Šalys įsipareigoja per 2 (dvi) darbo dienas pranešti viena kitai raštu apie Sutarties 11 skyriuje nurodytų duomenų pasikeitimą. Šalis, tinkamai nepranešusi apie šių duomenų pasikeitimus laiku, negali reikšti pretenzijų dėl kitos Šalies veiksmų, atliktų vadovaujantis Sutartyje pateiktais duomenimis.</w:t>
      </w:r>
    </w:p>
    <w:p w14:paraId="36555235" w14:textId="6A935FD4" w:rsidR="007B4F1A" w:rsidRPr="00F53E79" w:rsidRDefault="007B4F1A" w:rsidP="007E68C0">
      <w:pPr>
        <w:jc w:val="both"/>
        <w:rPr>
          <w:szCs w:val="24"/>
        </w:rPr>
      </w:pPr>
      <w:r w:rsidRPr="00F53E79">
        <w:rPr>
          <w:szCs w:val="24"/>
        </w:rPr>
        <w:t>1</w:t>
      </w:r>
      <w:r w:rsidR="004D2418">
        <w:rPr>
          <w:szCs w:val="24"/>
        </w:rPr>
        <w:t>0</w:t>
      </w:r>
      <w:r w:rsidRPr="00F53E79">
        <w:rPr>
          <w:szCs w:val="24"/>
        </w:rPr>
        <w:t>.</w:t>
      </w:r>
      <w:r w:rsidR="007E68C0">
        <w:rPr>
          <w:szCs w:val="24"/>
        </w:rPr>
        <w:t>5</w:t>
      </w:r>
      <w:r w:rsidRPr="00F53E79">
        <w:rPr>
          <w:szCs w:val="24"/>
        </w:rPr>
        <w:t>. Nė viena iš Šalių neturi teisės perduoti trečiajai šaliai teisių ar įsipareigojimų pagal Sutartį.</w:t>
      </w:r>
    </w:p>
    <w:p w14:paraId="023F8BA8" w14:textId="76B53475" w:rsidR="007B4F1A" w:rsidRPr="00F53E79" w:rsidRDefault="007B4F1A" w:rsidP="007E68C0">
      <w:pPr>
        <w:jc w:val="both"/>
        <w:rPr>
          <w:szCs w:val="24"/>
        </w:rPr>
      </w:pPr>
      <w:r w:rsidRPr="00F53E79">
        <w:rPr>
          <w:szCs w:val="24"/>
        </w:rPr>
        <w:t>1</w:t>
      </w:r>
      <w:r w:rsidR="004D2418">
        <w:rPr>
          <w:szCs w:val="24"/>
        </w:rPr>
        <w:t>0</w:t>
      </w:r>
      <w:r w:rsidRPr="00F53E79">
        <w:rPr>
          <w:szCs w:val="24"/>
        </w:rPr>
        <w:t>.</w:t>
      </w:r>
      <w:r w:rsidR="007E68C0">
        <w:rPr>
          <w:szCs w:val="24"/>
        </w:rPr>
        <w:t>6</w:t>
      </w:r>
      <w:r w:rsidRPr="00F53E79">
        <w:rPr>
          <w:szCs w:val="24"/>
        </w:rPr>
        <w:t>. Sutartis turi 1 (vieną</w:t>
      </w:r>
      <w:r w:rsidRPr="00F53E79">
        <w:rPr>
          <w:szCs w:val="24"/>
          <w:lang w:val="en-US"/>
        </w:rPr>
        <w:t>)</w:t>
      </w:r>
      <w:r w:rsidRPr="00F53E79">
        <w:rPr>
          <w:szCs w:val="24"/>
        </w:rPr>
        <w:t xml:space="preserve"> priedą  kuris yra neatskiriama Sutarties dalis:</w:t>
      </w:r>
    </w:p>
    <w:p w14:paraId="5ADD5BAF" w14:textId="46527F54" w:rsidR="007B4F1A" w:rsidRDefault="007B4F1A" w:rsidP="007E68C0">
      <w:pPr>
        <w:jc w:val="both"/>
        <w:rPr>
          <w:szCs w:val="24"/>
        </w:rPr>
      </w:pPr>
      <w:r w:rsidRPr="00F53E79">
        <w:rPr>
          <w:szCs w:val="24"/>
        </w:rPr>
        <w:t>1</w:t>
      </w:r>
      <w:r w:rsidR="004D2418">
        <w:rPr>
          <w:szCs w:val="24"/>
        </w:rPr>
        <w:t>0</w:t>
      </w:r>
      <w:r w:rsidRPr="00F53E79">
        <w:rPr>
          <w:szCs w:val="24"/>
        </w:rPr>
        <w:t>.</w:t>
      </w:r>
      <w:r w:rsidR="007E68C0">
        <w:rPr>
          <w:szCs w:val="24"/>
        </w:rPr>
        <w:t>7.</w:t>
      </w:r>
      <w:r w:rsidRPr="00F53E79">
        <w:rPr>
          <w:szCs w:val="24"/>
        </w:rPr>
        <w:t xml:space="preserve"> Priedas Nr. 1 „Pasiūlymas</w:t>
      </w:r>
      <w:r w:rsidR="00F53E79">
        <w:rPr>
          <w:szCs w:val="24"/>
        </w:rPr>
        <w:t>“.</w:t>
      </w:r>
    </w:p>
    <w:p w14:paraId="1B1BE93D" w14:textId="77777777" w:rsidR="004D2418" w:rsidRDefault="007B4F1A" w:rsidP="00F53E79">
      <w:pPr>
        <w:pStyle w:val="prastasis1"/>
        <w:spacing w:after="0"/>
        <w:rPr>
          <w:rFonts w:eastAsia="Arial Unicode MS" w:cs="Times New Roman"/>
          <w:b/>
          <w:lang w:val="lt-LT"/>
        </w:rPr>
      </w:pPr>
      <w:r w:rsidRPr="00F53E79">
        <w:rPr>
          <w:rFonts w:eastAsia="Arial Unicode MS" w:cs="Times New Roman"/>
          <w:b/>
          <w:lang w:val="lt-LT"/>
        </w:rPr>
        <w:t xml:space="preserve">                                         </w:t>
      </w:r>
    </w:p>
    <w:p w14:paraId="3A82272C" w14:textId="18CF94B1" w:rsidR="007B4F1A" w:rsidRPr="00F53E79" w:rsidRDefault="007B4F1A" w:rsidP="004D2418">
      <w:pPr>
        <w:pStyle w:val="prastasis1"/>
        <w:spacing w:after="0"/>
        <w:jc w:val="center"/>
        <w:rPr>
          <w:rFonts w:eastAsia="Arial Unicode MS" w:cs="Times New Roman"/>
          <w:b/>
          <w:lang w:val="lt-LT"/>
        </w:rPr>
      </w:pPr>
      <w:r w:rsidRPr="00F53E79">
        <w:rPr>
          <w:rFonts w:eastAsia="Arial Unicode MS" w:cs="Times New Roman"/>
          <w:b/>
          <w:lang w:val="lt-LT"/>
        </w:rPr>
        <w:t xml:space="preserve">11. </w:t>
      </w:r>
      <w:r w:rsidR="007E68C0">
        <w:rPr>
          <w:rFonts w:eastAsia="Arial Unicode MS" w:cs="Times New Roman"/>
          <w:b/>
          <w:lang w:val="lt-LT"/>
        </w:rPr>
        <w:t>Š</w:t>
      </w:r>
      <w:r w:rsidRPr="00F53E79">
        <w:rPr>
          <w:rFonts w:eastAsia="Arial Unicode MS" w:cs="Times New Roman"/>
          <w:b/>
          <w:lang w:val="lt-LT"/>
        </w:rPr>
        <w:t>alių rekvizitai</w:t>
      </w:r>
      <w:r w:rsidR="007E68C0">
        <w:rPr>
          <w:rFonts w:eastAsia="Arial Unicode MS" w:cs="Times New Roman"/>
          <w:b/>
          <w:lang w:val="lt-LT"/>
        </w:rPr>
        <w:t xml:space="preserve"> ir</w:t>
      </w:r>
      <w:r w:rsidRPr="00F53E79">
        <w:rPr>
          <w:rFonts w:eastAsia="Arial Unicode MS" w:cs="Times New Roman"/>
          <w:b/>
          <w:lang w:val="lt-LT"/>
        </w:rPr>
        <w:t xml:space="preserve"> parašai</w:t>
      </w:r>
    </w:p>
    <w:tbl>
      <w:tblPr>
        <w:tblW w:w="9024" w:type="dxa"/>
        <w:tblInd w:w="-142" w:type="dxa"/>
        <w:tblLook w:val="04A0" w:firstRow="1" w:lastRow="0" w:firstColumn="1" w:lastColumn="0" w:noHBand="0" w:noVBand="1"/>
      </w:tblPr>
      <w:tblGrid>
        <w:gridCol w:w="4678"/>
        <w:gridCol w:w="4346"/>
      </w:tblGrid>
      <w:tr w:rsidR="007B4F1A" w:rsidRPr="00877763" w14:paraId="6B486198" w14:textId="77777777" w:rsidTr="007E68C0">
        <w:trPr>
          <w:trHeight w:val="761"/>
        </w:trPr>
        <w:tc>
          <w:tcPr>
            <w:tcW w:w="4678" w:type="dxa"/>
            <w:shd w:val="clear" w:color="auto" w:fill="FFFFFF"/>
          </w:tcPr>
          <w:p w14:paraId="713AFC23" w14:textId="1EBF3E63" w:rsidR="007B4F1A" w:rsidRPr="00877763" w:rsidRDefault="007B4F1A" w:rsidP="00F53E79">
            <w:pPr>
              <w:pStyle w:val="prastasis1"/>
              <w:spacing w:after="0"/>
              <w:ind w:firstLine="706"/>
              <w:rPr>
                <w:rStyle w:val="Emfaz"/>
                <w:rFonts w:cs="Times New Roman"/>
                <w:i w:val="0"/>
                <w:lang w:val="lt-LT"/>
              </w:rPr>
            </w:pPr>
          </w:p>
          <w:p w14:paraId="7EE7B46F" w14:textId="77777777" w:rsidR="007B4F1A" w:rsidRPr="00877763" w:rsidRDefault="007B4F1A" w:rsidP="00F53E79">
            <w:pPr>
              <w:pStyle w:val="prastasis1"/>
              <w:spacing w:after="0"/>
              <w:ind w:firstLine="706"/>
              <w:rPr>
                <w:rStyle w:val="Emfaz"/>
                <w:rFonts w:cs="Times New Roman"/>
                <w:i w:val="0"/>
                <w:lang w:val="lt-LT"/>
              </w:rPr>
            </w:pPr>
            <w:r w:rsidRPr="00877763">
              <w:rPr>
                <w:rStyle w:val="Emfaz"/>
                <w:rFonts w:cs="Times New Roman"/>
                <w:i w:val="0"/>
                <w:lang w:val="lt-LT"/>
              </w:rPr>
              <w:t>Užsakovas:</w:t>
            </w:r>
          </w:p>
          <w:p w14:paraId="5C762721" w14:textId="153FF283" w:rsidR="007B4F1A" w:rsidRPr="00877763" w:rsidRDefault="007B4F1A" w:rsidP="00F53E79">
            <w:pPr>
              <w:spacing w:line="276" w:lineRule="auto"/>
              <w:jc w:val="both"/>
              <w:rPr>
                <w:b/>
                <w:szCs w:val="24"/>
              </w:rPr>
            </w:pPr>
            <w:r w:rsidRPr="00877763">
              <w:rPr>
                <w:b/>
                <w:szCs w:val="24"/>
              </w:rPr>
              <w:t>Vilniaus lopšelis – darželis „</w:t>
            </w:r>
            <w:r w:rsidR="00E96851">
              <w:rPr>
                <w:b/>
                <w:szCs w:val="24"/>
              </w:rPr>
              <w:t>Užupiukas</w:t>
            </w:r>
            <w:r w:rsidRPr="00877763">
              <w:rPr>
                <w:b/>
                <w:szCs w:val="24"/>
              </w:rPr>
              <w:t>“</w:t>
            </w:r>
          </w:p>
          <w:p w14:paraId="3BC8171F" w14:textId="7B06DAB6" w:rsidR="007B4F1A" w:rsidRPr="00877763" w:rsidRDefault="00E96851" w:rsidP="00F53E79">
            <w:pPr>
              <w:spacing w:line="276" w:lineRule="auto"/>
              <w:jc w:val="both"/>
              <w:rPr>
                <w:rStyle w:val="Emfaz"/>
                <w:i w:val="0"/>
                <w:szCs w:val="24"/>
              </w:rPr>
            </w:pPr>
            <w:r>
              <w:rPr>
                <w:szCs w:val="24"/>
              </w:rPr>
              <w:t>Filaretų</w:t>
            </w:r>
            <w:r w:rsidR="004C3CCC" w:rsidRPr="00877763">
              <w:rPr>
                <w:szCs w:val="24"/>
              </w:rPr>
              <w:t xml:space="preserve"> g. </w:t>
            </w:r>
            <w:r>
              <w:rPr>
                <w:szCs w:val="24"/>
              </w:rPr>
              <w:t>19</w:t>
            </w:r>
            <w:r w:rsidR="007B4F1A" w:rsidRPr="00877763">
              <w:rPr>
                <w:rStyle w:val="Emfaz"/>
                <w:i w:val="0"/>
                <w:szCs w:val="24"/>
              </w:rPr>
              <w:t>,</w:t>
            </w:r>
            <w:r w:rsidR="007B4F1A" w:rsidRPr="00877763">
              <w:rPr>
                <w:szCs w:val="24"/>
                <w:lang w:eastAsia="en-US"/>
              </w:rPr>
              <w:t xml:space="preserve"> </w:t>
            </w:r>
            <w:r w:rsidR="007B4F1A" w:rsidRPr="00877763">
              <w:rPr>
                <w:rStyle w:val="Emfaz"/>
                <w:i w:val="0"/>
                <w:szCs w:val="24"/>
              </w:rPr>
              <w:t>Vilnius</w:t>
            </w:r>
          </w:p>
          <w:p w14:paraId="062BDCF4" w14:textId="198B7354" w:rsidR="007B4F1A" w:rsidRPr="00877763" w:rsidRDefault="007B4F1A" w:rsidP="00F53E79">
            <w:pPr>
              <w:spacing w:line="276" w:lineRule="auto"/>
              <w:jc w:val="both"/>
              <w:rPr>
                <w:rStyle w:val="Emfaz"/>
                <w:i w:val="0"/>
                <w:szCs w:val="24"/>
              </w:rPr>
            </w:pPr>
            <w:r w:rsidRPr="00877763">
              <w:rPr>
                <w:rStyle w:val="Emfaz"/>
                <w:i w:val="0"/>
                <w:szCs w:val="24"/>
              </w:rPr>
              <w:t xml:space="preserve">Kodas </w:t>
            </w:r>
            <w:r w:rsidR="00E96851" w:rsidRPr="008939EA">
              <w:rPr>
                <w:szCs w:val="24"/>
              </w:rPr>
              <w:t>190022442</w:t>
            </w:r>
          </w:p>
          <w:p w14:paraId="5BC82434" w14:textId="17F41FEA" w:rsidR="0054711D" w:rsidRPr="00877763" w:rsidRDefault="007B4F1A" w:rsidP="0054711D">
            <w:pPr>
              <w:jc w:val="both"/>
            </w:pPr>
            <w:r w:rsidRPr="00877763">
              <w:rPr>
                <w:rStyle w:val="Emfaz"/>
                <w:i w:val="0"/>
                <w:szCs w:val="24"/>
              </w:rPr>
              <w:t xml:space="preserve">Tel.: </w:t>
            </w:r>
            <w:r w:rsidR="00E96851">
              <w:t>0</w:t>
            </w:r>
            <w:r w:rsidR="00E96851" w:rsidRPr="008939EA">
              <w:rPr>
                <w:szCs w:val="24"/>
              </w:rPr>
              <w:t xml:space="preserve"> 5 </w:t>
            </w:r>
            <w:r w:rsidR="00E96851" w:rsidRPr="008939EA">
              <w:rPr>
                <w:szCs w:val="24"/>
                <w:highlight w:val="white"/>
              </w:rPr>
              <w:t>2154127</w:t>
            </w:r>
          </w:p>
          <w:p w14:paraId="2821B523" w14:textId="77777777" w:rsidR="007B4F1A" w:rsidRPr="00877763" w:rsidRDefault="007B4F1A" w:rsidP="00F53E79">
            <w:pPr>
              <w:spacing w:line="276" w:lineRule="auto"/>
              <w:jc w:val="both"/>
              <w:rPr>
                <w:szCs w:val="24"/>
              </w:rPr>
            </w:pPr>
          </w:p>
          <w:p w14:paraId="302EB5D0" w14:textId="515AE8AB" w:rsidR="007B4F1A" w:rsidRPr="00877763" w:rsidRDefault="001C1071" w:rsidP="00F53E79">
            <w:pPr>
              <w:spacing w:line="276" w:lineRule="auto"/>
              <w:jc w:val="both"/>
              <w:rPr>
                <w:rStyle w:val="Emfaz"/>
                <w:i w:val="0"/>
                <w:szCs w:val="24"/>
              </w:rPr>
            </w:pPr>
            <w:hyperlink r:id="rId9" w:history="1">
              <w:r w:rsidR="00E96851" w:rsidRPr="0082402B">
                <w:rPr>
                  <w:rStyle w:val="Hipersaitas"/>
                  <w:szCs w:val="24"/>
                </w:rPr>
                <w:t>rastine@uzupiukas.vilnius.lm.lt</w:t>
              </w:r>
            </w:hyperlink>
            <w:r w:rsidR="007B4F1A" w:rsidRPr="00877763">
              <w:rPr>
                <w:szCs w:val="24"/>
              </w:rPr>
              <w:t xml:space="preserve"> </w:t>
            </w:r>
          </w:p>
          <w:p w14:paraId="0B01CBF3" w14:textId="77777777" w:rsidR="007B4F1A" w:rsidRPr="00877763" w:rsidRDefault="007B4F1A" w:rsidP="00F53E79">
            <w:pPr>
              <w:spacing w:line="276" w:lineRule="auto"/>
              <w:jc w:val="both"/>
              <w:rPr>
                <w:rStyle w:val="Emfaz"/>
                <w:i w:val="0"/>
                <w:szCs w:val="24"/>
              </w:rPr>
            </w:pPr>
          </w:p>
          <w:p w14:paraId="5EF9E585" w14:textId="77777777" w:rsidR="007B4F1A" w:rsidRPr="00877763" w:rsidRDefault="007B4F1A" w:rsidP="00F53E79">
            <w:pPr>
              <w:spacing w:line="276" w:lineRule="auto"/>
              <w:jc w:val="both"/>
              <w:rPr>
                <w:rStyle w:val="Emfaz"/>
                <w:i w:val="0"/>
                <w:szCs w:val="24"/>
              </w:rPr>
            </w:pPr>
          </w:p>
          <w:p w14:paraId="33E6FAA8" w14:textId="6E6AEB04" w:rsidR="007B4F1A" w:rsidRPr="00877763" w:rsidRDefault="007B4F1A" w:rsidP="00F53E79">
            <w:pPr>
              <w:spacing w:line="276" w:lineRule="auto"/>
              <w:jc w:val="both"/>
              <w:rPr>
                <w:rStyle w:val="Emfaz"/>
                <w:i w:val="0"/>
                <w:szCs w:val="24"/>
              </w:rPr>
            </w:pPr>
          </w:p>
          <w:p w14:paraId="3F2AC29E" w14:textId="71DF229F" w:rsidR="0054711D" w:rsidRPr="00877763" w:rsidRDefault="0054711D" w:rsidP="00F53E79">
            <w:pPr>
              <w:spacing w:line="276" w:lineRule="auto"/>
              <w:jc w:val="both"/>
              <w:rPr>
                <w:rStyle w:val="Emfaz"/>
                <w:i w:val="0"/>
                <w:szCs w:val="24"/>
              </w:rPr>
            </w:pPr>
          </w:p>
          <w:p w14:paraId="3C0537E4" w14:textId="3FF53BF7" w:rsidR="007B4F1A" w:rsidRPr="00877763" w:rsidRDefault="007B4F1A" w:rsidP="00F53E79">
            <w:pPr>
              <w:pStyle w:val="prastasis1"/>
              <w:spacing w:after="0"/>
              <w:rPr>
                <w:rStyle w:val="Emfaz"/>
                <w:rFonts w:cs="Times New Roman"/>
                <w:i w:val="0"/>
                <w:lang w:val="lt-LT"/>
              </w:rPr>
            </w:pPr>
          </w:p>
        </w:tc>
        <w:tc>
          <w:tcPr>
            <w:tcW w:w="4346" w:type="dxa"/>
            <w:shd w:val="clear" w:color="auto" w:fill="FFFFFF"/>
          </w:tcPr>
          <w:p w14:paraId="2F3DFE52" w14:textId="77777777" w:rsidR="007B4F1A" w:rsidRPr="00877763" w:rsidRDefault="007B4F1A" w:rsidP="00F53E79">
            <w:pPr>
              <w:pStyle w:val="prastasis1"/>
              <w:spacing w:after="0"/>
              <w:ind w:firstLine="706"/>
              <w:rPr>
                <w:rStyle w:val="Emfaz"/>
                <w:rFonts w:cs="Times New Roman"/>
                <w:i w:val="0"/>
                <w:lang w:val="lt-LT"/>
              </w:rPr>
            </w:pPr>
          </w:p>
          <w:p w14:paraId="7852571E" w14:textId="77777777" w:rsidR="007B4F1A" w:rsidRPr="00877763" w:rsidRDefault="007B4F1A" w:rsidP="004E6F46">
            <w:pPr>
              <w:pStyle w:val="prastasis1"/>
              <w:spacing w:after="0"/>
              <w:ind w:firstLine="706"/>
              <w:rPr>
                <w:rStyle w:val="Emfaz"/>
                <w:rFonts w:cs="Times New Roman"/>
                <w:i w:val="0"/>
                <w:lang w:val="lt-LT"/>
              </w:rPr>
            </w:pPr>
            <w:r w:rsidRPr="00877763">
              <w:rPr>
                <w:rStyle w:val="Emfaz"/>
                <w:rFonts w:cs="Times New Roman"/>
                <w:i w:val="0"/>
                <w:lang w:val="lt-LT"/>
              </w:rPr>
              <w:t>Tiekėjas:</w:t>
            </w:r>
          </w:p>
          <w:p w14:paraId="34B42E5E" w14:textId="77777777" w:rsidR="007B4F1A" w:rsidRPr="00877763" w:rsidRDefault="00C07547" w:rsidP="004E6F46">
            <w:pPr>
              <w:pStyle w:val="prastasis1"/>
              <w:spacing w:after="0"/>
              <w:rPr>
                <w:rStyle w:val="Emfaz"/>
                <w:rFonts w:cs="Times New Roman"/>
                <w:b/>
                <w:i w:val="0"/>
                <w:lang w:val="lt-LT"/>
              </w:rPr>
            </w:pPr>
            <w:r w:rsidRPr="00877763">
              <w:rPr>
                <w:rStyle w:val="Emfaz"/>
                <w:rFonts w:cs="Times New Roman"/>
                <w:b/>
                <w:i w:val="0"/>
                <w:lang w:val="lt-LT"/>
              </w:rPr>
              <w:t>UAB Jusmeda</w:t>
            </w:r>
          </w:p>
          <w:p w14:paraId="7F639187" w14:textId="1930943B" w:rsidR="007B4F1A" w:rsidRPr="00877763" w:rsidRDefault="00877763" w:rsidP="004E6F46">
            <w:pPr>
              <w:pStyle w:val="prastasis1"/>
              <w:spacing w:after="0"/>
              <w:rPr>
                <w:rStyle w:val="Emfaz"/>
                <w:rFonts w:cs="Times New Roman"/>
                <w:i w:val="0"/>
                <w:lang w:val="lt-LT"/>
              </w:rPr>
            </w:pPr>
            <w:r w:rsidRPr="00877763">
              <w:rPr>
                <w:rStyle w:val="Emfaz"/>
                <w:rFonts w:cs="Times New Roman"/>
                <w:i w:val="0"/>
                <w:lang w:val="lt-LT"/>
              </w:rPr>
              <w:t>Žirgų</w:t>
            </w:r>
            <w:r w:rsidR="00C07547" w:rsidRPr="00877763">
              <w:rPr>
                <w:rStyle w:val="Emfaz"/>
                <w:rFonts w:cs="Times New Roman"/>
                <w:i w:val="0"/>
                <w:lang w:val="lt-LT"/>
              </w:rPr>
              <w:t xml:space="preserve"> g. </w:t>
            </w:r>
            <w:r w:rsidRPr="00877763">
              <w:rPr>
                <w:rStyle w:val="Emfaz"/>
                <w:rFonts w:cs="Times New Roman"/>
                <w:i w:val="0"/>
                <w:lang w:val="lt-LT"/>
              </w:rPr>
              <w:t>15</w:t>
            </w:r>
            <w:r w:rsidR="00C07547" w:rsidRPr="00877763">
              <w:rPr>
                <w:rStyle w:val="Emfaz"/>
                <w:rFonts w:cs="Times New Roman"/>
                <w:i w:val="0"/>
                <w:lang w:val="lt-LT"/>
              </w:rPr>
              <w:t xml:space="preserve">, </w:t>
            </w:r>
            <w:r w:rsidRPr="00877763">
              <w:rPr>
                <w:rStyle w:val="Emfaz"/>
                <w:rFonts w:cs="Times New Roman"/>
                <w:i w:val="0"/>
                <w:lang w:val="lt-LT"/>
              </w:rPr>
              <w:t>Antežeriai, Vilniaus rajonas</w:t>
            </w:r>
          </w:p>
          <w:p w14:paraId="29D2EFE4" w14:textId="3076F838" w:rsidR="007B4F1A" w:rsidRPr="00877763" w:rsidRDefault="007B4F1A" w:rsidP="004E6F46">
            <w:pPr>
              <w:pStyle w:val="prastasis1"/>
              <w:spacing w:after="0"/>
              <w:rPr>
                <w:rStyle w:val="Emfaz"/>
                <w:rFonts w:cs="Times New Roman"/>
                <w:i w:val="0"/>
                <w:lang w:val="lt-LT"/>
              </w:rPr>
            </w:pPr>
            <w:r w:rsidRPr="00877763">
              <w:rPr>
                <w:rStyle w:val="Emfaz"/>
                <w:rFonts w:cs="Times New Roman"/>
                <w:i w:val="0"/>
                <w:lang w:val="lt-LT"/>
              </w:rPr>
              <w:t>Kodas:</w:t>
            </w:r>
            <w:r w:rsidR="00C07547" w:rsidRPr="00877763">
              <w:rPr>
                <w:rStyle w:val="Emfaz"/>
                <w:rFonts w:cs="Times New Roman"/>
                <w:i w:val="0"/>
                <w:lang w:val="lt-LT"/>
              </w:rPr>
              <w:t xml:space="preserve"> 302253585</w:t>
            </w:r>
          </w:p>
          <w:p w14:paraId="1C49BD72" w14:textId="77777777" w:rsidR="007B4F1A" w:rsidRPr="00877763" w:rsidRDefault="007B4F1A" w:rsidP="004E6F46">
            <w:pPr>
              <w:pStyle w:val="prastasis1"/>
              <w:spacing w:after="0"/>
              <w:rPr>
                <w:rStyle w:val="Emfaz"/>
                <w:rFonts w:cs="Times New Roman"/>
                <w:i w:val="0"/>
                <w:lang w:val="lt-LT"/>
              </w:rPr>
            </w:pPr>
            <w:r w:rsidRPr="00877763">
              <w:rPr>
                <w:rStyle w:val="Emfaz"/>
                <w:rFonts w:cs="Times New Roman"/>
                <w:i w:val="0"/>
                <w:lang w:val="lt-LT"/>
              </w:rPr>
              <w:t>PVM kodas:</w:t>
            </w:r>
            <w:r w:rsidR="00C07547" w:rsidRPr="00877763">
              <w:rPr>
                <w:rStyle w:val="Emfaz"/>
                <w:rFonts w:cs="Times New Roman"/>
                <w:i w:val="0"/>
                <w:lang w:val="lt-LT"/>
              </w:rPr>
              <w:t xml:space="preserve"> LT100004447511</w:t>
            </w:r>
          </w:p>
          <w:p w14:paraId="53F57A0E" w14:textId="276D6235" w:rsidR="007B4F1A" w:rsidRPr="00877763" w:rsidRDefault="007B4F1A" w:rsidP="004E6F46">
            <w:pPr>
              <w:pStyle w:val="prastasis1"/>
              <w:spacing w:after="0"/>
              <w:rPr>
                <w:rStyle w:val="Emfaz"/>
                <w:rFonts w:cs="Times New Roman"/>
                <w:i w:val="0"/>
                <w:lang w:val="lt-LT"/>
              </w:rPr>
            </w:pPr>
            <w:r w:rsidRPr="00877763">
              <w:rPr>
                <w:rStyle w:val="Emfaz"/>
                <w:rFonts w:cs="Times New Roman"/>
                <w:i w:val="0"/>
                <w:lang w:val="lt-LT"/>
              </w:rPr>
              <w:t xml:space="preserve">Tel.: </w:t>
            </w:r>
            <w:r w:rsidR="00877763" w:rsidRPr="00877763">
              <w:rPr>
                <w:rStyle w:val="Emfaz"/>
                <w:rFonts w:cs="Times New Roman"/>
                <w:i w:val="0"/>
                <w:lang w:val="lt-LT"/>
              </w:rPr>
              <w:t>+370 </w:t>
            </w:r>
            <w:r w:rsidR="00C07547" w:rsidRPr="00877763">
              <w:rPr>
                <w:rStyle w:val="Emfaz"/>
                <w:rFonts w:cs="Times New Roman"/>
                <w:i w:val="0"/>
                <w:lang w:val="lt-LT"/>
              </w:rPr>
              <w:t>640</w:t>
            </w:r>
            <w:r w:rsidR="00877763" w:rsidRPr="00877763">
              <w:rPr>
                <w:rStyle w:val="Emfaz"/>
                <w:rFonts w:cs="Times New Roman"/>
                <w:i w:val="0"/>
                <w:lang w:val="lt-LT"/>
              </w:rPr>
              <w:t xml:space="preserve"> </w:t>
            </w:r>
            <w:r w:rsidR="00C07547" w:rsidRPr="00877763">
              <w:rPr>
                <w:rStyle w:val="Emfaz"/>
                <w:rFonts w:cs="Times New Roman"/>
                <w:i w:val="0"/>
                <w:lang w:val="lt-LT"/>
              </w:rPr>
              <w:t>22824</w:t>
            </w:r>
          </w:p>
          <w:p w14:paraId="0B585B68" w14:textId="5F1D4506" w:rsidR="007B4F1A" w:rsidRPr="00877763" w:rsidRDefault="007B4F1A" w:rsidP="004E6F46">
            <w:pPr>
              <w:pStyle w:val="prastasis1"/>
              <w:spacing w:after="0"/>
              <w:rPr>
                <w:rStyle w:val="Emfaz"/>
                <w:rFonts w:cs="Times New Roman"/>
                <w:i w:val="0"/>
                <w:lang w:val="lt-LT"/>
              </w:rPr>
            </w:pPr>
            <w:r w:rsidRPr="00877763">
              <w:rPr>
                <w:rStyle w:val="Emfaz"/>
                <w:rFonts w:cs="Times New Roman"/>
                <w:i w:val="0"/>
                <w:lang w:val="lt-LT"/>
              </w:rPr>
              <w:t>El. Paštas:</w:t>
            </w:r>
            <w:r w:rsidR="00C07547" w:rsidRPr="00877763">
              <w:rPr>
                <w:rStyle w:val="Emfaz"/>
                <w:rFonts w:cs="Times New Roman"/>
                <w:i w:val="0"/>
                <w:lang w:val="lt-LT"/>
              </w:rPr>
              <w:t xml:space="preserve"> </w:t>
            </w:r>
            <w:hyperlink r:id="rId10" w:history="1">
              <w:r w:rsidR="00C07547" w:rsidRPr="00877763">
                <w:rPr>
                  <w:rStyle w:val="Hipersaitas"/>
                  <w:lang w:val="lt-LT"/>
                </w:rPr>
                <w:t>info@jusmeda.lt</w:t>
              </w:r>
            </w:hyperlink>
          </w:p>
          <w:p w14:paraId="57B762F8" w14:textId="77777777" w:rsidR="007B4F1A" w:rsidRPr="00877763" w:rsidRDefault="007B4F1A" w:rsidP="004E6F46">
            <w:pPr>
              <w:pStyle w:val="prastasis1"/>
              <w:spacing w:after="0"/>
              <w:rPr>
                <w:rStyle w:val="Emfaz"/>
                <w:rFonts w:cs="Times New Roman"/>
                <w:i w:val="0"/>
                <w:lang w:val="lt-LT"/>
              </w:rPr>
            </w:pPr>
            <w:r w:rsidRPr="00877763">
              <w:rPr>
                <w:rStyle w:val="Emfaz"/>
                <w:rFonts w:cs="Times New Roman"/>
                <w:i w:val="0"/>
                <w:lang w:val="lt-LT"/>
              </w:rPr>
              <w:t xml:space="preserve">Bankas: </w:t>
            </w:r>
            <w:r w:rsidR="00C07547" w:rsidRPr="00877763">
              <w:rPr>
                <w:rStyle w:val="Emfaz"/>
                <w:rFonts w:cs="Times New Roman"/>
                <w:i w:val="0"/>
                <w:lang w:val="lt-LT"/>
              </w:rPr>
              <w:t>AB SEB bankas</w:t>
            </w:r>
          </w:p>
          <w:p w14:paraId="315CBB28" w14:textId="00EDD85E" w:rsidR="007B4F1A" w:rsidRPr="00877763" w:rsidRDefault="007B4F1A" w:rsidP="004E6F46">
            <w:pPr>
              <w:pStyle w:val="prastasis1"/>
              <w:spacing w:after="0"/>
              <w:rPr>
                <w:rStyle w:val="Emfaz"/>
                <w:rFonts w:cs="Times New Roman"/>
                <w:i w:val="0"/>
                <w:lang w:val="lt-LT"/>
              </w:rPr>
            </w:pPr>
            <w:r w:rsidRPr="00877763">
              <w:rPr>
                <w:rStyle w:val="Emfaz"/>
                <w:rFonts w:cs="Times New Roman"/>
                <w:i w:val="0"/>
                <w:lang w:val="lt-LT"/>
              </w:rPr>
              <w:t>Banko kodas:</w:t>
            </w:r>
            <w:r w:rsidR="00C07547" w:rsidRPr="00877763">
              <w:rPr>
                <w:rStyle w:val="Emfaz"/>
                <w:rFonts w:cs="Times New Roman"/>
                <w:i w:val="0"/>
                <w:lang w:val="lt-LT"/>
              </w:rPr>
              <w:t>70440</w:t>
            </w:r>
          </w:p>
          <w:p w14:paraId="226A83A0" w14:textId="0B884660" w:rsidR="007B4F1A" w:rsidRPr="00877763" w:rsidRDefault="007B4F1A" w:rsidP="004E6F46">
            <w:pPr>
              <w:pStyle w:val="prastasis1"/>
              <w:spacing w:after="0"/>
              <w:rPr>
                <w:rStyle w:val="Emfaz"/>
                <w:rFonts w:cs="Times New Roman"/>
                <w:i w:val="0"/>
                <w:lang w:val="lt-LT"/>
              </w:rPr>
            </w:pPr>
            <w:r w:rsidRPr="00877763">
              <w:rPr>
                <w:rStyle w:val="Emfaz"/>
                <w:rFonts w:cs="Times New Roman"/>
                <w:i w:val="0"/>
                <w:lang w:val="lt-LT"/>
              </w:rPr>
              <w:t>Ats. s</w:t>
            </w:r>
            <w:r w:rsidR="00877763" w:rsidRPr="00877763">
              <w:rPr>
                <w:rStyle w:val="Emfaz"/>
                <w:rFonts w:cs="Times New Roman"/>
                <w:i w:val="0"/>
                <w:lang w:val="lt-LT"/>
              </w:rPr>
              <w:t>ą</w:t>
            </w:r>
            <w:r w:rsidRPr="00877763">
              <w:rPr>
                <w:rStyle w:val="Emfaz"/>
                <w:rFonts w:cs="Times New Roman"/>
                <w:i w:val="0"/>
                <w:lang w:val="lt-LT"/>
              </w:rPr>
              <w:t xml:space="preserve">skaita: </w:t>
            </w:r>
            <w:r w:rsidR="00C07547" w:rsidRPr="00877763">
              <w:rPr>
                <w:rStyle w:val="Emfaz"/>
                <w:rFonts w:cs="Times New Roman"/>
                <w:i w:val="0"/>
                <w:lang w:val="lt-LT"/>
              </w:rPr>
              <w:t>LT50 7044 0600 0662 9536</w:t>
            </w:r>
          </w:p>
        </w:tc>
      </w:tr>
    </w:tbl>
    <w:p w14:paraId="7D8ADCD0" w14:textId="1DF97440" w:rsidR="00344C55" w:rsidRDefault="00344C55" w:rsidP="004F3751">
      <w:pPr>
        <w:pStyle w:val="prastasis1"/>
        <w:spacing w:after="0"/>
      </w:pPr>
    </w:p>
    <w:p w14:paraId="00BE8DCE" w14:textId="0E61136F" w:rsidR="004F3751" w:rsidRPr="00F53E79" w:rsidRDefault="00344C55" w:rsidP="004F3751">
      <w:pPr>
        <w:pStyle w:val="prastasis1"/>
        <w:spacing w:after="0"/>
        <w:rPr>
          <w:rStyle w:val="Emfaz"/>
          <w:rFonts w:cs="Times New Roman"/>
          <w:i w:val="0"/>
        </w:rPr>
      </w:pPr>
      <w:r>
        <w:t>D</w:t>
      </w:r>
      <w:r w:rsidR="004F3751" w:rsidRPr="002B6D2B">
        <w:t>irektorė</w:t>
      </w:r>
      <w:r w:rsidR="004F3751">
        <w:t xml:space="preserve"> </w:t>
      </w:r>
      <w:r w:rsidR="004F3751">
        <w:tab/>
      </w:r>
      <w:r w:rsidR="004F3751">
        <w:tab/>
      </w:r>
      <w:r w:rsidR="004F3751">
        <w:tab/>
      </w:r>
      <w:r w:rsidR="004F3751">
        <w:tab/>
      </w:r>
      <w:r w:rsidR="004F3751" w:rsidRPr="00F53E79">
        <w:rPr>
          <w:rStyle w:val="Emfaz"/>
          <w:rFonts w:cs="Times New Roman"/>
          <w:i w:val="0"/>
        </w:rPr>
        <w:t>Direktorius</w:t>
      </w:r>
    </w:p>
    <w:p w14:paraId="469F20B5" w14:textId="61D48F6A" w:rsidR="004F3751" w:rsidRPr="00E96851" w:rsidRDefault="00E96851" w:rsidP="00E96851">
      <w:pPr>
        <w:tabs>
          <w:tab w:val="left" w:pos="664"/>
        </w:tabs>
        <w:rPr>
          <w:rStyle w:val="Emfaz"/>
          <w:i w:val="0"/>
          <w:iCs w:val="0"/>
          <w:szCs w:val="24"/>
        </w:rPr>
      </w:pPr>
      <w:bookmarkStart w:id="0" w:name="_GoBack"/>
      <w:bookmarkEnd w:id="0"/>
      <w:r w:rsidRPr="008939EA">
        <w:rPr>
          <w:szCs w:val="24"/>
        </w:rPr>
        <w:t>Violeta Kairevičienė</w:t>
      </w:r>
      <w:r>
        <w:rPr>
          <w:szCs w:val="24"/>
        </w:rPr>
        <w:tab/>
      </w:r>
      <w:r>
        <w:rPr>
          <w:szCs w:val="24"/>
        </w:rPr>
        <w:tab/>
      </w:r>
      <w:r>
        <w:rPr>
          <w:szCs w:val="24"/>
        </w:rPr>
        <w:tab/>
      </w:r>
      <w:r w:rsidR="004F3751">
        <w:rPr>
          <w:rStyle w:val="Emfaz"/>
          <w:i w:val="0"/>
        </w:rPr>
        <w:t>Vilmantas Vunderis</w:t>
      </w:r>
    </w:p>
    <w:p w14:paraId="406BE3CF" w14:textId="265B1D35" w:rsidR="004F3751" w:rsidRDefault="004F3751" w:rsidP="004F3751">
      <w:pPr>
        <w:ind w:left="5112" w:hanging="5112"/>
        <w:jc w:val="both"/>
        <w:rPr>
          <w:szCs w:val="24"/>
        </w:rPr>
      </w:pPr>
      <w:r w:rsidRPr="00F53E79">
        <w:rPr>
          <w:rStyle w:val="Emfaz"/>
          <w:i w:val="0"/>
        </w:rPr>
        <w:t>___________________</w:t>
      </w:r>
      <w:r>
        <w:rPr>
          <w:rStyle w:val="Emfaz"/>
          <w:i w:val="0"/>
        </w:rPr>
        <w:t xml:space="preserve"> </w:t>
      </w:r>
      <w:r w:rsidR="00344C55">
        <w:rPr>
          <w:rStyle w:val="Emfaz"/>
          <w:i w:val="0"/>
        </w:rPr>
        <w:tab/>
      </w:r>
    </w:p>
    <w:p w14:paraId="4C191C7B" w14:textId="5E0970D9" w:rsidR="004F3751" w:rsidRPr="00F53E79" w:rsidRDefault="004F3751" w:rsidP="00344C55">
      <w:pPr>
        <w:pStyle w:val="prastasis1"/>
        <w:spacing w:after="0"/>
        <w:rPr>
          <w:rStyle w:val="Emfaz"/>
          <w:rFonts w:cs="Times New Roman"/>
          <w:i w:val="0"/>
        </w:rPr>
      </w:pPr>
      <w:r>
        <w:t xml:space="preserve"> </w:t>
      </w:r>
      <w:r w:rsidRPr="00F53E79">
        <w:rPr>
          <w:rStyle w:val="Emfaz"/>
          <w:rFonts w:cs="Times New Roman"/>
          <w:i w:val="0"/>
        </w:rPr>
        <w:t xml:space="preserve">(parašas)       </w:t>
      </w:r>
      <w:r w:rsidR="00344C55">
        <w:rPr>
          <w:rStyle w:val="Emfaz"/>
          <w:rFonts w:cs="Times New Roman"/>
          <w:i w:val="0"/>
        </w:rPr>
        <w:tab/>
      </w:r>
      <w:r w:rsidR="00344C55">
        <w:rPr>
          <w:rStyle w:val="Emfaz"/>
          <w:rFonts w:cs="Times New Roman"/>
          <w:i w:val="0"/>
        </w:rPr>
        <w:tab/>
      </w:r>
      <w:r w:rsidR="00344C55">
        <w:rPr>
          <w:rStyle w:val="Emfaz"/>
          <w:rFonts w:cs="Times New Roman"/>
          <w:i w:val="0"/>
        </w:rPr>
        <w:tab/>
      </w:r>
      <w:r w:rsidR="00344C55">
        <w:rPr>
          <w:rStyle w:val="Emfaz"/>
          <w:rFonts w:cs="Times New Roman"/>
          <w:i w:val="0"/>
        </w:rPr>
        <w:tab/>
      </w:r>
      <w:r w:rsidRPr="00F53E79">
        <w:rPr>
          <w:rStyle w:val="Emfaz"/>
          <w:rFonts w:cs="Times New Roman"/>
          <w:i w:val="0"/>
        </w:rPr>
        <w:t xml:space="preserve">  (parašas)         </w:t>
      </w:r>
    </w:p>
    <w:p w14:paraId="43322B03" w14:textId="4B4D644B" w:rsidR="004F3751" w:rsidRPr="00F53E79" w:rsidRDefault="004F3751" w:rsidP="00344C55">
      <w:pPr>
        <w:pStyle w:val="prastasis1"/>
        <w:spacing w:after="0"/>
        <w:ind w:firstLine="1296"/>
        <w:rPr>
          <w:rStyle w:val="Emfaz"/>
          <w:rFonts w:cs="Times New Roman"/>
          <w:i w:val="0"/>
        </w:rPr>
      </w:pPr>
      <w:r w:rsidRPr="00F53E79">
        <w:rPr>
          <w:rStyle w:val="Emfaz"/>
          <w:rFonts w:cs="Times New Roman"/>
          <w:i w:val="0"/>
        </w:rPr>
        <w:t>A.V.</w:t>
      </w:r>
      <w:r>
        <w:rPr>
          <w:rStyle w:val="Emfaz"/>
          <w:rFonts w:cs="Times New Roman"/>
          <w:i w:val="0"/>
        </w:rPr>
        <w:t xml:space="preserve"> </w:t>
      </w:r>
      <w:r w:rsidR="00CF7B95">
        <w:rPr>
          <w:rStyle w:val="Emfaz"/>
          <w:rFonts w:cs="Times New Roman"/>
          <w:i w:val="0"/>
        </w:rPr>
        <w:tab/>
      </w:r>
      <w:r w:rsidR="00CF7B95">
        <w:rPr>
          <w:rStyle w:val="Emfaz"/>
          <w:rFonts w:cs="Times New Roman"/>
          <w:i w:val="0"/>
        </w:rPr>
        <w:tab/>
      </w:r>
      <w:r w:rsidR="00CF7B95">
        <w:rPr>
          <w:rStyle w:val="Emfaz"/>
          <w:rFonts w:cs="Times New Roman"/>
          <w:i w:val="0"/>
        </w:rPr>
        <w:tab/>
      </w:r>
      <w:r w:rsidR="00CF7B95">
        <w:rPr>
          <w:rStyle w:val="Emfaz"/>
          <w:rFonts w:cs="Times New Roman"/>
          <w:i w:val="0"/>
        </w:rPr>
        <w:tab/>
      </w:r>
      <w:r w:rsidRPr="00F53E79">
        <w:rPr>
          <w:rStyle w:val="Emfaz"/>
          <w:rFonts w:cs="Times New Roman"/>
          <w:i w:val="0"/>
        </w:rPr>
        <w:t>A.V.</w:t>
      </w:r>
    </w:p>
    <w:p w14:paraId="3D45B747" w14:textId="0CD0FB82" w:rsidR="004F3751" w:rsidRDefault="004F3751" w:rsidP="004F3751">
      <w:pPr>
        <w:ind w:left="5112" w:hanging="5112"/>
        <w:jc w:val="both"/>
      </w:pPr>
    </w:p>
    <w:p w14:paraId="58921DB9" w14:textId="77777777" w:rsidR="00E96851" w:rsidRDefault="00E96851" w:rsidP="004F3751">
      <w:pPr>
        <w:ind w:left="5112" w:hanging="5112"/>
        <w:jc w:val="both"/>
      </w:pPr>
    </w:p>
    <w:p w14:paraId="6015CE8F" w14:textId="77777777" w:rsidR="002E4A95" w:rsidRDefault="002E4A95" w:rsidP="002E4A95">
      <w:pPr>
        <w:spacing w:line="276" w:lineRule="auto"/>
        <w:jc w:val="right"/>
        <w:rPr>
          <w:szCs w:val="24"/>
        </w:rPr>
      </w:pPr>
      <w:r>
        <w:rPr>
          <w:szCs w:val="24"/>
        </w:rPr>
        <w:lastRenderedPageBreak/>
        <w:t>Priedas Nr1. (Pasiūlymo kopija)</w:t>
      </w:r>
    </w:p>
    <w:p w14:paraId="06FC0BB0" w14:textId="77777777" w:rsidR="00877763" w:rsidRDefault="00877763" w:rsidP="002E4A95">
      <w:pPr>
        <w:spacing w:line="276" w:lineRule="auto"/>
        <w:jc w:val="right"/>
        <w:rPr>
          <w:szCs w:val="24"/>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540"/>
        <w:gridCol w:w="847"/>
        <w:gridCol w:w="1563"/>
        <w:gridCol w:w="1220"/>
        <w:gridCol w:w="1160"/>
      </w:tblGrid>
      <w:tr w:rsidR="00E96851" w:rsidRPr="00B6791B" w14:paraId="5108A9CD" w14:textId="77777777" w:rsidTr="00E96851">
        <w:trPr>
          <w:trHeight w:val="776"/>
          <w:jc w:val="center"/>
        </w:trPr>
        <w:tc>
          <w:tcPr>
            <w:tcW w:w="570" w:type="dxa"/>
            <w:vAlign w:val="center"/>
            <w:hideMark/>
          </w:tcPr>
          <w:p w14:paraId="1B7CA02E" w14:textId="77777777" w:rsidR="00E96851" w:rsidRPr="00B6791B" w:rsidRDefault="00E96851" w:rsidP="00E85BD7">
            <w:pPr>
              <w:jc w:val="center"/>
              <w:rPr>
                <w:b/>
                <w:bCs/>
                <w:color w:val="000000"/>
                <w:szCs w:val="24"/>
                <w:lang w:eastAsia="lt-LT"/>
              </w:rPr>
            </w:pPr>
            <w:r w:rsidRPr="00B6791B">
              <w:rPr>
                <w:b/>
                <w:bCs/>
                <w:color w:val="000000"/>
                <w:szCs w:val="24"/>
                <w:lang w:eastAsia="lt-LT"/>
              </w:rPr>
              <w:t>Eil. Nr.</w:t>
            </w:r>
          </w:p>
        </w:tc>
        <w:tc>
          <w:tcPr>
            <w:tcW w:w="4540" w:type="dxa"/>
            <w:vAlign w:val="center"/>
            <w:hideMark/>
          </w:tcPr>
          <w:p w14:paraId="1719D723" w14:textId="77777777" w:rsidR="00E96851" w:rsidRPr="00B6791B" w:rsidRDefault="00E96851" w:rsidP="00E85BD7">
            <w:pPr>
              <w:jc w:val="center"/>
              <w:rPr>
                <w:b/>
                <w:bCs/>
                <w:color w:val="000000"/>
                <w:szCs w:val="24"/>
                <w:lang w:eastAsia="lt-LT"/>
              </w:rPr>
            </w:pPr>
            <w:r w:rsidRPr="00B6791B">
              <w:rPr>
                <w:b/>
                <w:bCs/>
                <w:color w:val="000000"/>
                <w:szCs w:val="24"/>
                <w:lang w:eastAsia="lt-LT"/>
              </w:rPr>
              <w:t>Prekės pavadinimas</w:t>
            </w:r>
          </w:p>
        </w:tc>
        <w:tc>
          <w:tcPr>
            <w:tcW w:w="847" w:type="dxa"/>
            <w:vAlign w:val="center"/>
            <w:hideMark/>
          </w:tcPr>
          <w:p w14:paraId="555F05B2" w14:textId="77777777" w:rsidR="00E96851" w:rsidRPr="00B6791B" w:rsidRDefault="00E96851" w:rsidP="00E85BD7">
            <w:pPr>
              <w:jc w:val="center"/>
              <w:rPr>
                <w:b/>
                <w:bCs/>
                <w:color w:val="000000"/>
                <w:szCs w:val="24"/>
                <w:lang w:eastAsia="lt-LT"/>
              </w:rPr>
            </w:pPr>
            <w:r w:rsidRPr="00B6791B">
              <w:rPr>
                <w:b/>
                <w:bCs/>
                <w:color w:val="000000"/>
                <w:szCs w:val="24"/>
                <w:lang w:eastAsia="lt-LT"/>
              </w:rPr>
              <w:t>Mato vnt.</w:t>
            </w:r>
          </w:p>
        </w:tc>
        <w:tc>
          <w:tcPr>
            <w:tcW w:w="1563" w:type="dxa"/>
            <w:vAlign w:val="center"/>
            <w:hideMark/>
          </w:tcPr>
          <w:p w14:paraId="396A6F68" w14:textId="77777777" w:rsidR="00E96851" w:rsidRPr="00B6791B" w:rsidRDefault="00E96851" w:rsidP="00E85BD7">
            <w:pPr>
              <w:jc w:val="center"/>
              <w:rPr>
                <w:b/>
                <w:bCs/>
                <w:color w:val="000000"/>
                <w:szCs w:val="24"/>
                <w:lang w:eastAsia="lt-LT"/>
              </w:rPr>
            </w:pPr>
            <w:r w:rsidRPr="00B6791B">
              <w:rPr>
                <w:b/>
                <w:bCs/>
                <w:color w:val="000000"/>
                <w:szCs w:val="24"/>
                <w:lang w:eastAsia="lt-LT"/>
              </w:rPr>
              <w:t>Preliminarus kiekis 36 mėn</w:t>
            </w:r>
          </w:p>
        </w:tc>
        <w:tc>
          <w:tcPr>
            <w:tcW w:w="1220" w:type="dxa"/>
            <w:vAlign w:val="center"/>
            <w:hideMark/>
          </w:tcPr>
          <w:p w14:paraId="4340B848" w14:textId="77777777" w:rsidR="00E96851" w:rsidRPr="00B6791B" w:rsidRDefault="00E96851" w:rsidP="00E85BD7">
            <w:pPr>
              <w:jc w:val="center"/>
              <w:rPr>
                <w:b/>
                <w:bCs/>
                <w:color w:val="000000"/>
                <w:szCs w:val="24"/>
                <w:lang w:eastAsia="lt-LT"/>
              </w:rPr>
            </w:pPr>
            <w:r w:rsidRPr="00B6791B">
              <w:rPr>
                <w:b/>
                <w:bCs/>
                <w:color w:val="000000"/>
                <w:szCs w:val="24"/>
                <w:lang w:eastAsia="lt-LT"/>
              </w:rPr>
              <w:t>Vieneto kaina Eur be PVM</w:t>
            </w:r>
          </w:p>
        </w:tc>
        <w:tc>
          <w:tcPr>
            <w:tcW w:w="1160" w:type="dxa"/>
            <w:vAlign w:val="center"/>
            <w:hideMark/>
          </w:tcPr>
          <w:p w14:paraId="24EA7148" w14:textId="77777777" w:rsidR="00E96851" w:rsidRPr="00B6791B" w:rsidRDefault="00E96851" w:rsidP="00E85BD7">
            <w:pPr>
              <w:jc w:val="center"/>
              <w:rPr>
                <w:b/>
                <w:bCs/>
                <w:color w:val="000000"/>
                <w:szCs w:val="24"/>
                <w:lang w:eastAsia="lt-LT"/>
              </w:rPr>
            </w:pPr>
            <w:r w:rsidRPr="00B6791B">
              <w:rPr>
                <w:b/>
                <w:bCs/>
                <w:color w:val="000000"/>
                <w:szCs w:val="24"/>
                <w:lang w:eastAsia="lt-LT"/>
              </w:rPr>
              <w:t>Suma Eur be PVM</w:t>
            </w:r>
          </w:p>
        </w:tc>
      </w:tr>
      <w:tr w:rsidR="00E96851" w:rsidRPr="00B6791B" w14:paraId="5EE48AB4" w14:textId="77777777" w:rsidTr="00E96851">
        <w:trPr>
          <w:trHeight w:val="664"/>
          <w:jc w:val="center"/>
        </w:trPr>
        <w:tc>
          <w:tcPr>
            <w:tcW w:w="570" w:type="dxa"/>
            <w:vAlign w:val="center"/>
            <w:hideMark/>
          </w:tcPr>
          <w:p w14:paraId="546704B9" w14:textId="77777777" w:rsidR="00E96851" w:rsidRPr="00B6791B" w:rsidRDefault="00E96851" w:rsidP="00E85BD7">
            <w:pPr>
              <w:jc w:val="center"/>
              <w:rPr>
                <w:color w:val="000000"/>
                <w:szCs w:val="24"/>
                <w:lang w:eastAsia="lt-LT"/>
              </w:rPr>
            </w:pPr>
            <w:r w:rsidRPr="00B6791B">
              <w:rPr>
                <w:color w:val="000000"/>
                <w:szCs w:val="24"/>
                <w:lang w:eastAsia="lt-LT"/>
              </w:rPr>
              <w:t>1</w:t>
            </w:r>
          </w:p>
        </w:tc>
        <w:tc>
          <w:tcPr>
            <w:tcW w:w="4540" w:type="dxa"/>
            <w:vAlign w:val="center"/>
            <w:hideMark/>
          </w:tcPr>
          <w:p w14:paraId="0F2D1297" w14:textId="77777777" w:rsidR="00E96851" w:rsidRPr="00B6791B" w:rsidRDefault="00E96851" w:rsidP="00E85BD7">
            <w:pPr>
              <w:rPr>
                <w:color w:val="000000"/>
                <w:szCs w:val="24"/>
                <w:lang w:eastAsia="lt-LT"/>
              </w:rPr>
            </w:pPr>
            <w:r w:rsidRPr="00B6791B">
              <w:rPr>
                <w:color w:val="000000"/>
                <w:szCs w:val="24"/>
                <w:lang w:eastAsia="lt-LT"/>
              </w:rPr>
              <w:t>Koncentruotas rūgštinis sanitarinių patalpų valiklis, kriauklėms, dušinėms, vonioms, plytelėms plauti. Švelnaus kvapo. Skiedimas 20-50ml / 8l vandens. Koncentrato PH 1-2. Išfasuotas ne mažiau kaip po 1ltr.</w:t>
            </w:r>
          </w:p>
        </w:tc>
        <w:tc>
          <w:tcPr>
            <w:tcW w:w="847" w:type="dxa"/>
            <w:vAlign w:val="center"/>
            <w:hideMark/>
          </w:tcPr>
          <w:p w14:paraId="4F2ED51D"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vAlign w:val="center"/>
            <w:hideMark/>
          </w:tcPr>
          <w:p w14:paraId="52B2A475" w14:textId="77777777" w:rsidR="00E96851" w:rsidRPr="00B6791B" w:rsidRDefault="00E96851" w:rsidP="00E85BD7">
            <w:pPr>
              <w:jc w:val="center"/>
              <w:rPr>
                <w:color w:val="000000"/>
                <w:szCs w:val="24"/>
                <w:lang w:eastAsia="lt-LT"/>
              </w:rPr>
            </w:pPr>
            <w:r w:rsidRPr="00B6791B">
              <w:rPr>
                <w:color w:val="000000"/>
                <w:szCs w:val="24"/>
                <w:lang w:eastAsia="lt-LT"/>
              </w:rPr>
              <w:t>60</w:t>
            </w:r>
          </w:p>
        </w:tc>
        <w:tc>
          <w:tcPr>
            <w:tcW w:w="1220" w:type="dxa"/>
            <w:noWrap/>
            <w:vAlign w:val="center"/>
          </w:tcPr>
          <w:p w14:paraId="2A5BFE10" w14:textId="77777777" w:rsidR="00E96851" w:rsidRPr="00B6791B" w:rsidRDefault="00E96851" w:rsidP="00E85BD7">
            <w:pPr>
              <w:jc w:val="center"/>
              <w:rPr>
                <w:color w:val="000000"/>
                <w:szCs w:val="24"/>
                <w:lang w:eastAsia="lt-LT"/>
              </w:rPr>
            </w:pPr>
            <w:r w:rsidRPr="00B6791B">
              <w:rPr>
                <w:color w:val="000000"/>
                <w:szCs w:val="24"/>
              </w:rPr>
              <w:t>4,88</w:t>
            </w:r>
          </w:p>
        </w:tc>
        <w:tc>
          <w:tcPr>
            <w:tcW w:w="1160" w:type="dxa"/>
            <w:vAlign w:val="center"/>
          </w:tcPr>
          <w:p w14:paraId="262E7252" w14:textId="77777777" w:rsidR="00E96851" w:rsidRPr="00B6791B" w:rsidRDefault="00E96851" w:rsidP="00E85BD7">
            <w:pPr>
              <w:jc w:val="center"/>
              <w:rPr>
                <w:color w:val="000000"/>
                <w:szCs w:val="24"/>
                <w:lang w:eastAsia="lt-LT"/>
              </w:rPr>
            </w:pPr>
            <w:r w:rsidRPr="00B6791B">
              <w:rPr>
                <w:color w:val="000000"/>
                <w:szCs w:val="24"/>
              </w:rPr>
              <w:t>292,80</w:t>
            </w:r>
          </w:p>
        </w:tc>
      </w:tr>
      <w:tr w:rsidR="00E96851" w:rsidRPr="00B6791B" w14:paraId="0EC339BD" w14:textId="77777777" w:rsidTr="00E96851">
        <w:trPr>
          <w:trHeight w:val="645"/>
          <w:jc w:val="center"/>
        </w:trPr>
        <w:tc>
          <w:tcPr>
            <w:tcW w:w="570" w:type="dxa"/>
            <w:vAlign w:val="center"/>
            <w:hideMark/>
          </w:tcPr>
          <w:p w14:paraId="00AA1035" w14:textId="77777777" w:rsidR="00E96851" w:rsidRPr="00B6791B" w:rsidRDefault="00E96851" w:rsidP="00E85BD7">
            <w:pPr>
              <w:jc w:val="center"/>
              <w:rPr>
                <w:color w:val="000000"/>
                <w:szCs w:val="24"/>
                <w:lang w:eastAsia="lt-LT"/>
              </w:rPr>
            </w:pPr>
            <w:r w:rsidRPr="00B6791B">
              <w:rPr>
                <w:color w:val="000000"/>
                <w:szCs w:val="24"/>
                <w:lang w:eastAsia="lt-LT"/>
              </w:rPr>
              <w:t>2</w:t>
            </w:r>
          </w:p>
        </w:tc>
        <w:tc>
          <w:tcPr>
            <w:tcW w:w="4540" w:type="dxa"/>
            <w:vAlign w:val="center"/>
            <w:hideMark/>
          </w:tcPr>
          <w:p w14:paraId="173C7B8D" w14:textId="77777777" w:rsidR="00E96851" w:rsidRPr="00B6791B" w:rsidRDefault="00E96851" w:rsidP="00E85BD7">
            <w:pPr>
              <w:rPr>
                <w:color w:val="000000"/>
                <w:szCs w:val="24"/>
                <w:lang w:eastAsia="lt-LT"/>
              </w:rPr>
            </w:pPr>
            <w:r w:rsidRPr="00B6791B">
              <w:rPr>
                <w:color w:val="000000"/>
                <w:szCs w:val="24"/>
                <w:lang w:eastAsia="lt-LT"/>
              </w:rPr>
              <w:t>Sanitarinis rūdžių ir kalkių valiklis, su purkštuvu. Išfasuotas ne mažiau kaip po 700ml. +/- 50ml</w:t>
            </w:r>
          </w:p>
        </w:tc>
        <w:tc>
          <w:tcPr>
            <w:tcW w:w="847" w:type="dxa"/>
            <w:vAlign w:val="center"/>
            <w:hideMark/>
          </w:tcPr>
          <w:p w14:paraId="065C8FD7"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vAlign w:val="center"/>
            <w:hideMark/>
          </w:tcPr>
          <w:p w14:paraId="2806F240" w14:textId="77777777" w:rsidR="00E96851" w:rsidRPr="00B6791B" w:rsidRDefault="00E96851" w:rsidP="00E85BD7">
            <w:pPr>
              <w:jc w:val="center"/>
              <w:rPr>
                <w:color w:val="000000"/>
                <w:szCs w:val="24"/>
                <w:lang w:eastAsia="lt-LT"/>
              </w:rPr>
            </w:pPr>
            <w:r w:rsidRPr="00B6791B">
              <w:rPr>
                <w:color w:val="000000"/>
                <w:szCs w:val="24"/>
                <w:lang w:eastAsia="lt-LT"/>
              </w:rPr>
              <w:t>36</w:t>
            </w:r>
          </w:p>
        </w:tc>
        <w:tc>
          <w:tcPr>
            <w:tcW w:w="1220" w:type="dxa"/>
            <w:noWrap/>
            <w:vAlign w:val="center"/>
          </w:tcPr>
          <w:p w14:paraId="2D8859DB" w14:textId="77777777" w:rsidR="00E96851" w:rsidRPr="00B6791B" w:rsidRDefault="00E96851" w:rsidP="00E85BD7">
            <w:pPr>
              <w:jc w:val="center"/>
              <w:rPr>
                <w:color w:val="000000"/>
                <w:szCs w:val="24"/>
                <w:lang w:eastAsia="lt-LT"/>
              </w:rPr>
            </w:pPr>
            <w:r w:rsidRPr="00B6791B">
              <w:rPr>
                <w:color w:val="000000"/>
                <w:szCs w:val="24"/>
              </w:rPr>
              <w:t>3,95</w:t>
            </w:r>
          </w:p>
        </w:tc>
        <w:tc>
          <w:tcPr>
            <w:tcW w:w="1160" w:type="dxa"/>
            <w:vAlign w:val="center"/>
          </w:tcPr>
          <w:p w14:paraId="62EBE529" w14:textId="77777777" w:rsidR="00E96851" w:rsidRPr="00B6791B" w:rsidRDefault="00E96851" w:rsidP="00E85BD7">
            <w:pPr>
              <w:jc w:val="center"/>
              <w:rPr>
                <w:color w:val="000000"/>
                <w:szCs w:val="24"/>
                <w:lang w:eastAsia="lt-LT"/>
              </w:rPr>
            </w:pPr>
            <w:r w:rsidRPr="00B6791B">
              <w:rPr>
                <w:color w:val="000000"/>
                <w:szCs w:val="24"/>
              </w:rPr>
              <w:t>142,20</w:t>
            </w:r>
          </w:p>
        </w:tc>
      </w:tr>
      <w:tr w:rsidR="00E96851" w:rsidRPr="00B6791B" w14:paraId="6E860081" w14:textId="77777777" w:rsidTr="00E96851">
        <w:trPr>
          <w:trHeight w:val="555"/>
          <w:jc w:val="center"/>
        </w:trPr>
        <w:tc>
          <w:tcPr>
            <w:tcW w:w="570" w:type="dxa"/>
            <w:vAlign w:val="center"/>
            <w:hideMark/>
          </w:tcPr>
          <w:p w14:paraId="728ACFBD" w14:textId="77777777" w:rsidR="00E96851" w:rsidRPr="00B6791B" w:rsidRDefault="00E96851" w:rsidP="00E85BD7">
            <w:pPr>
              <w:jc w:val="center"/>
              <w:rPr>
                <w:color w:val="000000"/>
                <w:szCs w:val="24"/>
                <w:lang w:eastAsia="lt-LT"/>
              </w:rPr>
            </w:pPr>
            <w:r w:rsidRPr="00B6791B">
              <w:rPr>
                <w:color w:val="000000"/>
                <w:szCs w:val="24"/>
                <w:lang w:eastAsia="lt-LT"/>
              </w:rPr>
              <w:t>3</w:t>
            </w:r>
          </w:p>
        </w:tc>
        <w:tc>
          <w:tcPr>
            <w:tcW w:w="4540" w:type="dxa"/>
            <w:vAlign w:val="center"/>
            <w:hideMark/>
          </w:tcPr>
          <w:p w14:paraId="52507BD2" w14:textId="77777777" w:rsidR="00E96851" w:rsidRPr="00B6791B" w:rsidRDefault="00E96851" w:rsidP="00E85BD7">
            <w:pPr>
              <w:rPr>
                <w:color w:val="000000"/>
                <w:szCs w:val="24"/>
                <w:lang w:eastAsia="lt-LT"/>
              </w:rPr>
            </w:pPr>
            <w:r w:rsidRPr="00B6791B">
              <w:rPr>
                <w:color w:val="000000"/>
                <w:szCs w:val="24"/>
                <w:lang w:eastAsia="lt-LT"/>
              </w:rPr>
              <w:t>Koncentruotas grindų valiklis, skirtas laminuotoms, linoleumui, plytelėms bei įvairiausioms dangoms plauti.  Skiedimas 50-100ml / 10l vandens. Koncentrato PH 9-10. Išfasuotas ne mažiau kaip po 1 ltr.</w:t>
            </w:r>
          </w:p>
        </w:tc>
        <w:tc>
          <w:tcPr>
            <w:tcW w:w="847" w:type="dxa"/>
            <w:vAlign w:val="center"/>
            <w:hideMark/>
          </w:tcPr>
          <w:p w14:paraId="74AB125C"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vAlign w:val="center"/>
            <w:hideMark/>
          </w:tcPr>
          <w:p w14:paraId="61EC42EA" w14:textId="77777777" w:rsidR="00E96851" w:rsidRPr="00B6791B" w:rsidRDefault="00E96851" w:rsidP="00E85BD7">
            <w:pPr>
              <w:jc w:val="center"/>
              <w:rPr>
                <w:color w:val="000000"/>
                <w:szCs w:val="24"/>
                <w:lang w:eastAsia="lt-LT"/>
              </w:rPr>
            </w:pPr>
            <w:r w:rsidRPr="00B6791B">
              <w:rPr>
                <w:color w:val="000000"/>
                <w:szCs w:val="24"/>
                <w:lang w:eastAsia="lt-LT"/>
              </w:rPr>
              <w:t>180</w:t>
            </w:r>
          </w:p>
        </w:tc>
        <w:tc>
          <w:tcPr>
            <w:tcW w:w="1220" w:type="dxa"/>
            <w:noWrap/>
            <w:vAlign w:val="center"/>
          </w:tcPr>
          <w:p w14:paraId="3FCFEFA3" w14:textId="77777777" w:rsidR="00E96851" w:rsidRPr="00B6791B" w:rsidRDefault="00E96851" w:rsidP="00E85BD7">
            <w:pPr>
              <w:jc w:val="center"/>
              <w:rPr>
                <w:color w:val="000000"/>
                <w:szCs w:val="24"/>
                <w:lang w:eastAsia="lt-LT"/>
              </w:rPr>
            </w:pPr>
            <w:r w:rsidRPr="00B6791B">
              <w:rPr>
                <w:color w:val="000000"/>
                <w:szCs w:val="24"/>
              </w:rPr>
              <w:t>1,48</w:t>
            </w:r>
          </w:p>
        </w:tc>
        <w:tc>
          <w:tcPr>
            <w:tcW w:w="1160" w:type="dxa"/>
            <w:vAlign w:val="center"/>
          </w:tcPr>
          <w:p w14:paraId="272917E2" w14:textId="77777777" w:rsidR="00E96851" w:rsidRPr="00B6791B" w:rsidRDefault="00E96851" w:rsidP="00E85BD7">
            <w:pPr>
              <w:jc w:val="center"/>
              <w:rPr>
                <w:color w:val="000000"/>
                <w:szCs w:val="24"/>
                <w:lang w:eastAsia="lt-LT"/>
              </w:rPr>
            </w:pPr>
            <w:r w:rsidRPr="00B6791B">
              <w:rPr>
                <w:color w:val="000000"/>
                <w:szCs w:val="24"/>
              </w:rPr>
              <w:t>266,40</w:t>
            </w:r>
          </w:p>
        </w:tc>
      </w:tr>
      <w:tr w:rsidR="00E96851" w:rsidRPr="00B6791B" w14:paraId="3016F964" w14:textId="77777777" w:rsidTr="00E96851">
        <w:trPr>
          <w:trHeight w:val="946"/>
          <w:jc w:val="center"/>
        </w:trPr>
        <w:tc>
          <w:tcPr>
            <w:tcW w:w="570" w:type="dxa"/>
            <w:vAlign w:val="center"/>
            <w:hideMark/>
          </w:tcPr>
          <w:p w14:paraId="25CE590A" w14:textId="77777777" w:rsidR="00E96851" w:rsidRPr="00B6791B" w:rsidRDefault="00E96851" w:rsidP="00E85BD7">
            <w:pPr>
              <w:jc w:val="center"/>
              <w:rPr>
                <w:color w:val="000000"/>
                <w:szCs w:val="24"/>
                <w:lang w:eastAsia="lt-LT"/>
              </w:rPr>
            </w:pPr>
            <w:r w:rsidRPr="00B6791B">
              <w:rPr>
                <w:color w:val="000000"/>
                <w:szCs w:val="24"/>
                <w:lang w:eastAsia="lt-LT"/>
              </w:rPr>
              <w:t>4</w:t>
            </w:r>
          </w:p>
        </w:tc>
        <w:tc>
          <w:tcPr>
            <w:tcW w:w="4540" w:type="dxa"/>
            <w:vAlign w:val="center"/>
            <w:hideMark/>
          </w:tcPr>
          <w:p w14:paraId="783A97FE" w14:textId="77777777" w:rsidR="00E96851" w:rsidRPr="00B6791B" w:rsidRDefault="00E96851" w:rsidP="00E85BD7">
            <w:pPr>
              <w:rPr>
                <w:color w:val="000000"/>
                <w:szCs w:val="24"/>
                <w:lang w:eastAsia="lt-LT"/>
              </w:rPr>
            </w:pPr>
            <w:r w:rsidRPr="00B6791B">
              <w:rPr>
                <w:color w:val="000000"/>
                <w:szCs w:val="24"/>
                <w:lang w:eastAsia="lt-LT"/>
              </w:rPr>
              <w:t>Koncentruotas grindų valiklis, skirtas laminuotoms, linoleumui, plytelėms bei įvairiausioms dangoms plauti.  Skiedimas 50-100ml / 10l vandens. Koncentrato PH 9-10. Išfasuotas ne mažiau kaip po 5 ltr.</w:t>
            </w:r>
          </w:p>
        </w:tc>
        <w:tc>
          <w:tcPr>
            <w:tcW w:w="847" w:type="dxa"/>
            <w:vAlign w:val="center"/>
            <w:hideMark/>
          </w:tcPr>
          <w:p w14:paraId="7AE5D06C"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vAlign w:val="center"/>
            <w:hideMark/>
          </w:tcPr>
          <w:p w14:paraId="5D79C7D4" w14:textId="77777777" w:rsidR="00E96851" w:rsidRPr="00B6791B" w:rsidRDefault="00E96851" w:rsidP="00E85BD7">
            <w:pPr>
              <w:jc w:val="center"/>
              <w:rPr>
                <w:color w:val="000000"/>
                <w:szCs w:val="24"/>
                <w:lang w:eastAsia="lt-LT"/>
              </w:rPr>
            </w:pPr>
            <w:r w:rsidRPr="00B6791B">
              <w:rPr>
                <w:color w:val="000000"/>
                <w:szCs w:val="24"/>
                <w:lang w:eastAsia="lt-LT"/>
              </w:rPr>
              <w:t>30</w:t>
            </w:r>
          </w:p>
        </w:tc>
        <w:tc>
          <w:tcPr>
            <w:tcW w:w="1220" w:type="dxa"/>
            <w:noWrap/>
            <w:vAlign w:val="center"/>
          </w:tcPr>
          <w:p w14:paraId="23F3EEF4" w14:textId="77777777" w:rsidR="00E96851" w:rsidRPr="00B6791B" w:rsidRDefault="00E96851" w:rsidP="00E85BD7">
            <w:pPr>
              <w:jc w:val="center"/>
              <w:rPr>
                <w:color w:val="000000"/>
                <w:szCs w:val="24"/>
                <w:lang w:eastAsia="lt-LT"/>
              </w:rPr>
            </w:pPr>
            <w:r w:rsidRPr="00B6791B">
              <w:rPr>
                <w:color w:val="000000"/>
                <w:szCs w:val="24"/>
              </w:rPr>
              <w:t>6,22</w:t>
            </w:r>
          </w:p>
        </w:tc>
        <w:tc>
          <w:tcPr>
            <w:tcW w:w="1160" w:type="dxa"/>
            <w:vAlign w:val="center"/>
          </w:tcPr>
          <w:p w14:paraId="6022BF6F" w14:textId="77777777" w:rsidR="00E96851" w:rsidRPr="00B6791B" w:rsidRDefault="00E96851" w:rsidP="00E85BD7">
            <w:pPr>
              <w:jc w:val="center"/>
              <w:rPr>
                <w:color w:val="000000"/>
                <w:szCs w:val="24"/>
                <w:lang w:eastAsia="lt-LT"/>
              </w:rPr>
            </w:pPr>
            <w:r w:rsidRPr="00B6791B">
              <w:rPr>
                <w:color w:val="000000"/>
                <w:szCs w:val="24"/>
              </w:rPr>
              <w:t>186,60</w:t>
            </w:r>
          </w:p>
        </w:tc>
      </w:tr>
      <w:tr w:rsidR="00E96851" w:rsidRPr="00B6791B" w14:paraId="4FBDB44E" w14:textId="77777777" w:rsidTr="00E96851">
        <w:trPr>
          <w:trHeight w:val="541"/>
          <w:jc w:val="center"/>
        </w:trPr>
        <w:tc>
          <w:tcPr>
            <w:tcW w:w="570" w:type="dxa"/>
            <w:vAlign w:val="center"/>
            <w:hideMark/>
          </w:tcPr>
          <w:p w14:paraId="7C6A32AA" w14:textId="77777777" w:rsidR="00E96851" w:rsidRPr="00B6791B" w:rsidRDefault="00E96851" w:rsidP="00E85BD7">
            <w:pPr>
              <w:jc w:val="center"/>
              <w:rPr>
                <w:color w:val="000000"/>
                <w:szCs w:val="24"/>
                <w:lang w:eastAsia="lt-LT"/>
              </w:rPr>
            </w:pPr>
            <w:r w:rsidRPr="00B6791B">
              <w:rPr>
                <w:color w:val="000000"/>
                <w:szCs w:val="24"/>
                <w:lang w:eastAsia="lt-LT"/>
              </w:rPr>
              <w:t>5</w:t>
            </w:r>
          </w:p>
        </w:tc>
        <w:tc>
          <w:tcPr>
            <w:tcW w:w="4540" w:type="dxa"/>
            <w:vAlign w:val="center"/>
            <w:hideMark/>
          </w:tcPr>
          <w:p w14:paraId="11268C96" w14:textId="77777777" w:rsidR="00E96851" w:rsidRPr="00B6791B" w:rsidRDefault="00E96851" w:rsidP="00E85BD7">
            <w:pPr>
              <w:rPr>
                <w:color w:val="000000"/>
                <w:szCs w:val="24"/>
                <w:lang w:eastAsia="lt-LT"/>
              </w:rPr>
            </w:pPr>
            <w:r w:rsidRPr="00B6791B">
              <w:rPr>
                <w:color w:val="000000"/>
                <w:szCs w:val="24"/>
                <w:lang w:eastAsia="lt-LT"/>
              </w:rPr>
              <w:t>Koncentruotas be chloro šarminis virtuvės patalpų nuriebalintojas, jautrių paviršių valymui. Švelnaus kvapo. Skiedimas 20-50ml / 8l vandens. Koncentrato PH 11-12. Išfasuotas ne mažiau kaip 1ltr.</w:t>
            </w:r>
          </w:p>
        </w:tc>
        <w:tc>
          <w:tcPr>
            <w:tcW w:w="847" w:type="dxa"/>
            <w:vAlign w:val="center"/>
            <w:hideMark/>
          </w:tcPr>
          <w:p w14:paraId="0EEC0E78"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vAlign w:val="center"/>
            <w:hideMark/>
          </w:tcPr>
          <w:p w14:paraId="10F3B902" w14:textId="77777777" w:rsidR="00E96851" w:rsidRPr="00B6791B" w:rsidRDefault="00E96851" w:rsidP="00E85BD7">
            <w:pPr>
              <w:jc w:val="center"/>
              <w:rPr>
                <w:color w:val="000000"/>
                <w:szCs w:val="24"/>
                <w:lang w:eastAsia="lt-LT"/>
              </w:rPr>
            </w:pPr>
            <w:r w:rsidRPr="00B6791B">
              <w:rPr>
                <w:color w:val="000000"/>
                <w:szCs w:val="24"/>
                <w:lang w:eastAsia="lt-LT"/>
              </w:rPr>
              <w:t>36</w:t>
            </w:r>
          </w:p>
        </w:tc>
        <w:tc>
          <w:tcPr>
            <w:tcW w:w="1220" w:type="dxa"/>
            <w:noWrap/>
            <w:vAlign w:val="center"/>
          </w:tcPr>
          <w:p w14:paraId="710D4A08" w14:textId="77777777" w:rsidR="00E96851" w:rsidRPr="00B6791B" w:rsidRDefault="00E96851" w:rsidP="00E85BD7">
            <w:pPr>
              <w:jc w:val="center"/>
              <w:rPr>
                <w:color w:val="000000"/>
                <w:szCs w:val="24"/>
                <w:lang w:eastAsia="lt-LT"/>
              </w:rPr>
            </w:pPr>
            <w:r w:rsidRPr="00B6791B">
              <w:rPr>
                <w:color w:val="000000"/>
                <w:szCs w:val="24"/>
              </w:rPr>
              <w:t>5,58</w:t>
            </w:r>
          </w:p>
        </w:tc>
        <w:tc>
          <w:tcPr>
            <w:tcW w:w="1160" w:type="dxa"/>
            <w:vAlign w:val="center"/>
          </w:tcPr>
          <w:p w14:paraId="25DDF99D" w14:textId="77777777" w:rsidR="00E96851" w:rsidRPr="00B6791B" w:rsidRDefault="00E96851" w:rsidP="00E85BD7">
            <w:pPr>
              <w:jc w:val="center"/>
              <w:rPr>
                <w:color w:val="000000"/>
                <w:szCs w:val="24"/>
                <w:lang w:eastAsia="lt-LT"/>
              </w:rPr>
            </w:pPr>
            <w:r w:rsidRPr="00B6791B">
              <w:rPr>
                <w:color w:val="000000"/>
                <w:szCs w:val="24"/>
              </w:rPr>
              <w:t>200,88</w:t>
            </w:r>
          </w:p>
        </w:tc>
      </w:tr>
      <w:tr w:rsidR="00E96851" w:rsidRPr="00B6791B" w14:paraId="6E143B3A" w14:textId="77777777" w:rsidTr="00E96851">
        <w:trPr>
          <w:trHeight w:val="960"/>
          <w:jc w:val="center"/>
        </w:trPr>
        <w:tc>
          <w:tcPr>
            <w:tcW w:w="570" w:type="dxa"/>
            <w:vAlign w:val="center"/>
            <w:hideMark/>
          </w:tcPr>
          <w:p w14:paraId="3BBAFDFC" w14:textId="77777777" w:rsidR="00E96851" w:rsidRPr="00B6791B" w:rsidRDefault="00E96851" w:rsidP="00E85BD7">
            <w:pPr>
              <w:jc w:val="center"/>
              <w:rPr>
                <w:color w:val="000000"/>
                <w:szCs w:val="24"/>
                <w:lang w:eastAsia="lt-LT"/>
              </w:rPr>
            </w:pPr>
            <w:r w:rsidRPr="00B6791B">
              <w:rPr>
                <w:color w:val="000000"/>
                <w:szCs w:val="24"/>
                <w:lang w:eastAsia="lt-LT"/>
              </w:rPr>
              <w:t>6</w:t>
            </w:r>
          </w:p>
        </w:tc>
        <w:tc>
          <w:tcPr>
            <w:tcW w:w="4540" w:type="dxa"/>
            <w:vAlign w:val="center"/>
            <w:hideMark/>
          </w:tcPr>
          <w:p w14:paraId="0FAE8ABC" w14:textId="77777777" w:rsidR="00E96851" w:rsidRPr="00B6791B" w:rsidRDefault="00E96851" w:rsidP="00E85BD7">
            <w:pPr>
              <w:rPr>
                <w:color w:val="000000"/>
                <w:szCs w:val="24"/>
                <w:lang w:eastAsia="lt-LT"/>
              </w:rPr>
            </w:pPr>
            <w:r w:rsidRPr="00B6791B">
              <w:rPr>
                <w:color w:val="000000"/>
                <w:szCs w:val="24"/>
                <w:lang w:eastAsia="lt-LT"/>
              </w:rPr>
              <w:t>Universalus virtuvės valiklis, su purkštuvu, valo riebalus. Išfasavimas ne mažiau 750 ml. +/- 50ml</w:t>
            </w:r>
          </w:p>
        </w:tc>
        <w:tc>
          <w:tcPr>
            <w:tcW w:w="847" w:type="dxa"/>
            <w:vAlign w:val="center"/>
            <w:hideMark/>
          </w:tcPr>
          <w:p w14:paraId="360D0E23"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vAlign w:val="center"/>
            <w:hideMark/>
          </w:tcPr>
          <w:p w14:paraId="2DE42544" w14:textId="77777777" w:rsidR="00E96851" w:rsidRPr="00B6791B" w:rsidRDefault="00E96851" w:rsidP="00E85BD7">
            <w:pPr>
              <w:jc w:val="center"/>
              <w:rPr>
                <w:color w:val="000000"/>
                <w:szCs w:val="24"/>
                <w:lang w:eastAsia="lt-LT"/>
              </w:rPr>
            </w:pPr>
            <w:r w:rsidRPr="00B6791B">
              <w:rPr>
                <w:color w:val="000000"/>
                <w:szCs w:val="24"/>
                <w:lang w:eastAsia="lt-LT"/>
              </w:rPr>
              <w:t>12</w:t>
            </w:r>
          </w:p>
        </w:tc>
        <w:tc>
          <w:tcPr>
            <w:tcW w:w="1220" w:type="dxa"/>
            <w:noWrap/>
            <w:vAlign w:val="center"/>
          </w:tcPr>
          <w:p w14:paraId="24765F4C" w14:textId="77777777" w:rsidR="00E96851" w:rsidRPr="00B6791B" w:rsidRDefault="00E96851" w:rsidP="00E85BD7">
            <w:pPr>
              <w:jc w:val="center"/>
              <w:rPr>
                <w:color w:val="000000"/>
                <w:szCs w:val="24"/>
                <w:lang w:eastAsia="lt-LT"/>
              </w:rPr>
            </w:pPr>
            <w:r w:rsidRPr="00B6791B">
              <w:rPr>
                <w:color w:val="000000"/>
                <w:szCs w:val="24"/>
              </w:rPr>
              <w:t>4,05</w:t>
            </w:r>
          </w:p>
        </w:tc>
        <w:tc>
          <w:tcPr>
            <w:tcW w:w="1160" w:type="dxa"/>
            <w:vAlign w:val="center"/>
          </w:tcPr>
          <w:p w14:paraId="6C32A5EC" w14:textId="77777777" w:rsidR="00E96851" w:rsidRPr="00B6791B" w:rsidRDefault="00E96851" w:rsidP="00E85BD7">
            <w:pPr>
              <w:jc w:val="center"/>
              <w:rPr>
                <w:color w:val="000000"/>
                <w:szCs w:val="24"/>
                <w:lang w:eastAsia="lt-LT"/>
              </w:rPr>
            </w:pPr>
            <w:r w:rsidRPr="00B6791B">
              <w:rPr>
                <w:color w:val="000000"/>
                <w:szCs w:val="24"/>
              </w:rPr>
              <w:t>48,60</w:t>
            </w:r>
          </w:p>
        </w:tc>
      </w:tr>
      <w:tr w:rsidR="00E96851" w:rsidRPr="00B6791B" w14:paraId="39425339" w14:textId="77777777" w:rsidTr="00E96851">
        <w:trPr>
          <w:trHeight w:val="70"/>
          <w:jc w:val="center"/>
        </w:trPr>
        <w:tc>
          <w:tcPr>
            <w:tcW w:w="570" w:type="dxa"/>
            <w:vAlign w:val="center"/>
            <w:hideMark/>
          </w:tcPr>
          <w:p w14:paraId="193120E0" w14:textId="77777777" w:rsidR="00E96851" w:rsidRPr="00B6791B" w:rsidRDefault="00E96851" w:rsidP="00E85BD7">
            <w:pPr>
              <w:jc w:val="center"/>
              <w:rPr>
                <w:color w:val="000000"/>
                <w:szCs w:val="24"/>
                <w:lang w:eastAsia="lt-LT"/>
              </w:rPr>
            </w:pPr>
            <w:r w:rsidRPr="00B6791B">
              <w:rPr>
                <w:color w:val="000000"/>
                <w:szCs w:val="24"/>
                <w:lang w:eastAsia="lt-LT"/>
              </w:rPr>
              <w:t>7</w:t>
            </w:r>
          </w:p>
        </w:tc>
        <w:tc>
          <w:tcPr>
            <w:tcW w:w="4540" w:type="dxa"/>
            <w:vAlign w:val="center"/>
            <w:hideMark/>
          </w:tcPr>
          <w:p w14:paraId="0CC6EE25" w14:textId="77777777" w:rsidR="00E96851" w:rsidRPr="00B6791B" w:rsidRDefault="00E96851" w:rsidP="00E85BD7">
            <w:pPr>
              <w:rPr>
                <w:color w:val="000000"/>
                <w:szCs w:val="24"/>
                <w:lang w:eastAsia="lt-LT"/>
              </w:rPr>
            </w:pPr>
            <w:r w:rsidRPr="00B6791B">
              <w:rPr>
                <w:color w:val="000000"/>
                <w:szCs w:val="24"/>
                <w:lang w:eastAsia="lt-LT"/>
              </w:rPr>
              <w:t>Šveitimo milteliai skirti įvairiems paviršiams, kur būtina nuvalyti įsisenėjusius nešvarumus, citrinų kvapo. Išfasuotas ne mažiau kaip 1 kg.</w:t>
            </w:r>
          </w:p>
        </w:tc>
        <w:tc>
          <w:tcPr>
            <w:tcW w:w="847" w:type="dxa"/>
            <w:vAlign w:val="center"/>
            <w:hideMark/>
          </w:tcPr>
          <w:p w14:paraId="46AAC0D5"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vAlign w:val="center"/>
            <w:hideMark/>
          </w:tcPr>
          <w:p w14:paraId="1FB4787B" w14:textId="77777777" w:rsidR="00E96851" w:rsidRPr="00B6791B" w:rsidRDefault="00E96851" w:rsidP="00E85BD7">
            <w:pPr>
              <w:jc w:val="center"/>
              <w:rPr>
                <w:color w:val="000000"/>
                <w:szCs w:val="24"/>
                <w:lang w:eastAsia="lt-LT"/>
              </w:rPr>
            </w:pPr>
            <w:r w:rsidRPr="00B6791B">
              <w:rPr>
                <w:color w:val="000000"/>
                <w:szCs w:val="24"/>
                <w:lang w:eastAsia="lt-LT"/>
              </w:rPr>
              <w:t>40</w:t>
            </w:r>
          </w:p>
        </w:tc>
        <w:tc>
          <w:tcPr>
            <w:tcW w:w="1220" w:type="dxa"/>
            <w:noWrap/>
            <w:vAlign w:val="center"/>
          </w:tcPr>
          <w:p w14:paraId="697EDD00" w14:textId="77777777" w:rsidR="00E96851" w:rsidRPr="00B6791B" w:rsidRDefault="00E96851" w:rsidP="00E85BD7">
            <w:pPr>
              <w:jc w:val="center"/>
              <w:rPr>
                <w:color w:val="000000"/>
                <w:szCs w:val="24"/>
                <w:lang w:eastAsia="lt-LT"/>
              </w:rPr>
            </w:pPr>
            <w:r w:rsidRPr="00B6791B">
              <w:rPr>
                <w:color w:val="000000"/>
                <w:szCs w:val="24"/>
              </w:rPr>
              <w:t>1,87</w:t>
            </w:r>
          </w:p>
        </w:tc>
        <w:tc>
          <w:tcPr>
            <w:tcW w:w="1160" w:type="dxa"/>
            <w:vAlign w:val="center"/>
          </w:tcPr>
          <w:p w14:paraId="42F12C6E" w14:textId="77777777" w:rsidR="00E96851" w:rsidRPr="00B6791B" w:rsidRDefault="00E96851" w:rsidP="00E85BD7">
            <w:pPr>
              <w:jc w:val="center"/>
              <w:rPr>
                <w:color w:val="000000"/>
                <w:szCs w:val="24"/>
                <w:lang w:eastAsia="lt-LT"/>
              </w:rPr>
            </w:pPr>
            <w:r w:rsidRPr="00B6791B">
              <w:rPr>
                <w:color w:val="000000"/>
                <w:szCs w:val="24"/>
              </w:rPr>
              <w:t>74,80</w:t>
            </w:r>
          </w:p>
        </w:tc>
      </w:tr>
      <w:tr w:rsidR="00E96851" w:rsidRPr="00B6791B" w14:paraId="54954BF7" w14:textId="77777777" w:rsidTr="00E96851">
        <w:trPr>
          <w:trHeight w:val="1275"/>
          <w:jc w:val="center"/>
        </w:trPr>
        <w:tc>
          <w:tcPr>
            <w:tcW w:w="570" w:type="dxa"/>
            <w:vAlign w:val="center"/>
            <w:hideMark/>
          </w:tcPr>
          <w:p w14:paraId="407F94B0" w14:textId="77777777" w:rsidR="00E96851" w:rsidRPr="00B6791B" w:rsidRDefault="00E96851" w:rsidP="00E85BD7">
            <w:pPr>
              <w:jc w:val="center"/>
              <w:rPr>
                <w:color w:val="000000"/>
                <w:szCs w:val="24"/>
                <w:lang w:eastAsia="lt-LT"/>
              </w:rPr>
            </w:pPr>
            <w:r w:rsidRPr="00B6791B">
              <w:rPr>
                <w:color w:val="000000"/>
                <w:szCs w:val="24"/>
                <w:lang w:eastAsia="lt-LT"/>
              </w:rPr>
              <w:t>8</w:t>
            </w:r>
          </w:p>
        </w:tc>
        <w:tc>
          <w:tcPr>
            <w:tcW w:w="4540" w:type="dxa"/>
            <w:vAlign w:val="center"/>
            <w:hideMark/>
          </w:tcPr>
          <w:p w14:paraId="7977FBC0" w14:textId="77777777" w:rsidR="00E96851" w:rsidRPr="00B6791B" w:rsidRDefault="00E96851" w:rsidP="00E85BD7">
            <w:pPr>
              <w:rPr>
                <w:color w:val="000000"/>
                <w:szCs w:val="24"/>
                <w:lang w:eastAsia="lt-LT"/>
              </w:rPr>
            </w:pPr>
            <w:r w:rsidRPr="00B6791B">
              <w:rPr>
                <w:color w:val="000000"/>
                <w:szCs w:val="24"/>
                <w:lang w:eastAsia="lt-LT"/>
              </w:rPr>
              <w:t>Kreminis šarminis tirštas valiklis su mikrodalelėmis kietiems paviršiams valyti. Gerai nuvalo įsisenėjusius nešvarumus. Priemonės PH 9-9,5. Išfasuotas ne mažiau kaip 500ml.</w:t>
            </w:r>
          </w:p>
        </w:tc>
        <w:tc>
          <w:tcPr>
            <w:tcW w:w="847" w:type="dxa"/>
            <w:vAlign w:val="center"/>
            <w:hideMark/>
          </w:tcPr>
          <w:p w14:paraId="0B01F076"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vAlign w:val="center"/>
            <w:hideMark/>
          </w:tcPr>
          <w:p w14:paraId="64728E25" w14:textId="77777777" w:rsidR="00E96851" w:rsidRPr="00B6791B" w:rsidRDefault="00E96851" w:rsidP="00E85BD7">
            <w:pPr>
              <w:jc w:val="center"/>
              <w:rPr>
                <w:color w:val="000000"/>
                <w:szCs w:val="24"/>
                <w:lang w:eastAsia="lt-LT"/>
              </w:rPr>
            </w:pPr>
            <w:r w:rsidRPr="00B6791B">
              <w:rPr>
                <w:color w:val="000000"/>
                <w:szCs w:val="24"/>
                <w:lang w:eastAsia="lt-LT"/>
              </w:rPr>
              <w:t>90</w:t>
            </w:r>
          </w:p>
        </w:tc>
        <w:tc>
          <w:tcPr>
            <w:tcW w:w="1220" w:type="dxa"/>
            <w:noWrap/>
            <w:vAlign w:val="center"/>
          </w:tcPr>
          <w:p w14:paraId="19C412E3" w14:textId="77777777" w:rsidR="00E96851" w:rsidRPr="00B6791B" w:rsidRDefault="00E96851" w:rsidP="00E85BD7">
            <w:pPr>
              <w:jc w:val="center"/>
              <w:rPr>
                <w:color w:val="000000"/>
                <w:szCs w:val="24"/>
                <w:lang w:eastAsia="lt-LT"/>
              </w:rPr>
            </w:pPr>
            <w:r w:rsidRPr="00B6791B">
              <w:rPr>
                <w:color w:val="000000"/>
                <w:szCs w:val="24"/>
              </w:rPr>
              <w:t>1,74</w:t>
            </w:r>
          </w:p>
        </w:tc>
        <w:tc>
          <w:tcPr>
            <w:tcW w:w="1160" w:type="dxa"/>
            <w:vAlign w:val="center"/>
          </w:tcPr>
          <w:p w14:paraId="12154218" w14:textId="77777777" w:rsidR="00E96851" w:rsidRPr="00B6791B" w:rsidRDefault="00E96851" w:rsidP="00E85BD7">
            <w:pPr>
              <w:jc w:val="center"/>
              <w:rPr>
                <w:color w:val="000000"/>
                <w:szCs w:val="24"/>
                <w:lang w:eastAsia="lt-LT"/>
              </w:rPr>
            </w:pPr>
            <w:r w:rsidRPr="00B6791B">
              <w:rPr>
                <w:color w:val="000000"/>
                <w:szCs w:val="24"/>
              </w:rPr>
              <w:t>156,60</w:t>
            </w:r>
          </w:p>
        </w:tc>
      </w:tr>
      <w:tr w:rsidR="00E96851" w:rsidRPr="00B6791B" w14:paraId="1A1D5F88" w14:textId="77777777" w:rsidTr="00E96851">
        <w:trPr>
          <w:trHeight w:val="2850"/>
          <w:jc w:val="center"/>
        </w:trPr>
        <w:tc>
          <w:tcPr>
            <w:tcW w:w="570" w:type="dxa"/>
            <w:vAlign w:val="center"/>
            <w:hideMark/>
          </w:tcPr>
          <w:p w14:paraId="7E9013E0" w14:textId="77777777" w:rsidR="00E96851" w:rsidRPr="00B6791B" w:rsidRDefault="00E96851" w:rsidP="00E85BD7">
            <w:pPr>
              <w:jc w:val="center"/>
              <w:rPr>
                <w:color w:val="000000"/>
                <w:szCs w:val="24"/>
                <w:lang w:eastAsia="lt-LT"/>
              </w:rPr>
            </w:pPr>
            <w:r w:rsidRPr="00B6791B">
              <w:rPr>
                <w:color w:val="000000"/>
                <w:szCs w:val="24"/>
                <w:lang w:eastAsia="lt-LT"/>
              </w:rPr>
              <w:lastRenderedPageBreak/>
              <w:t>9</w:t>
            </w:r>
          </w:p>
        </w:tc>
        <w:tc>
          <w:tcPr>
            <w:tcW w:w="4540" w:type="dxa"/>
            <w:vAlign w:val="center"/>
            <w:hideMark/>
          </w:tcPr>
          <w:p w14:paraId="78576DB6" w14:textId="77777777" w:rsidR="00E96851" w:rsidRPr="00B6791B" w:rsidRDefault="00E96851" w:rsidP="00E85BD7">
            <w:pPr>
              <w:rPr>
                <w:color w:val="000000"/>
                <w:szCs w:val="24"/>
                <w:lang w:eastAsia="lt-LT"/>
              </w:rPr>
            </w:pPr>
            <w:r w:rsidRPr="00B6791B">
              <w:rPr>
                <w:color w:val="000000"/>
                <w:szCs w:val="24"/>
                <w:lang w:eastAsia="lt-LT"/>
              </w:rPr>
              <w:t>Paviršių dezinfekantas alkoholio pagrindu, paruoštas naudojimui. Paviršių nereikia nuplauti. Skirtas greitai paviršių ir įrangos dezinfekcijai visuomeninės paskirties įstaigose.  Sudėtyje neturi būti aldehidų. Efektyvus prieš apvalkalinių (lipofilinių) virusų grupę, kuriai priklauso SARS-CoV-2 (2019-nCoV) virusas.  (2-4 tipo biocidas). Išfasuotas ne mažiau kaip 720ml su purkštuvu (su biocido liudijimu).</w:t>
            </w:r>
          </w:p>
        </w:tc>
        <w:tc>
          <w:tcPr>
            <w:tcW w:w="847" w:type="dxa"/>
            <w:vAlign w:val="center"/>
            <w:hideMark/>
          </w:tcPr>
          <w:p w14:paraId="4D18CA57"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vAlign w:val="center"/>
            <w:hideMark/>
          </w:tcPr>
          <w:p w14:paraId="4B1742BF" w14:textId="77777777" w:rsidR="00E96851" w:rsidRPr="00B6791B" w:rsidRDefault="00E96851" w:rsidP="00E85BD7">
            <w:pPr>
              <w:jc w:val="center"/>
              <w:rPr>
                <w:color w:val="000000"/>
                <w:szCs w:val="24"/>
                <w:lang w:eastAsia="lt-LT"/>
              </w:rPr>
            </w:pPr>
            <w:r w:rsidRPr="00B6791B">
              <w:rPr>
                <w:color w:val="000000"/>
                <w:szCs w:val="24"/>
                <w:lang w:eastAsia="lt-LT"/>
              </w:rPr>
              <w:t>48</w:t>
            </w:r>
          </w:p>
        </w:tc>
        <w:tc>
          <w:tcPr>
            <w:tcW w:w="1220" w:type="dxa"/>
            <w:noWrap/>
            <w:vAlign w:val="center"/>
          </w:tcPr>
          <w:p w14:paraId="56687CBE" w14:textId="77777777" w:rsidR="00E96851" w:rsidRPr="00B6791B" w:rsidRDefault="00E96851" w:rsidP="00E85BD7">
            <w:pPr>
              <w:jc w:val="center"/>
              <w:rPr>
                <w:color w:val="000000"/>
                <w:szCs w:val="24"/>
                <w:lang w:eastAsia="lt-LT"/>
              </w:rPr>
            </w:pPr>
            <w:r w:rsidRPr="00B6791B">
              <w:rPr>
                <w:color w:val="000000"/>
                <w:szCs w:val="24"/>
              </w:rPr>
              <w:t>5,12</w:t>
            </w:r>
          </w:p>
        </w:tc>
        <w:tc>
          <w:tcPr>
            <w:tcW w:w="1160" w:type="dxa"/>
            <w:vAlign w:val="center"/>
          </w:tcPr>
          <w:p w14:paraId="01865952" w14:textId="77777777" w:rsidR="00E96851" w:rsidRPr="00B6791B" w:rsidRDefault="00E96851" w:rsidP="00E85BD7">
            <w:pPr>
              <w:jc w:val="center"/>
              <w:rPr>
                <w:color w:val="000000"/>
                <w:szCs w:val="24"/>
                <w:lang w:eastAsia="lt-LT"/>
              </w:rPr>
            </w:pPr>
            <w:r w:rsidRPr="00B6791B">
              <w:rPr>
                <w:color w:val="000000"/>
                <w:szCs w:val="24"/>
              </w:rPr>
              <w:t>245,76</w:t>
            </w:r>
          </w:p>
        </w:tc>
      </w:tr>
      <w:tr w:rsidR="00E96851" w:rsidRPr="00B6791B" w14:paraId="667F5266" w14:textId="77777777" w:rsidTr="00E96851">
        <w:trPr>
          <w:trHeight w:val="2850"/>
          <w:jc w:val="center"/>
        </w:trPr>
        <w:tc>
          <w:tcPr>
            <w:tcW w:w="570" w:type="dxa"/>
            <w:vAlign w:val="center"/>
            <w:hideMark/>
          </w:tcPr>
          <w:p w14:paraId="73E6957C" w14:textId="77777777" w:rsidR="00E96851" w:rsidRPr="00B6791B" w:rsidRDefault="00E96851" w:rsidP="00E85BD7">
            <w:pPr>
              <w:jc w:val="center"/>
              <w:rPr>
                <w:color w:val="000000"/>
                <w:szCs w:val="24"/>
                <w:lang w:eastAsia="lt-LT"/>
              </w:rPr>
            </w:pPr>
            <w:r w:rsidRPr="00B6791B">
              <w:rPr>
                <w:color w:val="000000"/>
                <w:szCs w:val="24"/>
                <w:lang w:eastAsia="lt-LT"/>
              </w:rPr>
              <w:t>10</w:t>
            </w:r>
          </w:p>
        </w:tc>
        <w:tc>
          <w:tcPr>
            <w:tcW w:w="4540" w:type="dxa"/>
            <w:vAlign w:val="center"/>
            <w:hideMark/>
          </w:tcPr>
          <w:p w14:paraId="70019A69" w14:textId="77777777" w:rsidR="00E96851" w:rsidRPr="00B6791B" w:rsidRDefault="00E96851" w:rsidP="00E85BD7">
            <w:pPr>
              <w:rPr>
                <w:color w:val="000000"/>
                <w:szCs w:val="24"/>
                <w:lang w:eastAsia="lt-LT"/>
              </w:rPr>
            </w:pPr>
            <w:r w:rsidRPr="00B6791B">
              <w:rPr>
                <w:color w:val="000000"/>
                <w:szCs w:val="24"/>
                <w:lang w:eastAsia="lt-LT"/>
              </w:rPr>
              <w:t>Paviršių dezinfekantas alkoholio pagrindu, paruoštas naudojimui. Paviršių nereikia nuplauti. Skirtas greitai paviršių ir įrangos dezinfekcijai visuomeninės paskirties įstaigose.  Sudėtyje neturi būti aldehidų. Efektyvus prieš apvalkalinių (lipofilinių) virusų grupę, kuriai priklauso SARS-CoV-2 (2019-nCoV) virusas.  (2-4 tipo biocidas). Išfasuotas ne mažiau kaip 5 litrai (su biocido liudijimu).</w:t>
            </w:r>
          </w:p>
        </w:tc>
        <w:tc>
          <w:tcPr>
            <w:tcW w:w="847" w:type="dxa"/>
            <w:vAlign w:val="center"/>
            <w:hideMark/>
          </w:tcPr>
          <w:p w14:paraId="088DA702"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vAlign w:val="center"/>
            <w:hideMark/>
          </w:tcPr>
          <w:p w14:paraId="3D4CAAC1" w14:textId="77777777" w:rsidR="00E96851" w:rsidRPr="00B6791B" w:rsidRDefault="00E96851" w:rsidP="00E85BD7">
            <w:pPr>
              <w:jc w:val="center"/>
              <w:rPr>
                <w:color w:val="000000"/>
                <w:szCs w:val="24"/>
                <w:lang w:eastAsia="lt-LT"/>
              </w:rPr>
            </w:pPr>
            <w:r w:rsidRPr="00B6791B">
              <w:rPr>
                <w:color w:val="000000"/>
                <w:szCs w:val="24"/>
                <w:lang w:eastAsia="lt-LT"/>
              </w:rPr>
              <w:t>10</w:t>
            </w:r>
          </w:p>
        </w:tc>
        <w:tc>
          <w:tcPr>
            <w:tcW w:w="1220" w:type="dxa"/>
            <w:noWrap/>
            <w:vAlign w:val="center"/>
          </w:tcPr>
          <w:p w14:paraId="413F7C57" w14:textId="77777777" w:rsidR="00E96851" w:rsidRPr="00B6791B" w:rsidRDefault="00E96851" w:rsidP="00E85BD7">
            <w:pPr>
              <w:jc w:val="center"/>
              <w:rPr>
                <w:color w:val="000000"/>
                <w:szCs w:val="24"/>
                <w:lang w:eastAsia="lt-LT"/>
              </w:rPr>
            </w:pPr>
            <w:r w:rsidRPr="00B6791B">
              <w:rPr>
                <w:color w:val="000000"/>
                <w:szCs w:val="24"/>
              </w:rPr>
              <w:t>19,97</w:t>
            </w:r>
          </w:p>
        </w:tc>
        <w:tc>
          <w:tcPr>
            <w:tcW w:w="1160" w:type="dxa"/>
            <w:vAlign w:val="center"/>
          </w:tcPr>
          <w:p w14:paraId="3B91E15C" w14:textId="77777777" w:rsidR="00E96851" w:rsidRPr="00B6791B" w:rsidRDefault="00E96851" w:rsidP="00E85BD7">
            <w:pPr>
              <w:jc w:val="center"/>
              <w:rPr>
                <w:color w:val="000000"/>
                <w:szCs w:val="24"/>
                <w:lang w:eastAsia="lt-LT"/>
              </w:rPr>
            </w:pPr>
            <w:r w:rsidRPr="00B6791B">
              <w:rPr>
                <w:color w:val="000000"/>
                <w:szCs w:val="24"/>
              </w:rPr>
              <w:t>199,70</w:t>
            </w:r>
          </w:p>
        </w:tc>
      </w:tr>
      <w:tr w:rsidR="00E96851" w:rsidRPr="00B6791B" w14:paraId="0BD09CEA" w14:textId="77777777" w:rsidTr="00E96851">
        <w:trPr>
          <w:trHeight w:val="820"/>
          <w:jc w:val="center"/>
        </w:trPr>
        <w:tc>
          <w:tcPr>
            <w:tcW w:w="570" w:type="dxa"/>
            <w:vAlign w:val="center"/>
            <w:hideMark/>
          </w:tcPr>
          <w:p w14:paraId="3D88F3F0" w14:textId="77777777" w:rsidR="00E96851" w:rsidRPr="00B6791B" w:rsidRDefault="00E96851" w:rsidP="00E85BD7">
            <w:pPr>
              <w:jc w:val="center"/>
              <w:rPr>
                <w:color w:val="000000"/>
                <w:szCs w:val="24"/>
                <w:lang w:eastAsia="lt-LT"/>
              </w:rPr>
            </w:pPr>
            <w:r w:rsidRPr="00B6791B">
              <w:rPr>
                <w:color w:val="000000"/>
                <w:szCs w:val="24"/>
                <w:lang w:eastAsia="lt-LT"/>
              </w:rPr>
              <w:t>11</w:t>
            </w:r>
          </w:p>
        </w:tc>
        <w:tc>
          <w:tcPr>
            <w:tcW w:w="4540" w:type="dxa"/>
            <w:vAlign w:val="center"/>
            <w:hideMark/>
          </w:tcPr>
          <w:p w14:paraId="4A0312B5" w14:textId="77777777" w:rsidR="00E96851" w:rsidRPr="00B6791B" w:rsidRDefault="00E96851" w:rsidP="00E85BD7">
            <w:pPr>
              <w:rPr>
                <w:color w:val="000000"/>
                <w:szCs w:val="24"/>
                <w:lang w:eastAsia="lt-LT"/>
              </w:rPr>
            </w:pPr>
            <w:r w:rsidRPr="00B6791B">
              <w:rPr>
                <w:color w:val="000000"/>
                <w:szCs w:val="24"/>
                <w:lang w:eastAsia="lt-LT"/>
              </w:rPr>
              <w:t>Dezinfekavimo priemonė paviršiams, (2,3,4 tipo biocidas).   Priemonės PH 10,5 - 11,5. Išfasuotas ne mažiau kaip 1000 ml (su biocido liudijimu).</w:t>
            </w:r>
          </w:p>
        </w:tc>
        <w:tc>
          <w:tcPr>
            <w:tcW w:w="847" w:type="dxa"/>
            <w:vAlign w:val="center"/>
            <w:hideMark/>
          </w:tcPr>
          <w:p w14:paraId="72F17F65"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vAlign w:val="center"/>
            <w:hideMark/>
          </w:tcPr>
          <w:p w14:paraId="35B13722" w14:textId="77777777" w:rsidR="00E96851" w:rsidRPr="00B6791B" w:rsidRDefault="00E96851" w:rsidP="00E85BD7">
            <w:pPr>
              <w:jc w:val="center"/>
              <w:rPr>
                <w:color w:val="000000"/>
                <w:szCs w:val="24"/>
                <w:lang w:eastAsia="lt-LT"/>
              </w:rPr>
            </w:pPr>
            <w:r w:rsidRPr="00B6791B">
              <w:rPr>
                <w:color w:val="000000"/>
                <w:szCs w:val="24"/>
                <w:lang w:eastAsia="lt-LT"/>
              </w:rPr>
              <w:t>36</w:t>
            </w:r>
          </w:p>
        </w:tc>
        <w:tc>
          <w:tcPr>
            <w:tcW w:w="1220" w:type="dxa"/>
            <w:noWrap/>
            <w:vAlign w:val="center"/>
          </w:tcPr>
          <w:p w14:paraId="6A9CED7D" w14:textId="77777777" w:rsidR="00E96851" w:rsidRPr="00B6791B" w:rsidRDefault="00E96851" w:rsidP="00E85BD7">
            <w:pPr>
              <w:jc w:val="center"/>
              <w:rPr>
                <w:color w:val="000000"/>
                <w:szCs w:val="24"/>
                <w:lang w:eastAsia="lt-LT"/>
              </w:rPr>
            </w:pPr>
            <w:r w:rsidRPr="00B6791B">
              <w:rPr>
                <w:color w:val="000000"/>
                <w:szCs w:val="24"/>
              </w:rPr>
              <w:t>3,76</w:t>
            </w:r>
          </w:p>
        </w:tc>
        <w:tc>
          <w:tcPr>
            <w:tcW w:w="1160" w:type="dxa"/>
            <w:vAlign w:val="center"/>
          </w:tcPr>
          <w:p w14:paraId="214FC1F5" w14:textId="77777777" w:rsidR="00E96851" w:rsidRPr="00B6791B" w:rsidRDefault="00E96851" w:rsidP="00E85BD7">
            <w:pPr>
              <w:jc w:val="center"/>
              <w:rPr>
                <w:color w:val="000000"/>
                <w:szCs w:val="24"/>
                <w:lang w:eastAsia="lt-LT"/>
              </w:rPr>
            </w:pPr>
            <w:r w:rsidRPr="00B6791B">
              <w:rPr>
                <w:color w:val="000000"/>
                <w:szCs w:val="24"/>
              </w:rPr>
              <w:t>135,36</w:t>
            </w:r>
          </w:p>
        </w:tc>
      </w:tr>
      <w:tr w:rsidR="00E96851" w:rsidRPr="00B6791B" w14:paraId="77DD6F80" w14:textId="77777777" w:rsidTr="00E96851">
        <w:trPr>
          <w:trHeight w:val="385"/>
          <w:jc w:val="center"/>
        </w:trPr>
        <w:tc>
          <w:tcPr>
            <w:tcW w:w="570" w:type="dxa"/>
            <w:vAlign w:val="center"/>
            <w:hideMark/>
          </w:tcPr>
          <w:p w14:paraId="5D20665E" w14:textId="77777777" w:rsidR="00E96851" w:rsidRPr="00B6791B" w:rsidRDefault="00E96851" w:rsidP="00E85BD7">
            <w:pPr>
              <w:jc w:val="center"/>
              <w:rPr>
                <w:color w:val="000000"/>
                <w:szCs w:val="24"/>
                <w:lang w:eastAsia="lt-LT"/>
              </w:rPr>
            </w:pPr>
            <w:r w:rsidRPr="00B6791B">
              <w:rPr>
                <w:color w:val="000000"/>
                <w:szCs w:val="24"/>
                <w:lang w:eastAsia="lt-LT"/>
              </w:rPr>
              <w:t>12</w:t>
            </w:r>
          </w:p>
        </w:tc>
        <w:tc>
          <w:tcPr>
            <w:tcW w:w="4540" w:type="dxa"/>
            <w:vAlign w:val="center"/>
            <w:hideMark/>
          </w:tcPr>
          <w:p w14:paraId="3F04082E" w14:textId="77777777" w:rsidR="00E96851" w:rsidRPr="00B6791B" w:rsidRDefault="00E96851" w:rsidP="00E85BD7">
            <w:pPr>
              <w:rPr>
                <w:color w:val="000000"/>
                <w:szCs w:val="24"/>
                <w:lang w:eastAsia="lt-LT"/>
              </w:rPr>
            </w:pPr>
            <w:r w:rsidRPr="00B6791B">
              <w:rPr>
                <w:color w:val="000000"/>
                <w:szCs w:val="24"/>
                <w:lang w:eastAsia="lt-LT"/>
              </w:rPr>
              <w:t>WC valiklis nuvalo kalkių ir kitas apnašas. Priemonės PH 2-2,5. Išfasuotas ne mažiau kaip 1000ml.</w:t>
            </w:r>
          </w:p>
        </w:tc>
        <w:tc>
          <w:tcPr>
            <w:tcW w:w="847" w:type="dxa"/>
            <w:vAlign w:val="center"/>
            <w:hideMark/>
          </w:tcPr>
          <w:p w14:paraId="18BA92FF"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vAlign w:val="center"/>
            <w:hideMark/>
          </w:tcPr>
          <w:p w14:paraId="48A602A6" w14:textId="77777777" w:rsidR="00E96851" w:rsidRPr="00B6791B" w:rsidRDefault="00E96851" w:rsidP="00E85BD7">
            <w:pPr>
              <w:jc w:val="center"/>
              <w:rPr>
                <w:color w:val="000000"/>
                <w:szCs w:val="24"/>
                <w:lang w:eastAsia="lt-LT"/>
              </w:rPr>
            </w:pPr>
            <w:r w:rsidRPr="00B6791B">
              <w:rPr>
                <w:color w:val="000000"/>
                <w:szCs w:val="24"/>
                <w:lang w:eastAsia="lt-LT"/>
              </w:rPr>
              <w:t>260</w:t>
            </w:r>
          </w:p>
        </w:tc>
        <w:tc>
          <w:tcPr>
            <w:tcW w:w="1220" w:type="dxa"/>
            <w:noWrap/>
            <w:vAlign w:val="center"/>
          </w:tcPr>
          <w:p w14:paraId="23C0751F" w14:textId="77777777" w:rsidR="00E96851" w:rsidRPr="00B6791B" w:rsidRDefault="00E96851" w:rsidP="00E85BD7">
            <w:pPr>
              <w:jc w:val="center"/>
              <w:rPr>
                <w:color w:val="000000"/>
                <w:szCs w:val="24"/>
                <w:lang w:eastAsia="lt-LT"/>
              </w:rPr>
            </w:pPr>
            <w:r w:rsidRPr="00B6791B">
              <w:rPr>
                <w:color w:val="000000"/>
                <w:szCs w:val="24"/>
              </w:rPr>
              <w:t>1,64</w:t>
            </w:r>
          </w:p>
        </w:tc>
        <w:tc>
          <w:tcPr>
            <w:tcW w:w="1160" w:type="dxa"/>
            <w:vAlign w:val="center"/>
          </w:tcPr>
          <w:p w14:paraId="2959DF6F" w14:textId="77777777" w:rsidR="00E96851" w:rsidRPr="00B6791B" w:rsidRDefault="00E96851" w:rsidP="00E85BD7">
            <w:pPr>
              <w:jc w:val="center"/>
              <w:rPr>
                <w:color w:val="000000"/>
                <w:szCs w:val="24"/>
                <w:lang w:eastAsia="lt-LT"/>
              </w:rPr>
            </w:pPr>
            <w:r w:rsidRPr="00B6791B">
              <w:rPr>
                <w:color w:val="000000"/>
                <w:szCs w:val="24"/>
              </w:rPr>
              <w:t>426,40</w:t>
            </w:r>
          </w:p>
        </w:tc>
      </w:tr>
      <w:tr w:rsidR="00E96851" w:rsidRPr="00B6791B" w14:paraId="58F3A7E7" w14:textId="77777777" w:rsidTr="00E96851">
        <w:trPr>
          <w:trHeight w:val="966"/>
          <w:jc w:val="center"/>
        </w:trPr>
        <w:tc>
          <w:tcPr>
            <w:tcW w:w="570" w:type="dxa"/>
            <w:vAlign w:val="center"/>
            <w:hideMark/>
          </w:tcPr>
          <w:p w14:paraId="050B7AF6" w14:textId="77777777" w:rsidR="00E96851" w:rsidRPr="00B6791B" w:rsidRDefault="00E96851" w:rsidP="00E85BD7">
            <w:pPr>
              <w:jc w:val="center"/>
              <w:rPr>
                <w:color w:val="000000"/>
                <w:szCs w:val="24"/>
                <w:lang w:eastAsia="lt-LT"/>
              </w:rPr>
            </w:pPr>
            <w:r w:rsidRPr="00B6791B">
              <w:rPr>
                <w:color w:val="000000"/>
                <w:szCs w:val="24"/>
                <w:lang w:eastAsia="lt-LT"/>
              </w:rPr>
              <w:t>13</w:t>
            </w:r>
          </w:p>
        </w:tc>
        <w:tc>
          <w:tcPr>
            <w:tcW w:w="4540" w:type="dxa"/>
            <w:vAlign w:val="center"/>
            <w:hideMark/>
          </w:tcPr>
          <w:p w14:paraId="2478F3C7" w14:textId="77777777" w:rsidR="00E96851" w:rsidRPr="00B6791B" w:rsidRDefault="00E96851" w:rsidP="00E85BD7">
            <w:pPr>
              <w:rPr>
                <w:color w:val="000000"/>
                <w:szCs w:val="24"/>
                <w:lang w:eastAsia="lt-LT"/>
              </w:rPr>
            </w:pPr>
            <w:r w:rsidRPr="00B6791B">
              <w:rPr>
                <w:color w:val="000000"/>
                <w:szCs w:val="24"/>
                <w:lang w:eastAsia="lt-LT"/>
              </w:rPr>
              <w:t>Tirštas dezinfekcinis valiklis „5 in 1“, valo, balina ir dezinfekuoja paviršius. Efektyviai šalinantis nešvarumus, kalkių nuosėdas ir rūdis. Malonaus citrinų kvapo. Priemonės PH 2-3. Išfasuotas ne mažiau kaip 700 ml.</w:t>
            </w:r>
          </w:p>
        </w:tc>
        <w:tc>
          <w:tcPr>
            <w:tcW w:w="847" w:type="dxa"/>
            <w:vAlign w:val="center"/>
            <w:hideMark/>
          </w:tcPr>
          <w:p w14:paraId="4F2CECEA"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vAlign w:val="center"/>
            <w:hideMark/>
          </w:tcPr>
          <w:p w14:paraId="09899BC3" w14:textId="77777777" w:rsidR="00E96851" w:rsidRPr="00B6791B" w:rsidRDefault="00E96851" w:rsidP="00E85BD7">
            <w:pPr>
              <w:jc w:val="center"/>
              <w:rPr>
                <w:color w:val="000000"/>
                <w:szCs w:val="24"/>
                <w:lang w:eastAsia="lt-LT"/>
              </w:rPr>
            </w:pPr>
            <w:r w:rsidRPr="00B6791B">
              <w:rPr>
                <w:color w:val="000000"/>
                <w:szCs w:val="24"/>
                <w:lang w:eastAsia="lt-LT"/>
              </w:rPr>
              <w:t>40</w:t>
            </w:r>
          </w:p>
        </w:tc>
        <w:tc>
          <w:tcPr>
            <w:tcW w:w="1220" w:type="dxa"/>
            <w:noWrap/>
            <w:vAlign w:val="center"/>
          </w:tcPr>
          <w:p w14:paraId="7F2937A4" w14:textId="77777777" w:rsidR="00E96851" w:rsidRPr="00B6791B" w:rsidRDefault="00E96851" w:rsidP="00E85BD7">
            <w:pPr>
              <w:jc w:val="center"/>
              <w:rPr>
                <w:color w:val="000000"/>
                <w:szCs w:val="24"/>
                <w:lang w:eastAsia="lt-LT"/>
              </w:rPr>
            </w:pPr>
            <w:r w:rsidRPr="00B6791B">
              <w:rPr>
                <w:color w:val="000000"/>
                <w:szCs w:val="24"/>
              </w:rPr>
              <w:t>2,21</w:t>
            </w:r>
          </w:p>
        </w:tc>
        <w:tc>
          <w:tcPr>
            <w:tcW w:w="1160" w:type="dxa"/>
            <w:vAlign w:val="center"/>
          </w:tcPr>
          <w:p w14:paraId="6B488A6F" w14:textId="77777777" w:rsidR="00E96851" w:rsidRPr="00B6791B" w:rsidRDefault="00E96851" w:rsidP="00E85BD7">
            <w:pPr>
              <w:jc w:val="center"/>
              <w:rPr>
                <w:color w:val="000000"/>
                <w:szCs w:val="24"/>
                <w:lang w:eastAsia="lt-LT"/>
              </w:rPr>
            </w:pPr>
            <w:r w:rsidRPr="00B6791B">
              <w:rPr>
                <w:color w:val="000000"/>
                <w:szCs w:val="24"/>
              </w:rPr>
              <w:t>88,40</w:t>
            </w:r>
          </w:p>
        </w:tc>
      </w:tr>
      <w:tr w:rsidR="00E96851" w:rsidRPr="00B6791B" w14:paraId="3BC88CE1" w14:textId="77777777" w:rsidTr="00E96851">
        <w:trPr>
          <w:trHeight w:val="1275"/>
          <w:jc w:val="center"/>
        </w:trPr>
        <w:tc>
          <w:tcPr>
            <w:tcW w:w="570" w:type="dxa"/>
            <w:vAlign w:val="center"/>
            <w:hideMark/>
          </w:tcPr>
          <w:p w14:paraId="167D3232" w14:textId="77777777" w:rsidR="00E96851" w:rsidRPr="00B6791B" w:rsidRDefault="00E96851" w:rsidP="00E85BD7">
            <w:pPr>
              <w:jc w:val="center"/>
              <w:rPr>
                <w:color w:val="000000"/>
                <w:szCs w:val="24"/>
                <w:lang w:eastAsia="lt-LT"/>
              </w:rPr>
            </w:pPr>
            <w:r w:rsidRPr="00B6791B">
              <w:rPr>
                <w:color w:val="000000"/>
                <w:szCs w:val="24"/>
                <w:lang w:eastAsia="lt-LT"/>
              </w:rPr>
              <w:t>14</w:t>
            </w:r>
          </w:p>
        </w:tc>
        <w:tc>
          <w:tcPr>
            <w:tcW w:w="4540" w:type="dxa"/>
            <w:vAlign w:val="center"/>
            <w:hideMark/>
          </w:tcPr>
          <w:p w14:paraId="5BFB6382" w14:textId="77777777" w:rsidR="00E96851" w:rsidRPr="00B6791B" w:rsidRDefault="00E96851" w:rsidP="00E85BD7">
            <w:pPr>
              <w:rPr>
                <w:color w:val="000000"/>
                <w:szCs w:val="24"/>
                <w:lang w:eastAsia="lt-LT"/>
              </w:rPr>
            </w:pPr>
            <w:r w:rsidRPr="00B6791B">
              <w:rPr>
                <w:color w:val="000000"/>
                <w:szCs w:val="24"/>
                <w:lang w:eastAsia="lt-LT"/>
              </w:rPr>
              <w:t>Kanalizacijos priežiūros priemonė granulėmis. Skirta panaikinti vamzdžiuose susidariusius kamščius. Priemonės dozavimas 50-100g. Išfasavimas ne mažiau kaip 1 kg.</w:t>
            </w:r>
          </w:p>
        </w:tc>
        <w:tc>
          <w:tcPr>
            <w:tcW w:w="847" w:type="dxa"/>
            <w:vAlign w:val="center"/>
            <w:hideMark/>
          </w:tcPr>
          <w:p w14:paraId="562546AB"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vAlign w:val="center"/>
            <w:hideMark/>
          </w:tcPr>
          <w:p w14:paraId="6F150328" w14:textId="77777777" w:rsidR="00E96851" w:rsidRPr="00B6791B" w:rsidRDefault="00E96851" w:rsidP="00E85BD7">
            <w:pPr>
              <w:jc w:val="center"/>
              <w:rPr>
                <w:color w:val="000000"/>
                <w:szCs w:val="24"/>
                <w:lang w:eastAsia="lt-LT"/>
              </w:rPr>
            </w:pPr>
            <w:r w:rsidRPr="00B6791B">
              <w:rPr>
                <w:color w:val="000000"/>
                <w:szCs w:val="24"/>
                <w:lang w:eastAsia="lt-LT"/>
              </w:rPr>
              <w:t>30</w:t>
            </w:r>
          </w:p>
        </w:tc>
        <w:tc>
          <w:tcPr>
            <w:tcW w:w="1220" w:type="dxa"/>
            <w:noWrap/>
            <w:vAlign w:val="center"/>
          </w:tcPr>
          <w:p w14:paraId="14270B19" w14:textId="77777777" w:rsidR="00E96851" w:rsidRPr="00B6791B" w:rsidRDefault="00E96851" w:rsidP="00E85BD7">
            <w:pPr>
              <w:jc w:val="center"/>
              <w:rPr>
                <w:color w:val="000000"/>
                <w:szCs w:val="24"/>
                <w:lang w:eastAsia="lt-LT"/>
              </w:rPr>
            </w:pPr>
            <w:r w:rsidRPr="00B6791B">
              <w:rPr>
                <w:color w:val="000000"/>
                <w:szCs w:val="24"/>
              </w:rPr>
              <w:t>5,94</w:t>
            </w:r>
          </w:p>
        </w:tc>
        <w:tc>
          <w:tcPr>
            <w:tcW w:w="1160" w:type="dxa"/>
            <w:vAlign w:val="center"/>
          </w:tcPr>
          <w:p w14:paraId="38E17169" w14:textId="77777777" w:rsidR="00E96851" w:rsidRPr="00B6791B" w:rsidRDefault="00E96851" w:rsidP="00E85BD7">
            <w:pPr>
              <w:jc w:val="center"/>
              <w:rPr>
                <w:color w:val="000000"/>
                <w:szCs w:val="24"/>
                <w:lang w:eastAsia="lt-LT"/>
              </w:rPr>
            </w:pPr>
            <w:r w:rsidRPr="00B6791B">
              <w:rPr>
                <w:color w:val="000000"/>
                <w:szCs w:val="24"/>
              </w:rPr>
              <w:t>178,20</w:t>
            </w:r>
          </w:p>
        </w:tc>
      </w:tr>
      <w:tr w:rsidR="00E96851" w:rsidRPr="00B6791B" w14:paraId="06A122C5" w14:textId="77777777" w:rsidTr="00E96851">
        <w:trPr>
          <w:trHeight w:val="1275"/>
          <w:jc w:val="center"/>
        </w:trPr>
        <w:tc>
          <w:tcPr>
            <w:tcW w:w="570" w:type="dxa"/>
            <w:vAlign w:val="center"/>
            <w:hideMark/>
          </w:tcPr>
          <w:p w14:paraId="17D1755F" w14:textId="77777777" w:rsidR="00E96851" w:rsidRPr="00B6791B" w:rsidRDefault="00E96851" w:rsidP="00E85BD7">
            <w:pPr>
              <w:jc w:val="center"/>
              <w:rPr>
                <w:color w:val="000000"/>
                <w:szCs w:val="24"/>
                <w:lang w:eastAsia="lt-LT"/>
              </w:rPr>
            </w:pPr>
            <w:r w:rsidRPr="00B6791B">
              <w:rPr>
                <w:color w:val="000000"/>
                <w:szCs w:val="24"/>
                <w:lang w:eastAsia="lt-LT"/>
              </w:rPr>
              <w:t>15</w:t>
            </w:r>
          </w:p>
        </w:tc>
        <w:tc>
          <w:tcPr>
            <w:tcW w:w="4540" w:type="dxa"/>
            <w:vAlign w:val="center"/>
            <w:hideMark/>
          </w:tcPr>
          <w:p w14:paraId="59908AFD" w14:textId="77777777" w:rsidR="00E96851" w:rsidRPr="00B6791B" w:rsidRDefault="00E96851" w:rsidP="00E85BD7">
            <w:pPr>
              <w:rPr>
                <w:color w:val="000000"/>
                <w:szCs w:val="24"/>
                <w:lang w:eastAsia="lt-LT"/>
              </w:rPr>
            </w:pPr>
            <w:r w:rsidRPr="00B6791B">
              <w:rPr>
                <w:color w:val="000000"/>
                <w:szCs w:val="24"/>
                <w:lang w:eastAsia="lt-LT"/>
              </w:rPr>
              <w:t>Kanalizacijos priežiūros priemonė skysta. Skirta panaikinti vamzdžiuose susidariusius kamščius.  Priemonės PH 12-13. Išfasavimas ne mažiau kaip 1000ml.</w:t>
            </w:r>
          </w:p>
        </w:tc>
        <w:tc>
          <w:tcPr>
            <w:tcW w:w="847" w:type="dxa"/>
            <w:vAlign w:val="center"/>
            <w:hideMark/>
          </w:tcPr>
          <w:p w14:paraId="1930DEB5"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vAlign w:val="center"/>
            <w:hideMark/>
          </w:tcPr>
          <w:p w14:paraId="02DC9495" w14:textId="77777777" w:rsidR="00E96851" w:rsidRPr="00B6791B" w:rsidRDefault="00E96851" w:rsidP="00E85BD7">
            <w:pPr>
              <w:jc w:val="center"/>
              <w:rPr>
                <w:color w:val="000000"/>
                <w:szCs w:val="24"/>
                <w:lang w:eastAsia="lt-LT"/>
              </w:rPr>
            </w:pPr>
            <w:r w:rsidRPr="00B6791B">
              <w:rPr>
                <w:color w:val="000000"/>
                <w:szCs w:val="24"/>
                <w:lang w:eastAsia="lt-LT"/>
              </w:rPr>
              <w:t>36</w:t>
            </w:r>
          </w:p>
        </w:tc>
        <w:tc>
          <w:tcPr>
            <w:tcW w:w="1220" w:type="dxa"/>
            <w:noWrap/>
            <w:vAlign w:val="center"/>
          </w:tcPr>
          <w:p w14:paraId="633CCEE6" w14:textId="77777777" w:rsidR="00E96851" w:rsidRPr="00B6791B" w:rsidRDefault="00E96851" w:rsidP="00E85BD7">
            <w:pPr>
              <w:jc w:val="center"/>
              <w:rPr>
                <w:color w:val="000000"/>
                <w:szCs w:val="24"/>
                <w:lang w:eastAsia="lt-LT"/>
              </w:rPr>
            </w:pPr>
            <w:r w:rsidRPr="00B6791B">
              <w:rPr>
                <w:color w:val="000000"/>
                <w:szCs w:val="24"/>
              </w:rPr>
              <w:t>1,87</w:t>
            </w:r>
          </w:p>
        </w:tc>
        <w:tc>
          <w:tcPr>
            <w:tcW w:w="1160" w:type="dxa"/>
            <w:vAlign w:val="center"/>
          </w:tcPr>
          <w:p w14:paraId="2EDA454B" w14:textId="77777777" w:rsidR="00E96851" w:rsidRPr="00B6791B" w:rsidRDefault="00E96851" w:rsidP="00E85BD7">
            <w:pPr>
              <w:jc w:val="center"/>
              <w:rPr>
                <w:color w:val="000000"/>
                <w:szCs w:val="24"/>
                <w:lang w:eastAsia="lt-LT"/>
              </w:rPr>
            </w:pPr>
            <w:r w:rsidRPr="00B6791B">
              <w:rPr>
                <w:color w:val="000000"/>
                <w:szCs w:val="24"/>
              </w:rPr>
              <w:t>67,32</w:t>
            </w:r>
          </w:p>
        </w:tc>
      </w:tr>
      <w:tr w:rsidR="00E96851" w:rsidRPr="00B6791B" w14:paraId="6D6FFA68" w14:textId="77777777" w:rsidTr="00E96851">
        <w:trPr>
          <w:trHeight w:val="415"/>
          <w:jc w:val="center"/>
        </w:trPr>
        <w:tc>
          <w:tcPr>
            <w:tcW w:w="570" w:type="dxa"/>
            <w:vAlign w:val="center"/>
            <w:hideMark/>
          </w:tcPr>
          <w:p w14:paraId="6EBF8ED8" w14:textId="77777777" w:rsidR="00E96851" w:rsidRPr="00B6791B" w:rsidRDefault="00E96851" w:rsidP="00E85BD7">
            <w:pPr>
              <w:jc w:val="center"/>
              <w:rPr>
                <w:color w:val="000000"/>
                <w:szCs w:val="24"/>
                <w:lang w:eastAsia="lt-LT"/>
              </w:rPr>
            </w:pPr>
            <w:r w:rsidRPr="00B6791B">
              <w:rPr>
                <w:color w:val="000000"/>
                <w:szCs w:val="24"/>
                <w:lang w:eastAsia="lt-LT"/>
              </w:rPr>
              <w:t>16</w:t>
            </w:r>
          </w:p>
        </w:tc>
        <w:tc>
          <w:tcPr>
            <w:tcW w:w="4540" w:type="dxa"/>
            <w:vAlign w:val="center"/>
            <w:hideMark/>
          </w:tcPr>
          <w:p w14:paraId="45D7E5E9" w14:textId="77777777" w:rsidR="00E96851" w:rsidRPr="00B6791B" w:rsidRDefault="00E96851" w:rsidP="00E85BD7">
            <w:pPr>
              <w:rPr>
                <w:color w:val="000000"/>
                <w:szCs w:val="24"/>
                <w:lang w:eastAsia="lt-LT"/>
              </w:rPr>
            </w:pPr>
            <w:r w:rsidRPr="00B6791B">
              <w:rPr>
                <w:color w:val="000000"/>
                <w:szCs w:val="24"/>
                <w:lang w:eastAsia="lt-LT"/>
              </w:rPr>
              <w:t>Kanalizacijos priežiūros priemonė granulėmis. Skirta panaikinti vamzdžiuose susidariusius kamščius.  Priemonės PH 12-13. Išfasavimas ne mažiau kaip 1 kg.</w:t>
            </w:r>
          </w:p>
        </w:tc>
        <w:tc>
          <w:tcPr>
            <w:tcW w:w="847" w:type="dxa"/>
            <w:vAlign w:val="center"/>
            <w:hideMark/>
          </w:tcPr>
          <w:p w14:paraId="069BF5C9"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vAlign w:val="center"/>
            <w:hideMark/>
          </w:tcPr>
          <w:p w14:paraId="2830E734" w14:textId="77777777" w:rsidR="00E96851" w:rsidRPr="00B6791B" w:rsidRDefault="00E96851" w:rsidP="00E85BD7">
            <w:pPr>
              <w:jc w:val="center"/>
              <w:rPr>
                <w:color w:val="000000"/>
                <w:szCs w:val="24"/>
                <w:lang w:eastAsia="lt-LT"/>
              </w:rPr>
            </w:pPr>
            <w:r w:rsidRPr="00B6791B">
              <w:rPr>
                <w:color w:val="000000"/>
                <w:szCs w:val="24"/>
                <w:lang w:eastAsia="lt-LT"/>
              </w:rPr>
              <w:t>36</w:t>
            </w:r>
          </w:p>
        </w:tc>
        <w:tc>
          <w:tcPr>
            <w:tcW w:w="1220" w:type="dxa"/>
            <w:noWrap/>
            <w:vAlign w:val="center"/>
          </w:tcPr>
          <w:p w14:paraId="77227ECB" w14:textId="77777777" w:rsidR="00E96851" w:rsidRPr="00B6791B" w:rsidRDefault="00E96851" w:rsidP="00E85BD7">
            <w:pPr>
              <w:jc w:val="center"/>
              <w:rPr>
                <w:color w:val="000000"/>
                <w:szCs w:val="24"/>
                <w:lang w:eastAsia="lt-LT"/>
              </w:rPr>
            </w:pPr>
            <w:r w:rsidRPr="00B6791B">
              <w:rPr>
                <w:color w:val="000000"/>
                <w:szCs w:val="24"/>
              </w:rPr>
              <w:t>5,88</w:t>
            </w:r>
          </w:p>
        </w:tc>
        <w:tc>
          <w:tcPr>
            <w:tcW w:w="1160" w:type="dxa"/>
            <w:vAlign w:val="center"/>
          </w:tcPr>
          <w:p w14:paraId="016727D6" w14:textId="77777777" w:rsidR="00E96851" w:rsidRPr="00B6791B" w:rsidRDefault="00E96851" w:rsidP="00E85BD7">
            <w:pPr>
              <w:jc w:val="center"/>
              <w:rPr>
                <w:color w:val="000000"/>
                <w:szCs w:val="24"/>
                <w:lang w:eastAsia="lt-LT"/>
              </w:rPr>
            </w:pPr>
            <w:r w:rsidRPr="00B6791B">
              <w:rPr>
                <w:color w:val="000000"/>
                <w:szCs w:val="24"/>
              </w:rPr>
              <w:t>211,68</w:t>
            </w:r>
          </w:p>
        </w:tc>
      </w:tr>
      <w:tr w:rsidR="00E96851" w:rsidRPr="00B6791B" w14:paraId="67B91E80" w14:textId="77777777" w:rsidTr="00E96851">
        <w:trPr>
          <w:trHeight w:val="430"/>
          <w:jc w:val="center"/>
        </w:trPr>
        <w:tc>
          <w:tcPr>
            <w:tcW w:w="570" w:type="dxa"/>
            <w:vAlign w:val="center"/>
            <w:hideMark/>
          </w:tcPr>
          <w:p w14:paraId="7BE6546D" w14:textId="77777777" w:rsidR="00E96851" w:rsidRPr="00B6791B" w:rsidRDefault="00E96851" w:rsidP="00E85BD7">
            <w:pPr>
              <w:jc w:val="center"/>
              <w:rPr>
                <w:color w:val="000000"/>
                <w:szCs w:val="24"/>
                <w:lang w:eastAsia="lt-LT"/>
              </w:rPr>
            </w:pPr>
            <w:r w:rsidRPr="00B6791B">
              <w:rPr>
                <w:color w:val="000000"/>
                <w:szCs w:val="24"/>
                <w:lang w:eastAsia="lt-LT"/>
              </w:rPr>
              <w:t>17</w:t>
            </w:r>
          </w:p>
        </w:tc>
        <w:tc>
          <w:tcPr>
            <w:tcW w:w="4540" w:type="dxa"/>
            <w:vAlign w:val="center"/>
            <w:hideMark/>
          </w:tcPr>
          <w:p w14:paraId="4E41CD83" w14:textId="77777777" w:rsidR="00E96851" w:rsidRPr="00B6791B" w:rsidRDefault="00E96851" w:rsidP="00E85BD7">
            <w:pPr>
              <w:rPr>
                <w:color w:val="000000"/>
                <w:szCs w:val="24"/>
                <w:lang w:eastAsia="lt-LT"/>
              </w:rPr>
            </w:pPr>
            <w:r w:rsidRPr="00B6791B">
              <w:rPr>
                <w:color w:val="000000"/>
                <w:szCs w:val="24"/>
                <w:lang w:eastAsia="lt-LT"/>
              </w:rPr>
              <w:t xml:space="preserve">Priemonė skirta balinti ir dezinfekuoti medžiagai, mediniams ir metaliniams paviršiams. Dezinfekuoja ir sunaikina </w:t>
            </w:r>
            <w:r w:rsidRPr="00B6791B">
              <w:rPr>
                <w:color w:val="000000"/>
                <w:szCs w:val="24"/>
                <w:lang w:eastAsia="lt-LT"/>
              </w:rPr>
              <w:lastRenderedPageBreak/>
              <w:t>bakterijas, citrinos kvapo. Priemonės PH 12,5-13.  Išfasuotas ne mažiau 1000ml.</w:t>
            </w:r>
          </w:p>
        </w:tc>
        <w:tc>
          <w:tcPr>
            <w:tcW w:w="847" w:type="dxa"/>
            <w:vAlign w:val="center"/>
            <w:hideMark/>
          </w:tcPr>
          <w:p w14:paraId="4D75F46E" w14:textId="77777777" w:rsidR="00E96851" w:rsidRPr="00B6791B" w:rsidRDefault="00E96851" w:rsidP="00E85BD7">
            <w:pPr>
              <w:jc w:val="center"/>
              <w:rPr>
                <w:color w:val="000000"/>
                <w:szCs w:val="24"/>
                <w:lang w:eastAsia="lt-LT"/>
              </w:rPr>
            </w:pPr>
            <w:r w:rsidRPr="00B6791B">
              <w:rPr>
                <w:color w:val="000000"/>
                <w:szCs w:val="24"/>
                <w:lang w:eastAsia="lt-LT"/>
              </w:rPr>
              <w:lastRenderedPageBreak/>
              <w:t>vnt.</w:t>
            </w:r>
          </w:p>
        </w:tc>
        <w:tc>
          <w:tcPr>
            <w:tcW w:w="1563" w:type="dxa"/>
            <w:vAlign w:val="center"/>
            <w:hideMark/>
          </w:tcPr>
          <w:p w14:paraId="412EF1A2" w14:textId="77777777" w:rsidR="00E96851" w:rsidRPr="00B6791B" w:rsidRDefault="00E96851" w:rsidP="00E85BD7">
            <w:pPr>
              <w:jc w:val="center"/>
              <w:rPr>
                <w:color w:val="000000"/>
                <w:szCs w:val="24"/>
                <w:lang w:eastAsia="lt-LT"/>
              </w:rPr>
            </w:pPr>
            <w:r w:rsidRPr="00B6791B">
              <w:rPr>
                <w:color w:val="000000"/>
                <w:szCs w:val="24"/>
                <w:lang w:eastAsia="lt-LT"/>
              </w:rPr>
              <w:t>40</w:t>
            </w:r>
          </w:p>
        </w:tc>
        <w:tc>
          <w:tcPr>
            <w:tcW w:w="1220" w:type="dxa"/>
            <w:noWrap/>
            <w:vAlign w:val="center"/>
          </w:tcPr>
          <w:p w14:paraId="40F8AD3E" w14:textId="77777777" w:rsidR="00E96851" w:rsidRPr="00B6791B" w:rsidRDefault="00E96851" w:rsidP="00E85BD7">
            <w:pPr>
              <w:jc w:val="center"/>
              <w:rPr>
                <w:color w:val="000000"/>
                <w:szCs w:val="24"/>
                <w:lang w:eastAsia="lt-LT"/>
              </w:rPr>
            </w:pPr>
            <w:r w:rsidRPr="00B6791B">
              <w:rPr>
                <w:color w:val="000000"/>
                <w:szCs w:val="24"/>
              </w:rPr>
              <w:t>1,78</w:t>
            </w:r>
          </w:p>
        </w:tc>
        <w:tc>
          <w:tcPr>
            <w:tcW w:w="1160" w:type="dxa"/>
            <w:vAlign w:val="center"/>
          </w:tcPr>
          <w:p w14:paraId="1F1AF1C0" w14:textId="77777777" w:rsidR="00E96851" w:rsidRPr="00B6791B" w:rsidRDefault="00E96851" w:rsidP="00E85BD7">
            <w:pPr>
              <w:jc w:val="center"/>
              <w:rPr>
                <w:color w:val="000000"/>
                <w:szCs w:val="24"/>
                <w:lang w:eastAsia="lt-LT"/>
              </w:rPr>
            </w:pPr>
            <w:r w:rsidRPr="00B6791B">
              <w:rPr>
                <w:color w:val="000000"/>
                <w:szCs w:val="24"/>
              </w:rPr>
              <w:t>71,20</w:t>
            </w:r>
          </w:p>
        </w:tc>
      </w:tr>
      <w:tr w:rsidR="00E96851" w:rsidRPr="00B6791B" w14:paraId="4A29BB03" w14:textId="77777777" w:rsidTr="00E96851">
        <w:trPr>
          <w:trHeight w:val="960"/>
          <w:jc w:val="center"/>
        </w:trPr>
        <w:tc>
          <w:tcPr>
            <w:tcW w:w="570" w:type="dxa"/>
            <w:vAlign w:val="center"/>
            <w:hideMark/>
          </w:tcPr>
          <w:p w14:paraId="43D406D7" w14:textId="77777777" w:rsidR="00E96851" w:rsidRPr="00B6791B" w:rsidRDefault="00E96851" w:rsidP="00E85BD7">
            <w:pPr>
              <w:jc w:val="center"/>
              <w:rPr>
                <w:color w:val="000000"/>
                <w:szCs w:val="24"/>
                <w:lang w:eastAsia="lt-LT"/>
              </w:rPr>
            </w:pPr>
            <w:r w:rsidRPr="00B6791B">
              <w:rPr>
                <w:color w:val="000000"/>
                <w:szCs w:val="24"/>
                <w:lang w:eastAsia="lt-LT"/>
              </w:rPr>
              <w:lastRenderedPageBreak/>
              <w:t>18</w:t>
            </w:r>
          </w:p>
        </w:tc>
        <w:tc>
          <w:tcPr>
            <w:tcW w:w="4540" w:type="dxa"/>
            <w:vAlign w:val="center"/>
            <w:hideMark/>
          </w:tcPr>
          <w:p w14:paraId="381746FD" w14:textId="77777777" w:rsidR="00E96851" w:rsidRPr="00B6791B" w:rsidRDefault="00E96851" w:rsidP="00E85BD7">
            <w:pPr>
              <w:rPr>
                <w:color w:val="000000"/>
                <w:szCs w:val="24"/>
                <w:lang w:eastAsia="lt-LT"/>
              </w:rPr>
            </w:pPr>
            <w:r w:rsidRPr="00B6791B">
              <w:rPr>
                <w:color w:val="000000"/>
                <w:szCs w:val="24"/>
                <w:lang w:eastAsia="lt-LT"/>
              </w:rPr>
              <w:t>Priemonė skirta valyti įvairius stiklinius paviršius. Paruoštas naudoti. Su purkštuvu. Priemonės PH 7-8. Išfasuotas ne mažiau kaip 750ml.</w:t>
            </w:r>
          </w:p>
        </w:tc>
        <w:tc>
          <w:tcPr>
            <w:tcW w:w="847" w:type="dxa"/>
            <w:vAlign w:val="center"/>
            <w:hideMark/>
          </w:tcPr>
          <w:p w14:paraId="700B2C6D"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vAlign w:val="center"/>
            <w:hideMark/>
          </w:tcPr>
          <w:p w14:paraId="77B44D9A" w14:textId="77777777" w:rsidR="00E96851" w:rsidRPr="00B6791B" w:rsidRDefault="00E96851" w:rsidP="00E85BD7">
            <w:pPr>
              <w:jc w:val="center"/>
              <w:rPr>
                <w:color w:val="000000"/>
                <w:szCs w:val="24"/>
                <w:lang w:eastAsia="lt-LT"/>
              </w:rPr>
            </w:pPr>
            <w:r w:rsidRPr="00B6791B">
              <w:rPr>
                <w:color w:val="000000"/>
                <w:szCs w:val="24"/>
                <w:lang w:eastAsia="lt-LT"/>
              </w:rPr>
              <w:t>60</w:t>
            </w:r>
          </w:p>
        </w:tc>
        <w:tc>
          <w:tcPr>
            <w:tcW w:w="1220" w:type="dxa"/>
            <w:noWrap/>
            <w:vAlign w:val="center"/>
          </w:tcPr>
          <w:p w14:paraId="5B11FE76" w14:textId="77777777" w:rsidR="00E96851" w:rsidRPr="00B6791B" w:rsidRDefault="00E96851" w:rsidP="00E85BD7">
            <w:pPr>
              <w:jc w:val="center"/>
              <w:rPr>
                <w:color w:val="000000"/>
                <w:szCs w:val="24"/>
                <w:lang w:eastAsia="lt-LT"/>
              </w:rPr>
            </w:pPr>
            <w:r w:rsidRPr="00B6791B">
              <w:rPr>
                <w:color w:val="000000"/>
                <w:szCs w:val="24"/>
              </w:rPr>
              <w:t>2,35</w:t>
            </w:r>
          </w:p>
        </w:tc>
        <w:tc>
          <w:tcPr>
            <w:tcW w:w="1160" w:type="dxa"/>
            <w:vAlign w:val="center"/>
          </w:tcPr>
          <w:p w14:paraId="5C5BD5E6" w14:textId="77777777" w:rsidR="00E96851" w:rsidRPr="00B6791B" w:rsidRDefault="00E96851" w:rsidP="00E85BD7">
            <w:pPr>
              <w:jc w:val="center"/>
              <w:rPr>
                <w:color w:val="000000"/>
                <w:szCs w:val="24"/>
                <w:lang w:eastAsia="lt-LT"/>
              </w:rPr>
            </w:pPr>
            <w:r w:rsidRPr="00B6791B">
              <w:rPr>
                <w:color w:val="000000"/>
                <w:szCs w:val="24"/>
              </w:rPr>
              <w:t>141,00</w:t>
            </w:r>
          </w:p>
        </w:tc>
      </w:tr>
      <w:tr w:rsidR="00E96851" w:rsidRPr="00B6791B" w14:paraId="683FF90C" w14:textId="77777777" w:rsidTr="00E96851">
        <w:trPr>
          <w:trHeight w:val="960"/>
          <w:jc w:val="center"/>
        </w:trPr>
        <w:tc>
          <w:tcPr>
            <w:tcW w:w="570" w:type="dxa"/>
            <w:vAlign w:val="center"/>
            <w:hideMark/>
          </w:tcPr>
          <w:p w14:paraId="3DF82F7E" w14:textId="77777777" w:rsidR="00E96851" w:rsidRPr="00B6791B" w:rsidRDefault="00E96851" w:rsidP="00E85BD7">
            <w:pPr>
              <w:jc w:val="center"/>
              <w:rPr>
                <w:color w:val="000000"/>
                <w:szCs w:val="24"/>
                <w:lang w:eastAsia="lt-LT"/>
              </w:rPr>
            </w:pPr>
            <w:r w:rsidRPr="00B6791B">
              <w:rPr>
                <w:color w:val="000000"/>
                <w:szCs w:val="24"/>
                <w:lang w:eastAsia="lt-LT"/>
              </w:rPr>
              <w:t>19</w:t>
            </w:r>
          </w:p>
        </w:tc>
        <w:tc>
          <w:tcPr>
            <w:tcW w:w="4540" w:type="dxa"/>
            <w:vAlign w:val="center"/>
            <w:hideMark/>
          </w:tcPr>
          <w:p w14:paraId="7542C099" w14:textId="77777777" w:rsidR="00E96851" w:rsidRPr="00B6791B" w:rsidRDefault="00E96851" w:rsidP="00E85BD7">
            <w:pPr>
              <w:rPr>
                <w:color w:val="000000"/>
                <w:szCs w:val="24"/>
                <w:lang w:eastAsia="lt-LT"/>
              </w:rPr>
            </w:pPr>
            <w:r w:rsidRPr="00B6791B">
              <w:rPr>
                <w:color w:val="000000"/>
                <w:szCs w:val="24"/>
                <w:lang w:eastAsia="lt-LT"/>
              </w:rPr>
              <w:t>Buteliukas plastikinis 500 ml su reguliuojamu purkštuvu, atsparus chemikalams. Pagamintas iš perdirbtų žaliavų.</w:t>
            </w:r>
          </w:p>
        </w:tc>
        <w:tc>
          <w:tcPr>
            <w:tcW w:w="847" w:type="dxa"/>
            <w:vAlign w:val="center"/>
            <w:hideMark/>
          </w:tcPr>
          <w:p w14:paraId="1CE3A6E5"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vAlign w:val="center"/>
            <w:hideMark/>
          </w:tcPr>
          <w:p w14:paraId="648655AA" w14:textId="77777777" w:rsidR="00E96851" w:rsidRPr="00B6791B" w:rsidRDefault="00E96851" w:rsidP="00E85BD7">
            <w:pPr>
              <w:jc w:val="center"/>
              <w:rPr>
                <w:color w:val="000000"/>
                <w:szCs w:val="24"/>
                <w:lang w:eastAsia="lt-LT"/>
              </w:rPr>
            </w:pPr>
            <w:r w:rsidRPr="00B6791B">
              <w:rPr>
                <w:color w:val="000000"/>
                <w:szCs w:val="24"/>
                <w:lang w:eastAsia="lt-LT"/>
              </w:rPr>
              <w:t>12</w:t>
            </w:r>
          </w:p>
        </w:tc>
        <w:tc>
          <w:tcPr>
            <w:tcW w:w="1220" w:type="dxa"/>
            <w:noWrap/>
            <w:vAlign w:val="center"/>
          </w:tcPr>
          <w:p w14:paraId="109136A0" w14:textId="77777777" w:rsidR="00E96851" w:rsidRPr="00B6791B" w:rsidRDefault="00E96851" w:rsidP="00E85BD7">
            <w:pPr>
              <w:jc w:val="center"/>
              <w:rPr>
                <w:color w:val="000000"/>
                <w:szCs w:val="24"/>
                <w:lang w:eastAsia="lt-LT"/>
              </w:rPr>
            </w:pPr>
            <w:r w:rsidRPr="00B6791B">
              <w:rPr>
                <w:color w:val="000000"/>
                <w:szCs w:val="24"/>
              </w:rPr>
              <w:t>3,21</w:t>
            </w:r>
          </w:p>
        </w:tc>
        <w:tc>
          <w:tcPr>
            <w:tcW w:w="1160" w:type="dxa"/>
            <w:vAlign w:val="center"/>
          </w:tcPr>
          <w:p w14:paraId="2DE93FC3" w14:textId="77777777" w:rsidR="00E96851" w:rsidRPr="00B6791B" w:rsidRDefault="00E96851" w:rsidP="00E85BD7">
            <w:pPr>
              <w:jc w:val="center"/>
              <w:rPr>
                <w:color w:val="000000"/>
                <w:szCs w:val="24"/>
                <w:lang w:eastAsia="lt-LT"/>
              </w:rPr>
            </w:pPr>
            <w:r w:rsidRPr="00B6791B">
              <w:rPr>
                <w:color w:val="000000"/>
                <w:szCs w:val="24"/>
              </w:rPr>
              <w:t>38,52</w:t>
            </w:r>
          </w:p>
        </w:tc>
      </w:tr>
      <w:tr w:rsidR="00E96851" w:rsidRPr="00B6791B" w14:paraId="1B552AE7" w14:textId="77777777" w:rsidTr="00E96851">
        <w:trPr>
          <w:trHeight w:val="84"/>
          <w:jc w:val="center"/>
        </w:trPr>
        <w:tc>
          <w:tcPr>
            <w:tcW w:w="570" w:type="dxa"/>
            <w:vAlign w:val="center"/>
            <w:hideMark/>
          </w:tcPr>
          <w:p w14:paraId="7942400F" w14:textId="77777777" w:rsidR="00E96851" w:rsidRPr="00B6791B" w:rsidRDefault="00E96851" w:rsidP="00E85BD7">
            <w:pPr>
              <w:jc w:val="center"/>
              <w:rPr>
                <w:color w:val="000000"/>
                <w:szCs w:val="24"/>
                <w:lang w:eastAsia="lt-LT"/>
              </w:rPr>
            </w:pPr>
            <w:r w:rsidRPr="00B6791B">
              <w:rPr>
                <w:color w:val="000000"/>
                <w:szCs w:val="24"/>
                <w:lang w:eastAsia="lt-LT"/>
              </w:rPr>
              <w:t>20</w:t>
            </w:r>
          </w:p>
        </w:tc>
        <w:tc>
          <w:tcPr>
            <w:tcW w:w="4540" w:type="dxa"/>
            <w:vAlign w:val="center"/>
            <w:hideMark/>
          </w:tcPr>
          <w:p w14:paraId="7DA08591" w14:textId="77777777" w:rsidR="00E96851" w:rsidRPr="00B6791B" w:rsidRDefault="00E96851" w:rsidP="00E85BD7">
            <w:pPr>
              <w:rPr>
                <w:color w:val="000000"/>
                <w:szCs w:val="24"/>
                <w:lang w:eastAsia="lt-LT"/>
              </w:rPr>
            </w:pPr>
            <w:r w:rsidRPr="00B6791B">
              <w:rPr>
                <w:color w:val="000000"/>
                <w:szCs w:val="24"/>
                <w:lang w:eastAsia="lt-LT"/>
              </w:rPr>
              <w:t>Soda maistinė. Išfasavimas ne mažiau kaip 500g.</w:t>
            </w:r>
          </w:p>
        </w:tc>
        <w:tc>
          <w:tcPr>
            <w:tcW w:w="847" w:type="dxa"/>
            <w:vAlign w:val="center"/>
            <w:hideMark/>
          </w:tcPr>
          <w:p w14:paraId="12311147"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vAlign w:val="center"/>
            <w:hideMark/>
          </w:tcPr>
          <w:p w14:paraId="7F707F2C" w14:textId="77777777" w:rsidR="00E96851" w:rsidRPr="00B6791B" w:rsidRDefault="00E96851" w:rsidP="00E85BD7">
            <w:pPr>
              <w:jc w:val="center"/>
              <w:rPr>
                <w:color w:val="000000"/>
                <w:szCs w:val="24"/>
                <w:lang w:eastAsia="lt-LT"/>
              </w:rPr>
            </w:pPr>
            <w:r w:rsidRPr="00B6791B">
              <w:rPr>
                <w:color w:val="000000"/>
                <w:szCs w:val="24"/>
                <w:lang w:eastAsia="lt-LT"/>
              </w:rPr>
              <w:t>200</w:t>
            </w:r>
          </w:p>
        </w:tc>
        <w:tc>
          <w:tcPr>
            <w:tcW w:w="1220" w:type="dxa"/>
            <w:noWrap/>
            <w:vAlign w:val="center"/>
          </w:tcPr>
          <w:p w14:paraId="19CBA589" w14:textId="77777777" w:rsidR="00E96851" w:rsidRPr="00B6791B" w:rsidRDefault="00E96851" w:rsidP="00E85BD7">
            <w:pPr>
              <w:jc w:val="center"/>
              <w:rPr>
                <w:color w:val="000000"/>
                <w:szCs w:val="24"/>
                <w:lang w:eastAsia="lt-LT"/>
              </w:rPr>
            </w:pPr>
            <w:r w:rsidRPr="00B6791B">
              <w:rPr>
                <w:color w:val="000000"/>
                <w:szCs w:val="24"/>
              </w:rPr>
              <w:t>1,19</w:t>
            </w:r>
          </w:p>
        </w:tc>
        <w:tc>
          <w:tcPr>
            <w:tcW w:w="1160" w:type="dxa"/>
            <w:vAlign w:val="center"/>
          </w:tcPr>
          <w:p w14:paraId="349A37A3" w14:textId="77777777" w:rsidR="00E96851" w:rsidRPr="00B6791B" w:rsidRDefault="00E96851" w:rsidP="00E85BD7">
            <w:pPr>
              <w:jc w:val="center"/>
              <w:rPr>
                <w:color w:val="000000"/>
                <w:szCs w:val="24"/>
                <w:lang w:eastAsia="lt-LT"/>
              </w:rPr>
            </w:pPr>
            <w:r w:rsidRPr="00B6791B">
              <w:rPr>
                <w:color w:val="000000"/>
                <w:szCs w:val="24"/>
              </w:rPr>
              <w:t>238,00</w:t>
            </w:r>
          </w:p>
        </w:tc>
      </w:tr>
      <w:tr w:rsidR="00E96851" w:rsidRPr="00B6791B" w14:paraId="12653152" w14:textId="77777777" w:rsidTr="00E96851">
        <w:trPr>
          <w:trHeight w:val="405"/>
          <w:jc w:val="center"/>
        </w:trPr>
        <w:tc>
          <w:tcPr>
            <w:tcW w:w="570" w:type="dxa"/>
            <w:vAlign w:val="center"/>
            <w:hideMark/>
          </w:tcPr>
          <w:p w14:paraId="2D5BACB9" w14:textId="77777777" w:rsidR="00E96851" w:rsidRPr="00B6791B" w:rsidRDefault="00E96851" w:rsidP="00E85BD7">
            <w:pPr>
              <w:jc w:val="center"/>
              <w:rPr>
                <w:color w:val="000000"/>
                <w:szCs w:val="24"/>
                <w:lang w:eastAsia="lt-LT"/>
              </w:rPr>
            </w:pPr>
            <w:r w:rsidRPr="00B6791B">
              <w:rPr>
                <w:color w:val="000000"/>
                <w:szCs w:val="24"/>
                <w:lang w:eastAsia="lt-LT"/>
              </w:rPr>
              <w:t>21</w:t>
            </w:r>
          </w:p>
        </w:tc>
        <w:tc>
          <w:tcPr>
            <w:tcW w:w="4540" w:type="dxa"/>
            <w:shd w:val="clear" w:color="000000" w:fill="FFFFFF"/>
            <w:vAlign w:val="center"/>
            <w:hideMark/>
          </w:tcPr>
          <w:p w14:paraId="30FDEFA7" w14:textId="77777777" w:rsidR="00E96851" w:rsidRPr="00B6791B" w:rsidRDefault="00E96851" w:rsidP="00E85BD7">
            <w:pPr>
              <w:rPr>
                <w:color w:val="000000"/>
                <w:szCs w:val="24"/>
                <w:lang w:eastAsia="lt-LT"/>
              </w:rPr>
            </w:pPr>
            <w:r w:rsidRPr="00B6791B">
              <w:rPr>
                <w:color w:val="000000"/>
                <w:szCs w:val="24"/>
                <w:lang w:eastAsia="lt-LT"/>
              </w:rPr>
              <w:t>Druska vandens minkštinimui indaplovei. Druskos frakcija ne mažiau 2mm. Išfasuota ne mažiau kaip 2 kg ± 100g.</w:t>
            </w:r>
          </w:p>
        </w:tc>
        <w:tc>
          <w:tcPr>
            <w:tcW w:w="847" w:type="dxa"/>
            <w:shd w:val="clear" w:color="000000" w:fill="FFFFFF"/>
            <w:vAlign w:val="center"/>
            <w:hideMark/>
          </w:tcPr>
          <w:p w14:paraId="18DFA739"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shd w:val="clear" w:color="000000" w:fill="FFFFFF"/>
            <w:vAlign w:val="center"/>
            <w:hideMark/>
          </w:tcPr>
          <w:p w14:paraId="571EE91B" w14:textId="77777777" w:rsidR="00E96851" w:rsidRPr="00B6791B" w:rsidRDefault="00E96851" w:rsidP="00E85BD7">
            <w:pPr>
              <w:jc w:val="center"/>
              <w:rPr>
                <w:color w:val="000000"/>
                <w:szCs w:val="24"/>
                <w:lang w:eastAsia="lt-LT"/>
              </w:rPr>
            </w:pPr>
            <w:r w:rsidRPr="00B6791B">
              <w:rPr>
                <w:color w:val="000000"/>
                <w:szCs w:val="24"/>
                <w:lang w:eastAsia="lt-LT"/>
              </w:rPr>
              <w:t>30</w:t>
            </w:r>
          </w:p>
        </w:tc>
        <w:tc>
          <w:tcPr>
            <w:tcW w:w="1220" w:type="dxa"/>
            <w:shd w:val="clear" w:color="000000" w:fill="FFFFFF"/>
            <w:noWrap/>
            <w:vAlign w:val="center"/>
          </w:tcPr>
          <w:p w14:paraId="57E1A1E0" w14:textId="77777777" w:rsidR="00E96851" w:rsidRPr="00B6791B" w:rsidRDefault="00E96851" w:rsidP="00E85BD7">
            <w:pPr>
              <w:jc w:val="center"/>
              <w:rPr>
                <w:color w:val="000000"/>
                <w:szCs w:val="24"/>
                <w:lang w:eastAsia="lt-LT"/>
              </w:rPr>
            </w:pPr>
            <w:r w:rsidRPr="00B6791B">
              <w:rPr>
                <w:color w:val="000000"/>
                <w:szCs w:val="24"/>
              </w:rPr>
              <w:t>3,15</w:t>
            </w:r>
          </w:p>
        </w:tc>
        <w:tc>
          <w:tcPr>
            <w:tcW w:w="1160" w:type="dxa"/>
            <w:vAlign w:val="center"/>
          </w:tcPr>
          <w:p w14:paraId="060BEBE4" w14:textId="77777777" w:rsidR="00E96851" w:rsidRPr="00B6791B" w:rsidRDefault="00E96851" w:rsidP="00E85BD7">
            <w:pPr>
              <w:jc w:val="center"/>
              <w:rPr>
                <w:color w:val="000000"/>
                <w:szCs w:val="24"/>
                <w:lang w:eastAsia="lt-LT"/>
              </w:rPr>
            </w:pPr>
            <w:r w:rsidRPr="00B6791B">
              <w:rPr>
                <w:color w:val="000000"/>
                <w:szCs w:val="24"/>
              </w:rPr>
              <w:t>94,50</w:t>
            </w:r>
          </w:p>
        </w:tc>
      </w:tr>
      <w:tr w:rsidR="00E96851" w:rsidRPr="00B6791B" w14:paraId="555D332F" w14:textId="77777777" w:rsidTr="00E96851">
        <w:trPr>
          <w:trHeight w:val="575"/>
          <w:jc w:val="center"/>
        </w:trPr>
        <w:tc>
          <w:tcPr>
            <w:tcW w:w="570" w:type="dxa"/>
            <w:vAlign w:val="center"/>
            <w:hideMark/>
          </w:tcPr>
          <w:p w14:paraId="4F21BFB3" w14:textId="77777777" w:rsidR="00E96851" w:rsidRPr="00B6791B" w:rsidRDefault="00E96851" w:rsidP="00E85BD7">
            <w:pPr>
              <w:jc w:val="center"/>
              <w:rPr>
                <w:color w:val="000000"/>
                <w:szCs w:val="24"/>
                <w:lang w:eastAsia="lt-LT"/>
              </w:rPr>
            </w:pPr>
            <w:r w:rsidRPr="00B6791B">
              <w:rPr>
                <w:color w:val="000000"/>
                <w:szCs w:val="24"/>
                <w:lang w:eastAsia="lt-LT"/>
              </w:rPr>
              <w:t>22</w:t>
            </w:r>
          </w:p>
        </w:tc>
        <w:tc>
          <w:tcPr>
            <w:tcW w:w="4540" w:type="dxa"/>
            <w:shd w:val="clear" w:color="000000" w:fill="FFFFFF"/>
            <w:vAlign w:val="center"/>
            <w:hideMark/>
          </w:tcPr>
          <w:p w14:paraId="5CC4169C" w14:textId="77777777" w:rsidR="00E96851" w:rsidRPr="00B6791B" w:rsidRDefault="00E96851" w:rsidP="00E85BD7">
            <w:pPr>
              <w:rPr>
                <w:color w:val="000000"/>
                <w:szCs w:val="24"/>
                <w:lang w:eastAsia="lt-LT"/>
              </w:rPr>
            </w:pPr>
            <w:r w:rsidRPr="00B6791B">
              <w:rPr>
                <w:color w:val="000000"/>
                <w:szCs w:val="24"/>
                <w:lang w:eastAsia="lt-LT"/>
              </w:rPr>
              <w:t>Indaplovių tabletės All in One. Sudėtyje neturi būti fosfatų. Valo indus, apsaugo stiklą, skalauja, minkština vandenį, neutralizuoja blogus kvapus. Išfasuota ne mažiau kaip 50vnt ± 2vnt.</w:t>
            </w:r>
          </w:p>
        </w:tc>
        <w:tc>
          <w:tcPr>
            <w:tcW w:w="847" w:type="dxa"/>
            <w:shd w:val="clear" w:color="000000" w:fill="FFFFFF"/>
            <w:vAlign w:val="center"/>
            <w:hideMark/>
          </w:tcPr>
          <w:p w14:paraId="69A43DAE"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shd w:val="clear" w:color="000000" w:fill="FFFFFF"/>
            <w:vAlign w:val="center"/>
            <w:hideMark/>
          </w:tcPr>
          <w:p w14:paraId="5CDF2256" w14:textId="77777777" w:rsidR="00E96851" w:rsidRPr="00B6791B" w:rsidRDefault="00E96851" w:rsidP="00E85BD7">
            <w:pPr>
              <w:jc w:val="center"/>
              <w:rPr>
                <w:color w:val="000000"/>
                <w:szCs w:val="24"/>
                <w:lang w:eastAsia="lt-LT"/>
              </w:rPr>
            </w:pPr>
            <w:r w:rsidRPr="00B6791B">
              <w:rPr>
                <w:color w:val="000000"/>
                <w:szCs w:val="24"/>
                <w:lang w:eastAsia="lt-LT"/>
              </w:rPr>
              <w:t>90</w:t>
            </w:r>
          </w:p>
        </w:tc>
        <w:tc>
          <w:tcPr>
            <w:tcW w:w="1220" w:type="dxa"/>
            <w:shd w:val="clear" w:color="000000" w:fill="FFFFFF"/>
            <w:noWrap/>
            <w:vAlign w:val="center"/>
          </w:tcPr>
          <w:p w14:paraId="77352D2F" w14:textId="77777777" w:rsidR="00E96851" w:rsidRPr="00B6791B" w:rsidRDefault="00E96851" w:rsidP="00E85BD7">
            <w:pPr>
              <w:jc w:val="center"/>
              <w:rPr>
                <w:color w:val="000000"/>
                <w:szCs w:val="24"/>
                <w:lang w:eastAsia="lt-LT"/>
              </w:rPr>
            </w:pPr>
            <w:r w:rsidRPr="00B6791B">
              <w:rPr>
                <w:color w:val="000000"/>
                <w:szCs w:val="24"/>
              </w:rPr>
              <w:t>9,04</w:t>
            </w:r>
          </w:p>
        </w:tc>
        <w:tc>
          <w:tcPr>
            <w:tcW w:w="1160" w:type="dxa"/>
            <w:vAlign w:val="center"/>
          </w:tcPr>
          <w:p w14:paraId="4E134C26" w14:textId="77777777" w:rsidR="00E96851" w:rsidRPr="00B6791B" w:rsidRDefault="00E96851" w:rsidP="00E85BD7">
            <w:pPr>
              <w:jc w:val="center"/>
              <w:rPr>
                <w:color w:val="000000"/>
                <w:szCs w:val="24"/>
                <w:lang w:eastAsia="lt-LT"/>
              </w:rPr>
            </w:pPr>
            <w:r w:rsidRPr="00B6791B">
              <w:rPr>
                <w:color w:val="000000"/>
                <w:szCs w:val="24"/>
              </w:rPr>
              <w:t>813,60</w:t>
            </w:r>
          </w:p>
        </w:tc>
      </w:tr>
      <w:tr w:rsidR="00E96851" w:rsidRPr="00B6791B" w14:paraId="075F3679" w14:textId="77777777" w:rsidTr="00E96851">
        <w:trPr>
          <w:trHeight w:val="407"/>
          <w:jc w:val="center"/>
        </w:trPr>
        <w:tc>
          <w:tcPr>
            <w:tcW w:w="570" w:type="dxa"/>
            <w:vAlign w:val="center"/>
            <w:hideMark/>
          </w:tcPr>
          <w:p w14:paraId="738162B2" w14:textId="77777777" w:rsidR="00E96851" w:rsidRPr="00B6791B" w:rsidRDefault="00E96851" w:rsidP="00E85BD7">
            <w:pPr>
              <w:jc w:val="center"/>
              <w:rPr>
                <w:color w:val="000000"/>
                <w:szCs w:val="24"/>
                <w:lang w:eastAsia="lt-LT"/>
              </w:rPr>
            </w:pPr>
            <w:r w:rsidRPr="00B6791B">
              <w:rPr>
                <w:color w:val="000000"/>
                <w:szCs w:val="24"/>
                <w:lang w:eastAsia="lt-LT"/>
              </w:rPr>
              <w:t>23</w:t>
            </w:r>
          </w:p>
        </w:tc>
        <w:tc>
          <w:tcPr>
            <w:tcW w:w="4540" w:type="dxa"/>
            <w:vAlign w:val="center"/>
            <w:hideMark/>
          </w:tcPr>
          <w:p w14:paraId="45B43196" w14:textId="77777777" w:rsidR="00E96851" w:rsidRPr="00B6791B" w:rsidRDefault="00E96851" w:rsidP="00E85BD7">
            <w:pPr>
              <w:rPr>
                <w:color w:val="000000"/>
                <w:szCs w:val="24"/>
                <w:lang w:eastAsia="lt-LT"/>
              </w:rPr>
            </w:pPr>
            <w:r w:rsidRPr="00B6791B">
              <w:rPr>
                <w:color w:val="000000"/>
                <w:szCs w:val="24"/>
                <w:lang w:eastAsia="lt-LT"/>
              </w:rPr>
              <w:t>Indų ploviklis efektyviai suskaido riebalus. Priemonės PH 7-7,5. Išfasuotas ne mažiau kaip 900ml.</w:t>
            </w:r>
          </w:p>
        </w:tc>
        <w:tc>
          <w:tcPr>
            <w:tcW w:w="847" w:type="dxa"/>
            <w:vAlign w:val="center"/>
            <w:hideMark/>
          </w:tcPr>
          <w:p w14:paraId="2CDF2920"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vAlign w:val="center"/>
            <w:hideMark/>
          </w:tcPr>
          <w:p w14:paraId="08397E1B" w14:textId="77777777" w:rsidR="00E96851" w:rsidRPr="00B6791B" w:rsidRDefault="00E96851" w:rsidP="00E85BD7">
            <w:pPr>
              <w:jc w:val="center"/>
              <w:rPr>
                <w:color w:val="000000"/>
                <w:szCs w:val="24"/>
                <w:lang w:eastAsia="lt-LT"/>
              </w:rPr>
            </w:pPr>
            <w:r w:rsidRPr="00B6791B">
              <w:rPr>
                <w:color w:val="000000"/>
                <w:szCs w:val="24"/>
                <w:lang w:eastAsia="lt-LT"/>
              </w:rPr>
              <w:t>36</w:t>
            </w:r>
          </w:p>
        </w:tc>
        <w:tc>
          <w:tcPr>
            <w:tcW w:w="1220" w:type="dxa"/>
            <w:noWrap/>
            <w:vAlign w:val="center"/>
          </w:tcPr>
          <w:p w14:paraId="20A77E3E" w14:textId="77777777" w:rsidR="00E96851" w:rsidRPr="00B6791B" w:rsidRDefault="00E96851" w:rsidP="00E85BD7">
            <w:pPr>
              <w:jc w:val="center"/>
              <w:rPr>
                <w:color w:val="000000"/>
                <w:szCs w:val="24"/>
                <w:lang w:eastAsia="lt-LT"/>
              </w:rPr>
            </w:pPr>
            <w:r w:rsidRPr="00B6791B">
              <w:rPr>
                <w:color w:val="000000"/>
                <w:szCs w:val="24"/>
              </w:rPr>
              <w:t>3,39</w:t>
            </w:r>
          </w:p>
        </w:tc>
        <w:tc>
          <w:tcPr>
            <w:tcW w:w="1160" w:type="dxa"/>
            <w:vAlign w:val="center"/>
          </w:tcPr>
          <w:p w14:paraId="54A2DF59" w14:textId="77777777" w:rsidR="00E96851" w:rsidRPr="00B6791B" w:rsidRDefault="00E96851" w:rsidP="00E85BD7">
            <w:pPr>
              <w:jc w:val="center"/>
              <w:rPr>
                <w:color w:val="000000"/>
                <w:szCs w:val="24"/>
                <w:lang w:eastAsia="lt-LT"/>
              </w:rPr>
            </w:pPr>
            <w:r w:rsidRPr="00B6791B">
              <w:rPr>
                <w:color w:val="000000"/>
                <w:szCs w:val="24"/>
              </w:rPr>
              <w:t>122,04</w:t>
            </w:r>
          </w:p>
        </w:tc>
      </w:tr>
      <w:tr w:rsidR="00E96851" w:rsidRPr="00B6791B" w14:paraId="5E3BACB5" w14:textId="77777777" w:rsidTr="00E96851">
        <w:trPr>
          <w:trHeight w:val="704"/>
          <w:jc w:val="center"/>
        </w:trPr>
        <w:tc>
          <w:tcPr>
            <w:tcW w:w="570" w:type="dxa"/>
            <w:vAlign w:val="center"/>
            <w:hideMark/>
          </w:tcPr>
          <w:p w14:paraId="6AB96AF7" w14:textId="77777777" w:rsidR="00E96851" w:rsidRPr="00B6791B" w:rsidRDefault="00E96851" w:rsidP="00E85BD7">
            <w:pPr>
              <w:jc w:val="center"/>
              <w:rPr>
                <w:color w:val="000000"/>
                <w:szCs w:val="24"/>
                <w:lang w:eastAsia="lt-LT"/>
              </w:rPr>
            </w:pPr>
            <w:r w:rsidRPr="00B6791B">
              <w:rPr>
                <w:color w:val="000000"/>
                <w:szCs w:val="24"/>
                <w:lang w:eastAsia="lt-LT"/>
              </w:rPr>
              <w:t>24</w:t>
            </w:r>
          </w:p>
        </w:tc>
        <w:tc>
          <w:tcPr>
            <w:tcW w:w="4540" w:type="dxa"/>
            <w:vAlign w:val="center"/>
            <w:hideMark/>
          </w:tcPr>
          <w:p w14:paraId="6649699C" w14:textId="77777777" w:rsidR="00E96851" w:rsidRPr="00B6791B" w:rsidRDefault="00E96851" w:rsidP="00E85BD7">
            <w:pPr>
              <w:rPr>
                <w:color w:val="000000"/>
                <w:szCs w:val="24"/>
                <w:lang w:eastAsia="lt-LT"/>
              </w:rPr>
            </w:pPr>
            <w:r w:rsidRPr="00B6791B">
              <w:rPr>
                <w:color w:val="000000"/>
                <w:szCs w:val="24"/>
                <w:lang w:eastAsia="lt-LT"/>
              </w:rPr>
              <w:t>Indų ploviklis efektyviai suskaido riebalus net ir šaltame vandenyje, nedžiovina odos. Su dozatoriumi. Priemonės PH 7-7,5. Išfasuotas ne mažiau kaip 720ml.</w:t>
            </w:r>
          </w:p>
        </w:tc>
        <w:tc>
          <w:tcPr>
            <w:tcW w:w="847" w:type="dxa"/>
            <w:vAlign w:val="center"/>
            <w:hideMark/>
          </w:tcPr>
          <w:p w14:paraId="29656462"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vAlign w:val="center"/>
            <w:hideMark/>
          </w:tcPr>
          <w:p w14:paraId="31C8CDDB" w14:textId="77777777" w:rsidR="00E96851" w:rsidRPr="00B6791B" w:rsidRDefault="00E96851" w:rsidP="00E85BD7">
            <w:pPr>
              <w:jc w:val="center"/>
              <w:rPr>
                <w:color w:val="000000"/>
                <w:szCs w:val="24"/>
                <w:lang w:eastAsia="lt-LT"/>
              </w:rPr>
            </w:pPr>
            <w:r w:rsidRPr="00B6791B">
              <w:rPr>
                <w:color w:val="000000"/>
                <w:szCs w:val="24"/>
                <w:lang w:eastAsia="lt-LT"/>
              </w:rPr>
              <w:t>120</w:t>
            </w:r>
          </w:p>
        </w:tc>
        <w:tc>
          <w:tcPr>
            <w:tcW w:w="1220" w:type="dxa"/>
            <w:noWrap/>
            <w:vAlign w:val="center"/>
          </w:tcPr>
          <w:p w14:paraId="7F8E249E" w14:textId="77777777" w:rsidR="00E96851" w:rsidRPr="00B6791B" w:rsidRDefault="00E96851" w:rsidP="00E85BD7">
            <w:pPr>
              <w:jc w:val="center"/>
              <w:rPr>
                <w:color w:val="000000"/>
                <w:szCs w:val="24"/>
                <w:lang w:eastAsia="lt-LT"/>
              </w:rPr>
            </w:pPr>
            <w:r w:rsidRPr="00B6791B">
              <w:rPr>
                <w:color w:val="000000"/>
                <w:szCs w:val="24"/>
              </w:rPr>
              <w:t>1,89</w:t>
            </w:r>
          </w:p>
        </w:tc>
        <w:tc>
          <w:tcPr>
            <w:tcW w:w="1160" w:type="dxa"/>
            <w:vAlign w:val="center"/>
          </w:tcPr>
          <w:p w14:paraId="0B1FCE58" w14:textId="77777777" w:rsidR="00E96851" w:rsidRPr="00B6791B" w:rsidRDefault="00E96851" w:rsidP="00E85BD7">
            <w:pPr>
              <w:jc w:val="center"/>
              <w:rPr>
                <w:color w:val="000000"/>
                <w:szCs w:val="24"/>
                <w:lang w:eastAsia="lt-LT"/>
              </w:rPr>
            </w:pPr>
            <w:r w:rsidRPr="00B6791B">
              <w:rPr>
                <w:color w:val="000000"/>
                <w:szCs w:val="24"/>
              </w:rPr>
              <w:t>226,80</w:t>
            </w:r>
          </w:p>
        </w:tc>
      </w:tr>
      <w:tr w:rsidR="00E96851" w:rsidRPr="00B6791B" w14:paraId="25A7BCD5" w14:textId="77777777" w:rsidTr="00E96851">
        <w:trPr>
          <w:trHeight w:val="960"/>
          <w:jc w:val="center"/>
        </w:trPr>
        <w:tc>
          <w:tcPr>
            <w:tcW w:w="570" w:type="dxa"/>
            <w:vAlign w:val="center"/>
            <w:hideMark/>
          </w:tcPr>
          <w:p w14:paraId="325D7213" w14:textId="77777777" w:rsidR="00E96851" w:rsidRPr="00B6791B" w:rsidRDefault="00E96851" w:rsidP="00E85BD7">
            <w:pPr>
              <w:jc w:val="center"/>
              <w:rPr>
                <w:color w:val="000000"/>
                <w:szCs w:val="24"/>
                <w:lang w:eastAsia="lt-LT"/>
              </w:rPr>
            </w:pPr>
            <w:r w:rsidRPr="00B6791B">
              <w:rPr>
                <w:color w:val="000000"/>
                <w:szCs w:val="24"/>
                <w:lang w:eastAsia="lt-LT"/>
              </w:rPr>
              <w:t>25</w:t>
            </w:r>
          </w:p>
        </w:tc>
        <w:tc>
          <w:tcPr>
            <w:tcW w:w="4540" w:type="dxa"/>
            <w:vAlign w:val="center"/>
            <w:hideMark/>
          </w:tcPr>
          <w:p w14:paraId="45EDFFF8" w14:textId="77777777" w:rsidR="00E96851" w:rsidRPr="00B6791B" w:rsidRDefault="00E96851" w:rsidP="00E85BD7">
            <w:pPr>
              <w:rPr>
                <w:color w:val="000000"/>
                <w:szCs w:val="24"/>
                <w:lang w:eastAsia="lt-LT"/>
              </w:rPr>
            </w:pPr>
            <w:r w:rsidRPr="00B6791B">
              <w:rPr>
                <w:color w:val="000000"/>
                <w:szCs w:val="24"/>
                <w:lang w:eastAsia="lt-LT"/>
              </w:rPr>
              <w:t>Indų ploviklis efektyviai suskaido riebalus net ir šaltame vandenyje, nedžiovina odos. Priemonės PH 7-7,5. Išfasuotas ne mažiau kaip 5000ml.</w:t>
            </w:r>
          </w:p>
        </w:tc>
        <w:tc>
          <w:tcPr>
            <w:tcW w:w="847" w:type="dxa"/>
            <w:vAlign w:val="center"/>
            <w:hideMark/>
          </w:tcPr>
          <w:p w14:paraId="5681A85B"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vAlign w:val="center"/>
            <w:hideMark/>
          </w:tcPr>
          <w:p w14:paraId="47248E0A" w14:textId="77777777" w:rsidR="00E96851" w:rsidRPr="00B6791B" w:rsidRDefault="00E96851" w:rsidP="00E85BD7">
            <w:pPr>
              <w:jc w:val="center"/>
              <w:rPr>
                <w:color w:val="000000"/>
                <w:szCs w:val="24"/>
                <w:lang w:eastAsia="lt-LT"/>
              </w:rPr>
            </w:pPr>
            <w:r w:rsidRPr="00B6791B">
              <w:rPr>
                <w:color w:val="000000"/>
                <w:szCs w:val="24"/>
                <w:lang w:eastAsia="lt-LT"/>
              </w:rPr>
              <w:t>30</w:t>
            </w:r>
          </w:p>
        </w:tc>
        <w:tc>
          <w:tcPr>
            <w:tcW w:w="1220" w:type="dxa"/>
            <w:noWrap/>
            <w:vAlign w:val="center"/>
          </w:tcPr>
          <w:p w14:paraId="6069ED72" w14:textId="77777777" w:rsidR="00E96851" w:rsidRPr="00B6791B" w:rsidRDefault="00E96851" w:rsidP="00E85BD7">
            <w:pPr>
              <w:jc w:val="center"/>
              <w:rPr>
                <w:color w:val="000000"/>
                <w:szCs w:val="24"/>
                <w:lang w:eastAsia="lt-LT"/>
              </w:rPr>
            </w:pPr>
            <w:r w:rsidRPr="00B6791B">
              <w:rPr>
                <w:color w:val="000000"/>
                <w:szCs w:val="24"/>
              </w:rPr>
              <w:t>8,24</w:t>
            </w:r>
          </w:p>
        </w:tc>
        <w:tc>
          <w:tcPr>
            <w:tcW w:w="1160" w:type="dxa"/>
            <w:vAlign w:val="center"/>
          </w:tcPr>
          <w:p w14:paraId="5AC72A1F" w14:textId="77777777" w:rsidR="00E96851" w:rsidRPr="00B6791B" w:rsidRDefault="00E96851" w:rsidP="00E85BD7">
            <w:pPr>
              <w:jc w:val="center"/>
              <w:rPr>
                <w:color w:val="000000"/>
                <w:szCs w:val="24"/>
                <w:lang w:eastAsia="lt-LT"/>
              </w:rPr>
            </w:pPr>
            <w:r w:rsidRPr="00B6791B">
              <w:rPr>
                <w:color w:val="000000"/>
                <w:szCs w:val="24"/>
              </w:rPr>
              <w:t>247,20</w:t>
            </w:r>
          </w:p>
        </w:tc>
      </w:tr>
      <w:tr w:rsidR="00E96851" w:rsidRPr="00B6791B" w14:paraId="35CC89EC" w14:textId="77777777" w:rsidTr="00E96851">
        <w:trPr>
          <w:trHeight w:val="1905"/>
          <w:jc w:val="center"/>
        </w:trPr>
        <w:tc>
          <w:tcPr>
            <w:tcW w:w="570" w:type="dxa"/>
            <w:vAlign w:val="center"/>
            <w:hideMark/>
          </w:tcPr>
          <w:p w14:paraId="2F03FB7D" w14:textId="77777777" w:rsidR="00E96851" w:rsidRPr="00B6791B" w:rsidRDefault="00E96851" w:rsidP="00E85BD7">
            <w:pPr>
              <w:jc w:val="center"/>
              <w:rPr>
                <w:color w:val="000000"/>
                <w:szCs w:val="24"/>
                <w:lang w:eastAsia="lt-LT"/>
              </w:rPr>
            </w:pPr>
            <w:r w:rsidRPr="00B6791B">
              <w:rPr>
                <w:color w:val="000000"/>
                <w:szCs w:val="24"/>
                <w:lang w:eastAsia="lt-LT"/>
              </w:rPr>
              <w:t>26</w:t>
            </w:r>
          </w:p>
        </w:tc>
        <w:tc>
          <w:tcPr>
            <w:tcW w:w="4540" w:type="dxa"/>
            <w:vAlign w:val="center"/>
            <w:hideMark/>
          </w:tcPr>
          <w:p w14:paraId="46D3C885" w14:textId="77777777" w:rsidR="00E96851" w:rsidRPr="00B6791B" w:rsidRDefault="00E96851" w:rsidP="00E85BD7">
            <w:pPr>
              <w:rPr>
                <w:color w:val="000000"/>
                <w:szCs w:val="24"/>
                <w:lang w:eastAsia="lt-LT"/>
              </w:rPr>
            </w:pPr>
            <w:r w:rsidRPr="00B6791B">
              <w:rPr>
                <w:color w:val="000000"/>
                <w:szCs w:val="24"/>
                <w:lang w:eastAsia="lt-LT"/>
              </w:rPr>
              <w:t>Orkaičių - degėsių valiklis su purkštuvu. Skirtas riebalams bei kitiems stipriai prikepusiems teršalams nuvalyti nuo viryklių,  orkaičių, kepintuvų,  kepimo  formų,  mikrobangų  krosnelių,  grilių, keraminių plytelių. Priemonės PH 12-13,5. Išfasuotas ne mažiau kaip 500ml.</w:t>
            </w:r>
          </w:p>
        </w:tc>
        <w:tc>
          <w:tcPr>
            <w:tcW w:w="847" w:type="dxa"/>
            <w:vAlign w:val="center"/>
            <w:hideMark/>
          </w:tcPr>
          <w:p w14:paraId="45C0758D"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vAlign w:val="center"/>
            <w:hideMark/>
          </w:tcPr>
          <w:p w14:paraId="036A76E5" w14:textId="77777777" w:rsidR="00E96851" w:rsidRPr="00B6791B" w:rsidRDefault="00E96851" w:rsidP="00E85BD7">
            <w:pPr>
              <w:jc w:val="center"/>
              <w:rPr>
                <w:color w:val="000000"/>
                <w:szCs w:val="24"/>
                <w:lang w:eastAsia="lt-LT"/>
              </w:rPr>
            </w:pPr>
            <w:r w:rsidRPr="00B6791B">
              <w:rPr>
                <w:color w:val="000000"/>
                <w:szCs w:val="24"/>
                <w:lang w:eastAsia="lt-LT"/>
              </w:rPr>
              <w:t>30</w:t>
            </w:r>
          </w:p>
        </w:tc>
        <w:tc>
          <w:tcPr>
            <w:tcW w:w="1220" w:type="dxa"/>
            <w:noWrap/>
            <w:vAlign w:val="center"/>
          </w:tcPr>
          <w:p w14:paraId="265FEC69" w14:textId="77777777" w:rsidR="00E96851" w:rsidRPr="00B6791B" w:rsidRDefault="00E96851" w:rsidP="00E85BD7">
            <w:pPr>
              <w:jc w:val="center"/>
              <w:rPr>
                <w:color w:val="000000"/>
                <w:szCs w:val="24"/>
                <w:lang w:eastAsia="lt-LT"/>
              </w:rPr>
            </w:pPr>
            <w:r w:rsidRPr="00B6791B">
              <w:rPr>
                <w:color w:val="000000"/>
                <w:szCs w:val="24"/>
              </w:rPr>
              <w:t>2,44</w:t>
            </w:r>
          </w:p>
        </w:tc>
        <w:tc>
          <w:tcPr>
            <w:tcW w:w="1160" w:type="dxa"/>
            <w:vAlign w:val="center"/>
          </w:tcPr>
          <w:p w14:paraId="48FD3AFB" w14:textId="77777777" w:rsidR="00E96851" w:rsidRPr="00B6791B" w:rsidRDefault="00E96851" w:rsidP="00E85BD7">
            <w:pPr>
              <w:jc w:val="center"/>
              <w:rPr>
                <w:color w:val="000000"/>
                <w:szCs w:val="24"/>
                <w:lang w:eastAsia="lt-LT"/>
              </w:rPr>
            </w:pPr>
            <w:r w:rsidRPr="00B6791B">
              <w:rPr>
                <w:color w:val="000000"/>
                <w:szCs w:val="24"/>
              </w:rPr>
              <w:t>73,20</w:t>
            </w:r>
          </w:p>
        </w:tc>
      </w:tr>
      <w:tr w:rsidR="00E96851" w:rsidRPr="00B6791B" w14:paraId="54408E39" w14:textId="77777777" w:rsidTr="00E96851">
        <w:trPr>
          <w:trHeight w:val="1275"/>
          <w:jc w:val="center"/>
        </w:trPr>
        <w:tc>
          <w:tcPr>
            <w:tcW w:w="570" w:type="dxa"/>
            <w:vAlign w:val="center"/>
            <w:hideMark/>
          </w:tcPr>
          <w:p w14:paraId="02D3FB4E" w14:textId="77777777" w:rsidR="00E96851" w:rsidRPr="00B6791B" w:rsidRDefault="00E96851" w:rsidP="00E85BD7">
            <w:pPr>
              <w:jc w:val="center"/>
              <w:rPr>
                <w:color w:val="000000"/>
                <w:szCs w:val="24"/>
                <w:lang w:eastAsia="lt-LT"/>
              </w:rPr>
            </w:pPr>
            <w:r w:rsidRPr="00B6791B">
              <w:rPr>
                <w:color w:val="000000"/>
                <w:szCs w:val="24"/>
                <w:lang w:eastAsia="lt-LT"/>
              </w:rPr>
              <w:t>27</w:t>
            </w:r>
          </w:p>
        </w:tc>
        <w:tc>
          <w:tcPr>
            <w:tcW w:w="4540" w:type="dxa"/>
            <w:vAlign w:val="center"/>
            <w:hideMark/>
          </w:tcPr>
          <w:p w14:paraId="195C8747" w14:textId="77777777" w:rsidR="00E96851" w:rsidRPr="00B6791B" w:rsidRDefault="00E96851" w:rsidP="00E85BD7">
            <w:pPr>
              <w:rPr>
                <w:color w:val="000000"/>
                <w:szCs w:val="24"/>
                <w:lang w:eastAsia="lt-LT"/>
              </w:rPr>
            </w:pPr>
            <w:r w:rsidRPr="00B6791B">
              <w:rPr>
                <w:color w:val="000000"/>
                <w:szCs w:val="24"/>
                <w:lang w:eastAsia="lt-LT"/>
              </w:rPr>
              <w:t>Pirštinės nitrilinės S, M, L dydžių, standartas EN420, EN388, EN455-1, EN455-2, mėlynos spalvos. Dėžutėje supakuotos po 100vnt</w:t>
            </w:r>
          </w:p>
        </w:tc>
        <w:tc>
          <w:tcPr>
            <w:tcW w:w="847" w:type="dxa"/>
            <w:vAlign w:val="center"/>
            <w:hideMark/>
          </w:tcPr>
          <w:p w14:paraId="0DBE5B28" w14:textId="77777777" w:rsidR="00E96851" w:rsidRPr="00B6791B" w:rsidRDefault="00E96851" w:rsidP="00E85BD7">
            <w:pPr>
              <w:jc w:val="center"/>
              <w:rPr>
                <w:color w:val="000000"/>
                <w:szCs w:val="24"/>
                <w:lang w:eastAsia="lt-LT"/>
              </w:rPr>
            </w:pPr>
            <w:r w:rsidRPr="00B6791B">
              <w:rPr>
                <w:color w:val="000000"/>
                <w:szCs w:val="24"/>
                <w:lang w:eastAsia="lt-LT"/>
              </w:rPr>
              <w:t>Dėž.</w:t>
            </w:r>
          </w:p>
        </w:tc>
        <w:tc>
          <w:tcPr>
            <w:tcW w:w="1563" w:type="dxa"/>
            <w:vAlign w:val="center"/>
            <w:hideMark/>
          </w:tcPr>
          <w:p w14:paraId="5ABBC607" w14:textId="77777777" w:rsidR="00E96851" w:rsidRPr="00B6791B" w:rsidRDefault="00E96851" w:rsidP="00E85BD7">
            <w:pPr>
              <w:jc w:val="center"/>
              <w:rPr>
                <w:color w:val="000000"/>
                <w:szCs w:val="24"/>
                <w:lang w:eastAsia="lt-LT"/>
              </w:rPr>
            </w:pPr>
            <w:r w:rsidRPr="00B6791B">
              <w:rPr>
                <w:color w:val="000000"/>
                <w:szCs w:val="24"/>
                <w:lang w:eastAsia="lt-LT"/>
              </w:rPr>
              <w:t>30</w:t>
            </w:r>
          </w:p>
        </w:tc>
        <w:tc>
          <w:tcPr>
            <w:tcW w:w="1220" w:type="dxa"/>
            <w:noWrap/>
            <w:vAlign w:val="center"/>
          </w:tcPr>
          <w:p w14:paraId="70A8D2BB" w14:textId="77777777" w:rsidR="00E96851" w:rsidRPr="00B6791B" w:rsidRDefault="00E96851" w:rsidP="00E85BD7">
            <w:pPr>
              <w:jc w:val="center"/>
              <w:rPr>
                <w:color w:val="000000"/>
                <w:szCs w:val="24"/>
                <w:lang w:eastAsia="lt-LT"/>
              </w:rPr>
            </w:pPr>
            <w:r w:rsidRPr="00B6791B">
              <w:rPr>
                <w:color w:val="000000"/>
                <w:szCs w:val="24"/>
              </w:rPr>
              <w:t>5,78</w:t>
            </w:r>
          </w:p>
        </w:tc>
        <w:tc>
          <w:tcPr>
            <w:tcW w:w="1160" w:type="dxa"/>
            <w:vAlign w:val="center"/>
          </w:tcPr>
          <w:p w14:paraId="17A9481F" w14:textId="77777777" w:rsidR="00E96851" w:rsidRPr="00B6791B" w:rsidRDefault="00E96851" w:rsidP="00E85BD7">
            <w:pPr>
              <w:jc w:val="center"/>
              <w:rPr>
                <w:color w:val="000000"/>
                <w:szCs w:val="24"/>
                <w:lang w:eastAsia="lt-LT"/>
              </w:rPr>
            </w:pPr>
            <w:r w:rsidRPr="00B6791B">
              <w:rPr>
                <w:color w:val="000000"/>
                <w:szCs w:val="24"/>
              </w:rPr>
              <w:t>173,40</w:t>
            </w:r>
          </w:p>
        </w:tc>
      </w:tr>
      <w:tr w:rsidR="00E96851" w:rsidRPr="00B6791B" w14:paraId="157AA612" w14:textId="77777777" w:rsidTr="00E96851">
        <w:trPr>
          <w:trHeight w:val="1590"/>
          <w:jc w:val="center"/>
        </w:trPr>
        <w:tc>
          <w:tcPr>
            <w:tcW w:w="570" w:type="dxa"/>
            <w:vAlign w:val="center"/>
            <w:hideMark/>
          </w:tcPr>
          <w:p w14:paraId="4B9D0D0E" w14:textId="77777777" w:rsidR="00E96851" w:rsidRPr="00B6791B" w:rsidRDefault="00E96851" w:rsidP="00E85BD7">
            <w:pPr>
              <w:jc w:val="center"/>
              <w:rPr>
                <w:color w:val="000000"/>
                <w:szCs w:val="24"/>
                <w:lang w:eastAsia="lt-LT"/>
              </w:rPr>
            </w:pPr>
            <w:r w:rsidRPr="00B6791B">
              <w:rPr>
                <w:color w:val="000000"/>
                <w:szCs w:val="24"/>
                <w:lang w:eastAsia="lt-LT"/>
              </w:rPr>
              <w:t>28</w:t>
            </w:r>
          </w:p>
        </w:tc>
        <w:tc>
          <w:tcPr>
            <w:tcW w:w="4540" w:type="dxa"/>
            <w:vAlign w:val="center"/>
            <w:hideMark/>
          </w:tcPr>
          <w:p w14:paraId="630A9E96" w14:textId="77777777" w:rsidR="00E96851" w:rsidRPr="00B6791B" w:rsidRDefault="00E96851" w:rsidP="00E85BD7">
            <w:pPr>
              <w:rPr>
                <w:color w:val="000000"/>
                <w:szCs w:val="24"/>
                <w:lang w:eastAsia="lt-LT"/>
              </w:rPr>
            </w:pPr>
            <w:r w:rsidRPr="00B6791B">
              <w:rPr>
                <w:color w:val="000000"/>
                <w:szCs w:val="24"/>
                <w:lang w:eastAsia="lt-LT"/>
              </w:rPr>
              <w:t>Pirštinės S, M, L,XL dydžių, natūralaus latekso patvarios pirštinės su pudra viduje, standartai EN388, EN374-3 arba lygiaverčiai, skirtos darbui su cheminėmis medžiagomis. Pakuotėje 2vnt.</w:t>
            </w:r>
          </w:p>
        </w:tc>
        <w:tc>
          <w:tcPr>
            <w:tcW w:w="847" w:type="dxa"/>
            <w:vAlign w:val="center"/>
            <w:hideMark/>
          </w:tcPr>
          <w:p w14:paraId="2972CBCB" w14:textId="77777777" w:rsidR="00E96851" w:rsidRPr="00B6791B" w:rsidRDefault="00E96851" w:rsidP="00E85BD7">
            <w:pPr>
              <w:jc w:val="center"/>
              <w:rPr>
                <w:color w:val="000000"/>
                <w:szCs w:val="24"/>
                <w:lang w:eastAsia="lt-LT"/>
              </w:rPr>
            </w:pPr>
            <w:r w:rsidRPr="00B6791B">
              <w:rPr>
                <w:color w:val="000000"/>
                <w:szCs w:val="24"/>
                <w:lang w:eastAsia="lt-LT"/>
              </w:rPr>
              <w:t>Pak.</w:t>
            </w:r>
          </w:p>
        </w:tc>
        <w:tc>
          <w:tcPr>
            <w:tcW w:w="1563" w:type="dxa"/>
            <w:vAlign w:val="center"/>
            <w:hideMark/>
          </w:tcPr>
          <w:p w14:paraId="3400E26B" w14:textId="77777777" w:rsidR="00E96851" w:rsidRPr="00B6791B" w:rsidRDefault="00E96851" w:rsidP="00E85BD7">
            <w:pPr>
              <w:jc w:val="center"/>
              <w:rPr>
                <w:color w:val="000000"/>
                <w:szCs w:val="24"/>
                <w:lang w:eastAsia="lt-LT"/>
              </w:rPr>
            </w:pPr>
            <w:r w:rsidRPr="00B6791B">
              <w:rPr>
                <w:color w:val="000000"/>
                <w:szCs w:val="24"/>
                <w:lang w:eastAsia="lt-LT"/>
              </w:rPr>
              <w:t>60</w:t>
            </w:r>
          </w:p>
        </w:tc>
        <w:tc>
          <w:tcPr>
            <w:tcW w:w="1220" w:type="dxa"/>
            <w:noWrap/>
            <w:vAlign w:val="center"/>
          </w:tcPr>
          <w:p w14:paraId="20FAFB24" w14:textId="77777777" w:rsidR="00E96851" w:rsidRPr="00B6791B" w:rsidRDefault="00E96851" w:rsidP="00E85BD7">
            <w:pPr>
              <w:jc w:val="center"/>
              <w:rPr>
                <w:color w:val="000000"/>
                <w:szCs w:val="24"/>
                <w:lang w:eastAsia="lt-LT"/>
              </w:rPr>
            </w:pPr>
            <w:r w:rsidRPr="00B6791B">
              <w:rPr>
                <w:color w:val="000000"/>
                <w:szCs w:val="24"/>
              </w:rPr>
              <w:t>1,48</w:t>
            </w:r>
          </w:p>
        </w:tc>
        <w:tc>
          <w:tcPr>
            <w:tcW w:w="1160" w:type="dxa"/>
            <w:vAlign w:val="center"/>
          </w:tcPr>
          <w:p w14:paraId="57814681" w14:textId="77777777" w:rsidR="00E96851" w:rsidRPr="00B6791B" w:rsidRDefault="00E96851" w:rsidP="00E85BD7">
            <w:pPr>
              <w:jc w:val="center"/>
              <w:rPr>
                <w:color w:val="000000"/>
                <w:szCs w:val="24"/>
                <w:lang w:eastAsia="lt-LT"/>
              </w:rPr>
            </w:pPr>
            <w:r w:rsidRPr="00B6791B">
              <w:rPr>
                <w:color w:val="000000"/>
                <w:szCs w:val="24"/>
              </w:rPr>
              <w:t>88,80</w:t>
            </w:r>
          </w:p>
        </w:tc>
      </w:tr>
      <w:tr w:rsidR="00E96851" w:rsidRPr="00B6791B" w14:paraId="4B4E53C3" w14:textId="77777777" w:rsidTr="00E96851">
        <w:trPr>
          <w:trHeight w:val="1590"/>
          <w:jc w:val="center"/>
        </w:trPr>
        <w:tc>
          <w:tcPr>
            <w:tcW w:w="570" w:type="dxa"/>
            <w:vAlign w:val="center"/>
            <w:hideMark/>
          </w:tcPr>
          <w:p w14:paraId="1D41C6E6" w14:textId="77777777" w:rsidR="00E96851" w:rsidRPr="00B6791B" w:rsidRDefault="00E96851" w:rsidP="00E85BD7">
            <w:pPr>
              <w:jc w:val="center"/>
              <w:rPr>
                <w:color w:val="000000"/>
                <w:szCs w:val="24"/>
                <w:lang w:eastAsia="lt-LT"/>
              </w:rPr>
            </w:pPr>
            <w:r w:rsidRPr="00B6791B">
              <w:rPr>
                <w:color w:val="000000"/>
                <w:szCs w:val="24"/>
                <w:lang w:eastAsia="lt-LT"/>
              </w:rPr>
              <w:lastRenderedPageBreak/>
              <w:t>29</w:t>
            </w:r>
          </w:p>
        </w:tc>
        <w:tc>
          <w:tcPr>
            <w:tcW w:w="4540" w:type="dxa"/>
            <w:vAlign w:val="center"/>
            <w:hideMark/>
          </w:tcPr>
          <w:p w14:paraId="7F782E88" w14:textId="77777777" w:rsidR="00E96851" w:rsidRPr="00B6791B" w:rsidRDefault="00E96851" w:rsidP="00E85BD7">
            <w:pPr>
              <w:rPr>
                <w:color w:val="000000"/>
                <w:szCs w:val="24"/>
                <w:lang w:eastAsia="lt-LT"/>
              </w:rPr>
            </w:pPr>
            <w:r w:rsidRPr="00B6791B">
              <w:rPr>
                <w:color w:val="000000"/>
                <w:szCs w:val="24"/>
                <w:lang w:eastAsia="lt-LT"/>
              </w:rPr>
              <w:t>Maišai šiukšlėms talpa 30-35 l. stiprūs, tamprūs, pagaminti LDPE plėvelės. Storis ne mažiau 8 mikronų. Tvirtos maišelio dugno sulydimo siūlės. Spalva: juoda.  Rulonėlyje ne mažiau 50vnt. Pagaminta iš perdirbtų žaliavų.</w:t>
            </w:r>
          </w:p>
        </w:tc>
        <w:tc>
          <w:tcPr>
            <w:tcW w:w="847" w:type="dxa"/>
            <w:vAlign w:val="center"/>
            <w:hideMark/>
          </w:tcPr>
          <w:p w14:paraId="409E1476" w14:textId="77777777" w:rsidR="00E96851" w:rsidRPr="00B6791B" w:rsidRDefault="00E96851" w:rsidP="00E85BD7">
            <w:pPr>
              <w:jc w:val="center"/>
              <w:rPr>
                <w:color w:val="000000"/>
                <w:szCs w:val="24"/>
                <w:lang w:eastAsia="lt-LT"/>
              </w:rPr>
            </w:pPr>
            <w:r w:rsidRPr="00B6791B">
              <w:rPr>
                <w:color w:val="000000"/>
                <w:szCs w:val="24"/>
                <w:lang w:eastAsia="lt-LT"/>
              </w:rPr>
              <w:t>Pak.</w:t>
            </w:r>
          </w:p>
        </w:tc>
        <w:tc>
          <w:tcPr>
            <w:tcW w:w="1563" w:type="dxa"/>
            <w:vAlign w:val="center"/>
            <w:hideMark/>
          </w:tcPr>
          <w:p w14:paraId="0B83D2DB" w14:textId="77777777" w:rsidR="00E96851" w:rsidRPr="00B6791B" w:rsidRDefault="00E96851" w:rsidP="00E85BD7">
            <w:pPr>
              <w:jc w:val="center"/>
              <w:rPr>
                <w:color w:val="000000"/>
                <w:szCs w:val="24"/>
                <w:lang w:eastAsia="lt-LT"/>
              </w:rPr>
            </w:pPr>
            <w:r w:rsidRPr="00B6791B">
              <w:rPr>
                <w:color w:val="000000"/>
                <w:szCs w:val="24"/>
                <w:lang w:eastAsia="lt-LT"/>
              </w:rPr>
              <w:t>300</w:t>
            </w:r>
          </w:p>
        </w:tc>
        <w:tc>
          <w:tcPr>
            <w:tcW w:w="1220" w:type="dxa"/>
            <w:noWrap/>
            <w:vAlign w:val="center"/>
          </w:tcPr>
          <w:p w14:paraId="5B3CC2D2" w14:textId="77777777" w:rsidR="00E96851" w:rsidRPr="00B6791B" w:rsidRDefault="00E96851" w:rsidP="00E85BD7">
            <w:pPr>
              <w:jc w:val="center"/>
              <w:rPr>
                <w:color w:val="000000"/>
                <w:szCs w:val="24"/>
                <w:lang w:eastAsia="lt-LT"/>
              </w:rPr>
            </w:pPr>
            <w:r w:rsidRPr="00B6791B">
              <w:rPr>
                <w:color w:val="000000"/>
                <w:szCs w:val="24"/>
              </w:rPr>
              <w:t>0,79</w:t>
            </w:r>
          </w:p>
        </w:tc>
        <w:tc>
          <w:tcPr>
            <w:tcW w:w="1160" w:type="dxa"/>
            <w:vAlign w:val="center"/>
          </w:tcPr>
          <w:p w14:paraId="450AD306" w14:textId="77777777" w:rsidR="00E96851" w:rsidRPr="00B6791B" w:rsidRDefault="00E96851" w:rsidP="00E85BD7">
            <w:pPr>
              <w:jc w:val="center"/>
              <w:rPr>
                <w:color w:val="000000"/>
                <w:szCs w:val="24"/>
                <w:lang w:eastAsia="lt-LT"/>
              </w:rPr>
            </w:pPr>
            <w:r w:rsidRPr="00B6791B">
              <w:rPr>
                <w:color w:val="000000"/>
                <w:szCs w:val="24"/>
              </w:rPr>
              <w:t>237,00</w:t>
            </w:r>
          </w:p>
        </w:tc>
      </w:tr>
      <w:tr w:rsidR="00E96851" w:rsidRPr="00B6791B" w14:paraId="2DEC9294" w14:textId="77777777" w:rsidTr="00E96851">
        <w:trPr>
          <w:trHeight w:val="1590"/>
          <w:jc w:val="center"/>
        </w:trPr>
        <w:tc>
          <w:tcPr>
            <w:tcW w:w="570" w:type="dxa"/>
            <w:vAlign w:val="center"/>
            <w:hideMark/>
          </w:tcPr>
          <w:p w14:paraId="16F03DBA" w14:textId="77777777" w:rsidR="00E96851" w:rsidRPr="00B6791B" w:rsidRDefault="00E96851" w:rsidP="00E85BD7">
            <w:pPr>
              <w:jc w:val="center"/>
              <w:rPr>
                <w:color w:val="000000"/>
                <w:szCs w:val="24"/>
                <w:lang w:eastAsia="lt-LT"/>
              </w:rPr>
            </w:pPr>
            <w:r w:rsidRPr="00B6791B">
              <w:rPr>
                <w:color w:val="000000"/>
                <w:szCs w:val="24"/>
                <w:lang w:eastAsia="lt-LT"/>
              </w:rPr>
              <w:t>30</w:t>
            </w:r>
          </w:p>
        </w:tc>
        <w:tc>
          <w:tcPr>
            <w:tcW w:w="4540" w:type="dxa"/>
            <w:vAlign w:val="center"/>
            <w:hideMark/>
          </w:tcPr>
          <w:p w14:paraId="197CD2E7" w14:textId="77777777" w:rsidR="00E96851" w:rsidRPr="00B6791B" w:rsidRDefault="00E96851" w:rsidP="00E85BD7">
            <w:pPr>
              <w:rPr>
                <w:color w:val="000000"/>
                <w:szCs w:val="24"/>
                <w:lang w:eastAsia="lt-LT"/>
              </w:rPr>
            </w:pPr>
            <w:r w:rsidRPr="00B6791B">
              <w:rPr>
                <w:color w:val="000000"/>
                <w:szCs w:val="24"/>
                <w:lang w:eastAsia="lt-LT"/>
              </w:rPr>
              <w:t>Maišai šiukšlėms talpa 30-35 l. stiprūs, tamprūs, pagaminti LDPE plėvelės. Storis ne mažiau 30 mikronų. Tvirtos maišelio dugno sulydimo siūlės. Spalva: juoda.  Rulonėlyje ne mažiau 15vnt. Pagaminta iš perdirbtų žaliavų.</w:t>
            </w:r>
          </w:p>
        </w:tc>
        <w:tc>
          <w:tcPr>
            <w:tcW w:w="847" w:type="dxa"/>
            <w:vAlign w:val="center"/>
            <w:hideMark/>
          </w:tcPr>
          <w:p w14:paraId="64B3A296" w14:textId="77777777" w:rsidR="00E96851" w:rsidRPr="00B6791B" w:rsidRDefault="00E96851" w:rsidP="00E85BD7">
            <w:pPr>
              <w:jc w:val="center"/>
              <w:rPr>
                <w:color w:val="000000"/>
                <w:szCs w:val="24"/>
                <w:lang w:eastAsia="lt-LT"/>
              </w:rPr>
            </w:pPr>
            <w:r w:rsidRPr="00B6791B">
              <w:rPr>
                <w:color w:val="000000"/>
                <w:szCs w:val="24"/>
                <w:lang w:eastAsia="lt-LT"/>
              </w:rPr>
              <w:t>rul.</w:t>
            </w:r>
          </w:p>
        </w:tc>
        <w:tc>
          <w:tcPr>
            <w:tcW w:w="1563" w:type="dxa"/>
            <w:vAlign w:val="center"/>
            <w:hideMark/>
          </w:tcPr>
          <w:p w14:paraId="5A7136F2" w14:textId="77777777" w:rsidR="00E96851" w:rsidRPr="00B6791B" w:rsidRDefault="00E96851" w:rsidP="00E85BD7">
            <w:pPr>
              <w:jc w:val="center"/>
              <w:rPr>
                <w:color w:val="000000"/>
                <w:szCs w:val="24"/>
                <w:lang w:eastAsia="lt-LT"/>
              </w:rPr>
            </w:pPr>
            <w:r w:rsidRPr="00B6791B">
              <w:rPr>
                <w:color w:val="000000"/>
                <w:szCs w:val="24"/>
                <w:lang w:eastAsia="lt-LT"/>
              </w:rPr>
              <w:t>900</w:t>
            </w:r>
          </w:p>
        </w:tc>
        <w:tc>
          <w:tcPr>
            <w:tcW w:w="1220" w:type="dxa"/>
            <w:noWrap/>
            <w:vAlign w:val="center"/>
          </w:tcPr>
          <w:p w14:paraId="4455D5AE" w14:textId="77777777" w:rsidR="00E96851" w:rsidRPr="00B6791B" w:rsidRDefault="00E96851" w:rsidP="00E85BD7">
            <w:pPr>
              <w:jc w:val="center"/>
              <w:rPr>
                <w:color w:val="000000"/>
                <w:szCs w:val="24"/>
                <w:lang w:eastAsia="lt-LT"/>
              </w:rPr>
            </w:pPr>
            <w:r w:rsidRPr="00B6791B">
              <w:rPr>
                <w:color w:val="000000"/>
                <w:szCs w:val="24"/>
              </w:rPr>
              <w:t>0,80</w:t>
            </w:r>
          </w:p>
        </w:tc>
        <w:tc>
          <w:tcPr>
            <w:tcW w:w="1160" w:type="dxa"/>
            <w:vAlign w:val="center"/>
          </w:tcPr>
          <w:p w14:paraId="2BF3400A" w14:textId="77777777" w:rsidR="00E96851" w:rsidRPr="00B6791B" w:rsidRDefault="00E96851" w:rsidP="00E85BD7">
            <w:pPr>
              <w:jc w:val="center"/>
              <w:rPr>
                <w:color w:val="000000"/>
                <w:szCs w:val="24"/>
                <w:lang w:eastAsia="lt-LT"/>
              </w:rPr>
            </w:pPr>
            <w:r w:rsidRPr="00B6791B">
              <w:rPr>
                <w:color w:val="000000"/>
                <w:szCs w:val="24"/>
              </w:rPr>
              <w:t>720,00</w:t>
            </w:r>
          </w:p>
        </w:tc>
      </w:tr>
      <w:tr w:rsidR="00E96851" w:rsidRPr="00B6791B" w14:paraId="4592F668" w14:textId="77777777" w:rsidTr="00E96851">
        <w:trPr>
          <w:trHeight w:val="1590"/>
          <w:jc w:val="center"/>
        </w:trPr>
        <w:tc>
          <w:tcPr>
            <w:tcW w:w="570" w:type="dxa"/>
            <w:vAlign w:val="center"/>
            <w:hideMark/>
          </w:tcPr>
          <w:p w14:paraId="67C01486" w14:textId="77777777" w:rsidR="00E96851" w:rsidRPr="00B6791B" w:rsidRDefault="00E96851" w:rsidP="00E85BD7">
            <w:pPr>
              <w:jc w:val="center"/>
              <w:rPr>
                <w:color w:val="000000"/>
                <w:szCs w:val="24"/>
                <w:lang w:eastAsia="lt-LT"/>
              </w:rPr>
            </w:pPr>
            <w:r w:rsidRPr="00B6791B">
              <w:rPr>
                <w:color w:val="000000"/>
                <w:szCs w:val="24"/>
                <w:lang w:eastAsia="lt-LT"/>
              </w:rPr>
              <w:t>31</w:t>
            </w:r>
          </w:p>
        </w:tc>
        <w:tc>
          <w:tcPr>
            <w:tcW w:w="4540" w:type="dxa"/>
            <w:vAlign w:val="center"/>
            <w:hideMark/>
          </w:tcPr>
          <w:p w14:paraId="4EE053F0" w14:textId="77777777" w:rsidR="00E96851" w:rsidRPr="00B6791B" w:rsidRDefault="00E96851" w:rsidP="00E85BD7">
            <w:pPr>
              <w:rPr>
                <w:color w:val="000000"/>
                <w:szCs w:val="24"/>
                <w:lang w:eastAsia="lt-LT"/>
              </w:rPr>
            </w:pPr>
            <w:r w:rsidRPr="00B6791B">
              <w:rPr>
                <w:color w:val="000000"/>
                <w:szCs w:val="24"/>
                <w:lang w:eastAsia="lt-LT"/>
              </w:rPr>
              <w:t>Maišai šiukšlėms talpa 60 l., stiprūs, tamprūs, pagaminti LDPE plėvelės. Storis ne mažiau 35 mikronų. Tvirtos maišelio dugno sulydimo siūlės. Spalva: juoda.  Rulonėlyje ne mažiau 10vnt. Pagaminta iš perdirbtų žaliavų.</w:t>
            </w:r>
          </w:p>
        </w:tc>
        <w:tc>
          <w:tcPr>
            <w:tcW w:w="847" w:type="dxa"/>
            <w:vAlign w:val="center"/>
            <w:hideMark/>
          </w:tcPr>
          <w:p w14:paraId="0F00F050" w14:textId="77777777" w:rsidR="00E96851" w:rsidRPr="00B6791B" w:rsidRDefault="00E96851" w:rsidP="00E85BD7">
            <w:pPr>
              <w:jc w:val="center"/>
              <w:rPr>
                <w:color w:val="000000"/>
                <w:szCs w:val="24"/>
                <w:lang w:eastAsia="lt-LT"/>
              </w:rPr>
            </w:pPr>
            <w:r w:rsidRPr="00B6791B">
              <w:rPr>
                <w:color w:val="000000"/>
                <w:szCs w:val="24"/>
                <w:lang w:eastAsia="lt-LT"/>
              </w:rPr>
              <w:t>rul.</w:t>
            </w:r>
          </w:p>
        </w:tc>
        <w:tc>
          <w:tcPr>
            <w:tcW w:w="1563" w:type="dxa"/>
            <w:vAlign w:val="center"/>
            <w:hideMark/>
          </w:tcPr>
          <w:p w14:paraId="320FE389" w14:textId="77777777" w:rsidR="00E96851" w:rsidRPr="00B6791B" w:rsidRDefault="00E96851" w:rsidP="00E85BD7">
            <w:pPr>
              <w:jc w:val="center"/>
              <w:rPr>
                <w:color w:val="000000"/>
                <w:szCs w:val="24"/>
                <w:lang w:eastAsia="lt-LT"/>
              </w:rPr>
            </w:pPr>
            <w:r w:rsidRPr="00B6791B">
              <w:rPr>
                <w:color w:val="000000"/>
                <w:szCs w:val="24"/>
                <w:lang w:eastAsia="lt-LT"/>
              </w:rPr>
              <w:t>300</w:t>
            </w:r>
          </w:p>
        </w:tc>
        <w:tc>
          <w:tcPr>
            <w:tcW w:w="1220" w:type="dxa"/>
            <w:noWrap/>
            <w:vAlign w:val="center"/>
          </w:tcPr>
          <w:p w14:paraId="2698DAA2" w14:textId="77777777" w:rsidR="00E96851" w:rsidRPr="00B6791B" w:rsidRDefault="00E96851" w:rsidP="00E85BD7">
            <w:pPr>
              <w:jc w:val="center"/>
              <w:rPr>
                <w:color w:val="000000"/>
                <w:szCs w:val="24"/>
                <w:lang w:eastAsia="lt-LT"/>
              </w:rPr>
            </w:pPr>
            <w:r w:rsidRPr="00B6791B">
              <w:rPr>
                <w:color w:val="000000"/>
                <w:szCs w:val="24"/>
              </w:rPr>
              <w:t>0,92</w:t>
            </w:r>
          </w:p>
        </w:tc>
        <w:tc>
          <w:tcPr>
            <w:tcW w:w="1160" w:type="dxa"/>
            <w:vAlign w:val="center"/>
          </w:tcPr>
          <w:p w14:paraId="510846DA" w14:textId="77777777" w:rsidR="00E96851" w:rsidRPr="00B6791B" w:rsidRDefault="00E96851" w:rsidP="00E85BD7">
            <w:pPr>
              <w:jc w:val="center"/>
              <w:rPr>
                <w:color w:val="000000"/>
                <w:szCs w:val="24"/>
                <w:lang w:eastAsia="lt-LT"/>
              </w:rPr>
            </w:pPr>
            <w:r w:rsidRPr="00B6791B">
              <w:rPr>
                <w:color w:val="000000"/>
                <w:szCs w:val="24"/>
              </w:rPr>
              <w:t>276,00</w:t>
            </w:r>
          </w:p>
        </w:tc>
      </w:tr>
      <w:tr w:rsidR="00E96851" w:rsidRPr="00B6791B" w14:paraId="0F42298F" w14:textId="77777777" w:rsidTr="00E96851">
        <w:trPr>
          <w:trHeight w:val="1590"/>
          <w:jc w:val="center"/>
        </w:trPr>
        <w:tc>
          <w:tcPr>
            <w:tcW w:w="570" w:type="dxa"/>
            <w:vAlign w:val="center"/>
            <w:hideMark/>
          </w:tcPr>
          <w:p w14:paraId="3203CC1F" w14:textId="77777777" w:rsidR="00E96851" w:rsidRPr="00B6791B" w:rsidRDefault="00E96851" w:rsidP="00E85BD7">
            <w:pPr>
              <w:jc w:val="center"/>
              <w:rPr>
                <w:color w:val="000000"/>
                <w:szCs w:val="24"/>
                <w:lang w:eastAsia="lt-LT"/>
              </w:rPr>
            </w:pPr>
            <w:r w:rsidRPr="00B6791B">
              <w:rPr>
                <w:color w:val="000000"/>
                <w:szCs w:val="24"/>
                <w:lang w:eastAsia="lt-LT"/>
              </w:rPr>
              <w:t>32</w:t>
            </w:r>
          </w:p>
        </w:tc>
        <w:tc>
          <w:tcPr>
            <w:tcW w:w="4540" w:type="dxa"/>
            <w:vAlign w:val="center"/>
            <w:hideMark/>
          </w:tcPr>
          <w:p w14:paraId="56BAA105" w14:textId="77777777" w:rsidR="00E96851" w:rsidRPr="00B6791B" w:rsidRDefault="00E96851" w:rsidP="00E85BD7">
            <w:pPr>
              <w:rPr>
                <w:color w:val="000000"/>
                <w:szCs w:val="24"/>
                <w:lang w:eastAsia="lt-LT"/>
              </w:rPr>
            </w:pPr>
            <w:r w:rsidRPr="00B6791B">
              <w:rPr>
                <w:color w:val="000000"/>
                <w:szCs w:val="24"/>
                <w:lang w:eastAsia="lt-LT"/>
              </w:rPr>
              <w:t>Maišai šiukšlėms talpa 120 l., stiprūs, tamprūs, pagaminti iš LDPE plėvelės. Storis ne mažiau 35 mikronų. Tvirtos maišelio dugno sulydimo siūlės. Spalva: juoda.  Rulonėlyje ne mažiau 10vnt. Pagaminta iš perdirbtų žaliavų.</w:t>
            </w:r>
          </w:p>
        </w:tc>
        <w:tc>
          <w:tcPr>
            <w:tcW w:w="847" w:type="dxa"/>
            <w:vAlign w:val="center"/>
            <w:hideMark/>
          </w:tcPr>
          <w:p w14:paraId="50C01BE6" w14:textId="77777777" w:rsidR="00E96851" w:rsidRPr="00B6791B" w:rsidRDefault="00E96851" w:rsidP="00E85BD7">
            <w:pPr>
              <w:jc w:val="center"/>
              <w:rPr>
                <w:color w:val="000000"/>
                <w:szCs w:val="24"/>
                <w:lang w:eastAsia="lt-LT"/>
              </w:rPr>
            </w:pPr>
            <w:r w:rsidRPr="00B6791B">
              <w:rPr>
                <w:color w:val="000000"/>
                <w:szCs w:val="24"/>
                <w:lang w:eastAsia="lt-LT"/>
              </w:rPr>
              <w:t>rul.</w:t>
            </w:r>
          </w:p>
        </w:tc>
        <w:tc>
          <w:tcPr>
            <w:tcW w:w="1563" w:type="dxa"/>
            <w:vAlign w:val="center"/>
            <w:hideMark/>
          </w:tcPr>
          <w:p w14:paraId="74FB33A6" w14:textId="77777777" w:rsidR="00E96851" w:rsidRPr="00B6791B" w:rsidRDefault="00E96851" w:rsidP="00E85BD7">
            <w:pPr>
              <w:jc w:val="center"/>
              <w:rPr>
                <w:color w:val="000000"/>
                <w:szCs w:val="24"/>
                <w:lang w:eastAsia="lt-LT"/>
              </w:rPr>
            </w:pPr>
            <w:r w:rsidRPr="00B6791B">
              <w:rPr>
                <w:color w:val="000000"/>
                <w:szCs w:val="24"/>
                <w:lang w:eastAsia="lt-LT"/>
              </w:rPr>
              <w:t>80</w:t>
            </w:r>
          </w:p>
        </w:tc>
        <w:tc>
          <w:tcPr>
            <w:tcW w:w="1220" w:type="dxa"/>
            <w:noWrap/>
            <w:vAlign w:val="center"/>
          </w:tcPr>
          <w:p w14:paraId="63F95320" w14:textId="77777777" w:rsidR="00E96851" w:rsidRPr="00B6791B" w:rsidRDefault="00E96851" w:rsidP="00E85BD7">
            <w:pPr>
              <w:jc w:val="center"/>
              <w:rPr>
                <w:color w:val="000000"/>
                <w:szCs w:val="24"/>
                <w:lang w:eastAsia="lt-LT"/>
              </w:rPr>
            </w:pPr>
            <w:r w:rsidRPr="00B6791B">
              <w:rPr>
                <w:color w:val="000000"/>
                <w:szCs w:val="24"/>
              </w:rPr>
              <w:t>1,37</w:t>
            </w:r>
          </w:p>
        </w:tc>
        <w:tc>
          <w:tcPr>
            <w:tcW w:w="1160" w:type="dxa"/>
            <w:vAlign w:val="center"/>
          </w:tcPr>
          <w:p w14:paraId="6EF6DB26" w14:textId="77777777" w:rsidR="00E96851" w:rsidRPr="00B6791B" w:rsidRDefault="00E96851" w:rsidP="00E85BD7">
            <w:pPr>
              <w:jc w:val="center"/>
              <w:rPr>
                <w:color w:val="000000"/>
                <w:szCs w:val="24"/>
                <w:lang w:eastAsia="lt-LT"/>
              </w:rPr>
            </w:pPr>
            <w:r w:rsidRPr="00B6791B">
              <w:rPr>
                <w:color w:val="000000"/>
                <w:szCs w:val="24"/>
              </w:rPr>
              <w:t>109,60</w:t>
            </w:r>
          </w:p>
        </w:tc>
      </w:tr>
      <w:tr w:rsidR="00E96851" w:rsidRPr="00B6791B" w14:paraId="2001F2A2" w14:textId="77777777" w:rsidTr="00E96851">
        <w:trPr>
          <w:trHeight w:val="1590"/>
          <w:jc w:val="center"/>
        </w:trPr>
        <w:tc>
          <w:tcPr>
            <w:tcW w:w="570" w:type="dxa"/>
            <w:vAlign w:val="center"/>
            <w:hideMark/>
          </w:tcPr>
          <w:p w14:paraId="78410406" w14:textId="77777777" w:rsidR="00E96851" w:rsidRPr="00B6791B" w:rsidRDefault="00E96851" w:rsidP="00E85BD7">
            <w:pPr>
              <w:jc w:val="center"/>
              <w:rPr>
                <w:color w:val="000000"/>
                <w:szCs w:val="24"/>
                <w:lang w:eastAsia="lt-LT"/>
              </w:rPr>
            </w:pPr>
            <w:r w:rsidRPr="00B6791B">
              <w:rPr>
                <w:color w:val="000000"/>
                <w:szCs w:val="24"/>
                <w:lang w:eastAsia="lt-LT"/>
              </w:rPr>
              <w:t>33</w:t>
            </w:r>
          </w:p>
        </w:tc>
        <w:tc>
          <w:tcPr>
            <w:tcW w:w="4540" w:type="dxa"/>
            <w:vAlign w:val="center"/>
            <w:hideMark/>
          </w:tcPr>
          <w:p w14:paraId="71445968" w14:textId="77777777" w:rsidR="00E96851" w:rsidRPr="00B6791B" w:rsidRDefault="00E96851" w:rsidP="00E85BD7">
            <w:pPr>
              <w:rPr>
                <w:color w:val="000000"/>
                <w:szCs w:val="24"/>
                <w:lang w:eastAsia="lt-LT"/>
              </w:rPr>
            </w:pPr>
            <w:r w:rsidRPr="00B6791B">
              <w:rPr>
                <w:color w:val="000000"/>
                <w:szCs w:val="24"/>
                <w:lang w:eastAsia="lt-LT"/>
              </w:rPr>
              <w:t>Šluostė „Microfibrinė“ universali mikroplaušelių šluostė, puikiai sugeria drėgmę, nuvalo riebalus, pirštų antspaudus. Išmatavimai  40x40 (± 2 cm) storis 300g/m2.  Spalvų pasirinkimas mėlyna, raudona, žalia, geltona.</w:t>
            </w:r>
          </w:p>
        </w:tc>
        <w:tc>
          <w:tcPr>
            <w:tcW w:w="847" w:type="dxa"/>
            <w:vAlign w:val="center"/>
            <w:hideMark/>
          </w:tcPr>
          <w:p w14:paraId="6626D51A"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vAlign w:val="center"/>
            <w:hideMark/>
          </w:tcPr>
          <w:p w14:paraId="7ACA3D0E" w14:textId="77777777" w:rsidR="00E96851" w:rsidRPr="00B6791B" w:rsidRDefault="00E96851" w:rsidP="00E85BD7">
            <w:pPr>
              <w:jc w:val="center"/>
              <w:rPr>
                <w:color w:val="000000"/>
                <w:szCs w:val="24"/>
                <w:lang w:eastAsia="lt-LT"/>
              </w:rPr>
            </w:pPr>
            <w:r w:rsidRPr="00B6791B">
              <w:rPr>
                <w:color w:val="000000"/>
                <w:szCs w:val="24"/>
                <w:lang w:eastAsia="lt-LT"/>
              </w:rPr>
              <w:t>120</w:t>
            </w:r>
          </w:p>
        </w:tc>
        <w:tc>
          <w:tcPr>
            <w:tcW w:w="1220" w:type="dxa"/>
            <w:noWrap/>
            <w:vAlign w:val="center"/>
          </w:tcPr>
          <w:p w14:paraId="3B953088" w14:textId="77777777" w:rsidR="00E96851" w:rsidRPr="00B6791B" w:rsidRDefault="00E96851" w:rsidP="00E85BD7">
            <w:pPr>
              <w:jc w:val="center"/>
              <w:rPr>
                <w:color w:val="000000"/>
                <w:szCs w:val="24"/>
                <w:lang w:eastAsia="lt-LT"/>
              </w:rPr>
            </w:pPr>
            <w:r w:rsidRPr="00B6791B">
              <w:rPr>
                <w:color w:val="000000"/>
                <w:szCs w:val="24"/>
              </w:rPr>
              <w:t>2,04</w:t>
            </w:r>
          </w:p>
        </w:tc>
        <w:tc>
          <w:tcPr>
            <w:tcW w:w="1160" w:type="dxa"/>
            <w:vAlign w:val="center"/>
          </w:tcPr>
          <w:p w14:paraId="6573A15A" w14:textId="77777777" w:rsidR="00E96851" w:rsidRPr="00B6791B" w:rsidRDefault="00E96851" w:rsidP="00E85BD7">
            <w:pPr>
              <w:jc w:val="center"/>
              <w:rPr>
                <w:color w:val="000000"/>
                <w:szCs w:val="24"/>
                <w:lang w:eastAsia="lt-LT"/>
              </w:rPr>
            </w:pPr>
            <w:r w:rsidRPr="00B6791B">
              <w:rPr>
                <w:color w:val="000000"/>
                <w:szCs w:val="24"/>
              </w:rPr>
              <w:t>244,80</w:t>
            </w:r>
          </w:p>
        </w:tc>
      </w:tr>
      <w:tr w:rsidR="00E96851" w:rsidRPr="00B6791B" w14:paraId="71B99A07" w14:textId="77777777" w:rsidTr="00E96851">
        <w:trPr>
          <w:trHeight w:val="1275"/>
          <w:jc w:val="center"/>
        </w:trPr>
        <w:tc>
          <w:tcPr>
            <w:tcW w:w="570" w:type="dxa"/>
            <w:vAlign w:val="center"/>
            <w:hideMark/>
          </w:tcPr>
          <w:p w14:paraId="05C5EAC6" w14:textId="77777777" w:rsidR="00E96851" w:rsidRPr="00B6791B" w:rsidRDefault="00E96851" w:rsidP="00E85BD7">
            <w:pPr>
              <w:jc w:val="center"/>
              <w:rPr>
                <w:color w:val="000000"/>
                <w:szCs w:val="24"/>
                <w:lang w:eastAsia="lt-LT"/>
              </w:rPr>
            </w:pPr>
            <w:r w:rsidRPr="00B6791B">
              <w:rPr>
                <w:color w:val="000000"/>
                <w:szCs w:val="24"/>
                <w:lang w:eastAsia="lt-LT"/>
              </w:rPr>
              <w:t>34</w:t>
            </w:r>
          </w:p>
        </w:tc>
        <w:tc>
          <w:tcPr>
            <w:tcW w:w="4540" w:type="dxa"/>
            <w:vAlign w:val="center"/>
            <w:hideMark/>
          </w:tcPr>
          <w:p w14:paraId="14CC7112" w14:textId="77777777" w:rsidR="00E96851" w:rsidRPr="00B6791B" w:rsidRDefault="00E96851" w:rsidP="00E85BD7">
            <w:pPr>
              <w:rPr>
                <w:color w:val="000000"/>
                <w:szCs w:val="24"/>
                <w:lang w:eastAsia="lt-LT"/>
              </w:rPr>
            </w:pPr>
            <w:r w:rsidRPr="00B6791B">
              <w:rPr>
                <w:color w:val="000000"/>
                <w:szCs w:val="24"/>
                <w:lang w:eastAsia="lt-LT"/>
              </w:rPr>
              <w:t>Stiklų šluostė mikroplaušo, kruopščiai nuvalo paviršių, nepalieka pūkų. Galima skalbti iki 90 laipsnių temperatūros. Išmatavimai 40x40 (± 2 cm). Spalva mėlyna.</w:t>
            </w:r>
          </w:p>
        </w:tc>
        <w:tc>
          <w:tcPr>
            <w:tcW w:w="847" w:type="dxa"/>
            <w:vAlign w:val="center"/>
            <w:hideMark/>
          </w:tcPr>
          <w:p w14:paraId="021A696E"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vAlign w:val="center"/>
            <w:hideMark/>
          </w:tcPr>
          <w:p w14:paraId="4A4B42AE" w14:textId="77777777" w:rsidR="00E96851" w:rsidRPr="00B6791B" w:rsidRDefault="00E96851" w:rsidP="00E85BD7">
            <w:pPr>
              <w:jc w:val="center"/>
              <w:rPr>
                <w:color w:val="000000"/>
                <w:szCs w:val="24"/>
                <w:lang w:eastAsia="lt-LT"/>
              </w:rPr>
            </w:pPr>
            <w:r w:rsidRPr="00B6791B">
              <w:rPr>
                <w:color w:val="000000"/>
                <w:szCs w:val="24"/>
                <w:lang w:eastAsia="lt-LT"/>
              </w:rPr>
              <w:t>40</w:t>
            </w:r>
          </w:p>
        </w:tc>
        <w:tc>
          <w:tcPr>
            <w:tcW w:w="1220" w:type="dxa"/>
            <w:noWrap/>
            <w:vAlign w:val="center"/>
          </w:tcPr>
          <w:p w14:paraId="4449DD03" w14:textId="77777777" w:rsidR="00E96851" w:rsidRPr="00B6791B" w:rsidRDefault="00E96851" w:rsidP="00E85BD7">
            <w:pPr>
              <w:jc w:val="center"/>
              <w:rPr>
                <w:color w:val="000000"/>
                <w:szCs w:val="24"/>
                <w:lang w:eastAsia="lt-LT"/>
              </w:rPr>
            </w:pPr>
            <w:r w:rsidRPr="00B6791B">
              <w:rPr>
                <w:color w:val="000000"/>
                <w:szCs w:val="24"/>
              </w:rPr>
              <w:t>3,21</w:t>
            </w:r>
          </w:p>
        </w:tc>
        <w:tc>
          <w:tcPr>
            <w:tcW w:w="1160" w:type="dxa"/>
            <w:vAlign w:val="center"/>
          </w:tcPr>
          <w:p w14:paraId="60B097BA" w14:textId="77777777" w:rsidR="00E96851" w:rsidRPr="00B6791B" w:rsidRDefault="00E96851" w:rsidP="00E85BD7">
            <w:pPr>
              <w:jc w:val="center"/>
              <w:rPr>
                <w:color w:val="000000"/>
                <w:szCs w:val="24"/>
                <w:lang w:eastAsia="lt-LT"/>
              </w:rPr>
            </w:pPr>
            <w:r w:rsidRPr="00B6791B">
              <w:rPr>
                <w:color w:val="000000"/>
                <w:szCs w:val="24"/>
              </w:rPr>
              <w:t>128,40</w:t>
            </w:r>
          </w:p>
        </w:tc>
      </w:tr>
      <w:tr w:rsidR="00E96851" w:rsidRPr="00B6791B" w14:paraId="45148487" w14:textId="77777777" w:rsidTr="00E96851">
        <w:trPr>
          <w:trHeight w:val="645"/>
          <w:jc w:val="center"/>
        </w:trPr>
        <w:tc>
          <w:tcPr>
            <w:tcW w:w="570" w:type="dxa"/>
            <w:vAlign w:val="center"/>
            <w:hideMark/>
          </w:tcPr>
          <w:p w14:paraId="7856E81D" w14:textId="77777777" w:rsidR="00E96851" w:rsidRPr="00B6791B" w:rsidRDefault="00E96851" w:rsidP="00E85BD7">
            <w:pPr>
              <w:jc w:val="center"/>
              <w:rPr>
                <w:color w:val="000000"/>
                <w:szCs w:val="24"/>
                <w:lang w:eastAsia="lt-LT"/>
              </w:rPr>
            </w:pPr>
            <w:r w:rsidRPr="00B6791B">
              <w:rPr>
                <w:color w:val="000000"/>
                <w:szCs w:val="24"/>
                <w:lang w:eastAsia="lt-LT"/>
              </w:rPr>
              <w:t>35</w:t>
            </w:r>
          </w:p>
        </w:tc>
        <w:tc>
          <w:tcPr>
            <w:tcW w:w="4540" w:type="dxa"/>
            <w:vAlign w:val="center"/>
            <w:hideMark/>
          </w:tcPr>
          <w:p w14:paraId="39139E31" w14:textId="77777777" w:rsidR="00E96851" w:rsidRPr="00B6791B" w:rsidRDefault="00E96851" w:rsidP="00E85BD7">
            <w:pPr>
              <w:rPr>
                <w:color w:val="000000"/>
                <w:szCs w:val="24"/>
                <w:lang w:eastAsia="lt-LT"/>
              </w:rPr>
            </w:pPr>
            <w:r w:rsidRPr="00B6791B">
              <w:rPr>
                <w:color w:val="000000"/>
                <w:szCs w:val="24"/>
                <w:lang w:eastAsia="lt-LT"/>
              </w:rPr>
              <w:t>Šveistukas spiralinis pagamintas iš plieno. Svoris 40g (± 2 g).</w:t>
            </w:r>
          </w:p>
        </w:tc>
        <w:tc>
          <w:tcPr>
            <w:tcW w:w="847" w:type="dxa"/>
            <w:vAlign w:val="center"/>
            <w:hideMark/>
          </w:tcPr>
          <w:p w14:paraId="40A888CE"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vAlign w:val="center"/>
            <w:hideMark/>
          </w:tcPr>
          <w:p w14:paraId="1C9519DC" w14:textId="77777777" w:rsidR="00E96851" w:rsidRPr="00B6791B" w:rsidRDefault="00E96851" w:rsidP="00E85BD7">
            <w:pPr>
              <w:jc w:val="center"/>
              <w:rPr>
                <w:color w:val="000000"/>
                <w:szCs w:val="24"/>
                <w:lang w:eastAsia="lt-LT"/>
              </w:rPr>
            </w:pPr>
            <w:r w:rsidRPr="00B6791B">
              <w:rPr>
                <w:color w:val="000000"/>
                <w:szCs w:val="24"/>
                <w:lang w:eastAsia="lt-LT"/>
              </w:rPr>
              <w:t>160</w:t>
            </w:r>
          </w:p>
        </w:tc>
        <w:tc>
          <w:tcPr>
            <w:tcW w:w="1220" w:type="dxa"/>
            <w:noWrap/>
            <w:vAlign w:val="center"/>
          </w:tcPr>
          <w:p w14:paraId="1F0DCA4A" w14:textId="77777777" w:rsidR="00E96851" w:rsidRPr="00B6791B" w:rsidRDefault="00E96851" w:rsidP="00E85BD7">
            <w:pPr>
              <w:jc w:val="center"/>
              <w:rPr>
                <w:color w:val="000000"/>
                <w:szCs w:val="24"/>
                <w:lang w:eastAsia="lt-LT"/>
              </w:rPr>
            </w:pPr>
            <w:r w:rsidRPr="00B6791B">
              <w:rPr>
                <w:color w:val="000000"/>
                <w:szCs w:val="24"/>
              </w:rPr>
              <w:t>1,15</w:t>
            </w:r>
          </w:p>
        </w:tc>
        <w:tc>
          <w:tcPr>
            <w:tcW w:w="1160" w:type="dxa"/>
            <w:vAlign w:val="center"/>
          </w:tcPr>
          <w:p w14:paraId="6F1649A7" w14:textId="77777777" w:rsidR="00E96851" w:rsidRPr="00B6791B" w:rsidRDefault="00E96851" w:rsidP="00E85BD7">
            <w:pPr>
              <w:jc w:val="center"/>
              <w:rPr>
                <w:color w:val="000000"/>
                <w:szCs w:val="24"/>
                <w:lang w:eastAsia="lt-LT"/>
              </w:rPr>
            </w:pPr>
            <w:r w:rsidRPr="00B6791B">
              <w:rPr>
                <w:color w:val="000000"/>
                <w:szCs w:val="24"/>
              </w:rPr>
              <w:t>184,00</w:t>
            </w:r>
          </w:p>
        </w:tc>
      </w:tr>
      <w:tr w:rsidR="00E96851" w:rsidRPr="00B6791B" w14:paraId="415E0564" w14:textId="77777777" w:rsidTr="00E96851">
        <w:trPr>
          <w:trHeight w:val="645"/>
          <w:jc w:val="center"/>
        </w:trPr>
        <w:tc>
          <w:tcPr>
            <w:tcW w:w="570" w:type="dxa"/>
            <w:vAlign w:val="center"/>
            <w:hideMark/>
          </w:tcPr>
          <w:p w14:paraId="3F2D086F" w14:textId="77777777" w:rsidR="00E96851" w:rsidRPr="00B6791B" w:rsidRDefault="00E96851" w:rsidP="00E85BD7">
            <w:pPr>
              <w:jc w:val="center"/>
              <w:rPr>
                <w:color w:val="000000"/>
                <w:szCs w:val="24"/>
                <w:lang w:eastAsia="lt-LT"/>
              </w:rPr>
            </w:pPr>
            <w:r w:rsidRPr="00B6791B">
              <w:rPr>
                <w:color w:val="000000"/>
                <w:szCs w:val="24"/>
                <w:lang w:eastAsia="lt-LT"/>
              </w:rPr>
              <w:t>36</w:t>
            </w:r>
          </w:p>
        </w:tc>
        <w:tc>
          <w:tcPr>
            <w:tcW w:w="4540" w:type="dxa"/>
            <w:vAlign w:val="center"/>
            <w:hideMark/>
          </w:tcPr>
          <w:p w14:paraId="3DA9588D" w14:textId="77777777" w:rsidR="00E96851" w:rsidRPr="00B6791B" w:rsidRDefault="00E96851" w:rsidP="00E85BD7">
            <w:pPr>
              <w:rPr>
                <w:color w:val="000000"/>
                <w:szCs w:val="24"/>
                <w:lang w:eastAsia="lt-LT"/>
              </w:rPr>
            </w:pPr>
            <w:r w:rsidRPr="00B6791B">
              <w:rPr>
                <w:color w:val="000000"/>
                <w:szCs w:val="24"/>
                <w:lang w:eastAsia="lt-LT"/>
              </w:rPr>
              <w:t>Pašluostės universalios įvairių spalvų, 40x40cm (± 2 cm). Pakuotėje po 3vnt.</w:t>
            </w:r>
          </w:p>
        </w:tc>
        <w:tc>
          <w:tcPr>
            <w:tcW w:w="847" w:type="dxa"/>
            <w:vAlign w:val="center"/>
            <w:hideMark/>
          </w:tcPr>
          <w:p w14:paraId="24B6E4FA" w14:textId="77777777" w:rsidR="00E96851" w:rsidRPr="00B6791B" w:rsidRDefault="00E96851" w:rsidP="00E85BD7">
            <w:pPr>
              <w:jc w:val="center"/>
              <w:rPr>
                <w:color w:val="000000"/>
                <w:szCs w:val="24"/>
                <w:lang w:eastAsia="lt-LT"/>
              </w:rPr>
            </w:pPr>
            <w:r w:rsidRPr="00B6791B">
              <w:rPr>
                <w:color w:val="000000"/>
                <w:szCs w:val="24"/>
                <w:lang w:eastAsia="lt-LT"/>
              </w:rPr>
              <w:t>pak.</w:t>
            </w:r>
          </w:p>
        </w:tc>
        <w:tc>
          <w:tcPr>
            <w:tcW w:w="1563" w:type="dxa"/>
            <w:vAlign w:val="center"/>
            <w:hideMark/>
          </w:tcPr>
          <w:p w14:paraId="177B16CD" w14:textId="77777777" w:rsidR="00E96851" w:rsidRPr="00B6791B" w:rsidRDefault="00E96851" w:rsidP="00E85BD7">
            <w:pPr>
              <w:jc w:val="center"/>
              <w:rPr>
                <w:color w:val="000000"/>
                <w:szCs w:val="24"/>
                <w:lang w:eastAsia="lt-LT"/>
              </w:rPr>
            </w:pPr>
            <w:r w:rsidRPr="00B6791B">
              <w:rPr>
                <w:color w:val="000000"/>
                <w:szCs w:val="24"/>
                <w:lang w:eastAsia="lt-LT"/>
              </w:rPr>
              <w:t>240</w:t>
            </w:r>
          </w:p>
        </w:tc>
        <w:tc>
          <w:tcPr>
            <w:tcW w:w="1220" w:type="dxa"/>
            <w:noWrap/>
            <w:vAlign w:val="center"/>
          </w:tcPr>
          <w:p w14:paraId="682670FD" w14:textId="77777777" w:rsidR="00E96851" w:rsidRPr="00B6791B" w:rsidRDefault="00E96851" w:rsidP="00E85BD7">
            <w:pPr>
              <w:jc w:val="center"/>
              <w:rPr>
                <w:color w:val="000000"/>
                <w:szCs w:val="24"/>
                <w:lang w:eastAsia="lt-LT"/>
              </w:rPr>
            </w:pPr>
            <w:r w:rsidRPr="00B6791B">
              <w:rPr>
                <w:color w:val="000000"/>
                <w:szCs w:val="24"/>
              </w:rPr>
              <w:t>0,78</w:t>
            </w:r>
          </w:p>
        </w:tc>
        <w:tc>
          <w:tcPr>
            <w:tcW w:w="1160" w:type="dxa"/>
            <w:vAlign w:val="center"/>
          </w:tcPr>
          <w:p w14:paraId="25C994CB" w14:textId="77777777" w:rsidR="00E96851" w:rsidRPr="00B6791B" w:rsidRDefault="00E96851" w:rsidP="00E85BD7">
            <w:pPr>
              <w:jc w:val="center"/>
              <w:rPr>
                <w:color w:val="000000"/>
                <w:szCs w:val="24"/>
                <w:lang w:eastAsia="lt-LT"/>
              </w:rPr>
            </w:pPr>
            <w:r w:rsidRPr="00B6791B">
              <w:rPr>
                <w:color w:val="000000"/>
                <w:szCs w:val="24"/>
              </w:rPr>
              <w:t>187,20</w:t>
            </w:r>
          </w:p>
        </w:tc>
      </w:tr>
      <w:tr w:rsidR="00E96851" w:rsidRPr="00B6791B" w14:paraId="21342CC3" w14:textId="77777777" w:rsidTr="00E96851">
        <w:trPr>
          <w:trHeight w:val="645"/>
          <w:jc w:val="center"/>
        </w:trPr>
        <w:tc>
          <w:tcPr>
            <w:tcW w:w="570" w:type="dxa"/>
            <w:vAlign w:val="center"/>
            <w:hideMark/>
          </w:tcPr>
          <w:p w14:paraId="4F019868" w14:textId="77777777" w:rsidR="00E96851" w:rsidRPr="00B6791B" w:rsidRDefault="00E96851" w:rsidP="00E85BD7">
            <w:pPr>
              <w:jc w:val="center"/>
              <w:rPr>
                <w:color w:val="000000"/>
                <w:szCs w:val="24"/>
                <w:lang w:eastAsia="lt-LT"/>
              </w:rPr>
            </w:pPr>
            <w:r w:rsidRPr="00B6791B">
              <w:rPr>
                <w:color w:val="000000"/>
                <w:szCs w:val="24"/>
                <w:lang w:eastAsia="lt-LT"/>
              </w:rPr>
              <w:t>37</w:t>
            </w:r>
          </w:p>
        </w:tc>
        <w:tc>
          <w:tcPr>
            <w:tcW w:w="4540" w:type="dxa"/>
            <w:vAlign w:val="center"/>
            <w:hideMark/>
          </w:tcPr>
          <w:p w14:paraId="0B40A7C6" w14:textId="77777777" w:rsidR="00E96851" w:rsidRPr="00B6791B" w:rsidRDefault="00E96851" w:rsidP="00E85BD7">
            <w:pPr>
              <w:rPr>
                <w:color w:val="000000"/>
                <w:szCs w:val="24"/>
                <w:lang w:eastAsia="lt-LT"/>
              </w:rPr>
            </w:pPr>
            <w:r w:rsidRPr="00B6791B">
              <w:rPr>
                <w:color w:val="000000"/>
                <w:szCs w:val="24"/>
                <w:lang w:eastAsia="lt-LT"/>
              </w:rPr>
              <w:t>Pašluostės drėgnos įvairių spalvų 15x20cm (± 2 cm). Pakuotėje po 3vnt.</w:t>
            </w:r>
          </w:p>
        </w:tc>
        <w:tc>
          <w:tcPr>
            <w:tcW w:w="847" w:type="dxa"/>
            <w:vAlign w:val="center"/>
            <w:hideMark/>
          </w:tcPr>
          <w:p w14:paraId="4A71102D" w14:textId="77777777" w:rsidR="00E96851" w:rsidRPr="00B6791B" w:rsidRDefault="00E96851" w:rsidP="00E85BD7">
            <w:pPr>
              <w:jc w:val="center"/>
              <w:rPr>
                <w:color w:val="000000"/>
                <w:szCs w:val="24"/>
                <w:lang w:eastAsia="lt-LT"/>
              </w:rPr>
            </w:pPr>
            <w:r w:rsidRPr="00B6791B">
              <w:rPr>
                <w:color w:val="000000"/>
                <w:szCs w:val="24"/>
                <w:lang w:eastAsia="lt-LT"/>
              </w:rPr>
              <w:t>pak.</w:t>
            </w:r>
          </w:p>
        </w:tc>
        <w:tc>
          <w:tcPr>
            <w:tcW w:w="1563" w:type="dxa"/>
            <w:vAlign w:val="center"/>
            <w:hideMark/>
          </w:tcPr>
          <w:p w14:paraId="6E865F7E" w14:textId="77777777" w:rsidR="00E96851" w:rsidRPr="00B6791B" w:rsidRDefault="00E96851" w:rsidP="00E85BD7">
            <w:pPr>
              <w:jc w:val="center"/>
              <w:rPr>
                <w:color w:val="000000"/>
                <w:szCs w:val="24"/>
                <w:lang w:eastAsia="lt-LT"/>
              </w:rPr>
            </w:pPr>
            <w:r w:rsidRPr="00B6791B">
              <w:rPr>
                <w:color w:val="000000"/>
                <w:szCs w:val="24"/>
                <w:lang w:eastAsia="lt-LT"/>
              </w:rPr>
              <w:t>100</w:t>
            </w:r>
          </w:p>
        </w:tc>
        <w:tc>
          <w:tcPr>
            <w:tcW w:w="1220" w:type="dxa"/>
            <w:noWrap/>
            <w:vAlign w:val="center"/>
          </w:tcPr>
          <w:p w14:paraId="340A5A1D" w14:textId="77777777" w:rsidR="00E96851" w:rsidRPr="00B6791B" w:rsidRDefault="00E96851" w:rsidP="00E85BD7">
            <w:pPr>
              <w:jc w:val="center"/>
              <w:rPr>
                <w:color w:val="000000"/>
                <w:szCs w:val="24"/>
                <w:lang w:eastAsia="lt-LT"/>
              </w:rPr>
            </w:pPr>
            <w:r w:rsidRPr="00B6791B">
              <w:rPr>
                <w:color w:val="000000"/>
                <w:szCs w:val="24"/>
              </w:rPr>
              <w:t>0,84</w:t>
            </w:r>
          </w:p>
        </w:tc>
        <w:tc>
          <w:tcPr>
            <w:tcW w:w="1160" w:type="dxa"/>
            <w:vAlign w:val="center"/>
          </w:tcPr>
          <w:p w14:paraId="0C2FCF66" w14:textId="77777777" w:rsidR="00E96851" w:rsidRPr="00B6791B" w:rsidRDefault="00E96851" w:rsidP="00E85BD7">
            <w:pPr>
              <w:jc w:val="center"/>
              <w:rPr>
                <w:color w:val="000000"/>
                <w:szCs w:val="24"/>
                <w:lang w:eastAsia="lt-LT"/>
              </w:rPr>
            </w:pPr>
            <w:r w:rsidRPr="00B6791B">
              <w:rPr>
                <w:color w:val="000000"/>
                <w:szCs w:val="24"/>
              </w:rPr>
              <w:t>84,00</w:t>
            </w:r>
          </w:p>
        </w:tc>
      </w:tr>
      <w:tr w:rsidR="00E96851" w:rsidRPr="00B6791B" w14:paraId="609F0D68" w14:textId="77777777" w:rsidTr="00E96851">
        <w:trPr>
          <w:trHeight w:val="645"/>
          <w:jc w:val="center"/>
        </w:trPr>
        <w:tc>
          <w:tcPr>
            <w:tcW w:w="570" w:type="dxa"/>
            <w:vAlign w:val="center"/>
            <w:hideMark/>
          </w:tcPr>
          <w:p w14:paraId="69A5EADC" w14:textId="77777777" w:rsidR="00E96851" w:rsidRPr="00B6791B" w:rsidRDefault="00E96851" w:rsidP="00E85BD7">
            <w:pPr>
              <w:jc w:val="center"/>
              <w:rPr>
                <w:color w:val="000000"/>
                <w:szCs w:val="24"/>
                <w:lang w:eastAsia="lt-LT"/>
              </w:rPr>
            </w:pPr>
            <w:r w:rsidRPr="00B6791B">
              <w:rPr>
                <w:color w:val="000000"/>
                <w:szCs w:val="24"/>
                <w:lang w:eastAsia="lt-LT"/>
              </w:rPr>
              <w:t>38</w:t>
            </w:r>
          </w:p>
        </w:tc>
        <w:tc>
          <w:tcPr>
            <w:tcW w:w="4540" w:type="dxa"/>
            <w:vAlign w:val="center"/>
            <w:hideMark/>
          </w:tcPr>
          <w:p w14:paraId="1D2FF8B4" w14:textId="77777777" w:rsidR="00E96851" w:rsidRPr="00B6791B" w:rsidRDefault="00E96851" w:rsidP="00E85BD7">
            <w:pPr>
              <w:rPr>
                <w:color w:val="000000"/>
                <w:szCs w:val="24"/>
                <w:lang w:eastAsia="lt-LT"/>
              </w:rPr>
            </w:pPr>
            <w:r w:rsidRPr="00B6791B">
              <w:rPr>
                <w:color w:val="000000"/>
                <w:szCs w:val="24"/>
                <w:lang w:eastAsia="lt-LT"/>
              </w:rPr>
              <w:t>Pašluostė drėgna įvairių spalvų 35x20cm (± 2 cm).</w:t>
            </w:r>
          </w:p>
        </w:tc>
        <w:tc>
          <w:tcPr>
            <w:tcW w:w="847" w:type="dxa"/>
            <w:vAlign w:val="center"/>
            <w:hideMark/>
          </w:tcPr>
          <w:p w14:paraId="5464D1C1"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vAlign w:val="center"/>
            <w:hideMark/>
          </w:tcPr>
          <w:p w14:paraId="3ACFB414" w14:textId="77777777" w:rsidR="00E96851" w:rsidRPr="00B6791B" w:rsidRDefault="00E96851" w:rsidP="00E85BD7">
            <w:pPr>
              <w:jc w:val="center"/>
              <w:rPr>
                <w:color w:val="000000"/>
                <w:szCs w:val="24"/>
                <w:lang w:eastAsia="lt-LT"/>
              </w:rPr>
            </w:pPr>
            <w:r w:rsidRPr="00B6791B">
              <w:rPr>
                <w:color w:val="000000"/>
                <w:szCs w:val="24"/>
                <w:lang w:eastAsia="lt-LT"/>
              </w:rPr>
              <w:t>36</w:t>
            </w:r>
          </w:p>
        </w:tc>
        <w:tc>
          <w:tcPr>
            <w:tcW w:w="1220" w:type="dxa"/>
            <w:noWrap/>
            <w:vAlign w:val="center"/>
          </w:tcPr>
          <w:p w14:paraId="4D3C2A5F" w14:textId="77777777" w:rsidR="00E96851" w:rsidRPr="00B6791B" w:rsidRDefault="00E96851" w:rsidP="00E85BD7">
            <w:pPr>
              <w:jc w:val="center"/>
              <w:rPr>
                <w:color w:val="000000"/>
                <w:szCs w:val="24"/>
                <w:lang w:eastAsia="lt-LT"/>
              </w:rPr>
            </w:pPr>
            <w:r w:rsidRPr="00B6791B">
              <w:rPr>
                <w:color w:val="000000"/>
                <w:szCs w:val="24"/>
              </w:rPr>
              <w:t>1,32</w:t>
            </w:r>
          </w:p>
        </w:tc>
        <w:tc>
          <w:tcPr>
            <w:tcW w:w="1160" w:type="dxa"/>
            <w:vAlign w:val="center"/>
          </w:tcPr>
          <w:p w14:paraId="183266D1" w14:textId="77777777" w:rsidR="00E96851" w:rsidRPr="00B6791B" w:rsidRDefault="00E96851" w:rsidP="00E85BD7">
            <w:pPr>
              <w:jc w:val="center"/>
              <w:rPr>
                <w:color w:val="000000"/>
                <w:szCs w:val="24"/>
                <w:lang w:eastAsia="lt-LT"/>
              </w:rPr>
            </w:pPr>
            <w:r w:rsidRPr="00B6791B">
              <w:rPr>
                <w:color w:val="000000"/>
                <w:szCs w:val="24"/>
              </w:rPr>
              <w:t>47,52</w:t>
            </w:r>
          </w:p>
        </w:tc>
      </w:tr>
      <w:tr w:rsidR="00E96851" w:rsidRPr="00B6791B" w14:paraId="1B938402" w14:textId="77777777" w:rsidTr="00E96851">
        <w:trPr>
          <w:trHeight w:val="960"/>
          <w:jc w:val="center"/>
        </w:trPr>
        <w:tc>
          <w:tcPr>
            <w:tcW w:w="570" w:type="dxa"/>
            <w:vAlign w:val="center"/>
            <w:hideMark/>
          </w:tcPr>
          <w:p w14:paraId="50D2326F" w14:textId="77777777" w:rsidR="00E96851" w:rsidRPr="00B6791B" w:rsidRDefault="00E96851" w:rsidP="00E85BD7">
            <w:pPr>
              <w:jc w:val="center"/>
              <w:rPr>
                <w:color w:val="000000"/>
                <w:szCs w:val="24"/>
                <w:lang w:eastAsia="lt-LT"/>
              </w:rPr>
            </w:pPr>
            <w:r w:rsidRPr="00B6791B">
              <w:rPr>
                <w:color w:val="000000"/>
                <w:szCs w:val="24"/>
                <w:lang w:eastAsia="lt-LT"/>
              </w:rPr>
              <w:t>39</w:t>
            </w:r>
          </w:p>
        </w:tc>
        <w:tc>
          <w:tcPr>
            <w:tcW w:w="4540" w:type="dxa"/>
            <w:vAlign w:val="center"/>
            <w:hideMark/>
          </w:tcPr>
          <w:p w14:paraId="2AE5BC7E" w14:textId="77777777" w:rsidR="00E96851" w:rsidRPr="00B6791B" w:rsidRDefault="00E96851" w:rsidP="00E85BD7">
            <w:pPr>
              <w:rPr>
                <w:color w:val="000000"/>
                <w:szCs w:val="24"/>
                <w:lang w:eastAsia="lt-LT"/>
              </w:rPr>
            </w:pPr>
            <w:r w:rsidRPr="00B6791B">
              <w:rPr>
                <w:color w:val="000000"/>
                <w:szCs w:val="24"/>
                <w:lang w:eastAsia="lt-LT"/>
              </w:rPr>
              <w:t xml:space="preserve">Kempinė su baltos spalvos abrazyvu, nebraižanti ir sauganti nagus. Išmatavimai 132x65x40 mm  (±5 mm).  </w:t>
            </w:r>
          </w:p>
        </w:tc>
        <w:tc>
          <w:tcPr>
            <w:tcW w:w="847" w:type="dxa"/>
            <w:vAlign w:val="center"/>
            <w:hideMark/>
          </w:tcPr>
          <w:p w14:paraId="4A7D0464"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vAlign w:val="center"/>
            <w:hideMark/>
          </w:tcPr>
          <w:p w14:paraId="391E4945" w14:textId="77777777" w:rsidR="00E96851" w:rsidRPr="00B6791B" w:rsidRDefault="00E96851" w:rsidP="00E85BD7">
            <w:pPr>
              <w:jc w:val="center"/>
              <w:rPr>
                <w:color w:val="000000"/>
                <w:szCs w:val="24"/>
                <w:lang w:eastAsia="lt-LT"/>
              </w:rPr>
            </w:pPr>
            <w:r w:rsidRPr="00B6791B">
              <w:rPr>
                <w:color w:val="000000"/>
                <w:szCs w:val="24"/>
                <w:lang w:eastAsia="lt-LT"/>
              </w:rPr>
              <w:t>40</w:t>
            </w:r>
          </w:p>
        </w:tc>
        <w:tc>
          <w:tcPr>
            <w:tcW w:w="1220" w:type="dxa"/>
            <w:noWrap/>
            <w:vAlign w:val="center"/>
          </w:tcPr>
          <w:p w14:paraId="59EDA6D8" w14:textId="77777777" w:rsidR="00E96851" w:rsidRPr="00B6791B" w:rsidRDefault="00E96851" w:rsidP="00E85BD7">
            <w:pPr>
              <w:jc w:val="center"/>
              <w:rPr>
                <w:color w:val="000000"/>
                <w:szCs w:val="24"/>
                <w:lang w:eastAsia="lt-LT"/>
              </w:rPr>
            </w:pPr>
            <w:r w:rsidRPr="00B6791B">
              <w:rPr>
                <w:color w:val="000000"/>
                <w:szCs w:val="24"/>
              </w:rPr>
              <w:t>0,64</w:t>
            </w:r>
          </w:p>
        </w:tc>
        <w:tc>
          <w:tcPr>
            <w:tcW w:w="1160" w:type="dxa"/>
            <w:vAlign w:val="center"/>
          </w:tcPr>
          <w:p w14:paraId="0D2690F3" w14:textId="77777777" w:rsidR="00E96851" w:rsidRPr="00B6791B" w:rsidRDefault="00E96851" w:rsidP="00E85BD7">
            <w:pPr>
              <w:jc w:val="center"/>
              <w:rPr>
                <w:color w:val="000000"/>
                <w:szCs w:val="24"/>
                <w:lang w:eastAsia="lt-LT"/>
              </w:rPr>
            </w:pPr>
            <w:r w:rsidRPr="00B6791B">
              <w:rPr>
                <w:color w:val="000000"/>
                <w:szCs w:val="24"/>
              </w:rPr>
              <w:t>25,60</w:t>
            </w:r>
          </w:p>
        </w:tc>
      </w:tr>
      <w:tr w:rsidR="00E96851" w:rsidRPr="00B6791B" w14:paraId="7DE2AB99" w14:textId="77777777" w:rsidTr="00E96851">
        <w:trPr>
          <w:trHeight w:val="645"/>
          <w:jc w:val="center"/>
        </w:trPr>
        <w:tc>
          <w:tcPr>
            <w:tcW w:w="570" w:type="dxa"/>
            <w:vAlign w:val="center"/>
            <w:hideMark/>
          </w:tcPr>
          <w:p w14:paraId="053C1061" w14:textId="77777777" w:rsidR="00E96851" w:rsidRPr="00B6791B" w:rsidRDefault="00E96851" w:rsidP="00E85BD7">
            <w:pPr>
              <w:jc w:val="center"/>
              <w:rPr>
                <w:color w:val="000000"/>
                <w:szCs w:val="24"/>
                <w:lang w:eastAsia="lt-LT"/>
              </w:rPr>
            </w:pPr>
            <w:r w:rsidRPr="00B6791B">
              <w:rPr>
                <w:color w:val="000000"/>
                <w:szCs w:val="24"/>
                <w:lang w:eastAsia="lt-LT"/>
              </w:rPr>
              <w:t>40</w:t>
            </w:r>
          </w:p>
        </w:tc>
        <w:tc>
          <w:tcPr>
            <w:tcW w:w="4540" w:type="dxa"/>
            <w:vAlign w:val="center"/>
            <w:hideMark/>
          </w:tcPr>
          <w:p w14:paraId="6C4D0FEF" w14:textId="77777777" w:rsidR="00E96851" w:rsidRPr="00B6791B" w:rsidRDefault="00E96851" w:rsidP="00E85BD7">
            <w:pPr>
              <w:rPr>
                <w:color w:val="000000"/>
                <w:szCs w:val="24"/>
                <w:lang w:eastAsia="lt-LT"/>
              </w:rPr>
            </w:pPr>
            <w:r w:rsidRPr="00B6791B">
              <w:rPr>
                <w:color w:val="000000"/>
                <w:szCs w:val="24"/>
                <w:lang w:eastAsia="lt-LT"/>
              </w:rPr>
              <w:t>Kempinė su abrazyvu. Išmatavimai 65x90x30 mm (±5 mm). Supakuota po 5vnt.</w:t>
            </w:r>
          </w:p>
        </w:tc>
        <w:tc>
          <w:tcPr>
            <w:tcW w:w="847" w:type="dxa"/>
            <w:vAlign w:val="center"/>
            <w:hideMark/>
          </w:tcPr>
          <w:p w14:paraId="63693497" w14:textId="77777777" w:rsidR="00E96851" w:rsidRPr="00B6791B" w:rsidRDefault="00E96851" w:rsidP="00E85BD7">
            <w:pPr>
              <w:jc w:val="center"/>
              <w:rPr>
                <w:color w:val="000000"/>
                <w:szCs w:val="24"/>
                <w:lang w:eastAsia="lt-LT"/>
              </w:rPr>
            </w:pPr>
            <w:r w:rsidRPr="00B6791B">
              <w:rPr>
                <w:color w:val="000000"/>
                <w:szCs w:val="24"/>
                <w:lang w:eastAsia="lt-LT"/>
              </w:rPr>
              <w:t>Pak.</w:t>
            </w:r>
          </w:p>
        </w:tc>
        <w:tc>
          <w:tcPr>
            <w:tcW w:w="1563" w:type="dxa"/>
            <w:vAlign w:val="center"/>
            <w:hideMark/>
          </w:tcPr>
          <w:p w14:paraId="56136CEE" w14:textId="77777777" w:rsidR="00E96851" w:rsidRPr="00B6791B" w:rsidRDefault="00E96851" w:rsidP="00E85BD7">
            <w:pPr>
              <w:jc w:val="center"/>
              <w:rPr>
                <w:color w:val="000000"/>
                <w:szCs w:val="24"/>
                <w:lang w:eastAsia="lt-LT"/>
              </w:rPr>
            </w:pPr>
            <w:r w:rsidRPr="00B6791B">
              <w:rPr>
                <w:color w:val="000000"/>
                <w:szCs w:val="24"/>
                <w:lang w:eastAsia="lt-LT"/>
              </w:rPr>
              <w:t>280</w:t>
            </w:r>
          </w:p>
        </w:tc>
        <w:tc>
          <w:tcPr>
            <w:tcW w:w="1220" w:type="dxa"/>
            <w:noWrap/>
            <w:vAlign w:val="center"/>
          </w:tcPr>
          <w:p w14:paraId="4246CBC4" w14:textId="77777777" w:rsidR="00E96851" w:rsidRPr="00B6791B" w:rsidRDefault="00E96851" w:rsidP="00E85BD7">
            <w:pPr>
              <w:jc w:val="center"/>
              <w:rPr>
                <w:color w:val="000000"/>
                <w:szCs w:val="24"/>
                <w:lang w:eastAsia="lt-LT"/>
              </w:rPr>
            </w:pPr>
            <w:r w:rsidRPr="00B6791B">
              <w:rPr>
                <w:color w:val="000000"/>
                <w:szCs w:val="24"/>
              </w:rPr>
              <w:t>0,60</w:t>
            </w:r>
          </w:p>
        </w:tc>
        <w:tc>
          <w:tcPr>
            <w:tcW w:w="1160" w:type="dxa"/>
            <w:vAlign w:val="center"/>
          </w:tcPr>
          <w:p w14:paraId="3103E7DC" w14:textId="77777777" w:rsidR="00E96851" w:rsidRPr="00B6791B" w:rsidRDefault="00E96851" w:rsidP="00E85BD7">
            <w:pPr>
              <w:jc w:val="center"/>
              <w:rPr>
                <w:color w:val="000000"/>
                <w:szCs w:val="24"/>
                <w:lang w:eastAsia="lt-LT"/>
              </w:rPr>
            </w:pPr>
            <w:r w:rsidRPr="00B6791B">
              <w:rPr>
                <w:color w:val="000000"/>
                <w:szCs w:val="24"/>
              </w:rPr>
              <w:t>168,00</w:t>
            </w:r>
          </w:p>
        </w:tc>
      </w:tr>
      <w:tr w:rsidR="00E96851" w:rsidRPr="00B6791B" w14:paraId="6C4B4149" w14:textId="77777777" w:rsidTr="00E96851">
        <w:trPr>
          <w:trHeight w:val="209"/>
          <w:jc w:val="center"/>
        </w:trPr>
        <w:tc>
          <w:tcPr>
            <w:tcW w:w="570" w:type="dxa"/>
            <w:vAlign w:val="center"/>
            <w:hideMark/>
          </w:tcPr>
          <w:p w14:paraId="7BDE1420" w14:textId="77777777" w:rsidR="00E96851" w:rsidRPr="00B6791B" w:rsidRDefault="00E96851" w:rsidP="00E85BD7">
            <w:pPr>
              <w:jc w:val="center"/>
              <w:rPr>
                <w:color w:val="000000"/>
                <w:szCs w:val="24"/>
                <w:lang w:eastAsia="lt-LT"/>
              </w:rPr>
            </w:pPr>
            <w:r w:rsidRPr="00B6791B">
              <w:rPr>
                <w:color w:val="000000"/>
                <w:szCs w:val="24"/>
                <w:lang w:eastAsia="lt-LT"/>
              </w:rPr>
              <w:lastRenderedPageBreak/>
              <w:t>41</w:t>
            </w:r>
          </w:p>
        </w:tc>
        <w:tc>
          <w:tcPr>
            <w:tcW w:w="4540" w:type="dxa"/>
            <w:vAlign w:val="center"/>
            <w:hideMark/>
          </w:tcPr>
          <w:p w14:paraId="11B70018" w14:textId="77777777" w:rsidR="00E96851" w:rsidRPr="00B6791B" w:rsidRDefault="00E96851" w:rsidP="00E85BD7">
            <w:pPr>
              <w:rPr>
                <w:color w:val="000000"/>
                <w:szCs w:val="24"/>
                <w:lang w:eastAsia="lt-LT"/>
              </w:rPr>
            </w:pPr>
            <w:r w:rsidRPr="00B6791B">
              <w:rPr>
                <w:color w:val="000000"/>
                <w:szCs w:val="24"/>
                <w:lang w:eastAsia="lt-LT"/>
              </w:rPr>
              <w:t>Oro gaiviklis gaivaus kvapo, vandens pagrindu su purkštuvu. Išfasuota ne mažiau 350ml (± 10 ml)</w:t>
            </w:r>
          </w:p>
        </w:tc>
        <w:tc>
          <w:tcPr>
            <w:tcW w:w="847" w:type="dxa"/>
            <w:vAlign w:val="center"/>
            <w:hideMark/>
          </w:tcPr>
          <w:p w14:paraId="348B64EC"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vAlign w:val="center"/>
            <w:hideMark/>
          </w:tcPr>
          <w:p w14:paraId="62AB8128" w14:textId="77777777" w:rsidR="00E96851" w:rsidRPr="00B6791B" w:rsidRDefault="00E96851" w:rsidP="00E85BD7">
            <w:pPr>
              <w:jc w:val="center"/>
              <w:rPr>
                <w:color w:val="000000"/>
                <w:szCs w:val="24"/>
                <w:lang w:eastAsia="lt-LT"/>
              </w:rPr>
            </w:pPr>
            <w:r w:rsidRPr="00B6791B">
              <w:rPr>
                <w:color w:val="000000"/>
                <w:szCs w:val="24"/>
                <w:lang w:eastAsia="lt-LT"/>
              </w:rPr>
              <w:t>40</w:t>
            </w:r>
          </w:p>
        </w:tc>
        <w:tc>
          <w:tcPr>
            <w:tcW w:w="1220" w:type="dxa"/>
            <w:noWrap/>
            <w:vAlign w:val="center"/>
          </w:tcPr>
          <w:p w14:paraId="6886CA0C" w14:textId="77777777" w:rsidR="00E96851" w:rsidRPr="00B6791B" w:rsidRDefault="00E96851" w:rsidP="00E85BD7">
            <w:pPr>
              <w:jc w:val="center"/>
              <w:rPr>
                <w:color w:val="000000"/>
                <w:szCs w:val="24"/>
                <w:lang w:eastAsia="lt-LT"/>
              </w:rPr>
            </w:pPr>
            <w:r w:rsidRPr="00B6791B">
              <w:rPr>
                <w:color w:val="000000"/>
                <w:szCs w:val="24"/>
              </w:rPr>
              <w:t>3,97</w:t>
            </w:r>
          </w:p>
        </w:tc>
        <w:tc>
          <w:tcPr>
            <w:tcW w:w="1160" w:type="dxa"/>
            <w:vAlign w:val="center"/>
          </w:tcPr>
          <w:p w14:paraId="16022B7E" w14:textId="77777777" w:rsidR="00E96851" w:rsidRPr="00B6791B" w:rsidRDefault="00E96851" w:rsidP="00E85BD7">
            <w:pPr>
              <w:jc w:val="center"/>
              <w:rPr>
                <w:color w:val="000000"/>
                <w:szCs w:val="24"/>
                <w:lang w:eastAsia="lt-LT"/>
              </w:rPr>
            </w:pPr>
            <w:r w:rsidRPr="00B6791B">
              <w:rPr>
                <w:color w:val="000000"/>
                <w:szCs w:val="24"/>
              </w:rPr>
              <w:t>158,80</w:t>
            </w:r>
          </w:p>
        </w:tc>
      </w:tr>
      <w:tr w:rsidR="00E96851" w:rsidRPr="00B6791B" w14:paraId="59581771" w14:textId="77777777" w:rsidTr="00E96851">
        <w:trPr>
          <w:trHeight w:val="330"/>
          <w:jc w:val="center"/>
        </w:trPr>
        <w:tc>
          <w:tcPr>
            <w:tcW w:w="570" w:type="dxa"/>
            <w:vAlign w:val="center"/>
            <w:hideMark/>
          </w:tcPr>
          <w:p w14:paraId="1E14766C" w14:textId="77777777" w:rsidR="00E96851" w:rsidRPr="00B6791B" w:rsidRDefault="00E96851" w:rsidP="00E85BD7">
            <w:pPr>
              <w:jc w:val="center"/>
              <w:rPr>
                <w:color w:val="000000"/>
                <w:szCs w:val="24"/>
                <w:lang w:eastAsia="lt-LT"/>
              </w:rPr>
            </w:pPr>
            <w:r w:rsidRPr="00B6791B">
              <w:rPr>
                <w:color w:val="000000"/>
                <w:szCs w:val="24"/>
                <w:lang w:eastAsia="lt-LT"/>
              </w:rPr>
              <w:t>42</w:t>
            </w:r>
          </w:p>
        </w:tc>
        <w:tc>
          <w:tcPr>
            <w:tcW w:w="4540" w:type="dxa"/>
            <w:vAlign w:val="center"/>
            <w:hideMark/>
          </w:tcPr>
          <w:p w14:paraId="120FCC1A" w14:textId="77777777" w:rsidR="00E96851" w:rsidRPr="00B6791B" w:rsidRDefault="00E96851" w:rsidP="00E85BD7">
            <w:pPr>
              <w:rPr>
                <w:color w:val="000000"/>
                <w:szCs w:val="24"/>
                <w:lang w:eastAsia="lt-LT"/>
              </w:rPr>
            </w:pPr>
            <w:r w:rsidRPr="00B6791B">
              <w:rPr>
                <w:color w:val="000000"/>
                <w:szCs w:val="24"/>
                <w:lang w:eastAsia="lt-LT"/>
              </w:rPr>
              <w:t>Ūkinis muilas 72% riebumo  200gr (±10 gr)</w:t>
            </w:r>
          </w:p>
        </w:tc>
        <w:tc>
          <w:tcPr>
            <w:tcW w:w="847" w:type="dxa"/>
            <w:vAlign w:val="center"/>
            <w:hideMark/>
          </w:tcPr>
          <w:p w14:paraId="0315C423"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vAlign w:val="center"/>
            <w:hideMark/>
          </w:tcPr>
          <w:p w14:paraId="75121926" w14:textId="77777777" w:rsidR="00E96851" w:rsidRPr="00B6791B" w:rsidRDefault="00E96851" w:rsidP="00E85BD7">
            <w:pPr>
              <w:jc w:val="center"/>
              <w:rPr>
                <w:color w:val="000000"/>
                <w:szCs w:val="24"/>
                <w:lang w:eastAsia="lt-LT"/>
              </w:rPr>
            </w:pPr>
            <w:r w:rsidRPr="00B6791B">
              <w:rPr>
                <w:color w:val="000000"/>
                <w:szCs w:val="24"/>
                <w:lang w:eastAsia="lt-LT"/>
              </w:rPr>
              <w:t>200</w:t>
            </w:r>
          </w:p>
        </w:tc>
        <w:tc>
          <w:tcPr>
            <w:tcW w:w="1220" w:type="dxa"/>
            <w:noWrap/>
            <w:vAlign w:val="center"/>
          </w:tcPr>
          <w:p w14:paraId="525BCDFA" w14:textId="77777777" w:rsidR="00E96851" w:rsidRPr="00B6791B" w:rsidRDefault="00E96851" w:rsidP="00E85BD7">
            <w:pPr>
              <w:jc w:val="center"/>
              <w:rPr>
                <w:color w:val="000000"/>
                <w:szCs w:val="24"/>
                <w:lang w:eastAsia="lt-LT"/>
              </w:rPr>
            </w:pPr>
            <w:r w:rsidRPr="00B6791B">
              <w:rPr>
                <w:color w:val="000000"/>
                <w:szCs w:val="24"/>
              </w:rPr>
              <w:t>0,85</w:t>
            </w:r>
          </w:p>
        </w:tc>
        <w:tc>
          <w:tcPr>
            <w:tcW w:w="1160" w:type="dxa"/>
            <w:vAlign w:val="center"/>
          </w:tcPr>
          <w:p w14:paraId="26F9D473" w14:textId="77777777" w:rsidR="00E96851" w:rsidRPr="00B6791B" w:rsidRDefault="00E96851" w:rsidP="00E85BD7">
            <w:pPr>
              <w:jc w:val="center"/>
              <w:rPr>
                <w:color w:val="000000"/>
                <w:szCs w:val="24"/>
                <w:lang w:eastAsia="lt-LT"/>
              </w:rPr>
            </w:pPr>
            <w:r w:rsidRPr="00B6791B">
              <w:rPr>
                <w:color w:val="000000"/>
                <w:szCs w:val="24"/>
              </w:rPr>
              <w:t>170,00</w:t>
            </w:r>
          </w:p>
        </w:tc>
      </w:tr>
      <w:tr w:rsidR="00E96851" w:rsidRPr="00B6791B" w14:paraId="7A4B7298" w14:textId="77777777" w:rsidTr="00E96851">
        <w:trPr>
          <w:trHeight w:val="725"/>
          <w:jc w:val="center"/>
        </w:trPr>
        <w:tc>
          <w:tcPr>
            <w:tcW w:w="570" w:type="dxa"/>
            <w:vAlign w:val="center"/>
            <w:hideMark/>
          </w:tcPr>
          <w:p w14:paraId="238837D3" w14:textId="77777777" w:rsidR="00E96851" w:rsidRPr="00B6791B" w:rsidRDefault="00E96851" w:rsidP="00E85BD7">
            <w:pPr>
              <w:jc w:val="center"/>
              <w:rPr>
                <w:color w:val="000000"/>
                <w:szCs w:val="24"/>
                <w:lang w:eastAsia="lt-LT"/>
              </w:rPr>
            </w:pPr>
            <w:r w:rsidRPr="00B6791B">
              <w:rPr>
                <w:color w:val="000000"/>
                <w:szCs w:val="24"/>
                <w:lang w:eastAsia="lt-LT"/>
              </w:rPr>
              <w:t>43</w:t>
            </w:r>
          </w:p>
        </w:tc>
        <w:tc>
          <w:tcPr>
            <w:tcW w:w="4540" w:type="dxa"/>
            <w:shd w:val="clear" w:color="000000" w:fill="FFFFFF"/>
            <w:vAlign w:val="center"/>
            <w:hideMark/>
          </w:tcPr>
          <w:p w14:paraId="3BD2511A" w14:textId="77777777" w:rsidR="00E96851" w:rsidRPr="00B6791B" w:rsidRDefault="00E96851" w:rsidP="00E85BD7">
            <w:pPr>
              <w:rPr>
                <w:color w:val="000000"/>
                <w:szCs w:val="24"/>
                <w:lang w:eastAsia="lt-LT"/>
              </w:rPr>
            </w:pPr>
            <w:r w:rsidRPr="00B6791B">
              <w:rPr>
                <w:color w:val="000000"/>
                <w:szCs w:val="24"/>
                <w:lang w:eastAsia="lt-LT"/>
              </w:rPr>
              <w:t>Kepimo popierius rulone. Abi pusės silikonizuotos. Plotis ne mažiau 38cm ± 2cm. Storis ne mažiau 40gsm ± 5gsm Supakuotas kartoninėje dėžėje. Rulono ilgis ne mažiau 100m ± 5m.</w:t>
            </w:r>
          </w:p>
        </w:tc>
        <w:tc>
          <w:tcPr>
            <w:tcW w:w="847" w:type="dxa"/>
            <w:vAlign w:val="center"/>
            <w:hideMark/>
          </w:tcPr>
          <w:p w14:paraId="0E7E15CF"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vAlign w:val="center"/>
            <w:hideMark/>
          </w:tcPr>
          <w:p w14:paraId="161764FE" w14:textId="77777777" w:rsidR="00E96851" w:rsidRPr="00B6791B" w:rsidRDefault="00E96851" w:rsidP="00E85BD7">
            <w:pPr>
              <w:jc w:val="center"/>
              <w:rPr>
                <w:color w:val="000000"/>
                <w:szCs w:val="24"/>
                <w:lang w:eastAsia="lt-LT"/>
              </w:rPr>
            </w:pPr>
            <w:r w:rsidRPr="00B6791B">
              <w:rPr>
                <w:color w:val="000000"/>
                <w:szCs w:val="24"/>
                <w:lang w:eastAsia="lt-LT"/>
              </w:rPr>
              <w:t>20</w:t>
            </w:r>
          </w:p>
        </w:tc>
        <w:tc>
          <w:tcPr>
            <w:tcW w:w="1220" w:type="dxa"/>
            <w:vAlign w:val="center"/>
          </w:tcPr>
          <w:p w14:paraId="1A8A1FFE" w14:textId="77777777" w:rsidR="00E96851" w:rsidRPr="00B6791B" w:rsidRDefault="00E96851" w:rsidP="00E85BD7">
            <w:pPr>
              <w:jc w:val="center"/>
              <w:rPr>
                <w:color w:val="000000"/>
                <w:szCs w:val="24"/>
                <w:lang w:eastAsia="lt-LT"/>
              </w:rPr>
            </w:pPr>
            <w:r w:rsidRPr="00B6791B">
              <w:rPr>
                <w:color w:val="000000"/>
                <w:szCs w:val="24"/>
              </w:rPr>
              <w:t>12,37</w:t>
            </w:r>
          </w:p>
        </w:tc>
        <w:tc>
          <w:tcPr>
            <w:tcW w:w="1160" w:type="dxa"/>
            <w:vAlign w:val="center"/>
          </w:tcPr>
          <w:p w14:paraId="3FFA2432" w14:textId="77777777" w:rsidR="00E96851" w:rsidRPr="00B6791B" w:rsidRDefault="00E96851" w:rsidP="00E85BD7">
            <w:pPr>
              <w:jc w:val="center"/>
              <w:rPr>
                <w:color w:val="000000"/>
                <w:szCs w:val="24"/>
                <w:lang w:eastAsia="lt-LT"/>
              </w:rPr>
            </w:pPr>
            <w:r w:rsidRPr="00B6791B">
              <w:rPr>
                <w:color w:val="000000"/>
                <w:szCs w:val="24"/>
              </w:rPr>
              <w:t>247,40</w:t>
            </w:r>
          </w:p>
        </w:tc>
      </w:tr>
      <w:tr w:rsidR="00E96851" w:rsidRPr="00B6791B" w14:paraId="30244F89" w14:textId="77777777" w:rsidTr="00E96851">
        <w:trPr>
          <w:trHeight w:val="645"/>
          <w:jc w:val="center"/>
        </w:trPr>
        <w:tc>
          <w:tcPr>
            <w:tcW w:w="570" w:type="dxa"/>
            <w:vAlign w:val="center"/>
            <w:hideMark/>
          </w:tcPr>
          <w:p w14:paraId="3B7828A8" w14:textId="77777777" w:rsidR="00E96851" w:rsidRPr="00B6791B" w:rsidRDefault="00E96851" w:rsidP="00E85BD7">
            <w:pPr>
              <w:jc w:val="center"/>
              <w:rPr>
                <w:color w:val="000000"/>
                <w:szCs w:val="24"/>
                <w:lang w:eastAsia="lt-LT"/>
              </w:rPr>
            </w:pPr>
            <w:r w:rsidRPr="00B6791B">
              <w:rPr>
                <w:color w:val="000000"/>
                <w:szCs w:val="24"/>
                <w:lang w:eastAsia="lt-LT"/>
              </w:rPr>
              <w:t>44</w:t>
            </w:r>
          </w:p>
        </w:tc>
        <w:tc>
          <w:tcPr>
            <w:tcW w:w="4540" w:type="dxa"/>
            <w:vAlign w:val="center"/>
            <w:hideMark/>
          </w:tcPr>
          <w:p w14:paraId="0BBC7D31" w14:textId="77777777" w:rsidR="00E96851" w:rsidRPr="00B6791B" w:rsidRDefault="00E96851" w:rsidP="00E85BD7">
            <w:pPr>
              <w:rPr>
                <w:color w:val="000000"/>
                <w:szCs w:val="24"/>
                <w:lang w:eastAsia="lt-LT"/>
              </w:rPr>
            </w:pPr>
            <w:r w:rsidRPr="00B6791B">
              <w:rPr>
                <w:color w:val="000000"/>
                <w:szCs w:val="24"/>
                <w:lang w:eastAsia="lt-LT"/>
              </w:rPr>
              <w:t>Aliuminio folija, plotis 28-32cm, ilgis 80/90m, supakuota kartoninėje dėžutėje.</w:t>
            </w:r>
          </w:p>
        </w:tc>
        <w:tc>
          <w:tcPr>
            <w:tcW w:w="847" w:type="dxa"/>
            <w:vAlign w:val="center"/>
            <w:hideMark/>
          </w:tcPr>
          <w:p w14:paraId="591B7134"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vAlign w:val="center"/>
            <w:hideMark/>
          </w:tcPr>
          <w:p w14:paraId="0CD2BEC5" w14:textId="77777777" w:rsidR="00E96851" w:rsidRPr="00B6791B" w:rsidRDefault="00E96851" w:rsidP="00E85BD7">
            <w:pPr>
              <w:jc w:val="center"/>
              <w:rPr>
                <w:color w:val="000000"/>
                <w:szCs w:val="24"/>
                <w:lang w:eastAsia="lt-LT"/>
              </w:rPr>
            </w:pPr>
            <w:r w:rsidRPr="00B6791B">
              <w:rPr>
                <w:color w:val="000000"/>
                <w:szCs w:val="24"/>
                <w:lang w:eastAsia="lt-LT"/>
              </w:rPr>
              <w:t>10</w:t>
            </w:r>
          </w:p>
        </w:tc>
        <w:tc>
          <w:tcPr>
            <w:tcW w:w="1220" w:type="dxa"/>
            <w:vAlign w:val="center"/>
          </w:tcPr>
          <w:p w14:paraId="0BED4E1B" w14:textId="77777777" w:rsidR="00E96851" w:rsidRPr="00B6791B" w:rsidRDefault="00E96851" w:rsidP="00E85BD7">
            <w:pPr>
              <w:jc w:val="center"/>
              <w:rPr>
                <w:color w:val="000000"/>
                <w:szCs w:val="24"/>
                <w:lang w:eastAsia="lt-LT"/>
              </w:rPr>
            </w:pPr>
            <w:r w:rsidRPr="00B6791B">
              <w:rPr>
                <w:color w:val="000000"/>
                <w:szCs w:val="24"/>
              </w:rPr>
              <w:t>11,24</w:t>
            </w:r>
          </w:p>
        </w:tc>
        <w:tc>
          <w:tcPr>
            <w:tcW w:w="1160" w:type="dxa"/>
            <w:vAlign w:val="center"/>
          </w:tcPr>
          <w:p w14:paraId="29DA20AD" w14:textId="77777777" w:rsidR="00E96851" w:rsidRPr="00B6791B" w:rsidRDefault="00E96851" w:rsidP="00E85BD7">
            <w:pPr>
              <w:jc w:val="center"/>
              <w:rPr>
                <w:color w:val="000000"/>
                <w:szCs w:val="24"/>
                <w:lang w:eastAsia="lt-LT"/>
              </w:rPr>
            </w:pPr>
            <w:r w:rsidRPr="00B6791B">
              <w:rPr>
                <w:color w:val="000000"/>
                <w:szCs w:val="24"/>
              </w:rPr>
              <w:t>112,40</w:t>
            </w:r>
          </w:p>
        </w:tc>
      </w:tr>
      <w:tr w:rsidR="00E96851" w:rsidRPr="00B6791B" w14:paraId="79FD80CE" w14:textId="77777777" w:rsidTr="00E96851">
        <w:trPr>
          <w:trHeight w:val="645"/>
          <w:jc w:val="center"/>
        </w:trPr>
        <w:tc>
          <w:tcPr>
            <w:tcW w:w="570" w:type="dxa"/>
            <w:vAlign w:val="center"/>
            <w:hideMark/>
          </w:tcPr>
          <w:p w14:paraId="7C0C0791" w14:textId="77777777" w:rsidR="00E96851" w:rsidRPr="00B6791B" w:rsidRDefault="00E96851" w:rsidP="00E85BD7">
            <w:pPr>
              <w:jc w:val="center"/>
              <w:rPr>
                <w:color w:val="000000"/>
                <w:szCs w:val="24"/>
                <w:lang w:eastAsia="lt-LT"/>
              </w:rPr>
            </w:pPr>
            <w:r w:rsidRPr="00B6791B">
              <w:rPr>
                <w:color w:val="000000"/>
                <w:szCs w:val="24"/>
                <w:lang w:eastAsia="lt-LT"/>
              </w:rPr>
              <w:t>45</w:t>
            </w:r>
          </w:p>
        </w:tc>
        <w:tc>
          <w:tcPr>
            <w:tcW w:w="4540" w:type="dxa"/>
            <w:vAlign w:val="center"/>
            <w:hideMark/>
          </w:tcPr>
          <w:p w14:paraId="748B4CD8" w14:textId="77777777" w:rsidR="00E96851" w:rsidRPr="00B6791B" w:rsidRDefault="00E96851" w:rsidP="00E85BD7">
            <w:pPr>
              <w:rPr>
                <w:color w:val="000000"/>
                <w:szCs w:val="24"/>
                <w:lang w:eastAsia="lt-LT"/>
              </w:rPr>
            </w:pPr>
            <w:r w:rsidRPr="00B6791B">
              <w:rPr>
                <w:color w:val="000000"/>
                <w:szCs w:val="24"/>
                <w:lang w:eastAsia="lt-LT"/>
              </w:rPr>
              <w:t>Aliuminio folija, plotis 40-45cm, ilgis 80/90m, supakuota kartoninėje dėžutėje.</w:t>
            </w:r>
          </w:p>
        </w:tc>
        <w:tc>
          <w:tcPr>
            <w:tcW w:w="847" w:type="dxa"/>
            <w:vAlign w:val="center"/>
            <w:hideMark/>
          </w:tcPr>
          <w:p w14:paraId="1F0FEE63"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vAlign w:val="center"/>
            <w:hideMark/>
          </w:tcPr>
          <w:p w14:paraId="4138FF71" w14:textId="77777777" w:rsidR="00E96851" w:rsidRPr="00B6791B" w:rsidRDefault="00E96851" w:rsidP="00E85BD7">
            <w:pPr>
              <w:jc w:val="center"/>
              <w:rPr>
                <w:color w:val="000000"/>
                <w:szCs w:val="24"/>
                <w:lang w:eastAsia="lt-LT"/>
              </w:rPr>
            </w:pPr>
            <w:r w:rsidRPr="00B6791B">
              <w:rPr>
                <w:color w:val="000000"/>
                <w:szCs w:val="24"/>
                <w:lang w:eastAsia="lt-LT"/>
              </w:rPr>
              <w:t>10</w:t>
            </w:r>
          </w:p>
        </w:tc>
        <w:tc>
          <w:tcPr>
            <w:tcW w:w="1220" w:type="dxa"/>
            <w:noWrap/>
            <w:vAlign w:val="bottom"/>
          </w:tcPr>
          <w:p w14:paraId="42AC63B9" w14:textId="77777777" w:rsidR="00E96851" w:rsidRPr="00B6791B" w:rsidRDefault="00E96851" w:rsidP="00E85BD7">
            <w:pPr>
              <w:jc w:val="center"/>
              <w:rPr>
                <w:color w:val="000000"/>
                <w:szCs w:val="24"/>
                <w:lang w:eastAsia="lt-LT"/>
              </w:rPr>
            </w:pPr>
            <w:r w:rsidRPr="00B6791B">
              <w:rPr>
                <w:color w:val="000000"/>
                <w:szCs w:val="24"/>
              </w:rPr>
              <w:t>14,15</w:t>
            </w:r>
          </w:p>
        </w:tc>
        <w:tc>
          <w:tcPr>
            <w:tcW w:w="1160" w:type="dxa"/>
            <w:vAlign w:val="center"/>
          </w:tcPr>
          <w:p w14:paraId="6A7A8998" w14:textId="77777777" w:rsidR="00E96851" w:rsidRPr="00B6791B" w:rsidRDefault="00E96851" w:rsidP="00E85BD7">
            <w:pPr>
              <w:jc w:val="center"/>
              <w:rPr>
                <w:color w:val="000000"/>
                <w:szCs w:val="24"/>
                <w:lang w:eastAsia="lt-LT"/>
              </w:rPr>
            </w:pPr>
            <w:r w:rsidRPr="00B6791B">
              <w:rPr>
                <w:color w:val="000000"/>
                <w:szCs w:val="24"/>
              </w:rPr>
              <w:t>141,50</w:t>
            </w:r>
          </w:p>
        </w:tc>
      </w:tr>
      <w:tr w:rsidR="00E96851" w:rsidRPr="00B6791B" w14:paraId="71FA9617" w14:textId="77777777" w:rsidTr="00E96851">
        <w:trPr>
          <w:trHeight w:val="330"/>
          <w:jc w:val="center"/>
        </w:trPr>
        <w:tc>
          <w:tcPr>
            <w:tcW w:w="570" w:type="dxa"/>
            <w:vAlign w:val="center"/>
            <w:hideMark/>
          </w:tcPr>
          <w:p w14:paraId="0D4350F5" w14:textId="77777777" w:rsidR="00E96851" w:rsidRPr="00B6791B" w:rsidRDefault="00E96851" w:rsidP="00E85BD7">
            <w:pPr>
              <w:jc w:val="center"/>
              <w:rPr>
                <w:color w:val="000000"/>
                <w:szCs w:val="24"/>
                <w:lang w:eastAsia="lt-LT"/>
              </w:rPr>
            </w:pPr>
            <w:r w:rsidRPr="00B6791B">
              <w:rPr>
                <w:color w:val="000000"/>
                <w:szCs w:val="24"/>
                <w:lang w:eastAsia="lt-LT"/>
              </w:rPr>
              <w:t>46</w:t>
            </w:r>
          </w:p>
        </w:tc>
        <w:tc>
          <w:tcPr>
            <w:tcW w:w="4540" w:type="dxa"/>
            <w:vAlign w:val="center"/>
            <w:hideMark/>
          </w:tcPr>
          <w:p w14:paraId="6A856CB1" w14:textId="77777777" w:rsidR="00E96851" w:rsidRPr="00B6791B" w:rsidRDefault="00E96851" w:rsidP="00E85BD7">
            <w:pPr>
              <w:rPr>
                <w:color w:val="000000"/>
                <w:szCs w:val="24"/>
                <w:lang w:eastAsia="lt-LT"/>
              </w:rPr>
            </w:pPr>
            <w:r w:rsidRPr="00B6791B">
              <w:rPr>
                <w:color w:val="000000"/>
                <w:szCs w:val="24"/>
                <w:lang w:eastAsia="lt-LT"/>
              </w:rPr>
              <w:t>Plėvelė maistui, plotis 28-30cm, ilgis 290/310m</w:t>
            </w:r>
          </w:p>
        </w:tc>
        <w:tc>
          <w:tcPr>
            <w:tcW w:w="847" w:type="dxa"/>
            <w:vAlign w:val="center"/>
            <w:hideMark/>
          </w:tcPr>
          <w:p w14:paraId="1BA7AA27"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vAlign w:val="center"/>
            <w:hideMark/>
          </w:tcPr>
          <w:p w14:paraId="0A376A92" w14:textId="77777777" w:rsidR="00E96851" w:rsidRPr="00B6791B" w:rsidRDefault="00E96851" w:rsidP="00E85BD7">
            <w:pPr>
              <w:jc w:val="center"/>
              <w:rPr>
                <w:color w:val="000000"/>
                <w:szCs w:val="24"/>
                <w:lang w:eastAsia="lt-LT"/>
              </w:rPr>
            </w:pPr>
            <w:r w:rsidRPr="00B6791B">
              <w:rPr>
                <w:color w:val="000000"/>
                <w:szCs w:val="24"/>
                <w:lang w:eastAsia="lt-LT"/>
              </w:rPr>
              <w:t>10</w:t>
            </w:r>
          </w:p>
        </w:tc>
        <w:tc>
          <w:tcPr>
            <w:tcW w:w="1220" w:type="dxa"/>
            <w:vAlign w:val="center"/>
          </w:tcPr>
          <w:p w14:paraId="0B0012B2" w14:textId="77777777" w:rsidR="00E96851" w:rsidRPr="00B6791B" w:rsidRDefault="00E96851" w:rsidP="00E85BD7">
            <w:pPr>
              <w:jc w:val="center"/>
              <w:rPr>
                <w:color w:val="000000"/>
                <w:szCs w:val="24"/>
                <w:lang w:eastAsia="lt-LT"/>
              </w:rPr>
            </w:pPr>
            <w:r w:rsidRPr="00B6791B">
              <w:rPr>
                <w:color w:val="000000"/>
                <w:szCs w:val="24"/>
              </w:rPr>
              <w:t>3,35</w:t>
            </w:r>
          </w:p>
        </w:tc>
        <w:tc>
          <w:tcPr>
            <w:tcW w:w="1160" w:type="dxa"/>
            <w:vAlign w:val="center"/>
          </w:tcPr>
          <w:p w14:paraId="1CD9FE39" w14:textId="77777777" w:rsidR="00E96851" w:rsidRPr="00B6791B" w:rsidRDefault="00E96851" w:rsidP="00E85BD7">
            <w:pPr>
              <w:jc w:val="center"/>
              <w:rPr>
                <w:color w:val="000000"/>
                <w:szCs w:val="24"/>
                <w:lang w:eastAsia="lt-LT"/>
              </w:rPr>
            </w:pPr>
            <w:r w:rsidRPr="00B6791B">
              <w:rPr>
                <w:color w:val="000000"/>
                <w:szCs w:val="24"/>
              </w:rPr>
              <w:t>33,50</w:t>
            </w:r>
          </w:p>
        </w:tc>
      </w:tr>
      <w:tr w:rsidR="00E96851" w:rsidRPr="00B6791B" w14:paraId="0042B217" w14:textId="77777777" w:rsidTr="00E96851">
        <w:trPr>
          <w:trHeight w:val="330"/>
          <w:jc w:val="center"/>
        </w:trPr>
        <w:tc>
          <w:tcPr>
            <w:tcW w:w="570" w:type="dxa"/>
            <w:vAlign w:val="center"/>
            <w:hideMark/>
          </w:tcPr>
          <w:p w14:paraId="355CD1D7" w14:textId="77777777" w:rsidR="00E96851" w:rsidRPr="00B6791B" w:rsidRDefault="00E96851" w:rsidP="00E85BD7">
            <w:pPr>
              <w:jc w:val="center"/>
              <w:rPr>
                <w:color w:val="000000"/>
                <w:szCs w:val="24"/>
                <w:lang w:eastAsia="lt-LT"/>
              </w:rPr>
            </w:pPr>
            <w:r w:rsidRPr="00B6791B">
              <w:rPr>
                <w:color w:val="000000"/>
                <w:szCs w:val="24"/>
                <w:lang w:eastAsia="lt-LT"/>
              </w:rPr>
              <w:t>47</w:t>
            </w:r>
          </w:p>
        </w:tc>
        <w:tc>
          <w:tcPr>
            <w:tcW w:w="4540" w:type="dxa"/>
            <w:vAlign w:val="center"/>
            <w:hideMark/>
          </w:tcPr>
          <w:p w14:paraId="44EAE4B8" w14:textId="77777777" w:rsidR="00E96851" w:rsidRPr="00B6791B" w:rsidRDefault="00E96851" w:rsidP="00E85BD7">
            <w:pPr>
              <w:rPr>
                <w:color w:val="000000"/>
                <w:szCs w:val="24"/>
                <w:lang w:eastAsia="lt-LT"/>
              </w:rPr>
            </w:pPr>
            <w:r w:rsidRPr="00B6791B">
              <w:rPr>
                <w:color w:val="000000"/>
                <w:szCs w:val="24"/>
                <w:lang w:eastAsia="lt-LT"/>
              </w:rPr>
              <w:t>Plėvelė maistui, plotis 40-45cm, ilgis 290/310m</w:t>
            </w:r>
          </w:p>
        </w:tc>
        <w:tc>
          <w:tcPr>
            <w:tcW w:w="847" w:type="dxa"/>
            <w:vAlign w:val="center"/>
            <w:hideMark/>
          </w:tcPr>
          <w:p w14:paraId="025548DB"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vAlign w:val="center"/>
            <w:hideMark/>
          </w:tcPr>
          <w:p w14:paraId="1CD89D27" w14:textId="77777777" w:rsidR="00E96851" w:rsidRPr="00B6791B" w:rsidRDefault="00E96851" w:rsidP="00E85BD7">
            <w:pPr>
              <w:jc w:val="center"/>
              <w:rPr>
                <w:color w:val="000000"/>
                <w:szCs w:val="24"/>
                <w:lang w:eastAsia="lt-LT"/>
              </w:rPr>
            </w:pPr>
            <w:r w:rsidRPr="00B6791B">
              <w:rPr>
                <w:color w:val="000000"/>
                <w:szCs w:val="24"/>
                <w:lang w:eastAsia="lt-LT"/>
              </w:rPr>
              <w:t>10</w:t>
            </w:r>
          </w:p>
        </w:tc>
        <w:tc>
          <w:tcPr>
            <w:tcW w:w="1220" w:type="dxa"/>
            <w:vAlign w:val="center"/>
          </w:tcPr>
          <w:p w14:paraId="3D119F5C" w14:textId="77777777" w:rsidR="00E96851" w:rsidRPr="00B6791B" w:rsidRDefault="00E96851" w:rsidP="00E85BD7">
            <w:pPr>
              <w:jc w:val="center"/>
              <w:rPr>
                <w:color w:val="000000"/>
                <w:szCs w:val="24"/>
                <w:lang w:eastAsia="lt-LT"/>
              </w:rPr>
            </w:pPr>
            <w:r w:rsidRPr="00B6791B">
              <w:rPr>
                <w:color w:val="000000"/>
                <w:szCs w:val="24"/>
              </w:rPr>
              <w:t>5,59</w:t>
            </w:r>
          </w:p>
        </w:tc>
        <w:tc>
          <w:tcPr>
            <w:tcW w:w="1160" w:type="dxa"/>
            <w:vAlign w:val="center"/>
          </w:tcPr>
          <w:p w14:paraId="681B741F" w14:textId="77777777" w:rsidR="00E96851" w:rsidRPr="00B6791B" w:rsidRDefault="00E96851" w:rsidP="00E85BD7">
            <w:pPr>
              <w:jc w:val="center"/>
              <w:rPr>
                <w:color w:val="000000"/>
                <w:szCs w:val="24"/>
                <w:lang w:eastAsia="lt-LT"/>
              </w:rPr>
            </w:pPr>
            <w:r w:rsidRPr="00B6791B">
              <w:rPr>
                <w:color w:val="000000"/>
                <w:szCs w:val="24"/>
              </w:rPr>
              <w:t>55,90</w:t>
            </w:r>
          </w:p>
        </w:tc>
      </w:tr>
      <w:tr w:rsidR="00E96851" w:rsidRPr="00B6791B" w14:paraId="1D8698A4" w14:textId="77777777" w:rsidTr="00E96851">
        <w:trPr>
          <w:trHeight w:val="960"/>
          <w:jc w:val="center"/>
        </w:trPr>
        <w:tc>
          <w:tcPr>
            <w:tcW w:w="570" w:type="dxa"/>
            <w:vAlign w:val="center"/>
            <w:hideMark/>
          </w:tcPr>
          <w:p w14:paraId="19B6D441" w14:textId="77777777" w:rsidR="00E96851" w:rsidRPr="00B6791B" w:rsidRDefault="00E96851" w:rsidP="00E85BD7">
            <w:pPr>
              <w:jc w:val="center"/>
              <w:rPr>
                <w:color w:val="000000"/>
                <w:szCs w:val="24"/>
                <w:lang w:eastAsia="lt-LT"/>
              </w:rPr>
            </w:pPr>
            <w:r w:rsidRPr="00B6791B">
              <w:rPr>
                <w:color w:val="000000"/>
                <w:szCs w:val="24"/>
                <w:lang w:eastAsia="lt-LT"/>
              </w:rPr>
              <w:t>48</w:t>
            </w:r>
          </w:p>
        </w:tc>
        <w:tc>
          <w:tcPr>
            <w:tcW w:w="4540" w:type="dxa"/>
            <w:vAlign w:val="center"/>
            <w:hideMark/>
          </w:tcPr>
          <w:p w14:paraId="15F9886D" w14:textId="77777777" w:rsidR="00E96851" w:rsidRPr="00B6791B" w:rsidRDefault="00E96851" w:rsidP="00E85BD7">
            <w:pPr>
              <w:rPr>
                <w:color w:val="000000"/>
                <w:szCs w:val="24"/>
                <w:lang w:eastAsia="lt-LT"/>
              </w:rPr>
            </w:pPr>
            <w:r w:rsidRPr="00B6791B">
              <w:rPr>
                <w:color w:val="000000"/>
                <w:szCs w:val="24"/>
                <w:lang w:eastAsia="lt-LT"/>
              </w:rPr>
              <w:t>Plastikinis maišelis skaidrus su rankenėlėmis, išmatavimai 21x11x45cm +/- 5cm, supakuota rulone ne mažiau kaip po 500vnt</w:t>
            </w:r>
          </w:p>
        </w:tc>
        <w:tc>
          <w:tcPr>
            <w:tcW w:w="847" w:type="dxa"/>
            <w:vAlign w:val="center"/>
            <w:hideMark/>
          </w:tcPr>
          <w:p w14:paraId="20F37208"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vAlign w:val="center"/>
            <w:hideMark/>
          </w:tcPr>
          <w:p w14:paraId="366A5DED" w14:textId="77777777" w:rsidR="00E96851" w:rsidRPr="00B6791B" w:rsidRDefault="00E96851" w:rsidP="00E85BD7">
            <w:pPr>
              <w:jc w:val="center"/>
              <w:rPr>
                <w:color w:val="000000"/>
                <w:szCs w:val="24"/>
                <w:lang w:eastAsia="lt-LT"/>
              </w:rPr>
            </w:pPr>
            <w:r w:rsidRPr="00B6791B">
              <w:rPr>
                <w:color w:val="000000"/>
                <w:szCs w:val="24"/>
                <w:lang w:eastAsia="lt-LT"/>
              </w:rPr>
              <w:t>20</w:t>
            </w:r>
          </w:p>
        </w:tc>
        <w:tc>
          <w:tcPr>
            <w:tcW w:w="1220" w:type="dxa"/>
            <w:vAlign w:val="center"/>
          </w:tcPr>
          <w:p w14:paraId="29A221EB" w14:textId="77777777" w:rsidR="00E96851" w:rsidRPr="00B6791B" w:rsidRDefault="00E96851" w:rsidP="00E85BD7">
            <w:pPr>
              <w:jc w:val="center"/>
              <w:rPr>
                <w:color w:val="000000"/>
                <w:szCs w:val="24"/>
                <w:lang w:eastAsia="lt-LT"/>
              </w:rPr>
            </w:pPr>
            <w:r w:rsidRPr="00B6791B">
              <w:rPr>
                <w:color w:val="000000"/>
                <w:szCs w:val="24"/>
              </w:rPr>
              <w:t>5,95</w:t>
            </w:r>
          </w:p>
        </w:tc>
        <w:tc>
          <w:tcPr>
            <w:tcW w:w="1160" w:type="dxa"/>
            <w:vAlign w:val="center"/>
          </w:tcPr>
          <w:p w14:paraId="4BFBFF86" w14:textId="77777777" w:rsidR="00E96851" w:rsidRPr="00B6791B" w:rsidRDefault="00E96851" w:rsidP="00E85BD7">
            <w:pPr>
              <w:jc w:val="center"/>
              <w:rPr>
                <w:color w:val="000000"/>
                <w:szCs w:val="24"/>
                <w:lang w:eastAsia="lt-LT"/>
              </w:rPr>
            </w:pPr>
            <w:r w:rsidRPr="00B6791B">
              <w:rPr>
                <w:color w:val="000000"/>
                <w:szCs w:val="24"/>
              </w:rPr>
              <w:t>119,00</w:t>
            </w:r>
          </w:p>
        </w:tc>
      </w:tr>
      <w:tr w:rsidR="00E96851" w:rsidRPr="00B6791B" w14:paraId="28C60E1B" w14:textId="77777777" w:rsidTr="00E96851">
        <w:trPr>
          <w:trHeight w:val="325"/>
          <w:jc w:val="center"/>
        </w:trPr>
        <w:tc>
          <w:tcPr>
            <w:tcW w:w="570" w:type="dxa"/>
            <w:vAlign w:val="center"/>
            <w:hideMark/>
          </w:tcPr>
          <w:p w14:paraId="4F9A80B4" w14:textId="77777777" w:rsidR="00E96851" w:rsidRPr="00B6791B" w:rsidRDefault="00E96851" w:rsidP="00E85BD7">
            <w:pPr>
              <w:jc w:val="center"/>
              <w:rPr>
                <w:color w:val="000000"/>
                <w:szCs w:val="24"/>
                <w:lang w:eastAsia="lt-LT"/>
              </w:rPr>
            </w:pPr>
            <w:r w:rsidRPr="00B6791B">
              <w:rPr>
                <w:color w:val="000000"/>
                <w:szCs w:val="24"/>
                <w:lang w:eastAsia="lt-LT"/>
              </w:rPr>
              <w:t>49</w:t>
            </w:r>
          </w:p>
        </w:tc>
        <w:tc>
          <w:tcPr>
            <w:tcW w:w="4540" w:type="dxa"/>
            <w:shd w:val="clear" w:color="000000" w:fill="FFFFFF"/>
            <w:vAlign w:val="center"/>
            <w:hideMark/>
          </w:tcPr>
          <w:p w14:paraId="75484AE9" w14:textId="77777777" w:rsidR="00E96851" w:rsidRPr="00B6791B" w:rsidRDefault="00E96851" w:rsidP="00E85BD7">
            <w:pPr>
              <w:rPr>
                <w:color w:val="000000"/>
                <w:szCs w:val="24"/>
                <w:lang w:eastAsia="lt-LT"/>
              </w:rPr>
            </w:pPr>
            <w:r w:rsidRPr="00B6791B">
              <w:rPr>
                <w:color w:val="000000"/>
                <w:szCs w:val="24"/>
                <w:lang w:eastAsia="lt-LT"/>
              </w:rPr>
              <w:t>Vienkartinės kepurės virėjoms. Pagamintos iš polipropileno su gumele. Universalus dydis.  Supakuota po 100vnt</w:t>
            </w:r>
          </w:p>
        </w:tc>
        <w:tc>
          <w:tcPr>
            <w:tcW w:w="847" w:type="dxa"/>
            <w:vAlign w:val="center"/>
            <w:hideMark/>
          </w:tcPr>
          <w:p w14:paraId="716EBE75" w14:textId="77777777" w:rsidR="00E96851" w:rsidRPr="00B6791B" w:rsidRDefault="00E96851" w:rsidP="00E85BD7">
            <w:pPr>
              <w:jc w:val="center"/>
              <w:rPr>
                <w:color w:val="000000"/>
                <w:szCs w:val="24"/>
                <w:lang w:eastAsia="lt-LT"/>
              </w:rPr>
            </w:pPr>
            <w:r w:rsidRPr="00B6791B">
              <w:rPr>
                <w:color w:val="000000"/>
                <w:szCs w:val="24"/>
                <w:lang w:eastAsia="lt-LT"/>
              </w:rPr>
              <w:t>Pak.</w:t>
            </w:r>
          </w:p>
        </w:tc>
        <w:tc>
          <w:tcPr>
            <w:tcW w:w="1563" w:type="dxa"/>
            <w:vAlign w:val="center"/>
            <w:hideMark/>
          </w:tcPr>
          <w:p w14:paraId="408D8B69" w14:textId="77777777" w:rsidR="00E96851" w:rsidRPr="00B6791B" w:rsidRDefault="00E96851" w:rsidP="00E85BD7">
            <w:pPr>
              <w:jc w:val="center"/>
              <w:rPr>
                <w:color w:val="000000"/>
                <w:szCs w:val="24"/>
                <w:lang w:eastAsia="lt-LT"/>
              </w:rPr>
            </w:pPr>
            <w:r w:rsidRPr="00B6791B">
              <w:rPr>
                <w:color w:val="000000"/>
                <w:szCs w:val="24"/>
                <w:lang w:eastAsia="lt-LT"/>
              </w:rPr>
              <w:t>10</w:t>
            </w:r>
          </w:p>
        </w:tc>
        <w:tc>
          <w:tcPr>
            <w:tcW w:w="1220" w:type="dxa"/>
            <w:vAlign w:val="center"/>
          </w:tcPr>
          <w:p w14:paraId="112A0D32" w14:textId="77777777" w:rsidR="00E96851" w:rsidRPr="00B6791B" w:rsidRDefault="00E96851" w:rsidP="00E85BD7">
            <w:pPr>
              <w:jc w:val="center"/>
              <w:rPr>
                <w:color w:val="000000"/>
                <w:szCs w:val="24"/>
                <w:lang w:eastAsia="lt-LT"/>
              </w:rPr>
            </w:pPr>
            <w:r w:rsidRPr="00B6791B">
              <w:rPr>
                <w:color w:val="000000"/>
                <w:szCs w:val="24"/>
              </w:rPr>
              <w:t>4,88</w:t>
            </w:r>
          </w:p>
        </w:tc>
        <w:tc>
          <w:tcPr>
            <w:tcW w:w="1160" w:type="dxa"/>
            <w:vAlign w:val="center"/>
          </w:tcPr>
          <w:p w14:paraId="1548E6AC" w14:textId="77777777" w:rsidR="00E96851" w:rsidRPr="00B6791B" w:rsidRDefault="00E96851" w:rsidP="00E85BD7">
            <w:pPr>
              <w:jc w:val="center"/>
              <w:rPr>
                <w:color w:val="000000"/>
                <w:szCs w:val="24"/>
                <w:lang w:eastAsia="lt-LT"/>
              </w:rPr>
            </w:pPr>
            <w:r w:rsidRPr="00B6791B">
              <w:rPr>
                <w:color w:val="000000"/>
                <w:szCs w:val="24"/>
              </w:rPr>
              <w:t>48,80</w:t>
            </w:r>
          </w:p>
        </w:tc>
      </w:tr>
      <w:tr w:rsidR="00E96851" w:rsidRPr="00B6791B" w14:paraId="28EF8C2C" w14:textId="77777777" w:rsidTr="00E96851">
        <w:trPr>
          <w:trHeight w:val="645"/>
          <w:jc w:val="center"/>
        </w:trPr>
        <w:tc>
          <w:tcPr>
            <w:tcW w:w="570" w:type="dxa"/>
            <w:vAlign w:val="center"/>
            <w:hideMark/>
          </w:tcPr>
          <w:p w14:paraId="5117EF6F" w14:textId="77777777" w:rsidR="00E96851" w:rsidRPr="00B6791B" w:rsidRDefault="00E96851" w:rsidP="00E85BD7">
            <w:pPr>
              <w:jc w:val="center"/>
              <w:rPr>
                <w:color w:val="000000"/>
                <w:szCs w:val="24"/>
                <w:lang w:eastAsia="lt-LT"/>
              </w:rPr>
            </w:pPr>
            <w:r w:rsidRPr="00B6791B">
              <w:rPr>
                <w:color w:val="000000"/>
                <w:szCs w:val="24"/>
                <w:lang w:eastAsia="lt-LT"/>
              </w:rPr>
              <w:t>50</w:t>
            </w:r>
          </w:p>
        </w:tc>
        <w:tc>
          <w:tcPr>
            <w:tcW w:w="4540" w:type="dxa"/>
            <w:shd w:val="clear" w:color="000000" w:fill="FFFFFF"/>
            <w:vAlign w:val="center"/>
            <w:hideMark/>
          </w:tcPr>
          <w:p w14:paraId="1E49560F" w14:textId="77777777" w:rsidR="00E96851" w:rsidRPr="00B6791B" w:rsidRDefault="00E96851" w:rsidP="00E85BD7">
            <w:pPr>
              <w:rPr>
                <w:color w:val="000000"/>
                <w:szCs w:val="24"/>
                <w:lang w:eastAsia="lt-LT"/>
              </w:rPr>
            </w:pPr>
            <w:r w:rsidRPr="00B6791B">
              <w:rPr>
                <w:color w:val="000000"/>
                <w:szCs w:val="24"/>
                <w:lang w:eastAsia="lt-LT"/>
              </w:rPr>
              <w:t>Vienkartinės PE prijuostės. Išmatavimai 85x125cm ± 5cm. Supakuota po 50vnt</w:t>
            </w:r>
          </w:p>
        </w:tc>
        <w:tc>
          <w:tcPr>
            <w:tcW w:w="847" w:type="dxa"/>
            <w:vAlign w:val="center"/>
            <w:hideMark/>
          </w:tcPr>
          <w:p w14:paraId="7E774407" w14:textId="77777777" w:rsidR="00E96851" w:rsidRPr="00B6791B" w:rsidRDefault="00E96851" w:rsidP="00E85BD7">
            <w:pPr>
              <w:jc w:val="center"/>
              <w:rPr>
                <w:color w:val="000000"/>
                <w:szCs w:val="24"/>
                <w:lang w:eastAsia="lt-LT"/>
              </w:rPr>
            </w:pPr>
            <w:r w:rsidRPr="00B6791B">
              <w:rPr>
                <w:color w:val="000000"/>
                <w:szCs w:val="24"/>
                <w:lang w:eastAsia="lt-LT"/>
              </w:rPr>
              <w:t>Pak.</w:t>
            </w:r>
          </w:p>
        </w:tc>
        <w:tc>
          <w:tcPr>
            <w:tcW w:w="1563" w:type="dxa"/>
            <w:vAlign w:val="center"/>
            <w:hideMark/>
          </w:tcPr>
          <w:p w14:paraId="4079C4CB" w14:textId="77777777" w:rsidR="00E96851" w:rsidRPr="00B6791B" w:rsidRDefault="00E96851" w:rsidP="00E85BD7">
            <w:pPr>
              <w:jc w:val="center"/>
              <w:rPr>
                <w:color w:val="000000"/>
                <w:szCs w:val="24"/>
                <w:lang w:eastAsia="lt-LT"/>
              </w:rPr>
            </w:pPr>
            <w:r w:rsidRPr="00B6791B">
              <w:rPr>
                <w:color w:val="000000"/>
                <w:szCs w:val="24"/>
                <w:lang w:eastAsia="lt-LT"/>
              </w:rPr>
              <w:t>10</w:t>
            </w:r>
          </w:p>
        </w:tc>
        <w:tc>
          <w:tcPr>
            <w:tcW w:w="1220" w:type="dxa"/>
            <w:vAlign w:val="center"/>
          </w:tcPr>
          <w:p w14:paraId="1A7F6A27" w14:textId="77777777" w:rsidR="00E96851" w:rsidRPr="00B6791B" w:rsidRDefault="00E96851" w:rsidP="00E85BD7">
            <w:pPr>
              <w:jc w:val="center"/>
              <w:rPr>
                <w:color w:val="000000"/>
                <w:szCs w:val="24"/>
                <w:lang w:eastAsia="lt-LT"/>
              </w:rPr>
            </w:pPr>
            <w:r w:rsidRPr="00B6791B">
              <w:rPr>
                <w:color w:val="000000"/>
                <w:szCs w:val="24"/>
              </w:rPr>
              <w:t>3,59</w:t>
            </w:r>
          </w:p>
        </w:tc>
        <w:tc>
          <w:tcPr>
            <w:tcW w:w="1160" w:type="dxa"/>
            <w:vAlign w:val="center"/>
          </w:tcPr>
          <w:p w14:paraId="25181BCF" w14:textId="77777777" w:rsidR="00E96851" w:rsidRPr="00B6791B" w:rsidRDefault="00E96851" w:rsidP="00E85BD7">
            <w:pPr>
              <w:jc w:val="center"/>
              <w:rPr>
                <w:color w:val="000000"/>
                <w:szCs w:val="24"/>
                <w:lang w:eastAsia="lt-LT"/>
              </w:rPr>
            </w:pPr>
            <w:r w:rsidRPr="00B6791B">
              <w:rPr>
                <w:color w:val="000000"/>
                <w:szCs w:val="24"/>
              </w:rPr>
              <w:t>35,90</w:t>
            </w:r>
          </w:p>
        </w:tc>
      </w:tr>
      <w:tr w:rsidR="00E96851" w:rsidRPr="00B6791B" w14:paraId="31EA82BF" w14:textId="77777777" w:rsidTr="00E96851">
        <w:trPr>
          <w:trHeight w:val="689"/>
          <w:jc w:val="center"/>
        </w:trPr>
        <w:tc>
          <w:tcPr>
            <w:tcW w:w="570" w:type="dxa"/>
            <w:vAlign w:val="center"/>
            <w:hideMark/>
          </w:tcPr>
          <w:p w14:paraId="08E141C3" w14:textId="77777777" w:rsidR="00E96851" w:rsidRPr="00B6791B" w:rsidRDefault="00E96851" w:rsidP="00E85BD7">
            <w:pPr>
              <w:jc w:val="center"/>
              <w:rPr>
                <w:color w:val="000000"/>
                <w:szCs w:val="24"/>
                <w:lang w:eastAsia="lt-LT"/>
              </w:rPr>
            </w:pPr>
            <w:r w:rsidRPr="00B6791B">
              <w:rPr>
                <w:color w:val="000000"/>
                <w:szCs w:val="24"/>
                <w:lang w:eastAsia="lt-LT"/>
              </w:rPr>
              <w:t>51</w:t>
            </w:r>
          </w:p>
        </w:tc>
        <w:tc>
          <w:tcPr>
            <w:tcW w:w="4540" w:type="dxa"/>
            <w:vAlign w:val="center"/>
            <w:hideMark/>
          </w:tcPr>
          <w:p w14:paraId="44A49E25" w14:textId="77777777" w:rsidR="00E96851" w:rsidRPr="00B6791B" w:rsidRDefault="00E96851" w:rsidP="00E85BD7">
            <w:pPr>
              <w:rPr>
                <w:color w:val="000000"/>
                <w:szCs w:val="24"/>
                <w:lang w:eastAsia="lt-LT"/>
              </w:rPr>
            </w:pPr>
            <w:r w:rsidRPr="00B6791B">
              <w:rPr>
                <w:color w:val="000000"/>
                <w:szCs w:val="24"/>
                <w:lang w:eastAsia="lt-LT"/>
              </w:rPr>
              <w:t>Skystas muilas antibakterinis, apsaugo odą nuo virusų ir bakterijų. Su dozatoriumi, su biocido liudijimu. Išfasuota po 720 ml (± 50 ml)</w:t>
            </w:r>
          </w:p>
        </w:tc>
        <w:tc>
          <w:tcPr>
            <w:tcW w:w="847" w:type="dxa"/>
            <w:vAlign w:val="center"/>
            <w:hideMark/>
          </w:tcPr>
          <w:p w14:paraId="7A53D624"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vAlign w:val="center"/>
            <w:hideMark/>
          </w:tcPr>
          <w:p w14:paraId="7D4B2813" w14:textId="77777777" w:rsidR="00E96851" w:rsidRPr="00B6791B" w:rsidRDefault="00E96851" w:rsidP="00E85BD7">
            <w:pPr>
              <w:jc w:val="center"/>
              <w:rPr>
                <w:color w:val="000000"/>
                <w:szCs w:val="24"/>
                <w:lang w:eastAsia="lt-LT"/>
              </w:rPr>
            </w:pPr>
            <w:r w:rsidRPr="00B6791B">
              <w:rPr>
                <w:color w:val="000000"/>
                <w:szCs w:val="24"/>
                <w:lang w:eastAsia="lt-LT"/>
              </w:rPr>
              <w:t>40</w:t>
            </w:r>
          </w:p>
        </w:tc>
        <w:tc>
          <w:tcPr>
            <w:tcW w:w="1220" w:type="dxa"/>
            <w:vAlign w:val="center"/>
          </w:tcPr>
          <w:p w14:paraId="474D4AA0" w14:textId="77777777" w:rsidR="00E96851" w:rsidRPr="00B6791B" w:rsidRDefault="00E96851" w:rsidP="00E85BD7">
            <w:pPr>
              <w:jc w:val="center"/>
              <w:rPr>
                <w:color w:val="000000"/>
                <w:szCs w:val="24"/>
                <w:lang w:eastAsia="lt-LT"/>
              </w:rPr>
            </w:pPr>
            <w:r w:rsidRPr="00B6791B">
              <w:rPr>
                <w:color w:val="000000"/>
                <w:szCs w:val="24"/>
              </w:rPr>
              <w:t>2,84</w:t>
            </w:r>
          </w:p>
        </w:tc>
        <w:tc>
          <w:tcPr>
            <w:tcW w:w="1160" w:type="dxa"/>
            <w:vAlign w:val="center"/>
          </w:tcPr>
          <w:p w14:paraId="7B34C15A" w14:textId="77777777" w:rsidR="00E96851" w:rsidRPr="00B6791B" w:rsidRDefault="00E96851" w:rsidP="00E85BD7">
            <w:pPr>
              <w:jc w:val="center"/>
              <w:rPr>
                <w:color w:val="000000"/>
                <w:szCs w:val="24"/>
                <w:lang w:eastAsia="lt-LT"/>
              </w:rPr>
            </w:pPr>
            <w:r w:rsidRPr="00B6791B">
              <w:rPr>
                <w:color w:val="000000"/>
                <w:szCs w:val="24"/>
              </w:rPr>
              <w:t>113,60</w:t>
            </w:r>
          </w:p>
        </w:tc>
      </w:tr>
      <w:tr w:rsidR="00E96851" w:rsidRPr="00B6791B" w14:paraId="0036DE8D" w14:textId="77777777" w:rsidTr="00E96851">
        <w:trPr>
          <w:trHeight w:val="645"/>
          <w:jc w:val="center"/>
        </w:trPr>
        <w:tc>
          <w:tcPr>
            <w:tcW w:w="570" w:type="dxa"/>
            <w:vAlign w:val="center"/>
            <w:hideMark/>
          </w:tcPr>
          <w:p w14:paraId="0CA6A657" w14:textId="77777777" w:rsidR="00E96851" w:rsidRPr="00B6791B" w:rsidRDefault="00E96851" w:rsidP="00E85BD7">
            <w:pPr>
              <w:jc w:val="center"/>
              <w:rPr>
                <w:color w:val="000000"/>
                <w:szCs w:val="24"/>
                <w:lang w:eastAsia="lt-LT"/>
              </w:rPr>
            </w:pPr>
            <w:r w:rsidRPr="00B6791B">
              <w:rPr>
                <w:color w:val="000000"/>
                <w:szCs w:val="24"/>
                <w:lang w:eastAsia="lt-LT"/>
              </w:rPr>
              <w:t>52</w:t>
            </w:r>
          </w:p>
        </w:tc>
        <w:tc>
          <w:tcPr>
            <w:tcW w:w="4540" w:type="dxa"/>
            <w:vAlign w:val="center"/>
            <w:hideMark/>
          </w:tcPr>
          <w:p w14:paraId="70481FFC" w14:textId="77777777" w:rsidR="00E96851" w:rsidRPr="00B6791B" w:rsidRDefault="00E96851" w:rsidP="00E85BD7">
            <w:pPr>
              <w:rPr>
                <w:color w:val="000000"/>
                <w:szCs w:val="24"/>
                <w:lang w:eastAsia="lt-LT"/>
              </w:rPr>
            </w:pPr>
            <w:r w:rsidRPr="00B6791B">
              <w:rPr>
                <w:color w:val="000000"/>
                <w:szCs w:val="24"/>
                <w:lang w:eastAsia="lt-LT"/>
              </w:rPr>
              <w:t>Skystas muilas Ph neutralus, apsaugo odą. Su dozatoriumi. Išfasuota po 720 ml (± 50 ml)</w:t>
            </w:r>
          </w:p>
        </w:tc>
        <w:tc>
          <w:tcPr>
            <w:tcW w:w="847" w:type="dxa"/>
            <w:vAlign w:val="center"/>
            <w:hideMark/>
          </w:tcPr>
          <w:p w14:paraId="19FFF239"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vAlign w:val="center"/>
            <w:hideMark/>
          </w:tcPr>
          <w:p w14:paraId="0AFC28F0" w14:textId="77777777" w:rsidR="00E96851" w:rsidRPr="00B6791B" w:rsidRDefault="00E96851" w:rsidP="00E85BD7">
            <w:pPr>
              <w:jc w:val="center"/>
              <w:rPr>
                <w:color w:val="000000"/>
                <w:szCs w:val="24"/>
                <w:lang w:eastAsia="lt-LT"/>
              </w:rPr>
            </w:pPr>
            <w:r w:rsidRPr="00B6791B">
              <w:rPr>
                <w:color w:val="000000"/>
                <w:szCs w:val="24"/>
                <w:lang w:eastAsia="lt-LT"/>
              </w:rPr>
              <w:t>60</w:t>
            </w:r>
          </w:p>
        </w:tc>
        <w:tc>
          <w:tcPr>
            <w:tcW w:w="1220" w:type="dxa"/>
            <w:noWrap/>
            <w:vAlign w:val="center"/>
          </w:tcPr>
          <w:p w14:paraId="06BB2375" w14:textId="77777777" w:rsidR="00E96851" w:rsidRPr="00B6791B" w:rsidRDefault="00E96851" w:rsidP="00E85BD7">
            <w:pPr>
              <w:jc w:val="center"/>
              <w:rPr>
                <w:color w:val="000000"/>
                <w:szCs w:val="24"/>
                <w:lang w:eastAsia="lt-LT"/>
              </w:rPr>
            </w:pPr>
            <w:r w:rsidRPr="00B6791B">
              <w:rPr>
                <w:color w:val="000000"/>
                <w:szCs w:val="24"/>
              </w:rPr>
              <w:t>1,82</w:t>
            </w:r>
          </w:p>
        </w:tc>
        <w:tc>
          <w:tcPr>
            <w:tcW w:w="1160" w:type="dxa"/>
            <w:vAlign w:val="center"/>
          </w:tcPr>
          <w:p w14:paraId="544BEFAF" w14:textId="77777777" w:rsidR="00E96851" w:rsidRPr="00B6791B" w:rsidRDefault="00E96851" w:rsidP="00E85BD7">
            <w:pPr>
              <w:jc w:val="center"/>
              <w:rPr>
                <w:color w:val="000000"/>
                <w:szCs w:val="24"/>
                <w:lang w:eastAsia="lt-LT"/>
              </w:rPr>
            </w:pPr>
            <w:r w:rsidRPr="00B6791B">
              <w:rPr>
                <w:color w:val="000000"/>
                <w:szCs w:val="24"/>
              </w:rPr>
              <w:t>109,20</w:t>
            </w:r>
          </w:p>
        </w:tc>
      </w:tr>
      <w:tr w:rsidR="00E96851" w:rsidRPr="00B6791B" w14:paraId="2DBF6406" w14:textId="77777777" w:rsidTr="00E96851">
        <w:trPr>
          <w:trHeight w:val="960"/>
          <w:jc w:val="center"/>
        </w:trPr>
        <w:tc>
          <w:tcPr>
            <w:tcW w:w="570" w:type="dxa"/>
            <w:vAlign w:val="center"/>
            <w:hideMark/>
          </w:tcPr>
          <w:p w14:paraId="54046FC2" w14:textId="77777777" w:rsidR="00E96851" w:rsidRPr="00B6791B" w:rsidRDefault="00E96851" w:rsidP="00E85BD7">
            <w:pPr>
              <w:jc w:val="center"/>
              <w:rPr>
                <w:color w:val="000000"/>
                <w:szCs w:val="24"/>
                <w:lang w:eastAsia="lt-LT"/>
              </w:rPr>
            </w:pPr>
            <w:r w:rsidRPr="00B6791B">
              <w:rPr>
                <w:color w:val="000000"/>
                <w:szCs w:val="24"/>
                <w:lang w:eastAsia="lt-LT"/>
              </w:rPr>
              <w:t>53</w:t>
            </w:r>
          </w:p>
        </w:tc>
        <w:tc>
          <w:tcPr>
            <w:tcW w:w="4540" w:type="dxa"/>
            <w:vAlign w:val="center"/>
            <w:hideMark/>
          </w:tcPr>
          <w:p w14:paraId="49404995" w14:textId="77777777" w:rsidR="00E96851" w:rsidRPr="00B6791B" w:rsidRDefault="00E96851" w:rsidP="00E85BD7">
            <w:pPr>
              <w:rPr>
                <w:color w:val="000000"/>
                <w:szCs w:val="24"/>
                <w:lang w:eastAsia="lt-LT"/>
              </w:rPr>
            </w:pPr>
            <w:r w:rsidRPr="00B6791B">
              <w:rPr>
                <w:color w:val="000000"/>
                <w:szCs w:val="24"/>
                <w:lang w:eastAsia="lt-LT"/>
              </w:rPr>
              <w:t>Skystas kreminis muilas tinka jautriai odai, Ph neutralus, apsaugo ir minkština odą. Su dozatoriumi. Išfasuota po 720 ml (± 50 ml)</w:t>
            </w:r>
          </w:p>
        </w:tc>
        <w:tc>
          <w:tcPr>
            <w:tcW w:w="847" w:type="dxa"/>
            <w:vAlign w:val="center"/>
            <w:hideMark/>
          </w:tcPr>
          <w:p w14:paraId="4253B4C4"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vAlign w:val="center"/>
            <w:hideMark/>
          </w:tcPr>
          <w:p w14:paraId="204AA2AA" w14:textId="77777777" w:rsidR="00E96851" w:rsidRPr="00B6791B" w:rsidRDefault="00E96851" w:rsidP="00E85BD7">
            <w:pPr>
              <w:jc w:val="center"/>
              <w:rPr>
                <w:color w:val="000000"/>
                <w:szCs w:val="24"/>
                <w:lang w:eastAsia="lt-LT"/>
              </w:rPr>
            </w:pPr>
            <w:r w:rsidRPr="00B6791B">
              <w:rPr>
                <w:color w:val="000000"/>
                <w:szCs w:val="24"/>
                <w:lang w:eastAsia="lt-LT"/>
              </w:rPr>
              <w:t>36</w:t>
            </w:r>
          </w:p>
        </w:tc>
        <w:tc>
          <w:tcPr>
            <w:tcW w:w="1220" w:type="dxa"/>
            <w:noWrap/>
            <w:vAlign w:val="center"/>
          </w:tcPr>
          <w:p w14:paraId="6A4F16F7" w14:textId="77777777" w:rsidR="00E96851" w:rsidRPr="00B6791B" w:rsidRDefault="00E96851" w:rsidP="00E85BD7">
            <w:pPr>
              <w:jc w:val="center"/>
              <w:rPr>
                <w:color w:val="000000"/>
                <w:szCs w:val="24"/>
                <w:lang w:eastAsia="lt-LT"/>
              </w:rPr>
            </w:pPr>
            <w:r w:rsidRPr="00B6791B">
              <w:rPr>
                <w:color w:val="000000"/>
                <w:szCs w:val="24"/>
              </w:rPr>
              <w:t>2,45</w:t>
            </w:r>
          </w:p>
        </w:tc>
        <w:tc>
          <w:tcPr>
            <w:tcW w:w="1160" w:type="dxa"/>
            <w:vAlign w:val="center"/>
          </w:tcPr>
          <w:p w14:paraId="7730FF4F" w14:textId="77777777" w:rsidR="00E96851" w:rsidRPr="00B6791B" w:rsidRDefault="00E96851" w:rsidP="00E85BD7">
            <w:pPr>
              <w:jc w:val="center"/>
              <w:rPr>
                <w:color w:val="000000"/>
                <w:szCs w:val="24"/>
                <w:lang w:eastAsia="lt-LT"/>
              </w:rPr>
            </w:pPr>
            <w:r w:rsidRPr="00B6791B">
              <w:rPr>
                <w:color w:val="000000"/>
                <w:szCs w:val="24"/>
              </w:rPr>
              <w:t>88,20</w:t>
            </w:r>
          </w:p>
        </w:tc>
      </w:tr>
      <w:tr w:rsidR="00E96851" w:rsidRPr="00B6791B" w14:paraId="00F6F8F8" w14:textId="77777777" w:rsidTr="00E96851">
        <w:trPr>
          <w:trHeight w:val="960"/>
          <w:jc w:val="center"/>
        </w:trPr>
        <w:tc>
          <w:tcPr>
            <w:tcW w:w="570" w:type="dxa"/>
            <w:vAlign w:val="center"/>
            <w:hideMark/>
          </w:tcPr>
          <w:p w14:paraId="226D0A6E" w14:textId="77777777" w:rsidR="00E96851" w:rsidRPr="00B6791B" w:rsidRDefault="00E96851" w:rsidP="00E85BD7">
            <w:pPr>
              <w:jc w:val="center"/>
              <w:rPr>
                <w:color w:val="000000"/>
                <w:szCs w:val="24"/>
                <w:lang w:eastAsia="lt-LT"/>
              </w:rPr>
            </w:pPr>
            <w:r w:rsidRPr="00B6791B">
              <w:rPr>
                <w:color w:val="000000"/>
                <w:szCs w:val="24"/>
                <w:lang w:eastAsia="lt-LT"/>
              </w:rPr>
              <w:t>54</w:t>
            </w:r>
          </w:p>
        </w:tc>
        <w:tc>
          <w:tcPr>
            <w:tcW w:w="4540" w:type="dxa"/>
            <w:vAlign w:val="center"/>
            <w:hideMark/>
          </w:tcPr>
          <w:p w14:paraId="4C35E60B" w14:textId="77777777" w:rsidR="00E96851" w:rsidRPr="00B6791B" w:rsidRDefault="00E96851" w:rsidP="00E85BD7">
            <w:pPr>
              <w:rPr>
                <w:color w:val="000000"/>
                <w:szCs w:val="24"/>
                <w:lang w:eastAsia="lt-LT"/>
              </w:rPr>
            </w:pPr>
            <w:r w:rsidRPr="00B6791B">
              <w:rPr>
                <w:color w:val="000000"/>
                <w:szCs w:val="24"/>
                <w:lang w:eastAsia="lt-LT"/>
              </w:rPr>
              <w:t>Skystas kreminis muilas tinka jautriai odai, Ph neutralus, apsaugo ir minkština odą. Išfasuota po 5000 ml (± 50 ml)</w:t>
            </w:r>
          </w:p>
        </w:tc>
        <w:tc>
          <w:tcPr>
            <w:tcW w:w="847" w:type="dxa"/>
            <w:vAlign w:val="center"/>
            <w:hideMark/>
          </w:tcPr>
          <w:p w14:paraId="4AC703CB"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vAlign w:val="center"/>
            <w:hideMark/>
          </w:tcPr>
          <w:p w14:paraId="4FE96DBE" w14:textId="77777777" w:rsidR="00E96851" w:rsidRPr="00B6791B" w:rsidRDefault="00E96851" w:rsidP="00E85BD7">
            <w:pPr>
              <w:jc w:val="center"/>
              <w:rPr>
                <w:color w:val="000000"/>
                <w:szCs w:val="24"/>
                <w:lang w:eastAsia="lt-LT"/>
              </w:rPr>
            </w:pPr>
            <w:r w:rsidRPr="00B6791B">
              <w:rPr>
                <w:color w:val="000000"/>
                <w:szCs w:val="24"/>
                <w:lang w:eastAsia="lt-LT"/>
              </w:rPr>
              <w:t>12</w:t>
            </w:r>
          </w:p>
        </w:tc>
        <w:tc>
          <w:tcPr>
            <w:tcW w:w="1220" w:type="dxa"/>
            <w:noWrap/>
            <w:vAlign w:val="center"/>
          </w:tcPr>
          <w:p w14:paraId="4923FA8C" w14:textId="77777777" w:rsidR="00E96851" w:rsidRPr="00B6791B" w:rsidRDefault="00E96851" w:rsidP="00E85BD7">
            <w:pPr>
              <w:jc w:val="center"/>
              <w:rPr>
                <w:color w:val="000000"/>
                <w:szCs w:val="24"/>
                <w:lang w:eastAsia="lt-LT"/>
              </w:rPr>
            </w:pPr>
            <w:r w:rsidRPr="00B6791B">
              <w:rPr>
                <w:color w:val="000000"/>
                <w:szCs w:val="24"/>
              </w:rPr>
              <w:t>11,08</w:t>
            </w:r>
          </w:p>
        </w:tc>
        <w:tc>
          <w:tcPr>
            <w:tcW w:w="1160" w:type="dxa"/>
            <w:vAlign w:val="center"/>
          </w:tcPr>
          <w:p w14:paraId="044FB59D" w14:textId="77777777" w:rsidR="00E96851" w:rsidRPr="00B6791B" w:rsidRDefault="00E96851" w:rsidP="00E85BD7">
            <w:pPr>
              <w:jc w:val="center"/>
              <w:rPr>
                <w:color w:val="000000"/>
                <w:szCs w:val="24"/>
                <w:lang w:eastAsia="lt-LT"/>
              </w:rPr>
            </w:pPr>
            <w:r w:rsidRPr="00B6791B">
              <w:rPr>
                <w:color w:val="000000"/>
                <w:szCs w:val="24"/>
              </w:rPr>
              <w:t>132,96</w:t>
            </w:r>
          </w:p>
        </w:tc>
      </w:tr>
      <w:tr w:rsidR="00E96851" w:rsidRPr="00B6791B" w14:paraId="25529003" w14:textId="77777777" w:rsidTr="00E96851">
        <w:trPr>
          <w:trHeight w:val="645"/>
          <w:jc w:val="center"/>
        </w:trPr>
        <w:tc>
          <w:tcPr>
            <w:tcW w:w="570" w:type="dxa"/>
            <w:vAlign w:val="center"/>
            <w:hideMark/>
          </w:tcPr>
          <w:p w14:paraId="1DB9E6A9" w14:textId="77777777" w:rsidR="00E96851" w:rsidRPr="00B6791B" w:rsidRDefault="00E96851" w:rsidP="00E85BD7">
            <w:pPr>
              <w:jc w:val="center"/>
              <w:rPr>
                <w:color w:val="000000"/>
                <w:szCs w:val="24"/>
                <w:lang w:eastAsia="lt-LT"/>
              </w:rPr>
            </w:pPr>
            <w:r w:rsidRPr="00B6791B">
              <w:rPr>
                <w:color w:val="000000"/>
                <w:szCs w:val="24"/>
                <w:lang w:eastAsia="lt-LT"/>
              </w:rPr>
              <w:t>55</w:t>
            </w:r>
          </w:p>
        </w:tc>
        <w:tc>
          <w:tcPr>
            <w:tcW w:w="4540" w:type="dxa"/>
            <w:vAlign w:val="center"/>
            <w:hideMark/>
          </w:tcPr>
          <w:p w14:paraId="7FD2AD72" w14:textId="77777777" w:rsidR="00E96851" w:rsidRPr="00B6791B" w:rsidRDefault="00E96851" w:rsidP="00E85BD7">
            <w:pPr>
              <w:rPr>
                <w:color w:val="000000"/>
                <w:szCs w:val="24"/>
                <w:lang w:eastAsia="lt-LT"/>
              </w:rPr>
            </w:pPr>
            <w:r w:rsidRPr="00B6791B">
              <w:rPr>
                <w:color w:val="000000"/>
                <w:szCs w:val="24"/>
                <w:lang w:eastAsia="lt-LT"/>
              </w:rPr>
              <w:t>Skystas muilas Ph neutralus, apsaugo odą. Išfasuota po 5000 ml (± 50 ml)</w:t>
            </w:r>
          </w:p>
        </w:tc>
        <w:tc>
          <w:tcPr>
            <w:tcW w:w="847" w:type="dxa"/>
            <w:vAlign w:val="center"/>
            <w:hideMark/>
          </w:tcPr>
          <w:p w14:paraId="5054E1C4"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vAlign w:val="center"/>
            <w:hideMark/>
          </w:tcPr>
          <w:p w14:paraId="6365FB49" w14:textId="77777777" w:rsidR="00E96851" w:rsidRPr="00B6791B" w:rsidRDefault="00E96851" w:rsidP="00E85BD7">
            <w:pPr>
              <w:jc w:val="center"/>
              <w:rPr>
                <w:color w:val="000000"/>
                <w:szCs w:val="24"/>
                <w:lang w:eastAsia="lt-LT"/>
              </w:rPr>
            </w:pPr>
            <w:r w:rsidRPr="00B6791B">
              <w:rPr>
                <w:color w:val="000000"/>
                <w:szCs w:val="24"/>
                <w:lang w:eastAsia="lt-LT"/>
              </w:rPr>
              <w:t>40</w:t>
            </w:r>
          </w:p>
        </w:tc>
        <w:tc>
          <w:tcPr>
            <w:tcW w:w="1220" w:type="dxa"/>
            <w:noWrap/>
            <w:vAlign w:val="center"/>
          </w:tcPr>
          <w:p w14:paraId="5A660C9D" w14:textId="77777777" w:rsidR="00E96851" w:rsidRPr="00B6791B" w:rsidRDefault="00E96851" w:rsidP="00E85BD7">
            <w:pPr>
              <w:jc w:val="center"/>
              <w:rPr>
                <w:color w:val="000000"/>
                <w:szCs w:val="24"/>
                <w:lang w:eastAsia="lt-LT"/>
              </w:rPr>
            </w:pPr>
            <w:r w:rsidRPr="00B6791B">
              <w:rPr>
                <w:color w:val="000000"/>
                <w:szCs w:val="24"/>
              </w:rPr>
              <w:t>5,42</w:t>
            </w:r>
          </w:p>
        </w:tc>
        <w:tc>
          <w:tcPr>
            <w:tcW w:w="1160" w:type="dxa"/>
            <w:vAlign w:val="center"/>
          </w:tcPr>
          <w:p w14:paraId="17FECEDC" w14:textId="77777777" w:rsidR="00E96851" w:rsidRPr="00B6791B" w:rsidRDefault="00E96851" w:rsidP="00E85BD7">
            <w:pPr>
              <w:jc w:val="center"/>
              <w:rPr>
                <w:color w:val="000000"/>
                <w:szCs w:val="24"/>
                <w:lang w:eastAsia="lt-LT"/>
              </w:rPr>
            </w:pPr>
            <w:r w:rsidRPr="00B6791B">
              <w:rPr>
                <w:color w:val="000000"/>
                <w:szCs w:val="24"/>
              </w:rPr>
              <w:t>216,80</w:t>
            </w:r>
          </w:p>
        </w:tc>
      </w:tr>
      <w:tr w:rsidR="00E96851" w:rsidRPr="00B6791B" w14:paraId="7220D08F" w14:textId="77777777" w:rsidTr="00E96851">
        <w:trPr>
          <w:trHeight w:val="415"/>
          <w:jc w:val="center"/>
        </w:trPr>
        <w:tc>
          <w:tcPr>
            <w:tcW w:w="570" w:type="dxa"/>
            <w:vAlign w:val="center"/>
            <w:hideMark/>
          </w:tcPr>
          <w:p w14:paraId="6B6B7E81" w14:textId="77777777" w:rsidR="00E96851" w:rsidRPr="00B6791B" w:rsidRDefault="00E96851" w:rsidP="00E85BD7">
            <w:pPr>
              <w:jc w:val="center"/>
              <w:rPr>
                <w:color w:val="000000"/>
                <w:szCs w:val="24"/>
                <w:lang w:eastAsia="lt-LT"/>
              </w:rPr>
            </w:pPr>
            <w:r w:rsidRPr="00B6791B">
              <w:rPr>
                <w:color w:val="000000"/>
                <w:szCs w:val="24"/>
                <w:lang w:eastAsia="lt-LT"/>
              </w:rPr>
              <w:t>56</w:t>
            </w:r>
          </w:p>
        </w:tc>
        <w:tc>
          <w:tcPr>
            <w:tcW w:w="4540" w:type="dxa"/>
            <w:vAlign w:val="center"/>
            <w:hideMark/>
          </w:tcPr>
          <w:p w14:paraId="15E11CA4" w14:textId="77777777" w:rsidR="00E96851" w:rsidRPr="00B6791B" w:rsidRDefault="00E96851" w:rsidP="00E85BD7">
            <w:pPr>
              <w:rPr>
                <w:color w:val="000000"/>
                <w:szCs w:val="24"/>
                <w:lang w:eastAsia="lt-LT"/>
              </w:rPr>
            </w:pPr>
            <w:r w:rsidRPr="00B6791B">
              <w:rPr>
                <w:color w:val="000000"/>
                <w:szCs w:val="24"/>
                <w:lang w:eastAsia="lt-LT"/>
              </w:rPr>
              <w:t>Skalbimo milteliai universalūs, automatiniai skalbimo mašinai. Išfasuotas ne mažiau kaip po 8 kg.</w:t>
            </w:r>
          </w:p>
        </w:tc>
        <w:tc>
          <w:tcPr>
            <w:tcW w:w="847" w:type="dxa"/>
            <w:vAlign w:val="center"/>
            <w:hideMark/>
          </w:tcPr>
          <w:p w14:paraId="78148A21"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vAlign w:val="center"/>
            <w:hideMark/>
          </w:tcPr>
          <w:p w14:paraId="470409ED" w14:textId="77777777" w:rsidR="00E96851" w:rsidRPr="00B6791B" w:rsidRDefault="00E96851" w:rsidP="00E85BD7">
            <w:pPr>
              <w:jc w:val="center"/>
              <w:rPr>
                <w:color w:val="000000"/>
                <w:szCs w:val="24"/>
                <w:lang w:eastAsia="lt-LT"/>
              </w:rPr>
            </w:pPr>
            <w:r w:rsidRPr="00B6791B">
              <w:rPr>
                <w:color w:val="000000"/>
                <w:szCs w:val="24"/>
                <w:lang w:eastAsia="lt-LT"/>
              </w:rPr>
              <w:t>10</w:t>
            </w:r>
          </w:p>
        </w:tc>
        <w:tc>
          <w:tcPr>
            <w:tcW w:w="1220" w:type="dxa"/>
            <w:vAlign w:val="center"/>
          </w:tcPr>
          <w:p w14:paraId="00FD9F58" w14:textId="77777777" w:rsidR="00E96851" w:rsidRPr="00B6791B" w:rsidRDefault="00E96851" w:rsidP="00E85BD7">
            <w:pPr>
              <w:jc w:val="center"/>
              <w:rPr>
                <w:color w:val="000000"/>
                <w:szCs w:val="24"/>
                <w:lang w:eastAsia="lt-LT"/>
              </w:rPr>
            </w:pPr>
            <w:r w:rsidRPr="00B6791B">
              <w:rPr>
                <w:color w:val="000000"/>
                <w:szCs w:val="24"/>
              </w:rPr>
              <w:t>32,15</w:t>
            </w:r>
          </w:p>
        </w:tc>
        <w:tc>
          <w:tcPr>
            <w:tcW w:w="1160" w:type="dxa"/>
            <w:vAlign w:val="center"/>
          </w:tcPr>
          <w:p w14:paraId="1CD6A912" w14:textId="77777777" w:rsidR="00E96851" w:rsidRPr="00B6791B" w:rsidRDefault="00E96851" w:rsidP="00E85BD7">
            <w:pPr>
              <w:jc w:val="center"/>
              <w:rPr>
                <w:color w:val="000000"/>
                <w:szCs w:val="24"/>
                <w:lang w:eastAsia="lt-LT"/>
              </w:rPr>
            </w:pPr>
            <w:r w:rsidRPr="00B6791B">
              <w:rPr>
                <w:color w:val="000000"/>
                <w:szCs w:val="24"/>
              </w:rPr>
              <w:t>321,50</w:t>
            </w:r>
          </w:p>
        </w:tc>
      </w:tr>
      <w:tr w:rsidR="00E96851" w:rsidRPr="00B6791B" w14:paraId="25943D94" w14:textId="77777777" w:rsidTr="00E96851">
        <w:trPr>
          <w:trHeight w:val="645"/>
          <w:jc w:val="center"/>
        </w:trPr>
        <w:tc>
          <w:tcPr>
            <w:tcW w:w="570" w:type="dxa"/>
            <w:vAlign w:val="center"/>
            <w:hideMark/>
          </w:tcPr>
          <w:p w14:paraId="6FEDEC0E" w14:textId="77777777" w:rsidR="00E96851" w:rsidRPr="00B6791B" w:rsidRDefault="00E96851" w:rsidP="00E85BD7">
            <w:pPr>
              <w:jc w:val="center"/>
              <w:rPr>
                <w:color w:val="000000"/>
                <w:szCs w:val="24"/>
                <w:lang w:eastAsia="lt-LT"/>
              </w:rPr>
            </w:pPr>
            <w:r w:rsidRPr="00B6791B">
              <w:rPr>
                <w:color w:val="000000"/>
                <w:szCs w:val="24"/>
                <w:lang w:eastAsia="lt-LT"/>
              </w:rPr>
              <w:t>57</w:t>
            </w:r>
          </w:p>
        </w:tc>
        <w:tc>
          <w:tcPr>
            <w:tcW w:w="4540" w:type="dxa"/>
            <w:vAlign w:val="center"/>
            <w:hideMark/>
          </w:tcPr>
          <w:p w14:paraId="1585BF1D" w14:textId="77777777" w:rsidR="00E96851" w:rsidRPr="00B6791B" w:rsidRDefault="00E96851" w:rsidP="00E85BD7">
            <w:pPr>
              <w:rPr>
                <w:color w:val="000000"/>
                <w:szCs w:val="24"/>
                <w:lang w:eastAsia="lt-LT"/>
              </w:rPr>
            </w:pPr>
            <w:r w:rsidRPr="00B6791B">
              <w:rPr>
                <w:color w:val="000000"/>
                <w:szCs w:val="24"/>
                <w:lang w:eastAsia="lt-LT"/>
              </w:rPr>
              <w:t>Balinimo priemonė milteliais skalbiniams. Išfasavimas ne mažiau 200g.</w:t>
            </w:r>
          </w:p>
        </w:tc>
        <w:tc>
          <w:tcPr>
            <w:tcW w:w="847" w:type="dxa"/>
            <w:vAlign w:val="center"/>
            <w:hideMark/>
          </w:tcPr>
          <w:p w14:paraId="47016FE9"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vAlign w:val="center"/>
            <w:hideMark/>
          </w:tcPr>
          <w:p w14:paraId="1D2F1636" w14:textId="77777777" w:rsidR="00E96851" w:rsidRPr="00B6791B" w:rsidRDefault="00E96851" w:rsidP="00E85BD7">
            <w:pPr>
              <w:jc w:val="center"/>
              <w:rPr>
                <w:color w:val="000000"/>
                <w:szCs w:val="24"/>
                <w:lang w:eastAsia="lt-LT"/>
              </w:rPr>
            </w:pPr>
            <w:r w:rsidRPr="00B6791B">
              <w:rPr>
                <w:color w:val="000000"/>
                <w:szCs w:val="24"/>
                <w:lang w:eastAsia="lt-LT"/>
              </w:rPr>
              <w:t>100</w:t>
            </w:r>
          </w:p>
        </w:tc>
        <w:tc>
          <w:tcPr>
            <w:tcW w:w="1220" w:type="dxa"/>
            <w:vAlign w:val="center"/>
          </w:tcPr>
          <w:p w14:paraId="3273E3EB" w14:textId="77777777" w:rsidR="00E96851" w:rsidRPr="00B6791B" w:rsidRDefault="00E96851" w:rsidP="00E85BD7">
            <w:pPr>
              <w:jc w:val="center"/>
              <w:rPr>
                <w:color w:val="000000"/>
                <w:szCs w:val="24"/>
                <w:lang w:eastAsia="lt-LT"/>
              </w:rPr>
            </w:pPr>
            <w:r w:rsidRPr="00B6791B">
              <w:rPr>
                <w:color w:val="000000"/>
                <w:szCs w:val="24"/>
              </w:rPr>
              <w:t>0,85</w:t>
            </w:r>
          </w:p>
        </w:tc>
        <w:tc>
          <w:tcPr>
            <w:tcW w:w="1160" w:type="dxa"/>
            <w:vAlign w:val="center"/>
          </w:tcPr>
          <w:p w14:paraId="22FB8118" w14:textId="77777777" w:rsidR="00E96851" w:rsidRPr="00B6791B" w:rsidRDefault="00E96851" w:rsidP="00E85BD7">
            <w:pPr>
              <w:jc w:val="center"/>
              <w:rPr>
                <w:color w:val="000000"/>
                <w:szCs w:val="24"/>
                <w:lang w:eastAsia="lt-LT"/>
              </w:rPr>
            </w:pPr>
            <w:r w:rsidRPr="00B6791B">
              <w:rPr>
                <w:color w:val="000000"/>
                <w:szCs w:val="24"/>
              </w:rPr>
              <w:t>85,00</w:t>
            </w:r>
          </w:p>
        </w:tc>
      </w:tr>
      <w:tr w:rsidR="00E96851" w:rsidRPr="00B6791B" w14:paraId="0375B798" w14:textId="77777777" w:rsidTr="00E96851">
        <w:trPr>
          <w:trHeight w:val="645"/>
          <w:jc w:val="center"/>
        </w:trPr>
        <w:tc>
          <w:tcPr>
            <w:tcW w:w="570" w:type="dxa"/>
            <w:vAlign w:val="center"/>
            <w:hideMark/>
          </w:tcPr>
          <w:p w14:paraId="430B11A9" w14:textId="77777777" w:rsidR="00E96851" w:rsidRPr="00B6791B" w:rsidRDefault="00E96851" w:rsidP="00E85BD7">
            <w:pPr>
              <w:jc w:val="center"/>
              <w:rPr>
                <w:color w:val="000000"/>
                <w:szCs w:val="24"/>
                <w:lang w:eastAsia="lt-LT"/>
              </w:rPr>
            </w:pPr>
            <w:r w:rsidRPr="00B6791B">
              <w:rPr>
                <w:color w:val="000000"/>
                <w:szCs w:val="24"/>
                <w:lang w:eastAsia="lt-LT"/>
              </w:rPr>
              <w:lastRenderedPageBreak/>
              <w:t>58</w:t>
            </w:r>
          </w:p>
        </w:tc>
        <w:tc>
          <w:tcPr>
            <w:tcW w:w="4540" w:type="dxa"/>
            <w:vAlign w:val="center"/>
            <w:hideMark/>
          </w:tcPr>
          <w:p w14:paraId="1AB15165" w14:textId="77777777" w:rsidR="00E96851" w:rsidRPr="00B6791B" w:rsidRDefault="00E96851" w:rsidP="00E85BD7">
            <w:pPr>
              <w:rPr>
                <w:color w:val="000000"/>
                <w:szCs w:val="24"/>
                <w:lang w:eastAsia="lt-LT"/>
              </w:rPr>
            </w:pPr>
            <w:r w:rsidRPr="00B6791B">
              <w:rPr>
                <w:color w:val="000000"/>
                <w:szCs w:val="24"/>
                <w:lang w:eastAsia="lt-LT"/>
              </w:rPr>
              <w:t xml:space="preserve">Nukalkinimo milteliai skalbimo mašinai. Išfasavimas ne mažiau 950g. </w:t>
            </w:r>
          </w:p>
        </w:tc>
        <w:tc>
          <w:tcPr>
            <w:tcW w:w="847" w:type="dxa"/>
            <w:vAlign w:val="center"/>
            <w:hideMark/>
          </w:tcPr>
          <w:p w14:paraId="1F8C50BB"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vAlign w:val="center"/>
            <w:hideMark/>
          </w:tcPr>
          <w:p w14:paraId="6501E2E2" w14:textId="77777777" w:rsidR="00E96851" w:rsidRPr="00B6791B" w:rsidRDefault="00E96851" w:rsidP="00E85BD7">
            <w:pPr>
              <w:jc w:val="center"/>
              <w:rPr>
                <w:color w:val="000000"/>
                <w:szCs w:val="24"/>
                <w:lang w:eastAsia="lt-LT"/>
              </w:rPr>
            </w:pPr>
            <w:r w:rsidRPr="00B6791B">
              <w:rPr>
                <w:color w:val="000000"/>
                <w:szCs w:val="24"/>
                <w:lang w:eastAsia="lt-LT"/>
              </w:rPr>
              <w:t>10</w:t>
            </w:r>
          </w:p>
        </w:tc>
        <w:tc>
          <w:tcPr>
            <w:tcW w:w="1220" w:type="dxa"/>
            <w:vAlign w:val="center"/>
          </w:tcPr>
          <w:p w14:paraId="1469E6D9" w14:textId="77777777" w:rsidR="00E96851" w:rsidRPr="00B6791B" w:rsidRDefault="00E96851" w:rsidP="00E85BD7">
            <w:pPr>
              <w:jc w:val="center"/>
              <w:rPr>
                <w:color w:val="000000"/>
                <w:szCs w:val="24"/>
                <w:lang w:eastAsia="lt-LT"/>
              </w:rPr>
            </w:pPr>
            <w:r w:rsidRPr="00B6791B">
              <w:rPr>
                <w:color w:val="000000"/>
                <w:szCs w:val="24"/>
              </w:rPr>
              <w:t>2,24</w:t>
            </w:r>
          </w:p>
        </w:tc>
        <w:tc>
          <w:tcPr>
            <w:tcW w:w="1160" w:type="dxa"/>
            <w:vAlign w:val="center"/>
          </w:tcPr>
          <w:p w14:paraId="3DC9D824" w14:textId="77777777" w:rsidR="00E96851" w:rsidRPr="00B6791B" w:rsidRDefault="00E96851" w:rsidP="00E85BD7">
            <w:pPr>
              <w:jc w:val="center"/>
              <w:rPr>
                <w:color w:val="000000"/>
                <w:szCs w:val="24"/>
                <w:lang w:eastAsia="lt-LT"/>
              </w:rPr>
            </w:pPr>
            <w:r w:rsidRPr="00B6791B">
              <w:rPr>
                <w:color w:val="000000"/>
                <w:szCs w:val="24"/>
              </w:rPr>
              <w:t>22,40</w:t>
            </w:r>
          </w:p>
        </w:tc>
      </w:tr>
      <w:tr w:rsidR="00E96851" w:rsidRPr="00B6791B" w14:paraId="3217C7FE" w14:textId="77777777" w:rsidTr="00E96851">
        <w:trPr>
          <w:trHeight w:val="404"/>
          <w:jc w:val="center"/>
        </w:trPr>
        <w:tc>
          <w:tcPr>
            <w:tcW w:w="570" w:type="dxa"/>
            <w:vAlign w:val="center"/>
            <w:hideMark/>
          </w:tcPr>
          <w:p w14:paraId="561105E1" w14:textId="77777777" w:rsidR="00E96851" w:rsidRPr="00B6791B" w:rsidRDefault="00E96851" w:rsidP="00E85BD7">
            <w:pPr>
              <w:jc w:val="center"/>
              <w:rPr>
                <w:color w:val="000000"/>
                <w:szCs w:val="24"/>
                <w:lang w:eastAsia="lt-LT"/>
              </w:rPr>
            </w:pPr>
            <w:r w:rsidRPr="00B6791B">
              <w:rPr>
                <w:color w:val="000000"/>
                <w:szCs w:val="24"/>
                <w:lang w:eastAsia="lt-LT"/>
              </w:rPr>
              <w:t>59</w:t>
            </w:r>
          </w:p>
        </w:tc>
        <w:tc>
          <w:tcPr>
            <w:tcW w:w="4540" w:type="dxa"/>
            <w:vAlign w:val="center"/>
            <w:hideMark/>
          </w:tcPr>
          <w:p w14:paraId="661B6366" w14:textId="77777777" w:rsidR="00E96851" w:rsidRPr="00B6791B" w:rsidRDefault="00E96851" w:rsidP="00E85BD7">
            <w:pPr>
              <w:rPr>
                <w:color w:val="000000"/>
                <w:szCs w:val="24"/>
                <w:lang w:eastAsia="lt-LT"/>
              </w:rPr>
            </w:pPr>
            <w:r w:rsidRPr="00B6791B">
              <w:rPr>
                <w:color w:val="000000"/>
                <w:szCs w:val="24"/>
                <w:lang w:eastAsia="lt-LT"/>
              </w:rPr>
              <w:t>Skalavimo priemonė - minkštiklis, koncentruota. Išfasuotas ne mažiau kaip 3000ml.</w:t>
            </w:r>
          </w:p>
        </w:tc>
        <w:tc>
          <w:tcPr>
            <w:tcW w:w="847" w:type="dxa"/>
            <w:vAlign w:val="center"/>
            <w:hideMark/>
          </w:tcPr>
          <w:p w14:paraId="43C13804"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vAlign w:val="center"/>
            <w:hideMark/>
          </w:tcPr>
          <w:p w14:paraId="668EC3DF" w14:textId="77777777" w:rsidR="00E96851" w:rsidRPr="00B6791B" w:rsidRDefault="00E96851" w:rsidP="00E85BD7">
            <w:pPr>
              <w:jc w:val="center"/>
              <w:rPr>
                <w:color w:val="000000"/>
                <w:szCs w:val="24"/>
                <w:lang w:eastAsia="lt-LT"/>
              </w:rPr>
            </w:pPr>
            <w:r w:rsidRPr="00B6791B">
              <w:rPr>
                <w:color w:val="000000"/>
                <w:szCs w:val="24"/>
                <w:lang w:eastAsia="lt-LT"/>
              </w:rPr>
              <w:t>10</w:t>
            </w:r>
          </w:p>
        </w:tc>
        <w:tc>
          <w:tcPr>
            <w:tcW w:w="1220" w:type="dxa"/>
            <w:vAlign w:val="center"/>
          </w:tcPr>
          <w:p w14:paraId="0DFD3AB9" w14:textId="77777777" w:rsidR="00E96851" w:rsidRPr="00B6791B" w:rsidRDefault="00E96851" w:rsidP="00E85BD7">
            <w:pPr>
              <w:jc w:val="center"/>
              <w:rPr>
                <w:color w:val="000000"/>
                <w:szCs w:val="24"/>
                <w:lang w:eastAsia="lt-LT"/>
              </w:rPr>
            </w:pPr>
            <w:r w:rsidRPr="00B6791B">
              <w:rPr>
                <w:color w:val="000000"/>
                <w:szCs w:val="24"/>
              </w:rPr>
              <w:t>10,88</w:t>
            </w:r>
          </w:p>
        </w:tc>
        <w:tc>
          <w:tcPr>
            <w:tcW w:w="1160" w:type="dxa"/>
            <w:vAlign w:val="center"/>
          </w:tcPr>
          <w:p w14:paraId="46C29696" w14:textId="77777777" w:rsidR="00E96851" w:rsidRPr="00B6791B" w:rsidRDefault="00E96851" w:rsidP="00E85BD7">
            <w:pPr>
              <w:jc w:val="center"/>
              <w:rPr>
                <w:color w:val="000000"/>
                <w:szCs w:val="24"/>
                <w:lang w:eastAsia="lt-LT"/>
              </w:rPr>
            </w:pPr>
            <w:r w:rsidRPr="00B6791B">
              <w:rPr>
                <w:color w:val="000000"/>
                <w:szCs w:val="24"/>
              </w:rPr>
              <w:t>108,80</w:t>
            </w:r>
          </w:p>
        </w:tc>
      </w:tr>
      <w:tr w:rsidR="00E96851" w:rsidRPr="00B6791B" w14:paraId="0F22BBC1" w14:textId="77777777" w:rsidTr="00E96851">
        <w:trPr>
          <w:trHeight w:val="645"/>
          <w:jc w:val="center"/>
        </w:trPr>
        <w:tc>
          <w:tcPr>
            <w:tcW w:w="570" w:type="dxa"/>
            <w:vAlign w:val="center"/>
            <w:hideMark/>
          </w:tcPr>
          <w:p w14:paraId="55602A66" w14:textId="77777777" w:rsidR="00E96851" w:rsidRPr="00B6791B" w:rsidRDefault="00E96851" w:rsidP="00E85BD7">
            <w:pPr>
              <w:jc w:val="center"/>
              <w:rPr>
                <w:color w:val="000000"/>
                <w:szCs w:val="24"/>
                <w:lang w:eastAsia="lt-LT"/>
              </w:rPr>
            </w:pPr>
            <w:r w:rsidRPr="00B6791B">
              <w:rPr>
                <w:color w:val="000000"/>
                <w:szCs w:val="24"/>
                <w:lang w:eastAsia="lt-LT"/>
              </w:rPr>
              <w:t>60</w:t>
            </w:r>
          </w:p>
        </w:tc>
        <w:tc>
          <w:tcPr>
            <w:tcW w:w="4540" w:type="dxa"/>
            <w:vAlign w:val="center"/>
            <w:hideMark/>
          </w:tcPr>
          <w:p w14:paraId="65475DB3" w14:textId="77777777" w:rsidR="00E96851" w:rsidRPr="00B6791B" w:rsidRDefault="00E96851" w:rsidP="00E85BD7">
            <w:pPr>
              <w:rPr>
                <w:color w:val="000000"/>
                <w:szCs w:val="24"/>
                <w:lang w:eastAsia="lt-LT"/>
              </w:rPr>
            </w:pPr>
            <w:r w:rsidRPr="00B6791B">
              <w:rPr>
                <w:color w:val="000000"/>
                <w:szCs w:val="24"/>
                <w:lang w:eastAsia="lt-LT"/>
              </w:rPr>
              <w:t>Dėmių valiklis baltiems skalbiniams. Išfasuotas ne mažiau po 1 litrą.</w:t>
            </w:r>
          </w:p>
        </w:tc>
        <w:tc>
          <w:tcPr>
            <w:tcW w:w="847" w:type="dxa"/>
            <w:vAlign w:val="center"/>
            <w:hideMark/>
          </w:tcPr>
          <w:p w14:paraId="7DE28346"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vAlign w:val="center"/>
            <w:hideMark/>
          </w:tcPr>
          <w:p w14:paraId="75D3202B" w14:textId="77777777" w:rsidR="00E96851" w:rsidRPr="00B6791B" w:rsidRDefault="00E96851" w:rsidP="00E85BD7">
            <w:pPr>
              <w:jc w:val="center"/>
              <w:rPr>
                <w:color w:val="000000"/>
                <w:szCs w:val="24"/>
                <w:lang w:eastAsia="lt-LT"/>
              </w:rPr>
            </w:pPr>
            <w:r w:rsidRPr="00B6791B">
              <w:rPr>
                <w:color w:val="000000"/>
                <w:szCs w:val="24"/>
                <w:lang w:eastAsia="lt-LT"/>
              </w:rPr>
              <w:t>24</w:t>
            </w:r>
          </w:p>
        </w:tc>
        <w:tc>
          <w:tcPr>
            <w:tcW w:w="1220" w:type="dxa"/>
            <w:vAlign w:val="center"/>
          </w:tcPr>
          <w:p w14:paraId="3F8608AF" w14:textId="77777777" w:rsidR="00E96851" w:rsidRPr="00B6791B" w:rsidRDefault="00E96851" w:rsidP="00E85BD7">
            <w:pPr>
              <w:jc w:val="center"/>
              <w:rPr>
                <w:color w:val="000000"/>
                <w:szCs w:val="24"/>
                <w:lang w:eastAsia="lt-LT"/>
              </w:rPr>
            </w:pPr>
            <w:r w:rsidRPr="00B6791B">
              <w:rPr>
                <w:color w:val="000000"/>
                <w:szCs w:val="24"/>
              </w:rPr>
              <w:t>6,15</w:t>
            </w:r>
          </w:p>
        </w:tc>
        <w:tc>
          <w:tcPr>
            <w:tcW w:w="1160" w:type="dxa"/>
            <w:vAlign w:val="center"/>
          </w:tcPr>
          <w:p w14:paraId="1407ED2E" w14:textId="77777777" w:rsidR="00E96851" w:rsidRPr="00B6791B" w:rsidRDefault="00E96851" w:rsidP="00E85BD7">
            <w:pPr>
              <w:jc w:val="center"/>
              <w:rPr>
                <w:color w:val="000000"/>
                <w:szCs w:val="24"/>
                <w:lang w:eastAsia="lt-LT"/>
              </w:rPr>
            </w:pPr>
            <w:r w:rsidRPr="00B6791B">
              <w:rPr>
                <w:color w:val="000000"/>
                <w:szCs w:val="24"/>
              </w:rPr>
              <w:t>147,60</w:t>
            </w:r>
          </w:p>
        </w:tc>
      </w:tr>
      <w:tr w:rsidR="00E96851" w:rsidRPr="00B6791B" w14:paraId="6C18C480" w14:textId="77777777" w:rsidTr="00E96851">
        <w:trPr>
          <w:trHeight w:val="645"/>
          <w:jc w:val="center"/>
        </w:trPr>
        <w:tc>
          <w:tcPr>
            <w:tcW w:w="570" w:type="dxa"/>
            <w:vAlign w:val="center"/>
            <w:hideMark/>
          </w:tcPr>
          <w:p w14:paraId="42899DE0" w14:textId="77777777" w:rsidR="00E96851" w:rsidRPr="00B6791B" w:rsidRDefault="00E96851" w:rsidP="00E85BD7">
            <w:pPr>
              <w:jc w:val="center"/>
              <w:rPr>
                <w:color w:val="000000"/>
                <w:szCs w:val="24"/>
                <w:lang w:eastAsia="lt-LT"/>
              </w:rPr>
            </w:pPr>
            <w:r w:rsidRPr="00B6791B">
              <w:rPr>
                <w:color w:val="000000"/>
                <w:szCs w:val="24"/>
                <w:lang w:eastAsia="lt-LT"/>
              </w:rPr>
              <w:t>61</w:t>
            </w:r>
          </w:p>
        </w:tc>
        <w:tc>
          <w:tcPr>
            <w:tcW w:w="4540" w:type="dxa"/>
            <w:vAlign w:val="center"/>
            <w:hideMark/>
          </w:tcPr>
          <w:p w14:paraId="347A6E25" w14:textId="77777777" w:rsidR="00E96851" w:rsidRPr="00B6791B" w:rsidRDefault="00E96851" w:rsidP="00E85BD7">
            <w:pPr>
              <w:rPr>
                <w:color w:val="000000"/>
                <w:szCs w:val="24"/>
                <w:lang w:eastAsia="lt-LT"/>
              </w:rPr>
            </w:pPr>
            <w:r w:rsidRPr="00B6791B">
              <w:rPr>
                <w:color w:val="000000"/>
                <w:szCs w:val="24"/>
                <w:lang w:eastAsia="lt-LT"/>
              </w:rPr>
              <w:t>Dėmių valiklis spalvotiems skalbiniams. Išfasuotas ne mažiau po 1 litrą.</w:t>
            </w:r>
          </w:p>
        </w:tc>
        <w:tc>
          <w:tcPr>
            <w:tcW w:w="847" w:type="dxa"/>
            <w:vAlign w:val="center"/>
            <w:hideMark/>
          </w:tcPr>
          <w:p w14:paraId="57E05E20"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vAlign w:val="center"/>
            <w:hideMark/>
          </w:tcPr>
          <w:p w14:paraId="5587E5EA" w14:textId="77777777" w:rsidR="00E96851" w:rsidRPr="00B6791B" w:rsidRDefault="00E96851" w:rsidP="00E85BD7">
            <w:pPr>
              <w:jc w:val="center"/>
              <w:rPr>
                <w:color w:val="000000"/>
                <w:szCs w:val="24"/>
                <w:lang w:eastAsia="lt-LT"/>
              </w:rPr>
            </w:pPr>
            <w:r w:rsidRPr="00B6791B">
              <w:rPr>
                <w:color w:val="000000"/>
                <w:szCs w:val="24"/>
                <w:lang w:eastAsia="lt-LT"/>
              </w:rPr>
              <w:t>24</w:t>
            </w:r>
          </w:p>
        </w:tc>
        <w:tc>
          <w:tcPr>
            <w:tcW w:w="1220" w:type="dxa"/>
            <w:vAlign w:val="center"/>
          </w:tcPr>
          <w:p w14:paraId="598C1840" w14:textId="77777777" w:rsidR="00E96851" w:rsidRPr="00B6791B" w:rsidRDefault="00E96851" w:rsidP="00E85BD7">
            <w:pPr>
              <w:jc w:val="center"/>
              <w:rPr>
                <w:color w:val="000000"/>
                <w:szCs w:val="24"/>
                <w:lang w:eastAsia="lt-LT"/>
              </w:rPr>
            </w:pPr>
            <w:r w:rsidRPr="00B6791B">
              <w:rPr>
                <w:color w:val="000000"/>
                <w:szCs w:val="24"/>
              </w:rPr>
              <w:t>6,15</w:t>
            </w:r>
          </w:p>
        </w:tc>
        <w:tc>
          <w:tcPr>
            <w:tcW w:w="1160" w:type="dxa"/>
            <w:vAlign w:val="center"/>
          </w:tcPr>
          <w:p w14:paraId="6E8B2BB6" w14:textId="77777777" w:rsidR="00E96851" w:rsidRPr="00B6791B" w:rsidRDefault="00E96851" w:rsidP="00E85BD7">
            <w:pPr>
              <w:jc w:val="center"/>
              <w:rPr>
                <w:color w:val="000000"/>
                <w:szCs w:val="24"/>
                <w:lang w:eastAsia="lt-LT"/>
              </w:rPr>
            </w:pPr>
            <w:r w:rsidRPr="00B6791B">
              <w:rPr>
                <w:color w:val="000000"/>
                <w:szCs w:val="24"/>
              </w:rPr>
              <w:t>147,60</w:t>
            </w:r>
          </w:p>
        </w:tc>
      </w:tr>
      <w:tr w:rsidR="00E96851" w:rsidRPr="00B6791B" w14:paraId="086888E1" w14:textId="77777777" w:rsidTr="00E96851">
        <w:trPr>
          <w:trHeight w:val="2220"/>
          <w:jc w:val="center"/>
        </w:trPr>
        <w:tc>
          <w:tcPr>
            <w:tcW w:w="570" w:type="dxa"/>
            <w:vAlign w:val="center"/>
            <w:hideMark/>
          </w:tcPr>
          <w:p w14:paraId="0D37452F" w14:textId="77777777" w:rsidR="00E96851" w:rsidRPr="00B6791B" w:rsidRDefault="00E96851" w:rsidP="00E85BD7">
            <w:pPr>
              <w:jc w:val="center"/>
              <w:rPr>
                <w:color w:val="000000"/>
                <w:szCs w:val="24"/>
                <w:lang w:eastAsia="lt-LT"/>
              </w:rPr>
            </w:pPr>
            <w:r w:rsidRPr="00B6791B">
              <w:rPr>
                <w:color w:val="000000"/>
                <w:szCs w:val="24"/>
                <w:lang w:eastAsia="lt-LT"/>
              </w:rPr>
              <w:t>62</w:t>
            </w:r>
          </w:p>
        </w:tc>
        <w:tc>
          <w:tcPr>
            <w:tcW w:w="4540" w:type="dxa"/>
            <w:vAlign w:val="center"/>
            <w:hideMark/>
          </w:tcPr>
          <w:p w14:paraId="1C65D818" w14:textId="77777777" w:rsidR="00E96851" w:rsidRPr="00B6791B" w:rsidRDefault="00E96851" w:rsidP="00E85BD7">
            <w:pPr>
              <w:rPr>
                <w:color w:val="000000"/>
                <w:szCs w:val="24"/>
                <w:lang w:eastAsia="lt-LT"/>
              </w:rPr>
            </w:pPr>
            <w:r w:rsidRPr="00B6791B">
              <w:rPr>
                <w:color w:val="000000"/>
                <w:szCs w:val="24"/>
                <w:lang w:eastAsia="lt-LT"/>
              </w:rPr>
              <w:t>Rankų dezinfekantas alkoholio pagrindu, paruoštas naudojimui. Skirtas greitai rankų dezinfekcijai.  Sudėtyje neturi būti aldehidų. Efektyvus prieš apvalkalinių (lipofilinių) virusų grupę, kuriai priklauso SARS-CoV-2 (2019-nCoV) virusas.  (2-4 tipo biocidas). Išfasuotas ne mažiau kaip 5 litrai (su biocido liudijimu).</w:t>
            </w:r>
          </w:p>
        </w:tc>
        <w:tc>
          <w:tcPr>
            <w:tcW w:w="847" w:type="dxa"/>
            <w:vAlign w:val="center"/>
            <w:hideMark/>
          </w:tcPr>
          <w:p w14:paraId="0A1FD728"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vAlign w:val="center"/>
            <w:hideMark/>
          </w:tcPr>
          <w:p w14:paraId="028DC31F" w14:textId="77777777" w:rsidR="00E96851" w:rsidRPr="00B6791B" w:rsidRDefault="00E96851" w:rsidP="00E85BD7">
            <w:pPr>
              <w:jc w:val="center"/>
              <w:rPr>
                <w:color w:val="000000"/>
                <w:szCs w:val="24"/>
                <w:lang w:eastAsia="lt-LT"/>
              </w:rPr>
            </w:pPr>
            <w:r w:rsidRPr="00B6791B">
              <w:rPr>
                <w:color w:val="000000"/>
                <w:szCs w:val="24"/>
                <w:lang w:eastAsia="lt-LT"/>
              </w:rPr>
              <w:t>5</w:t>
            </w:r>
          </w:p>
        </w:tc>
        <w:tc>
          <w:tcPr>
            <w:tcW w:w="1220" w:type="dxa"/>
            <w:noWrap/>
            <w:vAlign w:val="center"/>
          </w:tcPr>
          <w:p w14:paraId="13832879" w14:textId="77777777" w:rsidR="00E96851" w:rsidRPr="00B6791B" w:rsidRDefault="00E96851" w:rsidP="00E85BD7">
            <w:pPr>
              <w:jc w:val="center"/>
              <w:rPr>
                <w:color w:val="000000"/>
                <w:szCs w:val="24"/>
                <w:lang w:eastAsia="lt-LT"/>
              </w:rPr>
            </w:pPr>
            <w:r w:rsidRPr="00B6791B">
              <w:rPr>
                <w:color w:val="000000"/>
                <w:szCs w:val="24"/>
              </w:rPr>
              <w:t>19,97</w:t>
            </w:r>
          </w:p>
        </w:tc>
        <w:tc>
          <w:tcPr>
            <w:tcW w:w="1160" w:type="dxa"/>
            <w:vAlign w:val="center"/>
          </w:tcPr>
          <w:p w14:paraId="29B463E1" w14:textId="77777777" w:rsidR="00E96851" w:rsidRPr="00B6791B" w:rsidRDefault="00E96851" w:rsidP="00E85BD7">
            <w:pPr>
              <w:jc w:val="center"/>
              <w:rPr>
                <w:color w:val="000000"/>
                <w:szCs w:val="24"/>
                <w:lang w:eastAsia="lt-LT"/>
              </w:rPr>
            </w:pPr>
            <w:r w:rsidRPr="00B6791B">
              <w:rPr>
                <w:color w:val="000000"/>
                <w:szCs w:val="24"/>
              </w:rPr>
              <w:t>99,85</w:t>
            </w:r>
          </w:p>
        </w:tc>
      </w:tr>
      <w:tr w:rsidR="00E96851" w:rsidRPr="00B6791B" w14:paraId="76E7C150" w14:textId="77777777" w:rsidTr="00E96851">
        <w:trPr>
          <w:trHeight w:val="1685"/>
          <w:jc w:val="center"/>
        </w:trPr>
        <w:tc>
          <w:tcPr>
            <w:tcW w:w="570" w:type="dxa"/>
            <w:vAlign w:val="center"/>
            <w:hideMark/>
          </w:tcPr>
          <w:p w14:paraId="2D57E6EC" w14:textId="77777777" w:rsidR="00E96851" w:rsidRPr="00B6791B" w:rsidRDefault="00E96851" w:rsidP="00E85BD7">
            <w:pPr>
              <w:jc w:val="center"/>
              <w:rPr>
                <w:color w:val="000000"/>
                <w:szCs w:val="24"/>
                <w:lang w:eastAsia="lt-LT"/>
              </w:rPr>
            </w:pPr>
            <w:r w:rsidRPr="00B6791B">
              <w:rPr>
                <w:color w:val="000000"/>
                <w:szCs w:val="24"/>
                <w:lang w:eastAsia="lt-LT"/>
              </w:rPr>
              <w:t>63</w:t>
            </w:r>
          </w:p>
        </w:tc>
        <w:tc>
          <w:tcPr>
            <w:tcW w:w="4540" w:type="dxa"/>
            <w:vAlign w:val="center"/>
            <w:hideMark/>
          </w:tcPr>
          <w:p w14:paraId="2042B4A4" w14:textId="77777777" w:rsidR="00E96851" w:rsidRPr="00B6791B" w:rsidRDefault="00E96851" w:rsidP="00E85BD7">
            <w:pPr>
              <w:rPr>
                <w:color w:val="000000"/>
                <w:szCs w:val="24"/>
                <w:lang w:eastAsia="lt-LT"/>
              </w:rPr>
            </w:pPr>
            <w:r w:rsidRPr="00B6791B">
              <w:rPr>
                <w:color w:val="000000"/>
                <w:szCs w:val="24"/>
                <w:lang w:eastAsia="lt-LT"/>
              </w:rPr>
              <w:t>Rankų dezinfekantas alkoholio pagrindu, paruoštas naudojimui. Skirtas greitai rankų dezinfekcijai.  Sudėtyje neturi būti aldehidų. Efektyvus prieš apvalkalinių (lipofilinių) virusų grupę, kuriai priklauso SARS-CoV-2 (2019-nCoV) virusas.  (2-4 tipo biocidas). su dozatoriumi. Su dozatoriumi. Išfasuota po 720 ml (± 50 ml)</w:t>
            </w:r>
          </w:p>
        </w:tc>
        <w:tc>
          <w:tcPr>
            <w:tcW w:w="847" w:type="dxa"/>
            <w:vAlign w:val="center"/>
            <w:hideMark/>
          </w:tcPr>
          <w:p w14:paraId="3A18C74D"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vAlign w:val="center"/>
            <w:hideMark/>
          </w:tcPr>
          <w:p w14:paraId="63A2B900" w14:textId="77777777" w:rsidR="00E96851" w:rsidRPr="00B6791B" w:rsidRDefault="00E96851" w:rsidP="00E85BD7">
            <w:pPr>
              <w:jc w:val="center"/>
              <w:rPr>
                <w:color w:val="000000"/>
                <w:szCs w:val="24"/>
                <w:lang w:eastAsia="lt-LT"/>
              </w:rPr>
            </w:pPr>
            <w:r w:rsidRPr="00B6791B">
              <w:rPr>
                <w:color w:val="000000"/>
                <w:szCs w:val="24"/>
                <w:lang w:eastAsia="lt-LT"/>
              </w:rPr>
              <w:t>24</w:t>
            </w:r>
          </w:p>
        </w:tc>
        <w:tc>
          <w:tcPr>
            <w:tcW w:w="1220" w:type="dxa"/>
            <w:noWrap/>
            <w:vAlign w:val="center"/>
          </w:tcPr>
          <w:p w14:paraId="74A021A5" w14:textId="77777777" w:rsidR="00E96851" w:rsidRPr="00B6791B" w:rsidRDefault="00E96851" w:rsidP="00E85BD7">
            <w:pPr>
              <w:jc w:val="center"/>
              <w:rPr>
                <w:color w:val="000000"/>
                <w:szCs w:val="24"/>
                <w:lang w:eastAsia="lt-LT"/>
              </w:rPr>
            </w:pPr>
            <w:r w:rsidRPr="00B6791B">
              <w:rPr>
                <w:color w:val="000000"/>
                <w:szCs w:val="24"/>
              </w:rPr>
              <w:t>5,12</w:t>
            </w:r>
          </w:p>
        </w:tc>
        <w:tc>
          <w:tcPr>
            <w:tcW w:w="1160" w:type="dxa"/>
            <w:vAlign w:val="center"/>
          </w:tcPr>
          <w:p w14:paraId="3E379F51" w14:textId="77777777" w:rsidR="00E96851" w:rsidRPr="00B6791B" w:rsidRDefault="00E96851" w:rsidP="00E85BD7">
            <w:pPr>
              <w:jc w:val="center"/>
              <w:rPr>
                <w:color w:val="000000"/>
                <w:szCs w:val="24"/>
                <w:lang w:eastAsia="lt-LT"/>
              </w:rPr>
            </w:pPr>
            <w:r w:rsidRPr="00B6791B">
              <w:rPr>
                <w:color w:val="000000"/>
                <w:szCs w:val="24"/>
              </w:rPr>
              <w:t>122,88</w:t>
            </w:r>
          </w:p>
        </w:tc>
      </w:tr>
      <w:tr w:rsidR="00E96851" w:rsidRPr="00B6791B" w14:paraId="402363E8" w14:textId="77777777" w:rsidTr="00E96851">
        <w:trPr>
          <w:trHeight w:val="172"/>
          <w:jc w:val="center"/>
        </w:trPr>
        <w:tc>
          <w:tcPr>
            <w:tcW w:w="570" w:type="dxa"/>
            <w:vAlign w:val="center"/>
            <w:hideMark/>
          </w:tcPr>
          <w:p w14:paraId="33F00091" w14:textId="77777777" w:rsidR="00E96851" w:rsidRPr="00B6791B" w:rsidRDefault="00E96851" w:rsidP="00E85BD7">
            <w:pPr>
              <w:jc w:val="center"/>
              <w:rPr>
                <w:color w:val="000000"/>
                <w:szCs w:val="24"/>
                <w:lang w:eastAsia="lt-LT"/>
              </w:rPr>
            </w:pPr>
            <w:r w:rsidRPr="00B6791B">
              <w:rPr>
                <w:color w:val="000000"/>
                <w:szCs w:val="24"/>
                <w:lang w:eastAsia="lt-LT"/>
              </w:rPr>
              <w:t>64</w:t>
            </w:r>
          </w:p>
        </w:tc>
        <w:tc>
          <w:tcPr>
            <w:tcW w:w="4540" w:type="dxa"/>
            <w:vAlign w:val="center"/>
            <w:hideMark/>
          </w:tcPr>
          <w:p w14:paraId="195280BD" w14:textId="77777777" w:rsidR="00E96851" w:rsidRPr="00B6791B" w:rsidRDefault="00E96851" w:rsidP="00E85BD7">
            <w:pPr>
              <w:rPr>
                <w:color w:val="000000"/>
                <w:szCs w:val="24"/>
                <w:lang w:eastAsia="lt-LT"/>
              </w:rPr>
            </w:pPr>
            <w:r w:rsidRPr="00B6791B">
              <w:rPr>
                <w:color w:val="000000"/>
                <w:szCs w:val="24"/>
                <w:lang w:eastAsia="lt-LT"/>
              </w:rPr>
              <w:t>Grindų šluostė kilpinė (mopas) pagaminta iš medvilnės su kišenėmis. Su keturių spalvų medžiaginiais žymekliais Išmatavimai 40 x 11 cm, ± 2cm</w:t>
            </w:r>
          </w:p>
        </w:tc>
        <w:tc>
          <w:tcPr>
            <w:tcW w:w="847" w:type="dxa"/>
            <w:vAlign w:val="center"/>
            <w:hideMark/>
          </w:tcPr>
          <w:p w14:paraId="0D217FC5"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vAlign w:val="center"/>
            <w:hideMark/>
          </w:tcPr>
          <w:p w14:paraId="592F6961" w14:textId="77777777" w:rsidR="00E96851" w:rsidRPr="00B6791B" w:rsidRDefault="00E96851" w:rsidP="00E85BD7">
            <w:pPr>
              <w:jc w:val="center"/>
              <w:rPr>
                <w:color w:val="000000"/>
                <w:szCs w:val="24"/>
                <w:lang w:eastAsia="lt-LT"/>
              </w:rPr>
            </w:pPr>
            <w:r w:rsidRPr="00B6791B">
              <w:rPr>
                <w:color w:val="000000"/>
                <w:szCs w:val="24"/>
                <w:lang w:eastAsia="lt-LT"/>
              </w:rPr>
              <w:t>24</w:t>
            </w:r>
          </w:p>
        </w:tc>
        <w:tc>
          <w:tcPr>
            <w:tcW w:w="1220" w:type="dxa"/>
            <w:noWrap/>
            <w:vAlign w:val="center"/>
          </w:tcPr>
          <w:p w14:paraId="0AEA8CA7" w14:textId="77777777" w:rsidR="00E96851" w:rsidRPr="00B6791B" w:rsidRDefault="00E96851" w:rsidP="00E85BD7">
            <w:pPr>
              <w:jc w:val="center"/>
              <w:rPr>
                <w:color w:val="000000"/>
                <w:szCs w:val="24"/>
                <w:lang w:eastAsia="lt-LT"/>
              </w:rPr>
            </w:pPr>
            <w:r w:rsidRPr="00B6791B">
              <w:rPr>
                <w:color w:val="000000"/>
                <w:szCs w:val="24"/>
              </w:rPr>
              <w:t>4,87</w:t>
            </w:r>
          </w:p>
        </w:tc>
        <w:tc>
          <w:tcPr>
            <w:tcW w:w="1160" w:type="dxa"/>
            <w:vAlign w:val="center"/>
          </w:tcPr>
          <w:p w14:paraId="6322910C" w14:textId="77777777" w:rsidR="00E96851" w:rsidRPr="00B6791B" w:rsidRDefault="00E96851" w:rsidP="00E85BD7">
            <w:pPr>
              <w:jc w:val="center"/>
              <w:rPr>
                <w:color w:val="000000"/>
                <w:szCs w:val="24"/>
                <w:lang w:eastAsia="lt-LT"/>
              </w:rPr>
            </w:pPr>
            <w:r w:rsidRPr="00B6791B">
              <w:rPr>
                <w:color w:val="000000"/>
                <w:szCs w:val="24"/>
              </w:rPr>
              <w:t>116,88</w:t>
            </w:r>
          </w:p>
        </w:tc>
      </w:tr>
      <w:tr w:rsidR="00E96851" w:rsidRPr="00B6791B" w14:paraId="2AAA5F71" w14:textId="77777777" w:rsidTr="00E96851">
        <w:trPr>
          <w:trHeight w:val="407"/>
          <w:jc w:val="center"/>
        </w:trPr>
        <w:tc>
          <w:tcPr>
            <w:tcW w:w="570" w:type="dxa"/>
            <w:vAlign w:val="center"/>
            <w:hideMark/>
          </w:tcPr>
          <w:p w14:paraId="28BCA05C" w14:textId="77777777" w:rsidR="00E96851" w:rsidRPr="00B6791B" w:rsidRDefault="00E96851" w:rsidP="00E85BD7">
            <w:pPr>
              <w:jc w:val="center"/>
              <w:rPr>
                <w:color w:val="000000"/>
                <w:szCs w:val="24"/>
                <w:lang w:eastAsia="lt-LT"/>
              </w:rPr>
            </w:pPr>
            <w:r w:rsidRPr="00B6791B">
              <w:rPr>
                <w:color w:val="000000"/>
                <w:szCs w:val="24"/>
                <w:lang w:eastAsia="lt-LT"/>
              </w:rPr>
              <w:t>65</w:t>
            </w:r>
          </w:p>
        </w:tc>
        <w:tc>
          <w:tcPr>
            <w:tcW w:w="4540" w:type="dxa"/>
            <w:vAlign w:val="center"/>
            <w:hideMark/>
          </w:tcPr>
          <w:p w14:paraId="6760C488" w14:textId="77777777" w:rsidR="00E96851" w:rsidRPr="00B6791B" w:rsidRDefault="00E96851" w:rsidP="00E85BD7">
            <w:pPr>
              <w:rPr>
                <w:color w:val="000000"/>
                <w:szCs w:val="24"/>
                <w:lang w:eastAsia="lt-LT"/>
              </w:rPr>
            </w:pPr>
            <w:r w:rsidRPr="00B6791B">
              <w:rPr>
                <w:color w:val="000000"/>
                <w:szCs w:val="24"/>
                <w:lang w:eastAsia="lt-LT"/>
              </w:rPr>
              <w:t>Grindų šluostė mikrofibrinė (mopas) su kišenėmis. Su keturių spalvų medžiaginiais žymekliais. Išmatavimai 40 x 11 cm, ± 2cm</w:t>
            </w:r>
          </w:p>
        </w:tc>
        <w:tc>
          <w:tcPr>
            <w:tcW w:w="847" w:type="dxa"/>
            <w:vAlign w:val="center"/>
            <w:hideMark/>
          </w:tcPr>
          <w:p w14:paraId="066090D1"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vAlign w:val="center"/>
            <w:hideMark/>
          </w:tcPr>
          <w:p w14:paraId="41A05B9F" w14:textId="77777777" w:rsidR="00E96851" w:rsidRPr="00B6791B" w:rsidRDefault="00E96851" w:rsidP="00E85BD7">
            <w:pPr>
              <w:jc w:val="center"/>
              <w:rPr>
                <w:color w:val="000000"/>
                <w:szCs w:val="24"/>
                <w:lang w:eastAsia="lt-LT"/>
              </w:rPr>
            </w:pPr>
            <w:r w:rsidRPr="00B6791B">
              <w:rPr>
                <w:color w:val="000000"/>
                <w:szCs w:val="24"/>
                <w:lang w:eastAsia="lt-LT"/>
              </w:rPr>
              <w:t>36</w:t>
            </w:r>
          </w:p>
        </w:tc>
        <w:tc>
          <w:tcPr>
            <w:tcW w:w="1220" w:type="dxa"/>
            <w:noWrap/>
            <w:vAlign w:val="center"/>
          </w:tcPr>
          <w:p w14:paraId="3FE7B75B" w14:textId="77777777" w:rsidR="00E96851" w:rsidRPr="00B6791B" w:rsidRDefault="00E96851" w:rsidP="00E85BD7">
            <w:pPr>
              <w:jc w:val="center"/>
              <w:rPr>
                <w:color w:val="000000"/>
                <w:szCs w:val="24"/>
                <w:lang w:eastAsia="lt-LT"/>
              </w:rPr>
            </w:pPr>
            <w:r w:rsidRPr="00B6791B">
              <w:rPr>
                <w:color w:val="000000"/>
                <w:szCs w:val="24"/>
              </w:rPr>
              <w:t>5,41</w:t>
            </w:r>
          </w:p>
        </w:tc>
        <w:tc>
          <w:tcPr>
            <w:tcW w:w="1160" w:type="dxa"/>
            <w:vAlign w:val="center"/>
          </w:tcPr>
          <w:p w14:paraId="3771FAAC" w14:textId="77777777" w:rsidR="00E96851" w:rsidRPr="00B6791B" w:rsidRDefault="00E96851" w:rsidP="00E85BD7">
            <w:pPr>
              <w:jc w:val="center"/>
              <w:rPr>
                <w:color w:val="000000"/>
                <w:szCs w:val="24"/>
                <w:lang w:eastAsia="lt-LT"/>
              </w:rPr>
            </w:pPr>
            <w:r w:rsidRPr="00B6791B">
              <w:rPr>
                <w:color w:val="000000"/>
                <w:szCs w:val="24"/>
              </w:rPr>
              <w:t>194,76</w:t>
            </w:r>
          </w:p>
        </w:tc>
      </w:tr>
      <w:tr w:rsidR="00E96851" w:rsidRPr="00B6791B" w14:paraId="0444F299" w14:textId="77777777" w:rsidTr="00E96851">
        <w:trPr>
          <w:trHeight w:val="645"/>
          <w:jc w:val="center"/>
        </w:trPr>
        <w:tc>
          <w:tcPr>
            <w:tcW w:w="570" w:type="dxa"/>
            <w:vAlign w:val="center"/>
            <w:hideMark/>
          </w:tcPr>
          <w:p w14:paraId="651C4C6A" w14:textId="77777777" w:rsidR="00E96851" w:rsidRPr="00B6791B" w:rsidRDefault="00E96851" w:rsidP="00E85BD7">
            <w:pPr>
              <w:jc w:val="center"/>
              <w:rPr>
                <w:color w:val="000000"/>
                <w:szCs w:val="24"/>
                <w:lang w:eastAsia="lt-LT"/>
              </w:rPr>
            </w:pPr>
            <w:r w:rsidRPr="00B6791B">
              <w:rPr>
                <w:color w:val="000000"/>
                <w:szCs w:val="24"/>
                <w:lang w:eastAsia="lt-LT"/>
              </w:rPr>
              <w:t>66</w:t>
            </w:r>
          </w:p>
        </w:tc>
        <w:tc>
          <w:tcPr>
            <w:tcW w:w="4540" w:type="dxa"/>
            <w:vAlign w:val="center"/>
            <w:hideMark/>
          </w:tcPr>
          <w:p w14:paraId="09AC5A99" w14:textId="77777777" w:rsidR="00E96851" w:rsidRPr="00B6791B" w:rsidRDefault="00E96851" w:rsidP="00E85BD7">
            <w:pPr>
              <w:rPr>
                <w:color w:val="000000"/>
                <w:szCs w:val="24"/>
                <w:lang w:eastAsia="lt-LT"/>
              </w:rPr>
            </w:pPr>
            <w:r w:rsidRPr="00B6791B">
              <w:rPr>
                <w:color w:val="000000"/>
                <w:szCs w:val="24"/>
                <w:lang w:eastAsia="lt-LT"/>
              </w:rPr>
              <w:t>Aliuminio kotas, ilgis 140 cm (± 10 cm) su ergonomine rankena.</w:t>
            </w:r>
          </w:p>
        </w:tc>
        <w:tc>
          <w:tcPr>
            <w:tcW w:w="847" w:type="dxa"/>
            <w:vAlign w:val="center"/>
            <w:hideMark/>
          </w:tcPr>
          <w:p w14:paraId="341C5C20"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vAlign w:val="center"/>
            <w:hideMark/>
          </w:tcPr>
          <w:p w14:paraId="3F070879" w14:textId="77777777" w:rsidR="00E96851" w:rsidRPr="00B6791B" w:rsidRDefault="00E96851" w:rsidP="00E85BD7">
            <w:pPr>
              <w:jc w:val="center"/>
              <w:rPr>
                <w:color w:val="000000"/>
                <w:szCs w:val="24"/>
                <w:lang w:eastAsia="lt-LT"/>
              </w:rPr>
            </w:pPr>
            <w:r w:rsidRPr="00B6791B">
              <w:rPr>
                <w:color w:val="000000"/>
                <w:szCs w:val="24"/>
                <w:lang w:eastAsia="lt-LT"/>
              </w:rPr>
              <w:t>12</w:t>
            </w:r>
          </w:p>
        </w:tc>
        <w:tc>
          <w:tcPr>
            <w:tcW w:w="1220" w:type="dxa"/>
            <w:noWrap/>
            <w:vAlign w:val="center"/>
          </w:tcPr>
          <w:p w14:paraId="0BDCE36D" w14:textId="77777777" w:rsidR="00E96851" w:rsidRPr="00B6791B" w:rsidRDefault="00E96851" w:rsidP="00E85BD7">
            <w:pPr>
              <w:jc w:val="center"/>
              <w:rPr>
                <w:color w:val="000000"/>
                <w:szCs w:val="24"/>
                <w:lang w:eastAsia="lt-LT"/>
              </w:rPr>
            </w:pPr>
            <w:r w:rsidRPr="00B6791B">
              <w:rPr>
                <w:color w:val="000000"/>
                <w:szCs w:val="24"/>
              </w:rPr>
              <w:t>4,87</w:t>
            </w:r>
          </w:p>
        </w:tc>
        <w:tc>
          <w:tcPr>
            <w:tcW w:w="1160" w:type="dxa"/>
            <w:vAlign w:val="center"/>
          </w:tcPr>
          <w:p w14:paraId="340D7B6E" w14:textId="77777777" w:rsidR="00E96851" w:rsidRPr="00B6791B" w:rsidRDefault="00E96851" w:rsidP="00E85BD7">
            <w:pPr>
              <w:jc w:val="center"/>
              <w:rPr>
                <w:color w:val="000000"/>
                <w:szCs w:val="24"/>
                <w:lang w:eastAsia="lt-LT"/>
              </w:rPr>
            </w:pPr>
            <w:r w:rsidRPr="00B6791B">
              <w:rPr>
                <w:color w:val="000000"/>
                <w:szCs w:val="24"/>
              </w:rPr>
              <w:t>58,44</w:t>
            </w:r>
          </w:p>
        </w:tc>
      </w:tr>
      <w:tr w:rsidR="00E96851" w:rsidRPr="00B6791B" w14:paraId="7BB3B0E8" w14:textId="77777777" w:rsidTr="00E96851">
        <w:trPr>
          <w:trHeight w:val="960"/>
          <w:jc w:val="center"/>
        </w:trPr>
        <w:tc>
          <w:tcPr>
            <w:tcW w:w="570" w:type="dxa"/>
            <w:vAlign w:val="center"/>
            <w:hideMark/>
          </w:tcPr>
          <w:p w14:paraId="641B7D92" w14:textId="77777777" w:rsidR="00E96851" w:rsidRPr="00B6791B" w:rsidRDefault="00E96851" w:rsidP="00E85BD7">
            <w:pPr>
              <w:jc w:val="center"/>
              <w:rPr>
                <w:color w:val="000000"/>
                <w:szCs w:val="24"/>
                <w:lang w:eastAsia="lt-LT"/>
              </w:rPr>
            </w:pPr>
            <w:r w:rsidRPr="00B6791B">
              <w:rPr>
                <w:color w:val="000000"/>
                <w:szCs w:val="24"/>
                <w:lang w:eastAsia="lt-LT"/>
              </w:rPr>
              <w:t>67</w:t>
            </w:r>
          </w:p>
        </w:tc>
        <w:tc>
          <w:tcPr>
            <w:tcW w:w="4540" w:type="dxa"/>
            <w:vAlign w:val="center"/>
            <w:hideMark/>
          </w:tcPr>
          <w:p w14:paraId="0DAD2767" w14:textId="77777777" w:rsidR="00E96851" w:rsidRPr="00B6791B" w:rsidRDefault="00E96851" w:rsidP="00E85BD7">
            <w:pPr>
              <w:rPr>
                <w:color w:val="000000"/>
                <w:szCs w:val="24"/>
                <w:lang w:eastAsia="lt-LT"/>
              </w:rPr>
            </w:pPr>
            <w:r w:rsidRPr="00B6791B">
              <w:rPr>
                <w:color w:val="000000"/>
                <w:szCs w:val="24"/>
                <w:lang w:eastAsia="lt-LT"/>
              </w:rPr>
              <w:t>Plastikinis  sulenkiamas laikiklis su  fiksuojamu magnetiniu spaudikliu. Išmatavimai 40 x 11 cm, ± 2cm. Pagaminta iš perdirbtų žaliavų.</w:t>
            </w:r>
          </w:p>
        </w:tc>
        <w:tc>
          <w:tcPr>
            <w:tcW w:w="847" w:type="dxa"/>
            <w:vAlign w:val="center"/>
            <w:hideMark/>
          </w:tcPr>
          <w:p w14:paraId="46CD5A55"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vAlign w:val="center"/>
            <w:hideMark/>
          </w:tcPr>
          <w:p w14:paraId="4F0F4665" w14:textId="77777777" w:rsidR="00E96851" w:rsidRPr="00B6791B" w:rsidRDefault="00E96851" w:rsidP="00E85BD7">
            <w:pPr>
              <w:jc w:val="center"/>
              <w:rPr>
                <w:color w:val="000000"/>
                <w:szCs w:val="24"/>
                <w:lang w:eastAsia="lt-LT"/>
              </w:rPr>
            </w:pPr>
            <w:r w:rsidRPr="00B6791B">
              <w:rPr>
                <w:color w:val="000000"/>
                <w:szCs w:val="24"/>
                <w:lang w:eastAsia="lt-LT"/>
              </w:rPr>
              <w:t>12</w:t>
            </w:r>
          </w:p>
        </w:tc>
        <w:tc>
          <w:tcPr>
            <w:tcW w:w="1220" w:type="dxa"/>
            <w:noWrap/>
            <w:vAlign w:val="center"/>
          </w:tcPr>
          <w:p w14:paraId="180C7087" w14:textId="77777777" w:rsidR="00E96851" w:rsidRPr="00B6791B" w:rsidRDefault="00E96851" w:rsidP="00E85BD7">
            <w:pPr>
              <w:jc w:val="center"/>
              <w:rPr>
                <w:color w:val="000000"/>
                <w:szCs w:val="24"/>
                <w:lang w:eastAsia="lt-LT"/>
              </w:rPr>
            </w:pPr>
            <w:r w:rsidRPr="00B6791B">
              <w:rPr>
                <w:color w:val="000000"/>
                <w:szCs w:val="24"/>
              </w:rPr>
              <w:t>14,36</w:t>
            </w:r>
          </w:p>
        </w:tc>
        <w:tc>
          <w:tcPr>
            <w:tcW w:w="1160" w:type="dxa"/>
            <w:vAlign w:val="center"/>
          </w:tcPr>
          <w:p w14:paraId="3045AABC" w14:textId="77777777" w:rsidR="00E96851" w:rsidRPr="00B6791B" w:rsidRDefault="00E96851" w:rsidP="00E85BD7">
            <w:pPr>
              <w:jc w:val="center"/>
              <w:rPr>
                <w:color w:val="000000"/>
                <w:szCs w:val="24"/>
                <w:lang w:eastAsia="lt-LT"/>
              </w:rPr>
            </w:pPr>
            <w:r w:rsidRPr="00B6791B">
              <w:rPr>
                <w:color w:val="000000"/>
                <w:szCs w:val="24"/>
              </w:rPr>
              <w:t>172,32</w:t>
            </w:r>
          </w:p>
        </w:tc>
      </w:tr>
      <w:tr w:rsidR="00E96851" w:rsidRPr="00B6791B" w14:paraId="41F6FF1D" w14:textId="77777777" w:rsidTr="00E96851">
        <w:trPr>
          <w:trHeight w:val="1275"/>
          <w:jc w:val="center"/>
        </w:trPr>
        <w:tc>
          <w:tcPr>
            <w:tcW w:w="570" w:type="dxa"/>
            <w:vAlign w:val="center"/>
            <w:hideMark/>
          </w:tcPr>
          <w:p w14:paraId="3796A07B" w14:textId="77777777" w:rsidR="00E96851" w:rsidRPr="00B6791B" w:rsidRDefault="00E96851" w:rsidP="00E85BD7">
            <w:pPr>
              <w:jc w:val="center"/>
              <w:rPr>
                <w:color w:val="000000"/>
                <w:szCs w:val="24"/>
                <w:lang w:eastAsia="lt-LT"/>
              </w:rPr>
            </w:pPr>
            <w:r w:rsidRPr="00B6791B">
              <w:rPr>
                <w:color w:val="000000"/>
                <w:szCs w:val="24"/>
                <w:lang w:eastAsia="lt-LT"/>
              </w:rPr>
              <w:t>68</w:t>
            </w:r>
          </w:p>
        </w:tc>
        <w:tc>
          <w:tcPr>
            <w:tcW w:w="4540" w:type="dxa"/>
            <w:vAlign w:val="center"/>
            <w:hideMark/>
          </w:tcPr>
          <w:p w14:paraId="28974D40" w14:textId="77777777" w:rsidR="00E96851" w:rsidRPr="00B6791B" w:rsidRDefault="00E96851" w:rsidP="00E85BD7">
            <w:pPr>
              <w:rPr>
                <w:color w:val="000000"/>
                <w:szCs w:val="24"/>
                <w:lang w:eastAsia="lt-LT"/>
              </w:rPr>
            </w:pPr>
            <w:r w:rsidRPr="00B6791B">
              <w:rPr>
                <w:color w:val="000000"/>
                <w:szCs w:val="24"/>
                <w:lang w:eastAsia="lt-LT"/>
              </w:rPr>
              <w:t>Šepetys grindims šluoti. Plastikinis kotas su sriegiu 120cm, šepetys pagamintas iš sintetinių šerių, plotis 35cm ± 5cm. Pagaminta iš perdirbtų žaliavų.</w:t>
            </w:r>
          </w:p>
        </w:tc>
        <w:tc>
          <w:tcPr>
            <w:tcW w:w="847" w:type="dxa"/>
            <w:vAlign w:val="center"/>
            <w:hideMark/>
          </w:tcPr>
          <w:p w14:paraId="4F7B5D6D"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vAlign w:val="center"/>
            <w:hideMark/>
          </w:tcPr>
          <w:p w14:paraId="4ABBFBE2" w14:textId="77777777" w:rsidR="00E96851" w:rsidRPr="00B6791B" w:rsidRDefault="00E96851" w:rsidP="00E85BD7">
            <w:pPr>
              <w:jc w:val="center"/>
              <w:rPr>
                <w:color w:val="000000"/>
                <w:szCs w:val="24"/>
                <w:lang w:eastAsia="lt-LT"/>
              </w:rPr>
            </w:pPr>
            <w:r w:rsidRPr="00B6791B">
              <w:rPr>
                <w:color w:val="000000"/>
                <w:szCs w:val="24"/>
                <w:lang w:eastAsia="lt-LT"/>
              </w:rPr>
              <w:t>12</w:t>
            </w:r>
          </w:p>
        </w:tc>
        <w:tc>
          <w:tcPr>
            <w:tcW w:w="1220" w:type="dxa"/>
            <w:noWrap/>
            <w:vAlign w:val="center"/>
          </w:tcPr>
          <w:p w14:paraId="28BAEC69" w14:textId="77777777" w:rsidR="00E96851" w:rsidRPr="00B6791B" w:rsidRDefault="00E96851" w:rsidP="00E85BD7">
            <w:pPr>
              <w:jc w:val="center"/>
              <w:rPr>
                <w:color w:val="000000"/>
                <w:szCs w:val="24"/>
                <w:lang w:eastAsia="lt-LT"/>
              </w:rPr>
            </w:pPr>
            <w:r w:rsidRPr="00B6791B">
              <w:rPr>
                <w:color w:val="000000"/>
                <w:szCs w:val="24"/>
              </w:rPr>
              <w:t>8,88</w:t>
            </w:r>
          </w:p>
        </w:tc>
        <w:tc>
          <w:tcPr>
            <w:tcW w:w="1160" w:type="dxa"/>
            <w:vAlign w:val="center"/>
          </w:tcPr>
          <w:p w14:paraId="260C53C9" w14:textId="77777777" w:rsidR="00E96851" w:rsidRPr="00B6791B" w:rsidRDefault="00E96851" w:rsidP="00E85BD7">
            <w:pPr>
              <w:jc w:val="center"/>
              <w:rPr>
                <w:color w:val="000000"/>
                <w:szCs w:val="24"/>
                <w:lang w:eastAsia="lt-LT"/>
              </w:rPr>
            </w:pPr>
            <w:r w:rsidRPr="00B6791B">
              <w:rPr>
                <w:color w:val="000000"/>
                <w:szCs w:val="24"/>
              </w:rPr>
              <w:t>106,56</w:t>
            </w:r>
          </w:p>
        </w:tc>
      </w:tr>
      <w:tr w:rsidR="00E96851" w:rsidRPr="00B6791B" w14:paraId="0E487F0F" w14:textId="77777777" w:rsidTr="00E96851">
        <w:trPr>
          <w:trHeight w:val="70"/>
          <w:jc w:val="center"/>
        </w:trPr>
        <w:tc>
          <w:tcPr>
            <w:tcW w:w="570" w:type="dxa"/>
            <w:vAlign w:val="center"/>
            <w:hideMark/>
          </w:tcPr>
          <w:p w14:paraId="3BA5E51C" w14:textId="77777777" w:rsidR="00E96851" w:rsidRPr="00B6791B" w:rsidRDefault="00E96851" w:rsidP="00E85BD7">
            <w:pPr>
              <w:jc w:val="center"/>
              <w:rPr>
                <w:color w:val="000000"/>
                <w:szCs w:val="24"/>
                <w:lang w:eastAsia="lt-LT"/>
              </w:rPr>
            </w:pPr>
            <w:r w:rsidRPr="00B6791B">
              <w:rPr>
                <w:color w:val="000000"/>
                <w:szCs w:val="24"/>
                <w:lang w:eastAsia="lt-LT"/>
              </w:rPr>
              <w:t>69</w:t>
            </w:r>
          </w:p>
        </w:tc>
        <w:tc>
          <w:tcPr>
            <w:tcW w:w="4540" w:type="dxa"/>
            <w:vAlign w:val="center"/>
            <w:hideMark/>
          </w:tcPr>
          <w:p w14:paraId="66533A63" w14:textId="77777777" w:rsidR="00E96851" w:rsidRPr="00B6791B" w:rsidRDefault="00E96851" w:rsidP="00E85BD7">
            <w:pPr>
              <w:rPr>
                <w:color w:val="000000"/>
                <w:szCs w:val="24"/>
                <w:lang w:eastAsia="lt-LT"/>
              </w:rPr>
            </w:pPr>
            <w:r w:rsidRPr="00B6791B">
              <w:rPr>
                <w:color w:val="000000"/>
                <w:szCs w:val="24"/>
                <w:lang w:eastAsia="lt-LT"/>
              </w:rPr>
              <w:t>Semtuvėlis gumuotu kraštu su šepečiu pagaminta iš plastiko. Pagaminta iš perdirbtų žaliavų.</w:t>
            </w:r>
          </w:p>
        </w:tc>
        <w:tc>
          <w:tcPr>
            <w:tcW w:w="847" w:type="dxa"/>
            <w:vAlign w:val="center"/>
            <w:hideMark/>
          </w:tcPr>
          <w:p w14:paraId="21F3D24A"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vAlign w:val="center"/>
            <w:hideMark/>
          </w:tcPr>
          <w:p w14:paraId="21D7310F" w14:textId="77777777" w:rsidR="00E96851" w:rsidRPr="00B6791B" w:rsidRDefault="00E96851" w:rsidP="00E85BD7">
            <w:pPr>
              <w:jc w:val="center"/>
              <w:rPr>
                <w:color w:val="000000"/>
                <w:szCs w:val="24"/>
                <w:lang w:eastAsia="lt-LT"/>
              </w:rPr>
            </w:pPr>
            <w:r w:rsidRPr="00B6791B">
              <w:rPr>
                <w:color w:val="000000"/>
                <w:szCs w:val="24"/>
                <w:lang w:eastAsia="lt-LT"/>
              </w:rPr>
              <w:t>20</w:t>
            </w:r>
          </w:p>
        </w:tc>
        <w:tc>
          <w:tcPr>
            <w:tcW w:w="1220" w:type="dxa"/>
            <w:noWrap/>
            <w:vAlign w:val="center"/>
          </w:tcPr>
          <w:p w14:paraId="5781CD90" w14:textId="77777777" w:rsidR="00E96851" w:rsidRPr="00B6791B" w:rsidRDefault="00E96851" w:rsidP="00E85BD7">
            <w:pPr>
              <w:jc w:val="center"/>
              <w:rPr>
                <w:color w:val="000000"/>
                <w:szCs w:val="24"/>
                <w:lang w:eastAsia="lt-LT"/>
              </w:rPr>
            </w:pPr>
            <w:r w:rsidRPr="00B6791B">
              <w:rPr>
                <w:color w:val="000000"/>
                <w:szCs w:val="24"/>
              </w:rPr>
              <w:t>2,07</w:t>
            </w:r>
          </w:p>
        </w:tc>
        <w:tc>
          <w:tcPr>
            <w:tcW w:w="1160" w:type="dxa"/>
            <w:vAlign w:val="center"/>
          </w:tcPr>
          <w:p w14:paraId="29B7E13C" w14:textId="77777777" w:rsidR="00E96851" w:rsidRPr="00B6791B" w:rsidRDefault="00E96851" w:rsidP="00E85BD7">
            <w:pPr>
              <w:jc w:val="center"/>
              <w:rPr>
                <w:color w:val="000000"/>
                <w:szCs w:val="24"/>
                <w:lang w:eastAsia="lt-LT"/>
              </w:rPr>
            </w:pPr>
            <w:r w:rsidRPr="00B6791B">
              <w:rPr>
                <w:color w:val="000000"/>
                <w:szCs w:val="24"/>
              </w:rPr>
              <w:t>41,40</w:t>
            </w:r>
          </w:p>
        </w:tc>
      </w:tr>
      <w:tr w:rsidR="00E96851" w:rsidRPr="00B6791B" w14:paraId="66A021EC" w14:textId="77777777" w:rsidTr="00E96851">
        <w:trPr>
          <w:trHeight w:val="286"/>
          <w:jc w:val="center"/>
        </w:trPr>
        <w:tc>
          <w:tcPr>
            <w:tcW w:w="570" w:type="dxa"/>
            <w:vAlign w:val="center"/>
            <w:hideMark/>
          </w:tcPr>
          <w:p w14:paraId="0E3F2823" w14:textId="77777777" w:rsidR="00E96851" w:rsidRPr="00B6791B" w:rsidRDefault="00E96851" w:rsidP="00E85BD7">
            <w:pPr>
              <w:jc w:val="center"/>
              <w:rPr>
                <w:color w:val="000000"/>
                <w:szCs w:val="24"/>
                <w:lang w:eastAsia="lt-LT"/>
              </w:rPr>
            </w:pPr>
            <w:r w:rsidRPr="00B6791B">
              <w:rPr>
                <w:color w:val="000000"/>
                <w:szCs w:val="24"/>
                <w:lang w:eastAsia="lt-LT"/>
              </w:rPr>
              <w:t>70</w:t>
            </w:r>
          </w:p>
        </w:tc>
        <w:tc>
          <w:tcPr>
            <w:tcW w:w="4540" w:type="dxa"/>
            <w:vAlign w:val="center"/>
            <w:hideMark/>
          </w:tcPr>
          <w:p w14:paraId="27F37758" w14:textId="77777777" w:rsidR="00E96851" w:rsidRPr="00B6791B" w:rsidRDefault="00E96851" w:rsidP="00E85BD7">
            <w:pPr>
              <w:rPr>
                <w:color w:val="000000"/>
                <w:szCs w:val="24"/>
                <w:lang w:eastAsia="lt-LT"/>
              </w:rPr>
            </w:pPr>
            <w:r w:rsidRPr="00B6791B">
              <w:rPr>
                <w:color w:val="000000"/>
                <w:szCs w:val="24"/>
                <w:lang w:eastAsia="lt-LT"/>
              </w:rPr>
              <w:t>WC šepetys tualetams su indeliu. Pagaminta iš perdirbtų žaliavų.</w:t>
            </w:r>
          </w:p>
        </w:tc>
        <w:tc>
          <w:tcPr>
            <w:tcW w:w="847" w:type="dxa"/>
            <w:vAlign w:val="center"/>
            <w:hideMark/>
          </w:tcPr>
          <w:p w14:paraId="42364063" w14:textId="77777777" w:rsidR="00E96851" w:rsidRPr="00B6791B" w:rsidRDefault="00E96851" w:rsidP="00E85BD7">
            <w:pPr>
              <w:jc w:val="center"/>
              <w:rPr>
                <w:color w:val="000000"/>
                <w:szCs w:val="24"/>
                <w:lang w:eastAsia="lt-LT"/>
              </w:rPr>
            </w:pPr>
            <w:r w:rsidRPr="00B6791B">
              <w:rPr>
                <w:color w:val="000000"/>
                <w:szCs w:val="24"/>
                <w:lang w:eastAsia="lt-LT"/>
              </w:rPr>
              <w:t>vnt.</w:t>
            </w:r>
          </w:p>
        </w:tc>
        <w:tc>
          <w:tcPr>
            <w:tcW w:w="1563" w:type="dxa"/>
            <w:vAlign w:val="center"/>
            <w:hideMark/>
          </w:tcPr>
          <w:p w14:paraId="3650F281" w14:textId="77777777" w:rsidR="00E96851" w:rsidRPr="00B6791B" w:rsidRDefault="00E96851" w:rsidP="00E85BD7">
            <w:pPr>
              <w:jc w:val="center"/>
              <w:rPr>
                <w:color w:val="000000"/>
                <w:szCs w:val="24"/>
                <w:lang w:eastAsia="lt-LT"/>
              </w:rPr>
            </w:pPr>
            <w:r w:rsidRPr="00B6791B">
              <w:rPr>
                <w:color w:val="000000"/>
                <w:szCs w:val="24"/>
                <w:lang w:eastAsia="lt-LT"/>
              </w:rPr>
              <w:t>30</w:t>
            </w:r>
          </w:p>
        </w:tc>
        <w:tc>
          <w:tcPr>
            <w:tcW w:w="1220" w:type="dxa"/>
            <w:noWrap/>
            <w:vAlign w:val="center"/>
          </w:tcPr>
          <w:p w14:paraId="5A73FEDA" w14:textId="77777777" w:rsidR="00E96851" w:rsidRPr="00B6791B" w:rsidRDefault="00E96851" w:rsidP="00E85BD7">
            <w:pPr>
              <w:jc w:val="center"/>
              <w:rPr>
                <w:color w:val="000000"/>
                <w:szCs w:val="24"/>
                <w:lang w:eastAsia="lt-LT"/>
              </w:rPr>
            </w:pPr>
            <w:r w:rsidRPr="00B6791B">
              <w:rPr>
                <w:color w:val="000000"/>
                <w:szCs w:val="24"/>
              </w:rPr>
              <w:t>1,92</w:t>
            </w:r>
          </w:p>
        </w:tc>
        <w:tc>
          <w:tcPr>
            <w:tcW w:w="1160" w:type="dxa"/>
            <w:vAlign w:val="center"/>
          </w:tcPr>
          <w:p w14:paraId="2F04CFAE" w14:textId="77777777" w:rsidR="00E96851" w:rsidRPr="00B6791B" w:rsidRDefault="00E96851" w:rsidP="00E85BD7">
            <w:pPr>
              <w:jc w:val="center"/>
              <w:rPr>
                <w:color w:val="000000"/>
                <w:szCs w:val="24"/>
                <w:lang w:eastAsia="lt-LT"/>
              </w:rPr>
            </w:pPr>
            <w:r w:rsidRPr="00B6791B">
              <w:rPr>
                <w:color w:val="000000"/>
                <w:szCs w:val="24"/>
              </w:rPr>
              <w:t>57,60</w:t>
            </w:r>
          </w:p>
        </w:tc>
      </w:tr>
      <w:tr w:rsidR="00E96851" w:rsidRPr="00B6791B" w14:paraId="1EFEB48D" w14:textId="77777777" w:rsidTr="00E96851">
        <w:trPr>
          <w:trHeight w:val="493"/>
          <w:jc w:val="center"/>
        </w:trPr>
        <w:tc>
          <w:tcPr>
            <w:tcW w:w="570" w:type="dxa"/>
            <w:vAlign w:val="center"/>
            <w:hideMark/>
          </w:tcPr>
          <w:p w14:paraId="2842412A" w14:textId="77777777" w:rsidR="00E96851" w:rsidRPr="00B6791B" w:rsidRDefault="00E96851" w:rsidP="00E85BD7">
            <w:pPr>
              <w:jc w:val="center"/>
              <w:rPr>
                <w:color w:val="000000"/>
                <w:szCs w:val="24"/>
                <w:lang w:eastAsia="lt-LT"/>
              </w:rPr>
            </w:pPr>
            <w:r w:rsidRPr="00B6791B">
              <w:rPr>
                <w:color w:val="000000"/>
                <w:szCs w:val="24"/>
                <w:lang w:eastAsia="lt-LT"/>
              </w:rPr>
              <w:lastRenderedPageBreak/>
              <w:t>71</w:t>
            </w:r>
          </w:p>
        </w:tc>
        <w:tc>
          <w:tcPr>
            <w:tcW w:w="4540" w:type="dxa"/>
            <w:vAlign w:val="center"/>
            <w:hideMark/>
          </w:tcPr>
          <w:p w14:paraId="10CAA75A" w14:textId="77777777" w:rsidR="00E96851" w:rsidRPr="00B6791B" w:rsidRDefault="00E96851" w:rsidP="00E85BD7">
            <w:pPr>
              <w:rPr>
                <w:color w:val="000000"/>
                <w:szCs w:val="24"/>
                <w:lang w:eastAsia="lt-LT"/>
              </w:rPr>
            </w:pPr>
            <w:r w:rsidRPr="00B6791B">
              <w:rPr>
                <w:color w:val="000000"/>
                <w:szCs w:val="24"/>
                <w:lang w:eastAsia="lt-LT"/>
              </w:rPr>
              <w:t xml:space="preserve">Tualetinis popierius 2 sluoksniai, pagamintas iš celiuliozės. Rulone ne mažiau 150 metrų ± 5m. </w:t>
            </w:r>
          </w:p>
        </w:tc>
        <w:tc>
          <w:tcPr>
            <w:tcW w:w="847" w:type="dxa"/>
            <w:vAlign w:val="center"/>
            <w:hideMark/>
          </w:tcPr>
          <w:p w14:paraId="4982D8EC" w14:textId="77777777" w:rsidR="00E96851" w:rsidRPr="00B6791B" w:rsidRDefault="00E96851" w:rsidP="00E85BD7">
            <w:pPr>
              <w:jc w:val="center"/>
              <w:rPr>
                <w:color w:val="000000"/>
                <w:szCs w:val="24"/>
                <w:lang w:eastAsia="lt-LT"/>
              </w:rPr>
            </w:pPr>
            <w:r w:rsidRPr="00B6791B">
              <w:rPr>
                <w:color w:val="000000"/>
                <w:szCs w:val="24"/>
                <w:lang w:eastAsia="lt-LT"/>
              </w:rPr>
              <w:t>rul.</w:t>
            </w:r>
          </w:p>
        </w:tc>
        <w:tc>
          <w:tcPr>
            <w:tcW w:w="1563" w:type="dxa"/>
            <w:vAlign w:val="center"/>
            <w:hideMark/>
          </w:tcPr>
          <w:p w14:paraId="3BC8BC89" w14:textId="77777777" w:rsidR="00E96851" w:rsidRPr="00B6791B" w:rsidRDefault="00E96851" w:rsidP="00E85BD7">
            <w:pPr>
              <w:jc w:val="center"/>
              <w:rPr>
                <w:color w:val="000000"/>
                <w:szCs w:val="24"/>
                <w:lang w:eastAsia="lt-LT"/>
              </w:rPr>
            </w:pPr>
            <w:r w:rsidRPr="00B6791B">
              <w:rPr>
                <w:color w:val="000000"/>
                <w:szCs w:val="24"/>
                <w:lang w:eastAsia="lt-LT"/>
              </w:rPr>
              <w:t>200</w:t>
            </w:r>
          </w:p>
        </w:tc>
        <w:tc>
          <w:tcPr>
            <w:tcW w:w="1220" w:type="dxa"/>
            <w:noWrap/>
            <w:vAlign w:val="center"/>
          </w:tcPr>
          <w:p w14:paraId="1EF5B5B4" w14:textId="77777777" w:rsidR="00E96851" w:rsidRPr="00B6791B" w:rsidRDefault="00E96851" w:rsidP="00E85BD7">
            <w:pPr>
              <w:jc w:val="center"/>
              <w:rPr>
                <w:color w:val="000000"/>
                <w:szCs w:val="24"/>
                <w:lang w:eastAsia="lt-LT"/>
              </w:rPr>
            </w:pPr>
            <w:r w:rsidRPr="00B6791B">
              <w:rPr>
                <w:color w:val="000000"/>
                <w:szCs w:val="24"/>
              </w:rPr>
              <w:t>1,65</w:t>
            </w:r>
          </w:p>
        </w:tc>
        <w:tc>
          <w:tcPr>
            <w:tcW w:w="1160" w:type="dxa"/>
            <w:vAlign w:val="center"/>
          </w:tcPr>
          <w:p w14:paraId="53487D60" w14:textId="77777777" w:rsidR="00E96851" w:rsidRPr="00B6791B" w:rsidRDefault="00E96851" w:rsidP="00E85BD7">
            <w:pPr>
              <w:jc w:val="center"/>
              <w:rPr>
                <w:color w:val="000000"/>
                <w:szCs w:val="24"/>
                <w:lang w:eastAsia="lt-LT"/>
              </w:rPr>
            </w:pPr>
            <w:r w:rsidRPr="00B6791B">
              <w:rPr>
                <w:color w:val="000000"/>
                <w:szCs w:val="24"/>
              </w:rPr>
              <w:t>330,00</w:t>
            </w:r>
          </w:p>
        </w:tc>
      </w:tr>
      <w:tr w:rsidR="00E96851" w:rsidRPr="00B6791B" w14:paraId="3296FD31" w14:textId="77777777" w:rsidTr="00E96851">
        <w:trPr>
          <w:trHeight w:val="505"/>
          <w:jc w:val="center"/>
        </w:trPr>
        <w:tc>
          <w:tcPr>
            <w:tcW w:w="570" w:type="dxa"/>
            <w:vAlign w:val="center"/>
            <w:hideMark/>
          </w:tcPr>
          <w:p w14:paraId="2C61558C" w14:textId="77777777" w:rsidR="00E96851" w:rsidRPr="00B6791B" w:rsidRDefault="00E96851" w:rsidP="00E85BD7">
            <w:pPr>
              <w:jc w:val="center"/>
              <w:rPr>
                <w:color w:val="000000"/>
                <w:szCs w:val="24"/>
                <w:lang w:eastAsia="lt-LT"/>
              </w:rPr>
            </w:pPr>
            <w:r w:rsidRPr="00B6791B">
              <w:rPr>
                <w:color w:val="000000"/>
                <w:szCs w:val="24"/>
                <w:lang w:eastAsia="lt-LT"/>
              </w:rPr>
              <w:t>72</w:t>
            </w:r>
          </w:p>
        </w:tc>
        <w:tc>
          <w:tcPr>
            <w:tcW w:w="4540" w:type="dxa"/>
            <w:vAlign w:val="center"/>
            <w:hideMark/>
          </w:tcPr>
          <w:p w14:paraId="2D1BAAE9" w14:textId="77777777" w:rsidR="00E96851" w:rsidRPr="00B6791B" w:rsidRDefault="00E96851" w:rsidP="00E85BD7">
            <w:pPr>
              <w:rPr>
                <w:color w:val="000000"/>
                <w:szCs w:val="24"/>
                <w:lang w:eastAsia="lt-LT"/>
              </w:rPr>
            </w:pPr>
            <w:r w:rsidRPr="00B6791B">
              <w:rPr>
                <w:color w:val="000000"/>
                <w:szCs w:val="24"/>
                <w:lang w:eastAsia="lt-LT"/>
              </w:rPr>
              <w:t>Tualetinis popierius 3 sluoksniai, pagamintas iš celiuliozės, buitinis rulonėlis. Rulone ne mažiau 26 metrų ± 2m.</w:t>
            </w:r>
          </w:p>
        </w:tc>
        <w:tc>
          <w:tcPr>
            <w:tcW w:w="847" w:type="dxa"/>
            <w:vAlign w:val="center"/>
            <w:hideMark/>
          </w:tcPr>
          <w:p w14:paraId="19787853" w14:textId="77777777" w:rsidR="00E96851" w:rsidRPr="00B6791B" w:rsidRDefault="00E96851" w:rsidP="00E85BD7">
            <w:pPr>
              <w:jc w:val="center"/>
              <w:rPr>
                <w:color w:val="000000"/>
                <w:szCs w:val="24"/>
                <w:lang w:eastAsia="lt-LT"/>
              </w:rPr>
            </w:pPr>
            <w:r w:rsidRPr="00B6791B">
              <w:rPr>
                <w:color w:val="000000"/>
                <w:szCs w:val="24"/>
                <w:lang w:eastAsia="lt-LT"/>
              </w:rPr>
              <w:t>rul.</w:t>
            </w:r>
          </w:p>
        </w:tc>
        <w:tc>
          <w:tcPr>
            <w:tcW w:w="1563" w:type="dxa"/>
            <w:vAlign w:val="center"/>
            <w:hideMark/>
          </w:tcPr>
          <w:p w14:paraId="3DACCD29" w14:textId="77777777" w:rsidR="00E96851" w:rsidRPr="00B6791B" w:rsidRDefault="00E96851" w:rsidP="00E85BD7">
            <w:pPr>
              <w:jc w:val="center"/>
              <w:rPr>
                <w:color w:val="000000"/>
                <w:szCs w:val="24"/>
                <w:lang w:eastAsia="lt-LT"/>
              </w:rPr>
            </w:pPr>
            <w:r w:rsidRPr="00B6791B">
              <w:rPr>
                <w:color w:val="000000"/>
                <w:szCs w:val="24"/>
                <w:lang w:eastAsia="lt-LT"/>
              </w:rPr>
              <w:t>2400</w:t>
            </w:r>
          </w:p>
        </w:tc>
        <w:tc>
          <w:tcPr>
            <w:tcW w:w="1220" w:type="dxa"/>
            <w:noWrap/>
            <w:vAlign w:val="center"/>
          </w:tcPr>
          <w:p w14:paraId="294782E6" w14:textId="77777777" w:rsidR="00E96851" w:rsidRPr="00B6791B" w:rsidRDefault="00E96851" w:rsidP="00E85BD7">
            <w:pPr>
              <w:jc w:val="center"/>
              <w:rPr>
                <w:color w:val="000000"/>
                <w:szCs w:val="24"/>
                <w:lang w:eastAsia="lt-LT"/>
              </w:rPr>
            </w:pPr>
            <w:r w:rsidRPr="00B6791B">
              <w:rPr>
                <w:color w:val="000000"/>
                <w:szCs w:val="24"/>
              </w:rPr>
              <w:t>0,44</w:t>
            </w:r>
          </w:p>
        </w:tc>
        <w:tc>
          <w:tcPr>
            <w:tcW w:w="1160" w:type="dxa"/>
            <w:vAlign w:val="center"/>
          </w:tcPr>
          <w:p w14:paraId="377585B3" w14:textId="77777777" w:rsidR="00E96851" w:rsidRPr="00B6791B" w:rsidRDefault="00E96851" w:rsidP="00E85BD7">
            <w:pPr>
              <w:jc w:val="center"/>
              <w:rPr>
                <w:color w:val="000000"/>
                <w:szCs w:val="24"/>
                <w:lang w:eastAsia="lt-LT"/>
              </w:rPr>
            </w:pPr>
            <w:r w:rsidRPr="00B6791B">
              <w:rPr>
                <w:color w:val="000000"/>
                <w:szCs w:val="24"/>
              </w:rPr>
              <w:t>1056,00</w:t>
            </w:r>
          </w:p>
        </w:tc>
      </w:tr>
      <w:tr w:rsidR="00E96851" w:rsidRPr="00B6791B" w14:paraId="72204E40" w14:textId="77777777" w:rsidTr="00E96851">
        <w:trPr>
          <w:trHeight w:val="803"/>
          <w:jc w:val="center"/>
        </w:trPr>
        <w:tc>
          <w:tcPr>
            <w:tcW w:w="570" w:type="dxa"/>
            <w:vAlign w:val="center"/>
            <w:hideMark/>
          </w:tcPr>
          <w:p w14:paraId="657C207B" w14:textId="77777777" w:rsidR="00E96851" w:rsidRPr="00B6791B" w:rsidRDefault="00E96851" w:rsidP="00E85BD7">
            <w:pPr>
              <w:jc w:val="center"/>
              <w:rPr>
                <w:color w:val="000000"/>
                <w:szCs w:val="24"/>
                <w:lang w:eastAsia="lt-LT"/>
              </w:rPr>
            </w:pPr>
            <w:r w:rsidRPr="00B6791B">
              <w:rPr>
                <w:color w:val="000000"/>
                <w:szCs w:val="24"/>
                <w:lang w:eastAsia="lt-LT"/>
              </w:rPr>
              <w:t>73</w:t>
            </w:r>
          </w:p>
        </w:tc>
        <w:tc>
          <w:tcPr>
            <w:tcW w:w="4540" w:type="dxa"/>
            <w:vAlign w:val="center"/>
            <w:hideMark/>
          </w:tcPr>
          <w:p w14:paraId="65F70D29" w14:textId="77777777" w:rsidR="00E96851" w:rsidRPr="00B6791B" w:rsidRDefault="00E96851" w:rsidP="00E85BD7">
            <w:pPr>
              <w:rPr>
                <w:color w:val="000000"/>
                <w:szCs w:val="24"/>
                <w:lang w:eastAsia="lt-LT"/>
              </w:rPr>
            </w:pPr>
            <w:r w:rsidRPr="00B6791B">
              <w:rPr>
                <w:color w:val="000000"/>
                <w:szCs w:val="24"/>
                <w:lang w:eastAsia="lt-LT"/>
              </w:rPr>
              <w:t>Rankų valymo popierius 1 sluoksnio, pagamintas iš celiuliozės, traukiamas iš rulono vidurio. Baltos spalvos. Rulone ne mažiau 300m ± 10m.</w:t>
            </w:r>
          </w:p>
        </w:tc>
        <w:tc>
          <w:tcPr>
            <w:tcW w:w="847" w:type="dxa"/>
            <w:vAlign w:val="center"/>
            <w:hideMark/>
          </w:tcPr>
          <w:p w14:paraId="51C0CF1C" w14:textId="77777777" w:rsidR="00E96851" w:rsidRPr="00B6791B" w:rsidRDefault="00E96851" w:rsidP="00E85BD7">
            <w:pPr>
              <w:jc w:val="center"/>
              <w:rPr>
                <w:color w:val="000000"/>
                <w:szCs w:val="24"/>
                <w:lang w:eastAsia="lt-LT"/>
              </w:rPr>
            </w:pPr>
            <w:r w:rsidRPr="00B6791B">
              <w:rPr>
                <w:color w:val="000000"/>
                <w:szCs w:val="24"/>
                <w:lang w:eastAsia="lt-LT"/>
              </w:rPr>
              <w:t>rul.</w:t>
            </w:r>
          </w:p>
        </w:tc>
        <w:tc>
          <w:tcPr>
            <w:tcW w:w="1563" w:type="dxa"/>
            <w:vAlign w:val="center"/>
            <w:hideMark/>
          </w:tcPr>
          <w:p w14:paraId="6CD6509E" w14:textId="77777777" w:rsidR="00E96851" w:rsidRPr="00B6791B" w:rsidRDefault="00E96851" w:rsidP="00E85BD7">
            <w:pPr>
              <w:jc w:val="center"/>
              <w:rPr>
                <w:color w:val="000000"/>
                <w:szCs w:val="24"/>
                <w:lang w:eastAsia="lt-LT"/>
              </w:rPr>
            </w:pPr>
            <w:r w:rsidRPr="00B6791B">
              <w:rPr>
                <w:color w:val="000000"/>
                <w:szCs w:val="24"/>
                <w:lang w:eastAsia="lt-LT"/>
              </w:rPr>
              <w:t>180</w:t>
            </w:r>
          </w:p>
        </w:tc>
        <w:tc>
          <w:tcPr>
            <w:tcW w:w="1220" w:type="dxa"/>
            <w:noWrap/>
            <w:vAlign w:val="center"/>
          </w:tcPr>
          <w:p w14:paraId="74DFA95E" w14:textId="77777777" w:rsidR="00E96851" w:rsidRPr="00B6791B" w:rsidRDefault="00E96851" w:rsidP="00E85BD7">
            <w:pPr>
              <w:jc w:val="center"/>
              <w:rPr>
                <w:color w:val="000000"/>
                <w:szCs w:val="24"/>
                <w:lang w:eastAsia="lt-LT"/>
              </w:rPr>
            </w:pPr>
            <w:r w:rsidRPr="00B6791B">
              <w:rPr>
                <w:color w:val="000000"/>
                <w:szCs w:val="24"/>
              </w:rPr>
              <w:t>4,24</w:t>
            </w:r>
          </w:p>
        </w:tc>
        <w:tc>
          <w:tcPr>
            <w:tcW w:w="1160" w:type="dxa"/>
            <w:vAlign w:val="center"/>
          </w:tcPr>
          <w:p w14:paraId="4371719C" w14:textId="77777777" w:rsidR="00E96851" w:rsidRPr="00B6791B" w:rsidRDefault="00E96851" w:rsidP="00E85BD7">
            <w:pPr>
              <w:jc w:val="center"/>
              <w:rPr>
                <w:color w:val="000000"/>
                <w:szCs w:val="24"/>
                <w:lang w:eastAsia="lt-LT"/>
              </w:rPr>
            </w:pPr>
            <w:r w:rsidRPr="00B6791B">
              <w:rPr>
                <w:color w:val="000000"/>
                <w:szCs w:val="24"/>
              </w:rPr>
              <w:t>763,20</w:t>
            </w:r>
          </w:p>
        </w:tc>
      </w:tr>
      <w:tr w:rsidR="00E96851" w:rsidRPr="00B6791B" w14:paraId="5342E3A3" w14:textId="77777777" w:rsidTr="00E96851">
        <w:trPr>
          <w:trHeight w:val="509"/>
          <w:jc w:val="center"/>
        </w:trPr>
        <w:tc>
          <w:tcPr>
            <w:tcW w:w="570" w:type="dxa"/>
            <w:vAlign w:val="center"/>
            <w:hideMark/>
          </w:tcPr>
          <w:p w14:paraId="5C66F29F" w14:textId="77777777" w:rsidR="00E96851" w:rsidRPr="00B6791B" w:rsidRDefault="00E96851" w:rsidP="00E85BD7">
            <w:pPr>
              <w:jc w:val="center"/>
              <w:rPr>
                <w:color w:val="000000"/>
                <w:szCs w:val="24"/>
                <w:lang w:eastAsia="lt-LT"/>
              </w:rPr>
            </w:pPr>
            <w:r w:rsidRPr="00B6791B">
              <w:rPr>
                <w:color w:val="000000"/>
                <w:szCs w:val="24"/>
                <w:lang w:eastAsia="lt-LT"/>
              </w:rPr>
              <w:t>74</w:t>
            </w:r>
          </w:p>
        </w:tc>
        <w:tc>
          <w:tcPr>
            <w:tcW w:w="4540" w:type="dxa"/>
            <w:vAlign w:val="center"/>
            <w:hideMark/>
          </w:tcPr>
          <w:p w14:paraId="7476A3E3" w14:textId="77777777" w:rsidR="00E96851" w:rsidRPr="00B6791B" w:rsidRDefault="00E96851" w:rsidP="00E85BD7">
            <w:pPr>
              <w:rPr>
                <w:color w:val="000000"/>
                <w:szCs w:val="24"/>
                <w:lang w:eastAsia="lt-LT"/>
              </w:rPr>
            </w:pPr>
            <w:r w:rsidRPr="00B6791B">
              <w:rPr>
                <w:color w:val="000000"/>
                <w:szCs w:val="24"/>
                <w:lang w:eastAsia="lt-LT"/>
              </w:rPr>
              <w:t>Rankų valymo popierius 2 sluoksnių, pagamintas iš celiuliozės. Baltos spalvos. Rulone ne mažiau 100m  ± 10m.</w:t>
            </w:r>
          </w:p>
        </w:tc>
        <w:tc>
          <w:tcPr>
            <w:tcW w:w="847" w:type="dxa"/>
            <w:vAlign w:val="center"/>
            <w:hideMark/>
          </w:tcPr>
          <w:p w14:paraId="067A2B69" w14:textId="77777777" w:rsidR="00E96851" w:rsidRPr="00B6791B" w:rsidRDefault="00E96851" w:rsidP="00E85BD7">
            <w:pPr>
              <w:jc w:val="center"/>
              <w:rPr>
                <w:color w:val="000000"/>
                <w:szCs w:val="24"/>
                <w:lang w:eastAsia="lt-LT"/>
              </w:rPr>
            </w:pPr>
            <w:r w:rsidRPr="00B6791B">
              <w:rPr>
                <w:color w:val="000000"/>
                <w:szCs w:val="24"/>
                <w:lang w:eastAsia="lt-LT"/>
              </w:rPr>
              <w:t>rul.</w:t>
            </w:r>
          </w:p>
        </w:tc>
        <w:tc>
          <w:tcPr>
            <w:tcW w:w="1563" w:type="dxa"/>
            <w:vAlign w:val="center"/>
            <w:hideMark/>
          </w:tcPr>
          <w:p w14:paraId="17E01D02" w14:textId="77777777" w:rsidR="00E96851" w:rsidRPr="00B6791B" w:rsidRDefault="00E96851" w:rsidP="00E85BD7">
            <w:pPr>
              <w:jc w:val="center"/>
              <w:rPr>
                <w:color w:val="000000"/>
                <w:szCs w:val="24"/>
                <w:lang w:eastAsia="lt-LT"/>
              </w:rPr>
            </w:pPr>
            <w:r w:rsidRPr="00B6791B">
              <w:rPr>
                <w:color w:val="000000"/>
                <w:szCs w:val="24"/>
                <w:lang w:eastAsia="lt-LT"/>
              </w:rPr>
              <w:t>200</w:t>
            </w:r>
          </w:p>
        </w:tc>
        <w:tc>
          <w:tcPr>
            <w:tcW w:w="1220" w:type="dxa"/>
            <w:noWrap/>
            <w:vAlign w:val="center"/>
          </w:tcPr>
          <w:p w14:paraId="0BC5A29B" w14:textId="77777777" w:rsidR="00E96851" w:rsidRPr="00B6791B" w:rsidRDefault="00E96851" w:rsidP="00E85BD7">
            <w:pPr>
              <w:jc w:val="center"/>
              <w:rPr>
                <w:color w:val="000000"/>
                <w:szCs w:val="24"/>
                <w:lang w:eastAsia="lt-LT"/>
              </w:rPr>
            </w:pPr>
            <w:r w:rsidRPr="00B6791B">
              <w:rPr>
                <w:color w:val="000000"/>
                <w:szCs w:val="24"/>
              </w:rPr>
              <w:t>3,95</w:t>
            </w:r>
          </w:p>
        </w:tc>
        <w:tc>
          <w:tcPr>
            <w:tcW w:w="1160" w:type="dxa"/>
            <w:vAlign w:val="center"/>
          </w:tcPr>
          <w:p w14:paraId="37FBD5B9" w14:textId="77777777" w:rsidR="00E96851" w:rsidRPr="00B6791B" w:rsidRDefault="00E96851" w:rsidP="00E85BD7">
            <w:pPr>
              <w:jc w:val="center"/>
              <w:rPr>
                <w:color w:val="000000"/>
                <w:szCs w:val="24"/>
                <w:lang w:eastAsia="lt-LT"/>
              </w:rPr>
            </w:pPr>
            <w:r w:rsidRPr="00B6791B">
              <w:rPr>
                <w:color w:val="000000"/>
                <w:szCs w:val="24"/>
              </w:rPr>
              <w:t>790,00</w:t>
            </w:r>
          </w:p>
        </w:tc>
      </w:tr>
      <w:tr w:rsidR="00E96851" w:rsidRPr="00B6791B" w14:paraId="1354F83C" w14:textId="77777777" w:rsidTr="00E96851">
        <w:trPr>
          <w:trHeight w:val="538"/>
          <w:jc w:val="center"/>
        </w:trPr>
        <w:tc>
          <w:tcPr>
            <w:tcW w:w="570" w:type="dxa"/>
            <w:vAlign w:val="center"/>
            <w:hideMark/>
          </w:tcPr>
          <w:p w14:paraId="4823BE5A" w14:textId="77777777" w:rsidR="00E96851" w:rsidRPr="00B6791B" w:rsidRDefault="00E96851" w:rsidP="00E85BD7">
            <w:pPr>
              <w:jc w:val="center"/>
              <w:rPr>
                <w:color w:val="000000"/>
                <w:szCs w:val="24"/>
                <w:lang w:eastAsia="lt-LT"/>
              </w:rPr>
            </w:pPr>
            <w:r w:rsidRPr="00B6791B">
              <w:rPr>
                <w:color w:val="000000"/>
                <w:szCs w:val="24"/>
                <w:lang w:eastAsia="lt-LT"/>
              </w:rPr>
              <w:t>75</w:t>
            </w:r>
          </w:p>
        </w:tc>
        <w:tc>
          <w:tcPr>
            <w:tcW w:w="4540" w:type="dxa"/>
            <w:vAlign w:val="center"/>
            <w:hideMark/>
          </w:tcPr>
          <w:p w14:paraId="1E4A703E" w14:textId="77777777" w:rsidR="00E96851" w:rsidRPr="00B6791B" w:rsidRDefault="00E96851" w:rsidP="00E85BD7">
            <w:pPr>
              <w:rPr>
                <w:color w:val="000000"/>
                <w:szCs w:val="24"/>
                <w:lang w:eastAsia="lt-LT"/>
              </w:rPr>
            </w:pPr>
            <w:r w:rsidRPr="00B6791B">
              <w:rPr>
                <w:color w:val="000000"/>
                <w:szCs w:val="24"/>
                <w:lang w:eastAsia="lt-LT"/>
              </w:rPr>
              <w:t>Rankų valymo servetėlės 2 sluoksnių, pagaminta iš celiuliozės, sukabinimas Z forma. Išmatavimai servetėlės 21x25cm ± 1cm. Pakuotėje ne mažiau 190 vnt ± 10vnt</w:t>
            </w:r>
          </w:p>
        </w:tc>
        <w:tc>
          <w:tcPr>
            <w:tcW w:w="847" w:type="dxa"/>
            <w:vAlign w:val="center"/>
            <w:hideMark/>
          </w:tcPr>
          <w:p w14:paraId="28C0C36E" w14:textId="77777777" w:rsidR="00E96851" w:rsidRPr="00B6791B" w:rsidRDefault="00E96851" w:rsidP="00E85BD7">
            <w:pPr>
              <w:jc w:val="center"/>
              <w:rPr>
                <w:color w:val="000000"/>
                <w:szCs w:val="24"/>
                <w:lang w:eastAsia="lt-LT"/>
              </w:rPr>
            </w:pPr>
            <w:r w:rsidRPr="00B6791B">
              <w:rPr>
                <w:color w:val="000000"/>
                <w:szCs w:val="24"/>
                <w:lang w:eastAsia="lt-LT"/>
              </w:rPr>
              <w:t>Pak.</w:t>
            </w:r>
          </w:p>
        </w:tc>
        <w:tc>
          <w:tcPr>
            <w:tcW w:w="1563" w:type="dxa"/>
            <w:vAlign w:val="center"/>
            <w:hideMark/>
          </w:tcPr>
          <w:p w14:paraId="061622B0" w14:textId="77777777" w:rsidR="00E96851" w:rsidRPr="00B6791B" w:rsidRDefault="00E96851" w:rsidP="00E85BD7">
            <w:pPr>
              <w:jc w:val="center"/>
              <w:rPr>
                <w:color w:val="000000"/>
                <w:szCs w:val="24"/>
                <w:lang w:eastAsia="lt-LT"/>
              </w:rPr>
            </w:pPr>
            <w:r w:rsidRPr="00B6791B">
              <w:rPr>
                <w:color w:val="000000"/>
                <w:szCs w:val="24"/>
                <w:lang w:eastAsia="lt-LT"/>
              </w:rPr>
              <w:t>120</w:t>
            </w:r>
          </w:p>
        </w:tc>
        <w:tc>
          <w:tcPr>
            <w:tcW w:w="1220" w:type="dxa"/>
            <w:noWrap/>
            <w:vAlign w:val="center"/>
          </w:tcPr>
          <w:p w14:paraId="1A3D779B" w14:textId="77777777" w:rsidR="00E96851" w:rsidRPr="00B6791B" w:rsidRDefault="00E96851" w:rsidP="00E85BD7">
            <w:pPr>
              <w:jc w:val="center"/>
              <w:rPr>
                <w:color w:val="000000"/>
                <w:szCs w:val="24"/>
                <w:lang w:eastAsia="lt-LT"/>
              </w:rPr>
            </w:pPr>
            <w:r w:rsidRPr="00B6791B">
              <w:rPr>
                <w:color w:val="000000"/>
                <w:szCs w:val="24"/>
              </w:rPr>
              <w:t>1,56</w:t>
            </w:r>
          </w:p>
        </w:tc>
        <w:tc>
          <w:tcPr>
            <w:tcW w:w="1160" w:type="dxa"/>
            <w:vAlign w:val="center"/>
          </w:tcPr>
          <w:p w14:paraId="43223B97" w14:textId="77777777" w:rsidR="00E96851" w:rsidRPr="00B6791B" w:rsidRDefault="00E96851" w:rsidP="00E85BD7">
            <w:pPr>
              <w:jc w:val="center"/>
              <w:rPr>
                <w:color w:val="000000"/>
                <w:szCs w:val="24"/>
                <w:lang w:eastAsia="lt-LT"/>
              </w:rPr>
            </w:pPr>
            <w:r w:rsidRPr="00B6791B">
              <w:rPr>
                <w:color w:val="000000"/>
                <w:szCs w:val="24"/>
              </w:rPr>
              <w:t>187,20</w:t>
            </w:r>
          </w:p>
        </w:tc>
      </w:tr>
      <w:tr w:rsidR="00E96851" w:rsidRPr="00B6791B" w14:paraId="6458CA62" w14:textId="77777777" w:rsidTr="00E96851">
        <w:trPr>
          <w:trHeight w:val="960"/>
          <w:jc w:val="center"/>
        </w:trPr>
        <w:tc>
          <w:tcPr>
            <w:tcW w:w="570" w:type="dxa"/>
            <w:vAlign w:val="center"/>
            <w:hideMark/>
          </w:tcPr>
          <w:p w14:paraId="3DC3CA3F" w14:textId="77777777" w:rsidR="00E96851" w:rsidRPr="00B6791B" w:rsidRDefault="00E96851" w:rsidP="00E85BD7">
            <w:pPr>
              <w:jc w:val="center"/>
              <w:rPr>
                <w:color w:val="000000"/>
                <w:szCs w:val="24"/>
                <w:lang w:eastAsia="lt-LT"/>
              </w:rPr>
            </w:pPr>
            <w:r w:rsidRPr="00B6791B">
              <w:rPr>
                <w:color w:val="000000"/>
                <w:szCs w:val="24"/>
                <w:lang w:eastAsia="lt-LT"/>
              </w:rPr>
              <w:t>76</w:t>
            </w:r>
          </w:p>
        </w:tc>
        <w:tc>
          <w:tcPr>
            <w:tcW w:w="4540" w:type="dxa"/>
            <w:vAlign w:val="center"/>
            <w:hideMark/>
          </w:tcPr>
          <w:p w14:paraId="1B32B26C" w14:textId="77777777" w:rsidR="00E96851" w:rsidRPr="00B6791B" w:rsidRDefault="00E96851" w:rsidP="00E85BD7">
            <w:pPr>
              <w:rPr>
                <w:color w:val="000000"/>
                <w:szCs w:val="24"/>
                <w:lang w:eastAsia="lt-LT"/>
              </w:rPr>
            </w:pPr>
            <w:r w:rsidRPr="00B6791B">
              <w:rPr>
                <w:color w:val="000000"/>
                <w:szCs w:val="24"/>
                <w:lang w:eastAsia="lt-LT"/>
              </w:rPr>
              <w:t>Stalo servetėlės, 1 sluoksnio. Galimybė pasirinkti įvairių spalvų. Išmatavimai 24x24cm ± 2cm. Pakuotėje ne mažiau 400vnt.</w:t>
            </w:r>
          </w:p>
        </w:tc>
        <w:tc>
          <w:tcPr>
            <w:tcW w:w="847" w:type="dxa"/>
            <w:vAlign w:val="center"/>
            <w:hideMark/>
          </w:tcPr>
          <w:p w14:paraId="02F3A36B" w14:textId="77777777" w:rsidR="00E96851" w:rsidRPr="00B6791B" w:rsidRDefault="00E96851" w:rsidP="00E85BD7">
            <w:pPr>
              <w:jc w:val="center"/>
              <w:rPr>
                <w:color w:val="000000"/>
                <w:szCs w:val="24"/>
                <w:lang w:eastAsia="lt-LT"/>
              </w:rPr>
            </w:pPr>
            <w:r w:rsidRPr="00B6791B">
              <w:rPr>
                <w:color w:val="000000"/>
                <w:szCs w:val="24"/>
                <w:lang w:eastAsia="lt-LT"/>
              </w:rPr>
              <w:t>Pak.</w:t>
            </w:r>
          </w:p>
        </w:tc>
        <w:tc>
          <w:tcPr>
            <w:tcW w:w="1563" w:type="dxa"/>
            <w:vAlign w:val="center"/>
            <w:hideMark/>
          </w:tcPr>
          <w:p w14:paraId="57D0EC9A" w14:textId="77777777" w:rsidR="00E96851" w:rsidRPr="00B6791B" w:rsidRDefault="00E96851" w:rsidP="00E85BD7">
            <w:pPr>
              <w:jc w:val="center"/>
              <w:rPr>
                <w:color w:val="000000"/>
                <w:szCs w:val="24"/>
                <w:lang w:eastAsia="lt-LT"/>
              </w:rPr>
            </w:pPr>
            <w:r w:rsidRPr="00B6791B">
              <w:rPr>
                <w:color w:val="000000"/>
                <w:szCs w:val="24"/>
                <w:lang w:eastAsia="lt-LT"/>
              </w:rPr>
              <w:t>60</w:t>
            </w:r>
          </w:p>
        </w:tc>
        <w:tc>
          <w:tcPr>
            <w:tcW w:w="1220" w:type="dxa"/>
            <w:noWrap/>
            <w:vAlign w:val="center"/>
          </w:tcPr>
          <w:p w14:paraId="0511BAA6" w14:textId="77777777" w:rsidR="00E96851" w:rsidRPr="00B6791B" w:rsidRDefault="00E96851" w:rsidP="00E85BD7">
            <w:pPr>
              <w:jc w:val="center"/>
              <w:rPr>
                <w:color w:val="000000"/>
                <w:szCs w:val="24"/>
                <w:lang w:eastAsia="lt-LT"/>
              </w:rPr>
            </w:pPr>
            <w:r w:rsidRPr="00B6791B">
              <w:rPr>
                <w:color w:val="000000"/>
                <w:szCs w:val="24"/>
              </w:rPr>
              <w:t>2,48</w:t>
            </w:r>
          </w:p>
        </w:tc>
        <w:tc>
          <w:tcPr>
            <w:tcW w:w="1160" w:type="dxa"/>
            <w:vAlign w:val="center"/>
          </w:tcPr>
          <w:p w14:paraId="14322F99" w14:textId="77777777" w:rsidR="00E96851" w:rsidRPr="00B6791B" w:rsidRDefault="00E96851" w:rsidP="00E85BD7">
            <w:pPr>
              <w:jc w:val="center"/>
              <w:rPr>
                <w:color w:val="000000"/>
                <w:szCs w:val="24"/>
                <w:lang w:eastAsia="lt-LT"/>
              </w:rPr>
            </w:pPr>
            <w:r w:rsidRPr="00B6791B">
              <w:rPr>
                <w:color w:val="000000"/>
                <w:szCs w:val="24"/>
              </w:rPr>
              <w:t>148,80</w:t>
            </w:r>
          </w:p>
        </w:tc>
      </w:tr>
      <w:tr w:rsidR="00E96851" w:rsidRPr="00B6791B" w14:paraId="4386DEB9" w14:textId="77777777" w:rsidTr="00E96851">
        <w:trPr>
          <w:trHeight w:val="543"/>
          <w:jc w:val="center"/>
        </w:trPr>
        <w:tc>
          <w:tcPr>
            <w:tcW w:w="570" w:type="dxa"/>
            <w:vAlign w:val="center"/>
            <w:hideMark/>
          </w:tcPr>
          <w:p w14:paraId="3D590E95" w14:textId="77777777" w:rsidR="00E96851" w:rsidRPr="00B6791B" w:rsidRDefault="00E96851" w:rsidP="00E85BD7">
            <w:pPr>
              <w:jc w:val="center"/>
              <w:rPr>
                <w:color w:val="000000"/>
                <w:szCs w:val="24"/>
                <w:lang w:eastAsia="lt-LT"/>
              </w:rPr>
            </w:pPr>
            <w:r w:rsidRPr="00B6791B">
              <w:rPr>
                <w:color w:val="000000"/>
                <w:szCs w:val="24"/>
                <w:lang w:eastAsia="lt-LT"/>
              </w:rPr>
              <w:t>77</w:t>
            </w:r>
          </w:p>
        </w:tc>
        <w:tc>
          <w:tcPr>
            <w:tcW w:w="4540" w:type="dxa"/>
            <w:vAlign w:val="center"/>
            <w:hideMark/>
          </w:tcPr>
          <w:p w14:paraId="1C914312" w14:textId="77777777" w:rsidR="00E96851" w:rsidRPr="00B6791B" w:rsidRDefault="00E96851" w:rsidP="00E85BD7">
            <w:pPr>
              <w:rPr>
                <w:color w:val="000000"/>
                <w:szCs w:val="24"/>
                <w:lang w:eastAsia="lt-LT"/>
              </w:rPr>
            </w:pPr>
            <w:r w:rsidRPr="00B6791B">
              <w:rPr>
                <w:color w:val="000000"/>
                <w:szCs w:val="24"/>
                <w:lang w:eastAsia="lt-LT"/>
              </w:rPr>
              <w:t>Stalo servetėlės, 1 sluoksnio. Baltos spalvos. Išmatavimai 24x24cm ± 2cm. Pakuotėje ne mažiau 400vnt.</w:t>
            </w:r>
          </w:p>
        </w:tc>
        <w:tc>
          <w:tcPr>
            <w:tcW w:w="847" w:type="dxa"/>
            <w:vAlign w:val="center"/>
            <w:hideMark/>
          </w:tcPr>
          <w:p w14:paraId="0BC6D452" w14:textId="77777777" w:rsidR="00E96851" w:rsidRPr="00B6791B" w:rsidRDefault="00E96851" w:rsidP="00E85BD7">
            <w:pPr>
              <w:jc w:val="center"/>
              <w:rPr>
                <w:color w:val="000000"/>
                <w:szCs w:val="24"/>
                <w:lang w:eastAsia="lt-LT"/>
              </w:rPr>
            </w:pPr>
            <w:r w:rsidRPr="00B6791B">
              <w:rPr>
                <w:color w:val="000000"/>
                <w:szCs w:val="24"/>
                <w:lang w:eastAsia="lt-LT"/>
              </w:rPr>
              <w:t>Pak.</w:t>
            </w:r>
          </w:p>
        </w:tc>
        <w:tc>
          <w:tcPr>
            <w:tcW w:w="1563" w:type="dxa"/>
            <w:vAlign w:val="center"/>
            <w:hideMark/>
          </w:tcPr>
          <w:p w14:paraId="65CC0BE7" w14:textId="77777777" w:rsidR="00E96851" w:rsidRPr="00B6791B" w:rsidRDefault="00E96851" w:rsidP="00E85BD7">
            <w:pPr>
              <w:jc w:val="center"/>
              <w:rPr>
                <w:color w:val="000000"/>
                <w:szCs w:val="24"/>
                <w:lang w:eastAsia="lt-LT"/>
              </w:rPr>
            </w:pPr>
            <w:r w:rsidRPr="00B6791B">
              <w:rPr>
                <w:color w:val="000000"/>
                <w:szCs w:val="24"/>
                <w:lang w:eastAsia="lt-LT"/>
              </w:rPr>
              <w:t>60</w:t>
            </w:r>
          </w:p>
        </w:tc>
        <w:tc>
          <w:tcPr>
            <w:tcW w:w="1220" w:type="dxa"/>
            <w:noWrap/>
            <w:vAlign w:val="center"/>
          </w:tcPr>
          <w:p w14:paraId="5FF18D02" w14:textId="77777777" w:rsidR="00E96851" w:rsidRPr="00B6791B" w:rsidRDefault="00E96851" w:rsidP="00E85BD7">
            <w:pPr>
              <w:jc w:val="center"/>
              <w:rPr>
                <w:color w:val="000000"/>
                <w:szCs w:val="24"/>
                <w:lang w:eastAsia="lt-LT"/>
              </w:rPr>
            </w:pPr>
            <w:r w:rsidRPr="00B6791B">
              <w:rPr>
                <w:color w:val="000000"/>
                <w:szCs w:val="24"/>
              </w:rPr>
              <w:t>1,97</w:t>
            </w:r>
          </w:p>
        </w:tc>
        <w:tc>
          <w:tcPr>
            <w:tcW w:w="1160" w:type="dxa"/>
            <w:vAlign w:val="center"/>
          </w:tcPr>
          <w:p w14:paraId="50BB7BBD" w14:textId="77777777" w:rsidR="00E96851" w:rsidRPr="00B6791B" w:rsidRDefault="00E96851" w:rsidP="00E85BD7">
            <w:pPr>
              <w:jc w:val="center"/>
              <w:rPr>
                <w:color w:val="000000"/>
                <w:szCs w:val="24"/>
                <w:lang w:eastAsia="lt-LT"/>
              </w:rPr>
            </w:pPr>
            <w:r w:rsidRPr="00B6791B">
              <w:rPr>
                <w:color w:val="000000"/>
                <w:szCs w:val="24"/>
              </w:rPr>
              <w:t>118,20</w:t>
            </w:r>
          </w:p>
        </w:tc>
      </w:tr>
      <w:tr w:rsidR="00E96851" w:rsidRPr="00B6791B" w14:paraId="39EB8E62" w14:textId="77777777" w:rsidTr="00E96851">
        <w:trPr>
          <w:trHeight w:val="557"/>
          <w:jc w:val="center"/>
        </w:trPr>
        <w:tc>
          <w:tcPr>
            <w:tcW w:w="570" w:type="dxa"/>
            <w:vAlign w:val="center"/>
            <w:hideMark/>
          </w:tcPr>
          <w:p w14:paraId="281B299D" w14:textId="77777777" w:rsidR="00E96851" w:rsidRPr="00B6791B" w:rsidRDefault="00E96851" w:rsidP="00E85BD7">
            <w:pPr>
              <w:jc w:val="center"/>
              <w:rPr>
                <w:color w:val="000000"/>
                <w:szCs w:val="24"/>
                <w:lang w:eastAsia="lt-LT"/>
              </w:rPr>
            </w:pPr>
            <w:r w:rsidRPr="00B6791B">
              <w:rPr>
                <w:color w:val="000000"/>
                <w:szCs w:val="24"/>
                <w:lang w:eastAsia="lt-LT"/>
              </w:rPr>
              <w:t>78</w:t>
            </w:r>
          </w:p>
        </w:tc>
        <w:tc>
          <w:tcPr>
            <w:tcW w:w="4540" w:type="dxa"/>
            <w:vAlign w:val="center"/>
            <w:hideMark/>
          </w:tcPr>
          <w:p w14:paraId="35182DAC" w14:textId="77777777" w:rsidR="00E96851" w:rsidRPr="00B6791B" w:rsidRDefault="00E96851" w:rsidP="00E85BD7">
            <w:pPr>
              <w:rPr>
                <w:color w:val="000000"/>
                <w:szCs w:val="24"/>
                <w:lang w:eastAsia="lt-LT"/>
              </w:rPr>
            </w:pPr>
            <w:r w:rsidRPr="00B6791B">
              <w:rPr>
                <w:color w:val="000000"/>
                <w:szCs w:val="24"/>
                <w:lang w:eastAsia="lt-LT"/>
              </w:rPr>
              <w:t>Servetėlės 2 sluoksnių, pagamintos iš celiuliozės supakuotos kartoninėje dėžutėje sukabinimas V forma. Išmatavimai 20x20cm ± 2cm. Pakuotėje ne mažiau 100vnt.</w:t>
            </w:r>
          </w:p>
        </w:tc>
        <w:tc>
          <w:tcPr>
            <w:tcW w:w="847" w:type="dxa"/>
            <w:vAlign w:val="center"/>
            <w:hideMark/>
          </w:tcPr>
          <w:p w14:paraId="7B9CFDD1" w14:textId="77777777" w:rsidR="00E96851" w:rsidRPr="00B6791B" w:rsidRDefault="00E96851" w:rsidP="00E85BD7">
            <w:pPr>
              <w:jc w:val="center"/>
              <w:rPr>
                <w:color w:val="000000"/>
                <w:szCs w:val="24"/>
                <w:lang w:eastAsia="lt-LT"/>
              </w:rPr>
            </w:pPr>
            <w:r w:rsidRPr="00B6791B">
              <w:rPr>
                <w:color w:val="000000"/>
                <w:szCs w:val="24"/>
                <w:lang w:eastAsia="lt-LT"/>
              </w:rPr>
              <w:t>Dėž.</w:t>
            </w:r>
          </w:p>
        </w:tc>
        <w:tc>
          <w:tcPr>
            <w:tcW w:w="1563" w:type="dxa"/>
            <w:vAlign w:val="center"/>
            <w:hideMark/>
          </w:tcPr>
          <w:p w14:paraId="50C22F10" w14:textId="77777777" w:rsidR="00E96851" w:rsidRPr="00B6791B" w:rsidRDefault="00E96851" w:rsidP="00E85BD7">
            <w:pPr>
              <w:jc w:val="center"/>
              <w:rPr>
                <w:color w:val="000000"/>
                <w:szCs w:val="24"/>
                <w:lang w:eastAsia="lt-LT"/>
              </w:rPr>
            </w:pPr>
            <w:r w:rsidRPr="00B6791B">
              <w:rPr>
                <w:color w:val="000000"/>
                <w:szCs w:val="24"/>
                <w:lang w:eastAsia="lt-LT"/>
              </w:rPr>
              <w:t>90</w:t>
            </w:r>
          </w:p>
        </w:tc>
        <w:tc>
          <w:tcPr>
            <w:tcW w:w="1220" w:type="dxa"/>
            <w:noWrap/>
            <w:vAlign w:val="center"/>
          </w:tcPr>
          <w:p w14:paraId="449467A2" w14:textId="77777777" w:rsidR="00E96851" w:rsidRPr="00B6791B" w:rsidRDefault="00E96851" w:rsidP="00E85BD7">
            <w:pPr>
              <w:jc w:val="center"/>
              <w:rPr>
                <w:color w:val="000000"/>
                <w:szCs w:val="24"/>
                <w:lang w:eastAsia="lt-LT"/>
              </w:rPr>
            </w:pPr>
            <w:r w:rsidRPr="00B6791B">
              <w:rPr>
                <w:color w:val="000000"/>
                <w:szCs w:val="24"/>
              </w:rPr>
              <w:t>1,15</w:t>
            </w:r>
          </w:p>
        </w:tc>
        <w:tc>
          <w:tcPr>
            <w:tcW w:w="1160" w:type="dxa"/>
            <w:vAlign w:val="center"/>
          </w:tcPr>
          <w:p w14:paraId="0C587E22" w14:textId="77777777" w:rsidR="00E96851" w:rsidRPr="00B6791B" w:rsidRDefault="00E96851" w:rsidP="00E85BD7">
            <w:pPr>
              <w:jc w:val="center"/>
              <w:rPr>
                <w:color w:val="000000"/>
                <w:szCs w:val="24"/>
                <w:lang w:eastAsia="lt-LT"/>
              </w:rPr>
            </w:pPr>
            <w:r w:rsidRPr="00B6791B">
              <w:rPr>
                <w:color w:val="000000"/>
                <w:szCs w:val="24"/>
              </w:rPr>
              <w:t>103,50</w:t>
            </w:r>
          </w:p>
        </w:tc>
      </w:tr>
    </w:tbl>
    <w:p w14:paraId="037FDEDC" w14:textId="77777777" w:rsidR="00344C55" w:rsidRDefault="00344C55" w:rsidP="00344C55">
      <w:pPr>
        <w:pStyle w:val="prastasis1"/>
        <w:spacing w:after="0"/>
      </w:pPr>
    </w:p>
    <w:p w14:paraId="174C5D63" w14:textId="364F4A11" w:rsidR="00E96851" w:rsidRDefault="00E96851" w:rsidP="00344C55">
      <w:pPr>
        <w:pStyle w:val="prastasis1"/>
        <w:spacing w:after="0"/>
      </w:pPr>
    </w:p>
    <w:p w14:paraId="71FEBF11" w14:textId="6BB45D2F" w:rsidR="00E96851" w:rsidRPr="00F53E79" w:rsidRDefault="00E96851" w:rsidP="00E96851">
      <w:pPr>
        <w:pStyle w:val="prastasis1"/>
        <w:spacing w:after="0"/>
        <w:rPr>
          <w:rStyle w:val="Emfaz"/>
          <w:rFonts w:cs="Times New Roman"/>
          <w:i w:val="0"/>
        </w:rPr>
      </w:pPr>
      <w:r>
        <w:t>D</w:t>
      </w:r>
      <w:r w:rsidRPr="002B6D2B">
        <w:t>irektorė</w:t>
      </w:r>
      <w:r>
        <w:t xml:space="preserve"> </w:t>
      </w:r>
      <w:r>
        <w:tab/>
      </w:r>
      <w:r>
        <w:tab/>
      </w:r>
      <w:r>
        <w:tab/>
      </w:r>
      <w:r>
        <w:tab/>
      </w:r>
      <w:r w:rsidRPr="00F53E79">
        <w:rPr>
          <w:rStyle w:val="Emfaz"/>
          <w:rFonts w:cs="Times New Roman"/>
          <w:i w:val="0"/>
        </w:rPr>
        <w:t>Direktorius</w:t>
      </w:r>
    </w:p>
    <w:p w14:paraId="54F4E02B" w14:textId="02352E9C" w:rsidR="00E96851" w:rsidRPr="00E96851" w:rsidRDefault="00E96851" w:rsidP="00E96851">
      <w:pPr>
        <w:tabs>
          <w:tab w:val="left" w:pos="664"/>
        </w:tabs>
        <w:rPr>
          <w:rStyle w:val="Emfaz"/>
          <w:i w:val="0"/>
          <w:iCs w:val="0"/>
          <w:szCs w:val="24"/>
        </w:rPr>
      </w:pPr>
      <w:r w:rsidRPr="008939EA">
        <w:rPr>
          <w:szCs w:val="24"/>
        </w:rPr>
        <w:t>Violeta Kairevičienė</w:t>
      </w:r>
      <w:r>
        <w:rPr>
          <w:szCs w:val="24"/>
        </w:rPr>
        <w:tab/>
      </w:r>
      <w:r>
        <w:rPr>
          <w:szCs w:val="24"/>
        </w:rPr>
        <w:tab/>
      </w:r>
      <w:r>
        <w:rPr>
          <w:szCs w:val="24"/>
        </w:rPr>
        <w:tab/>
      </w:r>
      <w:r>
        <w:rPr>
          <w:rStyle w:val="Emfaz"/>
          <w:i w:val="0"/>
        </w:rPr>
        <w:t>Vilmantas Vunderis</w:t>
      </w:r>
    </w:p>
    <w:p w14:paraId="5148A82A" w14:textId="5549DBAD" w:rsidR="00E96851" w:rsidRDefault="00E96851" w:rsidP="00E96851">
      <w:pPr>
        <w:ind w:left="5112" w:hanging="5112"/>
        <w:jc w:val="both"/>
        <w:rPr>
          <w:szCs w:val="24"/>
        </w:rPr>
      </w:pPr>
      <w:r w:rsidRPr="00F53E79">
        <w:rPr>
          <w:rStyle w:val="Emfaz"/>
          <w:i w:val="0"/>
        </w:rPr>
        <w:t>___________________</w:t>
      </w:r>
      <w:r>
        <w:rPr>
          <w:rStyle w:val="Emfaz"/>
          <w:i w:val="0"/>
        </w:rPr>
        <w:t xml:space="preserve"> </w:t>
      </w:r>
      <w:r>
        <w:rPr>
          <w:rStyle w:val="Emfaz"/>
          <w:i w:val="0"/>
        </w:rPr>
        <w:tab/>
      </w:r>
      <w:r>
        <w:rPr>
          <w:rStyle w:val="Emfaz"/>
          <w:i w:val="0"/>
        </w:rPr>
        <w:tab/>
      </w:r>
    </w:p>
    <w:p w14:paraId="6B68253A" w14:textId="0C080BA3" w:rsidR="00E96851" w:rsidRPr="00F53E79" w:rsidRDefault="00E96851" w:rsidP="00E96851">
      <w:pPr>
        <w:pStyle w:val="prastasis1"/>
        <w:spacing w:after="0"/>
        <w:rPr>
          <w:rStyle w:val="Emfaz"/>
          <w:rFonts w:cs="Times New Roman"/>
          <w:i w:val="0"/>
        </w:rPr>
      </w:pPr>
      <w:r>
        <w:t xml:space="preserve"> </w:t>
      </w:r>
      <w:r w:rsidRPr="00F53E79">
        <w:rPr>
          <w:rStyle w:val="Emfaz"/>
          <w:rFonts w:cs="Times New Roman"/>
          <w:i w:val="0"/>
        </w:rPr>
        <w:t xml:space="preserve">(parašas)       </w:t>
      </w:r>
      <w:r>
        <w:rPr>
          <w:rStyle w:val="Emfaz"/>
          <w:rFonts w:cs="Times New Roman"/>
          <w:i w:val="0"/>
        </w:rPr>
        <w:tab/>
      </w:r>
      <w:r>
        <w:rPr>
          <w:rStyle w:val="Emfaz"/>
          <w:rFonts w:cs="Times New Roman"/>
          <w:i w:val="0"/>
        </w:rPr>
        <w:tab/>
      </w:r>
      <w:r>
        <w:rPr>
          <w:rStyle w:val="Emfaz"/>
          <w:rFonts w:cs="Times New Roman"/>
          <w:i w:val="0"/>
        </w:rPr>
        <w:tab/>
      </w:r>
      <w:r>
        <w:rPr>
          <w:rStyle w:val="Emfaz"/>
          <w:rFonts w:cs="Times New Roman"/>
          <w:i w:val="0"/>
        </w:rPr>
        <w:tab/>
      </w:r>
      <w:r w:rsidRPr="00F53E79">
        <w:rPr>
          <w:rStyle w:val="Emfaz"/>
          <w:rFonts w:cs="Times New Roman"/>
          <w:i w:val="0"/>
        </w:rPr>
        <w:t xml:space="preserve">  (parašas)         </w:t>
      </w:r>
    </w:p>
    <w:p w14:paraId="15691756" w14:textId="34C65FF3" w:rsidR="00E96851" w:rsidRPr="00F53E79" w:rsidRDefault="00E96851" w:rsidP="00E96851">
      <w:pPr>
        <w:pStyle w:val="prastasis1"/>
        <w:spacing w:after="0"/>
        <w:ind w:firstLine="1296"/>
        <w:rPr>
          <w:rStyle w:val="Emfaz"/>
          <w:rFonts w:cs="Times New Roman"/>
          <w:i w:val="0"/>
        </w:rPr>
      </w:pPr>
      <w:r w:rsidRPr="00F53E79">
        <w:rPr>
          <w:rStyle w:val="Emfaz"/>
          <w:rFonts w:cs="Times New Roman"/>
          <w:i w:val="0"/>
        </w:rPr>
        <w:t>A.V.</w:t>
      </w:r>
      <w:r>
        <w:rPr>
          <w:rStyle w:val="Emfaz"/>
          <w:rFonts w:cs="Times New Roman"/>
          <w:i w:val="0"/>
        </w:rPr>
        <w:t xml:space="preserve"> </w:t>
      </w:r>
      <w:r>
        <w:rPr>
          <w:rStyle w:val="Emfaz"/>
          <w:rFonts w:cs="Times New Roman"/>
          <w:i w:val="0"/>
        </w:rPr>
        <w:tab/>
      </w:r>
      <w:r>
        <w:rPr>
          <w:rStyle w:val="Emfaz"/>
          <w:rFonts w:cs="Times New Roman"/>
          <w:i w:val="0"/>
        </w:rPr>
        <w:tab/>
      </w:r>
      <w:r>
        <w:rPr>
          <w:rStyle w:val="Emfaz"/>
          <w:rFonts w:cs="Times New Roman"/>
          <w:i w:val="0"/>
        </w:rPr>
        <w:tab/>
      </w:r>
      <w:r>
        <w:rPr>
          <w:rStyle w:val="Emfaz"/>
          <w:rFonts w:cs="Times New Roman"/>
          <w:i w:val="0"/>
        </w:rPr>
        <w:tab/>
      </w:r>
      <w:r>
        <w:rPr>
          <w:rStyle w:val="Emfaz"/>
          <w:rFonts w:cs="Times New Roman"/>
          <w:i w:val="0"/>
        </w:rPr>
        <w:tab/>
      </w:r>
      <w:r w:rsidRPr="00F53E79">
        <w:rPr>
          <w:rStyle w:val="Emfaz"/>
          <w:rFonts w:cs="Times New Roman"/>
          <w:i w:val="0"/>
        </w:rPr>
        <w:t>A.V.</w:t>
      </w:r>
    </w:p>
    <w:sectPr w:rsidR="00E96851" w:rsidRPr="00F53E79" w:rsidSect="00F17D91">
      <w:footerReference w:type="default" r:id="rId11"/>
      <w:pgSz w:w="11906" w:h="16838"/>
      <w:pgMar w:top="1365" w:right="567" w:bottom="1180" w:left="1701" w:header="1134" w:footer="949"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0ACCC" w14:textId="77777777" w:rsidR="001C1071" w:rsidRDefault="001C1071">
      <w:r>
        <w:separator/>
      </w:r>
    </w:p>
  </w:endnote>
  <w:endnote w:type="continuationSeparator" w:id="0">
    <w:p w14:paraId="7233DC88" w14:textId="77777777" w:rsidR="001C1071" w:rsidRDefault="001C1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E4E34" w14:textId="63250F5D" w:rsidR="00947F9B" w:rsidRDefault="00947F9B">
    <w:pPr>
      <w:pStyle w:val="Porat"/>
      <w:jc w:val="right"/>
    </w:pPr>
    <w:r>
      <w:fldChar w:fldCharType="begin"/>
    </w:r>
    <w:r>
      <w:instrText xml:space="preserve"> PAGE   \* MERGEFORMAT </w:instrText>
    </w:r>
    <w:r>
      <w:fldChar w:fldCharType="separate"/>
    </w:r>
    <w:r w:rsidR="00CF7B95">
      <w:rPr>
        <w:noProof/>
      </w:rPr>
      <w:t>2</w:t>
    </w:r>
    <w:r>
      <w:rPr>
        <w:noProof/>
      </w:rPr>
      <w:fldChar w:fldCharType="end"/>
    </w:r>
  </w:p>
  <w:p w14:paraId="49AB0392" w14:textId="77777777" w:rsidR="00947F9B" w:rsidRDefault="00947F9B">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2DB90" w14:textId="77777777" w:rsidR="001C1071" w:rsidRDefault="001C1071">
      <w:r>
        <w:separator/>
      </w:r>
    </w:p>
  </w:footnote>
  <w:footnote w:type="continuationSeparator" w:id="0">
    <w:p w14:paraId="50E5972A" w14:textId="77777777" w:rsidR="001C1071" w:rsidRDefault="001C10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10F0F"/>
    <w:multiLevelType w:val="multilevel"/>
    <w:tmpl w:val="701EC9EA"/>
    <w:lvl w:ilvl="0">
      <w:start w:val="3"/>
      <w:numFmt w:val="decimal"/>
      <w:lvlText w:val="%1."/>
      <w:lvlJc w:val="left"/>
      <w:pPr>
        <w:ind w:left="360" w:hanging="360"/>
      </w:pPr>
      <w:rPr>
        <w:rFonts w:hint="default"/>
      </w:rPr>
    </w:lvl>
    <w:lvl w:ilvl="1">
      <w:start w:val="1"/>
      <w:numFmt w:val="decimal"/>
      <w:lvlText w:val="%1.%2."/>
      <w:lvlJc w:val="left"/>
      <w:pPr>
        <w:ind w:left="945"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1" w15:restartNumberingAfterBreak="0">
    <w:nsid w:val="0BB37558"/>
    <w:multiLevelType w:val="multilevel"/>
    <w:tmpl w:val="AFF27E2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 w15:restartNumberingAfterBreak="0">
    <w:nsid w:val="20546297"/>
    <w:multiLevelType w:val="multilevel"/>
    <w:tmpl w:val="EEF4C0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A75C9E"/>
    <w:multiLevelType w:val="multilevel"/>
    <w:tmpl w:val="EEF4C0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C16A6B"/>
    <w:multiLevelType w:val="multilevel"/>
    <w:tmpl w:val="EEF4C0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3F3314"/>
    <w:multiLevelType w:val="hybridMultilevel"/>
    <w:tmpl w:val="A558B9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245FB9"/>
    <w:multiLevelType w:val="multilevel"/>
    <w:tmpl w:val="AB6A958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98659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A707D75"/>
    <w:multiLevelType w:val="multilevel"/>
    <w:tmpl w:val="AB6A958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75477F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BCD23D3"/>
    <w:multiLevelType w:val="multilevel"/>
    <w:tmpl w:val="19A65C0A"/>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C2D040B"/>
    <w:multiLevelType w:val="multilevel"/>
    <w:tmpl w:val="8714741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0346684"/>
    <w:multiLevelType w:val="multilevel"/>
    <w:tmpl w:val="336AF294"/>
    <w:lvl w:ilvl="0">
      <w:start w:val="10"/>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3" w15:restartNumberingAfterBreak="0">
    <w:nsid w:val="66760755"/>
    <w:multiLevelType w:val="multilevel"/>
    <w:tmpl w:val="E1FC0C9A"/>
    <w:lvl w:ilvl="0">
      <w:start w:val="1"/>
      <w:numFmt w:val="decimal"/>
      <w:lvlText w:val="%1."/>
      <w:lvlJc w:val="left"/>
      <w:pPr>
        <w:ind w:left="927" w:hanging="360"/>
      </w:pPr>
      <w:rPr>
        <w:rFonts w:hint="default"/>
        <w:b w:val="0"/>
        <w:i w:val="0"/>
        <w:strike w:val="0"/>
        <w:color w:val="auto"/>
      </w:rPr>
    </w:lvl>
    <w:lvl w:ilvl="1">
      <w:start w:val="1"/>
      <w:numFmt w:val="decimal"/>
      <w:isLgl/>
      <w:lvlText w:val="%1.%2."/>
      <w:lvlJc w:val="left"/>
      <w:pPr>
        <w:ind w:left="1152" w:hanging="585"/>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78007133"/>
    <w:multiLevelType w:val="multilevel"/>
    <w:tmpl w:val="EEF4C0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A56A19"/>
    <w:multiLevelType w:val="multilevel"/>
    <w:tmpl w:val="0A1E9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EF554E8"/>
    <w:multiLevelType w:val="multilevel"/>
    <w:tmpl w:val="C59ECD60"/>
    <w:lvl w:ilvl="0">
      <w:start w:val="1"/>
      <w:numFmt w:val="decimal"/>
      <w:lvlText w:val="%1."/>
      <w:lvlJc w:val="left"/>
      <w:pPr>
        <w:tabs>
          <w:tab w:val="num" w:pos="720"/>
        </w:tabs>
        <w:ind w:left="720" w:hanging="360"/>
      </w:pPr>
    </w:lvl>
    <w:lvl w:ilvl="1">
      <w:start w:val="1"/>
      <w:numFmt w:val="decimal"/>
      <w:lvlText w:val="%1.%2."/>
      <w:lvlJc w:val="left"/>
      <w:pPr>
        <w:tabs>
          <w:tab w:val="num" w:pos="2912"/>
        </w:tabs>
        <w:ind w:left="2912" w:hanging="360"/>
      </w:pPr>
      <w:rPr>
        <w:color w:val="auto"/>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16"/>
  </w:num>
  <w:num w:numId="2">
    <w:abstractNumId w:val="13"/>
  </w:num>
  <w:num w:numId="3">
    <w:abstractNumId w:val="11"/>
  </w:num>
  <w:num w:numId="4">
    <w:abstractNumId w:val="5"/>
  </w:num>
  <w:num w:numId="5">
    <w:abstractNumId w:val="15"/>
  </w:num>
  <w:num w:numId="6">
    <w:abstractNumId w:val="12"/>
  </w:num>
  <w:num w:numId="7">
    <w:abstractNumId w:val="8"/>
  </w:num>
  <w:num w:numId="8">
    <w:abstractNumId w:val="6"/>
  </w:num>
  <w:num w:numId="9">
    <w:abstractNumId w:val="2"/>
  </w:num>
  <w:num w:numId="10">
    <w:abstractNumId w:val="1"/>
  </w:num>
  <w:num w:numId="11">
    <w:abstractNumId w:val="14"/>
  </w:num>
  <w:num w:numId="12">
    <w:abstractNumId w:val="3"/>
  </w:num>
  <w:num w:numId="13">
    <w:abstractNumId w:val="4"/>
  </w:num>
  <w:num w:numId="14">
    <w:abstractNumId w:val="9"/>
  </w:num>
  <w:num w:numId="15">
    <w:abstractNumId w:val="7"/>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F1A"/>
    <w:rsid w:val="00001CF3"/>
    <w:rsid w:val="000050A1"/>
    <w:rsid w:val="000379F4"/>
    <w:rsid w:val="000723E7"/>
    <w:rsid w:val="000E6E39"/>
    <w:rsid w:val="00157EC4"/>
    <w:rsid w:val="00160A76"/>
    <w:rsid w:val="001658BE"/>
    <w:rsid w:val="0016790B"/>
    <w:rsid w:val="00186955"/>
    <w:rsid w:val="001C1071"/>
    <w:rsid w:val="001D36FA"/>
    <w:rsid w:val="001E2477"/>
    <w:rsid w:val="002E4A95"/>
    <w:rsid w:val="00344C55"/>
    <w:rsid w:val="003534F7"/>
    <w:rsid w:val="00354845"/>
    <w:rsid w:val="00373F4B"/>
    <w:rsid w:val="0037679D"/>
    <w:rsid w:val="00473D2E"/>
    <w:rsid w:val="004C3CCC"/>
    <w:rsid w:val="004D2418"/>
    <w:rsid w:val="004D6D39"/>
    <w:rsid w:val="004E6F46"/>
    <w:rsid w:val="004F3751"/>
    <w:rsid w:val="00541AE8"/>
    <w:rsid w:val="005455EE"/>
    <w:rsid w:val="0054711D"/>
    <w:rsid w:val="005B6635"/>
    <w:rsid w:val="005C5CA8"/>
    <w:rsid w:val="005D1B54"/>
    <w:rsid w:val="00601641"/>
    <w:rsid w:val="00612675"/>
    <w:rsid w:val="006343D8"/>
    <w:rsid w:val="00640A58"/>
    <w:rsid w:val="00675B72"/>
    <w:rsid w:val="006A3B7F"/>
    <w:rsid w:val="007060CB"/>
    <w:rsid w:val="007269BE"/>
    <w:rsid w:val="007614CF"/>
    <w:rsid w:val="0076626B"/>
    <w:rsid w:val="00790941"/>
    <w:rsid w:val="00792B5B"/>
    <w:rsid w:val="007B4F1A"/>
    <w:rsid w:val="007E16CD"/>
    <w:rsid w:val="007E5F71"/>
    <w:rsid w:val="007E68C0"/>
    <w:rsid w:val="007F3697"/>
    <w:rsid w:val="00877763"/>
    <w:rsid w:val="0088369E"/>
    <w:rsid w:val="008C2B8E"/>
    <w:rsid w:val="00947B33"/>
    <w:rsid w:val="00947F9B"/>
    <w:rsid w:val="00956467"/>
    <w:rsid w:val="00990A3D"/>
    <w:rsid w:val="009961A2"/>
    <w:rsid w:val="009E4C32"/>
    <w:rsid w:val="009E5593"/>
    <w:rsid w:val="00A01A4C"/>
    <w:rsid w:val="00A3539A"/>
    <w:rsid w:val="00A37E6A"/>
    <w:rsid w:val="00A71FEA"/>
    <w:rsid w:val="00A80AE2"/>
    <w:rsid w:val="00AA149E"/>
    <w:rsid w:val="00AC3A83"/>
    <w:rsid w:val="00AD5802"/>
    <w:rsid w:val="00AD59CA"/>
    <w:rsid w:val="00BB76B6"/>
    <w:rsid w:val="00BF3FE6"/>
    <w:rsid w:val="00C07547"/>
    <w:rsid w:val="00C445D4"/>
    <w:rsid w:val="00CB1325"/>
    <w:rsid w:val="00CD609E"/>
    <w:rsid w:val="00CD7E4B"/>
    <w:rsid w:val="00CF7B95"/>
    <w:rsid w:val="00D653B8"/>
    <w:rsid w:val="00D71C14"/>
    <w:rsid w:val="00DF1AB8"/>
    <w:rsid w:val="00E63CF9"/>
    <w:rsid w:val="00E64973"/>
    <w:rsid w:val="00E96851"/>
    <w:rsid w:val="00EC0DD9"/>
    <w:rsid w:val="00EC575A"/>
    <w:rsid w:val="00EF3A72"/>
    <w:rsid w:val="00F17D91"/>
    <w:rsid w:val="00F50100"/>
    <w:rsid w:val="00F53E79"/>
    <w:rsid w:val="00F57D3C"/>
    <w:rsid w:val="00F7139C"/>
    <w:rsid w:val="00F83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BD42F"/>
  <w15:docId w15:val="{F28499A9-D476-4988-A744-9D110C13E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B4F1A"/>
    <w:pPr>
      <w:suppressAutoHyphens/>
      <w:spacing w:after="0" w:line="240" w:lineRule="auto"/>
    </w:pPr>
    <w:rPr>
      <w:rFonts w:ascii="Times New Roman" w:eastAsia="Times New Roman" w:hAnsi="Times New Roman" w:cs="Times New Roman"/>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7B4F1A"/>
    <w:rPr>
      <w:rFonts w:cs="Times New Roman"/>
      <w:color w:val="0000FF"/>
      <w:u w:val="single"/>
    </w:rPr>
  </w:style>
  <w:style w:type="paragraph" w:styleId="Pagrindinistekstas">
    <w:name w:val="Body Text"/>
    <w:basedOn w:val="prastasis"/>
    <w:link w:val="PagrindinistekstasDiagrama"/>
    <w:uiPriority w:val="99"/>
    <w:rsid w:val="007B4F1A"/>
    <w:pPr>
      <w:jc w:val="both"/>
    </w:pPr>
  </w:style>
  <w:style w:type="character" w:customStyle="1" w:styleId="BodyTextChar">
    <w:name w:val="Body Text Char"/>
    <w:basedOn w:val="Numatytasispastraiposriftas"/>
    <w:uiPriority w:val="99"/>
    <w:semiHidden/>
    <w:rsid w:val="007B4F1A"/>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uiPriority w:val="99"/>
    <w:locked/>
    <w:rsid w:val="007B4F1A"/>
    <w:rPr>
      <w:rFonts w:ascii="Times New Roman" w:eastAsia="Times New Roman" w:hAnsi="Times New Roman" w:cs="Times New Roman"/>
      <w:sz w:val="24"/>
      <w:szCs w:val="20"/>
      <w:lang w:eastAsia="ar-SA"/>
    </w:rPr>
  </w:style>
  <w:style w:type="paragraph" w:styleId="Porat">
    <w:name w:val="footer"/>
    <w:basedOn w:val="prastasis"/>
    <w:link w:val="PoratDiagrama"/>
    <w:uiPriority w:val="99"/>
    <w:rsid w:val="007B4F1A"/>
    <w:pPr>
      <w:tabs>
        <w:tab w:val="center" w:pos="4153"/>
        <w:tab w:val="right" w:pos="8306"/>
      </w:tabs>
    </w:pPr>
    <w:rPr>
      <w:sz w:val="20"/>
      <w:lang w:val="en-GB"/>
    </w:rPr>
  </w:style>
  <w:style w:type="character" w:customStyle="1" w:styleId="FooterChar">
    <w:name w:val="Footer Char"/>
    <w:basedOn w:val="Numatytasispastraiposriftas"/>
    <w:uiPriority w:val="99"/>
    <w:semiHidden/>
    <w:rsid w:val="007B4F1A"/>
    <w:rPr>
      <w:rFonts w:ascii="Times New Roman" w:eastAsia="Times New Roman" w:hAnsi="Times New Roman" w:cs="Times New Roman"/>
      <w:sz w:val="24"/>
      <w:szCs w:val="20"/>
      <w:lang w:eastAsia="ar-SA"/>
    </w:rPr>
  </w:style>
  <w:style w:type="character" w:customStyle="1" w:styleId="PoratDiagrama">
    <w:name w:val="Poraštė Diagrama"/>
    <w:basedOn w:val="Numatytasispastraiposriftas"/>
    <w:link w:val="Porat"/>
    <w:uiPriority w:val="99"/>
    <w:locked/>
    <w:rsid w:val="007B4F1A"/>
    <w:rPr>
      <w:rFonts w:ascii="Times New Roman" w:eastAsia="Times New Roman" w:hAnsi="Times New Roman" w:cs="Times New Roman"/>
      <w:sz w:val="20"/>
      <w:szCs w:val="20"/>
      <w:lang w:val="en-GB" w:eastAsia="ar-SA"/>
    </w:rPr>
  </w:style>
  <w:style w:type="paragraph" w:customStyle="1" w:styleId="xl35">
    <w:name w:val="xl35"/>
    <w:basedOn w:val="prastasis"/>
    <w:uiPriority w:val="99"/>
    <w:rsid w:val="007B4F1A"/>
    <w:pPr>
      <w:suppressAutoHyphens w:val="0"/>
      <w:spacing w:before="100" w:after="100"/>
      <w:jc w:val="center"/>
    </w:pPr>
    <w:rPr>
      <w:rFonts w:ascii="Arial" w:eastAsia="Arial Unicode MS" w:hAnsi="Arial"/>
      <w:b/>
      <w:lang w:val="en-GB" w:eastAsia="en-US"/>
    </w:rPr>
  </w:style>
  <w:style w:type="paragraph" w:customStyle="1" w:styleId="Antrat1">
    <w:name w:val="Antraštė1"/>
    <w:basedOn w:val="prastasis"/>
    <w:next w:val="Pagrindinistekstas"/>
    <w:link w:val="Antrat1Diagrama"/>
    <w:rsid w:val="007B4F1A"/>
    <w:pPr>
      <w:keepNext/>
      <w:spacing w:before="240" w:line="100" w:lineRule="atLeast"/>
      <w:jc w:val="center"/>
    </w:pPr>
    <w:rPr>
      <w:rFonts w:ascii="Arial" w:eastAsia="Microsoft YaHei" w:hAnsi="Arial" w:cs="Mangal"/>
      <w:b/>
      <w:i/>
      <w:kern w:val="1"/>
      <w:sz w:val="20"/>
      <w:lang w:val="en-GB" w:eastAsia="hi-IN" w:bidi="hi-IN"/>
    </w:rPr>
  </w:style>
  <w:style w:type="paragraph" w:customStyle="1" w:styleId="prastasis1">
    <w:name w:val="Įprastasis1"/>
    <w:rsid w:val="007B4F1A"/>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Antrat1Diagrama">
    <w:name w:val="Antraštė 1 Diagrama"/>
    <w:aliases w:val="BAIP (1.) Diagrama,Appendix Diagrama,stydde Diagrama,app heading 1 Diagrama,app heading 11 Diagrama,app heading 12 Diagrama,app heading 111 Diagrama,app heading 13 Diagrama,1 Diagrama,1 ghost Diagrama,g Diagrama,ghost Diagrama"/>
    <w:link w:val="Antrat1"/>
    <w:rsid w:val="007B4F1A"/>
    <w:rPr>
      <w:rFonts w:ascii="Arial" w:eastAsia="Microsoft YaHei" w:hAnsi="Arial" w:cs="Mangal"/>
      <w:b/>
      <w:i/>
      <w:kern w:val="1"/>
      <w:sz w:val="20"/>
      <w:szCs w:val="20"/>
      <w:lang w:val="en-GB" w:eastAsia="hi-IN" w:bidi="hi-IN"/>
    </w:rPr>
  </w:style>
  <w:style w:type="character" w:styleId="Emfaz">
    <w:name w:val="Emphasis"/>
    <w:basedOn w:val="Numatytasispastraiposriftas"/>
    <w:uiPriority w:val="20"/>
    <w:qFormat/>
    <w:rsid w:val="007B4F1A"/>
    <w:rPr>
      <w:i/>
      <w:iCs/>
    </w:rPr>
  </w:style>
  <w:style w:type="character" w:customStyle="1" w:styleId="UnresolvedMention">
    <w:name w:val="Unresolved Mention"/>
    <w:basedOn w:val="Numatytasispastraiposriftas"/>
    <w:uiPriority w:val="99"/>
    <w:semiHidden/>
    <w:unhideWhenUsed/>
    <w:rsid w:val="00473D2E"/>
    <w:rPr>
      <w:color w:val="605E5C"/>
      <w:shd w:val="clear" w:color="auto" w:fill="E1DFDD"/>
    </w:rPr>
  </w:style>
  <w:style w:type="character" w:customStyle="1" w:styleId="contentpasted2">
    <w:name w:val="contentpasted2"/>
    <w:basedOn w:val="Numatytasispastraiposriftas"/>
    <w:rsid w:val="00C445D4"/>
  </w:style>
  <w:style w:type="paragraph" w:styleId="Sraopastraipa">
    <w:name w:val="List Paragraph"/>
    <w:aliases w:val="Numbering,ERP-List Paragraph,List Paragraph11,List Paragraph111,Bullet EY,List Paragraph Red,Buletai,List Paragraph21,List Paragraph2,lp1,Bullet 1,Use Case List Paragraph,Paragraph,Lentele,List Paragraph1"/>
    <w:basedOn w:val="prastasis"/>
    <w:link w:val="SraopastraipaDiagrama"/>
    <w:uiPriority w:val="34"/>
    <w:qFormat/>
    <w:rsid w:val="00C445D4"/>
    <w:pPr>
      <w:ind w:left="720"/>
      <w:contextualSpacing/>
    </w:pPr>
  </w:style>
  <w:style w:type="character" w:customStyle="1" w:styleId="SraopastraipaDiagrama">
    <w:name w:val="Sąrašo pastraipa Diagrama"/>
    <w:aliases w:val="Numbering Diagrama,ERP-List Paragraph Diagrama,List Paragraph11 Diagrama,List Paragraph111 Diagrama,Bullet EY Diagrama,List Paragraph Red Diagrama,Buletai Diagrama,List Paragraph21 Diagrama,List Paragraph2 Diagrama,lp1 Diagrama"/>
    <w:link w:val="Sraopastraipa"/>
    <w:uiPriority w:val="34"/>
    <w:qFormat/>
    <w:locked/>
    <w:rsid w:val="005D1B54"/>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59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tine@uzupiukas.vilnius.lm.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bis.nbfc.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fo@jusmeda.lt" TargetMode="External"/><Relationship Id="rId4" Type="http://schemas.openxmlformats.org/officeDocument/2006/relationships/webSettings" Target="webSettings.xml"/><Relationship Id="rId9" Type="http://schemas.openxmlformats.org/officeDocument/2006/relationships/hyperlink" Target="mailto:rastine@uzupiukas.vilnius.l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16027</Words>
  <Characters>9136</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DreamLair</Company>
  <LinksUpToDate>false</LinksUpToDate>
  <CharactersWithSpaces>25113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Aš Esu Vadovas</cp:lastModifiedBy>
  <cp:revision>2</cp:revision>
  <cp:lastPrinted>2025-08-14T23:36:00Z</cp:lastPrinted>
  <dcterms:created xsi:type="dcterms:W3CDTF">2025-09-04T06:28:00Z</dcterms:created>
  <dcterms:modified xsi:type="dcterms:W3CDTF">2025-09-04T06:28:00Z</dcterms:modified>
</cp:coreProperties>
</file>