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30D16" w14:textId="77777777" w:rsidR="00412F02" w:rsidRDefault="00412F02" w:rsidP="00F11398">
      <w:pPr>
        <w:jc w:val="center"/>
        <w:rPr>
          <w:b/>
          <w:sz w:val="28"/>
          <w:szCs w:val="28"/>
        </w:rPr>
      </w:pPr>
    </w:p>
    <w:p w14:paraId="1D20E950" w14:textId="1FA3A273" w:rsidR="00F11398" w:rsidRPr="00162B18" w:rsidRDefault="00072631" w:rsidP="00F11398">
      <w:pPr>
        <w:jc w:val="center"/>
        <w:rPr>
          <w:b/>
          <w:sz w:val="28"/>
          <w:szCs w:val="28"/>
        </w:rPr>
      </w:pPr>
      <w:r w:rsidRPr="00162B18">
        <w:rPr>
          <w:b/>
          <w:sz w:val="28"/>
          <w:szCs w:val="28"/>
        </w:rPr>
        <w:t>PASLAUGŲ TEIKIMO</w:t>
      </w:r>
      <w:r w:rsidR="008F657A" w:rsidRPr="00162B18">
        <w:rPr>
          <w:b/>
          <w:sz w:val="28"/>
          <w:szCs w:val="28"/>
        </w:rPr>
        <w:t xml:space="preserve"> </w:t>
      </w:r>
      <w:r w:rsidR="00500BAA" w:rsidRPr="00162B18">
        <w:rPr>
          <w:b/>
          <w:sz w:val="28"/>
          <w:szCs w:val="28"/>
        </w:rPr>
        <w:t>SUTARTIS</w:t>
      </w:r>
      <w:r w:rsidR="001B55D4">
        <w:rPr>
          <w:b/>
          <w:sz w:val="28"/>
          <w:szCs w:val="28"/>
        </w:rPr>
        <w:t xml:space="preserve"> NR. 2F-81</w:t>
      </w:r>
    </w:p>
    <w:p w14:paraId="1E6608B2" w14:textId="77777777" w:rsidR="00F11398" w:rsidRPr="00162B18" w:rsidRDefault="00F11398" w:rsidP="00F11398">
      <w:pPr>
        <w:jc w:val="center"/>
        <w:rPr>
          <w:b/>
        </w:rPr>
      </w:pPr>
    </w:p>
    <w:p w14:paraId="186AF2EF" w14:textId="437B275E" w:rsidR="00F11398" w:rsidRPr="00162B18" w:rsidRDefault="00500BAA" w:rsidP="00F11398">
      <w:pPr>
        <w:jc w:val="center"/>
        <w:rPr>
          <w:b/>
        </w:rPr>
      </w:pPr>
      <w:r w:rsidRPr="00162B18">
        <w:t>202</w:t>
      </w:r>
      <w:r w:rsidR="00452223">
        <w:t>5</w:t>
      </w:r>
      <w:r w:rsidRPr="00162B18">
        <w:t xml:space="preserve"> m.</w:t>
      </w:r>
      <w:r w:rsidR="000D2A3D">
        <w:t xml:space="preserve"> </w:t>
      </w:r>
      <w:r w:rsidR="001B55D4">
        <w:t>rugpjūčio 12</w:t>
      </w:r>
      <w:r w:rsidR="00656D6C" w:rsidRPr="00162B18">
        <w:t xml:space="preserve">  </w:t>
      </w:r>
      <w:r w:rsidRPr="00162B18">
        <w:t>d.</w:t>
      </w:r>
    </w:p>
    <w:p w14:paraId="120E7389" w14:textId="43F490FC" w:rsidR="00500BAA" w:rsidRPr="00162B18" w:rsidRDefault="00500BAA" w:rsidP="00F11398">
      <w:pPr>
        <w:jc w:val="center"/>
      </w:pPr>
      <w:r w:rsidRPr="00162B18">
        <w:t>Vilnius</w:t>
      </w:r>
    </w:p>
    <w:p w14:paraId="4F72FE59" w14:textId="67FF10E8" w:rsidR="00500BAA" w:rsidRPr="00162B18" w:rsidRDefault="00500BAA" w:rsidP="00236ECC">
      <w:pPr>
        <w:spacing w:before="480" w:line="276" w:lineRule="auto"/>
        <w:ind w:firstLine="851"/>
        <w:jc w:val="both"/>
      </w:pPr>
      <w:r w:rsidRPr="00162B18">
        <w:t xml:space="preserve">Lietuvos gyventojų genocido ir rezistencijos tyrimo centras, atstovaujamas generalinio direktoriaus Arūno Bubnio (toliau – Užsakovas) ir </w:t>
      </w:r>
      <w:r w:rsidR="002A4566" w:rsidRPr="00162B18">
        <w:t xml:space="preserve">Gražvydas Balčiūnaitis </w:t>
      </w:r>
      <w:r w:rsidRPr="00162B18">
        <w:t xml:space="preserve">(toliau – </w:t>
      </w:r>
      <w:r w:rsidR="002A4566" w:rsidRPr="00162B18">
        <w:t>Paslaugų tei</w:t>
      </w:r>
      <w:r w:rsidR="00E4084A" w:rsidRPr="00162B18">
        <w:t>k</w:t>
      </w:r>
      <w:r w:rsidR="002A4566" w:rsidRPr="00162B18">
        <w:t>ėjas</w:t>
      </w:r>
      <w:r w:rsidRPr="00162B18">
        <w:rPr>
          <w:b/>
        </w:rPr>
        <w:t>)</w:t>
      </w:r>
      <w:r w:rsidRPr="00162B18">
        <w:t xml:space="preserve"> sudarė šią </w:t>
      </w:r>
      <w:r w:rsidR="00C36D2A" w:rsidRPr="00162B18">
        <w:t>paslaugų teikimo</w:t>
      </w:r>
      <w:r w:rsidRPr="00162B18">
        <w:t xml:space="preserve"> sutartį (toliau – Sutartis).</w:t>
      </w:r>
    </w:p>
    <w:p w14:paraId="0994834A" w14:textId="77777777" w:rsidR="00500BAA" w:rsidRPr="00162B18" w:rsidRDefault="00500BAA" w:rsidP="00500BAA">
      <w:pPr>
        <w:pStyle w:val="Antrat"/>
        <w:spacing w:line="276" w:lineRule="auto"/>
        <w:jc w:val="both"/>
        <w:rPr>
          <w:b w:val="0"/>
        </w:rPr>
      </w:pPr>
    </w:p>
    <w:p w14:paraId="6C73744E" w14:textId="6715618C" w:rsidR="00CD2FC6" w:rsidRPr="00162B18" w:rsidRDefault="006A1CCB" w:rsidP="00CD2FC6">
      <w:pPr>
        <w:pStyle w:val="Antrat"/>
        <w:spacing w:line="276" w:lineRule="auto"/>
        <w:ind w:left="360"/>
      </w:pPr>
      <w:r w:rsidRPr="00162B18">
        <w:t>I SKYRIUS</w:t>
      </w:r>
    </w:p>
    <w:p w14:paraId="217D5107" w14:textId="2E9A31C1" w:rsidR="00500BAA" w:rsidRPr="00162B18" w:rsidRDefault="00500BAA" w:rsidP="00CD2FC6">
      <w:pPr>
        <w:pStyle w:val="Antrat"/>
        <w:spacing w:line="276" w:lineRule="auto"/>
        <w:ind w:left="360"/>
      </w:pPr>
      <w:r w:rsidRPr="00162B18">
        <w:t>S</w:t>
      </w:r>
      <w:r w:rsidR="00CD7428" w:rsidRPr="00162B18">
        <w:t>UTARTIES</w:t>
      </w:r>
      <w:r w:rsidR="00DF0EDE" w:rsidRPr="00162B18">
        <w:t xml:space="preserve"> DALYKAS</w:t>
      </w:r>
    </w:p>
    <w:p w14:paraId="568D77C2" w14:textId="77777777" w:rsidR="00910AD4" w:rsidRPr="00162B18" w:rsidRDefault="00910AD4" w:rsidP="00910AD4"/>
    <w:p w14:paraId="5BAD24F3" w14:textId="4A4AD6A4" w:rsidR="00236ECC" w:rsidRDefault="00314459" w:rsidP="00236ECC">
      <w:pPr>
        <w:ind w:firstLine="851"/>
        <w:jc w:val="both"/>
        <w:rPr>
          <w:szCs w:val="24"/>
        </w:rPr>
      </w:pPr>
      <w:r w:rsidRPr="00162B18">
        <w:rPr>
          <w:szCs w:val="24"/>
        </w:rPr>
        <w:t xml:space="preserve">1. </w:t>
      </w:r>
      <w:r w:rsidR="005D0EC7" w:rsidRPr="00162B18">
        <w:rPr>
          <w:szCs w:val="24"/>
        </w:rPr>
        <w:t xml:space="preserve">Sutarties dalykas – apibendrintos medžiagos parengimas apie </w:t>
      </w:r>
      <w:r w:rsidR="00031837">
        <w:rPr>
          <w:szCs w:val="24"/>
        </w:rPr>
        <w:t>šešiolika</w:t>
      </w:r>
      <w:r w:rsidR="005D0EC7" w:rsidRPr="00162B18">
        <w:rPr>
          <w:szCs w:val="24"/>
        </w:rPr>
        <w:t xml:space="preserve"> objektų, susijusių su Lietuvos gyventojų genocidu ir rezistenciniu judėjimu Pasvalio rajono savivaldybėje, </w:t>
      </w:r>
      <w:r w:rsidR="00132A1D">
        <w:rPr>
          <w:szCs w:val="24"/>
        </w:rPr>
        <w:t xml:space="preserve">Daujėnų </w:t>
      </w:r>
      <w:r w:rsidR="00132A1D" w:rsidRPr="00132A1D">
        <w:rPr>
          <w:szCs w:val="24"/>
        </w:rPr>
        <w:t>m</w:t>
      </w:r>
      <w:r w:rsidR="00132A1D">
        <w:rPr>
          <w:szCs w:val="24"/>
        </w:rPr>
        <w:t>iestelyje</w:t>
      </w:r>
      <w:r w:rsidR="00132A1D" w:rsidRPr="00132A1D">
        <w:rPr>
          <w:szCs w:val="24"/>
        </w:rPr>
        <w:t xml:space="preserve"> (</w:t>
      </w:r>
      <w:r w:rsidR="00132A1D">
        <w:rPr>
          <w:szCs w:val="24"/>
        </w:rPr>
        <w:t>vienas</w:t>
      </w:r>
      <w:r w:rsidR="00132A1D" w:rsidRPr="00132A1D">
        <w:rPr>
          <w:szCs w:val="24"/>
        </w:rPr>
        <w:t xml:space="preserve"> objektas)</w:t>
      </w:r>
      <w:r w:rsidR="00132A1D">
        <w:rPr>
          <w:szCs w:val="24"/>
        </w:rPr>
        <w:t xml:space="preserve">, </w:t>
      </w:r>
      <w:r w:rsidR="00132A1D" w:rsidRPr="00132A1D">
        <w:rPr>
          <w:szCs w:val="24"/>
        </w:rPr>
        <w:t>Valdeikių ir Vildūnų k</w:t>
      </w:r>
      <w:r w:rsidR="00420FB2">
        <w:rPr>
          <w:szCs w:val="24"/>
        </w:rPr>
        <w:t>aimuose</w:t>
      </w:r>
      <w:r w:rsidR="00132A1D" w:rsidRPr="00132A1D">
        <w:rPr>
          <w:szCs w:val="24"/>
        </w:rPr>
        <w:t xml:space="preserve"> (</w:t>
      </w:r>
      <w:r w:rsidR="00420FB2">
        <w:rPr>
          <w:szCs w:val="24"/>
        </w:rPr>
        <w:t>trys</w:t>
      </w:r>
      <w:r w:rsidR="00132A1D" w:rsidRPr="00132A1D">
        <w:rPr>
          <w:szCs w:val="24"/>
        </w:rPr>
        <w:t xml:space="preserve"> objektai)</w:t>
      </w:r>
      <w:r w:rsidR="00420FB2">
        <w:rPr>
          <w:szCs w:val="24"/>
        </w:rPr>
        <w:t xml:space="preserve">, </w:t>
      </w:r>
      <w:r w:rsidR="00132A1D" w:rsidRPr="00132A1D">
        <w:rPr>
          <w:szCs w:val="24"/>
        </w:rPr>
        <w:t>Girniūnų k</w:t>
      </w:r>
      <w:r w:rsidR="00420FB2">
        <w:rPr>
          <w:szCs w:val="24"/>
        </w:rPr>
        <w:t>aime</w:t>
      </w:r>
      <w:r w:rsidR="00132A1D" w:rsidRPr="00132A1D">
        <w:rPr>
          <w:szCs w:val="24"/>
        </w:rPr>
        <w:t xml:space="preserve"> (</w:t>
      </w:r>
      <w:r w:rsidR="00420FB2">
        <w:rPr>
          <w:szCs w:val="24"/>
        </w:rPr>
        <w:t>vienas</w:t>
      </w:r>
      <w:r w:rsidR="00132A1D" w:rsidRPr="00132A1D">
        <w:rPr>
          <w:szCs w:val="24"/>
        </w:rPr>
        <w:t xml:space="preserve"> objektas)</w:t>
      </w:r>
      <w:r w:rsidR="00555437">
        <w:rPr>
          <w:szCs w:val="24"/>
        </w:rPr>
        <w:t xml:space="preserve">, </w:t>
      </w:r>
      <w:r w:rsidR="00132A1D" w:rsidRPr="00132A1D">
        <w:rPr>
          <w:szCs w:val="24"/>
        </w:rPr>
        <w:t>Talkonių k</w:t>
      </w:r>
      <w:r w:rsidR="00555437">
        <w:rPr>
          <w:szCs w:val="24"/>
        </w:rPr>
        <w:t>aime</w:t>
      </w:r>
      <w:r w:rsidR="00132A1D" w:rsidRPr="00132A1D">
        <w:rPr>
          <w:szCs w:val="24"/>
        </w:rPr>
        <w:t xml:space="preserve"> (</w:t>
      </w:r>
      <w:r w:rsidR="00555437">
        <w:rPr>
          <w:szCs w:val="24"/>
        </w:rPr>
        <w:t>du</w:t>
      </w:r>
      <w:r w:rsidR="00132A1D" w:rsidRPr="00132A1D">
        <w:rPr>
          <w:szCs w:val="24"/>
        </w:rPr>
        <w:t xml:space="preserve"> objektai)</w:t>
      </w:r>
      <w:r w:rsidR="00555437">
        <w:rPr>
          <w:szCs w:val="24"/>
        </w:rPr>
        <w:t xml:space="preserve">, </w:t>
      </w:r>
      <w:r w:rsidR="00132A1D" w:rsidRPr="00132A1D">
        <w:rPr>
          <w:szCs w:val="24"/>
        </w:rPr>
        <w:t>Jakūbonių k</w:t>
      </w:r>
      <w:r w:rsidR="006311B4">
        <w:rPr>
          <w:szCs w:val="24"/>
        </w:rPr>
        <w:t>aime</w:t>
      </w:r>
      <w:r w:rsidR="00132A1D" w:rsidRPr="00132A1D">
        <w:rPr>
          <w:szCs w:val="24"/>
        </w:rPr>
        <w:t xml:space="preserve"> (</w:t>
      </w:r>
      <w:r w:rsidR="006311B4">
        <w:rPr>
          <w:szCs w:val="24"/>
        </w:rPr>
        <w:t>aštuoni</w:t>
      </w:r>
      <w:r w:rsidR="00132A1D" w:rsidRPr="00132A1D">
        <w:rPr>
          <w:szCs w:val="24"/>
        </w:rPr>
        <w:t xml:space="preserve"> objektai) ir Eidžiotonių k</w:t>
      </w:r>
      <w:r w:rsidR="006311B4">
        <w:rPr>
          <w:szCs w:val="24"/>
        </w:rPr>
        <w:t>aime</w:t>
      </w:r>
      <w:r w:rsidR="00132A1D" w:rsidRPr="00132A1D">
        <w:rPr>
          <w:szCs w:val="24"/>
        </w:rPr>
        <w:t xml:space="preserve"> (</w:t>
      </w:r>
      <w:r w:rsidR="006311B4">
        <w:rPr>
          <w:szCs w:val="24"/>
        </w:rPr>
        <w:t>vienas</w:t>
      </w:r>
      <w:r w:rsidR="00132A1D" w:rsidRPr="00132A1D">
        <w:rPr>
          <w:szCs w:val="24"/>
        </w:rPr>
        <w:t xml:space="preserve"> objektas)</w:t>
      </w:r>
      <w:r w:rsidR="00211D58">
        <w:rPr>
          <w:szCs w:val="24"/>
        </w:rPr>
        <w:t xml:space="preserve"> </w:t>
      </w:r>
      <w:r w:rsidR="002B32D8" w:rsidRPr="00162B18">
        <w:rPr>
          <w:szCs w:val="24"/>
        </w:rPr>
        <w:t>(toliau – Medžiaga)</w:t>
      </w:r>
      <w:r w:rsidR="005D0EC7" w:rsidRPr="00162B18">
        <w:rPr>
          <w:szCs w:val="24"/>
        </w:rPr>
        <w:t>.</w:t>
      </w:r>
    </w:p>
    <w:p w14:paraId="17A0AC74" w14:textId="12F020CF" w:rsidR="00236ECC" w:rsidRPr="00162B18" w:rsidRDefault="00500BAA" w:rsidP="00236ECC">
      <w:pPr>
        <w:ind w:firstLine="851"/>
        <w:jc w:val="both"/>
      </w:pPr>
      <w:r w:rsidRPr="00162B18">
        <w:t xml:space="preserve">2. </w:t>
      </w:r>
      <w:r w:rsidR="00125957" w:rsidRPr="00162B18">
        <w:t>Medžiagos pateikimo forma: Paslaugos teikėjas užpildo vietovių, statinių ir monumentų aprašus, nurodo objektų lokalizaciją ir pateikia paminklų nuotraukas su negatyvais ar skaitmeninėje laikmenoje.</w:t>
      </w:r>
    </w:p>
    <w:p w14:paraId="587B4698" w14:textId="77777777" w:rsidR="00236ECC" w:rsidRPr="00162B18" w:rsidRDefault="00236ECC" w:rsidP="00236ECC">
      <w:pPr>
        <w:ind w:firstLine="851"/>
        <w:jc w:val="both"/>
      </w:pPr>
    </w:p>
    <w:p w14:paraId="55BE8727" w14:textId="77777777" w:rsidR="00236ECC" w:rsidRPr="00162B18" w:rsidRDefault="00236ECC" w:rsidP="00236ECC">
      <w:pPr>
        <w:ind w:firstLine="851"/>
        <w:jc w:val="center"/>
        <w:rPr>
          <w:b/>
          <w:bCs/>
        </w:rPr>
      </w:pPr>
      <w:r w:rsidRPr="00162B18">
        <w:rPr>
          <w:b/>
          <w:bCs/>
        </w:rPr>
        <w:t>II SKYRIUS</w:t>
      </w:r>
    </w:p>
    <w:p w14:paraId="785E2D19" w14:textId="221D0AAD" w:rsidR="00236ECC" w:rsidRPr="00162B18" w:rsidRDefault="00AF3D03" w:rsidP="00236ECC">
      <w:pPr>
        <w:ind w:firstLine="851"/>
        <w:jc w:val="center"/>
        <w:rPr>
          <w:b/>
          <w:bCs/>
        </w:rPr>
      </w:pPr>
      <w:r w:rsidRPr="00162B18">
        <w:rPr>
          <w:b/>
          <w:bCs/>
        </w:rPr>
        <w:t>MEDŽIAGOS</w:t>
      </w:r>
      <w:r w:rsidR="00236ECC" w:rsidRPr="00162B18">
        <w:rPr>
          <w:b/>
          <w:bCs/>
        </w:rPr>
        <w:t xml:space="preserve"> PATEIKIMO IR PRIĖMIMO TVARKA</w:t>
      </w:r>
    </w:p>
    <w:p w14:paraId="07EE0310" w14:textId="77777777" w:rsidR="00236ECC" w:rsidRPr="00162B18" w:rsidRDefault="00236ECC" w:rsidP="00236ECC">
      <w:pPr>
        <w:ind w:firstLine="851"/>
        <w:jc w:val="both"/>
      </w:pPr>
    </w:p>
    <w:p w14:paraId="3BB8A998" w14:textId="40B9FD6F" w:rsidR="00236ECC" w:rsidRPr="00162B18" w:rsidRDefault="00236ECC" w:rsidP="00236ECC">
      <w:pPr>
        <w:ind w:firstLine="851"/>
        <w:jc w:val="both"/>
      </w:pPr>
      <w:r w:rsidRPr="00162B18">
        <w:t xml:space="preserve">3. </w:t>
      </w:r>
      <w:r w:rsidR="00500BAA" w:rsidRPr="00162B18">
        <w:t>Sutarties 1 punkte numatyta</w:t>
      </w:r>
      <w:r w:rsidR="00960637" w:rsidRPr="00162B18">
        <w:t xml:space="preserve"> medž</w:t>
      </w:r>
      <w:r w:rsidR="001A5348" w:rsidRPr="00162B18">
        <w:t>iaga</w:t>
      </w:r>
      <w:r w:rsidR="00500BAA" w:rsidRPr="00162B18">
        <w:t xml:space="preserve"> turi būti pateikta Užsakovui iki 202</w:t>
      </w:r>
      <w:r w:rsidR="00E100DC">
        <w:t>5</w:t>
      </w:r>
      <w:r w:rsidR="00500BAA" w:rsidRPr="00162B18">
        <w:t xml:space="preserve"> m. </w:t>
      </w:r>
      <w:r w:rsidR="001A5348" w:rsidRPr="00162B18">
        <w:t>gruodžio</w:t>
      </w:r>
      <w:r w:rsidR="00500BAA" w:rsidRPr="00162B18">
        <w:t xml:space="preserve"> </w:t>
      </w:r>
      <w:r w:rsidR="009D4206" w:rsidRPr="00162B18">
        <w:t>1</w:t>
      </w:r>
      <w:r w:rsidR="007F4E2F">
        <w:t>0</w:t>
      </w:r>
      <w:r w:rsidR="00FF74E1">
        <w:t> </w:t>
      </w:r>
      <w:r w:rsidR="009A7D2E" w:rsidRPr="00162B18">
        <w:t>d.</w:t>
      </w:r>
    </w:p>
    <w:p w14:paraId="6C4C802B" w14:textId="05A38585" w:rsidR="00236ECC" w:rsidRPr="00162B18" w:rsidRDefault="006908C1" w:rsidP="00236ECC">
      <w:pPr>
        <w:ind w:firstLine="851"/>
        <w:jc w:val="both"/>
      </w:pPr>
      <w:r w:rsidRPr="00162B18">
        <w:t>4</w:t>
      </w:r>
      <w:r w:rsidR="009A7D2E" w:rsidRPr="00162B18">
        <w:t xml:space="preserve">. </w:t>
      </w:r>
      <w:r w:rsidR="00500BAA" w:rsidRPr="00162B18">
        <w:t xml:space="preserve">Užsakovas įsipareigoja pateiktą </w:t>
      </w:r>
      <w:r w:rsidR="006D54D5" w:rsidRPr="00162B18">
        <w:t>Medžiagą</w:t>
      </w:r>
      <w:r w:rsidR="00500BAA" w:rsidRPr="00162B18">
        <w:t xml:space="preserve"> įvertinti per 10 darbo dienų nuo </w:t>
      </w:r>
      <w:r w:rsidR="006D54D5" w:rsidRPr="00162B18">
        <w:t>Medžiagos</w:t>
      </w:r>
      <w:r w:rsidR="00500BAA" w:rsidRPr="00162B18">
        <w:t xml:space="preserve"> pateikimo dienos ir raštu pranešti </w:t>
      </w:r>
      <w:r w:rsidR="006D54D5" w:rsidRPr="00162B18">
        <w:t>Paslaugų teikėjui</w:t>
      </w:r>
      <w:r w:rsidR="00500BAA" w:rsidRPr="00162B18">
        <w:t xml:space="preserve"> apie pateikto</w:t>
      </w:r>
      <w:r w:rsidR="006D54D5" w:rsidRPr="00162B18">
        <w:t>s</w:t>
      </w:r>
      <w:r w:rsidR="00500BAA" w:rsidRPr="00162B18">
        <w:t xml:space="preserve"> </w:t>
      </w:r>
      <w:r w:rsidR="006D54D5" w:rsidRPr="00162B18">
        <w:t>Medžiagos</w:t>
      </w:r>
      <w:r w:rsidR="00500BAA" w:rsidRPr="00162B18">
        <w:t xml:space="preserve"> priėmimą arba atmetimą, arba apie reikalavimą </w:t>
      </w:r>
      <w:r w:rsidR="00F468CE" w:rsidRPr="00162B18">
        <w:t xml:space="preserve">ją </w:t>
      </w:r>
      <w:r w:rsidR="00500BAA" w:rsidRPr="00162B18">
        <w:t>pataisyti</w:t>
      </w:r>
      <w:r w:rsidR="00F468CE" w:rsidRPr="00162B18">
        <w:t>.</w:t>
      </w:r>
      <w:r w:rsidR="00500BAA" w:rsidRPr="00162B18">
        <w:t>.</w:t>
      </w:r>
    </w:p>
    <w:p w14:paraId="06078E98" w14:textId="790DFF89" w:rsidR="00236ECC" w:rsidRPr="00162B18" w:rsidRDefault="006908C1" w:rsidP="00236ECC">
      <w:pPr>
        <w:ind w:firstLine="851"/>
        <w:jc w:val="both"/>
      </w:pPr>
      <w:r w:rsidRPr="00162B18">
        <w:t>5</w:t>
      </w:r>
      <w:r w:rsidR="00A747CC" w:rsidRPr="00162B18">
        <w:t xml:space="preserve">. </w:t>
      </w:r>
      <w:r w:rsidR="00F468CE" w:rsidRPr="00162B18">
        <w:t xml:space="preserve">Paslaugų </w:t>
      </w:r>
      <w:r w:rsidR="00500BAA" w:rsidRPr="00162B18">
        <w:t xml:space="preserve">perdavimas ir priėmimas patvirtinamas šalims pasirašant </w:t>
      </w:r>
      <w:r w:rsidR="00F27752" w:rsidRPr="00162B18">
        <w:t>Paslaugų</w:t>
      </w:r>
      <w:r w:rsidR="00500BAA" w:rsidRPr="00162B18">
        <w:t xml:space="preserve"> perdavimo ir priėmimo aktą, kuris yra neatskiriama Sutarties dalis.</w:t>
      </w:r>
    </w:p>
    <w:p w14:paraId="7A30CDC2" w14:textId="77777777" w:rsidR="00236ECC" w:rsidRPr="00162B18" w:rsidRDefault="00236ECC" w:rsidP="00236ECC">
      <w:pPr>
        <w:ind w:firstLine="851"/>
        <w:jc w:val="both"/>
      </w:pPr>
    </w:p>
    <w:p w14:paraId="307AABC9" w14:textId="77777777" w:rsidR="00236ECC" w:rsidRPr="00162B18" w:rsidRDefault="00236ECC" w:rsidP="00236ECC">
      <w:pPr>
        <w:ind w:firstLine="851"/>
        <w:jc w:val="center"/>
        <w:rPr>
          <w:b/>
          <w:bCs/>
        </w:rPr>
      </w:pPr>
      <w:r w:rsidRPr="00162B18">
        <w:rPr>
          <w:b/>
          <w:bCs/>
        </w:rPr>
        <w:t>III SKYRIUS</w:t>
      </w:r>
    </w:p>
    <w:p w14:paraId="234F5DC1" w14:textId="0E6E7883" w:rsidR="00236ECC" w:rsidRPr="00162B18" w:rsidRDefault="00236ECC" w:rsidP="00236ECC">
      <w:pPr>
        <w:ind w:firstLine="851"/>
        <w:jc w:val="center"/>
        <w:rPr>
          <w:b/>
          <w:bCs/>
        </w:rPr>
      </w:pPr>
      <w:r w:rsidRPr="00162B18">
        <w:rPr>
          <w:b/>
          <w:bCs/>
        </w:rPr>
        <w:t>ŠALIŲ TEISĖS IR PAREIGOS</w:t>
      </w:r>
    </w:p>
    <w:p w14:paraId="5AE9599F" w14:textId="77777777" w:rsidR="00236ECC" w:rsidRPr="00162B18" w:rsidRDefault="00236ECC" w:rsidP="00236ECC">
      <w:pPr>
        <w:ind w:firstLine="851"/>
        <w:jc w:val="both"/>
      </w:pPr>
    </w:p>
    <w:p w14:paraId="611228EB" w14:textId="2C6F7724" w:rsidR="00236ECC" w:rsidRPr="00162B18" w:rsidRDefault="006908C1" w:rsidP="00236ECC">
      <w:pPr>
        <w:ind w:firstLine="851"/>
        <w:jc w:val="both"/>
      </w:pPr>
      <w:r w:rsidRPr="00162B18">
        <w:t>6</w:t>
      </w:r>
      <w:r w:rsidR="00500BAA" w:rsidRPr="00162B18">
        <w:t xml:space="preserve">. </w:t>
      </w:r>
      <w:r w:rsidR="00914A2E" w:rsidRPr="00162B18">
        <w:t>Paslaugų teikėjo</w:t>
      </w:r>
      <w:r w:rsidR="00500BAA" w:rsidRPr="00162B18">
        <w:t xml:space="preserve"> </w:t>
      </w:r>
      <w:r w:rsidR="00676543" w:rsidRPr="00162B18">
        <w:t>teisės ir pareigos</w:t>
      </w:r>
      <w:r w:rsidR="00500BAA" w:rsidRPr="00162B18">
        <w:t>:</w:t>
      </w:r>
    </w:p>
    <w:p w14:paraId="1A15B02F" w14:textId="0CCA0317" w:rsidR="00236ECC" w:rsidRDefault="006908C1" w:rsidP="00236ECC">
      <w:pPr>
        <w:ind w:firstLine="851"/>
        <w:jc w:val="both"/>
        <w:rPr>
          <w:bCs/>
          <w:iCs/>
        </w:rPr>
      </w:pPr>
      <w:r w:rsidRPr="00162B18">
        <w:rPr>
          <w:bCs/>
        </w:rPr>
        <w:t>6</w:t>
      </w:r>
      <w:r w:rsidR="00500BAA" w:rsidRPr="00162B18">
        <w:rPr>
          <w:bCs/>
          <w:iCs/>
        </w:rPr>
        <w:t xml:space="preserve">.1. </w:t>
      </w:r>
      <w:r w:rsidR="003A040F" w:rsidRPr="00162B18">
        <w:rPr>
          <w:bCs/>
          <w:iCs/>
        </w:rPr>
        <w:t xml:space="preserve">pateikti </w:t>
      </w:r>
      <w:r w:rsidR="00E15FF2" w:rsidRPr="00162B18">
        <w:rPr>
          <w:bCs/>
          <w:iCs/>
        </w:rPr>
        <w:t>Medžiagą</w:t>
      </w:r>
      <w:r w:rsidR="00C96AB4" w:rsidRPr="00162B18">
        <w:rPr>
          <w:bCs/>
          <w:iCs/>
        </w:rPr>
        <w:t>,</w:t>
      </w:r>
      <w:r w:rsidR="00500BAA" w:rsidRPr="00162B18">
        <w:rPr>
          <w:bCs/>
          <w:iCs/>
        </w:rPr>
        <w:t xml:space="preserve"> atitinkan</w:t>
      </w:r>
      <w:r w:rsidR="00C96AB4" w:rsidRPr="00162B18">
        <w:rPr>
          <w:bCs/>
          <w:iCs/>
        </w:rPr>
        <w:t>čią</w:t>
      </w:r>
      <w:r w:rsidR="00500BAA" w:rsidRPr="00162B18">
        <w:rPr>
          <w:bCs/>
          <w:iCs/>
        </w:rPr>
        <w:t xml:space="preserve"> Sutarties </w:t>
      </w:r>
      <w:r w:rsidR="00C96AB4" w:rsidRPr="00162B18">
        <w:rPr>
          <w:bCs/>
          <w:iCs/>
        </w:rPr>
        <w:t>2</w:t>
      </w:r>
      <w:r w:rsidR="00500BAA" w:rsidRPr="00162B18">
        <w:rPr>
          <w:bCs/>
          <w:iCs/>
        </w:rPr>
        <w:t xml:space="preserve"> punkte numatytas sąlygas ir Sutartyje numatytu laiku pateikti jį Užsakovui;</w:t>
      </w:r>
    </w:p>
    <w:p w14:paraId="27C2C0F3" w14:textId="20ECF843" w:rsidR="00535269" w:rsidRPr="00162B18" w:rsidRDefault="00535269" w:rsidP="00236ECC">
      <w:pPr>
        <w:ind w:firstLine="851"/>
        <w:jc w:val="both"/>
        <w:rPr>
          <w:bCs/>
          <w:iCs/>
        </w:rPr>
      </w:pPr>
      <w:r>
        <w:rPr>
          <w:bCs/>
          <w:iCs/>
        </w:rPr>
        <w:t>6</w:t>
      </w:r>
      <w:r w:rsidRPr="00535269">
        <w:rPr>
          <w:bCs/>
          <w:iCs/>
        </w:rPr>
        <w:t>.</w:t>
      </w:r>
      <w:r>
        <w:rPr>
          <w:bCs/>
          <w:iCs/>
        </w:rPr>
        <w:t>2</w:t>
      </w:r>
      <w:r w:rsidRPr="00535269">
        <w:rPr>
          <w:bCs/>
          <w:iCs/>
        </w:rPr>
        <w:t xml:space="preserve">. </w:t>
      </w:r>
      <w:r w:rsidR="006C39AC" w:rsidRPr="006C39AC">
        <w:rPr>
          <w:bCs/>
          <w:iCs/>
        </w:rPr>
        <w:t>atsižvelgti į Užsakovo pareikštas pastabas dėl paslaugų kokybės, prireikus pataisyti atliktą darbą;</w:t>
      </w:r>
    </w:p>
    <w:p w14:paraId="360ED258" w14:textId="32B22ED6" w:rsidR="00236ECC" w:rsidRPr="00162B18" w:rsidRDefault="006908C1" w:rsidP="00236ECC">
      <w:pPr>
        <w:ind w:firstLine="851"/>
        <w:jc w:val="both"/>
        <w:rPr>
          <w:bCs/>
          <w:iCs/>
        </w:rPr>
      </w:pPr>
      <w:r w:rsidRPr="00162B18">
        <w:rPr>
          <w:bCs/>
          <w:iCs/>
        </w:rPr>
        <w:t>6</w:t>
      </w:r>
      <w:r w:rsidR="00500BAA" w:rsidRPr="00162B18">
        <w:rPr>
          <w:bCs/>
          <w:iCs/>
        </w:rPr>
        <w:t>.</w:t>
      </w:r>
      <w:r w:rsidR="00631150">
        <w:rPr>
          <w:bCs/>
          <w:iCs/>
        </w:rPr>
        <w:t>3</w:t>
      </w:r>
      <w:r w:rsidR="00500BAA" w:rsidRPr="00162B18">
        <w:rPr>
          <w:bCs/>
          <w:iCs/>
        </w:rPr>
        <w:t>. laiku informuoti Užsakovą apie aplinkybes, dėl kurių negali vykdyti Sutarties.</w:t>
      </w:r>
    </w:p>
    <w:p w14:paraId="601B80B1" w14:textId="77777777" w:rsidR="00236ECC" w:rsidRPr="00162B18" w:rsidRDefault="006908C1" w:rsidP="00236ECC">
      <w:pPr>
        <w:ind w:firstLine="851"/>
        <w:jc w:val="both"/>
        <w:rPr>
          <w:iCs/>
        </w:rPr>
      </w:pPr>
      <w:r w:rsidRPr="00162B18">
        <w:rPr>
          <w:iCs/>
        </w:rPr>
        <w:t>7</w:t>
      </w:r>
      <w:r w:rsidR="00500BAA" w:rsidRPr="00162B18">
        <w:rPr>
          <w:iCs/>
        </w:rPr>
        <w:t>. Užsakov</w:t>
      </w:r>
      <w:r w:rsidR="00676543" w:rsidRPr="00162B18">
        <w:rPr>
          <w:iCs/>
        </w:rPr>
        <w:t>o</w:t>
      </w:r>
      <w:r w:rsidR="00500BAA" w:rsidRPr="00162B18">
        <w:rPr>
          <w:iCs/>
        </w:rPr>
        <w:t xml:space="preserve"> </w:t>
      </w:r>
      <w:r w:rsidR="00676543" w:rsidRPr="00162B18">
        <w:rPr>
          <w:iCs/>
        </w:rPr>
        <w:t>teisės ir pareigos</w:t>
      </w:r>
      <w:r w:rsidR="00500BAA" w:rsidRPr="00162B18">
        <w:rPr>
          <w:iCs/>
        </w:rPr>
        <w:t>:</w:t>
      </w:r>
    </w:p>
    <w:p w14:paraId="6C253284" w14:textId="3551AEF9" w:rsidR="00236ECC" w:rsidRPr="00162B18" w:rsidRDefault="006908C1" w:rsidP="00236ECC">
      <w:pPr>
        <w:ind w:firstLine="851"/>
        <w:jc w:val="both"/>
        <w:rPr>
          <w:iCs/>
        </w:rPr>
      </w:pPr>
      <w:r w:rsidRPr="00162B18">
        <w:rPr>
          <w:iCs/>
        </w:rPr>
        <w:t>7</w:t>
      </w:r>
      <w:r w:rsidR="008008A0" w:rsidRPr="00162B18">
        <w:rPr>
          <w:iCs/>
        </w:rPr>
        <w:t xml:space="preserve">.1. </w:t>
      </w:r>
      <w:r w:rsidR="00405C8B" w:rsidRPr="00162B18">
        <w:rPr>
          <w:iCs/>
        </w:rPr>
        <w:t>suteikti Paslaugų teikėjui informaciją, reikalingą paslaugoms atlikti</w:t>
      </w:r>
      <w:r w:rsidR="002F4409" w:rsidRPr="00162B18">
        <w:rPr>
          <w:iCs/>
        </w:rPr>
        <w:t>;</w:t>
      </w:r>
    </w:p>
    <w:p w14:paraId="7AE9690F" w14:textId="32F928EE" w:rsidR="00236ECC" w:rsidRPr="00162B18" w:rsidRDefault="006908C1" w:rsidP="00236ECC">
      <w:pPr>
        <w:ind w:firstLine="851"/>
        <w:jc w:val="both"/>
        <w:rPr>
          <w:iCs/>
        </w:rPr>
      </w:pPr>
      <w:r w:rsidRPr="00162B18">
        <w:rPr>
          <w:iCs/>
        </w:rPr>
        <w:t>7</w:t>
      </w:r>
      <w:r w:rsidR="00500BAA" w:rsidRPr="00162B18">
        <w:rPr>
          <w:iCs/>
        </w:rPr>
        <w:t>.</w:t>
      </w:r>
      <w:r w:rsidR="004F496D" w:rsidRPr="00162B18">
        <w:rPr>
          <w:iCs/>
        </w:rPr>
        <w:t>2</w:t>
      </w:r>
      <w:r w:rsidR="00500BAA" w:rsidRPr="00162B18">
        <w:rPr>
          <w:iCs/>
        </w:rPr>
        <w:t xml:space="preserve">. Sutartyje nustatyta tvarka ir terminais </w:t>
      </w:r>
      <w:r w:rsidR="00CB5FF7" w:rsidRPr="00162B18">
        <w:rPr>
          <w:iCs/>
        </w:rPr>
        <w:t xml:space="preserve">Užsakovas įsipareigoja </w:t>
      </w:r>
      <w:r w:rsidR="00500BAA" w:rsidRPr="00162B18">
        <w:rPr>
          <w:iCs/>
        </w:rPr>
        <w:t xml:space="preserve">įvertinti pateiktą </w:t>
      </w:r>
      <w:r w:rsidR="00603DFD" w:rsidRPr="00162B18">
        <w:rPr>
          <w:iCs/>
        </w:rPr>
        <w:t>Medžiagą</w:t>
      </w:r>
      <w:r w:rsidR="00500BAA" w:rsidRPr="00162B18">
        <w:rPr>
          <w:iCs/>
        </w:rPr>
        <w:t xml:space="preserve"> ir informuoti </w:t>
      </w:r>
      <w:r w:rsidR="00603DFD" w:rsidRPr="00162B18">
        <w:rPr>
          <w:iCs/>
        </w:rPr>
        <w:t>Paslaugų teikėją</w:t>
      </w:r>
      <w:r w:rsidR="00500BAA" w:rsidRPr="00162B18">
        <w:rPr>
          <w:iCs/>
        </w:rPr>
        <w:t xml:space="preserve"> apie </w:t>
      </w:r>
      <w:r w:rsidR="00603DFD" w:rsidRPr="00162B18">
        <w:rPr>
          <w:iCs/>
        </w:rPr>
        <w:t>Medžiagos</w:t>
      </w:r>
      <w:r w:rsidR="00500BAA" w:rsidRPr="00162B18">
        <w:rPr>
          <w:iCs/>
        </w:rPr>
        <w:t xml:space="preserve"> priėmimą, atmetimą ar reikalavimą pataisyti;</w:t>
      </w:r>
    </w:p>
    <w:p w14:paraId="54950037" w14:textId="1DDB769E" w:rsidR="00236ECC" w:rsidRPr="00162B18" w:rsidRDefault="006908C1" w:rsidP="00236ECC">
      <w:pPr>
        <w:ind w:firstLine="851"/>
        <w:jc w:val="both"/>
        <w:rPr>
          <w:b/>
          <w:iCs/>
        </w:rPr>
      </w:pPr>
      <w:r w:rsidRPr="00162B18">
        <w:rPr>
          <w:iCs/>
        </w:rPr>
        <w:t>7</w:t>
      </w:r>
      <w:r w:rsidR="00500BAA" w:rsidRPr="00162B18">
        <w:rPr>
          <w:iCs/>
        </w:rPr>
        <w:t>.</w:t>
      </w:r>
      <w:r w:rsidR="004F496D" w:rsidRPr="00162B18">
        <w:rPr>
          <w:iCs/>
        </w:rPr>
        <w:t>3</w:t>
      </w:r>
      <w:r w:rsidR="00500BAA" w:rsidRPr="00162B18">
        <w:rPr>
          <w:iCs/>
        </w:rPr>
        <w:t xml:space="preserve">. </w:t>
      </w:r>
      <w:r w:rsidR="00A67F6F" w:rsidRPr="00162B18">
        <w:rPr>
          <w:iCs/>
        </w:rPr>
        <w:t xml:space="preserve">Užsakovas privalo </w:t>
      </w:r>
      <w:r w:rsidR="00500BAA" w:rsidRPr="00162B18">
        <w:rPr>
          <w:iCs/>
        </w:rPr>
        <w:t xml:space="preserve">nustatyta tvarka ir terminais išmokėti </w:t>
      </w:r>
      <w:r w:rsidR="00DB1DF4" w:rsidRPr="00162B18">
        <w:rPr>
          <w:iCs/>
        </w:rPr>
        <w:t>Paslaugų teikėjui</w:t>
      </w:r>
      <w:r w:rsidR="00500BAA" w:rsidRPr="00162B18">
        <w:rPr>
          <w:iCs/>
        </w:rPr>
        <w:t xml:space="preserve"> Sutartyje numatytą atlyginimą</w:t>
      </w:r>
      <w:r w:rsidR="00054DB2" w:rsidRPr="00162B18">
        <w:rPr>
          <w:iCs/>
        </w:rPr>
        <w:t>.</w:t>
      </w:r>
    </w:p>
    <w:p w14:paraId="00E2DAEF" w14:textId="77777777" w:rsidR="00236ECC" w:rsidRPr="00162B18" w:rsidRDefault="00236ECC" w:rsidP="00236ECC">
      <w:pPr>
        <w:ind w:firstLine="851"/>
        <w:jc w:val="both"/>
        <w:rPr>
          <w:b/>
          <w:iCs/>
        </w:rPr>
      </w:pPr>
    </w:p>
    <w:p w14:paraId="02F29294" w14:textId="77777777" w:rsidR="00236ECC" w:rsidRPr="00162B18" w:rsidRDefault="00236ECC" w:rsidP="00236ECC">
      <w:pPr>
        <w:ind w:firstLine="851"/>
        <w:jc w:val="center"/>
        <w:rPr>
          <w:b/>
          <w:iCs/>
        </w:rPr>
      </w:pPr>
      <w:r w:rsidRPr="00162B18">
        <w:rPr>
          <w:b/>
          <w:iCs/>
        </w:rPr>
        <w:t>IV SKYRIUS</w:t>
      </w:r>
    </w:p>
    <w:p w14:paraId="02D2747A" w14:textId="593AD087" w:rsidR="00236ECC" w:rsidRPr="00162B18" w:rsidRDefault="00236ECC" w:rsidP="00236ECC">
      <w:pPr>
        <w:ind w:firstLine="851"/>
        <w:jc w:val="center"/>
        <w:rPr>
          <w:b/>
          <w:iCs/>
        </w:rPr>
      </w:pPr>
      <w:r w:rsidRPr="00162B18">
        <w:rPr>
          <w:b/>
          <w:iCs/>
        </w:rPr>
        <w:t>APMOKĖJIMO IR ATSISK</w:t>
      </w:r>
      <w:r w:rsidR="00F912A9" w:rsidRPr="00162B18">
        <w:rPr>
          <w:b/>
          <w:iCs/>
        </w:rPr>
        <w:t>A</w:t>
      </w:r>
      <w:r w:rsidRPr="00162B18">
        <w:rPr>
          <w:b/>
          <w:iCs/>
        </w:rPr>
        <w:t>ITYMO TVARKA</w:t>
      </w:r>
    </w:p>
    <w:p w14:paraId="3182B75E" w14:textId="77777777" w:rsidR="00236ECC" w:rsidRPr="00162B18" w:rsidRDefault="00236ECC" w:rsidP="00236ECC">
      <w:pPr>
        <w:ind w:firstLine="851"/>
        <w:jc w:val="both"/>
        <w:rPr>
          <w:b/>
          <w:iCs/>
        </w:rPr>
      </w:pPr>
    </w:p>
    <w:p w14:paraId="6766219B" w14:textId="44E20E32" w:rsidR="00236ECC" w:rsidRPr="00162B18" w:rsidRDefault="006908C1" w:rsidP="00236ECC">
      <w:pPr>
        <w:ind w:firstLine="851"/>
        <w:jc w:val="both"/>
        <w:rPr>
          <w:bCs/>
          <w:iCs/>
        </w:rPr>
      </w:pPr>
      <w:r w:rsidRPr="00162B18">
        <w:rPr>
          <w:bCs/>
          <w:iCs/>
        </w:rPr>
        <w:t>8</w:t>
      </w:r>
      <w:r w:rsidR="00500BAA" w:rsidRPr="00162B18">
        <w:rPr>
          <w:bCs/>
          <w:iCs/>
        </w:rPr>
        <w:t xml:space="preserve">. </w:t>
      </w:r>
      <w:r w:rsidR="00025777" w:rsidRPr="00162B18">
        <w:rPr>
          <w:bCs/>
          <w:iCs/>
        </w:rPr>
        <w:t>Šalims perdavimo</w:t>
      </w:r>
      <w:r w:rsidR="00382878" w:rsidRPr="00162B18">
        <w:rPr>
          <w:bCs/>
          <w:iCs/>
        </w:rPr>
        <w:t>–</w:t>
      </w:r>
      <w:r w:rsidR="003A3453" w:rsidRPr="00162B18">
        <w:rPr>
          <w:bCs/>
          <w:iCs/>
        </w:rPr>
        <w:t xml:space="preserve">priėmimo aktu priėmus </w:t>
      </w:r>
      <w:r w:rsidR="00422FD2" w:rsidRPr="00162B18">
        <w:rPr>
          <w:bCs/>
          <w:iCs/>
        </w:rPr>
        <w:t>paslaugas</w:t>
      </w:r>
      <w:r w:rsidR="003A3453" w:rsidRPr="00162B18">
        <w:rPr>
          <w:bCs/>
          <w:iCs/>
        </w:rPr>
        <w:t xml:space="preserve">, Užsakovas įsipareigoja </w:t>
      </w:r>
      <w:r w:rsidR="00AF0D44" w:rsidRPr="00162B18">
        <w:rPr>
          <w:bCs/>
          <w:iCs/>
        </w:rPr>
        <w:t>per 30</w:t>
      </w:r>
      <w:r w:rsidR="00493B69" w:rsidRPr="00162B18">
        <w:rPr>
          <w:bCs/>
          <w:iCs/>
        </w:rPr>
        <w:t> </w:t>
      </w:r>
      <w:r w:rsidR="00AF0D44" w:rsidRPr="00162B18">
        <w:rPr>
          <w:bCs/>
          <w:iCs/>
        </w:rPr>
        <w:t xml:space="preserve">kalendorinių dienų </w:t>
      </w:r>
      <w:r w:rsidR="003A3453" w:rsidRPr="00162B18">
        <w:rPr>
          <w:bCs/>
          <w:iCs/>
        </w:rPr>
        <w:t xml:space="preserve">sumokėti </w:t>
      </w:r>
      <w:r w:rsidR="00026F5F" w:rsidRPr="00162B18">
        <w:rPr>
          <w:bCs/>
          <w:iCs/>
        </w:rPr>
        <w:t>Pasl</w:t>
      </w:r>
      <w:r w:rsidR="00B35FB9" w:rsidRPr="00162B18">
        <w:rPr>
          <w:bCs/>
          <w:iCs/>
        </w:rPr>
        <w:t>a</w:t>
      </w:r>
      <w:r w:rsidR="00026F5F" w:rsidRPr="00162B18">
        <w:rPr>
          <w:bCs/>
          <w:iCs/>
        </w:rPr>
        <w:t>ugų teikėjui</w:t>
      </w:r>
      <w:r w:rsidR="00AA334D" w:rsidRPr="00162B18">
        <w:rPr>
          <w:bCs/>
          <w:iCs/>
        </w:rPr>
        <w:t xml:space="preserve"> </w:t>
      </w:r>
      <w:r w:rsidR="00CC73A5">
        <w:rPr>
          <w:bCs/>
          <w:iCs/>
        </w:rPr>
        <w:t>720</w:t>
      </w:r>
      <w:r w:rsidR="008A6803" w:rsidRPr="00162B18">
        <w:rPr>
          <w:bCs/>
          <w:iCs/>
        </w:rPr>
        <w:t xml:space="preserve"> Eur</w:t>
      </w:r>
      <w:r w:rsidR="00AA334D" w:rsidRPr="00162B18">
        <w:rPr>
          <w:bCs/>
          <w:iCs/>
        </w:rPr>
        <w:t>, išskaičiuojant Lietuvos Respublikos įstatymų nustatytus mokesčius. Sutarties šalys nėra pridėtinės vertės mokesčio mokėtojai.</w:t>
      </w:r>
    </w:p>
    <w:p w14:paraId="3DE076E4" w14:textId="0BD8DAA9" w:rsidR="00236ECC" w:rsidRDefault="006908C1" w:rsidP="00236ECC">
      <w:pPr>
        <w:ind w:firstLine="851"/>
        <w:jc w:val="both"/>
        <w:rPr>
          <w:bCs/>
          <w:iCs/>
        </w:rPr>
      </w:pPr>
      <w:r w:rsidRPr="00162B18">
        <w:rPr>
          <w:bCs/>
          <w:iCs/>
        </w:rPr>
        <w:t>9</w:t>
      </w:r>
      <w:r w:rsidR="00500BAA" w:rsidRPr="00162B18">
        <w:rPr>
          <w:bCs/>
          <w:iCs/>
        </w:rPr>
        <w:t xml:space="preserve">. </w:t>
      </w:r>
      <w:r w:rsidR="003E6FBC" w:rsidRPr="00162B18">
        <w:rPr>
          <w:bCs/>
          <w:iCs/>
        </w:rPr>
        <w:t xml:space="preserve">Paslaugų teikėjui </w:t>
      </w:r>
      <w:r w:rsidR="00500BAA" w:rsidRPr="00162B18">
        <w:rPr>
          <w:bCs/>
          <w:iCs/>
        </w:rPr>
        <w:t>atlyginim</w:t>
      </w:r>
      <w:r w:rsidR="00164C87" w:rsidRPr="00162B18">
        <w:rPr>
          <w:bCs/>
          <w:iCs/>
        </w:rPr>
        <w:t>as sumokamas</w:t>
      </w:r>
      <w:r w:rsidR="00446CB0" w:rsidRPr="00162B18">
        <w:rPr>
          <w:bCs/>
          <w:iCs/>
        </w:rPr>
        <w:t xml:space="preserve"> pavedimu </w:t>
      </w:r>
      <w:r w:rsidR="00500BAA" w:rsidRPr="00162B18">
        <w:rPr>
          <w:bCs/>
          <w:iCs/>
        </w:rPr>
        <w:t xml:space="preserve">į </w:t>
      </w:r>
      <w:r w:rsidR="003E6FBC" w:rsidRPr="00162B18">
        <w:rPr>
          <w:bCs/>
          <w:iCs/>
        </w:rPr>
        <w:t>jo</w:t>
      </w:r>
      <w:r w:rsidR="00500BAA" w:rsidRPr="00162B18">
        <w:rPr>
          <w:bCs/>
          <w:iCs/>
        </w:rPr>
        <w:t xml:space="preserve"> banko sąskaitą, nurodytą</w:t>
      </w:r>
      <w:r w:rsidR="00153866" w:rsidRPr="00162B18">
        <w:rPr>
          <w:bCs/>
          <w:iCs/>
        </w:rPr>
        <w:t xml:space="preserve"> Sutartyje.</w:t>
      </w:r>
    </w:p>
    <w:p w14:paraId="481B0FD8" w14:textId="77777777" w:rsidR="00907B50" w:rsidRDefault="00907B50" w:rsidP="00236ECC">
      <w:pPr>
        <w:ind w:firstLine="851"/>
        <w:jc w:val="both"/>
        <w:rPr>
          <w:bCs/>
          <w:iCs/>
        </w:rPr>
      </w:pPr>
    </w:p>
    <w:p w14:paraId="060DA771" w14:textId="77777777" w:rsidR="00907B50" w:rsidRPr="00907B50" w:rsidRDefault="00907B50" w:rsidP="00907B50">
      <w:pPr>
        <w:ind w:firstLine="851"/>
        <w:jc w:val="center"/>
        <w:rPr>
          <w:b/>
          <w:iCs/>
        </w:rPr>
      </w:pPr>
      <w:r w:rsidRPr="00907B50">
        <w:rPr>
          <w:b/>
          <w:iCs/>
        </w:rPr>
        <w:t>V SKYRIUS</w:t>
      </w:r>
    </w:p>
    <w:p w14:paraId="54DD41C3" w14:textId="77777777" w:rsidR="00907B50" w:rsidRPr="00907B50" w:rsidRDefault="00907B50" w:rsidP="00907B50">
      <w:pPr>
        <w:ind w:firstLine="851"/>
        <w:jc w:val="center"/>
        <w:rPr>
          <w:b/>
          <w:iCs/>
        </w:rPr>
      </w:pPr>
      <w:r w:rsidRPr="00907B50">
        <w:rPr>
          <w:b/>
          <w:iCs/>
        </w:rPr>
        <w:t>INTELEKTINĖS NUOSAVYBĖS TEISĖS</w:t>
      </w:r>
    </w:p>
    <w:p w14:paraId="4730BA05" w14:textId="77777777" w:rsidR="00907B50" w:rsidRPr="00907B50" w:rsidRDefault="00907B50" w:rsidP="00907B50">
      <w:pPr>
        <w:ind w:firstLine="851"/>
        <w:jc w:val="both"/>
        <w:rPr>
          <w:bCs/>
          <w:iCs/>
        </w:rPr>
      </w:pPr>
    </w:p>
    <w:p w14:paraId="335D2609" w14:textId="0B44677F" w:rsidR="00907B50" w:rsidRPr="00907B50" w:rsidRDefault="00907B50" w:rsidP="00907B50">
      <w:pPr>
        <w:ind w:firstLine="851"/>
        <w:jc w:val="both"/>
        <w:rPr>
          <w:bCs/>
          <w:iCs/>
        </w:rPr>
      </w:pPr>
      <w:r w:rsidRPr="00907B50">
        <w:rPr>
          <w:bCs/>
          <w:iCs/>
        </w:rPr>
        <w:t>1</w:t>
      </w:r>
      <w:r w:rsidR="00BB290B">
        <w:rPr>
          <w:bCs/>
          <w:iCs/>
        </w:rPr>
        <w:t>0</w:t>
      </w:r>
      <w:r w:rsidRPr="00907B50">
        <w:rPr>
          <w:bCs/>
          <w:iCs/>
        </w:rPr>
        <w:t>. Visi rezultatai ir su jais susijusios teisės, sukurtos ar įgytos vykdant Sutartį, įskaitant autoriaus ir kitas intelektinės nuosavybės teises, nuo Atliktų darbų perdavimo–priėmimo akto pasirašymo tampa Užsakovo nuosavybė, kurią Užsakovas gali naudoti, publikuoti, perleisti ar perduoti be atskiro Vykdytojo sutikimo.</w:t>
      </w:r>
    </w:p>
    <w:p w14:paraId="7A75385E" w14:textId="5FDF07AB" w:rsidR="00907B50" w:rsidRPr="00162B18" w:rsidRDefault="00907B50" w:rsidP="00907B50">
      <w:pPr>
        <w:ind w:firstLine="851"/>
        <w:jc w:val="both"/>
        <w:rPr>
          <w:bCs/>
          <w:iCs/>
        </w:rPr>
      </w:pPr>
      <w:r w:rsidRPr="00907B50">
        <w:rPr>
          <w:bCs/>
          <w:iCs/>
        </w:rPr>
        <w:t>1</w:t>
      </w:r>
      <w:r w:rsidR="000F6F67">
        <w:rPr>
          <w:bCs/>
          <w:iCs/>
        </w:rPr>
        <w:t>1</w:t>
      </w:r>
      <w:r w:rsidRPr="00907B50">
        <w:rPr>
          <w:bCs/>
          <w:iCs/>
        </w:rPr>
        <w:t>. Užsakovas be jokių papildomų mokėjimų turi teisę naudotis Sutarties pagrindu sukurtais autorių teisių ar kitos intelektinės nuosavybės teisės objektais tiek Lietuvoje, tiek ir užsienyje. Užsakovui perduodami visam teisės aktuose nustatytam autorių turtinių teisių ar kitų intelektinės nuosavybės teisių galiojimo laikotarpiui.</w:t>
      </w:r>
    </w:p>
    <w:p w14:paraId="4CFF625A" w14:textId="77777777" w:rsidR="00236ECC" w:rsidRPr="00162B18" w:rsidRDefault="00236ECC" w:rsidP="00236ECC">
      <w:pPr>
        <w:ind w:firstLine="851"/>
        <w:jc w:val="both"/>
        <w:rPr>
          <w:bCs/>
          <w:iCs/>
        </w:rPr>
      </w:pPr>
    </w:p>
    <w:p w14:paraId="0F95366C" w14:textId="2F6CB65A" w:rsidR="00236ECC" w:rsidRPr="00162B18" w:rsidRDefault="00236ECC" w:rsidP="00236ECC">
      <w:pPr>
        <w:ind w:firstLine="851"/>
        <w:jc w:val="center"/>
        <w:rPr>
          <w:b/>
          <w:iCs/>
        </w:rPr>
      </w:pPr>
      <w:r w:rsidRPr="00162B18">
        <w:rPr>
          <w:b/>
          <w:iCs/>
        </w:rPr>
        <w:t>V</w:t>
      </w:r>
      <w:r w:rsidR="00EA5752">
        <w:rPr>
          <w:b/>
          <w:iCs/>
        </w:rPr>
        <w:t>I</w:t>
      </w:r>
      <w:r w:rsidRPr="00162B18">
        <w:rPr>
          <w:b/>
          <w:iCs/>
        </w:rPr>
        <w:t xml:space="preserve"> SKYRIUS</w:t>
      </w:r>
    </w:p>
    <w:p w14:paraId="7B2C1FBD" w14:textId="6BF2C667" w:rsidR="00236ECC" w:rsidRPr="00162B18" w:rsidRDefault="00236ECC" w:rsidP="00236ECC">
      <w:pPr>
        <w:ind w:firstLine="851"/>
        <w:jc w:val="center"/>
        <w:rPr>
          <w:b/>
          <w:iCs/>
        </w:rPr>
      </w:pPr>
      <w:r w:rsidRPr="00162B18">
        <w:rPr>
          <w:b/>
          <w:iCs/>
        </w:rPr>
        <w:t>ŠALIŲ ATSAKOMYBĖ IR GINČŲ SPRENDIMO TVARKA</w:t>
      </w:r>
    </w:p>
    <w:p w14:paraId="0482556F" w14:textId="77777777" w:rsidR="00236ECC" w:rsidRPr="00162B18" w:rsidRDefault="00236ECC" w:rsidP="00236ECC">
      <w:pPr>
        <w:ind w:firstLine="851"/>
        <w:jc w:val="both"/>
        <w:rPr>
          <w:bCs/>
          <w:iCs/>
        </w:rPr>
      </w:pPr>
    </w:p>
    <w:p w14:paraId="68F5419E" w14:textId="5699D554" w:rsidR="00236ECC" w:rsidRPr="00162B18" w:rsidRDefault="00AB32EC" w:rsidP="00236ECC">
      <w:pPr>
        <w:ind w:firstLine="851"/>
        <w:jc w:val="both"/>
        <w:rPr>
          <w:bCs/>
          <w:iCs/>
        </w:rPr>
      </w:pPr>
      <w:r w:rsidRPr="00162B18">
        <w:rPr>
          <w:bCs/>
          <w:iCs/>
        </w:rPr>
        <w:t>1</w:t>
      </w:r>
      <w:r w:rsidR="000F6F67">
        <w:rPr>
          <w:bCs/>
          <w:iCs/>
        </w:rPr>
        <w:t>2</w:t>
      </w:r>
      <w:r w:rsidR="00500BAA" w:rsidRPr="00162B18">
        <w:rPr>
          <w:bCs/>
          <w:iCs/>
        </w:rPr>
        <w:t xml:space="preserve">. Užsakovas, Sutartyje nustatytu laiku nepriėmęs </w:t>
      </w:r>
      <w:r w:rsidR="006F7DD0" w:rsidRPr="00162B18">
        <w:rPr>
          <w:bCs/>
          <w:iCs/>
        </w:rPr>
        <w:t>Paslaugų teikėjo</w:t>
      </w:r>
      <w:r w:rsidR="00500BAA" w:rsidRPr="00162B18">
        <w:rPr>
          <w:bCs/>
          <w:iCs/>
        </w:rPr>
        <w:t xml:space="preserve"> pateikto</w:t>
      </w:r>
      <w:r w:rsidR="006F7DD0" w:rsidRPr="00162B18">
        <w:rPr>
          <w:bCs/>
          <w:iCs/>
        </w:rPr>
        <w:t>s</w:t>
      </w:r>
      <w:r w:rsidR="00500BAA" w:rsidRPr="00162B18">
        <w:rPr>
          <w:bCs/>
          <w:iCs/>
        </w:rPr>
        <w:t xml:space="preserve"> </w:t>
      </w:r>
      <w:r w:rsidR="006F7DD0" w:rsidRPr="00162B18">
        <w:rPr>
          <w:bCs/>
          <w:iCs/>
        </w:rPr>
        <w:t>Medžiagos</w:t>
      </w:r>
      <w:r w:rsidR="00500BAA" w:rsidRPr="00162B18">
        <w:rPr>
          <w:bCs/>
          <w:iCs/>
        </w:rPr>
        <w:t xml:space="preserve"> arba raštu nepranešęs </w:t>
      </w:r>
      <w:r w:rsidR="00E06ACE" w:rsidRPr="00162B18">
        <w:rPr>
          <w:bCs/>
          <w:iCs/>
        </w:rPr>
        <w:t>Paslaugų teikėjui</w:t>
      </w:r>
      <w:r w:rsidR="00500BAA" w:rsidRPr="00162B18">
        <w:rPr>
          <w:bCs/>
          <w:iCs/>
        </w:rPr>
        <w:t xml:space="preserve"> apie pateikto</w:t>
      </w:r>
      <w:r w:rsidR="00E06ACE" w:rsidRPr="00162B18">
        <w:rPr>
          <w:bCs/>
          <w:iCs/>
        </w:rPr>
        <w:t>s</w:t>
      </w:r>
      <w:r w:rsidR="00500BAA" w:rsidRPr="00162B18">
        <w:rPr>
          <w:bCs/>
          <w:iCs/>
        </w:rPr>
        <w:t xml:space="preserve"> </w:t>
      </w:r>
      <w:r w:rsidR="00E06ACE" w:rsidRPr="00162B18">
        <w:rPr>
          <w:bCs/>
          <w:iCs/>
        </w:rPr>
        <w:t>Medžiagos</w:t>
      </w:r>
      <w:r w:rsidR="00500BAA" w:rsidRPr="00162B18">
        <w:rPr>
          <w:bCs/>
          <w:iCs/>
        </w:rPr>
        <w:t xml:space="preserve"> atmetimą arba reikalavimą j</w:t>
      </w:r>
      <w:r w:rsidR="00E06ACE" w:rsidRPr="00162B18">
        <w:rPr>
          <w:bCs/>
          <w:iCs/>
        </w:rPr>
        <w:t>ą</w:t>
      </w:r>
      <w:r w:rsidR="00500BAA" w:rsidRPr="00162B18">
        <w:rPr>
          <w:bCs/>
          <w:iCs/>
        </w:rPr>
        <w:t xml:space="preserve"> pataisyti, privalo išmokėti </w:t>
      </w:r>
      <w:r w:rsidR="00E06ACE" w:rsidRPr="00162B18">
        <w:rPr>
          <w:bCs/>
          <w:iCs/>
        </w:rPr>
        <w:t xml:space="preserve">Paslaugų </w:t>
      </w:r>
      <w:r w:rsidR="001444EB" w:rsidRPr="00162B18">
        <w:rPr>
          <w:bCs/>
          <w:iCs/>
        </w:rPr>
        <w:t>teikėjui</w:t>
      </w:r>
      <w:r w:rsidR="00500BAA" w:rsidRPr="00162B18">
        <w:rPr>
          <w:bCs/>
          <w:iCs/>
        </w:rPr>
        <w:t xml:space="preserve"> visą Sutartyje numatytą autorinį atlyginimą.</w:t>
      </w:r>
    </w:p>
    <w:p w14:paraId="471FAF2E" w14:textId="3976B9E6" w:rsidR="00236ECC" w:rsidRPr="00162B18" w:rsidRDefault="00AB32EC" w:rsidP="00236ECC">
      <w:pPr>
        <w:ind w:firstLine="851"/>
        <w:jc w:val="both"/>
        <w:rPr>
          <w:bCs/>
          <w:iCs/>
        </w:rPr>
      </w:pPr>
      <w:r w:rsidRPr="00162B18">
        <w:rPr>
          <w:bCs/>
          <w:iCs/>
        </w:rPr>
        <w:t>1</w:t>
      </w:r>
      <w:r w:rsidR="000F6F67">
        <w:rPr>
          <w:bCs/>
          <w:iCs/>
        </w:rPr>
        <w:t>3</w:t>
      </w:r>
      <w:r w:rsidR="00500BAA" w:rsidRPr="00162B18">
        <w:rPr>
          <w:bCs/>
          <w:iCs/>
        </w:rPr>
        <w:t xml:space="preserve">. </w:t>
      </w:r>
      <w:r w:rsidR="00812537" w:rsidRPr="00162B18">
        <w:rPr>
          <w:bCs/>
          <w:iCs/>
        </w:rPr>
        <w:t>Paslaugų teikėjas</w:t>
      </w:r>
      <w:r w:rsidR="00500BAA" w:rsidRPr="00162B18">
        <w:rPr>
          <w:bCs/>
          <w:iCs/>
        </w:rPr>
        <w:t xml:space="preserve">, pažeidęs Sutarties </w:t>
      </w:r>
      <w:r w:rsidR="00787B47" w:rsidRPr="00162B18">
        <w:rPr>
          <w:bCs/>
          <w:iCs/>
        </w:rPr>
        <w:t>6</w:t>
      </w:r>
      <w:r w:rsidR="00500BAA" w:rsidRPr="00162B18">
        <w:rPr>
          <w:bCs/>
          <w:iCs/>
        </w:rPr>
        <w:t xml:space="preserve"> punkte numatyt</w:t>
      </w:r>
      <w:r w:rsidR="00787B47" w:rsidRPr="00162B18">
        <w:rPr>
          <w:bCs/>
          <w:iCs/>
        </w:rPr>
        <w:t>us</w:t>
      </w:r>
      <w:r w:rsidR="00500BAA" w:rsidRPr="00162B18">
        <w:rPr>
          <w:bCs/>
          <w:iCs/>
        </w:rPr>
        <w:t xml:space="preserve"> įsipareigojim</w:t>
      </w:r>
      <w:r w:rsidR="00787B47" w:rsidRPr="00162B18">
        <w:rPr>
          <w:bCs/>
          <w:iCs/>
        </w:rPr>
        <w:t>us</w:t>
      </w:r>
      <w:r w:rsidR="00500BAA" w:rsidRPr="00162B18">
        <w:rPr>
          <w:bCs/>
          <w:iCs/>
        </w:rPr>
        <w:t>, privalo atlyginti Užsakovo patirtus nuostolius.</w:t>
      </w:r>
    </w:p>
    <w:p w14:paraId="0BC9C76F" w14:textId="77777777" w:rsidR="00236ECC" w:rsidRPr="00162B18" w:rsidRDefault="00AB32EC" w:rsidP="00236ECC">
      <w:pPr>
        <w:ind w:firstLine="851"/>
        <w:jc w:val="both"/>
        <w:rPr>
          <w:bCs/>
          <w:iCs/>
        </w:rPr>
      </w:pPr>
      <w:r w:rsidRPr="00162B18">
        <w:rPr>
          <w:bCs/>
          <w:iCs/>
        </w:rPr>
        <w:t>14</w:t>
      </w:r>
      <w:r w:rsidR="00500BAA" w:rsidRPr="00162B18">
        <w:rPr>
          <w:bCs/>
          <w:iCs/>
        </w:rPr>
        <w:t>. Sutarties šalys atleidžiamos nuo atsakomybės už Sutarties neįvykdymą, jeigu jos įrodo, kad     Sutartis neįvykdyta dėl aplinkybių, kurių jos negalėjo kontroliuoti bei protingai numatyti Sutarties sudarymo metu, ir kad negalėjo užkirsti kelio šių aplinkybių ar jų pasekmių atsiradimui (</w:t>
      </w:r>
      <w:r w:rsidR="00500BAA" w:rsidRPr="00162B18">
        <w:rPr>
          <w:bCs/>
          <w:i/>
          <w:iCs/>
        </w:rPr>
        <w:t>force majeure</w:t>
      </w:r>
      <w:r w:rsidR="00500BAA" w:rsidRPr="00162B18">
        <w:rPr>
          <w:bCs/>
          <w:iCs/>
        </w:rPr>
        <w:t>).</w:t>
      </w:r>
    </w:p>
    <w:p w14:paraId="6E526563" w14:textId="77777777" w:rsidR="00236ECC" w:rsidRPr="00162B18" w:rsidRDefault="00AB32EC" w:rsidP="00236ECC">
      <w:pPr>
        <w:ind w:firstLine="851"/>
        <w:jc w:val="both"/>
        <w:rPr>
          <w:bCs/>
          <w:iCs/>
        </w:rPr>
      </w:pPr>
      <w:r w:rsidRPr="00162B18">
        <w:rPr>
          <w:bCs/>
          <w:iCs/>
        </w:rPr>
        <w:t>15</w:t>
      </w:r>
      <w:r w:rsidR="00500BAA" w:rsidRPr="00162B18">
        <w:rPr>
          <w:bCs/>
          <w:iCs/>
        </w:rPr>
        <w:t>. Ginčai, kilę vykdant šią Sutartį, sprendžiami šalių susitarimu, o nesutarus – įstatymų nustatyta tvarka.</w:t>
      </w:r>
    </w:p>
    <w:p w14:paraId="1003D1E5" w14:textId="77777777" w:rsidR="00236ECC" w:rsidRPr="00162B18" w:rsidRDefault="00AB32EC" w:rsidP="00236ECC">
      <w:pPr>
        <w:ind w:firstLine="851"/>
        <w:jc w:val="both"/>
        <w:rPr>
          <w:bCs/>
          <w:iCs/>
        </w:rPr>
      </w:pPr>
      <w:r w:rsidRPr="00162B18">
        <w:rPr>
          <w:bCs/>
          <w:iCs/>
        </w:rPr>
        <w:t>16</w:t>
      </w:r>
      <w:r w:rsidR="00742DCA" w:rsidRPr="00162B18">
        <w:rPr>
          <w:bCs/>
          <w:iCs/>
        </w:rPr>
        <w:t>. Sutarties sąlygos gali būti keičiamos ir (ar) papildomos tik rašytiniu Šalių susitarimu. Sutartis įsigalioja nuo jos pasirašymo dienos ir galioja iki kol Šalys neįvykdo savo įsipareigojimų.</w:t>
      </w:r>
    </w:p>
    <w:p w14:paraId="280EF680" w14:textId="03708DFD" w:rsidR="004F277E" w:rsidRPr="00162B18" w:rsidRDefault="00AB32EC" w:rsidP="00236ECC">
      <w:pPr>
        <w:ind w:firstLine="851"/>
        <w:jc w:val="both"/>
        <w:rPr>
          <w:bCs/>
          <w:iCs/>
        </w:rPr>
      </w:pPr>
      <w:r w:rsidRPr="00162B18">
        <w:rPr>
          <w:bCs/>
          <w:iCs/>
        </w:rPr>
        <w:t>17</w:t>
      </w:r>
      <w:r w:rsidR="004F277E" w:rsidRPr="00162B18">
        <w:rPr>
          <w:bCs/>
          <w:iCs/>
        </w:rPr>
        <w:t>. Ši sutartis pasirašyta dviem egzemplioriais, kurie įteikiami po vieną kiekvienai Šaliai. Visi egzemplioriai turi vienodą teisinę galią.</w:t>
      </w:r>
    </w:p>
    <w:p w14:paraId="02FBBCCF" w14:textId="02CE1EF4" w:rsidR="00CE3706" w:rsidRPr="00162B18" w:rsidRDefault="00CE3706" w:rsidP="00CE3706">
      <w:pPr>
        <w:ind w:firstLine="851"/>
        <w:jc w:val="both"/>
        <w:rPr>
          <w:bCs/>
          <w:iCs/>
        </w:rPr>
      </w:pPr>
      <w:r w:rsidRPr="00162B18">
        <w:rPr>
          <w:bCs/>
          <w:iCs/>
        </w:rPr>
        <w:t xml:space="preserve">18. Už sutarties sąlygų vykdymą atsakingi asmenys: Užsakovo – LGGRTC memorialinio departamento Istorinės atminties įamžinimo skyriaus vyriausioji istorikė Rūta Trimonienė, tel. </w:t>
      </w:r>
      <w:r w:rsidR="00E04299">
        <w:rPr>
          <w:bCs/>
          <w:iCs/>
        </w:rPr>
        <w:t>+370</w:t>
      </w:r>
      <w:r w:rsidR="00B328D5" w:rsidRPr="00162B18">
        <w:rPr>
          <w:bCs/>
          <w:iCs/>
        </w:rPr>
        <w:t> </w:t>
      </w:r>
      <w:r w:rsidRPr="00162B18">
        <w:rPr>
          <w:bCs/>
          <w:iCs/>
        </w:rPr>
        <w:t>646</w:t>
      </w:r>
      <w:r w:rsidR="00B328D5" w:rsidRPr="00162B18">
        <w:rPr>
          <w:bCs/>
          <w:iCs/>
        </w:rPr>
        <w:t> </w:t>
      </w:r>
      <w:r w:rsidRPr="00162B18">
        <w:rPr>
          <w:bCs/>
          <w:iCs/>
        </w:rPr>
        <w:t xml:space="preserve">41984, el. paštas </w:t>
      </w:r>
      <w:hyperlink r:id="rId8" w:history="1">
        <w:r w:rsidR="000F264A" w:rsidRPr="00162B18">
          <w:rPr>
            <w:rStyle w:val="Hipersaitas"/>
            <w:bCs/>
            <w:iCs/>
          </w:rPr>
          <w:t>ruta.trimoniene@genocid.lt</w:t>
        </w:r>
      </w:hyperlink>
      <w:r w:rsidR="000F264A" w:rsidRPr="00162B18">
        <w:rPr>
          <w:bCs/>
          <w:iCs/>
        </w:rPr>
        <w:t xml:space="preserve">; </w:t>
      </w:r>
      <w:r w:rsidRPr="00162B18">
        <w:rPr>
          <w:bCs/>
          <w:iCs/>
        </w:rPr>
        <w:t>Paslaugų teikėjo – Gražvydas Balčiūnaitis.</w:t>
      </w:r>
    </w:p>
    <w:p w14:paraId="0011AD58" w14:textId="77777777" w:rsidR="0087489D" w:rsidRPr="00162B18" w:rsidRDefault="0087489D" w:rsidP="00090F40">
      <w:pPr>
        <w:spacing w:line="276" w:lineRule="auto"/>
        <w:jc w:val="both"/>
        <w:rPr>
          <w:bCs/>
          <w:iCs/>
        </w:rPr>
      </w:pPr>
    </w:p>
    <w:p w14:paraId="7BEA2C86" w14:textId="128B4C5C" w:rsidR="00500BAA" w:rsidRPr="00162B18" w:rsidRDefault="007F0BE6" w:rsidP="007F0BE6">
      <w:pPr>
        <w:spacing w:line="276" w:lineRule="auto"/>
        <w:jc w:val="center"/>
        <w:rPr>
          <w:b/>
          <w:iCs/>
        </w:rPr>
      </w:pPr>
      <w:r w:rsidRPr="00162B18">
        <w:rPr>
          <w:b/>
          <w:iCs/>
        </w:rPr>
        <w:t>ŠALIŲ REKVIZITAI:</w:t>
      </w:r>
    </w:p>
    <w:p w14:paraId="5F684CAB" w14:textId="77777777" w:rsidR="00910AD4" w:rsidRPr="00162B18" w:rsidRDefault="00910AD4" w:rsidP="007F0BE6">
      <w:pPr>
        <w:spacing w:line="276" w:lineRule="auto"/>
        <w:jc w:val="center"/>
        <w:rPr>
          <w:b/>
          <w:iCs/>
        </w:rPr>
      </w:pPr>
    </w:p>
    <w:p w14:paraId="61BB1C1F" w14:textId="525B2068" w:rsidR="00500BAA" w:rsidRPr="00162B18" w:rsidRDefault="00500BAA" w:rsidP="00090F40">
      <w:pPr>
        <w:jc w:val="both"/>
        <w:rPr>
          <w:b/>
          <w:bCs/>
          <w:iCs/>
        </w:rPr>
      </w:pPr>
      <w:r w:rsidRPr="00162B18">
        <w:rPr>
          <w:b/>
          <w:bCs/>
          <w:iCs/>
        </w:rPr>
        <w:t>Užsakovas</w:t>
      </w:r>
      <w:r w:rsidRPr="00162B18">
        <w:rPr>
          <w:b/>
          <w:bCs/>
          <w:iCs/>
        </w:rPr>
        <w:tab/>
      </w:r>
      <w:r w:rsidRPr="00162B18">
        <w:rPr>
          <w:b/>
          <w:bCs/>
          <w:iCs/>
        </w:rPr>
        <w:tab/>
      </w:r>
      <w:r w:rsidRPr="00162B18">
        <w:rPr>
          <w:b/>
          <w:bCs/>
          <w:iCs/>
        </w:rPr>
        <w:tab/>
      </w:r>
      <w:r w:rsidRPr="00162B18">
        <w:rPr>
          <w:b/>
          <w:bCs/>
          <w:iCs/>
        </w:rPr>
        <w:tab/>
      </w:r>
      <w:r w:rsidRPr="00162B18">
        <w:rPr>
          <w:b/>
          <w:bCs/>
          <w:iCs/>
        </w:rPr>
        <w:tab/>
      </w:r>
      <w:r w:rsidRPr="00162B18">
        <w:rPr>
          <w:b/>
          <w:bCs/>
          <w:iCs/>
        </w:rPr>
        <w:tab/>
      </w:r>
      <w:r w:rsidR="00B456FF" w:rsidRPr="00162B18">
        <w:rPr>
          <w:b/>
          <w:bCs/>
          <w:iCs/>
        </w:rPr>
        <w:t>Paslaugų teikėjas</w:t>
      </w:r>
    </w:p>
    <w:p w14:paraId="6232AC73" w14:textId="0790DAA9" w:rsidR="00500BAA" w:rsidRPr="00162B18" w:rsidRDefault="00500BAA" w:rsidP="00090F40">
      <w:pPr>
        <w:jc w:val="both"/>
      </w:pPr>
      <w:r w:rsidRPr="00162B18">
        <w:t>Lietuvos gyventojų genocido ir</w:t>
      </w:r>
      <w:r w:rsidRPr="00162B18">
        <w:tab/>
      </w:r>
      <w:r w:rsidRPr="00162B18">
        <w:tab/>
      </w:r>
      <w:r w:rsidRPr="00162B18">
        <w:tab/>
      </w:r>
      <w:r w:rsidR="00B456FF" w:rsidRPr="00162B18">
        <w:t>Gražvydas Balčiūnaitis</w:t>
      </w:r>
    </w:p>
    <w:p w14:paraId="4D0E93CA" w14:textId="77777777" w:rsidR="00500BAA" w:rsidRPr="00162B18" w:rsidRDefault="00500BAA" w:rsidP="00090F40">
      <w:pPr>
        <w:jc w:val="both"/>
      </w:pPr>
      <w:r w:rsidRPr="00162B18">
        <w:t>rezistencijos tyrimo centras</w:t>
      </w:r>
    </w:p>
    <w:p w14:paraId="43488852" w14:textId="1831547B" w:rsidR="00500BAA" w:rsidRPr="00162B18" w:rsidRDefault="00500BAA" w:rsidP="00865845">
      <w:pPr>
        <w:pStyle w:val="ydpb4ba977amsonormal"/>
        <w:spacing w:before="0" w:beforeAutospacing="0" w:after="0" w:afterAutospacing="0"/>
        <w:jc w:val="both"/>
        <w:rPr>
          <w:color w:val="auto"/>
        </w:rPr>
      </w:pPr>
      <w:r w:rsidRPr="00162B18">
        <w:t>Didžioji g. 17, LT-01128 Vilnius</w:t>
      </w:r>
      <w:r w:rsidRPr="00162B18">
        <w:tab/>
      </w:r>
      <w:r w:rsidRPr="00162B18">
        <w:tab/>
      </w:r>
      <w:r w:rsidRPr="00162B18">
        <w:tab/>
      </w:r>
    </w:p>
    <w:p w14:paraId="50A286C2" w14:textId="3782BD17" w:rsidR="00500BAA" w:rsidRPr="00162B18" w:rsidRDefault="00500BAA" w:rsidP="00865845">
      <w:pPr>
        <w:pStyle w:val="ydpb4ba977amsonormal"/>
        <w:spacing w:before="0" w:beforeAutospacing="0" w:after="0" w:afterAutospacing="0"/>
        <w:jc w:val="both"/>
        <w:rPr>
          <w:color w:val="auto"/>
        </w:rPr>
      </w:pPr>
      <w:r w:rsidRPr="00162B18">
        <w:rPr>
          <w:color w:val="auto"/>
        </w:rPr>
        <w:lastRenderedPageBreak/>
        <w:t xml:space="preserve">Įmonės kodas </w:t>
      </w:r>
      <w:r w:rsidRPr="00162B18">
        <w:rPr>
          <w:color w:val="auto"/>
        </w:rPr>
        <w:tab/>
        <w:t>191428780</w:t>
      </w:r>
      <w:r w:rsidRPr="00162B18">
        <w:rPr>
          <w:color w:val="auto"/>
        </w:rPr>
        <w:tab/>
      </w:r>
      <w:r w:rsidRPr="00162B18">
        <w:rPr>
          <w:color w:val="auto"/>
        </w:rPr>
        <w:tab/>
      </w:r>
      <w:r w:rsidRPr="00162B18">
        <w:rPr>
          <w:color w:val="auto"/>
        </w:rPr>
        <w:tab/>
      </w:r>
      <w:r w:rsidRPr="00162B18">
        <w:rPr>
          <w:color w:val="auto"/>
        </w:rPr>
        <w:tab/>
      </w:r>
    </w:p>
    <w:p w14:paraId="06189992" w14:textId="2D9CDCFE" w:rsidR="00500BAA" w:rsidRPr="00162B18" w:rsidRDefault="00500BAA" w:rsidP="00090F40">
      <w:pPr>
        <w:jc w:val="both"/>
        <w:rPr>
          <w:szCs w:val="24"/>
        </w:rPr>
      </w:pPr>
      <w:r w:rsidRPr="00162B18">
        <w:t xml:space="preserve">A.S. LT747300010002456316                                   </w:t>
      </w:r>
    </w:p>
    <w:p w14:paraId="78C82863" w14:textId="75D6DA9B" w:rsidR="00500BAA" w:rsidRPr="00162B18" w:rsidRDefault="00500BAA" w:rsidP="00090F40">
      <w:pPr>
        <w:jc w:val="both"/>
        <w:rPr>
          <w:szCs w:val="24"/>
        </w:rPr>
      </w:pPr>
      <w:r w:rsidRPr="00162B18">
        <w:rPr>
          <w:szCs w:val="24"/>
        </w:rPr>
        <w:t xml:space="preserve">Swedbank AB, banko kodas 73000                           </w:t>
      </w:r>
    </w:p>
    <w:p w14:paraId="08FF653C" w14:textId="4E8D6072" w:rsidR="00500BAA" w:rsidRPr="00162B18" w:rsidRDefault="00500BAA" w:rsidP="001453CE">
      <w:pPr>
        <w:jc w:val="both"/>
      </w:pPr>
      <w:r w:rsidRPr="00162B18">
        <w:t xml:space="preserve">El. paštas </w:t>
      </w:r>
      <w:hyperlink r:id="rId9" w:history="1">
        <w:r w:rsidRPr="00162B18">
          <w:rPr>
            <w:rStyle w:val="Hipersaitas"/>
            <w:color w:val="auto"/>
          </w:rPr>
          <w:t>centras@genocid.lt</w:t>
        </w:r>
      </w:hyperlink>
      <w:r w:rsidRPr="00162B18">
        <w:t xml:space="preserve">                                     </w:t>
      </w:r>
    </w:p>
    <w:p w14:paraId="48DB5802" w14:textId="77777777" w:rsidR="001453CE" w:rsidRPr="00162B18" w:rsidRDefault="001453CE" w:rsidP="001453CE">
      <w:pPr>
        <w:jc w:val="both"/>
      </w:pPr>
    </w:p>
    <w:p w14:paraId="00D95F2F" w14:textId="77777777" w:rsidR="00044183" w:rsidRPr="00162B18" w:rsidRDefault="00044183" w:rsidP="001453CE">
      <w:pPr>
        <w:jc w:val="both"/>
      </w:pPr>
    </w:p>
    <w:p w14:paraId="423879F1" w14:textId="514CCBF5" w:rsidR="00717084" w:rsidRPr="00162B18" w:rsidRDefault="00717084" w:rsidP="00717084">
      <w:pPr>
        <w:spacing w:line="276" w:lineRule="auto"/>
        <w:jc w:val="both"/>
      </w:pPr>
      <w:r w:rsidRPr="00162B18">
        <w:t>Generalini</w:t>
      </w:r>
      <w:r w:rsidR="00AF756C" w:rsidRPr="00162B18">
        <w:t>s</w:t>
      </w:r>
      <w:r w:rsidRPr="00162B18">
        <w:t xml:space="preserve"> direktorius                                               </w:t>
      </w:r>
    </w:p>
    <w:p w14:paraId="2E2DB8D1" w14:textId="20B9E43C" w:rsidR="00500BAA" w:rsidRPr="00162B18" w:rsidRDefault="00AF756C" w:rsidP="00AF756C">
      <w:pPr>
        <w:spacing w:line="276" w:lineRule="auto"/>
        <w:jc w:val="both"/>
      </w:pPr>
      <w:r w:rsidRPr="00162B18">
        <w:t>Arūnas Bubnys</w:t>
      </w:r>
      <w:r w:rsidR="00DB04B9" w:rsidRPr="00162B18">
        <w:tab/>
      </w:r>
      <w:r w:rsidR="00DB04B9" w:rsidRPr="00162B18">
        <w:tab/>
      </w:r>
      <w:r w:rsidR="00DB04B9" w:rsidRPr="00162B18">
        <w:tab/>
      </w:r>
      <w:r w:rsidR="00DB04B9" w:rsidRPr="00162B18">
        <w:tab/>
      </w:r>
      <w:r w:rsidR="00DB04B9" w:rsidRPr="00162B18">
        <w:tab/>
      </w:r>
    </w:p>
    <w:sectPr w:rsidR="00500BAA" w:rsidRPr="00162B18" w:rsidSect="00314459">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2A1F94"/>
    <w:multiLevelType w:val="hybridMultilevel"/>
    <w:tmpl w:val="786E8A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86746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214"/>
    <w:rsid w:val="00002149"/>
    <w:rsid w:val="00025777"/>
    <w:rsid w:val="00026F5F"/>
    <w:rsid w:val="00031837"/>
    <w:rsid w:val="00044183"/>
    <w:rsid w:val="00045D05"/>
    <w:rsid w:val="00047086"/>
    <w:rsid w:val="00054DB2"/>
    <w:rsid w:val="00067975"/>
    <w:rsid w:val="0007077F"/>
    <w:rsid w:val="00072631"/>
    <w:rsid w:val="00073ADF"/>
    <w:rsid w:val="00083CFF"/>
    <w:rsid w:val="00090F40"/>
    <w:rsid w:val="00094C2E"/>
    <w:rsid w:val="00096DE9"/>
    <w:rsid w:val="000B2779"/>
    <w:rsid w:val="000C4D20"/>
    <w:rsid w:val="000C601E"/>
    <w:rsid w:val="000D2A3D"/>
    <w:rsid w:val="000D412A"/>
    <w:rsid w:val="000F045F"/>
    <w:rsid w:val="000F264A"/>
    <w:rsid w:val="000F6F67"/>
    <w:rsid w:val="00106DF0"/>
    <w:rsid w:val="00112B54"/>
    <w:rsid w:val="00113A61"/>
    <w:rsid w:val="001215EF"/>
    <w:rsid w:val="00124101"/>
    <w:rsid w:val="00125957"/>
    <w:rsid w:val="00132A1D"/>
    <w:rsid w:val="00134961"/>
    <w:rsid w:val="00142874"/>
    <w:rsid w:val="001444EB"/>
    <w:rsid w:val="001453CE"/>
    <w:rsid w:val="00153866"/>
    <w:rsid w:val="00162B18"/>
    <w:rsid w:val="00164C87"/>
    <w:rsid w:val="001A5348"/>
    <w:rsid w:val="001B55D4"/>
    <w:rsid w:val="0021012E"/>
    <w:rsid w:val="00211D58"/>
    <w:rsid w:val="00216776"/>
    <w:rsid w:val="00236ECC"/>
    <w:rsid w:val="00246041"/>
    <w:rsid w:val="00246192"/>
    <w:rsid w:val="00270146"/>
    <w:rsid w:val="00281695"/>
    <w:rsid w:val="00286E9B"/>
    <w:rsid w:val="002A430E"/>
    <w:rsid w:val="002A4566"/>
    <w:rsid w:val="002B32D8"/>
    <w:rsid w:val="002C4DB4"/>
    <w:rsid w:val="002D650F"/>
    <w:rsid w:val="002F4409"/>
    <w:rsid w:val="002F7214"/>
    <w:rsid w:val="00302487"/>
    <w:rsid w:val="00314068"/>
    <w:rsid w:val="00314459"/>
    <w:rsid w:val="003646C3"/>
    <w:rsid w:val="0038130F"/>
    <w:rsid w:val="00382878"/>
    <w:rsid w:val="0038435B"/>
    <w:rsid w:val="003946B2"/>
    <w:rsid w:val="0039690B"/>
    <w:rsid w:val="003A040F"/>
    <w:rsid w:val="003A3453"/>
    <w:rsid w:val="003C19BE"/>
    <w:rsid w:val="003D4CBA"/>
    <w:rsid w:val="003D5C55"/>
    <w:rsid w:val="003E6FBC"/>
    <w:rsid w:val="004045B9"/>
    <w:rsid w:val="00405C8B"/>
    <w:rsid w:val="00412F02"/>
    <w:rsid w:val="00420FB2"/>
    <w:rsid w:val="00422FD2"/>
    <w:rsid w:val="004266CF"/>
    <w:rsid w:val="00446CB0"/>
    <w:rsid w:val="004520C3"/>
    <w:rsid w:val="00452223"/>
    <w:rsid w:val="0046474D"/>
    <w:rsid w:val="00487021"/>
    <w:rsid w:val="00493B69"/>
    <w:rsid w:val="004B1F0F"/>
    <w:rsid w:val="004D7D73"/>
    <w:rsid w:val="004F277E"/>
    <w:rsid w:val="004F496D"/>
    <w:rsid w:val="004F612E"/>
    <w:rsid w:val="00500BAA"/>
    <w:rsid w:val="00513620"/>
    <w:rsid w:val="0052098E"/>
    <w:rsid w:val="0052345F"/>
    <w:rsid w:val="00535269"/>
    <w:rsid w:val="00547F4C"/>
    <w:rsid w:val="00555437"/>
    <w:rsid w:val="00563693"/>
    <w:rsid w:val="0057299D"/>
    <w:rsid w:val="00593225"/>
    <w:rsid w:val="005C3D50"/>
    <w:rsid w:val="005C5231"/>
    <w:rsid w:val="005C65BC"/>
    <w:rsid w:val="005C7867"/>
    <w:rsid w:val="005D0EC7"/>
    <w:rsid w:val="005E04B3"/>
    <w:rsid w:val="005F2745"/>
    <w:rsid w:val="00603DFD"/>
    <w:rsid w:val="00617E0B"/>
    <w:rsid w:val="00631150"/>
    <w:rsid w:val="006311B4"/>
    <w:rsid w:val="00646C5A"/>
    <w:rsid w:val="00656D6C"/>
    <w:rsid w:val="00676543"/>
    <w:rsid w:val="006908C1"/>
    <w:rsid w:val="0069713C"/>
    <w:rsid w:val="006A1CCB"/>
    <w:rsid w:val="006C0F7C"/>
    <w:rsid w:val="006C33F5"/>
    <w:rsid w:val="006C39AC"/>
    <w:rsid w:val="006D54D5"/>
    <w:rsid w:val="006F0707"/>
    <w:rsid w:val="006F7DD0"/>
    <w:rsid w:val="00717084"/>
    <w:rsid w:val="007278AD"/>
    <w:rsid w:val="00735BA9"/>
    <w:rsid w:val="007376E7"/>
    <w:rsid w:val="00742DCA"/>
    <w:rsid w:val="00760A50"/>
    <w:rsid w:val="0076297B"/>
    <w:rsid w:val="0077001E"/>
    <w:rsid w:val="00787B47"/>
    <w:rsid w:val="00790563"/>
    <w:rsid w:val="00790B6A"/>
    <w:rsid w:val="007B7D51"/>
    <w:rsid w:val="007C6759"/>
    <w:rsid w:val="007E6732"/>
    <w:rsid w:val="007F0BE6"/>
    <w:rsid w:val="007F1E58"/>
    <w:rsid w:val="007F4E2F"/>
    <w:rsid w:val="008008A0"/>
    <w:rsid w:val="00812537"/>
    <w:rsid w:val="00846B36"/>
    <w:rsid w:val="00865845"/>
    <w:rsid w:val="008674E9"/>
    <w:rsid w:val="0087489D"/>
    <w:rsid w:val="0088174F"/>
    <w:rsid w:val="008A6803"/>
    <w:rsid w:val="008F657A"/>
    <w:rsid w:val="009042D2"/>
    <w:rsid w:val="00907B50"/>
    <w:rsid w:val="009104E2"/>
    <w:rsid w:val="00910AD4"/>
    <w:rsid w:val="00914A2E"/>
    <w:rsid w:val="00915BF8"/>
    <w:rsid w:val="00936595"/>
    <w:rsid w:val="00936879"/>
    <w:rsid w:val="00960637"/>
    <w:rsid w:val="0097646C"/>
    <w:rsid w:val="00981E79"/>
    <w:rsid w:val="009841AF"/>
    <w:rsid w:val="009A2162"/>
    <w:rsid w:val="009A6D85"/>
    <w:rsid w:val="009A7D2E"/>
    <w:rsid w:val="009D4206"/>
    <w:rsid w:val="009E2DB4"/>
    <w:rsid w:val="00A13AF7"/>
    <w:rsid w:val="00A32E49"/>
    <w:rsid w:val="00A55AD4"/>
    <w:rsid w:val="00A62DE4"/>
    <w:rsid w:val="00A67F6F"/>
    <w:rsid w:val="00A747CC"/>
    <w:rsid w:val="00A94070"/>
    <w:rsid w:val="00AA334D"/>
    <w:rsid w:val="00AA5675"/>
    <w:rsid w:val="00AB32EC"/>
    <w:rsid w:val="00AF0D44"/>
    <w:rsid w:val="00AF3D03"/>
    <w:rsid w:val="00AF756C"/>
    <w:rsid w:val="00B100C4"/>
    <w:rsid w:val="00B25450"/>
    <w:rsid w:val="00B328D5"/>
    <w:rsid w:val="00B35FB9"/>
    <w:rsid w:val="00B43548"/>
    <w:rsid w:val="00B456FF"/>
    <w:rsid w:val="00B95DD6"/>
    <w:rsid w:val="00BB290B"/>
    <w:rsid w:val="00BB3913"/>
    <w:rsid w:val="00BE7CE5"/>
    <w:rsid w:val="00C13C3C"/>
    <w:rsid w:val="00C36D2A"/>
    <w:rsid w:val="00C51B9D"/>
    <w:rsid w:val="00C524AF"/>
    <w:rsid w:val="00C56507"/>
    <w:rsid w:val="00C70FEF"/>
    <w:rsid w:val="00C96AB4"/>
    <w:rsid w:val="00CB5FF7"/>
    <w:rsid w:val="00CC3E65"/>
    <w:rsid w:val="00CC73A5"/>
    <w:rsid w:val="00CD2FC6"/>
    <w:rsid w:val="00CD6B5F"/>
    <w:rsid w:val="00CD7428"/>
    <w:rsid w:val="00CE3706"/>
    <w:rsid w:val="00CF0090"/>
    <w:rsid w:val="00CF39DF"/>
    <w:rsid w:val="00D20622"/>
    <w:rsid w:val="00D27465"/>
    <w:rsid w:val="00D31579"/>
    <w:rsid w:val="00D44BB5"/>
    <w:rsid w:val="00D55709"/>
    <w:rsid w:val="00D61DB0"/>
    <w:rsid w:val="00D729B2"/>
    <w:rsid w:val="00D812F3"/>
    <w:rsid w:val="00D83395"/>
    <w:rsid w:val="00D85D8E"/>
    <w:rsid w:val="00DB04B9"/>
    <w:rsid w:val="00DB1DF4"/>
    <w:rsid w:val="00DF0EDE"/>
    <w:rsid w:val="00E04299"/>
    <w:rsid w:val="00E04F08"/>
    <w:rsid w:val="00E06ACE"/>
    <w:rsid w:val="00E100DC"/>
    <w:rsid w:val="00E15FF2"/>
    <w:rsid w:val="00E33E40"/>
    <w:rsid w:val="00E4084A"/>
    <w:rsid w:val="00E77927"/>
    <w:rsid w:val="00EA251A"/>
    <w:rsid w:val="00EA5752"/>
    <w:rsid w:val="00EC28C0"/>
    <w:rsid w:val="00ED2A49"/>
    <w:rsid w:val="00EE6F10"/>
    <w:rsid w:val="00F05B25"/>
    <w:rsid w:val="00F10982"/>
    <w:rsid w:val="00F11398"/>
    <w:rsid w:val="00F27752"/>
    <w:rsid w:val="00F468CE"/>
    <w:rsid w:val="00F53762"/>
    <w:rsid w:val="00F562A7"/>
    <w:rsid w:val="00F76FF0"/>
    <w:rsid w:val="00F912A9"/>
    <w:rsid w:val="00F924AD"/>
    <w:rsid w:val="00F92A86"/>
    <w:rsid w:val="00FA1405"/>
    <w:rsid w:val="00FB6B05"/>
    <w:rsid w:val="00FD2989"/>
    <w:rsid w:val="00FF0132"/>
    <w:rsid w:val="00FF57AF"/>
    <w:rsid w:val="00FF7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6724B"/>
  <w15:chartTrackingRefBased/>
  <w15:docId w15:val="{7BD0A51C-6395-4435-8363-C3097064A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0BAA"/>
    <w:pPr>
      <w:spacing w:after="0" w:line="240" w:lineRule="auto"/>
    </w:pPr>
    <w:rPr>
      <w:rFonts w:ascii="Times New Roman" w:eastAsia="Times New Roman" w:hAnsi="Times New Roman" w:cs="Times New Roman"/>
      <w:sz w:val="24"/>
      <w:szCs w:val="20"/>
      <w:lang w:val="lt-LT"/>
    </w:rPr>
  </w:style>
  <w:style w:type="paragraph" w:styleId="Antrat1">
    <w:name w:val="heading 1"/>
    <w:basedOn w:val="prastasis"/>
    <w:next w:val="prastasis"/>
    <w:link w:val="Antrat1Diagrama"/>
    <w:qFormat/>
    <w:rsid w:val="00500BAA"/>
    <w:pPr>
      <w:keepNext/>
      <w:spacing w:before="200"/>
      <w:jc w:val="both"/>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00BAA"/>
    <w:rPr>
      <w:rFonts w:ascii="Times New Roman" w:eastAsia="Times New Roman" w:hAnsi="Times New Roman" w:cs="Times New Roman"/>
      <w:b/>
      <w:sz w:val="24"/>
      <w:szCs w:val="20"/>
      <w:lang w:val="lt-LT"/>
    </w:rPr>
  </w:style>
  <w:style w:type="paragraph" w:styleId="Antrat">
    <w:name w:val="caption"/>
    <w:basedOn w:val="prastasis"/>
    <w:next w:val="prastasis"/>
    <w:qFormat/>
    <w:rsid w:val="00500BAA"/>
    <w:pPr>
      <w:jc w:val="center"/>
    </w:pPr>
    <w:rPr>
      <w:b/>
    </w:rPr>
  </w:style>
  <w:style w:type="character" w:styleId="Hipersaitas">
    <w:name w:val="Hyperlink"/>
    <w:uiPriority w:val="99"/>
    <w:unhideWhenUsed/>
    <w:rsid w:val="00500BAA"/>
    <w:rPr>
      <w:color w:val="0000FF"/>
      <w:u w:val="single"/>
    </w:rPr>
  </w:style>
  <w:style w:type="paragraph" w:customStyle="1" w:styleId="ydpb4ba977amsonormal">
    <w:name w:val="ydpb4ba977amsonormal"/>
    <w:basedOn w:val="prastasis"/>
    <w:rsid w:val="00500BAA"/>
    <w:pPr>
      <w:spacing w:before="100" w:beforeAutospacing="1" w:after="100" w:afterAutospacing="1"/>
    </w:pPr>
    <w:rPr>
      <w:rFonts w:eastAsia="Calibri"/>
      <w:color w:val="000000"/>
      <w:szCs w:val="24"/>
      <w:lang w:eastAsia="lt-LT"/>
    </w:rPr>
  </w:style>
  <w:style w:type="character" w:styleId="Neapdorotaspaminjimas">
    <w:name w:val="Unresolved Mention"/>
    <w:basedOn w:val="Numatytasispastraiposriftas"/>
    <w:uiPriority w:val="99"/>
    <w:semiHidden/>
    <w:unhideWhenUsed/>
    <w:rsid w:val="007C6759"/>
    <w:rPr>
      <w:color w:val="605E5C"/>
      <w:shd w:val="clear" w:color="auto" w:fill="E1DFDD"/>
    </w:rPr>
  </w:style>
  <w:style w:type="paragraph" w:styleId="Sraopastraipa">
    <w:name w:val="List Paragraph"/>
    <w:basedOn w:val="prastasis"/>
    <w:uiPriority w:val="34"/>
    <w:qFormat/>
    <w:rsid w:val="005C65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ta.trimoniene@genocid.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entras@genocid.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988CFC055AC8A4787333CCD49799337" ma:contentTypeVersion="16" ma:contentTypeDescription="Kurkite naują dokumentą." ma:contentTypeScope="" ma:versionID="52bf137168896a47b544771c630ba3f9">
  <xsd:schema xmlns:xsd="http://www.w3.org/2001/XMLSchema" xmlns:xs="http://www.w3.org/2001/XMLSchema" xmlns:p="http://schemas.microsoft.com/office/2006/metadata/properties" xmlns:ns3="f74dc568-41e7-4256-a6b1-b4e5f5c00659" xmlns:ns4="58bfd3a8-1b7e-46ee-8d08-3cab38a23734" targetNamespace="http://schemas.microsoft.com/office/2006/metadata/properties" ma:root="true" ma:fieldsID="ed9b57b9d04079a86f6d84e7e24a5b70" ns3:_="" ns4:_="">
    <xsd:import namespace="f74dc568-41e7-4256-a6b1-b4e5f5c00659"/>
    <xsd:import namespace="58bfd3a8-1b7e-46ee-8d08-3cab38a23734"/>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4:SharedWithDetails" minOccurs="0"/>
                <xsd:element ref="ns4:SharingHintHash" minOccurs="0"/>
                <xsd:element ref="ns4:SharedWithUser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dc568-41e7-4256-a6b1-b4e5f5c00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bfd3a8-1b7e-46ee-8d08-3cab38a23734" elementFormDefault="qualified">
    <xsd:import namespace="http://schemas.microsoft.com/office/2006/documentManagement/types"/>
    <xsd:import namespace="http://schemas.microsoft.com/office/infopath/2007/PartnerControls"/>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74dc568-41e7-4256-a6b1-b4e5f5c00659" xsi:nil="true"/>
  </documentManagement>
</p:properties>
</file>

<file path=customXml/itemProps1.xml><?xml version="1.0" encoding="utf-8"?>
<ds:datastoreItem xmlns:ds="http://schemas.openxmlformats.org/officeDocument/2006/customXml" ds:itemID="{F40120B9-10F8-481B-92C3-7D297E752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dc568-41e7-4256-a6b1-b4e5f5c00659"/>
    <ds:schemaRef ds:uri="58bfd3a8-1b7e-46ee-8d08-3cab38a23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3C4BA8-BA56-49FA-9BBC-5C9FD040B34C}">
  <ds:schemaRefs>
    <ds:schemaRef ds:uri="http://schemas.microsoft.com/sharepoint/v3/contenttype/forms"/>
  </ds:schemaRefs>
</ds:datastoreItem>
</file>

<file path=customXml/itemProps3.xml><?xml version="1.0" encoding="utf-8"?>
<ds:datastoreItem xmlns:ds="http://schemas.openxmlformats.org/officeDocument/2006/customXml" ds:itemID="{17761112-AE55-4C82-A09F-D17F3DA00967}">
  <ds:schemaRefs>
    <ds:schemaRef ds:uri="http://schemas.microsoft.com/office/2006/metadata/properties"/>
    <ds:schemaRef ds:uri="http://schemas.microsoft.com/office/infopath/2007/PartnerControls"/>
    <ds:schemaRef ds:uri="f74dc568-41e7-4256-a6b1-b4e5f5c0065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3463</Words>
  <Characters>1974</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Vytas Lukšys</dc:creator>
  <cp:keywords/>
  <dc:description/>
  <cp:lastModifiedBy>Laima Zavistovskienė</cp:lastModifiedBy>
  <cp:revision>3</cp:revision>
  <cp:lastPrinted>2025-09-08T07:56:00Z</cp:lastPrinted>
  <dcterms:created xsi:type="dcterms:W3CDTF">2025-09-08T07:59:00Z</dcterms:created>
  <dcterms:modified xsi:type="dcterms:W3CDTF">2025-09-08T08:00:00Z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0x0101003988CFC055AC8A4787333CCD49799337</vt:lpwstr>
  </property>
</Properties>
</file>