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634" w14:textId="02C2CC3B" w:rsidR="003A39F9" w:rsidRPr="003522ED" w:rsidRDefault="003A39F9" w:rsidP="003A39F9">
      <w:pPr>
        <w:pStyle w:val="Pagrindiniotekstotrauka"/>
        <w:spacing w:after="0" w:line="240" w:lineRule="auto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>PAGRINDINĖ SUTARTIS NR.</w:t>
      </w:r>
      <w:r w:rsidR="004C322C">
        <w:rPr>
          <w:b/>
          <w:sz w:val="22"/>
          <w:szCs w:val="22"/>
        </w:rPr>
        <w:t xml:space="preserve"> </w:t>
      </w:r>
      <w:r w:rsidR="004C322C" w:rsidRPr="004C322C">
        <w:rPr>
          <w:b/>
          <w:sz w:val="22"/>
          <w:szCs w:val="22"/>
        </w:rPr>
        <w:t>PIR25-728</w:t>
      </w:r>
    </w:p>
    <w:p w14:paraId="61515996" w14:textId="6127D306" w:rsidR="003A39F9" w:rsidRPr="003522ED" w:rsidRDefault="003A39F9" w:rsidP="003A39F9">
      <w:pPr>
        <w:pStyle w:val="Pagrindiniotekstotrauka"/>
        <w:spacing w:after="0" w:line="240" w:lineRule="auto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>PRIE PRELIMINARIOSIOS PREKIŲ PIRKIMO – PARDAVIMO SUTARTIES Nr.</w:t>
      </w:r>
      <w:r w:rsidR="008E2788">
        <w:rPr>
          <w:b/>
          <w:sz w:val="22"/>
          <w:szCs w:val="22"/>
        </w:rPr>
        <w:t xml:space="preserve"> </w:t>
      </w:r>
      <w:r w:rsidR="008E2788" w:rsidRPr="008E2788">
        <w:rPr>
          <w:b/>
          <w:sz w:val="22"/>
          <w:szCs w:val="22"/>
        </w:rPr>
        <w:t>PRE24-61</w:t>
      </w:r>
    </w:p>
    <w:p w14:paraId="08E6C163" w14:textId="6A3B95F2" w:rsidR="003A39F9" w:rsidRPr="004C322C" w:rsidRDefault="004C322C" w:rsidP="003A39F9">
      <w:pPr>
        <w:pStyle w:val="Pagrindiniotekstotrauka"/>
        <w:spacing w:after="0" w:line="240" w:lineRule="auto"/>
        <w:jc w:val="center"/>
        <w:rPr>
          <w:i/>
          <w:sz w:val="22"/>
          <w:szCs w:val="22"/>
          <w:u w:val="single"/>
        </w:rPr>
      </w:pPr>
      <w:r w:rsidRPr="004C322C">
        <w:rPr>
          <w:sz w:val="22"/>
          <w:szCs w:val="22"/>
          <w:u w:val="single"/>
        </w:rPr>
        <w:t>2025-08-29</w:t>
      </w:r>
    </w:p>
    <w:p w14:paraId="1795AA0A" w14:textId="77777777" w:rsidR="003A39F9" w:rsidRPr="003522ED" w:rsidRDefault="003A39F9" w:rsidP="003A39F9">
      <w:pPr>
        <w:pStyle w:val="Pagrindiniotekstotrauka"/>
        <w:spacing w:after="0" w:line="240" w:lineRule="auto"/>
        <w:jc w:val="center"/>
        <w:rPr>
          <w:sz w:val="22"/>
          <w:szCs w:val="22"/>
        </w:rPr>
      </w:pPr>
      <w:r w:rsidRPr="003522ED">
        <w:rPr>
          <w:i/>
          <w:sz w:val="22"/>
          <w:szCs w:val="22"/>
        </w:rPr>
        <w:t>(data)</w:t>
      </w:r>
    </w:p>
    <w:p w14:paraId="63A90883" w14:textId="77777777" w:rsidR="003A39F9" w:rsidRPr="003522ED" w:rsidRDefault="003A39F9" w:rsidP="003A39F9">
      <w:pPr>
        <w:rPr>
          <w:sz w:val="22"/>
          <w:szCs w:val="22"/>
        </w:rPr>
      </w:pPr>
    </w:p>
    <w:p w14:paraId="66B88359" w14:textId="1069999F" w:rsidR="003A39F9" w:rsidRPr="003522ED" w:rsidRDefault="003A39F9" w:rsidP="003A39F9">
      <w:pPr>
        <w:tabs>
          <w:tab w:val="left" w:pos="1170"/>
          <w:tab w:val="left" w:pos="1260"/>
        </w:tabs>
        <w:ind w:left="0" w:right="0" w:firstLine="0"/>
        <w:rPr>
          <w:sz w:val="22"/>
          <w:szCs w:val="22"/>
        </w:rPr>
      </w:pPr>
      <w:bookmarkStart w:id="0" w:name="_Hlk88728832"/>
      <w:r w:rsidRPr="003522ED">
        <w:rPr>
          <w:b/>
          <w:bCs/>
          <w:sz w:val="22"/>
          <w:szCs w:val="22"/>
        </w:rPr>
        <w:t>AB „Kelių priežiūra“</w:t>
      </w:r>
      <w:r w:rsidRPr="003522ED">
        <w:rPr>
          <w:sz w:val="22"/>
          <w:szCs w:val="22"/>
        </w:rPr>
        <w:t xml:space="preserve">, buveinės adresas Savanorių pr. 321C, Kaunas, juridinio asmens kodas </w:t>
      </w:r>
      <w:r w:rsidRPr="003522ED">
        <w:rPr>
          <w:spacing w:val="-4"/>
          <w:sz w:val="22"/>
          <w:szCs w:val="22"/>
        </w:rPr>
        <w:t>232112130</w:t>
      </w:r>
      <w:r w:rsidRPr="003522ED">
        <w:rPr>
          <w:sz w:val="22"/>
          <w:szCs w:val="22"/>
        </w:rPr>
        <w:t xml:space="preserve">, atstovaujama </w:t>
      </w:r>
      <w:sdt>
        <w:sdtPr>
          <w:rPr>
            <w:sz w:val="22"/>
            <w:szCs w:val="22"/>
          </w:rPr>
          <w:alias w:val="pareigos, vardas, pavardė"/>
          <w:tag w:val="pareigos, vardas, pavardė"/>
          <w:id w:val="1580398979"/>
          <w:placeholder>
            <w:docPart w:val="3BDD03D4C0684977B24C46B947F9AC59"/>
          </w:placeholder>
        </w:sdtPr>
        <w:sdtEndPr/>
        <w:sdtContent>
          <w:r w:rsidR="007C4299" w:rsidRPr="007C4299">
            <w:rPr>
              <w:sz w:val="22"/>
              <w:szCs w:val="22"/>
            </w:rPr>
            <w:t>Kauno kelių tarnybos vadov</w:t>
          </w:r>
          <w:r w:rsidR="007C4299">
            <w:rPr>
              <w:sz w:val="22"/>
              <w:szCs w:val="22"/>
            </w:rPr>
            <w:t>o</w:t>
          </w:r>
          <w:r w:rsidR="007C4299" w:rsidRPr="007C4299">
            <w:rPr>
              <w:sz w:val="22"/>
              <w:szCs w:val="22"/>
            </w:rPr>
            <w:t xml:space="preserve"> Egidij</w:t>
          </w:r>
          <w:r w:rsidR="007C4299">
            <w:rPr>
              <w:sz w:val="22"/>
              <w:szCs w:val="22"/>
            </w:rPr>
            <w:t>aus</w:t>
          </w:r>
          <w:r w:rsidR="007C4299" w:rsidRPr="007C4299">
            <w:rPr>
              <w:sz w:val="22"/>
              <w:szCs w:val="22"/>
            </w:rPr>
            <w:t xml:space="preserve"> Mockeviči</w:t>
          </w:r>
          <w:r w:rsidR="007C4299">
            <w:rPr>
              <w:sz w:val="22"/>
              <w:szCs w:val="22"/>
            </w:rPr>
            <w:t>aus</w:t>
          </w:r>
        </w:sdtContent>
      </w:sdt>
      <w:r w:rsidRPr="003522ED">
        <w:rPr>
          <w:sz w:val="22"/>
          <w:szCs w:val="22"/>
        </w:rPr>
        <w:t xml:space="preserve">, veikiančio pagal </w:t>
      </w:r>
      <w:sdt>
        <w:sdtPr>
          <w:rPr>
            <w:sz w:val="22"/>
            <w:szCs w:val="22"/>
            <w:highlight w:val="lightGray"/>
          </w:rPr>
          <w:alias w:val="atstovavimo pagrindas"/>
          <w:tag w:val="atstovavimo pagrindas"/>
          <w:id w:val="-1995333945"/>
          <w:placeholder>
            <w:docPart w:val="3BDD03D4C0684977B24C46B947F9AC59"/>
          </w:placeholder>
        </w:sdtPr>
        <w:sdtEndPr/>
        <w:sdtContent>
          <w:r w:rsidR="007C4299" w:rsidRPr="007C4299">
            <w:rPr>
              <w:sz w:val="22"/>
              <w:szCs w:val="22"/>
            </w:rPr>
            <w:t xml:space="preserve">2025-07-02 </w:t>
          </w:r>
          <w:r w:rsidR="001707DD" w:rsidRPr="001707DD">
            <w:rPr>
              <w:sz w:val="22"/>
              <w:szCs w:val="22"/>
            </w:rPr>
            <w:t>įgaliojim</w:t>
          </w:r>
          <w:r w:rsidR="001707DD">
            <w:rPr>
              <w:sz w:val="22"/>
              <w:szCs w:val="22"/>
            </w:rPr>
            <w:t>ą Nr.</w:t>
          </w:r>
          <w:r w:rsidR="009F74D3">
            <w:rPr>
              <w:sz w:val="22"/>
              <w:szCs w:val="22"/>
            </w:rPr>
            <w:t> </w:t>
          </w:r>
          <w:r w:rsidR="007C4299" w:rsidRPr="007C4299">
            <w:rPr>
              <w:sz w:val="22"/>
              <w:szCs w:val="22"/>
            </w:rPr>
            <w:t>GG25-194</w:t>
          </w:r>
        </w:sdtContent>
      </w:sdt>
      <w:r w:rsidRPr="003522ED">
        <w:rPr>
          <w:sz w:val="22"/>
          <w:szCs w:val="22"/>
        </w:rPr>
        <w:t xml:space="preserve">, toliau sutartyje vadinamas </w:t>
      </w:r>
      <w:r w:rsidRPr="003522ED">
        <w:rPr>
          <w:b/>
          <w:bCs/>
          <w:sz w:val="22"/>
          <w:szCs w:val="22"/>
        </w:rPr>
        <w:t>Pirkėju,</w:t>
      </w:r>
    </w:p>
    <w:p w14:paraId="4F93CD8A" w14:textId="77777777" w:rsidR="003A39F9" w:rsidRPr="003522ED" w:rsidRDefault="003A39F9" w:rsidP="003A39F9">
      <w:pPr>
        <w:tabs>
          <w:tab w:val="left" w:pos="1170"/>
          <w:tab w:val="left" w:pos="1260"/>
        </w:tabs>
        <w:ind w:left="0" w:right="0" w:firstLine="0"/>
        <w:jc w:val="left"/>
        <w:rPr>
          <w:sz w:val="22"/>
          <w:szCs w:val="22"/>
        </w:rPr>
      </w:pPr>
      <w:r w:rsidRPr="003522ED">
        <w:rPr>
          <w:sz w:val="22"/>
          <w:szCs w:val="22"/>
        </w:rPr>
        <w:t>ir</w:t>
      </w:r>
    </w:p>
    <w:p w14:paraId="744109A9" w14:textId="3910D343" w:rsidR="003A39F9" w:rsidRPr="003522ED" w:rsidRDefault="004C322C" w:rsidP="003A39F9">
      <w:pPr>
        <w:ind w:left="0" w:right="0" w:firstLine="0"/>
        <w:rPr>
          <w:b/>
          <w:bCs/>
          <w:sz w:val="22"/>
          <w:szCs w:val="22"/>
          <w:lang w:eastAsia="en-US"/>
        </w:rPr>
      </w:pPr>
      <w:sdt>
        <w:sdtPr>
          <w:rPr>
            <w:b/>
            <w:bCs/>
            <w:sz w:val="22"/>
            <w:szCs w:val="22"/>
            <w:highlight w:val="lightGray"/>
            <w:lang w:eastAsia="en-US"/>
          </w:rPr>
          <w:alias w:val="Tiekėjo pavadinimas"/>
          <w:tag w:val="Tiekėjo pavadinimas"/>
          <w:id w:val="-1599399981"/>
          <w:placeholder>
            <w:docPart w:val="8E379B6BA0EC47A4852BCAF0EB1C381E"/>
          </w:placeholder>
        </w:sdtPr>
        <w:sdtEndPr>
          <w:rPr>
            <w:i/>
            <w:highlight w:val="none"/>
            <w:u w:val="single"/>
          </w:rPr>
        </w:sdtEndPr>
        <w:sdtContent>
          <w:proofErr w:type="spellStart"/>
          <w:r w:rsidR="001707DD" w:rsidRPr="001707DD">
            <w:rPr>
              <w:b/>
              <w:bCs/>
              <w:sz w:val="22"/>
              <w:szCs w:val="22"/>
              <w:lang w:eastAsia="en-US"/>
            </w:rPr>
            <w:t>Jupojos</w:t>
          </w:r>
          <w:proofErr w:type="spellEnd"/>
          <w:r w:rsidR="001707DD" w:rsidRPr="001707DD">
            <w:rPr>
              <w:b/>
              <w:bCs/>
              <w:sz w:val="22"/>
              <w:szCs w:val="22"/>
              <w:lang w:eastAsia="en-US"/>
            </w:rPr>
            <w:t xml:space="preserve"> statybinės medžiagos, UAB</w:t>
          </w:r>
        </w:sdtContent>
      </w:sdt>
      <w:r w:rsidR="003A39F9" w:rsidRPr="003522ED">
        <w:rPr>
          <w:sz w:val="22"/>
          <w:szCs w:val="22"/>
          <w:lang w:eastAsia="en-US"/>
        </w:rPr>
        <w:t xml:space="preserve">, buveinės adresas </w:t>
      </w:r>
      <w:sdt>
        <w:sdtPr>
          <w:rPr>
            <w:sz w:val="22"/>
            <w:szCs w:val="22"/>
            <w:highlight w:val="lightGray"/>
            <w:lang w:eastAsia="en-US"/>
          </w:rPr>
          <w:alias w:val="Tiekėjo buveinės adresas"/>
          <w:tag w:val="Tiekėjo buveinės adresas"/>
          <w:id w:val="1383129563"/>
          <w:placeholder>
            <w:docPart w:val="8E379B6BA0EC47A4852BCAF0EB1C381E"/>
          </w:placeholder>
        </w:sdtPr>
        <w:sdtEndPr/>
        <w:sdtContent>
          <w:r w:rsidR="001707DD" w:rsidRPr="001707DD">
            <w:rPr>
              <w:sz w:val="22"/>
              <w:szCs w:val="22"/>
              <w:lang w:eastAsia="en-US"/>
            </w:rPr>
            <w:t>Sodo g. 26, Šiauliai</w:t>
          </w:r>
        </w:sdtContent>
      </w:sdt>
      <w:r w:rsidR="003A39F9" w:rsidRPr="003522ED">
        <w:rPr>
          <w:i/>
          <w:iCs/>
          <w:sz w:val="22"/>
          <w:szCs w:val="22"/>
          <w:lang w:eastAsia="en-US"/>
        </w:rPr>
        <w:t>,</w:t>
      </w:r>
      <w:r w:rsidR="003A39F9" w:rsidRPr="003522ED">
        <w:rPr>
          <w:sz w:val="22"/>
          <w:szCs w:val="22"/>
          <w:lang w:eastAsia="en-US"/>
        </w:rPr>
        <w:t xml:space="preserve"> juridinio asmens kodas </w:t>
      </w:r>
      <w:sdt>
        <w:sdtPr>
          <w:rPr>
            <w:sz w:val="22"/>
            <w:szCs w:val="22"/>
            <w:lang w:eastAsia="en-US"/>
          </w:rPr>
          <w:alias w:val="juridinio asmens kodas"/>
          <w:tag w:val="juridinio asmens kodas"/>
          <w:id w:val="-200479069"/>
          <w:placeholder>
            <w:docPart w:val="39442B45BD8A4B8096A0954B8735D642"/>
          </w:placeholder>
        </w:sdtPr>
        <w:sdtEndPr/>
        <w:sdtContent>
          <w:r w:rsidR="001707DD" w:rsidRPr="001707DD">
            <w:rPr>
              <w:sz w:val="22"/>
              <w:szCs w:val="22"/>
              <w:lang w:eastAsia="en-US"/>
            </w:rPr>
            <w:t>175880761</w:t>
          </w:r>
        </w:sdtContent>
      </w:sdt>
      <w:r w:rsidR="003A39F9" w:rsidRPr="003522ED">
        <w:rPr>
          <w:sz w:val="22"/>
          <w:szCs w:val="22"/>
          <w:lang w:eastAsia="en-US"/>
        </w:rPr>
        <w:t xml:space="preserve">, atstovaujama </w:t>
      </w:r>
      <w:sdt>
        <w:sdtPr>
          <w:rPr>
            <w:sz w:val="22"/>
            <w:szCs w:val="22"/>
            <w:lang w:eastAsia="en-US"/>
          </w:rPr>
          <w:alias w:val="pareigos, vardas, pavardė"/>
          <w:tag w:val="pareigos, vardas, pavardė"/>
          <w:id w:val="1505400156"/>
          <w:placeholder>
            <w:docPart w:val="72F26052912F4931B2C4479EBE730B34"/>
          </w:placeholder>
        </w:sdtPr>
        <w:sdtEndPr/>
        <w:sdtContent>
          <w:r w:rsidR="001707DD">
            <w:rPr>
              <w:sz w:val="22"/>
              <w:szCs w:val="22"/>
              <w:lang w:eastAsia="en-US"/>
            </w:rPr>
            <w:t>d</w:t>
          </w:r>
          <w:r w:rsidR="001707DD" w:rsidRPr="001707DD">
            <w:rPr>
              <w:sz w:val="22"/>
              <w:szCs w:val="22"/>
              <w:lang w:eastAsia="en-US"/>
            </w:rPr>
            <w:t>irektori</w:t>
          </w:r>
          <w:r w:rsidR="001707DD">
            <w:rPr>
              <w:sz w:val="22"/>
              <w:szCs w:val="22"/>
              <w:lang w:eastAsia="en-US"/>
            </w:rPr>
            <w:t>a</w:t>
          </w:r>
          <w:r w:rsidR="001707DD" w:rsidRPr="001707DD">
            <w:rPr>
              <w:sz w:val="22"/>
              <w:szCs w:val="22"/>
              <w:lang w:eastAsia="en-US"/>
            </w:rPr>
            <w:t>us Aurelij</w:t>
          </w:r>
          <w:r w:rsidR="001707DD">
            <w:rPr>
              <w:sz w:val="22"/>
              <w:szCs w:val="22"/>
              <w:lang w:eastAsia="en-US"/>
            </w:rPr>
            <w:t>a</w:t>
          </w:r>
          <w:r w:rsidR="001707DD" w:rsidRPr="001707DD">
            <w:rPr>
              <w:sz w:val="22"/>
              <w:szCs w:val="22"/>
              <w:lang w:eastAsia="en-US"/>
            </w:rPr>
            <w:t>us Venck</w:t>
          </w:r>
          <w:r w:rsidR="001707DD">
            <w:rPr>
              <w:sz w:val="22"/>
              <w:szCs w:val="22"/>
              <w:lang w:eastAsia="en-US"/>
            </w:rPr>
            <w:t>a</w:t>
          </w:r>
          <w:r w:rsidR="001707DD" w:rsidRPr="001707DD">
            <w:rPr>
              <w:sz w:val="22"/>
              <w:szCs w:val="22"/>
              <w:lang w:eastAsia="en-US"/>
            </w:rPr>
            <w:t>us</w:t>
          </w:r>
        </w:sdtContent>
      </w:sdt>
      <w:r w:rsidR="003A39F9" w:rsidRPr="003522ED">
        <w:rPr>
          <w:sz w:val="22"/>
          <w:szCs w:val="22"/>
          <w:lang w:eastAsia="en-US"/>
        </w:rPr>
        <w:t xml:space="preserve">, veikiančio pagal </w:t>
      </w:r>
      <w:r w:rsidR="001707DD">
        <w:rPr>
          <w:sz w:val="22"/>
          <w:szCs w:val="22"/>
          <w:lang w:eastAsia="en-US"/>
        </w:rPr>
        <w:t>bendrovės įstatus</w:t>
      </w:r>
      <w:r w:rsidR="003A39F9" w:rsidRPr="003522ED">
        <w:rPr>
          <w:i/>
          <w:iCs/>
          <w:sz w:val="22"/>
          <w:szCs w:val="22"/>
          <w:lang w:eastAsia="en-US"/>
        </w:rPr>
        <w:t xml:space="preserve">, </w:t>
      </w:r>
      <w:r w:rsidR="003A39F9" w:rsidRPr="003522ED">
        <w:rPr>
          <w:sz w:val="22"/>
          <w:szCs w:val="22"/>
          <w:lang w:eastAsia="en-US"/>
        </w:rPr>
        <w:t xml:space="preserve">toliau sutartyje vadinamas </w:t>
      </w:r>
      <w:r w:rsidR="003A39F9" w:rsidRPr="003522ED">
        <w:rPr>
          <w:b/>
          <w:bCs/>
          <w:sz w:val="22"/>
          <w:szCs w:val="22"/>
          <w:lang w:eastAsia="en-US"/>
        </w:rPr>
        <w:t>Tiekėju</w:t>
      </w:r>
      <w:r w:rsidR="003A39F9" w:rsidRPr="003522ED">
        <w:rPr>
          <w:sz w:val="22"/>
          <w:szCs w:val="22"/>
          <w:lang w:eastAsia="en-US"/>
        </w:rPr>
        <w:t>,</w:t>
      </w:r>
      <w:r w:rsidR="003A39F9" w:rsidRPr="003522ED">
        <w:rPr>
          <w:b/>
          <w:bCs/>
          <w:sz w:val="22"/>
          <w:szCs w:val="22"/>
          <w:lang w:eastAsia="en-US"/>
        </w:rPr>
        <w:t xml:space="preserve"> </w:t>
      </w:r>
    </w:p>
    <w:bookmarkEnd w:id="0"/>
    <w:p w14:paraId="7E1C9320" w14:textId="77777777" w:rsidR="003A39F9" w:rsidRPr="003522ED" w:rsidRDefault="003A39F9" w:rsidP="003A39F9">
      <w:pPr>
        <w:tabs>
          <w:tab w:val="left" w:pos="1170"/>
          <w:tab w:val="left" w:pos="1260"/>
        </w:tabs>
        <w:autoSpaceDE w:val="0"/>
        <w:autoSpaceDN w:val="0"/>
        <w:adjustRightInd w:val="0"/>
        <w:ind w:left="567" w:right="22" w:hanging="567"/>
        <w:jc w:val="left"/>
        <w:rPr>
          <w:sz w:val="22"/>
          <w:szCs w:val="22"/>
        </w:rPr>
      </w:pPr>
      <w:r w:rsidRPr="003522ED">
        <w:rPr>
          <w:i/>
          <w:iCs/>
          <w:sz w:val="22"/>
          <w:szCs w:val="22"/>
        </w:rPr>
        <w:t xml:space="preserve"> </w:t>
      </w:r>
    </w:p>
    <w:p w14:paraId="294520D9" w14:textId="77777777" w:rsidR="003A39F9" w:rsidRPr="003522ED" w:rsidRDefault="003A39F9" w:rsidP="003A39F9">
      <w:pPr>
        <w:tabs>
          <w:tab w:val="left" w:pos="270"/>
        </w:tabs>
        <w:ind w:left="0" w:right="0" w:firstLine="0"/>
        <w:rPr>
          <w:sz w:val="22"/>
          <w:szCs w:val="22"/>
        </w:rPr>
      </w:pPr>
      <w:bookmarkStart w:id="1" w:name="_Hlk88728839"/>
      <w:r w:rsidRPr="003522ED">
        <w:rPr>
          <w:sz w:val="22"/>
          <w:szCs w:val="22"/>
        </w:rPr>
        <w:t>Toliau sutartyje</w:t>
      </w:r>
      <w:r w:rsidRPr="003522ED">
        <w:rPr>
          <w:b/>
          <w:bCs/>
          <w:sz w:val="22"/>
          <w:szCs w:val="22"/>
        </w:rPr>
        <w:t xml:space="preserve"> Pirkėjas</w:t>
      </w:r>
      <w:r w:rsidRPr="003522ED">
        <w:rPr>
          <w:sz w:val="22"/>
          <w:szCs w:val="22"/>
        </w:rPr>
        <w:t xml:space="preserve"> ir </w:t>
      </w:r>
      <w:r w:rsidRPr="003522ED">
        <w:rPr>
          <w:b/>
          <w:bCs/>
          <w:sz w:val="22"/>
          <w:szCs w:val="22"/>
        </w:rPr>
        <w:t>Tiekėjas</w:t>
      </w:r>
      <w:r w:rsidRPr="003522ED">
        <w:rPr>
          <w:sz w:val="22"/>
          <w:szCs w:val="22"/>
        </w:rPr>
        <w:t xml:space="preserve"> kartu vadinami </w:t>
      </w:r>
      <w:r w:rsidRPr="003522ED">
        <w:rPr>
          <w:b/>
          <w:bCs/>
          <w:sz w:val="22"/>
          <w:szCs w:val="22"/>
        </w:rPr>
        <w:t>Šalimis</w:t>
      </w:r>
      <w:r w:rsidRPr="003522ED">
        <w:rPr>
          <w:sz w:val="22"/>
          <w:szCs w:val="22"/>
        </w:rPr>
        <w:t xml:space="preserve">, atskirai – </w:t>
      </w:r>
      <w:r w:rsidRPr="003522ED">
        <w:rPr>
          <w:b/>
          <w:bCs/>
          <w:sz w:val="22"/>
          <w:szCs w:val="22"/>
        </w:rPr>
        <w:t>Šalimi</w:t>
      </w:r>
      <w:r w:rsidRPr="003522ED">
        <w:rPr>
          <w:sz w:val="22"/>
          <w:szCs w:val="22"/>
        </w:rPr>
        <w:t>, susitarė ir</w:t>
      </w:r>
      <w:r w:rsidRPr="003522ED">
        <w:rPr>
          <w:b/>
          <w:sz w:val="22"/>
          <w:szCs w:val="22"/>
        </w:rPr>
        <w:t xml:space="preserve"> </w:t>
      </w:r>
      <w:r w:rsidRPr="003522ED">
        <w:rPr>
          <w:sz w:val="22"/>
          <w:szCs w:val="22"/>
        </w:rPr>
        <w:t>sudarė šią Prekių pirkimo-pardavimo sutartį (toliau –</w:t>
      </w:r>
      <w:r w:rsidRPr="003522ED">
        <w:rPr>
          <w:b/>
          <w:bCs/>
          <w:sz w:val="22"/>
          <w:szCs w:val="22"/>
        </w:rPr>
        <w:t>Sutartis</w:t>
      </w:r>
      <w:r w:rsidRPr="003522ED">
        <w:rPr>
          <w:sz w:val="22"/>
          <w:szCs w:val="22"/>
        </w:rPr>
        <w:t>):</w:t>
      </w:r>
    </w:p>
    <w:bookmarkEnd w:id="1"/>
    <w:p w14:paraId="5C09DFCD" w14:textId="77777777" w:rsidR="003A39F9" w:rsidRPr="003522ED" w:rsidRDefault="003A39F9" w:rsidP="003A39F9">
      <w:pPr>
        <w:tabs>
          <w:tab w:val="left" w:pos="270"/>
        </w:tabs>
        <w:ind w:left="0" w:right="0" w:firstLine="0"/>
        <w:jc w:val="left"/>
        <w:rPr>
          <w:sz w:val="22"/>
          <w:szCs w:val="22"/>
        </w:rPr>
      </w:pPr>
    </w:p>
    <w:p w14:paraId="01DB9371" w14:textId="77777777" w:rsidR="003A39F9" w:rsidRPr="003522ED" w:rsidRDefault="003A39F9" w:rsidP="003A39F9">
      <w:pPr>
        <w:numPr>
          <w:ilvl w:val="0"/>
          <w:numId w:val="2"/>
        </w:numPr>
        <w:tabs>
          <w:tab w:val="left" w:pos="270"/>
        </w:tabs>
        <w:ind w:left="0" w:firstLine="0"/>
        <w:jc w:val="center"/>
        <w:rPr>
          <w:b/>
          <w:bCs/>
          <w:sz w:val="22"/>
          <w:szCs w:val="22"/>
        </w:rPr>
      </w:pPr>
      <w:r w:rsidRPr="003522ED">
        <w:rPr>
          <w:b/>
          <w:bCs/>
          <w:sz w:val="22"/>
          <w:szCs w:val="22"/>
        </w:rPr>
        <w:t>SUTARTIES OBJEKTAS</w:t>
      </w:r>
    </w:p>
    <w:p w14:paraId="5FB412F7" w14:textId="525FCFA2" w:rsidR="003A39F9" w:rsidRPr="003522ED" w:rsidRDefault="003A39F9" w:rsidP="003A39F9">
      <w:pPr>
        <w:numPr>
          <w:ilvl w:val="1"/>
          <w:numId w:val="2"/>
        </w:numPr>
        <w:tabs>
          <w:tab w:val="left" w:pos="1080"/>
        </w:tabs>
        <w:ind w:left="567" w:hanging="567"/>
        <w:rPr>
          <w:i/>
          <w:sz w:val="22"/>
          <w:szCs w:val="22"/>
        </w:rPr>
      </w:pPr>
      <w:bookmarkStart w:id="2" w:name="_Hlk88728872"/>
      <w:r w:rsidRPr="003522ED">
        <w:rPr>
          <w:sz w:val="22"/>
          <w:szCs w:val="22"/>
        </w:rPr>
        <w:t xml:space="preserve">Tiekėjas įsipareigoja Sutartyje numatytomis sąlygomis </w:t>
      </w:r>
      <w:r w:rsidRPr="001707DD">
        <w:rPr>
          <w:sz w:val="22"/>
          <w:szCs w:val="22"/>
        </w:rPr>
        <w:t xml:space="preserve">pateikti  </w:t>
      </w:r>
      <w:r w:rsidR="00854FC2" w:rsidRPr="001707DD">
        <w:rPr>
          <w:sz w:val="22"/>
          <w:szCs w:val="22"/>
          <w:u w:val="single"/>
        </w:rPr>
        <w:t>statybinę konstrukcinę kalibruotą medieną</w:t>
      </w:r>
      <w:r w:rsidRPr="001707DD">
        <w:rPr>
          <w:sz w:val="22"/>
          <w:szCs w:val="22"/>
        </w:rPr>
        <w:t xml:space="preserve"> (toliau – </w:t>
      </w:r>
      <w:r w:rsidRPr="001707DD">
        <w:rPr>
          <w:b/>
          <w:bCs/>
          <w:sz w:val="22"/>
          <w:szCs w:val="22"/>
        </w:rPr>
        <w:t>Prekės</w:t>
      </w:r>
      <w:r w:rsidRPr="001707DD">
        <w:rPr>
          <w:sz w:val="22"/>
          <w:szCs w:val="22"/>
        </w:rPr>
        <w:t>), o Pirkėjas įsipareigoja priimti tinkamai pateiktas</w:t>
      </w:r>
      <w:r w:rsidRPr="003522ED">
        <w:rPr>
          <w:sz w:val="22"/>
          <w:szCs w:val="22"/>
        </w:rPr>
        <w:t xml:space="preserve"> Prekes</w:t>
      </w:r>
      <w:r>
        <w:rPr>
          <w:sz w:val="22"/>
          <w:szCs w:val="22"/>
        </w:rPr>
        <w:t xml:space="preserve"> </w:t>
      </w:r>
      <w:r w:rsidRPr="003522ED">
        <w:rPr>
          <w:sz w:val="22"/>
          <w:szCs w:val="22"/>
        </w:rPr>
        <w:t>ir sumokėti už jas Tiekėjui Preliminarioj</w:t>
      </w:r>
      <w:r>
        <w:rPr>
          <w:sz w:val="22"/>
          <w:szCs w:val="22"/>
        </w:rPr>
        <w:t>oje</w:t>
      </w:r>
      <w:r w:rsidRPr="003522ED">
        <w:rPr>
          <w:sz w:val="22"/>
          <w:szCs w:val="22"/>
        </w:rPr>
        <w:t xml:space="preserve"> sutartyje nurodytomis sąlygomis ir terminais</w:t>
      </w:r>
      <w:r w:rsidRPr="003522ED">
        <w:rPr>
          <w:i/>
          <w:sz w:val="22"/>
          <w:szCs w:val="22"/>
        </w:rPr>
        <w:t>.</w:t>
      </w:r>
    </w:p>
    <w:p w14:paraId="1A48816D" w14:textId="77777777" w:rsidR="003A39F9" w:rsidRPr="003522ED" w:rsidRDefault="003A39F9" w:rsidP="003A39F9">
      <w:pPr>
        <w:numPr>
          <w:ilvl w:val="1"/>
          <w:numId w:val="2"/>
        </w:numPr>
        <w:tabs>
          <w:tab w:val="left" w:pos="1080"/>
        </w:tabs>
        <w:ind w:left="567" w:hanging="567"/>
        <w:rPr>
          <w:iCs/>
          <w:sz w:val="22"/>
          <w:szCs w:val="22"/>
        </w:rPr>
      </w:pPr>
      <w:r w:rsidRPr="003522ED">
        <w:rPr>
          <w:iCs/>
          <w:sz w:val="22"/>
          <w:szCs w:val="22"/>
        </w:rPr>
        <w:t xml:space="preserve">Pagal šią Sutartį Pirkėjui tiekiamos Prekės, kurių techniniai parametrai, pavadinimai, kiekiai, įkainiai ir kita būtina informacija nurodyti Sutarties </w:t>
      </w:r>
      <w:bookmarkStart w:id="3" w:name="_Hlk92291333"/>
      <w:bookmarkStart w:id="4" w:name="_Hlk92708375"/>
      <w:r w:rsidRPr="003522ED">
        <w:rPr>
          <w:iCs/>
          <w:sz w:val="22"/>
          <w:szCs w:val="22"/>
        </w:rPr>
        <w:t xml:space="preserve">Priede Nr. </w:t>
      </w:r>
      <w:r w:rsidRPr="001D20A4">
        <w:rPr>
          <w:iCs/>
          <w:sz w:val="22"/>
          <w:szCs w:val="22"/>
        </w:rPr>
        <w:t>1</w:t>
      </w:r>
      <w:bookmarkEnd w:id="3"/>
      <w:r w:rsidRPr="003522ED">
        <w:rPr>
          <w:iCs/>
          <w:sz w:val="22"/>
          <w:szCs w:val="22"/>
        </w:rPr>
        <w:t xml:space="preserve">. </w:t>
      </w:r>
      <w:bookmarkEnd w:id="4"/>
      <w:r w:rsidRPr="003522ED">
        <w:rPr>
          <w:iCs/>
          <w:sz w:val="22"/>
          <w:szCs w:val="22"/>
        </w:rPr>
        <w:t>Perkamoms Prekėms taikomi ir visi Prekių tiekimo, kokybės ir kiti reikalavimai, numatyti Preliminariojoje sutartyje</w:t>
      </w:r>
      <w:bookmarkEnd w:id="2"/>
      <w:r w:rsidRPr="003522ED">
        <w:rPr>
          <w:iCs/>
          <w:sz w:val="22"/>
          <w:szCs w:val="22"/>
        </w:rPr>
        <w:t xml:space="preserve">. </w:t>
      </w:r>
    </w:p>
    <w:p w14:paraId="6A99E818" w14:textId="77777777" w:rsidR="003A39F9" w:rsidRPr="003522ED" w:rsidRDefault="003A39F9" w:rsidP="003A39F9">
      <w:pPr>
        <w:pStyle w:val="Sraopastraipa"/>
        <w:tabs>
          <w:tab w:val="left" w:pos="270"/>
        </w:tabs>
        <w:ind w:firstLine="0"/>
        <w:rPr>
          <w:sz w:val="22"/>
          <w:szCs w:val="22"/>
        </w:rPr>
      </w:pPr>
    </w:p>
    <w:p w14:paraId="2D69D515" w14:textId="77777777" w:rsidR="003A39F9" w:rsidRPr="003522ED" w:rsidRDefault="003A39F9" w:rsidP="003A39F9">
      <w:pPr>
        <w:numPr>
          <w:ilvl w:val="0"/>
          <w:numId w:val="2"/>
        </w:numPr>
        <w:tabs>
          <w:tab w:val="left" w:pos="270"/>
          <w:tab w:val="left" w:pos="1620"/>
          <w:tab w:val="left" w:pos="2430"/>
          <w:tab w:val="left" w:pos="3420"/>
          <w:tab w:val="left" w:pos="3600"/>
          <w:tab w:val="left" w:pos="4230"/>
        </w:tabs>
        <w:ind w:left="0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 xml:space="preserve">PREKIŲ KAINA IR KIEKIS </w:t>
      </w:r>
    </w:p>
    <w:p w14:paraId="502063D7" w14:textId="2C587239" w:rsidR="003A39F9" w:rsidRPr="003522ED" w:rsidRDefault="003A39F9" w:rsidP="003A39F9">
      <w:pPr>
        <w:numPr>
          <w:ilvl w:val="1"/>
          <w:numId w:val="1"/>
        </w:numPr>
        <w:tabs>
          <w:tab w:val="left" w:pos="1080"/>
        </w:tabs>
        <w:ind w:left="567" w:hanging="567"/>
        <w:rPr>
          <w:sz w:val="22"/>
          <w:szCs w:val="22"/>
        </w:rPr>
      </w:pPr>
      <w:bookmarkStart w:id="5" w:name="_Ref341352440"/>
      <w:bookmarkStart w:id="6" w:name="_Hlk88728911"/>
      <w:r w:rsidRPr="003522ED">
        <w:rPr>
          <w:sz w:val="22"/>
          <w:szCs w:val="22"/>
        </w:rPr>
        <w:t xml:space="preserve">Bendra Sutarties kaina yra </w:t>
      </w:r>
      <w:r w:rsidR="001707DD" w:rsidRPr="001707DD">
        <w:rPr>
          <w:b/>
          <w:bCs/>
          <w:sz w:val="22"/>
          <w:szCs w:val="22"/>
          <w:u w:val="single"/>
        </w:rPr>
        <w:t>9 974,88</w:t>
      </w:r>
      <w:r w:rsidRPr="003522ED">
        <w:rPr>
          <w:sz w:val="22"/>
          <w:szCs w:val="22"/>
        </w:rPr>
        <w:t xml:space="preserve"> eurų </w:t>
      </w:r>
      <w:r w:rsidR="001707DD">
        <w:rPr>
          <w:sz w:val="22"/>
          <w:szCs w:val="22"/>
        </w:rPr>
        <w:t>(</w:t>
      </w:r>
      <w:r w:rsidR="001707DD" w:rsidRPr="001707DD">
        <w:rPr>
          <w:sz w:val="22"/>
          <w:szCs w:val="22"/>
        </w:rPr>
        <w:t>devyni tūkstančiai devyni šimtai septyniasdešimt keturi eurai 88</w:t>
      </w:r>
      <w:r w:rsidR="001707DD">
        <w:rPr>
          <w:sz w:val="22"/>
          <w:szCs w:val="22"/>
        </w:rPr>
        <w:t> </w:t>
      </w:r>
      <w:r w:rsidR="001707DD" w:rsidRPr="001707DD">
        <w:rPr>
          <w:sz w:val="22"/>
          <w:szCs w:val="22"/>
        </w:rPr>
        <w:t>ct</w:t>
      </w:r>
      <w:r w:rsidRPr="003522ED">
        <w:rPr>
          <w:sz w:val="22"/>
          <w:szCs w:val="22"/>
        </w:rPr>
        <w:t>), įskaitant PVM. Bendrą Sutarties  kainą sudaro:</w:t>
      </w:r>
      <w:bookmarkEnd w:id="5"/>
      <w:r w:rsidRPr="003522ED">
        <w:rPr>
          <w:sz w:val="22"/>
          <w:szCs w:val="22"/>
        </w:rPr>
        <w:t xml:space="preserve">  </w:t>
      </w:r>
    </w:p>
    <w:p w14:paraId="05A30773" w14:textId="108B2483" w:rsidR="003A39F9" w:rsidRPr="003522ED" w:rsidRDefault="003A39F9" w:rsidP="003A39F9">
      <w:pPr>
        <w:numPr>
          <w:ilvl w:val="2"/>
          <w:numId w:val="1"/>
        </w:numPr>
        <w:tabs>
          <w:tab w:val="left" w:pos="709"/>
          <w:tab w:val="left" w:pos="1080"/>
        </w:tabs>
        <w:ind w:left="567" w:firstLine="0"/>
        <w:rPr>
          <w:sz w:val="22"/>
          <w:szCs w:val="22"/>
        </w:rPr>
      </w:pPr>
      <w:r w:rsidRPr="003522ED">
        <w:rPr>
          <w:sz w:val="22"/>
          <w:szCs w:val="22"/>
        </w:rPr>
        <w:t xml:space="preserve">Sutarties kaina </w:t>
      </w:r>
      <w:r w:rsidRPr="003522ED">
        <w:rPr>
          <w:color w:val="000000"/>
          <w:sz w:val="22"/>
          <w:szCs w:val="22"/>
        </w:rPr>
        <w:t>–</w:t>
      </w:r>
      <w:r w:rsidRPr="003522ED">
        <w:rPr>
          <w:iCs/>
          <w:sz w:val="22"/>
          <w:szCs w:val="22"/>
        </w:rPr>
        <w:t xml:space="preserve"> </w:t>
      </w:r>
      <w:r w:rsidR="001707DD" w:rsidRPr="001707DD">
        <w:rPr>
          <w:b/>
          <w:bCs/>
          <w:sz w:val="22"/>
          <w:szCs w:val="22"/>
          <w:u w:val="single"/>
        </w:rPr>
        <w:t>8</w:t>
      </w:r>
      <w:r w:rsidR="001707DD">
        <w:rPr>
          <w:b/>
          <w:bCs/>
          <w:sz w:val="22"/>
          <w:szCs w:val="22"/>
          <w:u w:val="single"/>
        </w:rPr>
        <w:t xml:space="preserve"> </w:t>
      </w:r>
      <w:r w:rsidR="001707DD" w:rsidRPr="001707DD">
        <w:rPr>
          <w:b/>
          <w:bCs/>
          <w:sz w:val="22"/>
          <w:szCs w:val="22"/>
          <w:u w:val="single"/>
        </w:rPr>
        <w:t>243,70</w:t>
      </w:r>
      <w:r w:rsidRPr="003522ED">
        <w:rPr>
          <w:sz w:val="22"/>
          <w:szCs w:val="22"/>
        </w:rPr>
        <w:t xml:space="preserve"> eurų </w:t>
      </w:r>
      <w:r w:rsidR="001707DD">
        <w:rPr>
          <w:sz w:val="22"/>
          <w:szCs w:val="22"/>
        </w:rPr>
        <w:t>(</w:t>
      </w:r>
      <w:r w:rsidR="001707DD" w:rsidRPr="001707DD">
        <w:rPr>
          <w:sz w:val="22"/>
          <w:szCs w:val="22"/>
        </w:rPr>
        <w:t>aštuoni tūkstančiai du šimtai keturiasdešimt trys eurai 70 ct</w:t>
      </w:r>
      <w:r w:rsidRPr="003522ED">
        <w:rPr>
          <w:sz w:val="22"/>
          <w:szCs w:val="22"/>
        </w:rPr>
        <w:t>), neįskaitant PVM;</w:t>
      </w:r>
    </w:p>
    <w:p w14:paraId="5A61802C" w14:textId="3D3AB6FF" w:rsidR="003A39F9" w:rsidRPr="003522ED" w:rsidRDefault="003A39F9" w:rsidP="003A39F9">
      <w:pPr>
        <w:numPr>
          <w:ilvl w:val="2"/>
          <w:numId w:val="1"/>
        </w:numPr>
        <w:tabs>
          <w:tab w:val="left" w:pos="1080"/>
        </w:tabs>
        <w:ind w:left="567" w:firstLine="0"/>
        <w:rPr>
          <w:sz w:val="22"/>
          <w:szCs w:val="22"/>
        </w:rPr>
      </w:pPr>
      <w:r w:rsidRPr="003522ED">
        <w:rPr>
          <w:sz w:val="22"/>
          <w:szCs w:val="22"/>
        </w:rPr>
        <w:t xml:space="preserve">pridėtinės vertės mokestis (PVM) </w:t>
      </w:r>
      <w:r w:rsidRPr="003522ED">
        <w:rPr>
          <w:color w:val="000000"/>
          <w:sz w:val="22"/>
          <w:szCs w:val="22"/>
        </w:rPr>
        <w:t>–</w:t>
      </w:r>
      <w:r w:rsidRPr="003522ED">
        <w:rPr>
          <w:sz w:val="22"/>
          <w:szCs w:val="22"/>
        </w:rPr>
        <w:t xml:space="preserve"> </w:t>
      </w:r>
      <w:r w:rsidRPr="003522ED">
        <w:rPr>
          <w:i/>
          <w:sz w:val="22"/>
          <w:szCs w:val="22"/>
        </w:rPr>
        <w:t>21 %</w:t>
      </w:r>
      <w:r w:rsidRPr="003522ED">
        <w:rPr>
          <w:sz w:val="22"/>
          <w:szCs w:val="22"/>
        </w:rPr>
        <w:t xml:space="preserve"> </w:t>
      </w:r>
      <w:r w:rsidRPr="003522ED">
        <w:rPr>
          <w:color w:val="000000"/>
          <w:sz w:val="22"/>
          <w:szCs w:val="22"/>
        </w:rPr>
        <w:t xml:space="preserve">– </w:t>
      </w:r>
      <w:r w:rsidR="001707DD" w:rsidRPr="001707DD">
        <w:rPr>
          <w:b/>
          <w:bCs/>
          <w:sz w:val="22"/>
          <w:szCs w:val="22"/>
          <w:u w:val="single"/>
        </w:rPr>
        <w:t>1</w:t>
      </w:r>
      <w:r w:rsidR="001707DD">
        <w:rPr>
          <w:b/>
          <w:bCs/>
          <w:sz w:val="22"/>
          <w:szCs w:val="22"/>
          <w:u w:val="single"/>
        </w:rPr>
        <w:t xml:space="preserve"> </w:t>
      </w:r>
      <w:r w:rsidR="001707DD" w:rsidRPr="001707DD">
        <w:rPr>
          <w:b/>
          <w:bCs/>
          <w:sz w:val="22"/>
          <w:szCs w:val="22"/>
          <w:u w:val="single"/>
        </w:rPr>
        <w:t>731,18</w:t>
      </w:r>
      <w:r w:rsidRPr="003522ED">
        <w:rPr>
          <w:sz w:val="22"/>
          <w:szCs w:val="22"/>
        </w:rPr>
        <w:t xml:space="preserve"> eurų </w:t>
      </w:r>
      <w:r w:rsidR="001707DD">
        <w:rPr>
          <w:sz w:val="22"/>
          <w:szCs w:val="22"/>
        </w:rPr>
        <w:t>(</w:t>
      </w:r>
      <w:r w:rsidR="001707DD" w:rsidRPr="001707DD">
        <w:rPr>
          <w:sz w:val="22"/>
          <w:szCs w:val="22"/>
        </w:rPr>
        <w:t>vienas tūkstantis septyni šimtai trisdešimt vienas euras 18 ct</w:t>
      </w:r>
      <w:r w:rsidRPr="003522ED">
        <w:rPr>
          <w:sz w:val="22"/>
          <w:szCs w:val="22"/>
        </w:rPr>
        <w:t>).</w:t>
      </w:r>
    </w:p>
    <w:p w14:paraId="697EF711" w14:textId="77777777" w:rsidR="003A39F9" w:rsidRPr="003522ED" w:rsidRDefault="003A39F9" w:rsidP="003A39F9">
      <w:pPr>
        <w:numPr>
          <w:ilvl w:val="1"/>
          <w:numId w:val="1"/>
        </w:numPr>
        <w:tabs>
          <w:tab w:val="left" w:pos="709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>Sutarčiai taik</w:t>
      </w:r>
      <w:r w:rsidRPr="001707DD">
        <w:rPr>
          <w:sz w:val="22"/>
          <w:szCs w:val="22"/>
        </w:rPr>
        <w:t>oma fiksuoto kainos kainodara, nustatyta laikantis Viešųjų pirkimų tarnybos direktoriaus 2017 m. birželio 28 d. įsakymu</w:t>
      </w:r>
      <w:r w:rsidRPr="003522ED">
        <w:rPr>
          <w:sz w:val="22"/>
          <w:szCs w:val="22"/>
        </w:rPr>
        <w:t xml:space="preserve"> Nr. 1S-95 (aktualios redakcijos) „Dėl Kainodaros taisyklių nustatymo metodikos patvirtinimo“.</w:t>
      </w:r>
    </w:p>
    <w:p w14:paraId="46D93445" w14:textId="77777777" w:rsidR="003A39F9" w:rsidRPr="003522ED" w:rsidRDefault="003A39F9" w:rsidP="003A39F9">
      <w:pPr>
        <w:numPr>
          <w:ilvl w:val="1"/>
          <w:numId w:val="1"/>
        </w:numPr>
        <w:tabs>
          <w:tab w:val="left" w:pos="709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 xml:space="preserve">Bendra Sutarties kaina negali viršyti bendros Preliminariosios sutarties kainos. </w:t>
      </w:r>
    </w:p>
    <w:p w14:paraId="15B726E4" w14:textId="77777777" w:rsidR="003A39F9" w:rsidRPr="003522ED" w:rsidRDefault="003A39F9" w:rsidP="003A39F9">
      <w:pPr>
        <w:numPr>
          <w:ilvl w:val="1"/>
          <w:numId w:val="1"/>
        </w:numPr>
        <w:tabs>
          <w:tab w:val="left" w:pos="1080"/>
        </w:tabs>
        <w:ind w:left="567" w:hanging="567"/>
        <w:rPr>
          <w:sz w:val="22"/>
          <w:szCs w:val="22"/>
        </w:rPr>
      </w:pPr>
      <w:bookmarkStart w:id="7" w:name="_Hlk92291400"/>
      <w:r w:rsidRPr="003522ED">
        <w:rPr>
          <w:sz w:val="22"/>
          <w:szCs w:val="22"/>
        </w:rPr>
        <w:t>Sutarties vykdymo metu Pirkėjas turi teisę raštu pranešdamas Tiekėjui, atsisakyti dalies Sutarties Prekių</w:t>
      </w:r>
      <w:bookmarkEnd w:id="7"/>
      <w:r w:rsidRPr="003522ED">
        <w:rPr>
          <w:sz w:val="22"/>
          <w:szCs w:val="22"/>
        </w:rPr>
        <w:t xml:space="preserve">. </w:t>
      </w:r>
    </w:p>
    <w:p w14:paraId="2E5BBAEB" w14:textId="77777777" w:rsidR="003A39F9" w:rsidRPr="003522ED" w:rsidRDefault="003A39F9" w:rsidP="003A39F9">
      <w:pPr>
        <w:pStyle w:val="Default"/>
        <w:numPr>
          <w:ilvl w:val="1"/>
          <w:numId w:val="1"/>
        </w:numPr>
        <w:tabs>
          <w:tab w:val="left" w:pos="0"/>
          <w:tab w:val="left" w:pos="1080"/>
        </w:tabs>
        <w:spacing w:line="276" w:lineRule="auto"/>
        <w:ind w:left="567" w:hanging="567"/>
        <w:rPr>
          <w:b/>
          <w:sz w:val="22"/>
          <w:szCs w:val="22"/>
        </w:rPr>
      </w:pPr>
      <w:r w:rsidRPr="003522ED">
        <w:rPr>
          <w:iCs/>
          <w:sz w:val="22"/>
          <w:szCs w:val="22"/>
        </w:rPr>
        <w:t>Tiekėjas</w:t>
      </w:r>
      <w:r w:rsidRPr="003522ED">
        <w:rPr>
          <w:sz w:val="22"/>
          <w:szCs w:val="22"/>
        </w:rPr>
        <w:t xml:space="preserve"> į Prekių tiekimo kainą yra įskaičiavęs visas su Prekių tiekimu susijusias išlaidas, visus mokesčius, įskaitant PVM, bet neapsiribojant, </w:t>
      </w:r>
      <w:bookmarkStart w:id="8" w:name="_Hlk92708458"/>
      <w:r w:rsidRPr="003522ED">
        <w:rPr>
          <w:sz w:val="22"/>
          <w:szCs w:val="22"/>
        </w:rPr>
        <w:t>išlaidas, susijusias su Sutarties vykdymu (</w:t>
      </w:r>
      <w:r w:rsidRPr="003522ED">
        <w:rPr>
          <w:iCs/>
          <w:sz w:val="22"/>
          <w:szCs w:val="22"/>
        </w:rPr>
        <w:t>transporto (kai taikoma)</w:t>
      </w:r>
      <w:r w:rsidRPr="003522ED">
        <w:rPr>
          <w:sz w:val="22"/>
          <w:szCs w:val="22"/>
        </w:rPr>
        <w:t xml:space="preserve"> ir k</w:t>
      </w:r>
      <w:r>
        <w:rPr>
          <w:sz w:val="22"/>
          <w:szCs w:val="22"/>
        </w:rPr>
        <w:t>itas</w:t>
      </w:r>
      <w:r w:rsidRPr="003522ED">
        <w:rPr>
          <w:sz w:val="22"/>
          <w:szCs w:val="22"/>
        </w:rPr>
        <w:t xml:space="preserve"> išlaidas)</w:t>
      </w:r>
      <w:bookmarkEnd w:id="8"/>
      <w:r w:rsidRPr="003522ED">
        <w:rPr>
          <w:sz w:val="22"/>
          <w:szCs w:val="22"/>
        </w:rPr>
        <w:t>.</w:t>
      </w:r>
    </w:p>
    <w:bookmarkEnd w:id="6"/>
    <w:p w14:paraId="101E84CB" w14:textId="77777777" w:rsidR="003A39F9" w:rsidRPr="003522ED" w:rsidRDefault="003A39F9" w:rsidP="003A39F9">
      <w:pPr>
        <w:pStyle w:val="Default"/>
        <w:tabs>
          <w:tab w:val="left" w:pos="0"/>
          <w:tab w:val="left" w:pos="1080"/>
        </w:tabs>
        <w:spacing w:line="276" w:lineRule="auto"/>
        <w:ind w:left="567" w:firstLine="0"/>
        <w:rPr>
          <w:b/>
          <w:sz w:val="22"/>
          <w:szCs w:val="22"/>
        </w:rPr>
      </w:pPr>
    </w:p>
    <w:p w14:paraId="7DD914CB" w14:textId="77777777" w:rsidR="003A39F9" w:rsidRPr="003522ED" w:rsidRDefault="003A39F9" w:rsidP="003A39F9">
      <w:pPr>
        <w:pStyle w:val="Sraopastraipa"/>
        <w:numPr>
          <w:ilvl w:val="0"/>
          <w:numId w:val="1"/>
        </w:numPr>
        <w:tabs>
          <w:tab w:val="left" w:pos="180"/>
          <w:tab w:val="left" w:pos="709"/>
          <w:tab w:val="left" w:pos="1080"/>
          <w:tab w:val="left" w:pos="1890"/>
          <w:tab w:val="left" w:pos="2340"/>
          <w:tab w:val="left" w:pos="3510"/>
          <w:tab w:val="left" w:pos="3960"/>
        </w:tabs>
        <w:ind w:left="0" w:firstLine="0"/>
        <w:jc w:val="center"/>
        <w:rPr>
          <w:sz w:val="22"/>
          <w:szCs w:val="22"/>
        </w:rPr>
      </w:pPr>
      <w:r w:rsidRPr="003522ED">
        <w:rPr>
          <w:b/>
          <w:sz w:val="22"/>
          <w:szCs w:val="22"/>
        </w:rPr>
        <w:t>MOKĖJIMAI, PINIGINĖS PRIEVOLĖS IR SULAIKYMAI</w:t>
      </w:r>
    </w:p>
    <w:p w14:paraId="0BFFA0AB" w14:textId="77777777" w:rsidR="003A39F9" w:rsidRPr="003522ED" w:rsidRDefault="003A39F9" w:rsidP="003A39F9">
      <w:pPr>
        <w:numPr>
          <w:ilvl w:val="1"/>
          <w:numId w:val="1"/>
        </w:numPr>
        <w:tabs>
          <w:tab w:val="left" w:pos="709"/>
          <w:tab w:val="left" w:pos="1080"/>
        </w:tabs>
        <w:ind w:left="567" w:hanging="567"/>
        <w:rPr>
          <w:sz w:val="22"/>
          <w:szCs w:val="22"/>
        </w:rPr>
      </w:pPr>
      <w:bookmarkStart w:id="9" w:name="_Hlk88728932"/>
      <w:r w:rsidRPr="003522ED">
        <w:rPr>
          <w:sz w:val="22"/>
          <w:szCs w:val="22"/>
        </w:rPr>
        <w:t>Pirkėjas sumoka Tiekėjui už faktiškai pateiktas kokybiškas Prekes Preliminariojoje sutartyje numatyta tvarka ir terminais.</w:t>
      </w:r>
    </w:p>
    <w:bookmarkEnd w:id="9"/>
    <w:p w14:paraId="68C36968" w14:textId="77777777" w:rsidR="003A39F9" w:rsidRPr="003522ED" w:rsidRDefault="003A39F9" w:rsidP="003A39F9">
      <w:pPr>
        <w:tabs>
          <w:tab w:val="left" w:pos="709"/>
          <w:tab w:val="left" w:pos="1080"/>
        </w:tabs>
        <w:ind w:left="567" w:firstLine="0"/>
        <w:rPr>
          <w:sz w:val="22"/>
          <w:szCs w:val="22"/>
        </w:rPr>
      </w:pPr>
    </w:p>
    <w:p w14:paraId="2BAF97D8" w14:textId="77777777" w:rsidR="003A39F9" w:rsidRPr="003522ED" w:rsidRDefault="003A39F9" w:rsidP="003A39F9">
      <w:pPr>
        <w:numPr>
          <w:ilvl w:val="0"/>
          <w:numId w:val="1"/>
        </w:numPr>
        <w:tabs>
          <w:tab w:val="left" w:pos="270"/>
          <w:tab w:val="left" w:pos="1080"/>
        </w:tabs>
        <w:ind w:left="0" w:firstLine="0"/>
        <w:jc w:val="center"/>
        <w:rPr>
          <w:sz w:val="22"/>
          <w:szCs w:val="22"/>
        </w:rPr>
      </w:pPr>
      <w:r w:rsidRPr="003522ED">
        <w:rPr>
          <w:b/>
          <w:sz w:val="22"/>
          <w:szCs w:val="22"/>
        </w:rPr>
        <w:t xml:space="preserve">PREKIŲ KOKYBĖ </w:t>
      </w:r>
    </w:p>
    <w:p w14:paraId="0A6103E0" w14:textId="77777777" w:rsidR="003A39F9" w:rsidRPr="003522ED" w:rsidRDefault="003A39F9" w:rsidP="003A39F9">
      <w:pPr>
        <w:numPr>
          <w:ilvl w:val="1"/>
          <w:numId w:val="1"/>
        </w:numPr>
        <w:tabs>
          <w:tab w:val="left" w:pos="1080"/>
        </w:tabs>
        <w:ind w:left="567" w:hanging="567"/>
        <w:rPr>
          <w:i/>
          <w:color w:val="FF0000"/>
          <w:sz w:val="22"/>
          <w:szCs w:val="22"/>
        </w:rPr>
      </w:pPr>
      <w:bookmarkStart w:id="10" w:name="_Hlk88728939"/>
      <w:r w:rsidRPr="003522ED">
        <w:rPr>
          <w:sz w:val="22"/>
          <w:szCs w:val="22"/>
        </w:rPr>
        <w:t>Prekių kokybė, įskaitant garantinį terminą, turi atitikti Preliminarioj</w:t>
      </w:r>
      <w:r>
        <w:rPr>
          <w:sz w:val="22"/>
          <w:szCs w:val="22"/>
        </w:rPr>
        <w:t>oj</w:t>
      </w:r>
      <w:r w:rsidRPr="003522ED">
        <w:rPr>
          <w:sz w:val="22"/>
          <w:szCs w:val="22"/>
        </w:rPr>
        <w:t xml:space="preserve">e sutartyje ir Techninėje specifikacijoje nustatytus reikalavimus. </w:t>
      </w:r>
    </w:p>
    <w:p w14:paraId="46DE6A03" w14:textId="77777777" w:rsidR="003A39F9" w:rsidRPr="003522ED" w:rsidRDefault="003A39F9" w:rsidP="003A39F9">
      <w:pPr>
        <w:numPr>
          <w:ilvl w:val="1"/>
          <w:numId w:val="1"/>
        </w:numPr>
        <w:tabs>
          <w:tab w:val="left" w:pos="1080"/>
        </w:tabs>
        <w:ind w:left="567" w:hanging="567"/>
        <w:rPr>
          <w:sz w:val="22"/>
          <w:szCs w:val="22"/>
        </w:rPr>
      </w:pPr>
      <w:bookmarkStart w:id="11" w:name="_Ref340669472"/>
      <w:r w:rsidRPr="003522ED">
        <w:rPr>
          <w:color w:val="000000" w:themeColor="text1"/>
          <w:sz w:val="22"/>
          <w:szCs w:val="22"/>
        </w:rPr>
        <w:t xml:space="preserve">Prekių trūkumų šalinimo terminas ir netesybos už Prekių trūkumų nepašalinimą nustatyti Preliminariojoje sutartyje. </w:t>
      </w:r>
      <w:bookmarkEnd w:id="11"/>
    </w:p>
    <w:bookmarkEnd w:id="10"/>
    <w:p w14:paraId="5D95D36C" w14:textId="77777777" w:rsidR="003A39F9" w:rsidRPr="003522ED" w:rsidRDefault="003A39F9" w:rsidP="003A39F9">
      <w:pPr>
        <w:tabs>
          <w:tab w:val="left" w:pos="1080"/>
        </w:tabs>
        <w:ind w:firstLine="720"/>
        <w:rPr>
          <w:sz w:val="22"/>
          <w:szCs w:val="22"/>
        </w:rPr>
      </w:pPr>
    </w:p>
    <w:p w14:paraId="57DCCA5F" w14:textId="77777777" w:rsidR="003A39F9" w:rsidRPr="003522ED" w:rsidRDefault="003A39F9" w:rsidP="003A39F9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 xml:space="preserve">PREKIŲ TIEKIMO TERMINAI IR PERDAVIMO - PRIĖMIMO TVARKA </w:t>
      </w:r>
    </w:p>
    <w:p w14:paraId="4C4C8D2E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426"/>
          <w:tab w:val="left" w:pos="1080"/>
        </w:tabs>
        <w:ind w:left="567" w:hanging="567"/>
        <w:rPr>
          <w:sz w:val="22"/>
          <w:szCs w:val="22"/>
        </w:rPr>
      </w:pPr>
      <w:bookmarkStart w:id="12" w:name="_Hlk92291445"/>
      <w:bookmarkStart w:id="13" w:name="_Ref340669652"/>
      <w:r w:rsidRPr="003522ED">
        <w:rPr>
          <w:sz w:val="22"/>
          <w:szCs w:val="22"/>
        </w:rPr>
        <w:t>Prekių tiekimo tvarka nustatyta Preliminariojoje sutartyje ir Techninėje specifikacijoje</w:t>
      </w:r>
      <w:bookmarkEnd w:id="12"/>
      <w:r w:rsidRPr="003522ED">
        <w:rPr>
          <w:sz w:val="22"/>
          <w:szCs w:val="22"/>
        </w:rPr>
        <w:t>.</w:t>
      </w:r>
    </w:p>
    <w:p w14:paraId="2FD1026A" w14:textId="68E4D83E" w:rsidR="003A39F9" w:rsidRPr="001707DD" w:rsidRDefault="003A39F9" w:rsidP="00854FC2">
      <w:pPr>
        <w:pStyle w:val="Sraopastraipa"/>
        <w:numPr>
          <w:ilvl w:val="1"/>
          <w:numId w:val="1"/>
        </w:numPr>
        <w:tabs>
          <w:tab w:val="left" w:pos="426"/>
          <w:tab w:val="left" w:pos="1080"/>
        </w:tabs>
        <w:ind w:left="426" w:hanging="426"/>
        <w:rPr>
          <w:sz w:val="22"/>
          <w:szCs w:val="22"/>
        </w:rPr>
      </w:pPr>
      <w:bookmarkStart w:id="14" w:name="_Hlk92708484"/>
      <w:bookmarkStart w:id="15" w:name="_Hlk92291474"/>
      <w:r w:rsidRPr="003522ED">
        <w:rPr>
          <w:sz w:val="22"/>
          <w:szCs w:val="22"/>
        </w:rPr>
        <w:lastRenderedPageBreak/>
        <w:t>Prekių pristatym</w:t>
      </w:r>
      <w:r w:rsidRPr="001707DD">
        <w:rPr>
          <w:sz w:val="22"/>
          <w:szCs w:val="22"/>
        </w:rPr>
        <w:t>o (</w:t>
      </w:r>
      <w:r w:rsidRPr="001707DD">
        <w:rPr>
          <w:i/>
          <w:sz w:val="22"/>
          <w:szCs w:val="22"/>
        </w:rPr>
        <w:t>kai taikoma</w:t>
      </w:r>
      <w:r w:rsidRPr="001707DD">
        <w:rPr>
          <w:sz w:val="22"/>
          <w:szCs w:val="22"/>
        </w:rPr>
        <w:t>) vieta</w:t>
      </w:r>
      <w:bookmarkEnd w:id="14"/>
      <w:r w:rsidRPr="001707DD">
        <w:rPr>
          <w:sz w:val="22"/>
          <w:szCs w:val="22"/>
        </w:rPr>
        <w:t xml:space="preserve">: </w:t>
      </w:r>
      <w:r w:rsidR="00854FC2" w:rsidRPr="001707DD">
        <w:rPr>
          <w:sz w:val="22"/>
          <w:szCs w:val="22"/>
          <w:u w:val="single"/>
        </w:rPr>
        <w:t>Statybininkų g. 16, Vievis, 21364 (54.78003605741638, 24.814282282551304)</w:t>
      </w:r>
      <w:r w:rsidRPr="001707DD">
        <w:rPr>
          <w:sz w:val="22"/>
          <w:szCs w:val="22"/>
        </w:rPr>
        <w:t>.</w:t>
      </w:r>
    </w:p>
    <w:p w14:paraId="00567B25" w14:textId="1D68155A" w:rsidR="003A39F9" w:rsidRPr="001707DD" w:rsidRDefault="003A39F9" w:rsidP="00854FC2">
      <w:pPr>
        <w:pStyle w:val="Sraopastraipa"/>
        <w:numPr>
          <w:ilvl w:val="1"/>
          <w:numId w:val="1"/>
        </w:numPr>
        <w:tabs>
          <w:tab w:val="left" w:pos="426"/>
          <w:tab w:val="left" w:pos="1080"/>
        </w:tabs>
        <w:ind w:left="426" w:hanging="426"/>
        <w:rPr>
          <w:sz w:val="22"/>
          <w:szCs w:val="22"/>
        </w:rPr>
      </w:pPr>
      <w:bookmarkStart w:id="16" w:name="_Hlk92291480"/>
      <w:bookmarkEnd w:id="15"/>
      <w:r w:rsidRPr="001707DD">
        <w:rPr>
          <w:sz w:val="22"/>
          <w:szCs w:val="22"/>
        </w:rPr>
        <w:t xml:space="preserve">Prekių pristatymo terminas: </w:t>
      </w:r>
      <w:r w:rsidR="00854FC2" w:rsidRPr="001707DD">
        <w:rPr>
          <w:sz w:val="22"/>
          <w:szCs w:val="22"/>
          <w:u w:val="single"/>
        </w:rPr>
        <w:t>Tiekėjas pagal atskirą užsakymą įsipareigoja pristatyti Prekes ne vėliau kaip per 4 (keturias) savaites nuo užsakymo pateikimo dienos</w:t>
      </w:r>
      <w:r w:rsidR="00854FC2" w:rsidRPr="001707DD">
        <w:rPr>
          <w:sz w:val="22"/>
          <w:szCs w:val="22"/>
        </w:rPr>
        <w:t>.</w:t>
      </w:r>
    </w:p>
    <w:p w14:paraId="10BEFDBB" w14:textId="7131B721" w:rsidR="003A39F9" w:rsidRPr="001707DD" w:rsidRDefault="003A39F9" w:rsidP="00854FC2">
      <w:pPr>
        <w:pStyle w:val="Sraopastraipa"/>
        <w:numPr>
          <w:ilvl w:val="1"/>
          <w:numId w:val="1"/>
        </w:numPr>
        <w:tabs>
          <w:tab w:val="left" w:pos="426"/>
          <w:tab w:val="left" w:pos="1080"/>
        </w:tabs>
        <w:ind w:left="426" w:hanging="426"/>
        <w:rPr>
          <w:sz w:val="22"/>
          <w:szCs w:val="22"/>
        </w:rPr>
      </w:pPr>
      <w:r w:rsidRPr="001707DD">
        <w:rPr>
          <w:sz w:val="22"/>
          <w:szCs w:val="22"/>
        </w:rPr>
        <w:t xml:space="preserve">Prekių tiekimo terminas: </w:t>
      </w:r>
      <w:r w:rsidR="00854FC2" w:rsidRPr="001707DD">
        <w:rPr>
          <w:sz w:val="22"/>
          <w:szCs w:val="22"/>
          <w:u w:val="single"/>
        </w:rPr>
        <w:t>6 (šeši) mėnesiai nuo Sutarties įsigaliojimo dienos, bet ne ilgiau iki bus nupirkta Prekių už Sutarties kainą</w:t>
      </w:r>
      <w:r w:rsidR="00854FC2" w:rsidRPr="001707DD">
        <w:rPr>
          <w:sz w:val="22"/>
          <w:szCs w:val="22"/>
        </w:rPr>
        <w:t>.</w:t>
      </w:r>
    </w:p>
    <w:bookmarkEnd w:id="16"/>
    <w:p w14:paraId="0A18A6C3" w14:textId="77777777" w:rsidR="003A39F9" w:rsidRPr="003522ED" w:rsidRDefault="003A39F9" w:rsidP="00854FC2">
      <w:pPr>
        <w:pStyle w:val="Sraopastraipa"/>
        <w:numPr>
          <w:ilvl w:val="1"/>
          <w:numId w:val="1"/>
        </w:numPr>
        <w:tabs>
          <w:tab w:val="left" w:pos="426"/>
          <w:tab w:val="left" w:pos="1080"/>
        </w:tabs>
        <w:ind w:left="426" w:hanging="426"/>
        <w:rPr>
          <w:b/>
          <w:sz w:val="22"/>
          <w:szCs w:val="22"/>
        </w:rPr>
      </w:pPr>
      <w:r w:rsidRPr="001707DD">
        <w:rPr>
          <w:sz w:val="22"/>
          <w:szCs w:val="22"/>
        </w:rPr>
        <w:t>Už vėlavimą pateikti</w:t>
      </w:r>
      <w:r>
        <w:rPr>
          <w:sz w:val="22"/>
          <w:szCs w:val="22"/>
        </w:rPr>
        <w:t xml:space="preserve"> (ar pristatyti) </w:t>
      </w:r>
      <w:r w:rsidRPr="003522ED">
        <w:rPr>
          <w:sz w:val="22"/>
          <w:szCs w:val="22"/>
        </w:rPr>
        <w:t>Prekes Tiekėjas moka Pirkėjui Preliminarioj</w:t>
      </w:r>
      <w:r>
        <w:rPr>
          <w:sz w:val="22"/>
          <w:szCs w:val="22"/>
        </w:rPr>
        <w:t>oj</w:t>
      </w:r>
      <w:r w:rsidRPr="003522ED">
        <w:rPr>
          <w:sz w:val="22"/>
          <w:szCs w:val="22"/>
        </w:rPr>
        <w:t>e sutartyje numatytas netesybas.</w:t>
      </w:r>
    </w:p>
    <w:bookmarkEnd w:id="13"/>
    <w:p w14:paraId="6EC22EAE" w14:textId="77777777" w:rsidR="003A39F9" w:rsidRPr="003522ED" w:rsidRDefault="003A39F9" w:rsidP="003A39F9">
      <w:pPr>
        <w:tabs>
          <w:tab w:val="left" w:pos="709"/>
          <w:tab w:val="left" w:pos="1080"/>
        </w:tabs>
        <w:ind w:firstLine="720"/>
        <w:rPr>
          <w:b/>
          <w:sz w:val="22"/>
          <w:szCs w:val="22"/>
        </w:rPr>
      </w:pPr>
    </w:p>
    <w:p w14:paraId="2A85C32D" w14:textId="77777777" w:rsidR="003A39F9" w:rsidRPr="003522ED" w:rsidRDefault="003A39F9" w:rsidP="003A39F9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1080"/>
        </w:tabs>
        <w:spacing w:after="0"/>
        <w:ind w:left="0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 xml:space="preserve">TIEKĖJO TEISĖ PASITELKTI TREČIUOSIUS ASMENIS (SUBTIEKIMAS), JUNGTINĖ VEIKLA </w:t>
      </w:r>
    </w:p>
    <w:p w14:paraId="689D6C0A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ind w:left="567" w:hanging="567"/>
        <w:rPr>
          <w:sz w:val="22"/>
          <w:szCs w:val="22"/>
        </w:rPr>
      </w:pPr>
      <w:bookmarkStart w:id="17" w:name="_Hlk88728963"/>
      <w:r w:rsidRPr="003522ED">
        <w:rPr>
          <w:sz w:val="22"/>
          <w:szCs w:val="22"/>
        </w:rPr>
        <w:t>Jei Tiekėjas vykdo Preliminariąją sutartį jungtinės veiklos pagrindu, tai numatyta Preliminariojoje sutartyje.</w:t>
      </w:r>
    </w:p>
    <w:p w14:paraId="7A469B8A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ind w:left="567" w:hanging="567"/>
        <w:rPr>
          <w:color w:val="FF0000"/>
          <w:sz w:val="22"/>
          <w:szCs w:val="22"/>
        </w:rPr>
      </w:pPr>
      <w:r w:rsidRPr="003522ED">
        <w:rPr>
          <w:sz w:val="22"/>
          <w:szCs w:val="22"/>
        </w:rPr>
        <w:t>Tiekėjo Preliminariajai sutarčiai vykdyti pasitelkti subtiekėjai ir jiems perduodama Sutarties dalis nurodyt</w:t>
      </w:r>
      <w:r>
        <w:rPr>
          <w:sz w:val="22"/>
          <w:szCs w:val="22"/>
        </w:rPr>
        <w:t>a</w:t>
      </w:r>
      <w:r w:rsidRPr="003522ED">
        <w:rPr>
          <w:sz w:val="22"/>
          <w:szCs w:val="22"/>
        </w:rPr>
        <w:t xml:space="preserve"> Preliminariojoje sutartyje.</w:t>
      </w:r>
    </w:p>
    <w:p w14:paraId="01C9EA28" w14:textId="27EC958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567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 xml:space="preserve">Tiekėjas Sutarčiai vykdyti pasitelkia naujus subtiekėjus Preliminariojoje sutartyje nustatyta </w:t>
      </w:r>
      <w:r w:rsidRPr="001707DD">
        <w:rPr>
          <w:sz w:val="22"/>
          <w:szCs w:val="22"/>
        </w:rPr>
        <w:t>tvarka: NE.</w:t>
      </w:r>
    </w:p>
    <w:bookmarkEnd w:id="17"/>
    <w:p w14:paraId="4837EF43" w14:textId="77777777" w:rsidR="003A39F9" w:rsidRPr="003522ED" w:rsidRDefault="003A39F9" w:rsidP="003A39F9">
      <w:pPr>
        <w:tabs>
          <w:tab w:val="left" w:pos="1080"/>
        </w:tabs>
        <w:ind w:firstLine="720"/>
        <w:rPr>
          <w:sz w:val="22"/>
          <w:szCs w:val="22"/>
        </w:rPr>
      </w:pPr>
    </w:p>
    <w:p w14:paraId="24E2AB44" w14:textId="77777777" w:rsidR="003A39F9" w:rsidRPr="003522ED" w:rsidRDefault="003A39F9" w:rsidP="003A39F9">
      <w:pPr>
        <w:pStyle w:val="Pagrindiniotekstotrauka"/>
        <w:numPr>
          <w:ilvl w:val="0"/>
          <w:numId w:val="1"/>
        </w:numPr>
        <w:tabs>
          <w:tab w:val="left" w:pos="360"/>
          <w:tab w:val="left" w:pos="1080"/>
        </w:tabs>
        <w:spacing w:after="0" w:line="276" w:lineRule="auto"/>
        <w:ind w:left="0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 xml:space="preserve">SUTARTIES ĮSIGALIOJIMAS IR GALIOJIMAS </w:t>
      </w:r>
    </w:p>
    <w:p w14:paraId="26D125F3" w14:textId="77777777" w:rsidR="003A39F9" w:rsidRPr="003522ED" w:rsidRDefault="003A39F9" w:rsidP="003A39F9">
      <w:pPr>
        <w:pStyle w:val="Pagrindiniotekstotrauka"/>
        <w:numPr>
          <w:ilvl w:val="1"/>
          <w:numId w:val="1"/>
        </w:numPr>
        <w:tabs>
          <w:tab w:val="left" w:pos="1080"/>
        </w:tabs>
        <w:spacing w:after="0" w:line="276" w:lineRule="auto"/>
        <w:ind w:left="567" w:hanging="567"/>
        <w:rPr>
          <w:i/>
          <w:color w:val="FF0000"/>
          <w:sz w:val="22"/>
          <w:szCs w:val="22"/>
        </w:rPr>
      </w:pPr>
      <w:bookmarkStart w:id="18" w:name="_Hlk88728973"/>
      <w:r>
        <w:rPr>
          <w:noProof/>
          <w:sz w:val="22"/>
          <w:szCs w:val="22"/>
          <w:bdr w:val="none" w:sz="0" w:space="0" w:color="auto" w:frame="1"/>
        </w:rPr>
        <w:t xml:space="preserve">Prekės perkamos ne ilgiau kaip Sutarties 5.4. punkte numatytą terminą. </w:t>
      </w:r>
      <w:r w:rsidRPr="003522ED">
        <w:rPr>
          <w:noProof/>
          <w:sz w:val="22"/>
          <w:szCs w:val="22"/>
          <w:bdr w:val="none" w:sz="0" w:space="0" w:color="auto" w:frame="1"/>
        </w:rPr>
        <w:t>Sutartis įsigalioja, kai Sutartį pasirašo abi Sutarties Šalys ir galioja iki visiško sutartinių įsipareigojimų įvykdymo arba Sutarties nutraukimo (priklausomai kuri sąlyga įvyksta anksčiau).</w:t>
      </w:r>
      <w:r>
        <w:rPr>
          <w:noProof/>
          <w:sz w:val="22"/>
          <w:szCs w:val="22"/>
          <w:bdr w:val="none" w:sz="0" w:space="0" w:color="auto" w:frame="1"/>
        </w:rPr>
        <w:t xml:space="preserve"> </w:t>
      </w:r>
    </w:p>
    <w:bookmarkEnd w:id="18"/>
    <w:p w14:paraId="40A99160" w14:textId="77777777" w:rsidR="003A39F9" w:rsidRPr="003522ED" w:rsidRDefault="003A39F9" w:rsidP="003A39F9">
      <w:pPr>
        <w:pStyle w:val="Pagrindiniotekstotrauka"/>
        <w:tabs>
          <w:tab w:val="left" w:pos="1080"/>
        </w:tabs>
        <w:spacing w:after="0" w:line="276" w:lineRule="auto"/>
        <w:ind w:left="567" w:firstLine="0"/>
        <w:rPr>
          <w:i/>
          <w:color w:val="FF0000"/>
          <w:sz w:val="22"/>
          <w:szCs w:val="22"/>
        </w:rPr>
      </w:pPr>
    </w:p>
    <w:p w14:paraId="443AEF42" w14:textId="77777777" w:rsidR="003A39F9" w:rsidRPr="003522ED" w:rsidRDefault="003A39F9" w:rsidP="003A39F9">
      <w:pPr>
        <w:pStyle w:val="Pagrindiniotekstotrauka"/>
        <w:numPr>
          <w:ilvl w:val="0"/>
          <w:numId w:val="1"/>
        </w:numPr>
        <w:tabs>
          <w:tab w:val="left" w:pos="450"/>
          <w:tab w:val="left" w:pos="1080"/>
        </w:tabs>
        <w:spacing w:after="0" w:line="276" w:lineRule="auto"/>
        <w:ind w:left="0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>BAIGIAMOSIOS NUOSTATOS</w:t>
      </w:r>
    </w:p>
    <w:p w14:paraId="23F99996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hanging="567"/>
        <w:rPr>
          <w:sz w:val="22"/>
          <w:szCs w:val="22"/>
        </w:rPr>
      </w:pPr>
      <w:bookmarkStart w:id="19" w:name="_Hlk88729371"/>
      <w:r w:rsidRPr="003522ED">
        <w:rPr>
          <w:sz w:val="22"/>
          <w:szCs w:val="22"/>
        </w:rPr>
        <w:t>Kiekvienas šios Sutarties priedas yra neatskiriama jos dalis.</w:t>
      </w:r>
    </w:p>
    <w:p w14:paraId="3985C478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 xml:space="preserve">Kiek tai neaptarta šioje Sutartyje, Sutarčiai </w:t>
      </w:r>
      <w:proofErr w:type="spellStart"/>
      <w:r w:rsidRPr="003522ED">
        <w:rPr>
          <w:i/>
          <w:sz w:val="22"/>
          <w:szCs w:val="22"/>
        </w:rPr>
        <w:t>mutatis</w:t>
      </w:r>
      <w:proofErr w:type="spellEnd"/>
      <w:r w:rsidRPr="003522ED">
        <w:rPr>
          <w:i/>
          <w:sz w:val="22"/>
          <w:szCs w:val="22"/>
        </w:rPr>
        <w:t xml:space="preserve"> </w:t>
      </w:r>
      <w:proofErr w:type="spellStart"/>
      <w:r w:rsidRPr="003522ED">
        <w:rPr>
          <w:i/>
          <w:sz w:val="22"/>
          <w:szCs w:val="22"/>
        </w:rPr>
        <w:t>mutandis</w:t>
      </w:r>
      <w:proofErr w:type="spellEnd"/>
      <w:r w:rsidRPr="003522ED">
        <w:rPr>
          <w:i/>
          <w:sz w:val="22"/>
          <w:szCs w:val="22"/>
        </w:rPr>
        <w:t xml:space="preserve"> </w:t>
      </w:r>
      <w:r w:rsidRPr="003522ED">
        <w:rPr>
          <w:sz w:val="22"/>
          <w:szCs w:val="22"/>
        </w:rPr>
        <w:t>taikomos visos Preliminarios</w:t>
      </w:r>
      <w:r>
        <w:rPr>
          <w:sz w:val="22"/>
          <w:szCs w:val="22"/>
        </w:rPr>
        <w:t>ios</w:t>
      </w:r>
      <w:r w:rsidRPr="003522ED">
        <w:rPr>
          <w:sz w:val="22"/>
          <w:szCs w:val="22"/>
        </w:rPr>
        <w:t xml:space="preserve"> sutarties sąlygos</w:t>
      </w:r>
      <w:r>
        <w:rPr>
          <w:sz w:val="22"/>
          <w:szCs w:val="22"/>
        </w:rPr>
        <w:t xml:space="preserve"> </w:t>
      </w:r>
      <w:r w:rsidRPr="00853435">
        <w:rPr>
          <w:sz w:val="22"/>
          <w:szCs w:val="22"/>
        </w:rPr>
        <w:t>(išskyrus taikomą kainodarą)</w:t>
      </w:r>
      <w:r w:rsidRPr="003522ED">
        <w:rPr>
          <w:sz w:val="22"/>
          <w:szCs w:val="22"/>
        </w:rPr>
        <w:t xml:space="preserve">, numatančios Sutarties </w:t>
      </w:r>
      <w:r>
        <w:rPr>
          <w:sz w:val="22"/>
          <w:szCs w:val="22"/>
        </w:rPr>
        <w:t>nutraukimą ir keitimą</w:t>
      </w:r>
      <w:r w:rsidRPr="0085343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22ED">
        <w:rPr>
          <w:sz w:val="22"/>
          <w:szCs w:val="22"/>
        </w:rPr>
        <w:t>apmokėjimo tvarką, Šalių sutartinę atsakomybę, netesybas, subtiekėjų pasitelkimą, Prekių kokybę ir kita.</w:t>
      </w:r>
    </w:p>
    <w:p w14:paraId="5BCEF32D" w14:textId="77777777" w:rsidR="003A39F9" w:rsidRPr="003522ED" w:rsidRDefault="003A39F9" w:rsidP="003A39F9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>Sutartyje naudojamos sąvokos atitinka Preliminarioje sutartyje numatytus sąvokų paaiškinimus.</w:t>
      </w:r>
    </w:p>
    <w:p w14:paraId="2D53FF68" w14:textId="77777777" w:rsidR="003A39F9" w:rsidRPr="00CB3634" w:rsidRDefault="003A39F9" w:rsidP="003A39F9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hanging="567"/>
        <w:rPr>
          <w:sz w:val="22"/>
          <w:szCs w:val="22"/>
        </w:rPr>
      </w:pPr>
      <w:r w:rsidRPr="003522ED">
        <w:rPr>
          <w:sz w:val="22"/>
          <w:szCs w:val="22"/>
        </w:rPr>
        <w:t xml:space="preserve">Šalys skiria savo atstovus Sutarties vykdymo kontrolės ir ryšių palaikymo tikslais. Visi su Sutarties vykdymu susiję pranešimai </w:t>
      </w:r>
      <w:r>
        <w:rPr>
          <w:sz w:val="22"/>
          <w:szCs w:val="22"/>
        </w:rPr>
        <w:t>turi</w:t>
      </w:r>
      <w:r w:rsidRPr="003522ED">
        <w:rPr>
          <w:sz w:val="22"/>
          <w:szCs w:val="22"/>
        </w:rPr>
        <w:t xml:space="preserve"> būti </w:t>
      </w:r>
      <w:r w:rsidRPr="00CB3634">
        <w:rPr>
          <w:sz w:val="22"/>
          <w:szCs w:val="22"/>
        </w:rPr>
        <w:t>siunčiami šių atstovų kontaktiniais duomenimis:</w:t>
      </w:r>
    </w:p>
    <w:p w14:paraId="0A7A0E81" w14:textId="598DC776" w:rsidR="003A39F9" w:rsidRPr="00CB3634" w:rsidRDefault="003A39F9" w:rsidP="001707D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</w:tabs>
        <w:ind w:left="567" w:firstLine="0"/>
        <w:rPr>
          <w:sz w:val="22"/>
          <w:szCs w:val="22"/>
        </w:rPr>
      </w:pPr>
      <w:r w:rsidRPr="00CB3634">
        <w:rPr>
          <w:sz w:val="22"/>
          <w:szCs w:val="22"/>
        </w:rPr>
        <w:t>Pirkėjo už šios Sutarties vykdymą atsakingas asmuo –</w:t>
      </w:r>
      <w:r w:rsidRPr="004C322C">
        <w:rPr>
          <w:sz w:val="22"/>
          <w:szCs w:val="22"/>
          <w:u w:val="single"/>
        </w:rPr>
        <w:t xml:space="preserve"> </w:t>
      </w:r>
      <w:r w:rsidR="004C322C" w:rsidRPr="004C322C">
        <w:rPr>
          <w:sz w:val="22"/>
          <w:szCs w:val="22"/>
          <w:u w:val="single"/>
        </w:rPr>
        <w:tab/>
      </w:r>
      <w:r w:rsidRPr="00CB3634">
        <w:rPr>
          <w:sz w:val="22"/>
          <w:szCs w:val="22"/>
        </w:rPr>
        <w:t xml:space="preserve">; </w:t>
      </w:r>
    </w:p>
    <w:p w14:paraId="078B168D" w14:textId="7554D9C6" w:rsidR="003A39F9" w:rsidRPr="00CB3634" w:rsidRDefault="003A39F9" w:rsidP="003A39F9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</w:tabs>
        <w:ind w:left="567" w:firstLine="0"/>
        <w:rPr>
          <w:sz w:val="22"/>
          <w:szCs w:val="22"/>
        </w:rPr>
      </w:pPr>
      <w:r w:rsidRPr="00CB3634">
        <w:rPr>
          <w:sz w:val="22"/>
          <w:szCs w:val="22"/>
        </w:rPr>
        <w:t xml:space="preserve">Pirkėjo atstovas, atsakingas už Sutarties ir jos pakeitimų paskelbimą Viešųjų pirkimų įstatyme nustatyta tvarka </w:t>
      </w:r>
      <w:r w:rsidR="00854FC2" w:rsidRPr="00CB3634">
        <w:rPr>
          <w:sz w:val="22"/>
          <w:szCs w:val="22"/>
        </w:rPr>
        <w:t>–</w:t>
      </w:r>
      <w:r w:rsidRPr="00CB3634">
        <w:rPr>
          <w:sz w:val="22"/>
          <w:szCs w:val="22"/>
        </w:rPr>
        <w:t xml:space="preserve"> </w:t>
      </w:r>
      <w:r w:rsidR="004C322C" w:rsidRPr="004C322C">
        <w:rPr>
          <w:sz w:val="22"/>
          <w:szCs w:val="22"/>
          <w:u w:val="single"/>
        </w:rPr>
        <w:tab/>
      </w:r>
      <w:r w:rsidRPr="00CB3634">
        <w:rPr>
          <w:sz w:val="22"/>
          <w:szCs w:val="22"/>
        </w:rPr>
        <w:t>;</w:t>
      </w:r>
    </w:p>
    <w:p w14:paraId="7DECCEB9" w14:textId="77390656" w:rsidR="003A39F9" w:rsidRPr="00CB3634" w:rsidRDefault="003A39F9" w:rsidP="003A39F9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1080"/>
        </w:tabs>
        <w:ind w:left="567" w:firstLine="0"/>
        <w:rPr>
          <w:sz w:val="22"/>
          <w:szCs w:val="22"/>
        </w:rPr>
      </w:pPr>
      <w:r w:rsidRPr="00CB3634">
        <w:rPr>
          <w:sz w:val="22"/>
          <w:szCs w:val="22"/>
        </w:rPr>
        <w:t xml:space="preserve">Tiekėjo už šios Sutarties vykdymą atsakingas asmuo – </w:t>
      </w:r>
      <w:r w:rsidR="004C322C" w:rsidRPr="004C322C">
        <w:rPr>
          <w:sz w:val="22"/>
          <w:szCs w:val="22"/>
          <w:u w:val="single"/>
        </w:rPr>
        <w:tab/>
      </w:r>
      <w:r w:rsidRPr="00CB3634">
        <w:rPr>
          <w:sz w:val="22"/>
          <w:szCs w:val="22"/>
        </w:rPr>
        <w:t>.</w:t>
      </w:r>
    </w:p>
    <w:p w14:paraId="00C3958F" w14:textId="77777777" w:rsidR="003A39F9" w:rsidRPr="00CB3634" w:rsidRDefault="003A39F9" w:rsidP="003A39F9">
      <w:pPr>
        <w:pStyle w:val="Sraopastraipa"/>
        <w:numPr>
          <w:ilvl w:val="1"/>
          <w:numId w:val="1"/>
        </w:numPr>
        <w:tabs>
          <w:tab w:val="left" w:pos="0"/>
          <w:tab w:val="left" w:pos="567"/>
          <w:tab w:val="left" w:pos="1080"/>
        </w:tabs>
        <w:ind w:left="567" w:hanging="567"/>
        <w:rPr>
          <w:sz w:val="22"/>
          <w:szCs w:val="22"/>
        </w:rPr>
      </w:pPr>
      <w:r w:rsidRPr="00CB3634">
        <w:rPr>
          <w:sz w:val="22"/>
          <w:szCs w:val="22"/>
        </w:rPr>
        <w:t xml:space="preserve">Prie Sutarties pridedami šie priedai: </w:t>
      </w:r>
    </w:p>
    <w:p w14:paraId="6A4D3649" w14:textId="0C302E3E" w:rsidR="003A39F9" w:rsidRDefault="003A39F9" w:rsidP="003A39F9">
      <w:pPr>
        <w:pStyle w:val="Pagrindiniotekstotrauka"/>
        <w:numPr>
          <w:ilvl w:val="2"/>
          <w:numId w:val="1"/>
        </w:numPr>
        <w:tabs>
          <w:tab w:val="left" w:pos="1080"/>
        </w:tabs>
        <w:spacing w:after="0" w:line="276" w:lineRule="auto"/>
        <w:ind w:left="567" w:firstLine="0"/>
        <w:rPr>
          <w:sz w:val="22"/>
          <w:szCs w:val="22"/>
        </w:rPr>
      </w:pPr>
      <w:r w:rsidRPr="003522ED">
        <w:rPr>
          <w:sz w:val="22"/>
          <w:szCs w:val="22"/>
        </w:rPr>
        <w:t xml:space="preserve">Priedas Nr. </w:t>
      </w:r>
      <w:r w:rsidRPr="002613F9">
        <w:rPr>
          <w:sz w:val="22"/>
          <w:szCs w:val="22"/>
          <w:lang w:val="pt-PT"/>
        </w:rPr>
        <w:t>1</w:t>
      </w:r>
      <w:r w:rsidRPr="003522ED">
        <w:rPr>
          <w:sz w:val="22"/>
          <w:szCs w:val="22"/>
        </w:rPr>
        <w:t xml:space="preserve"> – </w:t>
      </w:r>
      <w:r w:rsidR="00854FC2">
        <w:rPr>
          <w:sz w:val="22"/>
          <w:szCs w:val="22"/>
        </w:rPr>
        <w:t>Atnaujintas tiekėjo pasiūlymas</w:t>
      </w:r>
      <w:r w:rsidRPr="003522ED">
        <w:rPr>
          <w:sz w:val="22"/>
          <w:szCs w:val="22"/>
        </w:rPr>
        <w:t>.</w:t>
      </w:r>
    </w:p>
    <w:p w14:paraId="03689D3F" w14:textId="36304035" w:rsidR="00854FC2" w:rsidRPr="003522ED" w:rsidRDefault="00854FC2" w:rsidP="003A39F9">
      <w:pPr>
        <w:pStyle w:val="Pagrindiniotekstotrauka"/>
        <w:numPr>
          <w:ilvl w:val="2"/>
          <w:numId w:val="1"/>
        </w:numPr>
        <w:tabs>
          <w:tab w:val="left" w:pos="1080"/>
        </w:tabs>
        <w:spacing w:after="0" w:line="276" w:lineRule="auto"/>
        <w:ind w:left="567" w:firstLine="0"/>
        <w:rPr>
          <w:sz w:val="22"/>
          <w:szCs w:val="22"/>
        </w:rPr>
      </w:pPr>
      <w:r w:rsidRPr="003522ED">
        <w:rPr>
          <w:sz w:val="22"/>
          <w:szCs w:val="22"/>
        </w:rPr>
        <w:t xml:space="preserve">Priedas Nr. </w:t>
      </w:r>
      <w:r>
        <w:rPr>
          <w:sz w:val="22"/>
          <w:szCs w:val="22"/>
          <w:lang w:val="pt-PT"/>
        </w:rPr>
        <w:t>2 – Techniniai reikalavimai Prekėms.</w:t>
      </w:r>
    </w:p>
    <w:bookmarkEnd w:id="19"/>
    <w:p w14:paraId="2F287639" w14:textId="77777777" w:rsidR="003A39F9" w:rsidRPr="003522ED" w:rsidRDefault="003A39F9" w:rsidP="003A39F9">
      <w:pPr>
        <w:pStyle w:val="Pagrindiniotekstotrauka"/>
        <w:tabs>
          <w:tab w:val="left" w:pos="0"/>
          <w:tab w:val="left" w:pos="1170"/>
          <w:tab w:val="left" w:pos="1260"/>
        </w:tabs>
        <w:spacing w:after="0" w:line="240" w:lineRule="auto"/>
        <w:ind w:right="29" w:firstLine="720"/>
        <w:rPr>
          <w:sz w:val="22"/>
          <w:szCs w:val="22"/>
        </w:rPr>
      </w:pPr>
    </w:p>
    <w:p w14:paraId="3E4C36A2" w14:textId="77777777" w:rsidR="003A39F9" w:rsidRPr="003522ED" w:rsidRDefault="003A39F9" w:rsidP="003A39F9">
      <w:pPr>
        <w:pStyle w:val="Sraopastraipa"/>
        <w:numPr>
          <w:ilvl w:val="0"/>
          <w:numId w:val="1"/>
        </w:numPr>
        <w:tabs>
          <w:tab w:val="left" w:pos="360"/>
        </w:tabs>
        <w:ind w:left="0" w:right="22" w:firstLine="0"/>
        <w:jc w:val="center"/>
        <w:rPr>
          <w:b/>
          <w:sz w:val="22"/>
          <w:szCs w:val="22"/>
        </w:rPr>
      </w:pPr>
      <w:r w:rsidRPr="003522ED">
        <w:rPr>
          <w:b/>
          <w:sz w:val="22"/>
          <w:szCs w:val="22"/>
        </w:rPr>
        <w:t>ŠALIŲ REKVIZITAI</w:t>
      </w:r>
    </w:p>
    <w:p w14:paraId="0CD8BB19" w14:textId="77777777" w:rsidR="003A39F9" w:rsidRPr="003522ED" w:rsidRDefault="003A39F9" w:rsidP="003A39F9">
      <w:pPr>
        <w:pStyle w:val="Sraopastraipa"/>
        <w:tabs>
          <w:tab w:val="left" w:pos="360"/>
        </w:tabs>
        <w:ind w:left="0" w:right="22"/>
        <w:rPr>
          <w:b/>
          <w:sz w:val="22"/>
          <w:szCs w:val="22"/>
        </w:rPr>
      </w:pPr>
    </w:p>
    <w:tbl>
      <w:tblPr>
        <w:tblW w:w="4600" w:type="pct"/>
        <w:jc w:val="center"/>
        <w:tblLayout w:type="fixed"/>
        <w:tblLook w:val="0000" w:firstRow="0" w:lastRow="0" w:firstColumn="0" w:lastColumn="0" w:noHBand="0" w:noVBand="0"/>
      </w:tblPr>
      <w:tblGrid>
        <w:gridCol w:w="4219"/>
        <w:gridCol w:w="5014"/>
        <w:gridCol w:w="17"/>
      </w:tblGrid>
      <w:tr w:rsidR="003A39F9" w:rsidRPr="003522ED" w14:paraId="44F73366" w14:textId="77777777" w:rsidTr="00AC7AC4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42D" w14:textId="77777777" w:rsidR="003A39F9" w:rsidRPr="003522ED" w:rsidRDefault="003A39F9" w:rsidP="00AC7AC4">
            <w:pPr>
              <w:rPr>
                <w:b/>
                <w:sz w:val="22"/>
                <w:szCs w:val="22"/>
                <w:lang w:eastAsia="en-US"/>
              </w:rPr>
            </w:pPr>
            <w:bookmarkStart w:id="20" w:name="_Hlk88729443"/>
            <w:r w:rsidRPr="003522ED">
              <w:rPr>
                <w:b/>
                <w:bCs/>
                <w:sz w:val="22"/>
                <w:szCs w:val="22"/>
                <w:lang w:eastAsia="en-US"/>
              </w:rPr>
              <w:t>Pirkėjas: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817" w14:textId="77777777" w:rsidR="003A39F9" w:rsidRPr="003522ED" w:rsidRDefault="003A39F9" w:rsidP="00AC7AC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22ED">
              <w:rPr>
                <w:b/>
                <w:bCs/>
                <w:sz w:val="22"/>
                <w:szCs w:val="22"/>
                <w:lang w:eastAsia="en-US"/>
              </w:rPr>
              <w:t>Tiekėjas:</w:t>
            </w:r>
          </w:p>
        </w:tc>
      </w:tr>
      <w:tr w:rsidR="003A39F9" w:rsidRPr="003522ED" w14:paraId="03912A37" w14:textId="77777777" w:rsidTr="00AC7AC4">
        <w:trPr>
          <w:jc w:val="center"/>
        </w:trPr>
        <w:tc>
          <w:tcPr>
            <w:tcW w:w="2281" w:type="pct"/>
            <w:tcBorders>
              <w:top w:val="single" w:sz="4" w:space="0" w:color="auto"/>
            </w:tcBorders>
          </w:tcPr>
          <w:p w14:paraId="5A7BB26F" w14:textId="77777777" w:rsidR="003A39F9" w:rsidRPr="003522ED" w:rsidRDefault="003A39F9" w:rsidP="00AC7AC4">
            <w:pPr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</w:tcBorders>
          </w:tcPr>
          <w:p w14:paraId="5679391E" w14:textId="77777777" w:rsidR="003A39F9" w:rsidRPr="003522ED" w:rsidRDefault="003A39F9" w:rsidP="00AC7AC4">
            <w:pPr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A39F9" w:rsidRPr="003522ED" w14:paraId="4ECC356B" w14:textId="77777777" w:rsidTr="00AC7AC4">
        <w:trPr>
          <w:jc w:val="center"/>
        </w:trPr>
        <w:tc>
          <w:tcPr>
            <w:tcW w:w="2281" w:type="pct"/>
          </w:tcPr>
          <w:p w14:paraId="730D2C2F" w14:textId="77777777" w:rsidR="003A39F9" w:rsidRPr="003522ED" w:rsidRDefault="003A39F9" w:rsidP="00AC7AC4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3522ED">
              <w:rPr>
                <w:b/>
                <w:noProof/>
                <w:sz w:val="22"/>
                <w:szCs w:val="22"/>
                <w:lang w:eastAsia="en-US"/>
              </w:rPr>
              <w:t xml:space="preserve">Akcinė bendrovė „Kelių priežiūra“ </w:t>
            </w:r>
          </w:p>
        </w:tc>
        <w:tc>
          <w:tcPr>
            <w:tcW w:w="2719" w:type="pct"/>
            <w:gridSpan w:val="2"/>
          </w:tcPr>
          <w:sdt>
            <w:sdtPr>
              <w:rPr>
                <w:b/>
                <w:bCs/>
                <w:noProof/>
                <w:sz w:val="22"/>
                <w:szCs w:val="22"/>
                <w:lang w:eastAsia="en-US"/>
              </w:rPr>
              <w:alias w:val="Pardavėjo pavadinimas"/>
              <w:tag w:val="Pardavėjo pavadinimas"/>
              <w:id w:val="-305474367"/>
              <w:placeholder>
                <w:docPart w:val="AB0AA46813E6419EA35770215DAE0A45"/>
              </w:placeholder>
            </w:sdtPr>
            <w:sdtEndPr/>
            <w:sdtContent>
              <w:p w14:paraId="5B650DB8" w14:textId="4ED9F75B" w:rsidR="003A39F9" w:rsidRPr="003522ED" w:rsidRDefault="00585774" w:rsidP="00AC7AC4">
                <w:pPr>
                  <w:rPr>
                    <w:b/>
                    <w:noProof/>
                    <w:sz w:val="22"/>
                    <w:szCs w:val="22"/>
                    <w:lang w:eastAsia="en-US"/>
                  </w:rPr>
                </w:pPr>
                <w:r w:rsidRPr="00585774">
                  <w:rPr>
                    <w:b/>
                    <w:bCs/>
                    <w:noProof/>
                    <w:sz w:val="22"/>
                    <w:szCs w:val="22"/>
                    <w:lang w:eastAsia="en-US"/>
                  </w:rPr>
                  <w:t>Jupojos statybinės medžiagos, UAB</w:t>
                </w:r>
              </w:p>
            </w:sdtContent>
          </w:sdt>
        </w:tc>
      </w:tr>
      <w:tr w:rsidR="003A39F9" w:rsidRPr="003522ED" w14:paraId="55717A99" w14:textId="77777777" w:rsidTr="00AC7AC4">
        <w:trPr>
          <w:jc w:val="center"/>
        </w:trPr>
        <w:tc>
          <w:tcPr>
            <w:tcW w:w="2281" w:type="pct"/>
          </w:tcPr>
          <w:p w14:paraId="0B2A2117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>Juridinio asmens kodas 232112130</w:t>
            </w:r>
          </w:p>
        </w:tc>
        <w:tc>
          <w:tcPr>
            <w:tcW w:w="2719" w:type="pct"/>
            <w:gridSpan w:val="2"/>
          </w:tcPr>
          <w:p w14:paraId="6A443350" w14:textId="2CE7D88B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Juridinio asmens kodas </w:t>
            </w:r>
            <w:sdt>
              <w:sdtPr>
                <w:rPr>
                  <w:noProof/>
                  <w:sz w:val="22"/>
                  <w:szCs w:val="22"/>
                  <w:lang w:eastAsia="en-US"/>
                </w:rPr>
                <w:alias w:val="Juridinio asmens kodas"/>
                <w:tag w:val="Juridinio asmens kodas"/>
                <w:id w:val="1703586647"/>
                <w:placeholder>
                  <w:docPart w:val="AC69F8034D304F4FB4232285B4FDDAD7"/>
                </w:placeholder>
              </w:sdtPr>
              <w:sdtEndPr/>
              <w:sdtContent>
                <w:r w:rsidR="00585774" w:rsidRPr="00585774">
                  <w:rPr>
                    <w:noProof/>
                    <w:sz w:val="22"/>
                    <w:szCs w:val="22"/>
                    <w:lang w:eastAsia="en-US"/>
                  </w:rPr>
                  <w:t>175880761</w:t>
                </w:r>
              </w:sdtContent>
            </w:sdt>
          </w:p>
        </w:tc>
      </w:tr>
      <w:tr w:rsidR="003A39F9" w:rsidRPr="003522ED" w14:paraId="3B5186C6" w14:textId="77777777" w:rsidTr="00AC7AC4">
        <w:trPr>
          <w:jc w:val="center"/>
        </w:trPr>
        <w:tc>
          <w:tcPr>
            <w:tcW w:w="2281" w:type="pct"/>
          </w:tcPr>
          <w:p w14:paraId="7D79270E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PVM mokėtojo kodas </w:t>
            </w:r>
            <w:r w:rsidRPr="003522ED">
              <w:rPr>
                <w:bCs/>
                <w:noProof/>
                <w:sz w:val="22"/>
                <w:szCs w:val="22"/>
                <w:lang w:eastAsia="en-US"/>
              </w:rPr>
              <w:t>LT321121314</w:t>
            </w:r>
          </w:p>
        </w:tc>
        <w:tc>
          <w:tcPr>
            <w:tcW w:w="2719" w:type="pct"/>
            <w:gridSpan w:val="2"/>
          </w:tcPr>
          <w:p w14:paraId="2BDC3E5F" w14:textId="64F83F44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PVM mokėtojo kodas </w:t>
            </w:r>
            <w:sdt>
              <w:sdtPr>
                <w:rPr>
                  <w:noProof/>
                  <w:sz w:val="22"/>
                  <w:szCs w:val="22"/>
                  <w:lang w:eastAsia="en-US"/>
                </w:rPr>
                <w:alias w:val="PVM mokėtojo kodas"/>
                <w:tag w:val="PVM mokėtojo kodas"/>
                <w:id w:val="-1984608682"/>
                <w:placeholder>
                  <w:docPart w:val="AB0AA46813E6419EA35770215DAE0A45"/>
                </w:placeholder>
              </w:sdtPr>
              <w:sdtEndPr/>
              <w:sdtContent>
                <w:r w:rsidR="00585774">
                  <w:rPr>
                    <w:noProof/>
                    <w:sz w:val="22"/>
                    <w:szCs w:val="22"/>
                    <w:lang w:eastAsia="en-US"/>
                  </w:rPr>
                  <w:t>LT758807610</w:t>
                </w:r>
              </w:sdtContent>
            </w:sdt>
          </w:p>
        </w:tc>
      </w:tr>
      <w:tr w:rsidR="003A39F9" w:rsidRPr="003522ED" w14:paraId="213F5EF7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41AC1F9D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>Savanorių pr. 321C, Kaunas 50120</w:t>
            </w:r>
          </w:p>
        </w:tc>
        <w:tc>
          <w:tcPr>
            <w:tcW w:w="2710" w:type="pct"/>
          </w:tcPr>
          <w:p w14:paraId="0345A108" w14:textId="146D7AC9" w:rsidR="003A39F9" w:rsidRPr="003522ED" w:rsidRDefault="004C322C" w:rsidP="00AC7AC4">
            <w:pPr>
              <w:rPr>
                <w:noProof/>
                <w:sz w:val="22"/>
                <w:szCs w:val="22"/>
                <w:lang w:eastAsia="en-US"/>
              </w:rPr>
            </w:pPr>
            <w:sdt>
              <w:sdtPr>
                <w:rPr>
                  <w:noProof/>
                  <w:sz w:val="22"/>
                  <w:szCs w:val="22"/>
                  <w:highlight w:val="lightGray"/>
                  <w:lang w:eastAsia="en-US"/>
                </w:rPr>
                <w:alias w:val="Pardavėjo buveinės adresas"/>
                <w:tag w:val="Pardavėjo buveinės adresas"/>
                <w:id w:val="-1372373594"/>
                <w:placeholder>
                  <w:docPart w:val="DB3C4311CCD041A99BA7A788CB0A8BDA"/>
                </w:placeholder>
              </w:sdtPr>
              <w:sdtEndPr/>
              <w:sdtContent>
                <w:r w:rsidR="00585774" w:rsidRPr="00585774">
                  <w:rPr>
                    <w:noProof/>
                    <w:sz w:val="22"/>
                    <w:szCs w:val="22"/>
                    <w:lang w:eastAsia="en-US"/>
                  </w:rPr>
                  <w:t>Sodo g. 26, Šiauliai</w:t>
                </w:r>
                <w:r w:rsidR="00B0082C">
                  <w:rPr>
                    <w:noProof/>
                    <w:sz w:val="22"/>
                    <w:szCs w:val="22"/>
                    <w:lang w:eastAsia="en-US"/>
                  </w:rPr>
                  <w:t xml:space="preserve"> </w:t>
                </w:r>
                <w:r w:rsidR="00B0082C" w:rsidRPr="00585774">
                  <w:rPr>
                    <w:noProof/>
                    <w:sz w:val="22"/>
                    <w:szCs w:val="22"/>
                    <w:lang w:eastAsia="en-US"/>
                  </w:rPr>
                  <w:t>76178</w:t>
                </w:r>
              </w:sdtContent>
            </w:sdt>
          </w:p>
        </w:tc>
      </w:tr>
      <w:tr w:rsidR="003A39F9" w:rsidRPr="003522ED" w14:paraId="44B0B8D9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172ADFE9" w14:textId="2DB04DCB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>Tel.: (</w:t>
            </w:r>
            <w:r w:rsidR="00146A00">
              <w:rPr>
                <w:noProof/>
                <w:sz w:val="22"/>
                <w:szCs w:val="22"/>
                <w:lang w:eastAsia="en-US"/>
              </w:rPr>
              <w:t>0</w:t>
            </w:r>
            <w:r w:rsidRPr="003522ED">
              <w:rPr>
                <w:noProof/>
                <w:sz w:val="22"/>
                <w:szCs w:val="22"/>
                <w:lang w:eastAsia="en-US"/>
              </w:rPr>
              <w:t>-37) 202293</w:t>
            </w:r>
          </w:p>
        </w:tc>
        <w:tc>
          <w:tcPr>
            <w:tcW w:w="2710" w:type="pct"/>
          </w:tcPr>
          <w:p w14:paraId="62DC9E45" w14:textId="0C524561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Tel. </w:t>
            </w:r>
            <w:sdt>
              <w:sdtPr>
                <w:rPr>
                  <w:noProof/>
                  <w:sz w:val="22"/>
                  <w:szCs w:val="22"/>
                  <w:highlight w:val="lightGray"/>
                  <w:lang w:eastAsia="en-US"/>
                </w:rPr>
                <w:alias w:val="Telefono numeris"/>
                <w:tag w:val="Telefono numeris"/>
                <w:id w:val="1530225064"/>
                <w:placeholder>
                  <w:docPart w:val="93B5073295874213922D8DE3B8938B5F"/>
                </w:placeholder>
              </w:sdtPr>
              <w:sdtEndPr/>
              <w:sdtContent>
                <w:r w:rsidR="004C322C" w:rsidRPr="004C322C">
                  <w:rPr>
                    <w:noProof/>
                    <w:sz w:val="22"/>
                    <w:szCs w:val="22"/>
                    <w:u w:val="single"/>
                    <w:lang w:eastAsia="en-US"/>
                  </w:rPr>
                  <w:tab/>
                </w:r>
                <w:r w:rsidR="004C322C" w:rsidRPr="004C322C">
                  <w:rPr>
                    <w:noProof/>
                    <w:sz w:val="22"/>
                    <w:szCs w:val="22"/>
                    <w:u w:val="single"/>
                    <w:lang w:eastAsia="en-US"/>
                  </w:rPr>
                  <w:tab/>
                </w:r>
              </w:sdtContent>
            </w:sdt>
          </w:p>
        </w:tc>
      </w:tr>
      <w:tr w:rsidR="003A39F9" w:rsidRPr="003522ED" w14:paraId="3AC759FC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4AB0395E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>El. paštas: info@keliuprieziura.lt</w:t>
            </w:r>
          </w:p>
        </w:tc>
        <w:tc>
          <w:tcPr>
            <w:tcW w:w="2710" w:type="pct"/>
          </w:tcPr>
          <w:p w14:paraId="6595B180" w14:textId="658C3F7C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El. </w:t>
            </w:r>
            <w:r>
              <w:rPr>
                <w:noProof/>
                <w:sz w:val="22"/>
                <w:szCs w:val="22"/>
                <w:lang w:eastAsia="en-US"/>
              </w:rPr>
              <w:t>p</w:t>
            </w:r>
            <w:r w:rsidRPr="003522ED">
              <w:rPr>
                <w:noProof/>
                <w:sz w:val="22"/>
                <w:szCs w:val="22"/>
                <w:lang w:eastAsia="en-US"/>
              </w:rPr>
              <w:t xml:space="preserve">aštas: </w:t>
            </w:r>
            <w:sdt>
              <w:sdtPr>
                <w:rPr>
                  <w:noProof/>
                  <w:sz w:val="22"/>
                  <w:szCs w:val="22"/>
                  <w:highlight w:val="lightGray"/>
                  <w:lang w:eastAsia="en-US"/>
                </w:rPr>
                <w:alias w:val="El. pašto adresas"/>
                <w:tag w:val="El. pašto adresas"/>
                <w:id w:val="-1049222822"/>
                <w:placeholder>
                  <w:docPart w:val="22816CEDC1644E7B8F824B75A03C2F33"/>
                </w:placeholder>
              </w:sdtPr>
              <w:sdtEndPr/>
              <w:sdtContent>
                <w:r w:rsidR="004C322C" w:rsidRPr="004C322C">
                  <w:rPr>
                    <w:noProof/>
                    <w:sz w:val="22"/>
                    <w:szCs w:val="22"/>
                    <w:u w:val="single"/>
                    <w:lang w:eastAsia="en-US"/>
                  </w:rPr>
                  <w:tab/>
                </w:r>
              </w:sdtContent>
            </w:sdt>
          </w:p>
        </w:tc>
      </w:tr>
      <w:tr w:rsidR="003A39F9" w:rsidRPr="003522ED" w14:paraId="6DEE4ADE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0CD3F443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A.s. </w:t>
            </w:r>
            <w:r w:rsidRPr="003522ED">
              <w:rPr>
                <w:bCs/>
                <w:noProof/>
                <w:sz w:val="22"/>
                <w:szCs w:val="22"/>
                <w:lang w:eastAsia="en-US"/>
              </w:rPr>
              <w:t>LT617044060003560452</w:t>
            </w:r>
          </w:p>
        </w:tc>
        <w:tc>
          <w:tcPr>
            <w:tcW w:w="2710" w:type="pct"/>
          </w:tcPr>
          <w:p w14:paraId="3A4E6E67" w14:textId="472E56A0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 xml:space="preserve">A.s. </w:t>
            </w:r>
            <w:sdt>
              <w:sdtPr>
                <w:rPr>
                  <w:noProof/>
                  <w:sz w:val="22"/>
                  <w:szCs w:val="22"/>
                  <w:lang w:eastAsia="en-US"/>
                </w:rPr>
                <w:alias w:val="Atsiskaitomoji sąskaita"/>
                <w:tag w:val="Atsiskaitomoji sąskaita"/>
                <w:id w:val="-945530866"/>
                <w:placeholder>
                  <w:docPart w:val="F053722753AE41ED909065C9455E6378"/>
                </w:placeholder>
              </w:sdtPr>
              <w:sdtEndPr/>
              <w:sdtContent>
                <w:r w:rsidR="004C322C" w:rsidRPr="004C322C">
                  <w:rPr>
                    <w:noProof/>
                    <w:sz w:val="22"/>
                    <w:szCs w:val="22"/>
                    <w:u w:val="single"/>
                    <w:lang w:eastAsia="en-US"/>
                  </w:rPr>
                  <w:tab/>
                </w:r>
                <w:r w:rsidR="004C322C" w:rsidRPr="004C322C">
                  <w:rPr>
                    <w:noProof/>
                    <w:sz w:val="22"/>
                    <w:szCs w:val="22"/>
                    <w:u w:val="single"/>
                    <w:lang w:eastAsia="en-US"/>
                  </w:rPr>
                  <w:tab/>
                </w:r>
              </w:sdtContent>
            </w:sdt>
          </w:p>
        </w:tc>
      </w:tr>
      <w:tr w:rsidR="003A39F9" w:rsidRPr="003522ED" w14:paraId="663251AA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69BB249A" w14:textId="77777777" w:rsidR="003A39F9" w:rsidRPr="003522ED" w:rsidRDefault="003A39F9" w:rsidP="00AC7AC4">
            <w:pPr>
              <w:rPr>
                <w:noProof/>
                <w:sz w:val="22"/>
                <w:szCs w:val="22"/>
                <w:lang w:eastAsia="en-US"/>
              </w:rPr>
            </w:pPr>
            <w:r w:rsidRPr="003522ED">
              <w:rPr>
                <w:noProof/>
                <w:sz w:val="22"/>
                <w:szCs w:val="22"/>
                <w:lang w:eastAsia="en-US"/>
              </w:rPr>
              <w:t>AB SEB bankas, b. k. 70440</w:t>
            </w:r>
          </w:p>
        </w:tc>
        <w:tc>
          <w:tcPr>
            <w:tcW w:w="2710" w:type="pct"/>
          </w:tcPr>
          <w:p w14:paraId="12DDFFEE" w14:textId="33C3AB62" w:rsidR="003A39F9" w:rsidRPr="004C322C" w:rsidRDefault="004C322C" w:rsidP="00585774">
            <w:pPr>
              <w:rPr>
                <w:noProof/>
                <w:sz w:val="22"/>
                <w:szCs w:val="22"/>
                <w:u w:val="single"/>
                <w:lang w:eastAsia="en-US"/>
              </w:rPr>
            </w:pPr>
            <w:r w:rsidRPr="004C322C">
              <w:rPr>
                <w:noProof/>
                <w:sz w:val="22"/>
                <w:szCs w:val="22"/>
                <w:u w:val="single"/>
                <w:lang w:eastAsia="en-US"/>
              </w:rPr>
              <w:tab/>
            </w:r>
          </w:p>
          <w:p w14:paraId="57DD7730" w14:textId="77777777" w:rsidR="00585774" w:rsidRPr="003522ED" w:rsidRDefault="00585774" w:rsidP="00585774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3A39F9" w:rsidRPr="003522ED" w14:paraId="51E4B1CE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3373CFCF" w14:textId="77777777" w:rsidR="003A39F9" w:rsidRPr="003522ED" w:rsidRDefault="003A39F9" w:rsidP="00AC7AC4">
            <w:pPr>
              <w:rPr>
                <w:sz w:val="22"/>
                <w:szCs w:val="22"/>
                <w:lang w:eastAsia="en-US"/>
              </w:rPr>
            </w:pPr>
            <w:r w:rsidRPr="003522ED">
              <w:rPr>
                <w:b/>
                <w:sz w:val="22"/>
                <w:szCs w:val="22"/>
                <w:lang w:eastAsia="en-US"/>
              </w:rPr>
              <w:lastRenderedPageBreak/>
              <w:t>Pirkėjo  vardu:</w:t>
            </w:r>
          </w:p>
        </w:tc>
        <w:tc>
          <w:tcPr>
            <w:tcW w:w="2710" w:type="pct"/>
          </w:tcPr>
          <w:p w14:paraId="7CF804FF" w14:textId="77777777" w:rsidR="003A39F9" w:rsidRPr="003522ED" w:rsidRDefault="003A39F9" w:rsidP="00AC7AC4">
            <w:pPr>
              <w:tabs>
                <w:tab w:val="left" w:pos="672"/>
                <w:tab w:val="left" w:pos="1592"/>
              </w:tabs>
              <w:rPr>
                <w:sz w:val="22"/>
                <w:szCs w:val="22"/>
                <w:lang w:eastAsia="en-US"/>
              </w:rPr>
            </w:pPr>
            <w:r w:rsidRPr="003522ED">
              <w:rPr>
                <w:b/>
                <w:sz w:val="22"/>
                <w:szCs w:val="22"/>
                <w:lang w:eastAsia="en-US"/>
              </w:rPr>
              <w:t>Tiekėjo vardu:</w:t>
            </w:r>
          </w:p>
        </w:tc>
      </w:tr>
      <w:tr w:rsidR="003A39F9" w:rsidRPr="003522ED" w14:paraId="2B0AACA9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4D861FC0" w14:textId="77777777" w:rsidR="003A39F9" w:rsidRPr="003522ED" w:rsidRDefault="003A39F9" w:rsidP="00AC7AC4">
            <w:pPr>
              <w:spacing w:after="200"/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0" w:type="pct"/>
          </w:tcPr>
          <w:p w14:paraId="2D7CE284" w14:textId="77777777" w:rsidR="003A39F9" w:rsidRPr="003522ED" w:rsidRDefault="003A39F9" w:rsidP="00AC7AC4">
            <w:pPr>
              <w:spacing w:after="200"/>
              <w:ind w:left="0" w:firstLine="0"/>
              <w:rPr>
                <w:sz w:val="22"/>
                <w:szCs w:val="22"/>
                <w:lang w:eastAsia="en-US"/>
              </w:rPr>
            </w:pPr>
          </w:p>
        </w:tc>
      </w:tr>
      <w:tr w:rsidR="003A39F9" w:rsidRPr="003522ED" w14:paraId="4233359B" w14:textId="77777777" w:rsidTr="00AC7AC4">
        <w:trPr>
          <w:gridAfter w:val="1"/>
          <w:wAfter w:w="9" w:type="pct"/>
          <w:jc w:val="center"/>
        </w:trPr>
        <w:tc>
          <w:tcPr>
            <w:tcW w:w="2281" w:type="pct"/>
          </w:tcPr>
          <w:p w14:paraId="538E868A" w14:textId="77777777" w:rsidR="003A39F9" w:rsidRPr="003522ED" w:rsidRDefault="003A39F9" w:rsidP="00AC7AC4">
            <w:pPr>
              <w:spacing w:after="200"/>
              <w:rPr>
                <w:b/>
                <w:sz w:val="22"/>
                <w:szCs w:val="22"/>
                <w:lang w:eastAsia="en-US"/>
              </w:rPr>
            </w:pPr>
            <w:r w:rsidRPr="003522ED">
              <w:rPr>
                <w:sz w:val="22"/>
                <w:szCs w:val="22"/>
                <w:lang w:eastAsia="en-US"/>
              </w:rPr>
              <w:t xml:space="preserve">____________________________ </w:t>
            </w:r>
          </w:p>
        </w:tc>
        <w:tc>
          <w:tcPr>
            <w:tcW w:w="2710" w:type="pct"/>
          </w:tcPr>
          <w:p w14:paraId="1DCC5059" w14:textId="77777777" w:rsidR="003A39F9" w:rsidRPr="003522ED" w:rsidRDefault="003A39F9" w:rsidP="00AC7AC4">
            <w:pPr>
              <w:spacing w:after="200"/>
              <w:rPr>
                <w:b/>
                <w:sz w:val="22"/>
                <w:szCs w:val="22"/>
                <w:lang w:eastAsia="en-US"/>
              </w:rPr>
            </w:pPr>
            <w:r w:rsidRPr="003522ED">
              <w:rPr>
                <w:sz w:val="22"/>
                <w:szCs w:val="22"/>
                <w:lang w:eastAsia="en-US"/>
              </w:rPr>
              <w:t xml:space="preserve">____________________________ </w:t>
            </w:r>
          </w:p>
        </w:tc>
      </w:tr>
      <w:bookmarkEnd w:id="20"/>
    </w:tbl>
    <w:p w14:paraId="419C5BE4" w14:textId="77777777" w:rsidR="003A39F9" w:rsidRPr="003522ED" w:rsidRDefault="003A39F9" w:rsidP="003A39F9">
      <w:pPr>
        <w:pStyle w:val="Pagrindiniotekstotrauka"/>
        <w:spacing w:after="0" w:line="240" w:lineRule="auto"/>
        <w:jc w:val="right"/>
        <w:rPr>
          <w:sz w:val="22"/>
          <w:szCs w:val="22"/>
        </w:rPr>
      </w:pPr>
    </w:p>
    <w:p w14:paraId="267E18D7" w14:textId="77777777" w:rsidR="003A39F9" w:rsidRDefault="003A39F9" w:rsidP="003A39F9">
      <w:pPr>
        <w:pStyle w:val="Pagrindiniotekstotrauka"/>
        <w:tabs>
          <w:tab w:val="left" w:pos="1540"/>
        </w:tabs>
        <w:spacing w:after="0" w:line="240" w:lineRule="auto"/>
        <w:rPr>
          <w:sz w:val="22"/>
          <w:szCs w:val="22"/>
        </w:rPr>
      </w:pPr>
      <w:r w:rsidRPr="003522ED">
        <w:rPr>
          <w:sz w:val="22"/>
          <w:szCs w:val="22"/>
        </w:rPr>
        <w:tab/>
      </w:r>
      <w:r w:rsidRPr="003522ED">
        <w:rPr>
          <w:i/>
          <w:iCs/>
          <w:sz w:val="22"/>
          <w:szCs w:val="22"/>
        </w:rPr>
        <w:t>Pirkėjas antspaudo nenaudoja</w:t>
      </w:r>
    </w:p>
    <w:p w14:paraId="4E8BAFDE" w14:textId="77777777" w:rsidR="003A39F9" w:rsidRPr="003A12D8" w:rsidRDefault="003A39F9" w:rsidP="003A39F9">
      <w:pPr>
        <w:ind w:left="0" w:firstLine="0"/>
        <w:rPr>
          <w:sz w:val="22"/>
          <w:szCs w:val="22"/>
        </w:rPr>
      </w:pPr>
    </w:p>
    <w:p w14:paraId="5BBCADB7" w14:textId="77777777" w:rsidR="009C6C33" w:rsidRDefault="009C6C33"/>
    <w:sectPr w:rsidR="009C6C33" w:rsidSect="003A39F9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426" w:right="425" w:bottom="964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D223" w14:textId="77777777" w:rsidR="006024DB" w:rsidRDefault="006024DB">
      <w:pPr>
        <w:spacing w:line="240" w:lineRule="auto"/>
      </w:pPr>
      <w:r>
        <w:separator/>
      </w:r>
    </w:p>
  </w:endnote>
  <w:endnote w:type="continuationSeparator" w:id="0">
    <w:p w14:paraId="7119CD25" w14:textId="77777777" w:rsidR="006024DB" w:rsidRDefault="0060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6DB" w14:textId="77777777" w:rsidR="003A39F9" w:rsidRDefault="003A39F9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068CAE9B" w14:textId="77777777" w:rsidR="003A39F9" w:rsidRDefault="003A39F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5B05" w14:textId="77777777" w:rsidR="003A39F9" w:rsidRDefault="003A39F9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209246"/>
      <w:docPartObj>
        <w:docPartGallery w:val="Page Numbers (Bottom of Page)"/>
        <w:docPartUnique/>
      </w:docPartObj>
    </w:sdtPr>
    <w:sdtEndPr/>
    <w:sdtContent>
      <w:p w14:paraId="4E63AA65" w14:textId="77777777" w:rsidR="003A39F9" w:rsidRDefault="003A39F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CD6F5" w14:textId="77777777" w:rsidR="003A39F9" w:rsidRDefault="003A39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8103" w14:textId="77777777" w:rsidR="006024DB" w:rsidRDefault="006024DB">
      <w:pPr>
        <w:spacing w:line="240" w:lineRule="auto"/>
      </w:pPr>
      <w:r>
        <w:separator/>
      </w:r>
    </w:p>
  </w:footnote>
  <w:footnote w:type="continuationSeparator" w:id="0">
    <w:p w14:paraId="296A6B7B" w14:textId="77777777" w:rsidR="006024DB" w:rsidRDefault="00602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960198"/>
      <w:docPartObj>
        <w:docPartGallery w:val="Page Numbers (Top of Page)"/>
        <w:docPartUnique/>
      </w:docPartObj>
    </w:sdtPr>
    <w:sdtEndPr/>
    <w:sdtContent>
      <w:p w14:paraId="5FE6C797" w14:textId="77777777" w:rsidR="003A39F9" w:rsidRDefault="003A39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3D3EF" w14:textId="77777777" w:rsidR="003A39F9" w:rsidRDefault="003A39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585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01336921">
    <w:abstractNumId w:val="1"/>
  </w:num>
  <w:num w:numId="2" w16cid:durableId="172000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F9"/>
    <w:rsid w:val="00046DA9"/>
    <w:rsid w:val="000D1324"/>
    <w:rsid w:val="001102D3"/>
    <w:rsid w:val="00146A00"/>
    <w:rsid w:val="001707DD"/>
    <w:rsid w:val="003A39F9"/>
    <w:rsid w:val="00496558"/>
    <w:rsid w:val="004C322C"/>
    <w:rsid w:val="00585774"/>
    <w:rsid w:val="005A7FAB"/>
    <w:rsid w:val="006024DB"/>
    <w:rsid w:val="00761565"/>
    <w:rsid w:val="007C4299"/>
    <w:rsid w:val="00854FC2"/>
    <w:rsid w:val="008E2788"/>
    <w:rsid w:val="009C6C33"/>
    <w:rsid w:val="009F74D3"/>
    <w:rsid w:val="00A67C0E"/>
    <w:rsid w:val="00B0082C"/>
    <w:rsid w:val="00BE4A76"/>
    <w:rsid w:val="00CB3634"/>
    <w:rsid w:val="00E06710"/>
    <w:rsid w:val="00E717E4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3722"/>
  <w15:chartTrackingRefBased/>
  <w15:docId w15:val="{5C2644C4-6843-4DBA-A1AF-A3C1FE27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39F9"/>
    <w:pPr>
      <w:spacing w:after="0" w:line="276" w:lineRule="auto"/>
      <w:ind w:left="1191" w:right="23" w:hanging="62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3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3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3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3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3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3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39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39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39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39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39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39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39F9"/>
    <w:pPr>
      <w:numPr>
        <w:ilvl w:val="1"/>
      </w:numPr>
      <w:ind w:left="1191" w:hanging="62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39F9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3A39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39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39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39F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Diagrama6, Diagrama2,Diagrama2, Diagrama6"/>
    <w:basedOn w:val="prastasis"/>
    <w:link w:val="AntratsDiagrama"/>
    <w:uiPriority w:val="99"/>
    <w:rsid w:val="003A39F9"/>
    <w:pPr>
      <w:widowControl w:val="0"/>
      <w:tabs>
        <w:tab w:val="center" w:pos="4153"/>
        <w:tab w:val="right" w:pos="8306"/>
      </w:tabs>
      <w:spacing w:after="20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3A39F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1"/>
    <w:rsid w:val="003A39F9"/>
    <w:pPr>
      <w:spacing w:after="120" w:line="480" w:lineRule="auto"/>
    </w:p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3A39F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3A39F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3A39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39F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uslapionumeris">
    <w:name w:val="page number"/>
    <w:basedOn w:val="Numatytasispastraiposriftas"/>
    <w:uiPriority w:val="99"/>
    <w:semiHidden/>
    <w:rsid w:val="003A39F9"/>
    <w:rPr>
      <w:rFonts w:cs="Times New Roman"/>
    </w:rPr>
  </w:style>
  <w:style w:type="paragraph" w:customStyle="1" w:styleId="Default">
    <w:name w:val="Default"/>
    <w:rsid w:val="003A39F9"/>
    <w:pPr>
      <w:autoSpaceDE w:val="0"/>
      <w:autoSpaceDN w:val="0"/>
      <w:adjustRightInd w:val="0"/>
      <w:spacing w:after="0" w:line="240" w:lineRule="auto"/>
      <w:ind w:left="1191" w:right="23" w:hanging="62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A39F9"/>
  </w:style>
  <w:style w:type="paragraph" w:styleId="Pagrindinistekstas">
    <w:name w:val="Body Text"/>
    <w:basedOn w:val="prastasis"/>
    <w:link w:val="PagrindinistekstasDiagrama"/>
    <w:uiPriority w:val="99"/>
    <w:unhideWhenUsed/>
    <w:rsid w:val="003A39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A39F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39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39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39F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39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39F9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A39F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D03D4C0684977B24C46B947F9AC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55C3E0-13F1-4770-B48F-C06D443CEEBB}"/>
      </w:docPartPr>
      <w:docPartBody>
        <w:p w:rsidR="00C77075" w:rsidRDefault="00C77075" w:rsidP="00C77075">
          <w:pPr>
            <w:pStyle w:val="3BDD03D4C0684977B24C46B947F9AC5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E379B6BA0EC47A4852BCAF0EB1C38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731DAF-6E3F-4A10-9AF4-AE0D05BFB6BD}"/>
      </w:docPartPr>
      <w:docPartBody>
        <w:p w:rsidR="00C77075" w:rsidRDefault="00C77075" w:rsidP="00C77075">
          <w:pPr>
            <w:pStyle w:val="8E379B6BA0EC47A4852BCAF0EB1C381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9442B45BD8A4B8096A0954B8735D6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0C934D-1172-48F1-89E3-AD287048FBF9}"/>
      </w:docPartPr>
      <w:docPartBody>
        <w:p w:rsidR="00C77075" w:rsidRDefault="00C77075" w:rsidP="00C77075">
          <w:pPr>
            <w:pStyle w:val="39442B45BD8A4B8096A0954B8735D64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F26052912F4931B2C4479EBE730B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37188A-C1CB-4727-9E59-91EC4A40D6AB}"/>
      </w:docPartPr>
      <w:docPartBody>
        <w:p w:rsidR="00C77075" w:rsidRDefault="00C77075" w:rsidP="00C77075">
          <w:pPr>
            <w:pStyle w:val="72F26052912F4931B2C4479EBE730B34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B0AA46813E6419EA35770215DAE0A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3F2F81-DD38-4518-846C-E1C0DB334A67}"/>
      </w:docPartPr>
      <w:docPartBody>
        <w:p w:rsidR="00C77075" w:rsidRDefault="00C77075" w:rsidP="00C77075">
          <w:pPr>
            <w:pStyle w:val="AB0AA46813E6419EA35770215DAE0A4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C69F8034D304F4FB4232285B4FDDA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F711C1-E6F7-49F4-8610-EF3D170484BB}"/>
      </w:docPartPr>
      <w:docPartBody>
        <w:p w:rsidR="00C77075" w:rsidRDefault="00C77075" w:rsidP="00C77075">
          <w:pPr>
            <w:pStyle w:val="AC69F8034D304F4FB4232285B4FDDAD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B3C4311CCD041A99BA7A788CB0A8B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62A64C-CE59-438A-9669-9F99A9C6AA34}"/>
      </w:docPartPr>
      <w:docPartBody>
        <w:p w:rsidR="00C77075" w:rsidRDefault="00C77075" w:rsidP="00C77075">
          <w:pPr>
            <w:pStyle w:val="DB3C4311CCD041A99BA7A788CB0A8BD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B5073295874213922D8DE3B8938B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A6CE8F-7843-4E20-9DD6-D4DB7A593D5E}"/>
      </w:docPartPr>
      <w:docPartBody>
        <w:p w:rsidR="00C77075" w:rsidRDefault="00C77075" w:rsidP="00C77075">
          <w:pPr>
            <w:pStyle w:val="93B5073295874213922D8DE3B8938B5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2816CEDC1644E7B8F824B75A03C2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743AD3-D59C-4976-9E53-6303A298A63F}"/>
      </w:docPartPr>
      <w:docPartBody>
        <w:p w:rsidR="00C77075" w:rsidRDefault="00C77075" w:rsidP="00C77075">
          <w:pPr>
            <w:pStyle w:val="22816CEDC1644E7B8F824B75A03C2F3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053722753AE41ED909065C9455E6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AE05BF-1E29-4987-B2DF-494BDF890AF2}"/>
      </w:docPartPr>
      <w:docPartBody>
        <w:p w:rsidR="00C77075" w:rsidRDefault="00C77075" w:rsidP="00C77075">
          <w:pPr>
            <w:pStyle w:val="F053722753AE41ED909065C9455E637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75"/>
    <w:rsid w:val="000D1324"/>
    <w:rsid w:val="005A7FAB"/>
    <w:rsid w:val="00761565"/>
    <w:rsid w:val="00BE4A76"/>
    <w:rsid w:val="00C77075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77075"/>
  </w:style>
  <w:style w:type="paragraph" w:customStyle="1" w:styleId="3BDD03D4C0684977B24C46B947F9AC59">
    <w:name w:val="3BDD03D4C0684977B24C46B947F9AC59"/>
    <w:rsid w:val="00C77075"/>
  </w:style>
  <w:style w:type="paragraph" w:customStyle="1" w:styleId="8E379B6BA0EC47A4852BCAF0EB1C381E">
    <w:name w:val="8E379B6BA0EC47A4852BCAF0EB1C381E"/>
    <w:rsid w:val="00C77075"/>
  </w:style>
  <w:style w:type="paragraph" w:customStyle="1" w:styleId="39442B45BD8A4B8096A0954B8735D642">
    <w:name w:val="39442B45BD8A4B8096A0954B8735D642"/>
    <w:rsid w:val="00C77075"/>
  </w:style>
  <w:style w:type="paragraph" w:customStyle="1" w:styleId="72F26052912F4931B2C4479EBE730B34">
    <w:name w:val="72F26052912F4931B2C4479EBE730B34"/>
    <w:rsid w:val="00C77075"/>
  </w:style>
  <w:style w:type="paragraph" w:customStyle="1" w:styleId="AB0AA46813E6419EA35770215DAE0A45">
    <w:name w:val="AB0AA46813E6419EA35770215DAE0A45"/>
    <w:rsid w:val="00C77075"/>
  </w:style>
  <w:style w:type="paragraph" w:customStyle="1" w:styleId="AC69F8034D304F4FB4232285B4FDDAD7">
    <w:name w:val="AC69F8034D304F4FB4232285B4FDDAD7"/>
    <w:rsid w:val="00C77075"/>
  </w:style>
  <w:style w:type="paragraph" w:customStyle="1" w:styleId="DB3C4311CCD041A99BA7A788CB0A8BDA">
    <w:name w:val="DB3C4311CCD041A99BA7A788CB0A8BDA"/>
    <w:rsid w:val="00C77075"/>
  </w:style>
  <w:style w:type="paragraph" w:customStyle="1" w:styleId="93B5073295874213922D8DE3B8938B5F">
    <w:name w:val="93B5073295874213922D8DE3B8938B5F"/>
    <w:rsid w:val="00C77075"/>
  </w:style>
  <w:style w:type="paragraph" w:customStyle="1" w:styleId="22816CEDC1644E7B8F824B75A03C2F33">
    <w:name w:val="22816CEDC1644E7B8F824B75A03C2F33"/>
    <w:rsid w:val="00C77075"/>
  </w:style>
  <w:style w:type="paragraph" w:customStyle="1" w:styleId="F053722753AE41ED909065C9455E6378">
    <w:name w:val="F053722753AE41ED909065C9455E6378"/>
    <w:rsid w:val="00C77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E5D3-E1B6-4542-B245-0172020A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Žilevičienė</dc:creator>
  <cp:keywords/>
  <dc:description/>
  <cp:lastModifiedBy>Gražina Žilevičienė</cp:lastModifiedBy>
  <cp:revision>17</cp:revision>
  <dcterms:created xsi:type="dcterms:W3CDTF">2025-08-20T06:07:00Z</dcterms:created>
  <dcterms:modified xsi:type="dcterms:W3CDTF">2025-09-08T14:04:00Z</dcterms:modified>
</cp:coreProperties>
</file>