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B2C8B" w14:textId="77777777" w:rsidR="00AF0D10" w:rsidRDefault="00612DB4" w:rsidP="00570FA0">
      <w:pPr>
        <w:spacing w:after="0"/>
        <w:ind w:left="6663"/>
        <w:jc w:val="both"/>
        <w:rPr>
          <w:rFonts w:ascii="Times New Roman" w:hAnsi="Times New Roman" w:cs="Times New Roman"/>
        </w:rPr>
      </w:pPr>
      <w:bookmarkStart w:id="0" w:name="_GoBack"/>
      <w:bookmarkEnd w:id="0"/>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xml:space="preserve">2.5.1. Perkamos 3 (trijų) Ekspertų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įsakymu Nr. VK-1037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2025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2025 m. planu. </w:t>
      </w:r>
      <w:r w:rsidRPr="00790FED">
        <w:rPr>
          <w:rFonts w:ascii="Times New Roman" w:hAnsi="Times New Roman" w:cs="Times New Roman"/>
          <w:sz w:val="24"/>
          <w:szCs w:val="24"/>
        </w:rPr>
        <w:t> </w:t>
      </w:r>
    </w:p>
    <w:p w14:paraId="20B07E6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8" w:tgtFrame="_blank" w:history="1">
        <w:r w:rsidRPr="00790FED">
          <w:rPr>
            <w:rStyle w:val="Hipersaitas"/>
            <w:rFonts w:ascii="Times New Roman" w:hAnsi="Times New Roman" w:cs="Times New Roman"/>
            <w:sz w:val="24"/>
            <w:szCs w:val="24"/>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 xml:space="preserve">turės atlikti išorinius vertinimus 2025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w:t>
      </w:r>
      <w:proofErr w:type="spellStart"/>
      <w:r w:rsidRPr="00790FED">
        <w:rPr>
          <w:rFonts w:ascii="Times New Roman" w:hAnsi="Times New Roman" w:cs="Times New Roman"/>
          <w:sz w:val="24"/>
          <w:szCs w:val="24"/>
        </w:rPr>
        <w:t>ais</w:t>
      </w:r>
      <w:proofErr w:type="spellEnd"/>
      <w:r w:rsidRPr="00790FED">
        <w:rPr>
          <w:rFonts w:ascii="Times New Roman" w:hAnsi="Times New Roman" w:cs="Times New Roman"/>
          <w:sz w:val="24"/>
          <w:szCs w:val="24"/>
        </w:rPr>
        <w:t>),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745F247B" w14:textId="2DCDD495" w:rsidR="00E06F04" w:rsidRPr="00612DB4" w:rsidRDefault="00E06F04" w:rsidP="00612DB4">
      <w:pPr>
        <w:jc w:val="both"/>
        <w:rPr>
          <w:rFonts w:ascii="Times New Roman" w:hAnsi="Times New Roman" w:cs="Times New Roman"/>
          <w:sz w:val="24"/>
          <w:szCs w:val="24"/>
        </w:rPr>
      </w:pPr>
      <w:r>
        <w:rPr>
          <w:rFonts w:ascii="Times New Roman" w:hAnsi="Times New Roman" w:cs="Times New Roman"/>
          <w:sz w:val="24"/>
          <w:szCs w:val="24"/>
        </w:rPr>
        <w:t>2.10</w:t>
      </w:r>
      <w:r w:rsidR="004D492D">
        <w:rPr>
          <w:rFonts w:ascii="Times New Roman" w:hAnsi="Times New Roman" w:cs="Times New Roman"/>
          <w:sz w:val="24"/>
          <w:szCs w:val="24"/>
        </w:rPr>
        <w:t xml:space="preserve">. </w:t>
      </w:r>
      <w:r w:rsidR="004D492D" w:rsidRPr="004D492D">
        <w:rPr>
          <w:rFonts w:ascii="Times New Roman" w:hAnsi="Times New Roman" w:cs="Times New Roman"/>
          <w:sz w:val="24"/>
          <w:szCs w:val="24"/>
        </w:rPr>
        <w:t xml:space="preserve">Informaciją, kurią </w:t>
      </w:r>
      <w:r w:rsidR="004D492D">
        <w:rPr>
          <w:rFonts w:ascii="Times New Roman" w:hAnsi="Times New Roman" w:cs="Times New Roman"/>
          <w:sz w:val="24"/>
          <w:szCs w:val="24"/>
        </w:rPr>
        <w:t xml:space="preserve">paslaugos </w:t>
      </w:r>
      <w:r w:rsidR="004D492D" w:rsidRPr="004D492D">
        <w:rPr>
          <w:rFonts w:ascii="Times New Roman" w:hAnsi="Times New Roman" w:cs="Times New Roman"/>
          <w:sz w:val="24"/>
          <w:szCs w:val="24"/>
        </w:rPr>
        <w:t>teikėj</w:t>
      </w:r>
      <w:r w:rsidR="008525F9">
        <w:rPr>
          <w:rFonts w:ascii="Times New Roman" w:hAnsi="Times New Roman" w:cs="Times New Roman"/>
          <w:sz w:val="24"/>
          <w:szCs w:val="24"/>
        </w:rPr>
        <w:t>as</w:t>
      </w:r>
      <w:r w:rsidR="004D492D" w:rsidRPr="004D492D">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Pr>
          <w:rFonts w:ascii="Times New Roman" w:hAnsi="Times New Roman" w:cs="Times New Roman"/>
          <w:sz w:val="24"/>
          <w:szCs w:val="24"/>
        </w:rPr>
        <w:t>.</w:t>
      </w:r>
    </w:p>
    <w:p w14:paraId="1446F947" w14:textId="45CCDF8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1</w:t>
      </w:r>
      <w:r w:rsidRPr="00612DB4">
        <w:rPr>
          <w:rFonts w:ascii="Times New Roman" w:hAnsi="Times New Roman" w:cs="Times New Roman"/>
          <w:sz w:val="24"/>
          <w:szCs w:val="24"/>
        </w:rPr>
        <w:t>. Perkančioji organizacija atmeta pasiūlymą, kaip neatitinkantį pirkimo dokumentuose nustatytų reikalavimų, jeigu jame nurodyti įkainiai viršija nurodytas maksimalias įkainių ribas.  </w:t>
      </w:r>
    </w:p>
    <w:p w14:paraId="01D5D5DD" w14:textId="4E0DD1C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2</w:t>
      </w:r>
      <w:r w:rsidRPr="00612DB4">
        <w:rPr>
          <w:rFonts w:ascii="Times New Roman" w:hAnsi="Times New Roman" w:cs="Times New Roman"/>
          <w:sz w:val="24"/>
          <w:szCs w:val="24"/>
        </w:rPr>
        <w:t>.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lastRenderedPageBreak/>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 w:name="Aptos Display">
    <w:altName w:val="Calibri"/>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1B067B"/>
    <w:rsid w:val="0030359E"/>
    <w:rsid w:val="00425D2F"/>
    <w:rsid w:val="004D492D"/>
    <w:rsid w:val="00560FA1"/>
    <w:rsid w:val="00570FA0"/>
    <w:rsid w:val="00612DB4"/>
    <w:rsid w:val="0062142D"/>
    <w:rsid w:val="0067328F"/>
    <w:rsid w:val="00790FED"/>
    <w:rsid w:val="0083007B"/>
    <w:rsid w:val="008525F9"/>
    <w:rsid w:val="00987BD5"/>
    <w:rsid w:val="00AF0D10"/>
    <w:rsid w:val="00C9139F"/>
    <w:rsid w:val="00CB281B"/>
    <w:rsid w:val="00E06F04"/>
    <w:rsid w:val="00EF4A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243/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F57A1F4A-1C4E-4D36-92F8-5AB6C5FD5F5F}">
  <ds:schemaRefs>
    <ds:schemaRef ds:uri="http://schemas.microsoft.com/sharepoint/v3/contenttype/forms"/>
  </ds:schemaRefs>
</ds:datastoreItem>
</file>

<file path=customXml/itemProps2.xml><?xml version="1.0" encoding="utf-8"?>
<ds:datastoreItem xmlns:ds="http://schemas.openxmlformats.org/officeDocument/2006/customXml" ds:itemID="{F7490B7A-7C7C-497A-97A2-C1B1C631A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7CF635-6381-48A9-BD21-00B31B330B21}">
  <ds:schemaRefs>
    <ds:schemaRef ds:uri="http://schemas.openxmlformats.org/package/2006/metadata/core-properties"/>
    <ds:schemaRef ds:uri="http://schemas.microsoft.com/office/2006/documentManagement/types"/>
    <ds:schemaRef ds:uri="http://purl.org/dc/terms/"/>
    <ds:schemaRef ds:uri="http://www.w3.org/XML/1998/namespace"/>
    <ds:schemaRef ds:uri="http://purl.org/dc/dcmitype/"/>
    <ds:schemaRef ds:uri="bd2a18c2-06d4-44cd-af38-3237b532008a"/>
    <ds:schemaRef ds:uri="http://schemas.microsoft.com/office/infopath/2007/PartnerControls"/>
    <ds:schemaRef ds:uri="441e4d8e-a8ab-46be-9694-e40af28e9c61"/>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3874</Words>
  <Characters>2209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Vygintas Aukštuolis</dc:creator>
  <cp:lastModifiedBy>Dalia Alčauskienė</cp:lastModifiedBy>
  <cp:revision>2</cp:revision>
  <dcterms:created xsi:type="dcterms:W3CDTF">2025-09-10T06:03:00Z</dcterms:created>
  <dcterms:modified xsi:type="dcterms:W3CDTF">2025-09-10T06:03:00Z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