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7D1BD8" w:rsidRDefault="00507D89" w:rsidP="00507D89">
      <w:pPr>
        <w:jc w:val="center"/>
        <w:rPr>
          <w:b/>
          <w:bCs/>
          <w:sz w:val="18"/>
          <w:szCs w:val="18"/>
        </w:rPr>
      </w:pPr>
      <w:r w:rsidRPr="007D1BD8">
        <w:rPr>
          <w:b/>
          <w:bCs/>
          <w:sz w:val="18"/>
          <w:szCs w:val="18"/>
        </w:rPr>
        <w:t xml:space="preserve">PRIEDAS NR. </w:t>
      </w:r>
      <w:r w:rsidR="00AC0305" w:rsidRPr="007D1BD8">
        <w:rPr>
          <w:b/>
          <w:bCs/>
          <w:sz w:val="18"/>
          <w:szCs w:val="18"/>
        </w:rPr>
        <w:t>1</w:t>
      </w:r>
      <w:r w:rsidR="00707E36" w:rsidRPr="007D1BD8">
        <w:rPr>
          <w:b/>
          <w:bCs/>
          <w:sz w:val="18"/>
          <w:szCs w:val="18"/>
        </w:rPr>
        <w:t>4</w:t>
      </w:r>
    </w:p>
    <w:p w14:paraId="5E47D378" w14:textId="3F132C28" w:rsidR="00A92362" w:rsidRPr="007D1BD8" w:rsidRDefault="0041091A" w:rsidP="00507D89">
      <w:pPr>
        <w:jc w:val="center"/>
        <w:rPr>
          <w:b/>
          <w:bCs/>
          <w:sz w:val="18"/>
          <w:szCs w:val="18"/>
        </w:rPr>
      </w:pPr>
      <w:r w:rsidRPr="007D1BD8">
        <w:rPr>
          <w:b/>
          <w:bCs/>
          <w:sz w:val="18"/>
          <w:szCs w:val="18"/>
        </w:rPr>
        <w:t>SU</w:t>
      </w:r>
      <w:r w:rsidR="005B4055" w:rsidRPr="007D1BD8">
        <w:rPr>
          <w:b/>
          <w:bCs/>
          <w:sz w:val="18"/>
          <w:szCs w:val="18"/>
        </w:rPr>
        <w:t>SITARIMO</w:t>
      </w:r>
      <w:r w:rsidRPr="007D1BD8">
        <w:rPr>
          <w:b/>
          <w:bCs/>
          <w:sz w:val="18"/>
          <w:szCs w:val="18"/>
        </w:rPr>
        <w:t xml:space="preserve"> </w:t>
      </w:r>
      <w:r w:rsidR="005B4055" w:rsidRPr="007D1BD8">
        <w:rPr>
          <w:b/>
          <w:bCs/>
          <w:sz w:val="18"/>
          <w:szCs w:val="18"/>
        </w:rPr>
        <w:t>FORMA</w:t>
      </w:r>
    </w:p>
    <w:p w14:paraId="3E64D3FF" w14:textId="19D6735D" w:rsidR="00D04AFC" w:rsidRPr="007D1BD8" w:rsidRDefault="00D04AFC" w:rsidP="00D04AFC">
      <w:pPr>
        <w:jc w:val="center"/>
        <w:rPr>
          <w:rFonts w:eastAsia="Arial"/>
          <w:b/>
          <w:sz w:val="18"/>
          <w:szCs w:val="18"/>
        </w:rPr>
      </w:pPr>
      <w:r w:rsidRPr="007D1BD8">
        <w:rPr>
          <w:rFonts w:eastAsia="Arial"/>
          <w:b/>
          <w:sz w:val="18"/>
          <w:szCs w:val="18"/>
        </w:rPr>
        <w:t>(parengta pagal Bendrųjų sąlygų 2022-02-04 redakciją)</w:t>
      </w:r>
    </w:p>
    <w:p w14:paraId="5D91D352" w14:textId="77777777" w:rsidR="00D04AFC" w:rsidRPr="007D1BD8" w:rsidRDefault="00D04AFC" w:rsidP="00507D89">
      <w:pPr>
        <w:jc w:val="center"/>
        <w:rPr>
          <w:b/>
          <w:bCs/>
          <w:sz w:val="18"/>
          <w:szCs w:val="18"/>
        </w:rPr>
      </w:pPr>
    </w:p>
    <w:p w14:paraId="75EB49C2" w14:textId="5CEAC27D" w:rsidR="005B4055" w:rsidRPr="007D1BD8" w:rsidRDefault="005B4055" w:rsidP="00507D89">
      <w:pPr>
        <w:jc w:val="center"/>
        <w:rPr>
          <w:b/>
          <w:bCs/>
          <w:sz w:val="18"/>
          <w:szCs w:val="18"/>
        </w:rPr>
      </w:pPr>
    </w:p>
    <w:p w14:paraId="35341AA4" w14:textId="21AA6D02" w:rsidR="005B4055" w:rsidRPr="007D1BD8" w:rsidRDefault="005B4055" w:rsidP="00507D89">
      <w:pPr>
        <w:jc w:val="center"/>
        <w:rPr>
          <w:sz w:val="18"/>
          <w:szCs w:val="18"/>
        </w:rPr>
      </w:pPr>
      <w:r w:rsidRPr="007D1BD8">
        <w:rPr>
          <w:b/>
          <w:bCs/>
          <w:sz w:val="18"/>
          <w:szCs w:val="18"/>
        </w:rPr>
        <w:t>SUSITARIMAS</w:t>
      </w:r>
    </w:p>
    <w:p w14:paraId="7CCA7D35" w14:textId="77777777" w:rsidR="00B76693" w:rsidRPr="007D1BD8" w:rsidRDefault="00B76693" w:rsidP="002756CB">
      <w:pPr>
        <w:rPr>
          <w:sz w:val="18"/>
          <w:szCs w:val="18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7D1BD8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7D1BD8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>Susitarimo</w:t>
            </w:r>
            <w:r w:rsidR="00AC0305" w:rsidRPr="007D1BD8">
              <w:rPr>
                <w:rFonts w:eastAsia="Times New Roman"/>
                <w:b/>
                <w:bCs/>
                <w:sz w:val="18"/>
                <w:szCs w:val="18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37EDB962" w:rsidR="005B4055" w:rsidRPr="007D1BD8" w:rsidRDefault="00D05411" w:rsidP="00D05411">
            <w:pPr>
              <w:spacing w:before="40" w:after="40"/>
              <w:jc w:val="center"/>
              <w:rPr>
                <w:rFonts w:eastAsia="Times New Roman"/>
                <w:sz w:val="18"/>
                <w:szCs w:val="18"/>
              </w:rPr>
            </w:pPr>
            <w:r w:rsidRPr="007D1BD8">
              <w:rPr>
                <w:rFonts w:eastAsia="Times New Roman"/>
                <w:sz w:val="18"/>
                <w:szCs w:val="18"/>
              </w:rPr>
              <w:t>2025-08-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7D1BD8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>Susitarimo</w:t>
            </w:r>
            <w:r w:rsidR="00AC0305" w:rsidRPr="007D1BD8">
              <w:rPr>
                <w:rFonts w:eastAsia="Times New Roman"/>
                <w:b/>
                <w:bCs/>
                <w:sz w:val="18"/>
                <w:szCs w:val="18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35EDA39E" w:rsidR="005B4055" w:rsidRPr="007D1BD8" w:rsidRDefault="00D05411" w:rsidP="00D05411">
            <w:pPr>
              <w:spacing w:before="40" w:after="40"/>
              <w:jc w:val="center"/>
              <w:rPr>
                <w:rFonts w:eastAsia="Times New Roman"/>
                <w:sz w:val="18"/>
                <w:szCs w:val="18"/>
              </w:rPr>
            </w:pPr>
            <w:r w:rsidRPr="007D1BD8"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5B4055" w:rsidRPr="007D1BD8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7D1BD8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bookmarkStart w:id="0" w:name="_Hlk78272221"/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 xml:space="preserve">Sutarties </w:t>
            </w:r>
            <w:r w:rsidR="005B4055" w:rsidRPr="007D1BD8">
              <w:rPr>
                <w:rFonts w:eastAsia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2D21BE49" w:rsidR="005B4055" w:rsidRPr="007D1BD8" w:rsidRDefault="007D1BD8" w:rsidP="0070458C">
            <w:pPr>
              <w:jc w:val="left"/>
              <w:rPr>
                <w:kern w:val="24"/>
                <w:sz w:val="18"/>
                <w:szCs w:val="18"/>
              </w:rPr>
            </w:pPr>
            <w:proofErr w:type="spellStart"/>
            <w:r w:rsidRPr="007D1BD8">
              <w:rPr>
                <w:sz w:val="18"/>
                <w:szCs w:val="18"/>
              </w:rPr>
              <w:t>Tumelinos</w:t>
            </w:r>
            <w:proofErr w:type="spellEnd"/>
            <w:r w:rsidRPr="007D1BD8">
              <w:rPr>
                <w:sz w:val="18"/>
                <w:szCs w:val="18"/>
              </w:rPr>
              <w:t xml:space="preserve"> gatvės, </w:t>
            </w:r>
            <w:proofErr w:type="spellStart"/>
            <w:r w:rsidRPr="007D1BD8">
              <w:rPr>
                <w:sz w:val="18"/>
                <w:szCs w:val="18"/>
              </w:rPr>
              <w:t>Tumelinos</w:t>
            </w:r>
            <w:proofErr w:type="spellEnd"/>
            <w:r w:rsidRPr="007D1BD8">
              <w:rPr>
                <w:sz w:val="18"/>
                <w:szCs w:val="18"/>
              </w:rPr>
              <w:t xml:space="preserve"> kaime, Visagino savivaldybės teritorijoje kapitalinis remontas </w:t>
            </w:r>
          </w:p>
        </w:tc>
      </w:tr>
      <w:tr w:rsidR="005B4055" w:rsidRPr="007D1BD8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7D1BD8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 xml:space="preserve">Sutarties </w:t>
            </w:r>
            <w:r w:rsidR="00AF5132" w:rsidRPr="007D1BD8">
              <w:rPr>
                <w:rFonts w:eastAsia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46685E39" w:rsidR="005B4055" w:rsidRPr="007D1BD8" w:rsidRDefault="00D05411" w:rsidP="00D05411">
            <w:pPr>
              <w:spacing w:before="40" w:after="40"/>
              <w:jc w:val="center"/>
              <w:rPr>
                <w:rFonts w:eastAsia="Times New Roman"/>
                <w:sz w:val="18"/>
                <w:szCs w:val="18"/>
              </w:rPr>
            </w:pPr>
            <w:r w:rsidRPr="007D1BD8">
              <w:rPr>
                <w:bCs/>
                <w:kern w:val="24"/>
                <w:sz w:val="18"/>
                <w:szCs w:val="18"/>
              </w:rPr>
              <w:t xml:space="preserve">2025 m. </w:t>
            </w:r>
            <w:r w:rsidR="007D1BD8" w:rsidRPr="007D1BD8">
              <w:rPr>
                <w:bCs/>
                <w:kern w:val="24"/>
                <w:sz w:val="18"/>
                <w:szCs w:val="18"/>
              </w:rPr>
              <w:t>gegužės</w:t>
            </w:r>
            <w:r w:rsidRPr="007D1BD8">
              <w:rPr>
                <w:bCs/>
                <w:kern w:val="24"/>
                <w:sz w:val="18"/>
                <w:szCs w:val="18"/>
              </w:rPr>
              <w:t xml:space="preserve"> 2</w:t>
            </w:r>
            <w:r w:rsidR="007D1BD8" w:rsidRPr="007D1BD8">
              <w:rPr>
                <w:bCs/>
                <w:kern w:val="24"/>
                <w:sz w:val="18"/>
                <w:szCs w:val="18"/>
              </w:rPr>
              <w:t>8</w:t>
            </w:r>
            <w:r w:rsidRPr="007D1BD8">
              <w:rPr>
                <w:bCs/>
                <w:kern w:val="24"/>
                <w:sz w:val="18"/>
                <w:szCs w:val="18"/>
              </w:rPr>
              <w:t xml:space="preserve"> d</w:t>
            </w:r>
            <w:r w:rsidR="0070458C" w:rsidRPr="007D1BD8">
              <w:rPr>
                <w:bCs/>
                <w:kern w:val="24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7D1BD8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 xml:space="preserve">Sutarties </w:t>
            </w:r>
            <w:r w:rsidR="00AF5132" w:rsidRPr="007D1BD8">
              <w:rPr>
                <w:rFonts w:eastAsia="Times New Roman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2E831717" w:rsidR="005B4055" w:rsidRPr="007D1BD8" w:rsidRDefault="007D1BD8" w:rsidP="00D05411">
            <w:pPr>
              <w:spacing w:before="40" w:after="40"/>
              <w:jc w:val="center"/>
              <w:rPr>
                <w:rFonts w:eastAsia="Times New Roman"/>
                <w:sz w:val="18"/>
                <w:szCs w:val="18"/>
              </w:rPr>
            </w:pPr>
            <w:r w:rsidRPr="007D1BD8">
              <w:rPr>
                <w:sz w:val="18"/>
                <w:szCs w:val="18"/>
              </w:rPr>
              <w:t>5-262</w:t>
            </w:r>
          </w:p>
        </w:tc>
      </w:tr>
      <w:bookmarkEnd w:id="0"/>
      <w:tr w:rsidR="005B4055" w:rsidRPr="007D1BD8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7D1BD8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0B30F741" w:rsidR="005B4055" w:rsidRPr="007D1BD8" w:rsidRDefault="00D05411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</w:rPr>
            </w:pPr>
            <w:r w:rsidRPr="007D1BD8">
              <w:rPr>
                <w:sz w:val="18"/>
                <w:szCs w:val="18"/>
              </w:rPr>
              <w:t xml:space="preserve">Visagino </w:t>
            </w:r>
            <w:r w:rsidR="007D1BD8" w:rsidRPr="007D1BD8">
              <w:rPr>
                <w:sz w:val="18"/>
                <w:szCs w:val="18"/>
              </w:rPr>
              <w:t>savivaldybės administracija</w:t>
            </w:r>
          </w:p>
        </w:tc>
      </w:tr>
      <w:tr w:rsidR="005B4055" w:rsidRPr="007D1BD8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7D1BD8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66CE2A20" w:rsidR="005B4055" w:rsidRPr="007D1BD8" w:rsidRDefault="007D1BD8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</w:rPr>
            </w:pPr>
            <w:r w:rsidRPr="007D1BD8">
              <w:rPr>
                <w:sz w:val="18"/>
                <w:szCs w:val="18"/>
              </w:rPr>
              <w:t>UAB „</w:t>
            </w:r>
            <w:proofErr w:type="spellStart"/>
            <w:r w:rsidRPr="007D1BD8">
              <w:rPr>
                <w:sz w:val="18"/>
                <w:szCs w:val="18"/>
              </w:rPr>
              <w:t>Mefaci</w:t>
            </w:r>
            <w:proofErr w:type="spellEnd"/>
          </w:p>
        </w:tc>
      </w:tr>
      <w:tr w:rsidR="00CB42CD" w:rsidRPr="007D1BD8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7D1BD8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BB3B53E" w14:textId="028DC845" w:rsidR="007D1DDE" w:rsidRPr="007D1BD8" w:rsidRDefault="007D1DDE" w:rsidP="00C7440A">
            <w:pPr>
              <w:spacing w:before="40" w:after="40"/>
              <w:ind w:firstLine="720"/>
              <w:rPr>
                <w:rFonts w:eastAsia="Times New Roman"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Cs/>
                <w:sz w:val="18"/>
                <w:szCs w:val="18"/>
              </w:rPr>
              <w:t xml:space="preserve">vadovaudamiesi </w:t>
            </w:r>
            <w:r w:rsidR="00D05411" w:rsidRPr="007D1BD8">
              <w:rPr>
                <w:bCs/>
                <w:kern w:val="24"/>
                <w:sz w:val="18"/>
                <w:szCs w:val="18"/>
              </w:rPr>
              <w:t xml:space="preserve">2025 m. </w:t>
            </w:r>
            <w:r w:rsidR="007D1BD8" w:rsidRPr="007D1BD8">
              <w:rPr>
                <w:bCs/>
                <w:kern w:val="24"/>
                <w:sz w:val="18"/>
                <w:szCs w:val="18"/>
              </w:rPr>
              <w:t>gegužės</w:t>
            </w:r>
            <w:r w:rsidR="00D05411" w:rsidRPr="007D1BD8">
              <w:rPr>
                <w:bCs/>
                <w:kern w:val="24"/>
                <w:sz w:val="18"/>
                <w:szCs w:val="18"/>
              </w:rPr>
              <w:t xml:space="preserve"> 2</w:t>
            </w:r>
            <w:r w:rsidR="007D1BD8" w:rsidRPr="007D1BD8">
              <w:rPr>
                <w:bCs/>
                <w:kern w:val="24"/>
                <w:sz w:val="18"/>
                <w:szCs w:val="18"/>
              </w:rPr>
              <w:t>8</w:t>
            </w:r>
            <w:r w:rsidR="00D05411" w:rsidRPr="007D1BD8">
              <w:rPr>
                <w:bCs/>
                <w:kern w:val="24"/>
                <w:sz w:val="18"/>
                <w:szCs w:val="18"/>
              </w:rPr>
              <w:t xml:space="preserve"> d. </w:t>
            </w:r>
            <w:r w:rsidR="00D05411" w:rsidRPr="007D1BD8">
              <w:rPr>
                <w:kern w:val="24"/>
                <w:sz w:val="18"/>
                <w:szCs w:val="18"/>
              </w:rPr>
              <w:t>Statybos rangos sutarti</w:t>
            </w:r>
            <w:r w:rsidR="00E95AC0">
              <w:rPr>
                <w:kern w:val="24"/>
                <w:sz w:val="18"/>
                <w:szCs w:val="18"/>
              </w:rPr>
              <w:t>e</w:t>
            </w:r>
            <w:r w:rsidR="00D05411" w:rsidRPr="007D1BD8">
              <w:rPr>
                <w:kern w:val="24"/>
                <w:sz w:val="18"/>
                <w:szCs w:val="18"/>
              </w:rPr>
              <w:t xml:space="preserve">s </w:t>
            </w:r>
            <w:r w:rsidR="00D05411" w:rsidRPr="007D1BD8">
              <w:rPr>
                <w:sz w:val="18"/>
                <w:szCs w:val="18"/>
              </w:rPr>
              <w:t xml:space="preserve">Nr. </w:t>
            </w:r>
            <w:r w:rsidR="007D1BD8" w:rsidRPr="007D1BD8">
              <w:rPr>
                <w:sz w:val="18"/>
                <w:szCs w:val="18"/>
              </w:rPr>
              <w:t xml:space="preserve">5-262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(toliau – Sutartis) Bendrųjų sąlygų (toliau – Sutartis) 15.8., 25.1., 25.3. ir punktais ir Lietuvos Respublikos viešųjų pirkimų įstatymo 89 str. 2d.</w:t>
            </w:r>
            <w:r w:rsidRPr="007D1BD8">
              <w:rPr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bei atsižvelgdami į tai, kad:</w:t>
            </w:r>
          </w:p>
          <w:p w14:paraId="206842F3" w14:textId="555C6E80" w:rsidR="00E01F7C" w:rsidRDefault="00E01F7C" w:rsidP="007D1BD8">
            <w:pPr>
              <w:pStyle w:val="Sraopastraipa"/>
              <w:numPr>
                <w:ilvl w:val="0"/>
                <w:numId w:val="10"/>
              </w:numPr>
              <w:spacing w:before="40" w:after="40"/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E01F7C">
              <w:rPr>
                <w:rFonts w:eastAsia="Times New Roman"/>
                <w:bCs/>
                <w:sz w:val="18"/>
                <w:szCs w:val="18"/>
              </w:rPr>
              <w:t>2025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m. rugpjūčio 25 d, </w:t>
            </w:r>
            <w:r w:rsidRPr="00E01F7C">
              <w:rPr>
                <w:rFonts w:eastAsia="Times New Roman"/>
                <w:bCs/>
                <w:sz w:val="18"/>
                <w:szCs w:val="18"/>
              </w:rPr>
              <w:t>gautas UAB ,,</w:t>
            </w:r>
            <w:proofErr w:type="spellStart"/>
            <w:r>
              <w:rPr>
                <w:rFonts w:eastAsia="Times New Roman"/>
                <w:bCs/>
                <w:sz w:val="18"/>
                <w:szCs w:val="18"/>
              </w:rPr>
              <w:t>Mefaci</w:t>
            </w:r>
            <w:proofErr w:type="spellEnd"/>
            <w:r w:rsidRPr="00E01F7C">
              <w:rPr>
                <w:rFonts w:eastAsia="Times New Roman"/>
                <w:bCs/>
                <w:sz w:val="18"/>
                <w:szCs w:val="18"/>
              </w:rPr>
              <w:t xml:space="preserve">“ </w:t>
            </w:r>
            <w:r>
              <w:rPr>
                <w:rFonts w:eastAsia="Times New Roman"/>
                <w:bCs/>
                <w:sz w:val="18"/>
                <w:szCs w:val="18"/>
              </w:rPr>
              <w:t>pranešimas</w:t>
            </w:r>
            <w:r w:rsidR="00E95AC0">
              <w:rPr>
                <w:rFonts w:eastAsia="Times New Roman"/>
                <w:bCs/>
                <w:sz w:val="18"/>
                <w:szCs w:val="18"/>
              </w:rPr>
              <w:t>,</w:t>
            </w:r>
          </w:p>
          <w:p w14:paraId="66D91F2F" w14:textId="0D7E2CB8" w:rsidR="00C7440A" w:rsidRPr="007D1BD8" w:rsidRDefault="00C7440A" w:rsidP="007D1BD8">
            <w:pPr>
              <w:pStyle w:val="Sraopastraipa"/>
              <w:numPr>
                <w:ilvl w:val="0"/>
                <w:numId w:val="10"/>
              </w:numPr>
              <w:spacing w:before="40" w:after="40"/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Cs/>
                <w:sz w:val="18"/>
                <w:szCs w:val="18"/>
              </w:rPr>
              <w:t>2025</w:t>
            </w:r>
            <w:r w:rsidR="007D1BD8" w:rsidRPr="007D1BD8">
              <w:rPr>
                <w:rFonts w:eastAsia="Times New Roman"/>
                <w:bCs/>
                <w:sz w:val="18"/>
                <w:szCs w:val="18"/>
              </w:rPr>
              <w:t xml:space="preserve"> m rugpjūčio 4 d.,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 xml:space="preserve"> buvo surašytas objekto </w:t>
            </w:r>
            <w:r w:rsidR="007D1BD8" w:rsidRPr="007D1BD8">
              <w:rPr>
                <w:sz w:val="28"/>
                <w:szCs w:val="28"/>
              </w:rPr>
              <w:t xml:space="preserve"> </w:t>
            </w:r>
            <w:r w:rsidR="007D1BD8">
              <w:rPr>
                <w:sz w:val="28"/>
                <w:szCs w:val="28"/>
              </w:rPr>
              <w:t>„</w:t>
            </w:r>
            <w:proofErr w:type="spellStart"/>
            <w:r w:rsidR="007D1BD8" w:rsidRPr="007D1BD8">
              <w:rPr>
                <w:rFonts w:eastAsia="Times New Roman"/>
                <w:bCs/>
                <w:sz w:val="18"/>
                <w:szCs w:val="18"/>
              </w:rPr>
              <w:t>Tumelinos</w:t>
            </w:r>
            <w:proofErr w:type="spellEnd"/>
            <w:r w:rsidR="007D1BD8" w:rsidRPr="007D1BD8">
              <w:rPr>
                <w:rFonts w:eastAsia="Times New Roman"/>
                <w:bCs/>
                <w:sz w:val="18"/>
                <w:szCs w:val="18"/>
              </w:rPr>
              <w:t xml:space="preserve"> gatvės, </w:t>
            </w:r>
            <w:proofErr w:type="spellStart"/>
            <w:r w:rsidR="007D1BD8" w:rsidRPr="007D1BD8">
              <w:rPr>
                <w:rFonts w:eastAsia="Times New Roman"/>
                <w:bCs/>
                <w:sz w:val="18"/>
                <w:szCs w:val="18"/>
              </w:rPr>
              <w:t>Tumelinos</w:t>
            </w:r>
            <w:proofErr w:type="spellEnd"/>
            <w:r w:rsidR="007D1BD8" w:rsidRPr="007D1BD8">
              <w:rPr>
                <w:rFonts w:eastAsia="Times New Roman"/>
                <w:bCs/>
                <w:sz w:val="18"/>
                <w:szCs w:val="18"/>
              </w:rPr>
              <w:t xml:space="preserve"> kaime, Visagino savivaldybės teritorijoje kapitalini</w:t>
            </w:r>
            <w:r w:rsidR="007D1BD8">
              <w:rPr>
                <w:rFonts w:eastAsia="Times New Roman"/>
                <w:bCs/>
                <w:sz w:val="18"/>
                <w:szCs w:val="18"/>
              </w:rPr>
              <w:t>o</w:t>
            </w:r>
            <w:r w:rsidR="007D1BD8" w:rsidRPr="007D1BD8">
              <w:rPr>
                <w:rFonts w:eastAsia="Times New Roman"/>
                <w:bCs/>
                <w:sz w:val="18"/>
                <w:szCs w:val="18"/>
              </w:rPr>
              <w:t xml:space="preserve"> remont</w:t>
            </w:r>
            <w:r w:rsidR="007D1BD8">
              <w:rPr>
                <w:rFonts w:eastAsia="Times New Roman"/>
                <w:bCs/>
                <w:sz w:val="18"/>
                <w:szCs w:val="18"/>
              </w:rPr>
              <w:t xml:space="preserve">o“ </w:t>
            </w:r>
            <w:r w:rsidR="007D1BD8" w:rsidRPr="007D1BD8">
              <w:rPr>
                <w:rFonts w:eastAsia="Times New Roman"/>
                <w:bCs/>
                <w:sz w:val="18"/>
                <w:szCs w:val="18"/>
              </w:rPr>
              <w:t>(toliau – Objektas) defektinis aktas Nr. 1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, kuriame nustatyti neatitikimai</w:t>
            </w:r>
            <w:r w:rsidR="00E95AC0">
              <w:rPr>
                <w:rFonts w:eastAsia="Times New Roman"/>
                <w:bCs/>
                <w:sz w:val="18"/>
                <w:szCs w:val="18"/>
              </w:rPr>
              <w:t>,</w:t>
            </w:r>
          </w:p>
          <w:p w14:paraId="69141195" w14:textId="0D67219D" w:rsidR="00C7440A" w:rsidRPr="007D1BD8" w:rsidRDefault="007D1BD8" w:rsidP="00C7440A">
            <w:pPr>
              <w:pStyle w:val="Sraopastraipa"/>
              <w:numPr>
                <w:ilvl w:val="0"/>
                <w:numId w:val="10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UAB </w:t>
            </w:r>
            <w:proofErr w:type="spellStart"/>
            <w:r>
              <w:rPr>
                <w:sz w:val="18"/>
                <w:szCs w:val="18"/>
              </w:rPr>
              <w:t>Mefaci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7D1DDE" w:rsidRPr="007D1BD8">
              <w:rPr>
                <w:rFonts w:eastAsia="Times New Roman"/>
                <w:bCs/>
                <w:sz w:val="18"/>
                <w:szCs w:val="18"/>
              </w:rPr>
              <w:t>2025</w:t>
            </w:r>
            <w:r w:rsidR="00FA11D9">
              <w:rPr>
                <w:rFonts w:eastAsia="Times New Roman"/>
                <w:bCs/>
                <w:sz w:val="18"/>
                <w:szCs w:val="18"/>
              </w:rPr>
              <w:t xml:space="preserve"> m. rugpjūčio 25 d.</w:t>
            </w:r>
            <w:r w:rsidR="007D1DDE" w:rsidRPr="007D1BD8">
              <w:rPr>
                <w:rFonts w:eastAsia="Times New Roman"/>
                <w:bCs/>
                <w:sz w:val="18"/>
                <w:szCs w:val="18"/>
              </w:rPr>
              <w:t xml:space="preserve"> pateikė papildomų darbų skaičiavimus;</w:t>
            </w:r>
          </w:p>
          <w:p w14:paraId="56A71369" w14:textId="3C863ECC" w:rsidR="00CB42CD" w:rsidRPr="007D1BD8" w:rsidRDefault="007D1DDE" w:rsidP="00C7440A">
            <w:pPr>
              <w:pStyle w:val="Sraopastraipa"/>
              <w:numPr>
                <w:ilvl w:val="0"/>
                <w:numId w:val="10"/>
              </w:numPr>
              <w:ind w:left="0" w:firstLine="720"/>
              <w:rPr>
                <w:rFonts w:eastAsia="Times New Roman"/>
                <w:bCs/>
                <w:sz w:val="18"/>
                <w:szCs w:val="18"/>
                <w:highlight w:val="lightGray"/>
              </w:rPr>
            </w:pPr>
            <w:r w:rsidRPr="007D1BD8">
              <w:rPr>
                <w:rFonts w:eastAsia="Times New Roman"/>
                <w:bCs/>
                <w:sz w:val="18"/>
                <w:szCs w:val="18"/>
              </w:rPr>
              <w:t>2025</w:t>
            </w:r>
            <w:r w:rsidR="00FA11D9">
              <w:rPr>
                <w:rFonts w:eastAsia="Times New Roman"/>
                <w:bCs/>
                <w:sz w:val="18"/>
                <w:szCs w:val="18"/>
              </w:rPr>
              <w:t xml:space="preserve"> m. rugpjūčio </w:t>
            </w:r>
            <w:r w:rsidR="00C7440A" w:rsidRPr="007D1BD8">
              <w:rPr>
                <w:rFonts w:eastAsia="Times New Roman"/>
                <w:bCs/>
                <w:sz w:val="18"/>
                <w:szCs w:val="18"/>
              </w:rPr>
              <w:t>2</w:t>
            </w:r>
            <w:r w:rsidR="00FA11D9">
              <w:rPr>
                <w:rFonts w:eastAsia="Times New Roman"/>
                <w:bCs/>
                <w:sz w:val="18"/>
                <w:szCs w:val="18"/>
              </w:rPr>
              <w:t>6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 xml:space="preserve"> buvo sudarytas ir pasirašytas Objekto pakeitimo aktas Nr.1</w:t>
            </w:r>
            <w:r w:rsidR="00C7440A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ir siekdami, kad visi darbai būtų atlikti kokybiškai bei būtų pasiektas Lietuvos</w:t>
            </w:r>
            <w:r w:rsidR="00C7440A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Respublikos teisės aktų reikalavimus atitinkantis, Sutartyje įtvirtintas darbų tikslas, sudarėme šį</w:t>
            </w:r>
            <w:r w:rsidR="00C7440A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papildomą susitarimą Nr.</w:t>
            </w:r>
            <w:r w:rsidR="00C7440A" w:rsidRPr="007D1BD8">
              <w:rPr>
                <w:rFonts w:eastAsia="Times New Roman"/>
                <w:bCs/>
                <w:sz w:val="18"/>
                <w:szCs w:val="18"/>
              </w:rPr>
              <w:t>1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 xml:space="preserve"> dėl </w:t>
            </w:r>
            <w:r w:rsidR="00C7440A" w:rsidRPr="007D1BD8">
              <w:rPr>
                <w:bCs/>
                <w:kern w:val="24"/>
                <w:sz w:val="18"/>
                <w:szCs w:val="18"/>
              </w:rPr>
              <w:t xml:space="preserve">2025 m. </w:t>
            </w:r>
            <w:r w:rsidR="007D1BD8">
              <w:rPr>
                <w:bCs/>
                <w:kern w:val="24"/>
                <w:sz w:val="18"/>
                <w:szCs w:val="18"/>
              </w:rPr>
              <w:t>gegužės</w:t>
            </w:r>
            <w:r w:rsidR="00C7440A" w:rsidRPr="007D1BD8">
              <w:rPr>
                <w:bCs/>
                <w:kern w:val="24"/>
                <w:sz w:val="18"/>
                <w:szCs w:val="18"/>
              </w:rPr>
              <w:t xml:space="preserve"> 2</w:t>
            </w:r>
            <w:r w:rsidR="007D1BD8">
              <w:rPr>
                <w:bCs/>
                <w:kern w:val="24"/>
                <w:sz w:val="18"/>
                <w:szCs w:val="18"/>
              </w:rPr>
              <w:t>8</w:t>
            </w:r>
            <w:r w:rsidR="00C7440A" w:rsidRPr="007D1BD8">
              <w:rPr>
                <w:bCs/>
                <w:kern w:val="24"/>
                <w:sz w:val="18"/>
                <w:szCs w:val="18"/>
              </w:rPr>
              <w:t xml:space="preserve"> d</w:t>
            </w:r>
            <w:r w:rsidR="00C7440A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 xml:space="preserve">statybos rangos sutarties Nr. </w:t>
            </w:r>
            <w:r w:rsidR="007D1BD8">
              <w:rPr>
                <w:sz w:val="18"/>
                <w:szCs w:val="18"/>
              </w:rPr>
              <w:t xml:space="preserve">5-262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(toliau –</w:t>
            </w:r>
            <w:r w:rsidR="00C7440A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Susitarimas) ir susitarėme:</w:t>
            </w:r>
          </w:p>
        </w:tc>
      </w:tr>
      <w:tr w:rsidR="005B4055" w:rsidRPr="007D1BD8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7D1BD8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>Susitarimo turinys</w:t>
            </w:r>
            <w:r w:rsidR="00CB42CD" w:rsidRPr="007D1BD8"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72" w:type="dxa"/>
            <w:gridSpan w:val="3"/>
          </w:tcPr>
          <w:p w14:paraId="7A0BB5DD" w14:textId="1E632D53" w:rsidR="008B6819" w:rsidRPr="003A27FF" w:rsidRDefault="00CB42CD" w:rsidP="0070458C">
            <w:pPr>
              <w:ind w:firstLine="720"/>
              <w:rPr>
                <w:rFonts w:eastAsia="Times New Roman"/>
                <w:bCs/>
                <w:sz w:val="18"/>
                <w:szCs w:val="18"/>
              </w:rPr>
            </w:pPr>
            <w:r w:rsidRPr="003A27FF">
              <w:rPr>
                <w:rFonts w:eastAsia="Times New Roman"/>
                <w:bCs/>
                <w:sz w:val="18"/>
                <w:szCs w:val="18"/>
              </w:rPr>
              <w:t>Šalys susitaria:</w:t>
            </w:r>
          </w:p>
          <w:p w14:paraId="2105E993" w14:textId="503712E1" w:rsidR="00CB42CD" w:rsidRPr="003A27FF" w:rsidRDefault="00C7440A" w:rsidP="0070458C">
            <w:pPr>
              <w:pStyle w:val="Sraopastraipa"/>
              <w:numPr>
                <w:ilvl w:val="0"/>
                <w:numId w:val="9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3A27FF">
              <w:rPr>
                <w:rFonts w:eastAsia="Times New Roman"/>
                <w:bCs/>
                <w:sz w:val="18"/>
                <w:szCs w:val="18"/>
              </w:rPr>
              <w:t>Pakeisti Sutarties Specialiųjų sąlygų 7.1. punktą: „Pradinė sutarties</w:t>
            </w:r>
            <w:r w:rsidR="009C7802" w:rsidRPr="003A27FF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3A27FF">
              <w:rPr>
                <w:rFonts w:eastAsia="Times New Roman"/>
                <w:bCs/>
                <w:sz w:val="18"/>
                <w:szCs w:val="18"/>
              </w:rPr>
              <w:t xml:space="preserve">vertė, EUR, </w:t>
            </w:r>
            <w:r w:rsidR="007D1BD8" w:rsidRPr="003A27FF">
              <w:rPr>
                <w:rFonts w:eastAsia="Times New Roman"/>
                <w:bCs/>
                <w:sz w:val="18"/>
                <w:szCs w:val="18"/>
              </w:rPr>
              <w:t>su</w:t>
            </w:r>
            <w:r w:rsidRPr="003A27FF">
              <w:rPr>
                <w:rFonts w:eastAsia="Times New Roman"/>
                <w:bCs/>
                <w:sz w:val="18"/>
                <w:szCs w:val="18"/>
              </w:rPr>
              <w:t xml:space="preserve"> PVM (1.1.25, 15.1.2 p.)</w:t>
            </w:r>
            <w:r w:rsidR="0070458C" w:rsidRPr="003A27FF">
              <w:rPr>
                <w:rFonts w:eastAsia="Times New Roman"/>
                <w:bCs/>
                <w:sz w:val="18"/>
                <w:szCs w:val="18"/>
              </w:rPr>
              <w:t>“.</w:t>
            </w:r>
          </w:p>
          <w:p w14:paraId="12CEBB4C" w14:textId="5E9CDB11" w:rsidR="00FA11D9" w:rsidRDefault="00FA11D9" w:rsidP="0070458C">
            <w:pPr>
              <w:pStyle w:val="Sraopastraipa"/>
              <w:numPr>
                <w:ilvl w:val="0"/>
                <w:numId w:val="9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FA11D9">
              <w:rPr>
                <w:rFonts w:eastAsia="Times New Roman"/>
                <w:sz w:val="18"/>
                <w:szCs w:val="18"/>
              </w:rPr>
              <w:t>Rangovas įsipareigoja papildomai atlikti statybos rangos darbus, kurie nebuvo numatyti techninėje užduotyje „</w:t>
            </w:r>
            <w:proofErr w:type="spellStart"/>
            <w:r w:rsidRPr="00FA11D9">
              <w:rPr>
                <w:rFonts w:eastAsia="Times New Roman"/>
                <w:sz w:val="18"/>
                <w:szCs w:val="18"/>
              </w:rPr>
              <w:t>Tum</w:t>
            </w:r>
            <w:r w:rsidR="00E95AC0">
              <w:rPr>
                <w:rFonts w:eastAsia="Times New Roman"/>
                <w:sz w:val="18"/>
                <w:szCs w:val="18"/>
              </w:rPr>
              <w:t>e</w:t>
            </w:r>
            <w:r w:rsidRPr="00FA11D9">
              <w:rPr>
                <w:rFonts w:eastAsia="Times New Roman"/>
                <w:sz w:val="18"/>
                <w:szCs w:val="18"/>
              </w:rPr>
              <w:t>linos</w:t>
            </w:r>
            <w:proofErr w:type="spellEnd"/>
            <w:r w:rsidRPr="00FA11D9">
              <w:rPr>
                <w:rFonts w:eastAsia="Times New Roman"/>
                <w:sz w:val="18"/>
                <w:szCs w:val="18"/>
              </w:rPr>
              <w:t xml:space="preserve"> gatvės, </w:t>
            </w:r>
            <w:proofErr w:type="spellStart"/>
            <w:r w:rsidRPr="00FA11D9">
              <w:rPr>
                <w:rFonts w:eastAsia="Times New Roman"/>
                <w:sz w:val="18"/>
                <w:szCs w:val="18"/>
              </w:rPr>
              <w:t>Tum</w:t>
            </w:r>
            <w:r w:rsidR="00E95AC0">
              <w:rPr>
                <w:rFonts w:eastAsia="Times New Roman"/>
                <w:sz w:val="18"/>
                <w:szCs w:val="18"/>
              </w:rPr>
              <w:t>e</w:t>
            </w:r>
            <w:r w:rsidRPr="00FA11D9">
              <w:rPr>
                <w:rFonts w:eastAsia="Times New Roman"/>
                <w:sz w:val="18"/>
                <w:szCs w:val="18"/>
              </w:rPr>
              <w:t>linos</w:t>
            </w:r>
            <w:proofErr w:type="spellEnd"/>
            <w:r w:rsidRPr="00FA11D9">
              <w:rPr>
                <w:rFonts w:eastAsia="Times New Roman"/>
                <w:sz w:val="18"/>
                <w:szCs w:val="18"/>
              </w:rPr>
              <w:t xml:space="preserve"> kaime, Visagino savivaldybės teritorijoje kapitalinis remontas</w:t>
            </w:r>
            <w:r w:rsidRPr="00FA11D9">
              <w:rPr>
                <w:rFonts w:eastAsia="Times New Roman"/>
                <w:b/>
                <w:bCs/>
                <w:sz w:val="18"/>
                <w:szCs w:val="18"/>
              </w:rPr>
              <w:t>“.</w:t>
            </w:r>
          </w:p>
          <w:p w14:paraId="5380CCAD" w14:textId="1B752F76" w:rsidR="0070458C" w:rsidRPr="00E40C67" w:rsidRDefault="0070458C" w:rsidP="0070458C">
            <w:pPr>
              <w:pStyle w:val="Sraopastraipa"/>
              <w:numPr>
                <w:ilvl w:val="0"/>
                <w:numId w:val="9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E40C67">
              <w:rPr>
                <w:rFonts w:eastAsia="Times New Roman"/>
                <w:bCs/>
                <w:sz w:val="18"/>
                <w:szCs w:val="18"/>
              </w:rPr>
              <w:t xml:space="preserve">Pratęsti Sutarties 10.2 p. numatytą Darbų atlikimo terminą </w:t>
            </w:r>
            <w:r w:rsidR="00FA11D9" w:rsidRPr="00E40C67">
              <w:rPr>
                <w:rFonts w:eastAsia="Times New Roman"/>
                <w:bCs/>
                <w:sz w:val="18"/>
                <w:szCs w:val="18"/>
              </w:rPr>
              <w:t>30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 xml:space="preserve"> kalendorinių dienų, t. y. iki 2025-</w:t>
            </w:r>
            <w:r w:rsidR="00E40C67" w:rsidRPr="00E40C67">
              <w:rPr>
                <w:rFonts w:eastAsia="Times New Roman"/>
                <w:bCs/>
                <w:sz w:val="18"/>
                <w:szCs w:val="18"/>
              </w:rPr>
              <w:t>10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>-0</w:t>
            </w:r>
            <w:r w:rsidR="00E40C67" w:rsidRPr="00E40C67">
              <w:rPr>
                <w:rFonts w:eastAsia="Times New Roman"/>
                <w:bCs/>
                <w:sz w:val="18"/>
                <w:szCs w:val="18"/>
              </w:rPr>
              <w:t>7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 xml:space="preserve"> (imtinai). Visų Darbų galutinis terminas – </w:t>
            </w:r>
            <w:r w:rsidR="00FA11D9" w:rsidRPr="00E40C67">
              <w:rPr>
                <w:rFonts w:eastAsia="Times New Roman"/>
                <w:bCs/>
                <w:sz w:val="18"/>
                <w:szCs w:val="18"/>
              </w:rPr>
              <w:t>120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 xml:space="preserve"> kalendorinės dienos.</w:t>
            </w:r>
          </w:p>
          <w:p w14:paraId="79E6355C" w14:textId="1C56B06E" w:rsidR="00C7440A" w:rsidRPr="00E40C67" w:rsidRDefault="00C7440A" w:rsidP="0070458C">
            <w:pPr>
              <w:pStyle w:val="Sraopastraipa"/>
              <w:numPr>
                <w:ilvl w:val="0"/>
                <w:numId w:val="9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E40C67">
              <w:rPr>
                <w:rFonts w:eastAsia="Times New Roman"/>
                <w:bCs/>
                <w:sz w:val="18"/>
                <w:szCs w:val="18"/>
              </w:rPr>
              <w:t>Pasirašydamas šį Susitarimą Rangovas patvirtina, jog darbų atlikimo termino</w:t>
            </w:r>
            <w:r w:rsidR="009C7802" w:rsidRPr="00E40C67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 xml:space="preserve">pratęsimas, </w:t>
            </w:r>
            <w:r w:rsidR="00FA11D9" w:rsidRPr="00E40C67">
              <w:rPr>
                <w:rFonts w:eastAsia="Times New Roman"/>
                <w:bCs/>
                <w:sz w:val="18"/>
                <w:szCs w:val="18"/>
              </w:rPr>
              <w:t>30</w:t>
            </w:r>
            <w:r w:rsidR="009C7802" w:rsidRPr="00E40C67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>kalendorin</w:t>
            </w:r>
            <w:r w:rsidR="009C7802" w:rsidRPr="00E40C67">
              <w:rPr>
                <w:rFonts w:eastAsia="Times New Roman"/>
                <w:bCs/>
                <w:sz w:val="18"/>
                <w:szCs w:val="18"/>
              </w:rPr>
              <w:t>ių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 xml:space="preserve"> dien</w:t>
            </w:r>
            <w:r w:rsidR="009C7802" w:rsidRPr="00E40C67">
              <w:rPr>
                <w:rFonts w:eastAsia="Times New Roman"/>
                <w:bCs/>
                <w:sz w:val="18"/>
                <w:szCs w:val="18"/>
              </w:rPr>
              <w:t>ų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>, pagal šį Susitarimą, yra pakankamas terminas užbaigti darbus</w:t>
            </w:r>
            <w:r w:rsidR="009C7802" w:rsidRPr="00E40C67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>pagal Sutartį.</w:t>
            </w:r>
          </w:p>
          <w:p w14:paraId="561DCDF0" w14:textId="72A6E4A3" w:rsidR="009C7802" w:rsidRPr="007D1BD8" w:rsidRDefault="00C7440A" w:rsidP="0070458C">
            <w:pPr>
              <w:pStyle w:val="Sraopastraipa"/>
              <w:numPr>
                <w:ilvl w:val="0"/>
                <w:numId w:val="9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Cs/>
                <w:sz w:val="18"/>
                <w:szCs w:val="18"/>
              </w:rPr>
              <w:t>Pasirašydamas šį Susitarimą Rangovas pripažįsta, kad neužbaigus darbų pagal Sutartį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iki 2025</w:t>
            </w:r>
            <w:r w:rsidR="00FA11D9">
              <w:rPr>
                <w:rFonts w:eastAsia="Times New Roman"/>
                <w:bCs/>
                <w:sz w:val="18"/>
                <w:szCs w:val="18"/>
              </w:rPr>
              <w:t xml:space="preserve"> m. </w:t>
            </w:r>
            <w:r w:rsidR="00020DFF">
              <w:rPr>
                <w:rFonts w:eastAsia="Times New Roman"/>
                <w:bCs/>
                <w:sz w:val="18"/>
                <w:szCs w:val="18"/>
              </w:rPr>
              <w:t>spalio</w:t>
            </w:r>
            <w:r w:rsidR="00FA11D9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020DFF">
              <w:rPr>
                <w:rFonts w:eastAsia="Times New Roman"/>
                <w:bCs/>
                <w:sz w:val="18"/>
                <w:szCs w:val="18"/>
              </w:rPr>
              <w:t>7</w:t>
            </w:r>
            <w:r w:rsidR="00FA11D9">
              <w:rPr>
                <w:rFonts w:eastAsia="Times New Roman"/>
                <w:bCs/>
                <w:sz w:val="18"/>
                <w:szCs w:val="18"/>
              </w:rPr>
              <w:t xml:space="preserve"> d.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(imtinai), Užsakovas įgyja teisę į delspinigių dėl vėlavimo skaičiavimą vadovaujantis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Sutarties Specialiųjų sąlygų 13.8. papunkčiu.</w:t>
            </w:r>
          </w:p>
          <w:p w14:paraId="420BC573" w14:textId="43332F51" w:rsidR="009C7802" w:rsidRPr="007D1BD8" w:rsidRDefault="00C7440A" w:rsidP="0070458C">
            <w:pPr>
              <w:pStyle w:val="Sraopastraipa"/>
              <w:numPr>
                <w:ilvl w:val="0"/>
                <w:numId w:val="9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Cs/>
                <w:sz w:val="18"/>
                <w:szCs w:val="18"/>
              </w:rPr>
              <w:t>Pasirašydamas šį Susitarimą Rangovas sutinka, kad tuo atveju, jeigu būtų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skaičiuojami delspinigiai Specialiųjų sąlygų 13.8. papunktyje nustatyta tvarka, Užsakovas įgyja teisę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į vienašalius delspinigių išskaitymus iš Rangovo mokėtinų sumų pagal Sutartį.</w:t>
            </w:r>
          </w:p>
          <w:p w14:paraId="0A9FFF7A" w14:textId="77777777" w:rsidR="009C7802" w:rsidRPr="007D1BD8" w:rsidRDefault="00C7440A" w:rsidP="0070458C">
            <w:pPr>
              <w:pStyle w:val="Sraopastraipa"/>
              <w:numPr>
                <w:ilvl w:val="0"/>
                <w:numId w:val="9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Cs/>
                <w:sz w:val="18"/>
                <w:szCs w:val="18"/>
              </w:rPr>
              <w:t>Šis Susitarimas įsigalioja, kai jį pasirašo abi sutarties Šalys ir galioja iki visiško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įsipareigojimų įvykdymo.</w:t>
            </w:r>
          </w:p>
          <w:p w14:paraId="2D5B4DED" w14:textId="77777777" w:rsidR="009C7802" w:rsidRPr="007D1BD8" w:rsidRDefault="00C7440A" w:rsidP="0070458C">
            <w:pPr>
              <w:pStyle w:val="Sraopastraipa"/>
              <w:numPr>
                <w:ilvl w:val="0"/>
                <w:numId w:val="9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Cs/>
                <w:sz w:val="18"/>
                <w:szCs w:val="18"/>
              </w:rPr>
              <w:t>Susitarimas (elektroninio dokumento forma) Šalių gali būti pasirašomas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kvalifikuotu elektroniniu parašu. Tokiu atveju, Susitarimą pasirašančios Šalies atstovo kvalifikuoto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elektroninio parašo teisinė galia yra lygiavertė Šalies atstovo rašytiniam parašui, patvirtintam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juridinio asmens antspaudu, kai pareiga turėti antspaudą nustatyta juridinio asmens steigimo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dokumentuose arba įstatymuose.</w:t>
            </w:r>
          </w:p>
          <w:p w14:paraId="4B5B499C" w14:textId="77777777" w:rsidR="009C7802" w:rsidRPr="007D1BD8" w:rsidRDefault="00C7440A" w:rsidP="0070458C">
            <w:pPr>
              <w:pStyle w:val="Sraopastraipa"/>
              <w:numPr>
                <w:ilvl w:val="0"/>
                <w:numId w:val="9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Cs/>
                <w:sz w:val="18"/>
                <w:szCs w:val="18"/>
              </w:rPr>
              <w:t>Elektroniniu parašu pasirašomas visas elektroninio dokumento turinys ir kiti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pasirašomieji elementai, kurie yra neatskiriama Susitarimo dalis.</w:t>
            </w:r>
          </w:p>
          <w:p w14:paraId="4E90A6FE" w14:textId="77777777" w:rsidR="009C7802" w:rsidRPr="007D1BD8" w:rsidRDefault="00C7440A" w:rsidP="0070458C">
            <w:pPr>
              <w:pStyle w:val="Sraopastraipa"/>
              <w:numPr>
                <w:ilvl w:val="0"/>
                <w:numId w:val="9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Cs/>
                <w:sz w:val="18"/>
                <w:szCs w:val="18"/>
              </w:rPr>
              <w:t xml:space="preserve"> Susitarimo Šalių kvalifikuotais elektroniniais parašais pasirašytas Susitarimas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(elektroninis dokumentas) yra laikomas autentišku Susitarimu. Atsižvelgiant į Šalių teisėtus interesus,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prireikus gali būti spausdinami kvalifikuotais elektroniniais parašais pasirašyto Susitarimo</w:t>
            </w:r>
            <w:r w:rsidR="009C7802" w:rsidRPr="007D1BD8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7D1BD8">
              <w:rPr>
                <w:rFonts w:eastAsia="Times New Roman"/>
                <w:bCs/>
                <w:sz w:val="18"/>
                <w:szCs w:val="18"/>
              </w:rPr>
              <w:t>(elektroninio dokumento) nuorašai.</w:t>
            </w:r>
          </w:p>
          <w:p w14:paraId="004568F0" w14:textId="74752EC8" w:rsidR="00C7440A" w:rsidRPr="007D1BD8" w:rsidRDefault="00C7440A" w:rsidP="0070458C">
            <w:pPr>
              <w:pStyle w:val="Sraopastraipa"/>
              <w:numPr>
                <w:ilvl w:val="0"/>
                <w:numId w:val="9"/>
              </w:numPr>
              <w:ind w:left="0" w:firstLine="720"/>
              <w:rPr>
                <w:rFonts w:eastAsia="Times New Roman"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Cs/>
                <w:sz w:val="18"/>
                <w:szCs w:val="18"/>
              </w:rPr>
              <w:t>Visi kiti Sutarties punktai lieka galioti.</w:t>
            </w:r>
          </w:p>
        </w:tc>
      </w:tr>
      <w:tr w:rsidR="005B4055" w:rsidRPr="007D1BD8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7D1BD8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>Sutarties kaina</w:t>
            </w:r>
            <w:r w:rsidR="00CB42CD" w:rsidRPr="007D1BD8">
              <w:rPr>
                <w:rFonts w:eastAsia="Times New Roman"/>
                <w:b/>
                <w:bCs/>
                <w:sz w:val="18"/>
                <w:szCs w:val="18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738BD48C" w:rsidR="005B4055" w:rsidRPr="00E40C67" w:rsidRDefault="00E01F7C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</w:rPr>
            </w:pPr>
            <w:r w:rsidRPr="00E40C67">
              <w:rPr>
                <w:rFonts w:eastAsia="Times New Roman"/>
                <w:bCs/>
                <w:sz w:val="18"/>
                <w:szCs w:val="18"/>
              </w:rPr>
              <w:t xml:space="preserve">432 493,16 </w:t>
            </w:r>
            <w:r w:rsidR="00CB42CD" w:rsidRPr="00E40C67">
              <w:rPr>
                <w:rFonts w:eastAsia="Times New Roman"/>
                <w:bCs/>
                <w:sz w:val="18"/>
                <w:szCs w:val="18"/>
              </w:rPr>
              <w:t>EUR</w:t>
            </w:r>
            <w:r w:rsidR="0070458C" w:rsidRPr="00E40C67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E95AC0" w:rsidRPr="00E40C67">
              <w:rPr>
                <w:rFonts w:eastAsia="Times New Roman"/>
                <w:bCs/>
                <w:sz w:val="18"/>
                <w:szCs w:val="18"/>
              </w:rPr>
              <w:t>su</w:t>
            </w:r>
            <w:r w:rsidR="0070458C" w:rsidRPr="00E40C67">
              <w:rPr>
                <w:rFonts w:eastAsia="Times New Roman"/>
                <w:bCs/>
                <w:sz w:val="18"/>
                <w:szCs w:val="18"/>
              </w:rPr>
              <w:t xml:space="preserve"> PVM </w:t>
            </w:r>
            <w:r w:rsidR="001B49E6" w:rsidRPr="00E40C67">
              <w:rPr>
                <w:rFonts w:eastAsia="Times New Roman"/>
                <w:bCs/>
                <w:sz w:val="18"/>
                <w:szCs w:val="18"/>
              </w:rPr>
              <w:t>[</w:t>
            </w:r>
            <w:r w:rsidRPr="00E40C67">
              <w:rPr>
                <w:rFonts w:eastAsia="Times New Roman"/>
                <w:bCs/>
                <w:i/>
                <w:iCs/>
                <w:sz w:val="18"/>
                <w:szCs w:val="18"/>
              </w:rPr>
              <w:t>keturi šimtai trisdešimt du tūkstančiai keturi šimtai devyniasdešimt trys eurai 16 ct</w:t>
            </w:r>
            <w:r w:rsidR="001B49E6" w:rsidRPr="00E40C67">
              <w:rPr>
                <w:rFonts w:eastAsia="Times New Roman"/>
                <w:bCs/>
                <w:sz w:val="18"/>
                <w:szCs w:val="18"/>
              </w:rPr>
              <w:t>]</w:t>
            </w:r>
          </w:p>
        </w:tc>
      </w:tr>
      <w:tr w:rsidR="005B4055" w:rsidRPr="007D1BD8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7D1BD8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 xml:space="preserve">Darbų </w:t>
            </w:r>
            <w:r w:rsidR="00CB42CD" w:rsidRPr="007D1BD8">
              <w:rPr>
                <w:rFonts w:eastAsia="Times New Roman"/>
                <w:b/>
                <w:bCs/>
                <w:sz w:val="18"/>
                <w:szCs w:val="18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207ACA13" w:rsidR="005B4055" w:rsidRPr="00E40C67" w:rsidRDefault="0070458C" w:rsidP="0070458C">
            <w:pPr>
              <w:rPr>
                <w:rFonts w:eastAsia="Times New Roman"/>
                <w:bCs/>
                <w:sz w:val="18"/>
                <w:szCs w:val="18"/>
              </w:rPr>
            </w:pPr>
            <w:r w:rsidRPr="00E40C67">
              <w:rPr>
                <w:rFonts w:eastAsia="Times New Roman"/>
                <w:bCs/>
                <w:sz w:val="18"/>
                <w:szCs w:val="18"/>
              </w:rPr>
              <w:t xml:space="preserve">Visų Darbų galutinis terminas – </w:t>
            </w:r>
            <w:r w:rsidR="00E01F7C" w:rsidRPr="00E40C67">
              <w:rPr>
                <w:rFonts w:eastAsia="Times New Roman"/>
                <w:bCs/>
                <w:sz w:val="18"/>
                <w:szCs w:val="18"/>
              </w:rPr>
              <w:t xml:space="preserve">120 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 xml:space="preserve"> kalendorinės dienos.</w:t>
            </w:r>
            <w:r w:rsidR="00E95AC0" w:rsidRPr="00E40C67">
              <w:rPr>
                <w:rFonts w:eastAsia="Times New Roman"/>
                <w:bCs/>
                <w:sz w:val="18"/>
                <w:szCs w:val="18"/>
              </w:rPr>
              <w:t xml:space="preserve"> Darbai turi būti užbaigti </w:t>
            </w:r>
            <w:r w:rsidR="003D6DE1" w:rsidRPr="00E40C67">
              <w:rPr>
                <w:rFonts w:eastAsia="Times New Roman"/>
                <w:bCs/>
                <w:sz w:val="18"/>
                <w:szCs w:val="18"/>
              </w:rPr>
              <w:t xml:space="preserve">iki </w:t>
            </w:r>
            <w:r w:rsidR="00E95AC0" w:rsidRPr="00E40C67">
              <w:rPr>
                <w:rFonts w:eastAsia="Times New Roman"/>
                <w:bCs/>
                <w:sz w:val="18"/>
                <w:szCs w:val="18"/>
              </w:rPr>
              <w:t>2025</w:t>
            </w:r>
            <w:r w:rsidR="00E40C67" w:rsidRPr="00E40C67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E95AC0" w:rsidRPr="00E40C67">
              <w:rPr>
                <w:rFonts w:eastAsia="Times New Roman"/>
                <w:bCs/>
                <w:sz w:val="18"/>
                <w:szCs w:val="18"/>
              </w:rPr>
              <w:t>-</w:t>
            </w:r>
            <w:r w:rsidR="00E40C67" w:rsidRPr="00E40C67">
              <w:rPr>
                <w:rFonts w:eastAsia="Times New Roman"/>
                <w:bCs/>
                <w:sz w:val="18"/>
                <w:szCs w:val="18"/>
              </w:rPr>
              <w:t xml:space="preserve">10 </w:t>
            </w:r>
            <w:r w:rsidR="00E95AC0" w:rsidRPr="00E40C67">
              <w:rPr>
                <w:rFonts w:eastAsia="Times New Roman"/>
                <w:bCs/>
                <w:sz w:val="18"/>
                <w:szCs w:val="18"/>
              </w:rPr>
              <w:t>-</w:t>
            </w:r>
            <w:r w:rsidR="00E40C67" w:rsidRPr="00E40C67">
              <w:rPr>
                <w:rFonts w:eastAsia="Times New Roman"/>
                <w:bCs/>
                <w:sz w:val="18"/>
                <w:szCs w:val="18"/>
              </w:rPr>
              <w:t xml:space="preserve"> 07</w:t>
            </w:r>
            <w:r w:rsidR="00E95AC0" w:rsidRPr="00E40C67">
              <w:rPr>
                <w:rFonts w:eastAsia="Times New Roman"/>
                <w:bCs/>
                <w:sz w:val="18"/>
                <w:szCs w:val="18"/>
              </w:rPr>
              <w:t xml:space="preserve"> (imtinai)</w:t>
            </w:r>
            <w:r w:rsidR="003D6DE1" w:rsidRPr="00E40C67">
              <w:rPr>
                <w:rFonts w:eastAsia="Times New Roman"/>
                <w:bCs/>
                <w:sz w:val="18"/>
                <w:szCs w:val="18"/>
              </w:rPr>
              <w:t>.</w:t>
            </w:r>
          </w:p>
        </w:tc>
      </w:tr>
      <w:tr w:rsidR="005B4055" w:rsidRPr="007D1BD8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7D1BD8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7D1BD8">
              <w:rPr>
                <w:rFonts w:eastAsia="Times New Roman"/>
                <w:b/>
                <w:bCs/>
                <w:sz w:val="18"/>
                <w:szCs w:val="18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1AAF7FB2" w:rsidR="005B4055" w:rsidRPr="00E40C67" w:rsidRDefault="0070458C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</w:rPr>
            </w:pPr>
            <w:r w:rsidRPr="00E40C67">
              <w:rPr>
                <w:rFonts w:eastAsia="Times New Roman"/>
                <w:bCs/>
                <w:sz w:val="18"/>
                <w:szCs w:val="18"/>
              </w:rPr>
              <w:t xml:space="preserve">Darbų pakeitimo aktas su priedais Nr. </w:t>
            </w:r>
            <w:r w:rsidR="00E01F7C" w:rsidRPr="00E40C67">
              <w:rPr>
                <w:rFonts w:eastAsia="Times New Roman"/>
                <w:bCs/>
                <w:sz w:val="18"/>
                <w:szCs w:val="18"/>
              </w:rPr>
              <w:t>6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>,  lap</w:t>
            </w:r>
            <w:r w:rsidR="00E01F7C" w:rsidRPr="00E40C67">
              <w:rPr>
                <w:rFonts w:eastAsia="Times New Roman"/>
                <w:bCs/>
                <w:sz w:val="18"/>
                <w:szCs w:val="18"/>
              </w:rPr>
              <w:t>ai</w:t>
            </w:r>
            <w:r w:rsidRPr="00E40C67">
              <w:rPr>
                <w:rFonts w:eastAsia="Times New Roman"/>
                <w:bCs/>
                <w:sz w:val="18"/>
                <w:szCs w:val="18"/>
              </w:rPr>
              <w:t>.</w:t>
            </w:r>
          </w:p>
        </w:tc>
      </w:tr>
    </w:tbl>
    <w:p w14:paraId="5EFE0DAC" w14:textId="2CCD8116" w:rsidR="005B4055" w:rsidRPr="007D1BD8" w:rsidRDefault="005B4055">
      <w:pPr>
        <w:spacing w:after="160" w:line="259" w:lineRule="auto"/>
        <w:jc w:val="left"/>
        <w:rPr>
          <w:sz w:val="18"/>
          <w:szCs w:val="18"/>
        </w:rPr>
      </w:pPr>
    </w:p>
    <w:p w14:paraId="77D63209" w14:textId="3029BDD2" w:rsidR="0070458C" w:rsidRPr="007D1BD8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</w:rPr>
      </w:pPr>
      <w:r w:rsidRPr="007D1BD8">
        <w:rPr>
          <w:rFonts w:eastAsia="Times New Roman"/>
          <w:b/>
          <w:bCs/>
          <w:sz w:val="18"/>
          <w:szCs w:val="18"/>
        </w:rPr>
        <w:t>Šalių atstovų parašai</w:t>
      </w:r>
    </w:p>
    <w:p w14:paraId="5D7A90CA" w14:textId="77777777" w:rsidR="007D1BD8" w:rsidRPr="00775FBF" w:rsidRDefault="007D1BD8" w:rsidP="007D1BD8">
      <w:pPr>
        <w:pStyle w:val="Patvirtinta"/>
        <w:spacing w:line="240" w:lineRule="auto"/>
        <w:ind w:left="6521"/>
        <w:rPr>
          <w:sz w:val="22"/>
          <w:szCs w:val="22"/>
        </w:rPr>
      </w:pPr>
      <w:bookmarkStart w:id="1" w:name="_Hlk206336296"/>
      <w:r w:rsidRPr="00775FBF">
        <w:rPr>
          <w:sz w:val="22"/>
          <w:szCs w:val="22"/>
        </w:rPr>
        <w:t xml:space="preserve">Visagino savivaldybės </w:t>
      </w:r>
    </w:p>
    <w:p w14:paraId="42117FB5" w14:textId="77777777" w:rsidR="007D1BD8" w:rsidRPr="00775FBF" w:rsidRDefault="007D1BD8" w:rsidP="007D1BD8">
      <w:pPr>
        <w:pStyle w:val="Patvirtinta"/>
        <w:spacing w:line="240" w:lineRule="auto"/>
        <w:ind w:left="6521"/>
        <w:rPr>
          <w:color w:val="auto"/>
          <w:sz w:val="22"/>
          <w:szCs w:val="22"/>
        </w:rPr>
      </w:pPr>
      <w:r w:rsidRPr="00775FBF">
        <w:rPr>
          <w:sz w:val="22"/>
          <w:szCs w:val="22"/>
        </w:rPr>
        <w:t>administracijos direktorius</w:t>
      </w:r>
    </w:p>
    <w:p w14:paraId="345D12EE" w14:textId="09D8428A" w:rsidR="007D1BD8" w:rsidRPr="00775FBF" w:rsidRDefault="007D1BD8" w:rsidP="007D1BD8">
      <w:pPr>
        <w:rPr>
          <w:rFonts w:ascii="Times New Roman" w:hAnsi="Times New Roman" w:cs="Times New Roman"/>
        </w:rPr>
      </w:pPr>
      <w:r w:rsidRPr="00775FBF">
        <w:rPr>
          <w:rFonts w:ascii="Times New Roman" w:hAnsi="Times New Roman" w:cs="Times New Roman"/>
        </w:rPr>
        <w:t xml:space="preserve">Užsakovas: </w:t>
      </w:r>
      <w:r w:rsidRPr="00775FBF">
        <w:rPr>
          <w:rFonts w:ascii="Times New Roman" w:hAnsi="Times New Roman" w:cs="Times New Roman"/>
        </w:rPr>
        <w:tab/>
      </w:r>
      <w:r w:rsidRPr="00775F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5FBF">
        <w:rPr>
          <w:rFonts w:ascii="Times New Roman" w:hAnsi="Times New Roman" w:cs="Times New Roman"/>
          <w:u w:val="double"/>
        </w:rPr>
        <w:t>_____________</w:t>
      </w:r>
      <w:r w:rsidRPr="00775FBF">
        <w:rPr>
          <w:rFonts w:ascii="Times New Roman" w:hAnsi="Times New Roman" w:cs="Times New Roman"/>
        </w:rPr>
        <w:tab/>
      </w:r>
      <w:r w:rsidRPr="00775F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5FBF">
        <w:rPr>
          <w:rFonts w:ascii="Times New Roman" w:hAnsi="Times New Roman" w:cs="Times New Roman"/>
          <w:u w:val="double"/>
        </w:rPr>
        <w:t>Virginijus Andrius Bukauskas</w:t>
      </w:r>
    </w:p>
    <w:p w14:paraId="71ABF592" w14:textId="465DDC1E" w:rsidR="007D1BD8" w:rsidRPr="00775FBF" w:rsidRDefault="007D1BD8" w:rsidP="007D1BD8">
      <w:pPr>
        <w:ind w:left="2160" w:firstLine="720"/>
        <w:rPr>
          <w:rFonts w:ascii="Times New Roman" w:hAnsi="Times New Roman" w:cs="Times New Roman"/>
        </w:rPr>
      </w:pPr>
      <w:r w:rsidRPr="00775FBF">
        <w:rPr>
          <w:rFonts w:ascii="Times New Roman" w:hAnsi="Times New Roman" w:cs="Times New Roman"/>
        </w:rPr>
        <w:t>(parašas, data)</w:t>
      </w:r>
      <w:r w:rsidRPr="00775FBF">
        <w:rPr>
          <w:rFonts w:ascii="Times New Roman" w:hAnsi="Times New Roman" w:cs="Times New Roman"/>
        </w:rPr>
        <w:tab/>
      </w:r>
      <w:r w:rsidRPr="00775FBF">
        <w:rPr>
          <w:rFonts w:ascii="Times New Roman" w:hAnsi="Times New Roman" w:cs="Times New Roman"/>
        </w:rPr>
        <w:tab/>
      </w:r>
      <w:r w:rsidRPr="00775F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5FBF">
        <w:rPr>
          <w:rFonts w:ascii="Times New Roman" w:hAnsi="Times New Roman" w:cs="Times New Roman"/>
        </w:rPr>
        <w:t>(vardas pavardė)</w:t>
      </w:r>
    </w:p>
    <w:p w14:paraId="6CF8DC52" w14:textId="77777777" w:rsidR="007D1BD8" w:rsidRPr="00AA5DE9" w:rsidRDefault="007D1BD8" w:rsidP="007D1BD8">
      <w:pPr>
        <w:ind w:left="1296" w:firstLine="1296"/>
        <w:rPr>
          <w:rFonts w:ascii="Times New Roman" w:hAnsi="Times New Roman" w:cs="Times New Roman"/>
        </w:rPr>
      </w:pPr>
    </w:p>
    <w:p w14:paraId="2229206A" w14:textId="77777777" w:rsidR="007D1BD8" w:rsidRPr="00053D16" w:rsidRDefault="007D1BD8" w:rsidP="007D1BD8">
      <w:pPr>
        <w:ind w:left="1296" w:firstLine="1296"/>
        <w:rPr>
          <w:rFonts w:ascii="Times New Roman" w:hAnsi="Times New Roman" w:cs="Times New Roman"/>
        </w:rPr>
      </w:pPr>
    </w:p>
    <w:p w14:paraId="1ECD4845" w14:textId="77777777" w:rsidR="007D1BD8" w:rsidRPr="00053D16" w:rsidRDefault="007D1BD8" w:rsidP="007D1BD8">
      <w:pPr>
        <w:rPr>
          <w:rFonts w:ascii="Times New Roman" w:hAnsi="Times New Roman" w:cs="Times New Roman"/>
        </w:rPr>
      </w:pPr>
    </w:p>
    <w:p w14:paraId="445A36AA" w14:textId="77777777" w:rsidR="007D1BD8" w:rsidRPr="00053D16" w:rsidRDefault="007D1BD8" w:rsidP="007D1BD8">
      <w:pPr>
        <w:rPr>
          <w:rFonts w:ascii="Times New Roman" w:hAnsi="Times New Roman" w:cs="Times New Roman"/>
        </w:rPr>
      </w:pPr>
    </w:p>
    <w:p w14:paraId="53EFE90E" w14:textId="77777777" w:rsidR="007D1BD8" w:rsidRPr="00775FBF" w:rsidRDefault="007D1BD8" w:rsidP="007D1BD8">
      <w:pPr>
        <w:ind w:left="5184" w:firstLine="1296"/>
        <w:rPr>
          <w:rFonts w:ascii="Times New Roman" w:hAnsi="Times New Roman" w:cs="Times New Roman"/>
        </w:rPr>
      </w:pPr>
      <w:r w:rsidRPr="00775FBF">
        <w:rPr>
          <w:rFonts w:ascii="Times New Roman" w:hAnsi="Times New Roman" w:cs="Times New Roman"/>
        </w:rPr>
        <w:t xml:space="preserve">UAB </w:t>
      </w:r>
      <w:proofErr w:type="spellStart"/>
      <w:r w:rsidRPr="00775FBF">
        <w:rPr>
          <w:rFonts w:ascii="Times New Roman" w:hAnsi="Times New Roman" w:cs="Times New Roman"/>
        </w:rPr>
        <w:t>Mefaci</w:t>
      </w:r>
      <w:proofErr w:type="spellEnd"/>
    </w:p>
    <w:p w14:paraId="35CC9AFF" w14:textId="77777777" w:rsidR="007D1BD8" w:rsidRPr="00775FBF" w:rsidRDefault="007D1BD8" w:rsidP="007D1BD8">
      <w:pPr>
        <w:ind w:left="5184" w:firstLine="1296"/>
        <w:rPr>
          <w:rFonts w:ascii="Times New Roman" w:hAnsi="Times New Roman" w:cs="Times New Roman"/>
        </w:rPr>
      </w:pPr>
      <w:r w:rsidRPr="00775FBF">
        <w:rPr>
          <w:rFonts w:ascii="Times New Roman" w:hAnsi="Times New Roman" w:cs="Times New Roman"/>
        </w:rPr>
        <w:t>Direktor</w:t>
      </w:r>
      <w:r>
        <w:rPr>
          <w:rFonts w:ascii="Times New Roman" w:hAnsi="Times New Roman" w:cs="Times New Roman"/>
        </w:rPr>
        <w:t>ė</w:t>
      </w:r>
    </w:p>
    <w:p w14:paraId="05630B79" w14:textId="1324E69C" w:rsidR="007D1BD8" w:rsidRPr="00AA5DE9" w:rsidRDefault="007D1BD8" w:rsidP="007D1BD8">
      <w:pPr>
        <w:rPr>
          <w:rFonts w:ascii="Times New Roman" w:hAnsi="Times New Roman" w:cs="Times New Roman"/>
          <w:sz w:val="24"/>
          <w:szCs w:val="24"/>
          <w:u w:val="double"/>
        </w:rPr>
      </w:pPr>
      <w:r w:rsidRPr="00775FBF">
        <w:rPr>
          <w:rFonts w:ascii="Times New Roman" w:hAnsi="Times New Roman" w:cs="Times New Roman"/>
        </w:rPr>
        <w:t>Rangovas:</w:t>
      </w:r>
      <w:r w:rsidRPr="00775FBF">
        <w:rPr>
          <w:rFonts w:ascii="Times New Roman" w:hAnsi="Times New Roman" w:cs="Times New Roman"/>
        </w:rPr>
        <w:tab/>
      </w:r>
      <w:r w:rsidR="003A27FF">
        <w:rPr>
          <w:rFonts w:ascii="Times New Roman" w:hAnsi="Times New Roman" w:cs="Times New Roman"/>
        </w:rPr>
        <w:tab/>
      </w:r>
      <w:r w:rsidRPr="00775FBF">
        <w:rPr>
          <w:rFonts w:ascii="Times New Roman" w:hAnsi="Times New Roman" w:cs="Times New Roman"/>
        </w:rPr>
        <w:tab/>
      </w:r>
      <w:r w:rsidRPr="00775FBF">
        <w:rPr>
          <w:rFonts w:ascii="Times New Roman" w:hAnsi="Times New Roman" w:cs="Times New Roman"/>
          <w:u w:val="double"/>
        </w:rPr>
        <w:t>_____________</w:t>
      </w:r>
      <w:r w:rsidRPr="00775FBF">
        <w:rPr>
          <w:rFonts w:ascii="Times New Roman" w:hAnsi="Times New Roman" w:cs="Times New Roman"/>
        </w:rPr>
        <w:tab/>
      </w:r>
      <w:r w:rsidRPr="00775FBF">
        <w:rPr>
          <w:rFonts w:ascii="Times New Roman" w:hAnsi="Times New Roman" w:cs="Times New Roman"/>
        </w:rPr>
        <w:tab/>
      </w:r>
      <w:r w:rsidR="003A27FF">
        <w:rPr>
          <w:rFonts w:ascii="Times New Roman" w:hAnsi="Times New Roman" w:cs="Times New Roman"/>
        </w:rPr>
        <w:tab/>
      </w:r>
      <w:r w:rsidR="003A27FF">
        <w:rPr>
          <w:rFonts w:ascii="Times New Roman" w:hAnsi="Times New Roman" w:cs="Times New Roman"/>
        </w:rPr>
        <w:tab/>
      </w:r>
      <w:r w:rsidRPr="00775FBF">
        <w:rPr>
          <w:rFonts w:ascii="Times New Roman" w:hAnsi="Times New Roman" w:cs="Times New Roman"/>
          <w:u w:val="double"/>
        </w:rPr>
        <w:t xml:space="preserve">Laura </w:t>
      </w:r>
      <w:proofErr w:type="spellStart"/>
      <w:r w:rsidRPr="00775FBF">
        <w:rPr>
          <w:rFonts w:ascii="Times New Roman" w:hAnsi="Times New Roman" w:cs="Times New Roman"/>
          <w:u w:val="double"/>
        </w:rPr>
        <w:t>Dargytė</w:t>
      </w:r>
      <w:proofErr w:type="spellEnd"/>
    </w:p>
    <w:p w14:paraId="43BBC479" w14:textId="32429999" w:rsidR="007D1BD8" w:rsidRPr="00AA5DE9" w:rsidRDefault="007D1BD8" w:rsidP="003A27FF">
      <w:pPr>
        <w:ind w:left="1584" w:firstLine="1296"/>
        <w:rPr>
          <w:rFonts w:ascii="Times New Roman" w:hAnsi="Times New Roman" w:cs="Times New Roman"/>
        </w:rPr>
      </w:pPr>
      <w:r w:rsidRPr="00AA5DE9">
        <w:rPr>
          <w:rFonts w:ascii="Times New Roman" w:hAnsi="Times New Roman" w:cs="Times New Roman"/>
        </w:rPr>
        <w:t>parašas, data)</w:t>
      </w:r>
      <w:r w:rsidRPr="00AA5DE9">
        <w:rPr>
          <w:rFonts w:ascii="Times New Roman" w:hAnsi="Times New Roman" w:cs="Times New Roman"/>
        </w:rPr>
        <w:tab/>
      </w:r>
      <w:r w:rsidRPr="00AA5DE9">
        <w:rPr>
          <w:rFonts w:ascii="Times New Roman" w:hAnsi="Times New Roman" w:cs="Times New Roman"/>
        </w:rPr>
        <w:tab/>
      </w:r>
      <w:r w:rsidRPr="00AA5DE9">
        <w:rPr>
          <w:rFonts w:ascii="Times New Roman" w:hAnsi="Times New Roman" w:cs="Times New Roman"/>
        </w:rPr>
        <w:tab/>
      </w:r>
      <w:r w:rsidR="003A27FF">
        <w:rPr>
          <w:rFonts w:ascii="Times New Roman" w:hAnsi="Times New Roman" w:cs="Times New Roman"/>
        </w:rPr>
        <w:tab/>
      </w:r>
      <w:r w:rsidRPr="00AA5DE9">
        <w:rPr>
          <w:rFonts w:ascii="Times New Roman" w:hAnsi="Times New Roman" w:cs="Times New Roman"/>
        </w:rPr>
        <w:t>(vardas pavardė)</w:t>
      </w:r>
    </w:p>
    <w:bookmarkEnd w:id="1"/>
    <w:p w14:paraId="5D231BB0" w14:textId="6C3F8FBF" w:rsidR="0070458C" w:rsidRPr="007D1BD8" w:rsidRDefault="0070458C" w:rsidP="0070458C">
      <w:pPr>
        <w:ind w:left="2304" w:firstLine="1296"/>
        <w:rPr>
          <w:sz w:val="18"/>
          <w:szCs w:val="18"/>
        </w:rPr>
      </w:pPr>
      <w:r w:rsidRPr="007D1BD8">
        <w:rPr>
          <w:sz w:val="18"/>
          <w:szCs w:val="18"/>
        </w:rPr>
        <w:t>)</w:t>
      </w:r>
    </w:p>
    <w:p w14:paraId="26EA2819" w14:textId="77777777" w:rsidR="0070458C" w:rsidRPr="007D1BD8" w:rsidRDefault="0070458C" w:rsidP="0070458C">
      <w:pPr>
        <w:ind w:firstLine="1296"/>
        <w:rPr>
          <w:rFonts w:ascii="Times New Roman" w:hAnsi="Times New Roman" w:cs="Times New Roman"/>
        </w:rPr>
      </w:pPr>
    </w:p>
    <w:p w14:paraId="1857CE12" w14:textId="77777777" w:rsidR="0070458C" w:rsidRPr="00D05411" w:rsidRDefault="0070458C" w:rsidP="00707E36">
      <w:pPr>
        <w:spacing w:before="40" w:after="40"/>
        <w:rPr>
          <w:rFonts w:eastAsia="Times New Roman"/>
          <w:b/>
          <w:bCs/>
          <w:sz w:val="18"/>
          <w:szCs w:val="18"/>
        </w:rPr>
      </w:pPr>
    </w:p>
    <w:sectPr w:rsidR="0070458C" w:rsidRPr="00D05411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C14D" w14:textId="77777777" w:rsidR="00BD1425" w:rsidRPr="007D1BD8" w:rsidRDefault="00BD1425" w:rsidP="009A684C">
      <w:r w:rsidRPr="007D1BD8">
        <w:separator/>
      </w:r>
    </w:p>
    <w:p w14:paraId="6385A41A" w14:textId="77777777" w:rsidR="00BD1425" w:rsidRPr="007D1BD8" w:rsidRDefault="00BD1425"/>
  </w:endnote>
  <w:endnote w:type="continuationSeparator" w:id="0">
    <w:p w14:paraId="1882D26F" w14:textId="77777777" w:rsidR="00BD1425" w:rsidRPr="007D1BD8" w:rsidRDefault="00BD1425" w:rsidP="009A684C">
      <w:r w:rsidRPr="007D1BD8">
        <w:continuationSeparator/>
      </w:r>
    </w:p>
    <w:p w14:paraId="6DCFA2F2" w14:textId="77777777" w:rsidR="00BD1425" w:rsidRPr="007D1BD8" w:rsidRDefault="00BD1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Pr="007D1BD8" w:rsidRDefault="00BC48CE" w:rsidP="009A684C">
        <w:pPr>
          <w:pStyle w:val="Porat"/>
          <w:jc w:val="center"/>
        </w:pPr>
        <w:r w:rsidRPr="007D1BD8">
          <w:fldChar w:fldCharType="begin"/>
        </w:r>
        <w:r w:rsidRPr="007D1BD8">
          <w:instrText>PAGE   \* MERGEFORMAT</w:instrText>
        </w:r>
        <w:r w:rsidRPr="007D1BD8">
          <w:fldChar w:fldCharType="separate"/>
        </w:r>
        <w:r w:rsidRPr="007D1BD8">
          <w:t>2</w:t>
        </w:r>
        <w:r w:rsidRPr="007D1BD8">
          <w:fldChar w:fldCharType="end"/>
        </w:r>
        <w:r w:rsidRPr="007D1BD8">
          <w:t xml:space="preserve"> / </w:t>
        </w:r>
        <w:fldSimple w:instr=" NUMPAGES  \* Arabic  \* MERGEFORMAT ">
          <w:r w:rsidRPr="007D1BD8">
            <w:t>108</w:t>
          </w:r>
        </w:fldSimple>
      </w:p>
    </w:sdtContent>
  </w:sdt>
  <w:p w14:paraId="458E5301" w14:textId="77777777" w:rsidR="00BC48CE" w:rsidRPr="007D1BD8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7D1BD8" w:rsidRDefault="00BC48CE" w:rsidP="00B76693">
        <w:pPr>
          <w:pStyle w:val="Porat"/>
          <w:jc w:val="center"/>
          <w:rPr>
            <w:sz w:val="18"/>
            <w:szCs w:val="18"/>
          </w:rPr>
        </w:pPr>
        <w:r w:rsidRPr="007D1BD8">
          <w:rPr>
            <w:sz w:val="18"/>
            <w:szCs w:val="18"/>
          </w:rPr>
          <w:fldChar w:fldCharType="begin"/>
        </w:r>
        <w:r w:rsidRPr="007D1BD8">
          <w:rPr>
            <w:sz w:val="18"/>
            <w:szCs w:val="18"/>
          </w:rPr>
          <w:instrText>PAGE   \* MERGEFORMAT</w:instrText>
        </w:r>
        <w:r w:rsidRPr="007D1BD8">
          <w:rPr>
            <w:sz w:val="18"/>
            <w:szCs w:val="18"/>
          </w:rPr>
          <w:fldChar w:fldCharType="separate"/>
        </w:r>
        <w:r w:rsidRPr="007D1BD8">
          <w:rPr>
            <w:sz w:val="18"/>
            <w:szCs w:val="18"/>
          </w:rPr>
          <w:t>2</w:t>
        </w:r>
        <w:r w:rsidRPr="007D1BD8">
          <w:rPr>
            <w:sz w:val="18"/>
            <w:szCs w:val="18"/>
          </w:rPr>
          <w:fldChar w:fldCharType="end"/>
        </w:r>
        <w:r w:rsidRPr="007D1BD8">
          <w:rPr>
            <w:sz w:val="18"/>
            <w:szCs w:val="18"/>
          </w:rPr>
          <w:t xml:space="preserve"> / </w:t>
        </w:r>
        <w:r w:rsidR="00F9316D" w:rsidRPr="007D1BD8">
          <w:rPr>
            <w:sz w:val="18"/>
            <w:szCs w:val="18"/>
          </w:rPr>
          <w:fldChar w:fldCharType="begin"/>
        </w:r>
        <w:r w:rsidR="00F9316D" w:rsidRPr="007D1BD8">
          <w:rPr>
            <w:sz w:val="18"/>
            <w:szCs w:val="18"/>
          </w:rPr>
          <w:instrText xml:space="preserve"> NUMPAGES  \* Arabic  \* MERGEFORMAT </w:instrText>
        </w:r>
        <w:r w:rsidR="00F9316D" w:rsidRPr="007D1BD8">
          <w:rPr>
            <w:sz w:val="18"/>
            <w:szCs w:val="18"/>
          </w:rPr>
          <w:fldChar w:fldCharType="separate"/>
        </w:r>
        <w:r w:rsidRPr="007D1BD8">
          <w:rPr>
            <w:sz w:val="18"/>
            <w:szCs w:val="18"/>
          </w:rPr>
          <w:t>8</w:t>
        </w:r>
        <w:r w:rsidR="00F9316D" w:rsidRPr="007D1BD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F4E3" w14:textId="77777777" w:rsidR="00BD1425" w:rsidRPr="007D1BD8" w:rsidRDefault="00BD1425" w:rsidP="009A684C">
      <w:r w:rsidRPr="007D1BD8">
        <w:separator/>
      </w:r>
    </w:p>
    <w:p w14:paraId="58335EAD" w14:textId="77777777" w:rsidR="00BD1425" w:rsidRPr="007D1BD8" w:rsidRDefault="00BD1425"/>
  </w:footnote>
  <w:footnote w:type="continuationSeparator" w:id="0">
    <w:p w14:paraId="07E1C326" w14:textId="77777777" w:rsidR="00BD1425" w:rsidRPr="007D1BD8" w:rsidRDefault="00BD1425" w:rsidP="009A684C">
      <w:r w:rsidRPr="007D1BD8">
        <w:continuationSeparator/>
      </w:r>
    </w:p>
    <w:p w14:paraId="7B082EA4" w14:textId="77777777" w:rsidR="00BD1425" w:rsidRPr="007D1BD8" w:rsidRDefault="00BD1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7D1BD8" w:rsidRDefault="00BC48CE">
    <w:pPr>
      <w:pStyle w:val="Antrats"/>
      <w:pBdr>
        <w:bottom w:val="single" w:sz="12" w:space="1" w:color="auto"/>
      </w:pBdr>
      <w:rPr>
        <w:sz w:val="18"/>
        <w:szCs w:val="18"/>
      </w:rPr>
    </w:pPr>
    <w:r w:rsidRPr="007D1BD8">
      <w:rPr>
        <w:sz w:val="18"/>
        <w:szCs w:val="18"/>
      </w:rPr>
      <w:t xml:space="preserve">Statybos darbų sutartis | </w:t>
    </w:r>
    <w:r w:rsidR="002B1990" w:rsidRPr="007D1BD8">
      <w:rPr>
        <w:sz w:val="18"/>
        <w:szCs w:val="18"/>
      </w:rPr>
      <w:t>Priedas Nr. 1</w:t>
    </w:r>
    <w:r w:rsidR="00707E36" w:rsidRPr="007D1BD8">
      <w:rPr>
        <w:sz w:val="18"/>
        <w:szCs w:val="18"/>
      </w:rPr>
      <w:t>4</w:t>
    </w:r>
    <w:r w:rsidR="002B1990" w:rsidRPr="007D1BD8">
      <w:rPr>
        <w:sz w:val="18"/>
        <w:szCs w:val="18"/>
      </w:rPr>
      <w:t xml:space="preserve"> – </w:t>
    </w:r>
    <w:r w:rsidR="005B4055" w:rsidRPr="007D1BD8">
      <w:rPr>
        <w:rFonts w:eastAsia="Calibri"/>
        <w:sz w:val="18"/>
        <w:szCs w:val="18"/>
      </w:rPr>
      <w:t>Susitarimo forma</w:t>
    </w:r>
  </w:p>
  <w:p w14:paraId="50E0992E" w14:textId="294F7DB3" w:rsidR="00BC48CE" w:rsidRPr="007D1BD8" w:rsidRDefault="00BC48CE">
    <w:pPr>
      <w:rPr>
        <w:sz w:val="18"/>
        <w:szCs w:val="18"/>
      </w:rPr>
    </w:pPr>
  </w:p>
  <w:p w14:paraId="69960DFF" w14:textId="77777777" w:rsidR="00CD3C9A" w:rsidRPr="007D1BD8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12DF"/>
    <w:multiLevelType w:val="hybridMultilevel"/>
    <w:tmpl w:val="824053C6"/>
    <w:lvl w:ilvl="0" w:tplc="CA72114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F0268"/>
    <w:multiLevelType w:val="hybridMultilevel"/>
    <w:tmpl w:val="2E66474A"/>
    <w:lvl w:ilvl="0" w:tplc="FFFFFFFF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E95531"/>
    <w:multiLevelType w:val="hybridMultilevel"/>
    <w:tmpl w:val="2E66474A"/>
    <w:lvl w:ilvl="0" w:tplc="B8CAB4E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768846">
    <w:abstractNumId w:val="4"/>
  </w:num>
  <w:num w:numId="2" w16cid:durableId="2073846801">
    <w:abstractNumId w:val="6"/>
  </w:num>
  <w:num w:numId="3" w16cid:durableId="1349215575">
    <w:abstractNumId w:val="1"/>
  </w:num>
  <w:num w:numId="4" w16cid:durableId="144977593">
    <w:abstractNumId w:val="10"/>
  </w:num>
  <w:num w:numId="5" w16cid:durableId="1970092209">
    <w:abstractNumId w:val="0"/>
  </w:num>
  <w:num w:numId="6" w16cid:durableId="1121849168">
    <w:abstractNumId w:val="9"/>
  </w:num>
  <w:num w:numId="7" w16cid:durableId="2046712513">
    <w:abstractNumId w:val="5"/>
  </w:num>
  <w:num w:numId="8" w16cid:durableId="878708289">
    <w:abstractNumId w:val="2"/>
  </w:num>
  <w:num w:numId="9" w16cid:durableId="756637185">
    <w:abstractNumId w:val="8"/>
  </w:num>
  <w:num w:numId="10" w16cid:durableId="928347337">
    <w:abstractNumId w:val="3"/>
  </w:num>
  <w:num w:numId="11" w16cid:durableId="2091001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0DFF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0F3A55"/>
    <w:rsid w:val="00104B99"/>
    <w:rsid w:val="001228AF"/>
    <w:rsid w:val="001325E3"/>
    <w:rsid w:val="001A6239"/>
    <w:rsid w:val="001B49E6"/>
    <w:rsid w:val="001D28C8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27FF"/>
    <w:rsid w:val="003A6E01"/>
    <w:rsid w:val="003B5197"/>
    <w:rsid w:val="003B618A"/>
    <w:rsid w:val="003C640A"/>
    <w:rsid w:val="003C7A37"/>
    <w:rsid w:val="003D02CA"/>
    <w:rsid w:val="003D09B9"/>
    <w:rsid w:val="003D6DE1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3B1B"/>
    <w:rsid w:val="004B6FDE"/>
    <w:rsid w:val="004B7123"/>
    <w:rsid w:val="004C662D"/>
    <w:rsid w:val="004D0106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02E96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58C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714E3"/>
    <w:rsid w:val="00781853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7D1BD8"/>
    <w:rsid w:val="007D1DDE"/>
    <w:rsid w:val="00820B42"/>
    <w:rsid w:val="008561D5"/>
    <w:rsid w:val="0086061C"/>
    <w:rsid w:val="00865D6D"/>
    <w:rsid w:val="00876C92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33408"/>
    <w:rsid w:val="00982449"/>
    <w:rsid w:val="00990BE6"/>
    <w:rsid w:val="00996084"/>
    <w:rsid w:val="009A028E"/>
    <w:rsid w:val="009A684C"/>
    <w:rsid w:val="009A7C55"/>
    <w:rsid w:val="009A7D01"/>
    <w:rsid w:val="009C08FE"/>
    <w:rsid w:val="009C7802"/>
    <w:rsid w:val="009D4A67"/>
    <w:rsid w:val="00A06480"/>
    <w:rsid w:val="00A240DB"/>
    <w:rsid w:val="00A330D7"/>
    <w:rsid w:val="00A358BA"/>
    <w:rsid w:val="00A54766"/>
    <w:rsid w:val="00A92362"/>
    <w:rsid w:val="00AC0305"/>
    <w:rsid w:val="00AE5D97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54C4E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2AA"/>
    <w:rsid w:val="00BD1425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7440A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05411"/>
    <w:rsid w:val="00D30866"/>
    <w:rsid w:val="00D4535F"/>
    <w:rsid w:val="00D82ED4"/>
    <w:rsid w:val="00D837BE"/>
    <w:rsid w:val="00D87518"/>
    <w:rsid w:val="00D90C59"/>
    <w:rsid w:val="00D920CF"/>
    <w:rsid w:val="00DC30F0"/>
    <w:rsid w:val="00DD35F9"/>
    <w:rsid w:val="00DD4379"/>
    <w:rsid w:val="00E0073C"/>
    <w:rsid w:val="00E01F7C"/>
    <w:rsid w:val="00E06A6C"/>
    <w:rsid w:val="00E112B9"/>
    <w:rsid w:val="00E17C34"/>
    <w:rsid w:val="00E40C67"/>
    <w:rsid w:val="00E53BC7"/>
    <w:rsid w:val="00E631AA"/>
    <w:rsid w:val="00E67C66"/>
    <w:rsid w:val="00E7782D"/>
    <w:rsid w:val="00E849D9"/>
    <w:rsid w:val="00E95AC0"/>
    <w:rsid w:val="00ED107B"/>
    <w:rsid w:val="00F236C5"/>
    <w:rsid w:val="00F261C3"/>
    <w:rsid w:val="00F32236"/>
    <w:rsid w:val="00F41EF7"/>
    <w:rsid w:val="00F61724"/>
    <w:rsid w:val="00F627F6"/>
    <w:rsid w:val="00F67492"/>
    <w:rsid w:val="00F77091"/>
    <w:rsid w:val="00F86A1B"/>
    <w:rsid w:val="00F879A6"/>
    <w:rsid w:val="00F879C9"/>
    <w:rsid w:val="00F9316D"/>
    <w:rsid w:val="00FA11D9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paragraph" w:customStyle="1" w:styleId="Patvirtinta">
    <w:name w:val="Patvirtinta"/>
    <w:basedOn w:val="prastasis"/>
    <w:uiPriority w:val="99"/>
    <w:rsid w:val="0070458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jc w:val="left"/>
      <w:textAlignment w:val="center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33738-2A47-432F-9C15-85E39999D1F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2694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Mac</cp:lastModifiedBy>
  <cp:revision>2</cp:revision>
  <dcterms:created xsi:type="dcterms:W3CDTF">2025-08-28T06:47:00Z</dcterms:created>
  <dcterms:modified xsi:type="dcterms:W3CDTF">2025-08-28T06:47:00Z</dcterms:modified>
</cp:coreProperties>
</file>