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8E8CE" w14:textId="77777777" w:rsidR="00F40A40" w:rsidRDefault="00000000">
      <w:pPr>
        <w:spacing w:after="0"/>
        <w:jc w:val="center"/>
        <w:rPr>
          <w:rFonts w:ascii="Arial" w:hAnsi="Arial" w:cs="Arial"/>
          <w:b/>
          <w:bCs/>
          <w:sz w:val="24"/>
          <w:szCs w:val="24"/>
        </w:rPr>
      </w:pPr>
      <w:r>
        <w:rPr>
          <w:rFonts w:ascii="Arial" w:hAnsi="Arial" w:cs="Arial"/>
          <w:b/>
          <w:bCs/>
          <w:sz w:val="24"/>
          <w:szCs w:val="24"/>
        </w:rPr>
        <w:t>SUSITARIMAS NR.</w:t>
      </w:r>
      <w:r>
        <w:rPr>
          <w:rFonts w:ascii="Arial" w:hAnsi="Arial" w:cs="Arial"/>
          <w:b/>
          <w:bCs/>
          <w:sz w:val="24"/>
          <w:szCs w:val="24"/>
        </w:rPr>
        <w:tab/>
      </w:r>
    </w:p>
    <w:p w14:paraId="5B47CC60" w14:textId="77777777" w:rsidR="00F40A40" w:rsidRDefault="00F40A40">
      <w:pPr>
        <w:spacing w:after="0"/>
        <w:jc w:val="center"/>
        <w:rPr>
          <w:rFonts w:ascii="Arial" w:hAnsi="Arial" w:cs="Arial"/>
          <w:b/>
          <w:bCs/>
          <w:sz w:val="24"/>
          <w:szCs w:val="24"/>
        </w:rPr>
      </w:pPr>
    </w:p>
    <w:p w14:paraId="6C7858C9" w14:textId="327DBA5F" w:rsidR="00F40A40" w:rsidRDefault="00000000">
      <w:pPr>
        <w:spacing w:after="0"/>
        <w:rPr>
          <w:rFonts w:ascii="Arial" w:hAnsi="Arial" w:cs="Arial"/>
          <w:b/>
          <w:bCs/>
          <w:sz w:val="24"/>
          <w:szCs w:val="24"/>
        </w:rPr>
      </w:pPr>
      <w:r>
        <w:rPr>
          <w:rFonts w:ascii="Arial" w:hAnsi="Arial" w:cs="Arial"/>
          <w:b/>
          <w:bCs/>
          <w:sz w:val="24"/>
          <w:szCs w:val="24"/>
        </w:rPr>
        <w:t>DĖL 202</w:t>
      </w:r>
      <w:r w:rsidR="00210728">
        <w:rPr>
          <w:rFonts w:ascii="Arial" w:hAnsi="Arial" w:cs="Arial"/>
          <w:b/>
          <w:bCs/>
          <w:sz w:val="24"/>
          <w:szCs w:val="24"/>
        </w:rPr>
        <w:t>5</w:t>
      </w:r>
      <w:r>
        <w:rPr>
          <w:rFonts w:ascii="Arial" w:hAnsi="Arial" w:cs="Arial"/>
          <w:b/>
          <w:bCs/>
          <w:sz w:val="24"/>
          <w:szCs w:val="24"/>
        </w:rPr>
        <w:t xml:space="preserve"> M. </w:t>
      </w:r>
      <w:r w:rsidR="00210728">
        <w:rPr>
          <w:rFonts w:ascii="Arial" w:hAnsi="Arial" w:cs="Arial"/>
          <w:b/>
          <w:bCs/>
          <w:sz w:val="24"/>
          <w:szCs w:val="24"/>
        </w:rPr>
        <w:t>SPALIO 17</w:t>
      </w:r>
      <w:r>
        <w:rPr>
          <w:rFonts w:ascii="Arial" w:hAnsi="Arial" w:cs="Arial"/>
          <w:b/>
          <w:bCs/>
          <w:sz w:val="24"/>
          <w:szCs w:val="24"/>
        </w:rPr>
        <w:t xml:space="preserve"> D. SUTARTIES NR. VPS-</w:t>
      </w:r>
      <w:r w:rsidR="00210728">
        <w:rPr>
          <w:rFonts w:ascii="Arial" w:hAnsi="Arial" w:cs="Arial"/>
          <w:b/>
          <w:bCs/>
          <w:sz w:val="24"/>
          <w:szCs w:val="24"/>
        </w:rPr>
        <w:t>67</w:t>
      </w:r>
      <w:r>
        <w:rPr>
          <w:rFonts w:ascii="Arial" w:hAnsi="Arial" w:cs="Arial"/>
          <w:b/>
          <w:bCs/>
          <w:sz w:val="24"/>
          <w:szCs w:val="24"/>
        </w:rPr>
        <w:t xml:space="preserve"> SĄLYGŲ PAKEITIMO</w:t>
      </w:r>
    </w:p>
    <w:p w14:paraId="5FF31605" w14:textId="77777777" w:rsidR="00F40A40" w:rsidRDefault="00F40A40">
      <w:pPr>
        <w:spacing w:after="0"/>
        <w:rPr>
          <w:rFonts w:ascii="Arial" w:hAnsi="Arial" w:cs="Arial"/>
          <w:b/>
          <w:bCs/>
          <w:sz w:val="24"/>
          <w:szCs w:val="24"/>
        </w:rPr>
      </w:pPr>
    </w:p>
    <w:p w14:paraId="0BA0B987" w14:textId="71DBA40E" w:rsidR="00F40A40" w:rsidRDefault="00000000">
      <w:pPr>
        <w:spacing w:after="0"/>
        <w:jc w:val="center"/>
        <w:rPr>
          <w:rFonts w:ascii="Arial" w:hAnsi="Arial" w:cs="Arial"/>
          <w:sz w:val="24"/>
          <w:szCs w:val="24"/>
        </w:rPr>
      </w:pPr>
      <w:r>
        <w:rPr>
          <w:rFonts w:ascii="Arial" w:hAnsi="Arial" w:cs="Arial"/>
          <w:sz w:val="24"/>
          <w:szCs w:val="24"/>
        </w:rPr>
        <w:t xml:space="preserve">Rusnė, 2025 m. </w:t>
      </w:r>
      <w:r w:rsidR="00210728">
        <w:rPr>
          <w:rFonts w:ascii="Arial" w:hAnsi="Arial" w:cs="Arial"/>
          <w:sz w:val="24"/>
          <w:szCs w:val="24"/>
        </w:rPr>
        <w:t>lapkričio 28</w:t>
      </w:r>
      <w:r>
        <w:rPr>
          <w:rFonts w:ascii="Arial" w:hAnsi="Arial" w:cs="Arial"/>
          <w:sz w:val="24"/>
          <w:szCs w:val="24"/>
        </w:rPr>
        <w:t xml:space="preserve"> d. </w:t>
      </w:r>
    </w:p>
    <w:p w14:paraId="2FFA1F40" w14:textId="77777777" w:rsidR="00F40A40" w:rsidRDefault="00F40A40">
      <w:pPr>
        <w:spacing w:after="0" w:line="360" w:lineRule="auto"/>
        <w:jc w:val="both"/>
        <w:rPr>
          <w:rFonts w:ascii="Arial" w:hAnsi="Arial" w:cs="Arial"/>
          <w:sz w:val="24"/>
          <w:szCs w:val="24"/>
        </w:rPr>
      </w:pPr>
    </w:p>
    <w:p w14:paraId="298D9E5D" w14:textId="77777777" w:rsidR="00F40A40" w:rsidRDefault="00000000">
      <w:pPr>
        <w:spacing w:after="0" w:line="276" w:lineRule="auto"/>
        <w:jc w:val="both"/>
        <w:rPr>
          <w:rFonts w:ascii="Arial" w:hAnsi="Arial" w:cs="Arial"/>
          <w:sz w:val="24"/>
          <w:szCs w:val="24"/>
        </w:rPr>
      </w:pPr>
      <w:r>
        <w:rPr>
          <w:rFonts w:ascii="Arial" w:hAnsi="Arial" w:cs="Arial"/>
          <w:sz w:val="24"/>
          <w:szCs w:val="24"/>
        </w:rPr>
        <w:tab/>
      </w:r>
      <w:r>
        <w:rPr>
          <w:rFonts w:ascii="Arial" w:hAnsi="Arial" w:cs="Arial"/>
          <w:b/>
          <w:sz w:val="24"/>
          <w:szCs w:val="24"/>
        </w:rPr>
        <w:t>Mažosios Lietuvos saugomų teritorijų direkcija</w:t>
      </w:r>
      <w:r>
        <w:rPr>
          <w:rFonts w:ascii="Arial" w:hAnsi="Arial" w:cs="Arial"/>
          <w:sz w:val="24"/>
          <w:szCs w:val="24"/>
        </w:rPr>
        <w:t>, įstaigos kodas 306109995, buveinės adresas Kuršmarių g. 13, Rusnės mstl., 99349, Šilutės r. sav.  (toliau Sutartyje vadinama Užsakovu), atstovaujama direktoriaus Dariaus Niciaus, veikiančio pagal Mažosios Lietuvos saugomų teritorijų direkcijos nuostatus,</w:t>
      </w:r>
    </w:p>
    <w:p w14:paraId="39010D88" w14:textId="77777777" w:rsidR="00F40A40" w:rsidRDefault="00000000">
      <w:pPr>
        <w:spacing w:after="0" w:line="360" w:lineRule="auto"/>
        <w:ind w:firstLine="1296"/>
        <w:jc w:val="both"/>
        <w:rPr>
          <w:rFonts w:ascii="Arial" w:hAnsi="Arial" w:cs="Arial"/>
          <w:sz w:val="24"/>
          <w:szCs w:val="24"/>
        </w:rPr>
      </w:pPr>
      <w:r>
        <w:rPr>
          <w:rFonts w:ascii="Arial" w:hAnsi="Arial" w:cs="Arial"/>
          <w:sz w:val="24"/>
          <w:szCs w:val="24"/>
        </w:rPr>
        <w:t>Ir</w:t>
      </w:r>
    </w:p>
    <w:p w14:paraId="7870F9A3" w14:textId="640A99AC" w:rsidR="00F40A40" w:rsidRDefault="00210728">
      <w:pPr>
        <w:spacing w:after="0" w:line="276" w:lineRule="auto"/>
        <w:ind w:firstLine="709"/>
        <w:jc w:val="both"/>
        <w:rPr>
          <w:rFonts w:ascii="Arial" w:hAnsi="Arial" w:cs="Arial"/>
          <w:sz w:val="24"/>
          <w:szCs w:val="24"/>
        </w:rPr>
      </w:pPr>
      <w:r>
        <w:rPr>
          <w:rFonts w:ascii="Arial" w:hAnsi="Arial" w:cs="Arial"/>
          <w:b/>
          <w:sz w:val="24"/>
          <w:szCs w:val="24"/>
        </w:rPr>
        <w:t>Lietuvos gamtos fondas</w:t>
      </w:r>
      <w:r w:rsidR="00000000">
        <w:rPr>
          <w:rFonts w:ascii="Arial" w:hAnsi="Arial" w:cs="Arial"/>
          <w:sz w:val="24"/>
          <w:szCs w:val="24"/>
        </w:rPr>
        <w:t xml:space="preserve">, įmonės kodas </w:t>
      </w:r>
      <w:r>
        <w:rPr>
          <w:rFonts w:ascii="Arial" w:hAnsi="Arial" w:cs="Arial"/>
          <w:sz w:val="24"/>
          <w:szCs w:val="24"/>
        </w:rPr>
        <w:t>190776346</w:t>
      </w:r>
      <w:r w:rsidR="00000000">
        <w:rPr>
          <w:rFonts w:ascii="Arial" w:hAnsi="Arial" w:cs="Arial"/>
          <w:sz w:val="24"/>
          <w:szCs w:val="24"/>
        </w:rPr>
        <w:t xml:space="preserve">, </w:t>
      </w:r>
      <w:r>
        <w:rPr>
          <w:rFonts w:ascii="Arial" w:hAnsi="Arial" w:cs="Arial"/>
          <w:sz w:val="24"/>
          <w:szCs w:val="24"/>
        </w:rPr>
        <w:t xml:space="preserve">atstovaujamas direktoriaus Edmundo Greimo, veikiančio pagal fondo įstatus, toliau vadinama Vykdytoju,  </w:t>
      </w:r>
    </w:p>
    <w:p w14:paraId="12E40D94" w14:textId="1748AD48" w:rsidR="00863C7A" w:rsidRDefault="00000000">
      <w:pPr>
        <w:spacing w:after="0" w:line="276" w:lineRule="auto"/>
        <w:jc w:val="both"/>
        <w:rPr>
          <w:rFonts w:ascii="Arial" w:hAnsi="Arial" w:cs="Arial"/>
          <w:sz w:val="24"/>
          <w:szCs w:val="24"/>
        </w:rPr>
      </w:pPr>
      <w:r>
        <w:rPr>
          <w:rFonts w:ascii="Arial" w:hAnsi="Arial" w:cs="Arial"/>
          <w:sz w:val="24"/>
          <w:szCs w:val="24"/>
        </w:rPr>
        <w:tab/>
        <w:t xml:space="preserve">toliau kartu vadinami Šalimis, o kiekvienas atskirai – Šalimi, </w:t>
      </w:r>
      <w:r w:rsidRPr="00631151">
        <w:rPr>
          <w:rFonts w:ascii="Arial" w:hAnsi="Arial" w:cs="Arial"/>
          <w:sz w:val="24"/>
          <w:szCs w:val="24"/>
        </w:rPr>
        <w:t>vadovaudam</w:t>
      </w:r>
      <w:r w:rsidR="00631151" w:rsidRPr="00631151">
        <w:rPr>
          <w:rFonts w:ascii="Arial" w:hAnsi="Arial" w:cs="Arial"/>
          <w:sz w:val="24"/>
          <w:szCs w:val="24"/>
        </w:rPr>
        <w:t>ie</w:t>
      </w:r>
      <w:r w:rsidRPr="00631151">
        <w:rPr>
          <w:rFonts w:ascii="Arial" w:hAnsi="Arial" w:cs="Arial"/>
          <w:sz w:val="24"/>
          <w:szCs w:val="24"/>
        </w:rPr>
        <w:t xml:space="preserve">si </w:t>
      </w:r>
      <w:r w:rsidR="00477098">
        <w:rPr>
          <w:rFonts w:ascii="Arial" w:hAnsi="Arial" w:cs="Arial"/>
          <w:sz w:val="24"/>
          <w:szCs w:val="24"/>
        </w:rPr>
        <w:t>Lietuvos Respublikos viešųjų pirkimų įstatymo 89 straipsnio 1 dal</w:t>
      </w:r>
      <w:r w:rsidR="00210728">
        <w:rPr>
          <w:rFonts w:ascii="Arial" w:hAnsi="Arial" w:cs="Arial"/>
          <w:sz w:val="24"/>
          <w:szCs w:val="24"/>
        </w:rPr>
        <w:t>ies 3 punkt</w:t>
      </w:r>
      <w:r w:rsidR="00541CA5">
        <w:rPr>
          <w:rFonts w:ascii="Arial" w:hAnsi="Arial" w:cs="Arial"/>
          <w:sz w:val="24"/>
          <w:szCs w:val="24"/>
        </w:rPr>
        <w:t>u</w:t>
      </w:r>
      <w:r w:rsidR="00210728">
        <w:rPr>
          <w:rFonts w:ascii="Arial" w:hAnsi="Arial" w:cs="Arial"/>
          <w:sz w:val="24"/>
          <w:szCs w:val="24"/>
        </w:rPr>
        <w:t xml:space="preserve"> </w:t>
      </w:r>
      <w:r w:rsidR="00863C7A" w:rsidRPr="00BE1099">
        <w:rPr>
          <w:rFonts w:ascii="Arial" w:hAnsi="Arial" w:cs="Arial"/>
          <w:sz w:val="24"/>
          <w:szCs w:val="24"/>
        </w:rPr>
        <w:t>sudarė šį susitarimą</w:t>
      </w:r>
      <w:r w:rsidR="00863C7A">
        <w:rPr>
          <w:rFonts w:ascii="Arial" w:hAnsi="Arial" w:cs="Arial"/>
          <w:sz w:val="24"/>
          <w:szCs w:val="24"/>
        </w:rPr>
        <w:t xml:space="preserve">, atsižvelgdamos į tai, kad dėl nuo Užsakovo nepriklausančių aplinkybių, finansinių priežasčių, įstaiga negali apmokėti sąskaitos pagal sudarytą sutartį. </w:t>
      </w:r>
    </w:p>
    <w:p w14:paraId="716202DD" w14:textId="394977BA" w:rsidR="00863C7A" w:rsidRDefault="00863C7A">
      <w:pPr>
        <w:spacing w:after="0" w:line="276" w:lineRule="auto"/>
        <w:jc w:val="both"/>
        <w:rPr>
          <w:rFonts w:ascii="Arial" w:hAnsi="Arial" w:cs="Arial"/>
          <w:sz w:val="24"/>
          <w:szCs w:val="24"/>
        </w:rPr>
      </w:pPr>
      <w:r>
        <w:rPr>
          <w:rFonts w:ascii="Arial" w:hAnsi="Arial" w:cs="Arial"/>
          <w:sz w:val="24"/>
          <w:szCs w:val="24"/>
        </w:rPr>
        <w:tab/>
        <w:t>Šalys susitaria pakeisti 2025 m. spalio 17 d. sudarytą sutartį Nr. VPS-67 (toliau sutartis) ir susitarti dėl šių sąlygų:</w:t>
      </w:r>
    </w:p>
    <w:p w14:paraId="014F5B34" w14:textId="4F5256E5" w:rsidR="00863C7A" w:rsidRDefault="00863C7A" w:rsidP="00863C7A">
      <w:pPr>
        <w:pStyle w:val="Sraopastraipa"/>
        <w:numPr>
          <w:ilvl w:val="0"/>
          <w:numId w:val="1"/>
        </w:numPr>
        <w:spacing w:after="0" w:line="276" w:lineRule="auto"/>
        <w:jc w:val="both"/>
        <w:rPr>
          <w:rFonts w:ascii="Arial" w:hAnsi="Arial" w:cs="Arial"/>
          <w:sz w:val="24"/>
          <w:szCs w:val="24"/>
        </w:rPr>
      </w:pPr>
      <w:r>
        <w:rPr>
          <w:rFonts w:ascii="Arial" w:hAnsi="Arial" w:cs="Arial"/>
          <w:sz w:val="24"/>
          <w:szCs w:val="24"/>
        </w:rPr>
        <w:t xml:space="preserve">Pakeisti Sutarties </w:t>
      </w:r>
      <w:r w:rsidR="00541CA5">
        <w:rPr>
          <w:rFonts w:ascii="Arial" w:hAnsi="Arial" w:cs="Arial"/>
          <w:sz w:val="24"/>
          <w:szCs w:val="24"/>
        </w:rPr>
        <w:t>3.1 punktą ir jį išdėstyti taip:</w:t>
      </w:r>
    </w:p>
    <w:p w14:paraId="3A34215C" w14:textId="17142F5E" w:rsidR="00541CA5" w:rsidRDefault="00541CA5" w:rsidP="00541CA5">
      <w:pPr>
        <w:pStyle w:val="Sraopastraipa"/>
        <w:spacing w:after="0" w:line="276" w:lineRule="auto"/>
        <w:jc w:val="both"/>
        <w:rPr>
          <w:rFonts w:ascii="Arial" w:hAnsi="Arial" w:cs="Arial"/>
          <w:sz w:val="24"/>
          <w:szCs w:val="24"/>
        </w:rPr>
      </w:pPr>
      <w:r>
        <w:rPr>
          <w:rFonts w:ascii="Arial" w:hAnsi="Arial" w:cs="Arial"/>
          <w:sz w:val="24"/>
          <w:szCs w:val="24"/>
        </w:rPr>
        <w:t>„3.1. Visos paslaugos turi būti suteiktos iki 2026 m. vasario 28 d.“</w:t>
      </w:r>
    </w:p>
    <w:p w14:paraId="088606A8" w14:textId="35BEBFF0" w:rsidR="00541CA5" w:rsidRDefault="00541CA5" w:rsidP="00541CA5">
      <w:pPr>
        <w:pStyle w:val="Sraopastraipa"/>
        <w:numPr>
          <w:ilvl w:val="0"/>
          <w:numId w:val="1"/>
        </w:numPr>
        <w:spacing w:after="0" w:line="276" w:lineRule="auto"/>
        <w:jc w:val="both"/>
        <w:rPr>
          <w:rFonts w:ascii="Arial" w:hAnsi="Arial" w:cs="Arial"/>
          <w:sz w:val="24"/>
          <w:szCs w:val="24"/>
        </w:rPr>
      </w:pPr>
      <w:r>
        <w:rPr>
          <w:rFonts w:ascii="Arial" w:hAnsi="Arial" w:cs="Arial"/>
          <w:sz w:val="24"/>
          <w:szCs w:val="24"/>
        </w:rPr>
        <w:t>Pakeisti sutarties 5.3.1 punktą ir jį išdėstyti taip:</w:t>
      </w:r>
    </w:p>
    <w:p w14:paraId="0C2D92E9" w14:textId="6115FC74" w:rsidR="00863C7A" w:rsidRDefault="00541CA5" w:rsidP="00541CA5">
      <w:pPr>
        <w:pStyle w:val="Sraopastraipa"/>
        <w:spacing w:after="0" w:line="276" w:lineRule="auto"/>
        <w:jc w:val="both"/>
        <w:rPr>
          <w:rFonts w:ascii="Arial" w:hAnsi="Arial" w:cs="Arial"/>
          <w:sz w:val="24"/>
          <w:szCs w:val="24"/>
        </w:rPr>
      </w:pPr>
      <w:r>
        <w:rPr>
          <w:rFonts w:ascii="Arial" w:hAnsi="Arial" w:cs="Arial"/>
          <w:sz w:val="24"/>
          <w:szCs w:val="24"/>
        </w:rPr>
        <w:t xml:space="preserve">„5.3.1. </w:t>
      </w:r>
      <w:r w:rsidRPr="00BE1099">
        <w:rPr>
          <w:rFonts w:ascii="Arial" w:hAnsi="Arial" w:cs="Arial"/>
          <w:sz w:val="24"/>
          <w:szCs w:val="24"/>
        </w:rPr>
        <w:t>Mokėjimas už Vykdytojo suteiktas 2</w:t>
      </w:r>
      <w:r>
        <w:rPr>
          <w:rFonts w:ascii="Arial" w:hAnsi="Arial" w:cs="Arial"/>
          <w:sz w:val="24"/>
          <w:szCs w:val="24"/>
        </w:rPr>
        <w:t>.</w:t>
      </w:r>
      <w:r w:rsidRPr="00BE1099">
        <w:rPr>
          <w:rFonts w:ascii="Arial" w:hAnsi="Arial" w:cs="Arial"/>
          <w:sz w:val="24"/>
          <w:szCs w:val="24"/>
        </w:rPr>
        <w:t>1 paslaugas atliekamas pasirašius paslaugų priėmimo-perdavimo aktą. Apmokėjimas už suteiktas paslaugas atliekamas ne vėliau kaip iki 2026 m. kovo 31 d.</w:t>
      </w:r>
      <w:r>
        <w:rPr>
          <w:rFonts w:ascii="Arial" w:hAnsi="Arial" w:cs="Arial"/>
          <w:sz w:val="24"/>
          <w:szCs w:val="24"/>
        </w:rPr>
        <w:t>“</w:t>
      </w:r>
    </w:p>
    <w:p w14:paraId="44A59D9E" w14:textId="21C36C14" w:rsidR="00F40A40" w:rsidRDefault="00541CA5" w:rsidP="00541CA5">
      <w:pPr>
        <w:spacing w:after="0" w:line="276" w:lineRule="auto"/>
        <w:ind w:firstLine="720"/>
        <w:jc w:val="both"/>
        <w:rPr>
          <w:rFonts w:ascii="Arial" w:hAnsi="Arial" w:cs="Arial"/>
          <w:sz w:val="24"/>
          <w:szCs w:val="24"/>
        </w:rPr>
      </w:pPr>
      <w:r>
        <w:rPr>
          <w:rFonts w:ascii="Arial" w:hAnsi="Arial" w:cs="Arial"/>
          <w:sz w:val="24"/>
          <w:szCs w:val="24"/>
        </w:rPr>
        <w:t xml:space="preserve">Visos kitos Sutarties sąlygos, kurios nėra keičiamos šiuo Sutarties pakeitimu, lieka galioti ir yra Šalims privalomos. Šis sutarties pakeitimas įsigalioja nuo jo pasirašymo dienos. Šis Sutarties pakeitimas yra neatskiriama Sutarties dalis. </w:t>
      </w:r>
      <w:r w:rsidR="00000000">
        <w:rPr>
          <w:rFonts w:ascii="Arial" w:hAnsi="Arial" w:cs="Arial"/>
          <w:sz w:val="24"/>
          <w:szCs w:val="24"/>
        </w:rPr>
        <w:t>Šis susitarimas sudarytas dviem egzemplioriais, turinčiais vienodą teisinę galią, po vieną kiekvienai Šaliai.</w:t>
      </w:r>
    </w:p>
    <w:p w14:paraId="209C872C" w14:textId="77777777" w:rsidR="00F40A40" w:rsidRDefault="00F40A40">
      <w:pPr>
        <w:pStyle w:val="Sraopastraipa"/>
        <w:spacing w:line="360" w:lineRule="auto"/>
        <w:jc w:val="both"/>
        <w:rPr>
          <w:rFonts w:ascii="Arial" w:hAnsi="Arial" w:cs="Arial"/>
          <w:sz w:val="24"/>
          <w:szCs w:val="24"/>
        </w:rPr>
      </w:pPr>
    </w:p>
    <w:p w14:paraId="2FFA757B" w14:textId="77777777" w:rsidR="00F40A40" w:rsidRDefault="00000000">
      <w:pPr>
        <w:rPr>
          <w:rFonts w:ascii="Arial" w:hAnsi="Arial" w:cs="Arial"/>
          <w:b/>
          <w:sz w:val="24"/>
          <w:szCs w:val="24"/>
        </w:rPr>
      </w:pPr>
      <w:r>
        <w:rPr>
          <w:rFonts w:ascii="Arial" w:hAnsi="Arial" w:cs="Arial"/>
          <w:b/>
          <w:sz w:val="24"/>
          <w:szCs w:val="24"/>
        </w:rPr>
        <w:t>Teikėjas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Užsakovas</w:t>
      </w:r>
    </w:p>
    <w:p w14:paraId="3679C900" w14:textId="77777777" w:rsidR="00F40A40" w:rsidRDefault="00F40A40">
      <w:pPr>
        <w:rPr>
          <w:rFonts w:ascii="Arial" w:hAnsi="Arial" w:cs="Arial"/>
          <w:sz w:val="24"/>
          <w:szCs w:val="24"/>
        </w:rPr>
      </w:pPr>
    </w:p>
    <w:p w14:paraId="7920CC41" w14:textId="5C73C127" w:rsidR="00F40A40" w:rsidRDefault="00000000">
      <w:pPr>
        <w:rPr>
          <w:rFonts w:ascii="Arial" w:hAnsi="Arial" w:cs="Arial"/>
          <w:sz w:val="24"/>
          <w:szCs w:val="24"/>
        </w:rPr>
      </w:pPr>
      <w:r>
        <w:rPr>
          <w:rFonts w:ascii="Arial" w:hAnsi="Arial" w:cs="Arial"/>
          <w:sz w:val="24"/>
          <w:szCs w:val="24"/>
        </w:rPr>
        <w:t xml:space="preserve">Vardas, pavardė:  </w:t>
      </w:r>
      <w:r w:rsidR="00541CA5">
        <w:rPr>
          <w:rFonts w:ascii="Arial" w:hAnsi="Arial" w:cs="Arial"/>
          <w:sz w:val="24"/>
          <w:szCs w:val="24"/>
        </w:rPr>
        <w:t>Edmundas Greimas</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Vardas, pavardė:       Darius Nicius            </w:t>
      </w:r>
    </w:p>
    <w:p w14:paraId="7A48CFD9" w14:textId="508FD3FF" w:rsidR="00F40A40" w:rsidRDefault="00000000">
      <w:pPr>
        <w:tabs>
          <w:tab w:val="left" w:pos="1890"/>
        </w:tabs>
        <w:spacing w:after="0"/>
        <w:rPr>
          <w:rFonts w:ascii="Arial" w:hAnsi="Arial" w:cs="Arial"/>
          <w:sz w:val="24"/>
          <w:szCs w:val="24"/>
        </w:rPr>
      </w:pPr>
      <w:r>
        <w:rPr>
          <w:rFonts w:ascii="Arial" w:hAnsi="Arial" w:cs="Arial"/>
          <w:sz w:val="24"/>
          <w:szCs w:val="24"/>
        </w:rPr>
        <w:t xml:space="preserve">Pareigos: </w:t>
      </w:r>
      <w:r w:rsidR="00541CA5">
        <w:rPr>
          <w:rFonts w:ascii="Arial" w:hAnsi="Arial" w:cs="Arial"/>
          <w:sz w:val="24"/>
          <w:szCs w:val="24"/>
        </w:rPr>
        <w:t xml:space="preserve">Lietuvos gamtos fondo             </w:t>
      </w:r>
      <w:r>
        <w:rPr>
          <w:rFonts w:ascii="Arial" w:hAnsi="Arial" w:cs="Arial"/>
          <w:sz w:val="24"/>
          <w:szCs w:val="24"/>
        </w:rPr>
        <w:tab/>
        <w:t>Pareigos: Mažosios Lietuvos saugomų</w:t>
      </w:r>
    </w:p>
    <w:p w14:paraId="565AA9F2" w14:textId="368D4381" w:rsidR="00F40A40" w:rsidRDefault="00000000">
      <w:pPr>
        <w:spacing w:after="0"/>
        <w:rPr>
          <w:rFonts w:ascii="Arial" w:hAnsi="Arial" w:cs="Arial"/>
          <w:sz w:val="24"/>
          <w:szCs w:val="24"/>
        </w:rPr>
      </w:pPr>
      <w:r>
        <w:rPr>
          <w:rFonts w:ascii="Arial" w:hAnsi="Arial" w:cs="Arial"/>
          <w:sz w:val="24"/>
          <w:szCs w:val="24"/>
        </w:rPr>
        <w:tab/>
        <w:t xml:space="preserve">      direktorius                                 </w:t>
      </w:r>
      <w:r w:rsidR="00541CA5">
        <w:rPr>
          <w:rFonts w:ascii="Arial" w:hAnsi="Arial" w:cs="Arial"/>
          <w:sz w:val="24"/>
          <w:szCs w:val="24"/>
        </w:rPr>
        <w:t xml:space="preserve">        </w:t>
      </w:r>
      <w:r>
        <w:rPr>
          <w:rFonts w:ascii="Arial" w:hAnsi="Arial" w:cs="Arial"/>
          <w:sz w:val="24"/>
          <w:szCs w:val="24"/>
        </w:rPr>
        <w:t xml:space="preserve">  teritorijų direkcijos direktorius</w:t>
      </w:r>
    </w:p>
    <w:p w14:paraId="6F369B54" w14:textId="77777777" w:rsidR="00F40A40" w:rsidRDefault="00F40A40">
      <w:pPr>
        <w:spacing w:after="0"/>
        <w:rPr>
          <w:rFonts w:ascii="Arial" w:hAnsi="Arial" w:cs="Arial"/>
          <w:sz w:val="24"/>
          <w:szCs w:val="24"/>
        </w:rPr>
      </w:pPr>
    </w:p>
    <w:p w14:paraId="1CF1CD5E" w14:textId="77777777" w:rsidR="00F40A40" w:rsidRDefault="00000000">
      <w:pPr>
        <w:rPr>
          <w:rFonts w:ascii="Arial" w:hAnsi="Arial" w:cs="Arial"/>
          <w:sz w:val="24"/>
          <w:szCs w:val="24"/>
        </w:rPr>
      </w:pPr>
      <w:r>
        <w:rPr>
          <w:rFonts w:ascii="Arial" w:hAnsi="Arial" w:cs="Arial"/>
          <w:sz w:val="24"/>
          <w:szCs w:val="24"/>
        </w:rPr>
        <w:t>Parašas: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Parašas:</w:t>
      </w:r>
    </w:p>
    <w:p w14:paraId="03605FB3" w14:textId="77777777" w:rsidR="00F40A40" w:rsidRDefault="00F40A40">
      <w:pPr>
        <w:rPr>
          <w:rFonts w:ascii="Arial" w:hAnsi="Arial" w:cs="Arial"/>
          <w:sz w:val="24"/>
          <w:szCs w:val="24"/>
        </w:rPr>
      </w:pPr>
    </w:p>
    <w:p w14:paraId="2344139F" w14:textId="626B0D9C" w:rsidR="00F40A40" w:rsidRDefault="00000000">
      <w:pPr>
        <w:rPr>
          <w:rFonts w:ascii="Arial" w:hAnsi="Arial" w:cs="Arial"/>
          <w:sz w:val="24"/>
          <w:szCs w:val="24"/>
        </w:rPr>
      </w:pPr>
      <w:r>
        <w:rPr>
          <w:rFonts w:ascii="Arial" w:hAnsi="Arial" w:cs="Arial"/>
          <w:sz w:val="24"/>
          <w:szCs w:val="24"/>
        </w:rPr>
        <w:t>Data: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Data:</w:t>
      </w:r>
      <w:r w:rsidR="00541CA5">
        <w:rPr>
          <w:rFonts w:ascii="Arial" w:hAnsi="Arial" w:cs="Arial"/>
          <w:sz w:val="24"/>
          <w:szCs w:val="24"/>
        </w:rPr>
        <w:t xml:space="preserve"> </w:t>
      </w:r>
    </w:p>
    <w:sectPr w:rsidR="00F40A40">
      <w:pgSz w:w="11906" w:h="16838"/>
      <w:pgMar w:top="170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3345B"/>
    <w:multiLevelType w:val="hybridMultilevel"/>
    <w:tmpl w:val="357667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216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40"/>
    <w:rsid w:val="00072232"/>
    <w:rsid w:val="001B3F5A"/>
    <w:rsid w:val="00210728"/>
    <w:rsid w:val="003136A6"/>
    <w:rsid w:val="0037341C"/>
    <w:rsid w:val="00477098"/>
    <w:rsid w:val="004F19EF"/>
    <w:rsid w:val="00541CA5"/>
    <w:rsid w:val="00630057"/>
    <w:rsid w:val="00631151"/>
    <w:rsid w:val="006A7529"/>
    <w:rsid w:val="00863C7A"/>
    <w:rsid w:val="008C49C5"/>
    <w:rsid w:val="00A86C64"/>
    <w:rsid w:val="00BE1099"/>
    <w:rsid w:val="00C66079"/>
    <w:rsid w:val="00C90A86"/>
    <w:rsid w:val="00CF2112"/>
    <w:rsid w:val="00DC625A"/>
    <w:rsid w:val="00DF3C22"/>
    <w:rsid w:val="00F40A40"/>
    <w:rsid w:val="00FA53E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7E7E"/>
  <w15:docId w15:val="{A47FA074-C4F4-4CD5-B9AB-83399A5A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F27"/>
    <w:pPr>
      <w:spacing w:after="160" w:line="259" w:lineRule="auto"/>
    </w:pPr>
    <w:rPr>
      <w:rFonts w:ascii="Calibri" w:eastAsia="Calibri" w:hAnsi="Calibri"/>
      <w:kern w:val="0"/>
      <w:lang w:val="lt-LT"/>
      <w14:ligatures w14:val="none"/>
    </w:rPr>
  </w:style>
  <w:style w:type="paragraph" w:styleId="Antrat1">
    <w:name w:val="heading 1"/>
    <w:basedOn w:val="prastasis"/>
    <w:next w:val="prastasis"/>
    <w:link w:val="Antrat1Diagrama"/>
    <w:uiPriority w:val="9"/>
    <w:qFormat/>
    <w:rsid w:val="00874F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74F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74F2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74F2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74F2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74F2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74F2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74F2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74F2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874F2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qFormat/>
    <w:rsid w:val="00874F2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qFormat/>
    <w:rsid w:val="00874F2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qFormat/>
    <w:rsid w:val="00874F2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qFormat/>
    <w:rsid w:val="00874F2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qFormat/>
    <w:rsid w:val="00874F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874F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874F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874F27"/>
    <w:rPr>
      <w:rFonts w:eastAsiaTheme="majorEastAsia" w:cstheme="majorBidi"/>
      <w:color w:val="272727" w:themeColor="text1" w:themeTint="D8"/>
    </w:rPr>
  </w:style>
  <w:style w:type="character" w:customStyle="1" w:styleId="AntratDiagrama">
    <w:name w:val="Antraštė Diagrama"/>
    <w:basedOn w:val="Numatytasispastraiposriftas"/>
    <w:link w:val="Antrat"/>
    <w:uiPriority w:val="10"/>
    <w:qFormat/>
    <w:rsid w:val="00874F27"/>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874F27"/>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874F27"/>
    <w:rPr>
      <w:i/>
      <w:iCs/>
      <w:color w:val="404040" w:themeColor="text1" w:themeTint="BF"/>
    </w:rPr>
  </w:style>
  <w:style w:type="character" w:styleId="Rykuspabraukimas">
    <w:name w:val="Intense Emphasis"/>
    <w:basedOn w:val="Numatytasispastraiposriftas"/>
    <w:uiPriority w:val="21"/>
    <w:qFormat/>
    <w:rsid w:val="00874F27"/>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874F27"/>
    <w:rPr>
      <w:i/>
      <w:iCs/>
      <w:color w:val="2F5496" w:themeColor="accent1" w:themeShade="BF"/>
    </w:rPr>
  </w:style>
  <w:style w:type="character" w:styleId="Rykinuoroda">
    <w:name w:val="Intense Reference"/>
    <w:basedOn w:val="Numatytasispastraiposriftas"/>
    <w:uiPriority w:val="32"/>
    <w:qFormat/>
    <w:rsid w:val="00874F27"/>
    <w:rPr>
      <w:b/>
      <w:bCs/>
      <w:smallCaps/>
      <w:color w:val="2F5496" w:themeColor="accent1" w:themeShade="BF"/>
      <w:spacing w:val="5"/>
    </w:rPr>
  </w:style>
  <w:style w:type="paragraph" w:styleId="Antrat">
    <w:name w:val="caption"/>
    <w:basedOn w:val="prastasis"/>
    <w:next w:val="Pagrindinistekstas"/>
    <w:link w:val="AntratDiagrama"/>
    <w:qFormat/>
    <w:pPr>
      <w:suppressLineNumbers/>
      <w:spacing w:before="120" w:after="120"/>
    </w:pPr>
    <w:rPr>
      <w:rFonts w:cs="Lucida Sans"/>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vadinimas">
    <w:name w:val="Title"/>
    <w:basedOn w:val="prastasis"/>
    <w:next w:val="prastasis"/>
    <w:uiPriority w:val="10"/>
    <w:qFormat/>
    <w:rsid w:val="00874F27"/>
    <w:pPr>
      <w:spacing w:after="80" w:line="240" w:lineRule="auto"/>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uiPriority w:val="11"/>
    <w:qFormat/>
    <w:rsid w:val="00874F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4F27"/>
    <w:pPr>
      <w:spacing w:before="160"/>
      <w:jc w:val="center"/>
    </w:pPr>
    <w:rPr>
      <w:i/>
      <w:iCs/>
      <w:color w:val="404040" w:themeColor="text1" w:themeTint="BF"/>
    </w:rPr>
  </w:style>
  <w:style w:type="paragraph" w:styleId="Sraopastraipa">
    <w:name w:val="List Paragraph"/>
    <w:basedOn w:val="prastasis"/>
    <w:uiPriority w:val="34"/>
    <w:qFormat/>
    <w:rsid w:val="00874F27"/>
    <w:pPr>
      <w:ind w:left="720"/>
      <w:contextualSpacing/>
    </w:pPr>
  </w:style>
  <w:style w:type="paragraph" w:styleId="Iskirtacitata">
    <w:name w:val="Intense Quote"/>
    <w:basedOn w:val="prastasis"/>
    <w:next w:val="prastasis"/>
    <w:link w:val="IskirtacitataDiagrama"/>
    <w:uiPriority w:val="30"/>
    <w:qFormat/>
    <w:rsid w:val="00874F27"/>
    <w:pPr>
      <w:pBdr>
        <w:top w:val="single" w:sz="4" w:space="10" w:color="2F5496"/>
        <w:bottom w:val="single" w:sz="4" w:space="10" w:color="2F5496"/>
      </w:pBdr>
      <w:spacing w:before="360" w:after="360"/>
      <w:ind w:left="864" w:right="864"/>
      <w:jc w:val="center"/>
    </w:pPr>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1328</Words>
  <Characters>757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Bendikienė</dc:creator>
  <dc:description/>
  <cp:lastModifiedBy>Aušra Bendikienė</cp:lastModifiedBy>
  <cp:revision>9</cp:revision>
  <cp:lastPrinted>2025-01-24T12:58:00Z</cp:lastPrinted>
  <dcterms:created xsi:type="dcterms:W3CDTF">2025-01-27T14:27:00Z</dcterms:created>
  <dcterms:modified xsi:type="dcterms:W3CDTF">2025-12-29T14:35:00Z</dcterms:modified>
  <dc:language>lt-LT</dc:language>
</cp:coreProperties>
</file>